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5D92" w14:textId="7B5C6929" w:rsidR="00B55A86" w:rsidRPr="00BD1C1C" w:rsidRDefault="00B55A86" w:rsidP="00B55A86">
      <w:pPr>
        <w:spacing w:line="240" w:lineRule="auto"/>
        <w:ind w:right="162"/>
        <w:rPr>
          <w:rFonts w:ascii="Montserrat Light" w:hAnsi="Montserrat Light"/>
          <w:bCs/>
          <w:noProof/>
          <w:sz w:val="22"/>
          <w:szCs w:val="22"/>
          <w:lang w:val="ro-RO"/>
        </w:rPr>
      </w:pPr>
      <w:r w:rsidRPr="00BD1C1C">
        <w:rPr>
          <w:rFonts w:ascii="Montserrat Light" w:hAnsi="Montserrat Light"/>
          <w:bCs/>
          <w:noProof/>
          <w:sz w:val="22"/>
          <w:szCs w:val="22"/>
          <w:lang w:val="ro-RO"/>
        </w:rPr>
        <w:t xml:space="preserve">Nr. </w:t>
      </w:r>
      <w:r w:rsidR="00754547">
        <w:rPr>
          <w:rFonts w:ascii="Montserrat Light" w:hAnsi="Montserrat Light"/>
          <w:bCs/>
          <w:noProof/>
          <w:sz w:val="22"/>
          <w:szCs w:val="22"/>
          <w:lang w:val="ro-RO"/>
        </w:rPr>
        <w:t>20615/15.05.2024</w:t>
      </w:r>
    </w:p>
    <w:p w14:paraId="76E88779" w14:textId="77777777" w:rsidR="00B55A86" w:rsidRPr="00BD1C1C" w:rsidRDefault="00B55A86" w:rsidP="00B55A86">
      <w:pPr>
        <w:spacing w:after="0" w:line="240" w:lineRule="auto"/>
        <w:ind w:right="162"/>
        <w:jc w:val="center"/>
        <w:rPr>
          <w:rFonts w:ascii="Montserrat Light" w:hAnsi="Montserrat Light"/>
          <w:noProof/>
          <w:sz w:val="22"/>
          <w:szCs w:val="22"/>
          <w:lang w:val="ro-RO"/>
        </w:rPr>
      </w:pPr>
      <w:bookmarkStart w:id="0" w:name="_96pwsx56lrau" w:colFirst="0" w:colLast="0"/>
      <w:bookmarkEnd w:id="0"/>
      <w:r w:rsidRPr="00BD1C1C">
        <w:rPr>
          <w:rFonts w:ascii="Montserrat Light" w:hAnsi="Montserrat Light"/>
          <w:b/>
          <w:bCs/>
          <w:noProof/>
          <w:sz w:val="22"/>
          <w:szCs w:val="22"/>
          <w:lang w:val="ro-RO"/>
        </w:rPr>
        <w:t>REFERAT DE APROBARE</w:t>
      </w:r>
    </w:p>
    <w:p w14:paraId="51A21A34" w14:textId="77777777" w:rsidR="00B55A86" w:rsidRPr="00BD1C1C" w:rsidRDefault="00B55A86" w:rsidP="00B55A86">
      <w:pPr>
        <w:pStyle w:val="Frspaiere1"/>
        <w:spacing w:after="0"/>
        <w:ind w:right="162"/>
        <w:jc w:val="center"/>
        <w:rPr>
          <w:rFonts w:ascii="Montserrat Light" w:hAnsi="Montserrat Light"/>
          <w:b/>
          <w:noProof/>
          <w:sz w:val="22"/>
          <w:szCs w:val="22"/>
        </w:rPr>
      </w:pPr>
      <w:r w:rsidRPr="00BD1C1C">
        <w:rPr>
          <w:rFonts w:ascii="Montserrat Light" w:hAnsi="Montserrat Light"/>
          <w:b/>
          <w:iCs/>
          <w:noProof/>
          <w:sz w:val="22"/>
          <w:szCs w:val="22"/>
        </w:rPr>
        <w:t xml:space="preserve">la proiectul de hotărâre </w:t>
      </w:r>
      <w:bookmarkStart w:id="1" w:name="_Hlk82602599"/>
      <w:r w:rsidRPr="00BD1C1C">
        <w:rPr>
          <w:rFonts w:ascii="Montserrat Light" w:hAnsi="Montserrat Light"/>
          <w:b/>
          <w:iCs/>
          <w:noProof/>
          <w:sz w:val="22"/>
          <w:szCs w:val="22"/>
        </w:rPr>
        <w:t xml:space="preserve">privind </w:t>
      </w:r>
      <w:bookmarkStart w:id="2" w:name="_Hlk153010584"/>
      <w:bookmarkEnd w:id="1"/>
      <w:r w:rsidRPr="00BD1C1C">
        <w:rPr>
          <w:rFonts w:ascii="Montserrat Light" w:hAnsi="Montserrat Light" w:cs="Arial"/>
          <w:b/>
          <w:noProof/>
          <w:sz w:val="22"/>
          <w:szCs w:val="22"/>
        </w:rPr>
        <w:t xml:space="preserve">probarea </w:t>
      </w:r>
      <w:r w:rsidRPr="00BD1C1C">
        <w:rPr>
          <w:rFonts w:ascii="Montserrat Light" w:hAnsi="Montserrat Light"/>
          <w:b/>
          <w:noProof/>
          <w:sz w:val="22"/>
          <w:szCs w:val="22"/>
        </w:rPr>
        <w:t xml:space="preserve">Organigramei, Statului de funcţii </w:t>
      </w:r>
    </w:p>
    <w:p w14:paraId="52D4106F" w14:textId="77777777" w:rsidR="00B55A86" w:rsidRPr="00BD1C1C" w:rsidRDefault="00B55A86" w:rsidP="00B55A86">
      <w:pPr>
        <w:pStyle w:val="Frspaiere1"/>
        <w:spacing w:after="0"/>
        <w:ind w:right="162"/>
        <w:jc w:val="center"/>
        <w:rPr>
          <w:rFonts w:ascii="Montserrat Light" w:hAnsi="Montserrat Light"/>
          <w:b/>
          <w:iCs/>
          <w:noProof/>
          <w:sz w:val="22"/>
          <w:szCs w:val="22"/>
        </w:rPr>
      </w:pPr>
      <w:r w:rsidRPr="00BD1C1C">
        <w:rPr>
          <w:rFonts w:ascii="Montserrat Light" w:hAnsi="Montserrat Light"/>
          <w:b/>
          <w:noProof/>
          <w:sz w:val="22"/>
          <w:szCs w:val="22"/>
        </w:rPr>
        <w:t>şi a Regulamentului de organizare şi funcţionare</w:t>
      </w:r>
      <w:r w:rsidRPr="00BD1C1C">
        <w:rPr>
          <w:rFonts w:ascii="Montserrat Light" w:hAnsi="Montserrat Light"/>
          <w:b/>
          <w:iCs/>
          <w:noProof/>
          <w:sz w:val="22"/>
          <w:szCs w:val="22"/>
        </w:rPr>
        <w:t xml:space="preserve"> pentru </w:t>
      </w:r>
    </w:p>
    <w:p w14:paraId="2C876078" w14:textId="77777777" w:rsidR="00B55A86" w:rsidRPr="00BD1C1C" w:rsidRDefault="00B55A86" w:rsidP="00B55A86">
      <w:pPr>
        <w:pStyle w:val="Frspaiere1"/>
        <w:spacing w:after="0"/>
        <w:ind w:right="162"/>
        <w:jc w:val="center"/>
        <w:rPr>
          <w:rFonts w:ascii="Montserrat Light" w:hAnsi="Montserrat Light" w:cs="Arial"/>
          <w:b/>
          <w:noProof/>
          <w:sz w:val="22"/>
          <w:szCs w:val="22"/>
        </w:rPr>
      </w:pPr>
      <w:r w:rsidRPr="00BD1C1C">
        <w:rPr>
          <w:rFonts w:ascii="Montserrat Light" w:hAnsi="Montserrat Light" w:cs="Arial"/>
          <w:b/>
          <w:noProof/>
          <w:sz w:val="22"/>
          <w:szCs w:val="22"/>
        </w:rPr>
        <w:t xml:space="preserve">Direcția Județeană de Evidență a Persoanelor Cluj </w:t>
      </w:r>
    </w:p>
    <w:p w14:paraId="608CB5E1" w14:textId="77777777" w:rsidR="00B55A86" w:rsidRPr="00BD1C1C" w:rsidRDefault="00B55A86" w:rsidP="00B55A86">
      <w:pPr>
        <w:pStyle w:val="Frspaiere1"/>
        <w:spacing w:after="0"/>
        <w:ind w:right="162"/>
        <w:jc w:val="center"/>
        <w:rPr>
          <w:rFonts w:ascii="Montserrat Light" w:hAnsi="Montserrat Light" w:cs="Arial"/>
          <w:b/>
          <w:noProof/>
          <w:sz w:val="22"/>
          <w:szCs w:val="22"/>
        </w:rPr>
      </w:pPr>
    </w:p>
    <w:bookmarkEnd w:id="2"/>
    <w:p w14:paraId="112A7439" w14:textId="77777777" w:rsidR="00B55A86" w:rsidRPr="00BD1C1C" w:rsidRDefault="00B55A86" w:rsidP="00B55A86">
      <w:pPr>
        <w:pStyle w:val="Corptext2"/>
        <w:tabs>
          <w:tab w:val="left" w:pos="9356"/>
        </w:tabs>
        <w:spacing w:after="0" w:line="240" w:lineRule="auto"/>
        <w:ind w:right="162"/>
        <w:jc w:val="center"/>
        <w:rPr>
          <w:rFonts w:ascii="Montserrat Light" w:hAnsi="Montserrat Light"/>
          <w:b/>
          <w:noProof/>
          <w:sz w:val="22"/>
          <w:szCs w:val="22"/>
          <w:lang w:val="ro-RO"/>
        </w:rPr>
      </w:pPr>
    </w:p>
    <w:tbl>
      <w:tblPr>
        <w:tblW w:w="96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1"/>
      </w:tblGrid>
      <w:tr w:rsidR="00B55A86" w:rsidRPr="00BD1C1C" w14:paraId="78F25FFB" w14:textId="77777777" w:rsidTr="0076626F">
        <w:trPr>
          <w:trHeight w:val="233"/>
        </w:trPr>
        <w:tc>
          <w:tcPr>
            <w:tcW w:w="9621" w:type="dxa"/>
            <w:shd w:val="clear" w:color="auto" w:fill="auto"/>
          </w:tcPr>
          <w:p w14:paraId="24B96F5F" w14:textId="77777777" w:rsidR="00B55A86" w:rsidRPr="00BD1C1C" w:rsidRDefault="00B55A86" w:rsidP="0076626F">
            <w:pPr>
              <w:spacing w:line="240" w:lineRule="auto"/>
              <w:ind w:right="162"/>
              <w:jc w:val="both"/>
              <w:rPr>
                <w:rFonts w:ascii="Montserrat Light" w:eastAsia="Times New Roman" w:hAnsi="Montserrat Light" w:cs="Times New Roman"/>
                <w:noProof/>
                <w:sz w:val="22"/>
                <w:szCs w:val="22"/>
                <w:lang w:val="ro-RO"/>
              </w:rPr>
            </w:pPr>
            <w:r w:rsidRPr="00BD1C1C">
              <w:rPr>
                <w:rFonts w:ascii="Montserrat Light" w:eastAsia="Times New Roman" w:hAnsi="Montserrat Light" w:cs="Times New Roman"/>
                <w:b/>
                <w:bCs/>
                <w:noProof/>
                <w:sz w:val="22"/>
                <w:szCs w:val="22"/>
                <w:lang w:val="ro-RO"/>
              </w:rPr>
              <w:t>Secțiunea 1</w:t>
            </w:r>
            <w:r w:rsidRPr="00BD1C1C">
              <w:rPr>
                <w:rFonts w:ascii="Montserrat Light" w:eastAsia="Times New Roman" w:hAnsi="Montserrat Light" w:cs="Times New Roman"/>
                <w:noProof/>
                <w:sz w:val="22"/>
                <w:szCs w:val="22"/>
                <w:lang w:val="ro-RO"/>
              </w:rPr>
              <w:t xml:space="preserve"> - </w:t>
            </w:r>
            <w:r w:rsidRPr="00BD1C1C">
              <w:rPr>
                <w:rFonts w:ascii="Montserrat Light" w:eastAsia="Times New Roman" w:hAnsi="Montserrat Light" w:cs="Times New Roman"/>
                <w:b/>
                <w:bCs/>
                <w:noProof/>
                <w:sz w:val="22"/>
                <w:szCs w:val="22"/>
                <w:lang w:val="ro-RO"/>
              </w:rPr>
              <w:t xml:space="preserve">Motivul adoptării </w:t>
            </w:r>
            <w:r w:rsidRPr="00BD1C1C">
              <w:rPr>
                <w:rFonts w:ascii="Montserrat Light" w:eastAsia="Times New Roman" w:hAnsi="Montserrat Light" w:cs="Times New Roman"/>
                <w:b/>
                <w:bCs/>
                <w:noProof/>
                <w:sz w:val="22"/>
                <w:szCs w:val="22"/>
                <w:shd w:val="clear" w:color="auto" w:fill="FFFFFF"/>
                <w:lang w:val="ro-RO"/>
              </w:rPr>
              <w:t>actului administrativ</w:t>
            </w:r>
            <w:r w:rsidRPr="00BD1C1C">
              <w:rPr>
                <w:rFonts w:ascii="Montserrat Light" w:eastAsia="Times New Roman" w:hAnsi="Montserrat Light" w:cs="Times New Roman"/>
                <w:b/>
                <w:bCs/>
                <w:noProof/>
                <w:sz w:val="22"/>
                <w:szCs w:val="22"/>
                <w:lang w:val="ro-RO"/>
              </w:rPr>
              <w:t xml:space="preserve">: </w:t>
            </w:r>
          </w:p>
        </w:tc>
      </w:tr>
      <w:tr w:rsidR="00B55A86" w:rsidRPr="00BD1C1C" w14:paraId="47B50248" w14:textId="77777777" w:rsidTr="0076626F">
        <w:tc>
          <w:tcPr>
            <w:tcW w:w="9621" w:type="dxa"/>
            <w:shd w:val="clear" w:color="auto" w:fill="auto"/>
          </w:tcPr>
          <w:p w14:paraId="05592389" w14:textId="77777777" w:rsidR="00B55A86" w:rsidRPr="00BD1C1C" w:rsidRDefault="00B55A86" w:rsidP="0076626F">
            <w:pPr>
              <w:spacing w:line="240" w:lineRule="auto"/>
              <w:ind w:left="60" w:right="162"/>
              <w:jc w:val="both"/>
              <w:rPr>
                <w:rFonts w:ascii="Montserrat Light" w:eastAsia="Calibri" w:hAnsi="Montserrat Light" w:cs="Times New Roman"/>
                <w:b/>
                <w:bCs/>
                <w:noProof/>
                <w:sz w:val="22"/>
                <w:szCs w:val="22"/>
                <w:lang w:val="ro-RO"/>
              </w:rPr>
            </w:pPr>
            <w:r w:rsidRPr="00BD1C1C">
              <w:rPr>
                <w:rFonts w:ascii="Montserrat Light" w:eastAsia="Times New Roman" w:hAnsi="Montserrat Light" w:cs="Times New Roman"/>
                <w:b/>
                <w:bCs/>
                <w:noProof/>
                <w:sz w:val="22"/>
                <w:szCs w:val="22"/>
                <w:lang w:val="ro-RO"/>
              </w:rPr>
              <w:t>1.  Descrierea situației actuale:</w:t>
            </w:r>
            <w:r w:rsidRPr="00BD1C1C">
              <w:rPr>
                <w:rFonts w:ascii="Montserrat Light" w:eastAsia="Times New Roman" w:hAnsi="Montserrat Light" w:cs="Times New Roman"/>
                <w:noProof/>
                <w:sz w:val="22"/>
                <w:szCs w:val="22"/>
                <w:lang w:val="ro-RO"/>
              </w:rPr>
              <w:t xml:space="preserve"> </w:t>
            </w:r>
          </w:p>
        </w:tc>
      </w:tr>
      <w:tr w:rsidR="00B55A86" w:rsidRPr="00BD1C1C" w14:paraId="609CC7F0" w14:textId="77777777" w:rsidTr="0076626F">
        <w:tc>
          <w:tcPr>
            <w:tcW w:w="9621" w:type="dxa"/>
            <w:shd w:val="clear" w:color="auto" w:fill="auto"/>
          </w:tcPr>
          <w:p w14:paraId="062550E3" w14:textId="77777777" w:rsidR="00B55A86" w:rsidRPr="00BD1C1C" w:rsidRDefault="00B55A86" w:rsidP="0076626F">
            <w:pPr>
              <w:pStyle w:val="Listparagraf"/>
              <w:numPr>
                <w:ilvl w:val="1"/>
                <w:numId w:val="2"/>
              </w:numPr>
              <w:spacing w:after="0" w:line="240" w:lineRule="auto"/>
              <w:ind w:left="344" w:right="162" w:hanging="344"/>
              <w:jc w:val="both"/>
              <w:rPr>
                <w:rFonts w:ascii="Montserrat Light" w:hAnsi="Montserrat Light"/>
                <w:b/>
                <w:bCs/>
                <w:noProof/>
                <w:sz w:val="22"/>
                <w:szCs w:val="22"/>
                <w:lang w:val="ro-RO"/>
              </w:rPr>
            </w:pPr>
            <w:r w:rsidRPr="00BD1C1C">
              <w:rPr>
                <w:rFonts w:ascii="Montserrat Light" w:eastAsia="Times New Roman" w:hAnsi="Montserrat Light"/>
                <w:b/>
                <w:bCs/>
                <w:noProof/>
                <w:sz w:val="22"/>
                <w:szCs w:val="22"/>
                <w:shd w:val="clear" w:color="auto" w:fill="FFFFFF"/>
                <w:lang w:val="ro-RO"/>
              </w:rPr>
              <w:t xml:space="preserve">Cerinţe care reclamă necesitatea actului administrativ: </w:t>
            </w:r>
          </w:p>
        </w:tc>
      </w:tr>
      <w:tr w:rsidR="00B55A86" w:rsidRPr="00BD1C1C" w14:paraId="23686153" w14:textId="77777777" w:rsidTr="0076626F">
        <w:trPr>
          <w:trHeight w:val="2869"/>
        </w:trPr>
        <w:tc>
          <w:tcPr>
            <w:tcW w:w="9621" w:type="dxa"/>
            <w:shd w:val="clear" w:color="auto" w:fill="auto"/>
          </w:tcPr>
          <w:p w14:paraId="79AF3A38" w14:textId="77777777" w:rsidR="00B55A86" w:rsidRPr="00BD1C1C" w:rsidRDefault="00B55A86" w:rsidP="0076626F">
            <w:pPr>
              <w:pStyle w:val="NoSpacing1"/>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BD1C1C">
              <w:rPr>
                <w:rStyle w:val="slitbdy"/>
                <w:rFonts w:ascii="Montserrat Light" w:hAnsi="Montserrat Light"/>
                <w:noProof/>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r w:rsidRPr="00BD1C1C">
              <w:rPr>
                <w:rFonts w:ascii="Montserrat Light" w:hAnsi="Montserrat Light"/>
                <w:noProof/>
                <w:sz w:val="22"/>
                <w:szCs w:val="22"/>
                <w:lang w:val="ro-RO"/>
              </w:rPr>
              <w:t xml:space="preserve"> </w:t>
            </w:r>
          </w:p>
          <w:p w14:paraId="52597618" w14:textId="77777777" w:rsidR="00B55A86" w:rsidRPr="00BD1C1C" w:rsidRDefault="00B55A86" w:rsidP="0076626F">
            <w:pPr>
              <w:pStyle w:val="NoSpacing1"/>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Respectarea prevederilor </w:t>
            </w:r>
            <w:r w:rsidRPr="00BD1C1C">
              <w:rPr>
                <w:rFonts w:ascii="Montserrat Light" w:hAnsi="Montserrat Light" w:cstheme="minorHAnsi"/>
                <w:noProof/>
                <w:sz w:val="22"/>
                <w:szCs w:val="22"/>
                <w:lang w:val="ro-RO"/>
              </w:rPr>
              <w:t>Legii nr.  296/2023 privind unele masuri fiscal bugetare pentru asigurarea sustenabilității financiare a României pe termen lung,</w:t>
            </w:r>
            <w:r w:rsidRPr="00BD1C1C">
              <w:rPr>
                <w:rFonts w:ascii="Montserrat Light" w:hAnsi="Montserrat Light"/>
                <w:noProof/>
                <w:sz w:val="22"/>
                <w:szCs w:val="22"/>
                <w:lang w:val="ro-RO"/>
              </w:rPr>
              <w:t xml:space="preserve"> cu modificările și completările ulterioare,  se impune desființarea/reorganizarea unor compartimente și a unor posturi.</w:t>
            </w:r>
          </w:p>
          <w:p w14:paraId="4D146B62" w14:textId="77777777" w:rsidR="00B55A86" w:rsidRPr="00BD1C1C" w:rsidRDefault="00B55A86" w:rsidP="0076626F">
            <w:pPr>
              <w:pStyle w:val="NoSpacing1"/>
              <w:jc w:val="both"/>
              <w:rPr>
                <w:rFonts w:ascii="Montserrat Light" w:hAnsi="Montserrat Light" w:cs="Arial"/>
                <w:noProof/>
                <w:sz w:val="22"/>
                <w:szCs w:val="22"/>
                <w:lang w:val="ro-RO"/>
              </w:rPr>
            </w:pPr>
            <w:r w:rsidRPr="00BD1C1C">
              <w:rPr>
                <w:rFonts w:ascii="Montserrat Light" w:hAnsi="Montserrat Light"/>
                <w:noProof/>
                <w:sz w:val="22"/>
                <w:szCs w:val="22"/>
                <w:lang w:val="ro-RO"/>
              </w:rPr>
              <w:t xml:space="preserve">Stabilirea numărului de personal, conform legislaţiei în vigoare, se face ținând cont de  realizare obiectivelor, programelor, proiectelor, dezvoltării şi eficientizării serviciilor şi facilităţilor oferite de către </w:t>
            </w:r>
            <w:r w:rsidRPr="00BD1C1C">
              <w:rPr>
                <w:rFonts w:ascii="Montserrat Light" w:hAnsi="Montserrat Light" w:cs="Arial"/>
                <w:noProof/>
                <w:sz w:val="22"/>
                <w:szCs w:val="22"/>
                <w:lang w:val="ro-RO"/>
              </w:rPr>
              <w:t>Direcția Județeană de Evidență a Persoanelor Cluj.</w:t>
            </w:r>
          </w:p>
        </w:tc>
      </w:tr>
      <w:tr w:rsidR="00B55A86" w:rsidRPr="00BD1C1C" w14:paraId="6D17AEFB" w14:textId="77777777" w:rsidTr="0076626F">
        <w:trPr>
          <w:trHeight w:val="70"/>
        </w:trPr>
        <w:tc>
          <w:tcPr>
            <w:tcW w:w="9621" w:type="dxa"/>
            <w:shd w:val="clear" w:color="auto" w:fill="auto"/>
          </w:tcPr>
          <w:p w14:paraId="766A7501" w14:textId="77777777" w:rsidR="00B55A86" w:rsidRPr="00BD1C1C" w:rsidRDefault="00B55A86" w:rsidP="0076626F">
            <w:pPr>
              <w:pStyle w:val="Listparagraf"/>
              <w:keepNext/>
              <w:widowControl w:val="0"/>
              <w:numPr>
                <w:ilvl w:val="1"/>
                <w:numId w:val="2"/>
              </w:numPr>
              <w:autoSpaceDE w:val="0"/>
              <w:autoSpaceDN w:val="0"/>
              <w:adjustRightInd w:val="0"/>
              <w:spacing w:after="0" w:line="240" w:lineRule="auto"/>
              <w:ind w:right="162"/>
              <w:jc w:val="both"/>
              <w:outlineLvl w:val="1"/>
              <w:rPr>
                <w:rFonts w:ascii="Montserrat Light" w:eastAsia="Times New Roman" w:hAnsi="Montserrat Light"/>
                <w:b/>
                <w:bCs/>
                <w:noProof/>
                <w:sz w:val="22"/>
                <w:szCs w:val="22"/>
                <w:shd w:val="clear" w:color="auto" w:fill="FFFFFF"/>
                <w:lang w:val="ro-RO"/>
              </w:rPr>
            </w:pPr>
            <w:r w:rsidRPr="00BD1C1C">
              <w:rPr>
                <w:rFonts w:ascii="Montserrat Light" w:eastAsia="Times New Roman" w:hAnsi="Montserrat Light"/>
                <w:b/>
                <w:bCs/>
                <w:noProof/>
                <w:sz w:val="22"/>
                <w:szCs w:val="22"/>
                <w:shd w:val="clear" w:color="auto" w:fill="FFFFFF"/>
                <w:lang w:val="ro-RO"/>
              </w:rPr>
              <w:t>Cerinţe care reclamă oportunitatea actului administrativ:</w:t>
            </w:r>
          </w:p>
        </w:tc>
      </w:tr>
      <w:tr w:rsidR="00B55A86" w:rsidRPr="00BD1C1C" w14:paraId="55955833" w14:textId="77777777" w:rsidTr="0076626F">
        <w:tc>
          <w:tcPr>
            <w:tcW w:w="9621" w:type="dxa"/>
            <w:shd w:val="clear" w:color="auto" w:fill="auto"/>
          </w:tcPr>
          <w:p w14:paraId="40A0CAB2" w14:textId="77777777" w:rsidR="00B55A86" w:rsidRPr="00BD1C1C" w:rsidRDefault="00B55A86" w:rsidP="0076626F">
            <w:pPr>
              <w:pStyle w:val="NoSpacing1"/>
              <w:spacing w:after="0"/>
              <w:jc w:val="both"/>
              <w:rPr>
                <w:rFonts w:ascii="Montserrat Light" w:hAnsi="Montserrat Light"/>
                <w:noProof/>
                <w:sz w:val="22"/>
                <w:szCs w:val="22"/>
                <w:lang w:val="ro-RO"/>
              </w:rPr>
            </w:pPr>
            <w:r w:rsidRPr="00BD1C1C">
              <w:rPr>
                <w:rFonts w:ascii="Montserrat Light" w:hAnsi="Montserrat Light"/>
                <w:noProof/>
                <w:sz w:val="22"/>
                <w:szCs w:val="22"/>
                <w:lang w:val="ro-RO"/>
              </w:rPr>
              <w:t>Prezentul proiect de act administrativ este inițiat și elaborat în aplicarea prevederilor Legii nr. 296/2023 privind unele măsuri fiscal-bugetare pentru asigurarea sustenabilităţii financiare a României pe termen lung, cu modificările și completările ulterioare, actul normativ stabilind o serie de măsuri de disciplină economico-financiară pe care entitățile publice sunt ținute să le implementeze până la 30.06.2024.</w:t>
            </w:r>
          </w:p>
          <w:p w14:paraId="738CDDB6" w14:textId="77777777" w:rsidR="00B55A86" w:rsidRPr="00BD1C1C" w:rsidRDefault="00B55A86" w:rsidP="0076626F">
            <w:pPr>
              <w:pStyle w:val="NoSpacing1"/>
              <w:spacing w:before="240" w:after="0"/>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Se propune stabilirea masurii de desfășurare a activității DJEP Cluj ca instituție publică cu persoanlitate juridică în temeiul dispozițiilor art. XXIX alin. (1) și alin. (14) din Legea nr. 296/2023:  </w:t>
            </w:r>
            <w:r w:rsidRPr="00BD1C1C">
              <w:rPr>
                <w:rFonts w:ascii="Montserrat Light" w:hAnsi="Montserrat Light"/>
                <w:i/>
                <w:iCs/>
                <w:noProof/>
                <w:sz w:val="22"/>
                <w:szCs w:val="22"/>
                <w:lang w:val="ro-RO"/>
              </w:rPr>
              <w:t>„(1) Începând cu data de 1 iulie 2024, instituţiile publice cu personalitate juridică aflate în coordonarea/ subordonarea/autoritatea autorităţilor administraţiei publice centrale/locale îşi pot desfăşura activitatea dacă îndeplinesc următoarele condiţii cumulative: a) au un număr de peste 50 de posturi aprobate conform legii şi efectiv ocupate în structurile organizatorice; b) activităţile desfăşurate de instituţiile publice nu se suprapun sau sunt similare cu alte activităţi desfăşurate de alte instituţii publice cu obiect de activitate acelaşi sau similar</w:t>
            </w:r>
            <w:r w:rsidRPr="00BD1C1C">
              <w:rPr>
                <w:rFonts w:ascii="Montserrat Light" w:hAnsi="Montserrat Light"/>
                <w:noProof/>
                <w:sz w:val="22"/>
                <w:szCs w:val="22"/>
                <w:lang w:val="ro-RO"/>
              </w:rPr>
              <w:t xml:space="preserve">.” </w:t>
            </w:r>
          </w:p>
          <w:p w14:paraId="7E228128" w14:textId="77777777" w:rsidR="00B55A86" w:rsidRPr="00BD1C1C" w:rsidRDefault="00B55A86" w:rsidP="0076626F">
            <w:pPr>
              <w:pStyle w:val="NoSpacing1"/>
              <w:spacing w:after="0"/>
              <w:jc w:val="both"/>
              <w:rPr>
                <w:rStyle w:val="slitbdy"/>
                <w:rFonts w:ascii="Montserrat Light" w:hAnsi="Montserrat Light"/>
                <w:noProof/>
                <w:color w:val="auto"/>
                <w:sz w:val="22"/>
                <w:szCs w:val="22"/>
                <w:lang w:val="ro-RO"/>
              </w:rPr>
            </w:pPr>
            <w:r w:rsidRPr="00BD1C1C">
              <w:rPr>
                <w:rFonts w:ascii="Montserrat Light" w:hAnsi="Montserrat Light"/>
                <w:noProof/>
                <w:sz w:val="22"/>
                <w:szCs w:val="22"/>
                <w:lang w:val="ro-RO"/>
              </w:rPr>
              <w:t xml:space="preserve">Articolul V din OUG nr. 31/2024 </w:t>
            </w:r>
            <w:r w:rsidRPr="00BD1C1C">
              <w:rPr>
                <w:rFonts w:ascii="Montserrat Light" w:hAnsi="Montserrat Light"/>
                <w:noProof/>
                <w:sz w:val="22"/>
                <w:szCs w:val="22"/>
                <w:lang w:val="ro-RO" w:eastAsia="ro-RO"/>
              </w:rPr>
              <w:t xml:space="preserve">privind reglementarea unor măsuri fiscal-bugetare şi pentru modificarea şi completarea unor acte normative, care introduce un nou alineat (14) la articolul XXIX din Legea nr. 296/2023 privind unele măsuri fiscal-bugetare pentru asigurarea sustenabilităţii financiare a României pe termen lung, cu modificările şi completările ulterioare conform căruia: </w:t>
            </w:r>
            <w:r w:rsidRPr="00BD1C1C">
              <w:rPr>
                <w:rStyle w:val="salnttl"/>
                <w:rFonts w:ascii="Montserrat Light" w:hAnsi="Montserrat Light"/>
                <w:noProof/>
                <w:sz w:val="22"/>
                <w:szCs w:val="22"/>
                <w:lang w:val="ro-RO"/>
              </w:rPr>
              <w:t>”14)</w:t>
            </w:r>
            <w:r w:rsidRPr="00BD1C1C">
              <w:rPr>
                <w:rFonts w:ascii="Montserrat Light" w:hAnsi="Montserrat Light"/>
                <w:noProof/>
                <w:sz w:val="22"/>
                <w:szCs w:val="22"/>
                <w:lang w:val="ro-RO"/>
              </w:rPr>
              <w:t xml:space="preserve"> </w:t>
            </w:r>
            <w:r w:rsidRPr="00BD1C1C">
              <w:rPr>
                <w:rStyle w:val="salnbdy"/>
                <w:rFonts w:ascii="Montserrat Light" w:hAnsi="Montserrat Light"/>
                <w:b/>
                <w:bCs/>
                <w:noProof/>
                <w:color w:val="auto"/>
                <w:sz w:val="22"/>
                <w:szCs w:val="22"/>
                <w:lang w:val="ro-RO"/>
              </w:rPr>
              <w:t xml:space="preserve">Autorităţile deliberative la nivelul unităţilor/ subdiviziunilor administrativ-teritoriale ale administraţiei publice locale pot hotărî ca măsurile prevăzute la alin. (1) să nu se aplice: ... </w:t>
            </w:r>
            <w:r w:rsidRPr="00BD1C1C">
              <w:rPr>
                <w:rStyle w:val="slitttl"/>
                <w:rFonts w:ascii="Montserrat Light" w:hAnsi="Montserrat Light"/>
                <w:i/>
                <w:iCs/>
                <w:noProof/>
                <w:sz w:val="22"/>
                <w:szCs w:val="22"/>
                <w:lang w:val="ro-RO"/>
              </w:rPr>
              <w:t>d)</w:t>
            </w:r>
            <w:r w:rsidRPr="00BD1C1C">
              <w:rPr>
                <w:rFonts w:ascii="Montserrat Light" w:hAnsi="Montserrat Light"/>
                <w:i/>
                <w:iCs/>
                <w:noProof/>
                <w:sz w:val="22"/>
                <w:szCs w:val="22"/>
                <w:lang w:val="ro-RO"/>
              </w:rPr>
              <w:t xml:space="preserve"> </w:t>
            </w:r>
            <w:r w:rsidRPr="00BD1C1C">
              <w:rPr>
                <w:rStyle w:val="slitbdy"/>
                <w:rFonts w:ascii="Montserrat Light" w:hAnsi="Montserrat Light"/>
                <w:i/>
                <w:iCs/>
                <w:noProof/>
                <w:color w:val="auto"/>
                <w:sz w:val="22"/>
                <w:szCs w:val="22"/>
                <w:lang w:val="ro-RO"/>
              </w:rPr>
              <w:t xml:space="preserve">serviciilor publice comunitare locale/judeţene de evidenţă a persoanelor organizate potrivit prevederilor </w:t>
            </w:r>
            <w:hyperlink w:history="1">
              <w:r w:rsidRPr="00BD1C1C">
                <w:rPr>
                  <w:rStyle w:val="Hyperlink"/>
                  <w:rFonts w:ascii="Montserrat Light" w:hAnsi="Montserrat Light"/>
                  <w:i/>
                  <w:iCs/>
                  <w:noProof/>
                  <w:color w:val="auto"/>
                  <w:sz w:val="22"/>
                  <w:szCs w:val="22"/>
                  <w:u w:val="none"/>
                  <w:lang w:val="ro-RO"/>
                </w:rPr>
                <w:t>art. 4</w:t>
              </w:r>
            </w:hyperlink>
            <w:r w:rsidRPr="00BD1C1C">
              <w:rPr>
                <w:rStyle w:val="slitbdy"/>
                <w:rFonts w:ascii="Montserrat Light" w:hAnsi="Montserrat Light"/>
                <w:i/>
                <w:iCs/>
                <w:noProof/>
                <w:color w:val="auto"/>
                <w:sz w:val="22"/>
                <w:szCs w:val="22"/>
                <w:lang w:val="ro-RO"/>
              </w:rPr>
              <w:t xml:space="preserve">, respectiv ale </w:t>
            </w:r>
            <w:hyperlink w:history="1">
              <w:r w:rsidRPr="00BD1C1C">
                <w:rPr>
                  <w:rStyle w:val="Hyperlink"/>
                  <w:rFonts w:ascii="Montserrat Light" w:hAnsi="Montserrat Light"/>
                  <w:i/>
                  <w:iCs/>
                  <w:noProof/>
                  <w:color w:val="auto"/>
                  <w:sz w:val="22"/>
                  <w:szCs w:val="22"/>
                  <w:u w:val="none"/>
                  <w:lang w:val="ro-RO"/>
                </w:rPr>
                <w:t>art. 6 din Ordonanţa Guvernului nr. 84/2001</w:t>
              </w:r>
            </w:hyperlink>
            <w:r w:rsidRPr="00BD1C1C">
              <w:rPr>
                <w:rStyle w:val="slitbdy"/>
                <w:rFonts w:ascii="Montserrat Light" w:hAnsi="Montserrat Light"/>
                <w:i/>
                <w:iCs/>
                <w:noProof/>
                <w:color w:val="auto"/>
                <w:sz w:val="22"/>
                <w:szCs w:val="22"/>
                <w:lang w:val="ro-RO"/>
              </w:rPr>
              <w:t xml:space="preserve"> privind înfiinţarea, organizarea </w:t>
            </w:r>
            <w:r w:rsidRPr="00BD1C1C">
              <w:rPr>
                <w:rStyle w:val="slitbdy"/>
                <w:rFonts w:ascii="Montserrat Light" w:hAnsi="Montserrat Light"/>
                <w:i/>
                <w:iCs/>
                <w:noProof/>
                <w:color w:val="auto"/>
                <w:sz w:val="22"/>
                <w:szCs w:val="22"/>
                <w:lang w:val="ro-RO"/>
              </w:rPr>
              <w:lastRenderedPageBreak/>
              <w:t xml:space="preserve">şi funcţionarea serviciilor publice comunitare de evidenţă a persoanelor, aprobată cu modificări şi completări prin </w:t>
            </w:r>
            <w:hyperlink w:history="1">
              <w:r w:rsidRPr="00BD1C1C">
                <w:rPr>
                  <w:rStyle w:val="Hyperlink"/>
                  <w:rFonts w:ascii="Montserrat Light" w:hAnsi="Montserrat Light"/>
                  <w:i/>
                  <w:iCs/>
                  <w:noProof/>
                  <w:color w:val="auto"/>
                  <w:sz w:val="22"/>
                  <w:szCs w:val="22"/>
                  <w:u w:val="none"/>
                  <w:lang w:val="ro-RO"/>
                </w:rPr>
                <w:t>Legea nr. 372/2002</w:t>
              </w:r>
            </w:hyperlink>
            <w:r w:rsidRPr="00BD1C1C">
              <w:rPr>
                <w:rStyle w:val="slitbdy"/>
                <w:rFonts w:ascii="Montserrat Light" w:hAnsi="Montserrat Light"/>
                <w:noProof/>
                <w:color w:val="auto"/>
                <w:sz w:val="22"/>
                <w:szCs w:val="22"/>
                <w:lang w:val="ro-RO"/>
              </w:rPr>
              <w:t>.”</w:t>
            </w:r>
          </w:p>
          <w:p w14:paraId="0CC1C70F" w14:textId="77777777" w:rsidR="00B55A86" w:rsidRPr="00BD1C1C" w:rsidRDefault="00B55A86" w:rsidP="0076626F">
            <w:pPr>
              <w:pStyle w:val="NoSpacing1"/>
              <w:spacing w:before="240" w:after="0"/>
              <w:jc w:val="both"/>
              <w:rPr>
                <w:rFonts w:ascii="Montserrat Light" w:hAnsi="Montserrat Light"/>
                <w:noProof/>
                <w:sz w:val="22"/>
                <w:szCs w:val="22"/>
                <w:lang w:val="ro-RO"/>
              </w:rPr>
            </w:pPr>
            <w:r w:rsidRPr="00BD1C1C">
              <w:rPr>
                <w:rFonts w:ascii="Montserrat Light" w:hAnsi="Montserrat Light"/>
                <w:noProof/>
                <w:sz w:val="22"/>
                <w:szCs w:val="22"/>
                <w:lang w:val="ro-RO"/>
              </w:rPr>
              <w:t>Funcția publică de conducere de șef birou se desființează, conform art. XVIII alin. (1) din Legea nr. 296/2023, cu modificările ulterioare și, odată cu desființarea sa se desființează și structura funcțională care funcționează ca birou, conform alin. (3) al aceluiași articol. Personalul angajat în cadrul acestor structuri “îşi păstrează drepturile salariale în vigoare la data desfiinţării structurilor organizatorice de birouri şi este preluat în alte structuri organizatorice odată cu aprobarea noilor organigrame”. Această măsură presupune, pe lângă desființarea unor posturi, reorganizarea unor structuri și implicit modificarea organigramei, cu toate consecințele lor legale</w:t>
            </w:r>
          </w:p>
          <w:p w14:paraId="00FE30BE" w14:textId="77777777" w:rsidR="00B55A86" w:rsidRPr="00BD1C1C" w:rsidRDefault="00B55A86" w:rsidP="0076626F">
            <w:pPr>
              <w:pStyle w:val="NoSpacing1"/>
              <w:spacing w:before="240"/>
              <w:jc w:val="both"/>
              <w:rPr>
                <w:rFonts w:ascii="Montserrat Light" w:hAnsi="Montserrat Light"/>
                <w:noProof/>
                <w:sz w:val="22"/>
                <w:szCs w:val="22"/>
                <w:lang w:val="ro-RO"/>
              </w:rPr>
            </w:pPr>
            <w:r w:rsidRPr="00BD1C1C">
              <w:rPr>
                <w:rFonts w:ascii="Montserrat Light" w:hAnsi="Montserrat Light"/>
                <w:noProof/>
                <w:sz w:val="22"/>
                <w:szCs w:val="22"/>
                <w:lang w:val="ro-RO"/>
              </w:rPr>
              <w:t>Prevederile art. XX alin. (1) din aceeași lege care majorează normativul de personal necesar a fi îndeplinit pentru organizarea unei structuri funcționale prevăzut de art. 391 alin. (3) din Ordonanța de urgență a Guvernului nr. 57/2019 privind Codul administrativ, cu modificările și completările ulterioare corelate cu dispozițiile legale referitoare la diminuarea numărului maxim al funcțiilor de conducere la 8% din numărul total al posturilor aprobate la nivel de ordonator principal de credite, conținute de art. XXII alin. (1), au implicații cu precădere asupra structurii organizatorice și de funcții publice a entității publice</w:t>
            </w:r>
            <w:r>
              <w:rPr>
                <w:rFonts w:ascii="Montserrat Light" w:hAnsi="Montserrat Light"/>
                <w:noProof/>
                <w:sz w:val="22"/>
                <w:szCs w:val="22"/>
                <w:lang w:val="ro-RO"/>
              </w:rPr>
              <w:t>.</w:t>
            </w:r>
          </w:p>
          <w:p w14:paraId="32A09588" w14:textId="77777777" w:rsidR="00B55A86" w:rsidRPr="00BD1C1C" w:rsidRDefault="00B55A86" w:rsidP="0076626F">
            <w:pPr>
              <w:pStyle w:val="Frspaiere"/>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De asemenea, proiectul de hotărâre integrează modificările intervenite în structura organizatorică și în statul de funcții prin promovarea în funcţii, grade şi trepte profesionale potrivit legislației în vigoare, prin transformarea postului avut într-un post corespunzător promovării. </w:t>
            </w:r>
          </w:p>
        </w:tc>
      </w:tr>
      <w:tr w:rsidR="00B55A86" w:rsidRPr="00BD1C1C" w14:paraId="1A14635B" w14:textId="77777777" w:rsidTr="0076626F">
        <w:tc>
          <w:tcPr>
            <w:tcW w:w="9621" w:type="dxa"/>
            <w:shd w:val="clear" w:color="auto" w:fill="auto"/>
          </w:tcPr>
          <w:p w14:paraId="5D65810B" w14:textId="77777777" w:rsidR="00B55A86" w:rsidRPr="00BD1C1C" w:rsidRDefault="00B55A86" w:rsidP="0076626F">
            <w:pPr>
              <w:pStyle w:val="Listparagraf"/>
              <w:keepNext/>
              <w:widowControl w:val="0"/>
              <w:numPr>
                <w:ilvl w:val="0"/>
                <w:numId w:val="2"/>
              </w:numPr>
              <w:autoSpaceDE w:val="0"/>
              <w:autoSpaceDN w:val="0"/>
              <w:adjustRightInd w:val="0"/>
              <w:spacing w:after="0" w:line="240" w:lineRule="auto"/>
              <w:ind w:right="162" w:hanging="185"/>
              <w:jc w:val="both"/>
              <w:outlineLvl w:val="1"/>
              <w:rPr>
                <w:rFonts w:ascii="Montserrat Light" w:hAnsi="Montserrat Light"/>
                <w:b/>
                <w:bCs/>
                <w:noProof/>
                <w:sz w:val="22"/>
                <w:szCs w:val="22"/>
                <w:lang w:val="ro-RO"/>
              </w:rPr>
            </w:pPr>
            <w:r w:rsidRPr="00BD1C1C">
              <w:rPr>
                <w:rFonts w:ascii="Montserrat Light" w:eastAsia="Times New Roman" w:hAnsi="Montserrat Light"/>
                <w:b/>
                <w:bCs/>
                <w:noProof/>
                <w:sz w:val="22"/>
                <w:szCs w:val="22"/>
                <w:lang w:val="ro-RO"/>
              </w:rPr>
              <w:lastRenderedPageBreak/>
              <w:t xml:space="preserve"> Schimbări preconizate: </w:t>
            </w:r>
          </w:p>
        </w:tc>
      </w:tr>
      <w:tr w:rsidR="00B55A86" w:rsidRPr="00BD1C1C" w14:paraId="0BE9E54E" w14:textId="77777777" w:rsidTr="0076626F">
        <w:trPr>
          <w:trHeight w:val="858"/>
        </w:trPr>
        <w:tc>
          <w:tcPr>
            <w:tcW w:w="9621" w:type="dxa"/>
            <w:shd w:val="clear" w:color="auto" w:fill="auto"/>
          </w:tcPr>
          <w:p w14:paraId="1B34642A" w14:textId="77777777" w:rsidR="00B55A86" w:rsidRPr="00BD1C1C" w:rsidRDefault="00B55A86" w:rsidP="0076626F">
            <w:pPr>
              <w:pStyle w:val="NoSpacing1"/>
              <w:jc w:val="both"/>
              <w:rPr>
                <w:rFonts w:ascii="Montserrat Light" w:hAnsi="Montserrat Light"/>
                <w:noProof/>
                <w:sz w:val="22"/>
                <w:szCs w:val="22"/>
                <w:lang w:val="ro-RO"/>
              </w:rPr>
            </w:pPr>
            <w:r w:rsidRPr="00BD1C1C">
              <w:rPr>
                <w:rFonts w:ascii="Montserrat Light" w:hAnsi="Montserrat Light"/>
                <w:noProof/>
                <w:sz w:val="22"/>
                <w:szCs w:val="22"/>
                <w:lang w:val="ro-RO"/>
              </w:rPr>
              <w:t>Procesul de aplicare a măsurilor prevăzute de Legea nr. 296/2023, care implică reorganizarea/ desființarea unor posturi/structuri funcționale ale DJEP Cluj, presupune aprobarea modificării organigramei, a statului de funcții și a regulamentului de organizare și funcționare ale DJEP Cluj până la 30.06.2024.</w:t>
            </w:r>
          </w:p>
          <w:p w14:paraId="43F36B63" w14:textId="77777777" w:rsidR="00B55A86" w:rsidRPr="00BD1C1C" w:rsidRDefault="00B55A86" w:rsidP="0076626F">
            <w:pPr>
              <w:pStyle w:val="NoSpacing1"/>
              <w:spacing w:before="240"/>
              <w:jc w:val="both"/>
              <w:rPr>
                <w:rFonts w:ascii="Montserrat Light" w:hAnsi="Montserrat Light"/>
                <w:noProof/>
                <w:sz w:val="22"/>
                <w:szCs w:val="22"/>
                <w:lang w:val="ro-RO"/>
              </w:rPr>
            </w:pPr>
            <w:r w:rsidRPr="00BD1C1C">
              <w:rPr>
                <w:rFonts w:ascii="Montserrat Light" w:hAnsi="Montserrat Light"/>
                <w:noProof/>
                <w:sz w:val="22"/>
                <w:szCs w:val="22"/>
                <w:lang w:val="ro-RO"/>
              </w:rPr>
              <w:t>Raportat la protecția personalului afectat de procesul de reorganizare al DJEP Cluj, Legea nr. 296/2023, cu modificările și completările ulterioare prevede, măsuri adecvate de reîncadrare și preluare a personalului în noile funcții și compartimente.</w:t>
            </w:r>
          </w:p>
          <w:p w14:paraId="6C6B7D6B" w14:textId="77777777" w:rsidR="00B55A86" w:rsidRPr="00BD1C1C" w:rsidRDefault="00B55A86" w:rsidP="0076626F">
            <w:pPr>
              <w:pStyle w:val="NoSpacing1"/>
              <w:spacing w:before="240"/>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Prin </w:t>
            </w:r>
            <w:bookmarkStart w:id="3" w:name="_Hlk152680804"/>
            <w:r w:rsidRPr="00BD1C1C">
              <w:rPr>
                <w:rFonts w:ascii="Montserrat Light" w:hAnsi="Montserrat Light"/>
                <w:noProof/>
                <w:sz w:val="22"/>
                <w:szCs w:val="22"/>
                <w:lang w:val="ro-RO"/>
              </w:rPr>
              <w:t xml:space="preserve">Hotărârea Consiliului Judeţean Cluj nr. 222/2019 </w:t>
            </w:r>
            <w:bookmarkEnd w:id="3"/>
            <w:r w:rsidRPr="00BD1C1C">
              <w:rPr>
                <w:rFonts w:ascii="Montserrat Light" w:hAnsi="Montserrat Light"/>
                <w:noProof/>
                <w:sz w:val="22"/>
                <w:szCs w:val="22"/>
                <w:lang w:val="ro-RO"/>
              </w:rPr>
              <w:t xml:space="preserve">modificată prin Hotărârea Consiliului Judeţean Cluj nr. 134/2023 </w:t>
            </w:r>
            <w:bookmarkStart w:id="4" w:name="_Hlk152681320"/>
            <w:r w:rsidRPr="00BD1C1C">
              <w:rPr>
                <w:rFonts w:ascii="Montserrat Light" w:hAnsi="Montserrat Light"/>
                <w:noProof/>
                <w:sz w:val="22"/>
                <w:szCs w:val="22"/>
                <w:lang w:val="ro-RO"/>
              </w:rPr>
              <w:t xml:space="preserve">s-a aprobat Organigrama și Statul de funcții </w:t>
            </w:r>
            <w:bookmarkEnd w:id="4"/>
            <w:r w:rsidRPr="00BD1C1C">
              <w:rPr>
                <w:rFonts w:ascii="Montserrat Light" w:hAnsi="Montserrat Light"/>
                <w:noProof/>
                <w:sz w:val="22"/>
                <w:szCs w:val="22"/>
                <w:lang w:val="ro-RO"/>
              </w:rPr>
              <w:t xml:space="preserve">pentru Direcția Județeană de Evidență a Persoanelor Cluj. Prin Hotărârea Consiliului Judeţean Cluj nr. 18/2020 s-a aprobat </w:t>
            </w:r>
            <w:bookmarkStart w:id="5" w:name="_Hlk152681356"/>
            <w:r w:rsidRPr="00BD1C1C">
              <w:rPr>
                <w:rFonts w:ascii="Montserrat Light" w:hAnsi="Montserrat Light"/>
                <w:noProof/>
                <w:sz w:val="22"/>
                <w:szCs w:val="22"/>
                <w:lang w:val="ro-RO"/>
              </w:rPr>
              <w:t>Regulamentul de organizare şi funcţionare al Direcţiei Judeţene de Evidenţă a Persoanelor Cluj</w:t>
            </w:r>
            <w:bookmarkEnd w:id="5"/>
            <w:r w:rsidRPr="00BD1C1C">
              <w:rPr>
                <w:rFonts w:ascii="Montserrat Light" w:hAnsi="Montserrat Light"/>
                <w:noProof/>
                <w:sz w:val="22"/>
                <w:szCs w:val="22"/>
                <w:lang w:val="ro-RO"/>
              </w:rPr>
              <w:t>.</w:t>
            </w:r>
          </w:p>
          <w:p w14:paraId="72B76482" w14:textId="77777777" w:rsidR="00B55A86" w:rsidRPr="00BD1C1C" w:rsidRDefault="00B55A86" w:rsidP="0076626F">
            <w:pPr>
              <w:pStyle w:val="NoSpacing1"/>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Conform Statului de funcţii </w:t>
            </w:r>
            <w:bookmarkStart w:id="6" w:name="_Hlk152759989"/>
            <w:r w:rsidRPr="00BD1C1C">
              <w:rPr>
                <w:rFonts w:ascii="Montserrat Light" w:hAnsi="Montserrat Light"/>
                <w:noProof/>
                <w:sz w:val="22"/>
                <w:szCs w:val="22"/>
                <w:lang w:val="ro-RO"/>
              </w:rPr>
              <w:t xml:space="preserve">al </w:t>
            </w:r>
            <w:bookmarkStart w:id="7" w:name="_Hlk152679763"/>
            <w:r w:rsidRPr="00BD1C1C">
              <w:rPr>
                <w:rFonts w:ascii="Montserrat Light" w:hAnsi="Montserrat Light"/>
                <w:noProof/>
                <w:sz w:val="22"/>
                <w:szCs w:val="22"/>
                <w:lang w:val="ro-RO"/>
              </w:rPr>
              <w:t xml:space="preserve">Direcţiei Judeţene de Evidenţă a Persoanelor Cluj </w:t>
            </w:r>
            <w:bookmarkEnd w:id="6"/>
            <w:bookmarkEnd w:id="7"/>
            <w:r w:rsidRPr="00BD1C1C">
              <w:rPr>
                <w:rFonts w:ascii="Montserrat Light" w:hAnsi="Montserrat Light"/>
                <w:noProof/>
                <w:sz w:val="22"/>
                <w:szCs w:val="22"/>
                <w:lang w:val="ro-RO"/>
              </w:rPr>
              <w:t xml:space="preserve">aprobat </w:t>
            </w:r>
            <w:bookmarkStart w:id="8" w:name="_Hlk152679989"/>
            <w:r w:rsidRPr="00BD1C1C">
              <w:rPr>
                <w:rFonts w:ascii="Montserrat Light" w:hAnsi="Montserrat Light"/>
                <w:noProof/>
                <w:sz w:val="22"/>
                <w:szCs w:val="22"/>
                <w:lang w:val="ro-RO"/>
              </w:rPr>
              <w:t>prin Hotărârea Consiliului Judeţean Cluj</w:t>
            </w:r>
            <w:bookmarkEnd w:id="8"/>
            <w:r w:rsidRPr="00BD1C1C">
              <w:rPr>
                <w:rFonts w:ascii="Montserrat Light" w:hAnsi="Montserrat Light"/>
                <w:noProof/>
                <w:sz w:val="22"/>
                <w:szCs w:val="22"/>
                <w:lang w:val="ro-RO"/>
              </w:rPr>
              <w:t xml:space="preserve"> nr.134/2023, în cadrul acestei instituţii există </w:t>
            </w:r>
            <w:bookmarkStart w:id="9" w:name="_Hlk152759131"/>
            <w:r w:rsidRPr="00BD1C1C">
              <w:rPr>
                <w:rFonts w:ascii="Montserrat Light" w:hAnsi="Montserrat Light"/>
                <w:noProof/>
                <w:sz w:val="22"/>
                <w:szCs w:val="22"/>
                <w:lang w:val="ro-RO"/>
              </w:rPr>
              <w:t xml:space="preserve">un număr total de 46 posturi, din care 5 funcţii publice de conducere, 39 funcţii publice de execuţie şi 2 funcţii contractuale de execuţie. </w:t>
            </w:r>
          </w:p>
          <w:p w14:paraId="0097CC23" w14:textId="77777777" w:rsidR="00B55A86" w:rsidRPr="00BD1C1C" w:rsidRDefault="00B55A86" w:rsidP="0076626F">
            <w:pPr>
              <w:pStyle w:val="NoSpacing1"/>
              <w:jc w:val="both"/>
              <w:rPr>
                <w:rFonts w:ascii="Montserrat Light" w:hAnsi="Montserrat Light"/>
                <w:noProof/>
                <w:sz w:val="22"/>
                <w:szCs w:val="22"/>
                <w:lang w:val="ro-RO"/>
              </w:rPr>
            </w:pPr>
            <w:r w:rsidRPr="00BD1C1C">
              <w:rPr>
                <w:rFonts w:ascii="Montserrat Light" w:hAnsi="Montserrat Light"/>
                <w:noProof/>
                <w:sz w:val="22"/>
                <w:szCs w:val="22"/>
                <w:lang w:val="ro-RO"/>
              </w:rPr>
              <w:t>În Organigrama și Statul de funcţii propus numărul total de posturi rămâne același de 46 de posturi, din care 4 funcţii publice de conducere, 40 funcţii publice de execuţie şi 2 funcţii contractuale de execuţie.</w:t>
            </w:r>
            <w:bookmarkEnd w:id="9"/>
          </w:p>
          <w:p w14:paraId="5A7F0666" w14:textId="77777777" w:rsidR="00B55A86" w:rsidRPr="00BD1C1C" w:rsidRDefault="00B55A86" w:rsidP="0076626F">
            <w:pPr>
              <w:pStyle w:val="NoSpacing1"/>
              <w:spacing w:after="0"/>
              <w:jc w:val="both"/>
              <w:rPr>
                <w:rFonts w:ascii="Montserrat Light" w:hAnsi="Montserrat Light"/>
                <w:noProof/>
                <w:sz w:val="22"/>
                <w:szCs w:val="22"/>
                <w:lang w:val="ro-RO"/>
              </w:rPr>
            </w:pPr>
            <w:r w:rsidRPr="00BD1C1C">
              <w:rPr>
                <w:rFonts w:ascii="Montserrat Light" w:hAnsi="Montserrat Light"/>
                <w:noProof/>
                <w:sz w:val="22"/>
                <w:szCs w:val="22"/>
                <w:lang w:val="ro-RO"/>
              </w:rPr>
              <w:t>Modificările propuse vizează:</w:t>
            </w:r>
          </w:p>
          <w:p w14:paraId="56254CEC" w14:textId="77777777" w:rsidR="00B55A86" w:rsidRPr="00BD1C1C" w:rsidRDefault="00B55A86" w:rsidP="0076626F">
            <w:pPr>
              <w:pStyle w:val="NoSpacing1"/>
              <w:numPr>
                <w:ilvl w:val="0"/>
                <w:numId w:val="11"/>
              </w:numPr>
              <w:spacing w:after="0"/>
              <w:jc w:val="both"/>
              <w:rPr>
                <w:rFonts w:ascii="Montserrat Light" w:eastAsia="Times New Roman" w:hAnsi="Montserrat Light"/>
                <w:noProof/>
                <w:sz w:val="22"/>
                <w:szCs w:val="22"/>
                <w:lang w:val="ro-RO" w:eastAsia="ro-RO"/>
              </w:rPr>
            </w:pPr>
            <w:r w:rsidRPr="00BD1C1C">
              <w:rPr>
                <w:rFonts w:ascii="Montserrat Light" w:hAnsi="Montserrat Light"/>
                <w:noProof/>
                <w:sz w:val="22"/>
                <w:szCs w:val="22"/>
                <w:lang w:val="ro-RO"/>
              </w:rPr>
              <w:t>t</w:t>
            </w:r>
            <w:r w:rsidRPr="00BD1C1C">
              <w:rPr>
                <w:rFonts w:ascii="Montserrat Light" w:eastAsia="Arial" w:hAnsi="Montserrat Light"/>
                <w:noProof/>
                <w:sz w:val="22"/>
                <w:szCs w:val="22"/>
                <w:lang w:val="ro-RO"/>
              </w:rPr>
              <w:t xml:space="preserve">ransformările de posturi rezultate în urma </w:t>
            </w:r>
            <w:r w:rsidRPr="00BD1C1C">
              <w:rPr>
                <w:rFonts w:ascii="Montserrat Light" w:hAnsi="Montserrat Light"/>
                <w:noProof/>
                <w:sz w:val="22"/>
                <w:szCs w:val="22"/>
                <w:lang w:val="ro-RO"/>
              </w:rPr>
              <w:t>promovării în grad profesional, în conformitate cu prevederile legale privind dezvoltarea cariere</w:t>
            </w:r>
            <w:r w:rsidRPr="00BD1C1C">
              <w:rPr>
                <w:rFonts w:ascii="Montserrat Light" w:eastAsia="Arial" w:hAnsi="Montserrat Light"/>
                <w:noProof/>
                <w:sz w:val="22"/>
                <w:szCs w:val="22"/>
                <w:lang w:val="ro-RO"/>
              </w:rPr>
              <w:t>i</w:t>
            </w:r>
            <w:bookmarkStart w:id="10" w:name="_Hlk152682828"/>
            <w:r w:rsidRPr="00BD1C1C">
              <w:rPr>
                <w:rFonts w:ascii="Montserrat Light" w:eastAsia="Arial" w:hAnsi="Montserrat Light"/>
                <w:noProof/>
                <w:sz w:val="22"/>
                <w:szCs w:val="22"/>
                <w:lang w:val="ro-RO"/>
              </w:rPr>
              <w:t>;</w:t>
            </w:r>
          </w:p>
          <w:p w14:paraId="7004E52E" w14:textId="77777777" w:rsidR="00B55A86" w:rsidRPr="00BD1C1C" w:rsidRDefault="00B55A86" w:rsidP="0076626F">
            <w:pPr>
              <w:pStyle w:val="NoSpacing1"/>
              <w:numPr>
                <w:ilvl w:val="0"/>
                <w:numId w:val="11"/>
              </w:numPr>
              <w:spacing w:after="0"/>
              <w:jc w:val="both"/>
              <w:rPr>
                <w:rFonts w:ascii="Montserrat Light" w:eastAsia="Times New Roman" w:hAnsi="Montserrat Light"/>
                <w:noProof/>
                <w:sz w:val="22"/>
                <w:szCs w:val="22"/>
                <w:lang w:val="ro-RO" w:eastAsia="ro-RO"/>
              </w:rPr>
            </w:pPr>
            <w:r w:rsidRPr="00BD1C1C">
              <w:rPr>
                <w:rFonts w:ascii="Montserrat Light" w:eastAsia="Arial" w:hAnsi="Montserrat Light"/>
                <w:noProof/>
                <w:sz w:val="22"/>
                <w:szCs w:val="22"/>
                <w:lang w:val="ro-RO"/>
              </w:rPr>
              <w:t>desfiinţarea şi transformarea</w:t>
            </w:r>
            <w:r w:rsidRPr="00BD1C1C">
              <w:rPr>
                <w:rFonts w:ascii="Montserrat Light" w:eastAsia="Times New Roman" w:hAnsi="Montserrat Light"/>
                <w:noProof/>
                <w:sz w:val="22"/>
                <w:szCs w:val="22"/>
                <w:lang w:val="ro-RO" w:eastAsia="ro-RO"/>
              </w:rPr>
              <w:t xml:space="preserve"> </w:t>
            </w:r>
            <w:bookmarkStart w:id="11" w:name="_Hlk152682652"/>
            <w:bookmarkEnd w:id="10"/>
            <w:r w:rsidRPr="00BD1C1C">
              <w:rPr>
                <w:rFonts w:ascii="Montserrat Light" w:eastAsia="Times New Roman" w:hAnsi="Montserrat Light"/>
                <w:noProof/>
                <w:sz w:val="22"/>
                <w:szCs w:val="22"/>
                <w:lang w:val="ro-RO" w:eastAsia="ro-RO"/>
              </w:rPr>
              <w:t xml:space="preserve">funcţiei publice de conducere de şef </w:t>
            </w:r>
            <w:bookmarkEnd w:id="11"/>
            <w:r w:rsidRPr="00BD1C1C">
              <w:rPr>
                <w:rFonts w:ascii="Montserrat Light" w:eastAsia="Times New Roman" w:hAnsi="Montserrat Light"/>
                <w:noProof/>
                <w:sz w:val="22"/>
                <w:szCs w:val="22"/>
                <w:lang w:val="ro-RO" w:eastAsia="ro-RO"/>
              </w:rPr>
              <w:t>birou în funcţie publică de conducere de şef serviciu, respectiv</w:t>
            </w:r>
            <w:r w:rsidRPr="00BD1C1C">
              <w:rPr>
                <w:rFonts w:ascii="Montserrat Light" w:eastAsia="Times New Roman" w:hAnsi="Montserrat Light"/>
                <w:b/>
                <w:bCs/>
                <w:noProof/>
                <w:sz w:val="22"/>
                <w:szCs w:val="22"/>
                <w:lang w:val="ro-RO" w:eastAsia="ro-RO"/>
              </w:rPr>
              <w:t xml:space="preserve"> </w:t>
            </w:r>
            <w:bookmarkStart w:id="12" w:name="_Hlk152753411"/>
            <w:r w:rsidRPr="00BD1C1C">
              <w:rPr>
                <w:rFonts w:ascii="Montserrat Light" w:eastAsia="Arial" w:hAnsi="Montserrat Light"/>
                <w:noProof/>
                <w:sz w:val="22"/>
                <w:szCs w:val="22"/>
                <w:lang w:val="ro-RO"/>
              </w:rPr>
              <w:t>desfiinţarea</w:t>
            </w:r>
            <w:bookmarkEnd w:id="12"/>
            <w:r w:rsidRPr="00BD1C1C">
              <w:rPr>
                <w:rFonts w:ascii="Montserrat Light" w:eastAsia="Times New Roman" w:hAnsi="Montserrat Light"/>
                <w:b/>
                <w:bCs/>
                <w:noProof/>
                <w:sz w:val="22"/>
                <w:szCs w:val="22"/>
                <w:lang w:val="ro-RO" w:eastAsia="ro-RO"/>
              </w:rPr>
              <w:t xml:space="preserve"> </w:t>
            </w:r>
            <w:bookmarkStart w:id="13" w:name="_Hlk163463085"/>
            <w:r w:rsidRPr="00BD1C1C">
              <w:rPr>
                <w:rFonts w:ascii="Montserrat Light" w:hAnsi="Montserrat Light"/>
                <w:noProof/>
                <w:sz w:val="22"/>
                <w:szCs w:val="22"/>
                <w:lang w:val="ro-RO"/>
              </w:rPr>
              <w:t>Biroului Juridic - Contencios şi Resurse Umane</w:t>
            </w:r>
            <w:bookmarkEnd w:id="13"/>
            <w:r w:rsidRPr="00BD1C1C">
              <w:rPr>
                <w:rFonts w:ascii="Montserrat Light" w:hAnsi="Montserrat Light"/>
                <w:noProof/>
                <w:sz w:val="22"/>
                <w:szCs w:val="22"/>
                <w:lang w:val="ro-RO"/>
              </w:rPr>
              <w:t xml:space="preserve"> şi înfiinţarea </w:t>
            </w:r>
            <w:bookmarkStart w:id="14" w:name="_Hlk163466546"/>
            <w:r w:rsidRPr="00BD1C1C">
              <w:rPr>
                <w:rFonts w:ascii="Montserrat Light" w:hAnsi="Montserrat Light"/>
                <w:noProof/>
                <w:sz w:val="22"/>
                <w:szCs w:val="22"/>
                <w:lang w:val="ro-RO"/>
              </w:rPr>
              <w:t>Serviciului Juridic, Resurse Umane şi Relaţii Publice</w:t>
            </w:r>
            <w:bookmarkEnd w:id="14"/>
            <w:r w:rsidRPr="00BD1C1C">
              <w:rPr>
                <w:rFonts w:ascii="Montserrat Light" w:hAnsi="Montserrat Light"/>
                <w:noProof/>
                <w:sz w:val="22"/>
                <w:szCs w:val="22"/>
                <w:lang w:val="ro-RO"/>
              </w:rPr>
              <w:t>;</w:t>
            </w:r>
            <w:r w:rsidRPr="00BD1C1C">
              <w:rPr>
                <w:rFonts w:ascii="Montserrat Light" w:eastAsia="Arial" w:hAnsi="Montserrat Light"/>
                <w:noProof/>
                <w:sz w:val="22"/>
                <w:szCs w:val="22"/>
                <w:lang w:val="ro-RO"/>
              </w:rPr>
              <w:t xml:space="preserve"> </w:t>
            </w:r>
          </w:p>
          <w:p w14:paraId="06D901B0" w14:textId="77777777" w:rsidR="00B55A86" w:rsidRPr="00BD1C1C" w:rsidRDefault="00B55A86" w:rsidP="0076626F">
            <w:pPr>
              <w:pStyle w:val="NoSpacing1"/>
              <w:numPr>
                <w:ilvl w:val="0"/>
                <w:numId w:val="11"/>
              </w:numPr>
              <w:spacing w:after="0"/>
              <w:jc w:val="both"/>
              <w:rPr>
                <w:rFonts w:ascii="Montserrat Light" w:eastAsia="Times New Roman" w:hAnsi="Montserrat Light"/>
                <w:noProof/>
                <w:sz w:val="22"/>
                <w:szCs w:val="22"/>
                <w:lang w:val="ro-RO" w:eastAsia="ro-RO"/>
              </w:rPr>
            </w:pPr>
            <w:r w:rsidRPr="00BD1C1C">
              <w:rPr>
                <w:rFonts w:ascii="Montserrat Light" w:eastAsia="Arial" w:hAnsi="Montserrat Light"/>
                <w:noProof/>
                <w:sz w:val="22"/>
                <w:szCs w:val="22"/>
                <w:lang w:val="ro-RO"/>
              </w:rPr>
              <w:lastRenderedPageBreak/>
              <w:t>transformarea</w:t>
            </w:r>
            <w:r w:rsidRPr="00BD1C1C">
              <w:rPr>
                <w:rFonts w:ascii="Montserrat Light" w:eastAsia="Times New Roman" w:hAnsi="Montserrat Light"/>
                <w:b/>
                <w:bCs/>
                <w:noProof/>
                <w:sz w:val="22"/>
                <w:szCs w:val="22"/>
                <w:lang w:val="ro-RO" w:eastAsia="ro-RO"/>
              </w:rPr>
              <w:t xml:space="preserve"> </w:t>
            </w:r>
            <w:r w:rsidRPr="00BD1C1C">
              <w:rPr>
                <w:rFonts w:ascii="Montserrat Light" w:eastAsia="Times New Roman" w:hAnsi="Montserrat Light"/>
                <w:noProof/>
                <w:sz w:val="22"/>
                <w:szCs w:val="22"/>
                <w:lang w:val="ro-RO" w:eastAsia="ro-RO"/>
              </w:rPr>
              <w:t xml:space="preserve">funcţiei publice de conducere de şef serviciu în funcţie publică de execuţie, respectiv </w:t>
            </w:r>
            <w:r w:rsidRPr="00BD1C1C">
              <w:rPr>
                <w:rFonts w:ascii="Montserrat Light" w:eastAsia="Arial" w:hAnsi="Montserrat Light"/>
                <w:noProof/>
                <w:sz w:val="22"/>
                <w:szCs w:val="22"/>
                <w:lang w:val="ro-RO"/>
              </w:rPr>
              <w:t>desfiinţarea</w:t>
            </w:r>
            <w:r w:rsidRPr="00BD1C1C">
              <w:rPr>
                <w:rFonts w:ascii="Montserrat Light" w:eastAsia="Times New Roman" w:hAnsi="Montserrat Light"/>
                <w:noProof/>
                <w:sz w:val="22"/>
                <w:szCs w:val="22"/>
                <w:lang w:val="ro-RO" w:eastAsia="ro-RO"/>
              </w:rPr>
              <w:t xml:space="preserve"> </w:t>
            </w:r>
            <w:bookmarkStart w:id="15" w:name="_Hlk164153054"/>
            <w:r w:rsidRPr="00BD1C1C">
              <w:rPr>
                <w:rFonts w:ascii="Montserrat Light" w:eastAsia="Times New Roman" w:hAnsi="Montserrat Light"/>
                <w:noProof/>
                <w:sz w:val="22"/>
                <w:szCs w:val="22"/>
                <w:lang w:val="ro-RO" w:eastAsia="ro-RO"/>
              </w:rPr>
              <w:t>Serviciului Financiar - Contabil şi Asigurare Tehnico - Materială</w:t>
            </w:r>
            <w:r w:rsidRPr="00BD1C1C">
              <w:rPr>
                <w:rFonts w:ascii="Montserrat Light" w:hAnsi="Montserrat Light"/>
                <w:noProof/>
                <w:sz w:val="22"/>
                <w:szCs w:val="22"/>
                <w:lang w:val="ro-RO"/>
              </w:rPr>
              <w:t xml:space="preserve"> </w:t>
            </w:r>
            <w:bookmarkEnd w:id="15"/>
            <w:r w:rsidRPr="00BD1C1C">
              <w:rPr>
                <w:rFonts w:ascii="Montserrat Light" w:hAnsi="Montserrat Light"/>
                <w:noProof/>
                <w:sz w:val="22"/>
                <w:szCs w:val="22"/>
                <w:lang w:val="ro-RO"/>
              </w:rPr>
              <w:t xml:space="preserve">şi </w:t>
            </w:r>
            <w:r w:rsidRPr="00BD1C1C">
              <w:rPr>
                <w:rFonts w:ascii="Montserrat Light" w:eastAsia="Arial" w:hAnsi="Montserrat Light"/>
                <w:noProof/>
                <w:sz w:val="22"/>
                <w:szCs w:val="22"/>
                <w:lang w:val="ro-RO"/>
              </w:rPr>
              <w:t>înființarea</w:t>
            </w:r>
            <w:r w:rsidRPr="00BD1C1C">
              <w:rPr>
                <w:rFonts w:ascii="Montserrat Light" w:eastAsia="Times New Roman" w:hAnsi="Montserrat Light"/>
                <w:noProof/>
                <w:sz w:val="22"/>
                <w:szCs w:val="22"/>
                <w:lang w:val="ro-RO" w:eastAsia="ro-RO"/>
              </w:rPr>
              <w:t xml:space="preserve"> Compartimentului Financiar - Contabil şi Asigurare Tehnico - Materială.</w:t>
            </w:r>
          </w:p>
          <w:p w14:paraId="4E2266AC" w14:textId="77777777" w:rsidR="00B55A86" w:rsidRPr="00BD1C1C" w:rsidRDefault="00B55A86" w:rsidP="0076626F">
            <w:pPr>
              <w:spacing w:before="240" w:line="240" w:lineRule="auto"/>
              <w:ind w:right="162"/>
              <w:jc w:val="both"/>
              <w:rPr>
                <w:rFonts w:ascii="Montserrat Light" w:eastAsia="Times New Roman" w:hAnsi="Montserrat Light"/>
                <w:noProof/>
                <w:sz w:val="22"/>
                <w:szCs w:val="22"/>
                <w:lang w:val="ro-RO"/>
              </w:rPr>
            </w:pPr>
            <w:r w:rsidRPr="00BD1C1C">
              <w:rPr>
                <w:rStyle w:val="markedcontent"/>
                <w:rFonts w:ascii="Montserrat Light" w:hAnsi="Montserrat Light" w:cs="Arial"/>
                <w:noProof/>
                <w:sz w:val="22"/>
                <w:szCs w:val="22"/>
                <w:lang w:val="ro-RO"/>
              </w:rPr>
              <w:t xml:space="preserve">Încadrarea personalului în numărul maxim de posturi aprobat și în noua structură organizatorică se va face în termenele și cu respectarea condițiilor și a procedurii aplicabile fiecărei categorii de personal. </w:t>
            </w:r>
          </w:p>
          <w:p w14:paraId="18C9B4FF" w14:textId="77777777" w:rsidR="00B55A86" w:rsidRPr="00BD1C1C" w:rsidRDefault="00B55A86" w:rsidP="0076626F">
            <w:pPr>
              <w:pStyle w:val="Frspaiere"/>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Numărul de posturi, pe categorii de personal, se stabileşte de către conducătorul instituției, cu încadrarea în cheltuielile de personal aprobate ca limită maximă prin bugetul anual de venituri şi cheltuieli. </w:t>
            </w:r>
          </w:p>
          <w:p w14:paraId="0D314C51" w14:textId="77777777" w:rsidR="00B55A86" w:rsidRPr="00BD1C1C" w:rsidRDefault="00B55A86" w:rsidP="0076626F">
            <w:pPr>
              <w:spacing w:before="240" w:line="240" w:lineRule="auto"/>
              <w:ind w:right="162"/>
              <w:jc w:val="both"/>
              <w:rPr>
                <w:rFonts w:ascii="Montserrat Light" w:hAnsi="Montserrat Light"/>
                <w:noProof/>
                <w:sz w:val="22"/>
                <w:szCs w:val="22"/>
                <w:lang w:val="ro-RO"/>
              </w:rPr>
            </w:pPr>
            <w:r w:rsidRPr="00BD1C1C">
              <w:rPr>
                <w:rFonts w:ascii="Montserrat Light" w:hAnsi="Montserrat Light"/>
                <w:noProof/>
                <w:sz w:val="22"/>
                <w:szCs w:val="22"/>
                <w:lang w:val="ro-RO"/>
              </w:rPr>
              <w:t>În baza celor de mai sus Direcția Județeană de Evidență a Persoanelor Cluj</w:t>
            </w:r>
            <w:r w:rsidRPr="00BD1C1C">
              <w:rPr>
                <w:rFonts w:ascii="Montserrat Light" w:hAnsi="Montserrat Light"/>
                <w:iCs/>
                <w:noProof/>
                <w:sz w:val="22"/>
                <w:szCs w:val="22"/>
                <w:lang w:val="ro-RO"/>
              </w:rPr>
              <w:t xml:space="preserve"> </w:t>
            </w:r>
            <w:r w:rsidRPr="00BD1C1C">
              <w:rPr>
                <w:rFonts w:ascii="Montserrat Light" w:hAnsi="Montserrat Light"/>
                <w:noProof/>
                <w:sz w:val="22"/>
                <w:szCs w:val="22"/>
                <w:lang w:val="ro-RO"/>
              </w:rPr>
              <w:t xml:space="preserve">prin adresa </w:t>
            </w:r>
            <w:bookmarkStart w:id="16" w:name="_Hlk85009902"/>
            <w:r w:rsidRPr="00BD1C1C">
              <w:rPr>
                <w:rFonts w:ascii="Montserrat Light" w:hAnsi="Montserrat Light"/>
                <w:noProof/>
                <w:sz w:val="22"/>
                <w:szCs w:val="22"/>
                <w:lang w:val="ro-RO"/>
              </w:rPr>
              <w:t>nr. 2819/29.04.2024 înregistrată la Consiliul Județean Cluj sub nr. 19099/29.04.2024 solicită modificarea Organigramei, a Statului de funcţii şi a Regulamentului de organizare şi funcţionare.</w:t>
            </w:r>
            <w:bookmarkEnd w:id="16"/>
          </w:p>
          <w:p w14:paraId="37498350" w14:textId="77777777" w:rsidR="00B55A86" w:rsidRPr="00BD1C1C" w:rsidRDefault="00B55A86" w:rsidP="0076626F">
            <w:pPr>
              <w:spacing w:before="240" w:line="240" w:lineRule="auto"/>
              <w:ind w:right="162"/>
              <w:jc w:val="both"/>
              <w:rPr>
                <w:rFonts w:ascii="Montserrat Light" w:hAnsi="Montserrat Light"/>
                <w:noProof/>
                <w:sz w:val="22"/>
                <w:szCs w:val="22"/>
                <w:lang w:val="ro-RO" w:eastAsia="ro-RO"/>
              </w:rPr>
            </w:pPr>
            <w:r w:rsidRPr="00BD1C1C">
              <w:rPr>
                <w:rFonts w:ascii="Montserrat Light" w:hAnsi="Montserrat Light"/>
                <w:noProof/>
                <w:sz w:val="22"/>
                <w:szCs w:val="22"/>
                <w:lang w:val="ro-RO"/>
              </w:rPr>
              <w:t xml:space="preserve">Ca și o consecință a modificării organigramei și a statului de funcții se impune și modificarea Regulamentului de Organizare și Funcționare (ROF), document care îndeplinește un rol esențial în definirea și clarificarea modului în care o instituţie își desfășoară activitățile zilnice și își atinge obiectivele strategice.  Acesta servește ca un cadru de referință pentru angajați și pentru părțile interesate. </w:t>
            </w:r>
            <w:r w:rsidRPr="00BD1C1C">
              <w:rPr>
                <w:rFonts w:ascii="Montserrat Light" w:hAnsi="Montserrat Light"/>
                <w:noProof/>
                <w:sz w:val="22"/>
                <w:szCs w:val="22"/>
                <w:lang w:val="ro-RO" w:eastAsia="ro-RO"/>
              </w:rPr>
              <w:t xml:space="preserve">Regulamentul de Organizare și Funcționare se completează şi se modifică ori de câte ori este nevoie, urmare a unor modificări legislative, la aparitia unor noi activităţi sau competenţe sau reorganizarea unor compartimente ori activităţi. </w:t>
            </w:r>
          </w:p>
          <w:p w14:paraId="1A3F5D45" w14:textId="77777777" w:rsidR="00B55A86" w:rsidRPr="00BD1C1C" w:rsidRDefault="00B55A86" w:rsidP="0076626F">
            <w:pPr>
              <w:spacing w:before="240" w:line="240" w:lineRule="auto"/>
              <w:ind w:right="162"/>
              <w:jc w:val="both"/>
              <w:rPr>
                <w:rFonts w:ascii="Montserrat Light" w:hAnsi="Montserrat Light"/>
                <w:noProof/>
                <w:sz w:val="22"/>
                <w:szCs w:val="22"/>
                <w:lang w:val="ro-RO"/>
              </w:rPr>
            </w:pPr>
            <w:r w:rsidRPr="00BD1C1C">
              <w:rPr>
                <w:rFonts w:ascii="Montserrat Light" w:hAnsi="Montserrat Light"/>
                <w:noProof/>
                <w:sz w:val="22"/>
                <w:szCs w:val="22"/>
                <w:lang w:val="ro-RO" w:eastAsia="ro-RO"/>
              </w:rPr>
              <w:t xml:space="preserve">Ținând cont de argumentele prezentate mai sus propun și supun analizei și aprobării proiectul de hotărâre </w:t>
            </w:r>
            <w:r w:rsidRPr="00BD1C1C">
              <w:rPr>
                <w:rFonts w:ascii="Montserrat Light" w:hAnsi="Montserrat Light"/>
                <w:noProof/>
                <w:sz w:val="22"/>
                <w:szCs w:val="22"/>
                <w:lang w:val="ro-RO"/>
              </w:rPr>
              <w:t>pentru menținerea Direcției Județene de Evidență a Persoanelor Cluj ca instituție cu personalitate juridică în subordinea Consiliului Județean Cluj, prin neaplicarea prevederilor alin (1) al Articolului XVII din Legea nr. 296/2023 precum și aprobarea Organigramei, a Statului de funcții și a Regulamentului de organizare şi funcţionare pentru Direcției Județene de Evidență a Persoanelor Cluj</w:t>
            </w:r>
            <w:r w:rsidRPr="00BD1C1C">
              <w:rPr>
                <w:rFonts w:ascii="Montserrat Light" w:hAnsi="Montserrat Light" w:cs="Cambria"/>
                <w:noProof/>
                <w:sz w:val="22"/>
                <w:szCs w:val="22"/>
                <w:lang w:val="ro-RO"/>
              </w:rPr>
              <w:t>.</w:t>
            </w:r>
          </w:p>
        </w:tc>
      </w:tr>
      <w:tr w:rsidR="00B55A86" w:rsidRPr="00BD1C1C" w14:paraId="747E4C18" w14:textId="77777777" w:rsidTr="0076626F">
        <w:tc>
          <w:tcPr>
            <w:tcW w:w="9621" w:type="dxa"/>
            <w:shd w:val="clear" w:color="auto" w:fill="auto"/>
          </w:tcPr>
          <w:p w14:paraId="270E8E85" w14:textId="77777777" w:rsidR="00B55A86" w:rsidRPr="00BD1C1C" w:rsidRDefault="00B55A86" w:rsidP="0076626F">
            <w:pPr>
              <w:keepNext/>
              <w:widowControl w:val="0"/>
              <w:autoSpaceDE w:val="0"/>
              <w:autoSpaceDN w:val="0"/>
              <w:adjustRightInd w:val="0"/>
              <w:spacing w:line="240" w:lineRule="auto"/>
              <w:ind w:right="162"/>
              <w:jc w:val="both"/>
              <w:outlineLvl w:val="1"/>
              <w:rPr>
                <w:rFonts w:ascii="Montserrat Light" w:eastAsia="Calibri" w:hAnsi="Montserrat Light" w:cs="Times New Roman"/>
                <w:b/>
                <w:bCs/>
                <w:noProof/>
                <w:sz w:val="22"/>
                <w:szCs w:val="22"/>
                <w:lang w:val="ro-RO"/>
              </w:rPr>
            </w:pPr>
            <w:r w:rsidRPr="00BD1C1C">
              <w:rPr>
                <w:rFonts w:ascii="Montserrat Light" w:eastAsia="Times New Roman" w:hAnsi="Montserrat Light" w:cs="Times New Roman"/>
                <w:b/>
                <w:bCs/>
                <w:noProof/>
                <w:sz w:val="22"/>
                <w:szCs w:val="22"/>
                <w:lang w:val="ro-RO"/>
              </w:rPr>
              <w:lastRenderedPageBreak/>
              <w:t xml:space="preserve">Secțiunea a 2-a - Impactul socio-economic: </w:t>
            </w:r>
          </w:p>
        </w:tc>
      </w:tr>
      <w:tr w:rsidR="00B55A86" w:rsidRPr="00BD1C1C" w14:paraId="501E52B4" w14:textId="77777777" w:rsidTr="0076626F">
        <w:trPr>
          <w:trHeight w:val="189"/>
        </w:trPr>
        <w:tc>
          <w:tcPr>
            <w:tcW w:w="9621" w:type="dxa"/>
            <w:shd w:val="clear" w:color="auto" w:fill="auto"/>
          </w:tcPr>
          <w:p w14:paraId="2C3A355F" w14:textId="77777777" w:rsidR="00B55A86" w:rsidRPr="00BD1C1C" w:rsidRDefault="00B55A86" w:rsidP="0076626F">
            <w:pPr>
              <w:keepNext/>
              <w:widowControl w:val="0"/>
              <w:autoSpaceDE w:val="0"/>
              <w:autoSpaceDN w:val="0"/>
              <w:adjustRightInd w:val="0"/>
              <w:spacing w:line="240" w:lineRule="auto"/>
              <w:ind w:left="62" w:right="162"/>
              <w:contextualSpacing/>
              <w:jc w:val="both"/>
              <w:outlineLvl w:val="1"/>
              <w:rPr>
                <w:rFonts w:ascii="Montserrat Light" w:eastAsia="Times New Roman" w:hAnsi="Montserrat Light"/>
                <w:noProof/>
                <w:sz w:val="22"/>
                <w:szCs w:val="22"/>
                <w:shd w:val="clear" w:color="auto" w:fill="FFFFFF"/>
                <w:lang w:val="ro-RO" w:eastAsia="en-GB"/>
              </w:rPr>
            </w:pPr>
            <w:r w:rsidRPr="00BD1C1C">
              <w:rPr>
                <w:rFonts w:ascii="Montserrat Light" w:hAnsi="Montserrat Light"/>
                <w:noProof/>
                <w:sz w:val="22"/>
                <w:szCs w:val="22"/>
                <w:lang w:val="ro-RO"/>
              </w:rPr>
              <w:t>Nu este</w:t>
            </w:r>
            <w:r w:rsidRPr="00BD1C1C">
              <w:rPr>
                <w:rFonts w:ascii="Montserrat Light" w:hAnsi="Montserrat Light"/>
                <w:b/>
                <w:bCs/>
                <w:noProof/>
                <w:sz w:val="22"/>
                <w:szCs w:val="22"/>
                <w:lang w:val="ro-RO"/>
              </w:rPr>
              <w:t xml:space="preserve"> </w:t>
            </w:r>
            <w:r w:rsidRPr="00BD1C1C">
              <w:rPr>
                <w:rFonts w:ascii="Montserrat Light" w:hAnsi="Montserrat Light"/>
                <w:noProof/>
                <w:sz w:val="22"/>
                <w:szCs w:val="22"/>
                <w:lang w:val="ro-RO"/>
              </w:rPr>
              <w:t>cazul</w:t>
            </w:r>
          </w:p>
        </w:tc>
      </w:tr>
      <w:tr w:rsidR="00B55A86" w:rsidRPr="00BD1C1C" w14:paraId="5D3CEF51" w14:textId="77777777" w:rsidTr="0076626F">
        <w:tc>
          <w:tcPr>
            <w:tcW w:w="9621" w:type="dxa"/>
            <w:shd w:val="clear" w:color="auto" w:fill="auto"/>
          </w:tcPr>
          <w:p w14:paraId="3657B163" w14:textId="77777777" w:rsidR="00B55A86" w:rsidRPr="00BD1C1C" w:rsidRDefault="00B55A86" w:rsidP="0076626F">
            <w:pPr>
              <w:keepNext/>
              <w:widowControl w:val="0"/>
              <w:autoSpaceDE w:val="0"/>
              <w:autoSpaceDN w:val="0"/>
              <w:adjustRightInd w:val="0"/>
              <w:spacing w:line="240" w:lineRule="auto"/>
              <w:ind w:right="162"/>
              <w:jc w:val="both"/>
              <w:outlineLvl w:val="1"/>
              <w:rPr>
                <w:rFonts w:ascii="Montserrat Light" w:eastAsia="Calibri" w:hAnsi="Montserrat Light" w:cs="Times New Roman"/>
                <w:b/>
                <w:bCs/>
                <w:noProof/>
                <w:sz w:val="22"/>
                <w:szCs w:val="22"/>
                <w:lang w:val="ro-RO"/>
              </w:rPr>
            </w:pPr>
            <w:r w:rsidRPr="00BD1C1C">
              <w:rPr>
                <w:rFonts w:ascii="Montserrat Light" w:eastAsia="Times New Roman" w:hAnsi="Montserrat Light" w:cs="Times New Roman"/>
                <w:b/>
                <w:bCs/>
                <w:noProof/>
                <w:sz w:val="22"/>
                <w:szCs w:val="22"/>
                <w:lang w:val="ro-RO"/>
              </w:rPr>
              <w:t xml:space="preserve">Secțiunea a 3-a - Impactul financiar asupra bugetului judeţului pe termen scurt (an curent)/lung: </w:t>
            </w:r>
          </w:p>
        </w:tc>
      </w:tr>
      <w:tr w:rsidR="00B55A86" w:rsidRPr="00BD1C1C" w14:paraId="2B8AAC4C" w14:textId="77777777" w:rsidTr="0076626F">
        <w:trPr>
          <w:trHeight w:val="259"/>
        </w:trPr>
        <w:tc>
          <w:tcPr>
            <w:tcW w:w="9621" w:type="dxa"/>
            <w:shd w:val="clear" w:color="auto" w:fill="auto"/>
          </w:tcPr>
          <w:p w14:paraId="05B5D3CA" w14:textId="77777777" w:rsidR="00B55A86" w:rsidRPr="00BD1C1C" w:rsidRDefault="00B55A86" w:rsidP="0076626F">
            <w:pPr>
              <w:spacing w:line="240" w:lineRule="auto"/>
              <w:ind w:right="162"/>
              <w:jc w:val="both"/>
              <w:rPr>
                <w:rFonts w:ascii="Montserrat Light" w:hAnsi="Montserrat Light"/>
                <w:noProof/>
                <w:sz w:val="22"/>
                <w:szCs w:val="22"/>
                <w:lang w:val="ro-RO"/>
              </w:rPr>
            </w:pPr>
            <w:r w:rsidRPr="00BD1C1C">
              <w:rPr>
                <w:rFonts w:ascii="Montserrat Light" w:hAnsi="Montserrat Light"/>
                <w:noProof/>
                <w:sz w:val="22"/>
                <w:szCs w:val="22"/>
                <w:lang w:val="ro-RO"/>
              </w:rPr>
              <w:t>Nu e cazul</w:t>
            </w:r>
          </w:p>
        </w:tc>
      </w:tr>
      <w:tr w:rsidR="00B55A86" w:rsidRPr="00BD1C1C" w14:paraId="707E2675" w14:textId="77777777" w:rsidTr="0076626F">
        <w:trPr>
          <w:trHeight w:val="573"/>
        </w:trPr>
        <w:tc>
          <w:tcPr>
            <w:tcW w:w="9621" w:type="dxa"/>
            <w:shd w:val="clear" w:color="auto" w:fill="auto"/>
          </w:tcPr>
          <w:p w14:paraId="0200B721" w14:textId="77777777" w:rsidR="00B55A86" w:rsidRPr="00BD1C1C" w:rsidRDefault="00B55A86" w:rsidP="0076626F">
            <w:pPr>
              <w:spacing w:line="240" w:lineRule="auto"/>
              <w:ind w:right="162"/>
              <w:jc w:val="both"/>
              <w:rPr>
                <w:rFonts w:ascii="Montserrat Light" w:eastAsia="Times New Roman" w:hAnsi="Montserrat Light" w:cs="Times New Roman"/>
                <w:b/>
                <w:bCs/>
                <w:noProof/>
                <w:sz w:val="22"/>
                <w:szCs w:val="22"/>
                <w:lang w:val="ro-RO"/>
              </w:rPr>
            </w:pPr>
            <w:r w:rsidRPr="00BD1C1C">
              <w:rPr>
                <w:rFonts w:ascii="Montserrat Light" w:eastAsia="Times New Roman" w:hAnsi="Montserrat Light" w:cs="Times New Roman"/>
                <w:b/>
                <w:bCs/>
                <w:noProof/>
                <w:sz w:val="22"/>
                <w:szCs w:val="22"/>
                <w:lang w:val="ro-RO"/>
              </w:rPr>
              <w:t xml:space="preserve">Secțiunea a  4-a – Activități de informare publică și consultare privind elaborarea și implementarea </w:t>
            </w:r>
            <w:r w:rsidRPr="00BD1C1C">
              <w:rPr>
                <w:rFonts w:ascii="Montserrat Light" w:eastAsia="Times New Roman" w:hAnsi="Montserrat Light" w:cs="Times New Roman"/>
                <w:b/>
                <w:bCs/>
                <w:noProof/>
                <w:sz w:val="22"/>
                <w:szCs w:val="22"/>
                <w:shd w:val="clear" w:color="auto" w:fill="FFFFFF"/>
                <w:lang w:val="ro-RO"/>
              </w:rPr>
              <w:t>actului administrativ</w:t>
            </w:r>
            <w:r w:rsidRPr="00BD1C1C">
              <w:rPr>
                <w:rFonts w:ascii="Montserrat Light" w:eastAsia="Times New Roman" w:hAnsi="Montserrat Light" w:cs="Times New Roman"/>
                <w:b/>
                <w:bCs/>
                <w:noProof/>
                <w:sz w:val="22"/>
                <w:szCs w:val="22"/>
                <w:lang w:val="ro-RO"/>
              </w:rPr>
              <w:t xml:space="preserve">: </w:t>
            </w:r>
          </w:p>
        </w:tc>
      </w:tr>
      <w:tr w:rsidR="00B55A86" w:rsidRPr="00BD1C1C" w14:paraId="489E13A3" w14:textId="77777777" w:rsidTr="0076626F">
        <w:trPr>
          <w:trHeight w:val="275"/>
        </w:trPr>
        <w:tc>
          <w:tcPr>
            <w:tcW w:w="9621" w:type="dxa"/>
            <w:shd w:val="clear" w:color="auto" w:fill="auto"/>
          </w:tcPr>
          <w:p w14:paraId="32963C8F" w14:textId="77777777" w:rsidR="00B55A86" w:rsidRPr="00BD1C1C" w:rsidRDefault="00B55A86" w:rsidP="0076626F">
            <w:pPr>
              <w:tabs>
                <w:tab w:val="left" w:pos="4224"/>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Nu e cazul</w:t>
            </w:r>
          </w:p>
        </w:tc>
      </w:tr>
      <w:tr w:rsidR="00B55A86" w:rsidRPr="00BD1C1C" w14:paraId="67B764B1" w14:textId="77777777" w:rsidTr="0076626F">
        <w:tc>
          <w:tcPr>
            <w:tcW w:w="9621" w:type="dxa"/>
            <w:shd w:val="clear" w:color="auto" w:fill="auto"/>
          </w:tcPr>
          <w:p w14:paraId="73643E4F" w14:textId="77777777" w:rsidR="00B55A86" w:rsidRPr="00BD1C1C" w:rsidRDefault="00B55A86" w:rsidP="0076626F">
            <w:pPr>
              <w:spacing w:line="240" w:lineRule="auto"/>
              <w:ind w:right="162"/>
              <w:jc w:val="both"/>
              <w:outlineLvl w:val="1"/>
              <w:rPr>
                <w:rFonts w:ascii="Montserrat Light" w:eastAsia="Times New Roman" w:hAnsi="Montserrat Light" w:cs="Times New Roman"/>
                <w:b/>
                <w:bCs/>
                <w:noProof/>
                <w:sz w:val="22"/>
                <w:szCs w:val="22"/>
                <w:lang w:val="ro-RO"/>
              </w:rPr>
            </w:pPr>
            <w:r w:rsidRPr="00BD1C1C">
              <w:rPr>
                <w:rFonts w:ascii="Montserrat Light" w:eastAsia="Times New Roman" w:hAnsi="Montserrat Light" w:cs="Times New Roman"/>
                <w:b/>
                <w:bCs/>
                <w:noProof/>
                <w:sz w:val="22"/>
                <w:szCs w:val="22"/>
                <w:lang w:val="ro-RO"/>
              </w:rPr>
              <w:t xml:space="preserve">Secțiunea a 5-a – </w:t>
            </w:r>
            <w:r w:rsidRPr="00BD1C1C">
              <w:rPr>
                <w:rFonts w:ascii="Montserrat Light" w:eastAsia="Times New Roman" w:hAnsi="Montserrat Light" w:cs="Times New Roman"/>
                <w:b/>
                <w:noProof/>
                <w:sz w:val="22"/>
                <w:szCs w:val="22"/>
                <w:lang w:val="ro-RO"/>
              </w:rPr>
              <w:t xml:space="preserve">Efectele </w:t>
            </w:r>
            <w:r w:rsidRPr="00BD1C1C">
              <w:rPr>
                <w:rFonts w:ascii="Montserrat Light" w:eastAsia="Times New Roman" w:hAnsi="Montserrat Light" w:cs="Times New Roman"/>
                <w:b/>
                <w:bCs/>
                <w:noProof/>
                <w:sz w:val="22"/>
                <w:szCs w:val="22"/>
                <w:shd w:val="clear" w:color="auto" w:fill="FFFFFF"/>
                <w:lang w:val="ro-RO"/>
              </w:rPr>
              <w:t>actului administrativ</w:t>
            </w:r>
            <w:r w:rsidRPr="00BD1C1C">
              <w:rPr>
                <w:rFonts w:ascii="Montserrat Light" w:eastAsia="Times New Roman" w:hAnsi="Montserrat Light" w:cs="Times New Roman"/>
                <w:b/>
                <w:noProof/>
                <w:sz w:val="22"/>
                <w:szCs w:val="22"/>
                <w:lang w:val="ro-RO"/>
              </w:rPr>
              <w:t xml:space="preserve"> asupra actelor administrative în vigoare</w:t>
            </w:r>
            <w:r w:rsidRPr="00BD1C1C">
              <w:rPr>
                <w:rFonts w:ascii="Montserrat Light" w:eastAsia="Times New Roman" w:hAnsi="Montserrat Light" w:cs="Times New Roman"/>
                <w:b/>
                <w:bCs/>
                <w:noProof/>
                <w:sz w:val="22"/>
                <w:szCs w:val="22"/>
                <w:lang w:val="ro-RO"/>
              </w:rPr>
              <w:t xml:space="preserve"> și măsuri de implementare: </w:t>
            </w:r>
          </w:p>
        </w:tc>
      </w:tr>
      <w:tr w:rsidR="00B55A86" w:rsidRPr="00BD1C1C" w14:paraId="4CB3A545" w14:textId="77777777" w:rsidTr="0076626F">
        <w:trPr>
          <w:trHeight w:val="305"/>
        </w:trPr>
        <w:tc>
          <w:tcPr>
            <w:tcW w:w="9621" w:type="dxa"/>
            <w:shd w:val="clear" w:color="auto" w:fill="auto"/>
          </w:tcPr>
          <w:p w14:paraId="019ECE38" w14:textId="77777777" w:rsidR="00B55A86" w:rsidRPr="00BD1C1C" w:rsidRDefault="00B55A86" w:rsidP="0076626F">
            <w:pPr>
              <w:spacing w:after="0" w:line="240" w:lineRule="auto"/>
              <w:jc w:val="both"/>
              <w:rPr>
                <w:rFonts w:ascii="Montserrat Light" w:eastAsia="Calibri" w:hAnsi="Montserrat Light"/>
                <w:bCs/>
                <w:noProof/>
                <w:sz w:val="22"/>
                <w:szCs w:val="22"/>
                <w:lang w:val="ro-RO"/>
              </w:rPr>
            </w:pPr>
            <w:r w:rsidRPr="00BD1C1C">
              <w:rPr>
                <w:rFonts w:ascii="Montserrat Light" w:eastAsia="Calibri" w:hAnsi="Montserrat Light"/>
                <w:bCs/>
                <w:noProof/>
                <w:sz w:val="22"/>
                <w:szCs w:val="22"/>
                <w:lang w:val="ro-RO"/>
              </w:rPr>
              <w:t>La intrarea în vigoare a hotărârii se abrogă:</w:t>
            </w:r>
          </w:p>
          <w:p w14:paraId="4459EDBF" w14:textId="77777777" w:rsidR="00B55A86" w:rsidRPr="00BD1C1C" w:rsidRDefault="00B55A86" w:rsidP="0076626F">
            <w:pPr>
              <w:pStyle w:val="Listparagraf"/>
              <w:numPr>
                <w:ilvl w:val="0"/>
                <w:numId w:val="27"/>
              </w:numPr>
              <w:spacing w:after="0"/>
              <w:jc w:val="both"/>
              <w:rPr>
                <w:rFonts w:ascii="Montserrat Light" w:hAnsi="Montserrat Light"/>
                <w:noProof/>
                <w:sz w:val="22"/>
                <w:szCs w:val="22"/>
                <w:lang w:val="ro-RO"/>
              </w:rPr>
            </w:pPr>
            <w:r w:rsidRPr="00BD1C1C">
              <w:rPr>
                <w:rFonts w:ascii="Montserrat Light" w:hAnsi="Montserrat Light"/>
                <w:noProof/>
                <w:sz w:val="22"/>
                <w:szCs w:val="22"/>
                <w:lang w:val="ro-RO"/>
              </w:rPr>
              <w:t>poziția nr. crt 3 din Anexa nr.1 - NOMENCLATORUL ȘI IERARHIA FUNCȚIILOR PUBLICE din cadrul Direcției Județeană de Evidență a Persoanelor Cluj, care cuprind coeficienții și salariul de bază corespunzător și poziția nr. crt.3 din Anexa nr. 2 - NOMENCLATORUL ȘI IERARHIA FUNCȚIILOR CONTRACTUALE din cadrul Direcției Județeană de Evidență a Persoanelor Cluj, care cuprind coeficienții și salariul de bază corespunzător din Hotărârea Consiliului Județean Cluj nr.172/2017, cu modificările și completările ulterioare;</w:t>
            </w:r>
          </w:p>
          <w:p w14:paraId="49028317" w14:textId="77777777" w:rsidR="00B55A86" w:rsidRPr="00BD1C1C" w:rsidRDefault="00B55A86" w:rsidP="0076626F">
            <w:pPr>
              <w:pStyle w:val="Frspaiere"/>
              <w:numPr>
                <w:ilvl w:val="0"/>
                <w:numId w:val="27"/>
              </w:numPr>
              <w:jc w:val="both"/>
              <w:rPr>
                <w:rFonts w:ascii="Montserrat Light" w:hAnsi="Montserrat Light"/>
                <w:noProof/>
                <w:sz w:val="22"/>
                <w:szCs w:val="22"/>
                <w:lang w:val="ro-RO"/>
              </w:rPr>
            </w:pPr>
            <w:r w:rsidRPr="00BD1C1C">
              <w:rPr>
                <w:rFonts w:ascii="Montserrat Light" w:hAnsi="Montserrat Light"/>
                <w:noProof/>
                <w:sz w:val="22"/>
                <w:szCs w:val="22"/>
                <w:lang w:val="ro-RO"/>
              </w:rPr>
              <w:lastRenderedPageBreak/>
              <w:t xml:space="preserve">Hotărârea Consiliului Judeţean Cluj nr. 222/2019 privind  Organigrama și Statul de funcții pentru Direcția Județeană de Evidență a Persoanelor Cluj modificată prin Hotărârea Consiliului Judeţean Cluj nr. 134/2023; </w:t>
            </w:r>
          </w:p>
          <w:p w14:paraId="006BF256" w14:textId="77777777" w:rsidR="00B55A86" w:rsidRPr="00BD1C1C" w:rsidRDefault="00B55A86" w:rsidP="0076626F">
            <w:pPr>
              <w:pStyle w:val="Frspaiere"/>
              <w:numPr>
                <w:ilvl w:val="0"/>
                <w:numId w:val="27"/>
              </w:numPr>
              <w:jc w:val="both"/>
              <w:rPr>
                <w:rFonts w:ascii="Montserrat Light" w:hAnsi="Montserrat Light"/>
                <w:noProof/>
                <w:sz w:val="22"/>
                <w:szCs w:val="22"/>
                <w:lang w:val="ro-RO"/>
              </w:rPr>
            </w:pPr>
            <w:r w:rsidRPr="00BD1C1C">
              <w:rPr>
                <w:rFonts w:ascii="Montserrat Light" w:hAnsi="Montserrat Light"/>
                <w:noProof/>
                <w:sz w:val="22"/>
                <w:szCs w:val="22"/>
                <w:lang w:val="ro-RO"/>
              </w:rPr>
              <w:t>Hotărârea Consiliului Judeţean Cluj nr. 18/2020 privind aprobarea  Regulamentului de organizare şi funcţionare al Direcţiei Judeţene de Evidenţă a Persoanelor Cluj.</w:t>
            </w:r>
          </w:p>
          <w:p w14:paraId="483C6CB6" w14:textId="77777777" w:rsidR="00B55A86" w:rsidRPr="00BD1C1C" w:rsidRDefault="00B55A86" w:rsidP="0076626F">
            <w:pPr>
              <w:spacing w:before="240" w:after="0" w:line="240" w:lineRule="auto"/>
              <w:ind w:right="162"/>
              <w:jc w:val="both"/>
              <w:rPr>
                <w:rFonts w:ascii="Montserrat Light" w:eastAsia="Calibri" w:hAnsi="Montserrat Light"/>
                <w:bCs/>
                <w:noProof/>
                <w:sz w:val="22"/>
                <w:szCs w:val="22"/>
                <w:lang w:val="ro-RO"/>
              </w:rPr>
            </w:pPr>
            <w:r w:rsidRPr="00BD1C1C">
              <w:rPr>
                <w:rFonts w:ascii="Montserrat Light" w:eastAsia="Calibri" w:hAnsi="Montserrat Light"/>
                <w:bCs/>
                <w:noProof/>
                <w:sz w:val="22"/>
                <w:szCs w:val="22"/>
                <w:lang w:val="ro-RO"/>
              </w:rPr>
              <w:t>Măsuri de implementare:</w:t>
            </w:r>
          </w:p>
          <w:p w14:paraId="5123670C" w14:textId="77777777" w:rsidR="00B55A86" w:rsidRPr="00BD1C1C" w:rsidRDefault="00B55A86" w:rsidP="0076626F">
            <w:pPr>
              <w:pStyle w:val="Listparagraf"/>
              <w:numPr>
                <w:ilvl w:val="0"/>
                <w:numId w:val="37"/>
              </w:numPr>
              <w:spacing w:line="240" w:lineRule="auto"/>
              <w:ind w:right="162"/>
              <w:jc w:val="both"/>
              <w:rPr>
                <w:rFonts w:ascii="Montserrat Light" w:eastAsia="Calibri" w:hAnsi="Montserrat Light"/>
                <w:bCs/>
                <w:noProof/>
                <w:sz w:val="22"/>
                <w:szCs w:val="22"/>
                <w:lang w:val="ro-RO"/>
              </w:rPr>
            </w:pPr>
            <w:r w:rsidRPr="00BD1C1C">
              <w:rPr>
                <w:rFonts w:ascii="Montserrat Light" w:eastAsia="Calibri" w:hAnsi="Montserrat Light"/>
                <w:bCs/>
                <w:noProof/>
                <w:sz w:val="22"/>
                <w:szCs w:val="22"/>
                <w:lang w:val="ro-RO"/>
              </w:rPr>
              <w:t>emiterea dispozițiilor de numire în noile funcții acolo unde este cazul;</w:t>
            </w:r>
          </w:p>
          <w:p w14:paraId="56351000" w14:textId="77777777" w:rsidR="00B55A86" w:rsidRPr="00BD1C1C" w:rsidRDefault="00B55A86" w:rsidP="0076626F">
            <w:pPr>
              <w:pStyle w:val="Listparagraf"/>
              <w:numPr>
                <w:ilvl w:val="0"/>
                <w:numId w:val="37"/>
              </w:numPr>
              <w:spacing w:line="240" w:lineRule="auto"/>
              <w:ind w:right="162"/>
              <w:jc w:val="both"/>
              <w:rPr>
                <w:rFonts w:ascii="Montserrat Light" w:eastAsia="Calibri" w:hAnsi="Montserrat Light"/>
                <w:bCs/>
                <w:noProof/>
                <w:sz w:val="22"/>
                <w:szCs w:val="22"/>
                <w:lang w:val="ro-RO"/>
              </w:rPr>
            </w:pPr>
            <w:r w:rsidRPr="00BD1C1C">
              <w:rPr>
                <w:rFonts w:ascii="Montserrat Light" w:eastAsia="Calibri" w:hAnsi="Montserrat Light"/>
                <w:bCs/>
                <w:noProof/>
                <w:sz w:val="22"/>
                <w:szCs w:val="22"/>
                <w:lang w:val="ro-RO"/>
              </w:rPr>
              <w:t>întocmirea/actualizarea</w:t>
            </w:r>
            <w:r w:rsidRPr="00BD1C1C">
              <w:rPr>
                <w:rFonts w:ascii="Montserrat Light" w:hAnsi="Montserrat Light"/>
                <w:noProof/>
                <w:sz w:val="22"/>
                <w:szCs w:val="22"/>
                <w:lang w:val="ro-RO"/>
              </w:rPr>
              <w:t xml:space="preserve"> fișelor de post cu noile atribuții introduse/modificate/ completate, precum și punerea în practică a dispozițiilor noului Regulament de organizare și funcționare.</w:t>
            </w:r>
          </w:p>
        </w:tc>
      </w:tr>
      <w:tr w:rsidR="00B55A86" w:rsidRPr="00BD1C1C" w14:paraId="56EA665A" w14:textId="77777777" w:rsidTr="0076626F">
        <w:tc>
          <w:tcPr>
            <w:tcW w:w="9621" w:type="dxa"/>
            <w:shd w:val="clear" w:color="auto" w:fill="auto"/>
          </w:tcPr>
          <w:p w14:paraId="22D816AB" w14:textId="77777777" w:rsidR="00B55A86" w:rsidRPr="00BD1C1C" w:rsidRDefault="00B55A86" w:rsidP="0076626F">
            <w:pPr>
              <w:keepNext/>
              <w:widowControl w:val="0"/>
              <w:autoSpaceDE w:val="0"/>
              <w:autoSpaceDN w:val="0"/>
              <w:adjustRightInd w:val="0"/>
              <w:spacing w:line="240" w:lineRule="auto"/>
              <w:ind w:right="162"/>
              <w:jc w:val="both"/>
              <w:outlineLvl w:val="1"/>
              <w:rPr>
                <w:rFonts w:ascii="Montserrat Light" w:eastAsia="Calibri" w:hAnsi="Montserrat Light" w:cs="Times New Roman"/>
                <w:b/>
                <w:bCs/>
                <w:noProof/>
                <w:sz w:val="22"/>
                <w:szCs w:val="22"/>
                <w:lang w:val="ro-RO"/>
              </w:rPr>
            </w:pPr>
            <w:r w:rsidRPr="00BD1C1C">
              <w:rPr>
                <w:rFonts w:ascii="Montserrat Light" w:eastAsia="Times New Roman" w:hAnsi="Montserrat Light" w:cs="Times New Roman"/>
                <w:b/>
                <w:bCs/>
                <w:noProof/>
                <w:sz w:val="22"/>
                <w:szCs w:val="22"/>
                <w:lang w:val="ro-RO"/>
              </w:rPr>
              <w:lastRenderedPageBreak/>
              <w:t>Secțiunea a 6-a – Anexe la referatul de aprobare:</w:t>
            </w:r>
          </w:p>
        </w:tc>
      </w:tr>
      <w:tr w:rsidR="00B55A86" w:rsidRPr="00BD1C1C" w14:paraId="0F8ADB61" w14:textId="77777777" w:rsidTr="0076626F">
        <w:tc>
          <w:tcPr>
            <w:tcW w:w="9621" w:type="dxa"/>
            <w:shd w:val="clear" w:color="auto" w:fill="auto"/>
          </w:tcPr>
          <w:p w14:paraId="7965686D" w14:textId="77777777" w:rsidR="00B55A86" w:rsidRPr="00BD1C1C" w:rsidRDefault="00B55A86" w:rsidP="0076626F">
            <w:pPr>
              <w:autoSpaceDE w:val="0"/>
              <w:autoSpaceDN w:val="0"/>
              <w:adjustRightInd w:val="0"/>
              <w:spacing w:after="0" w:line="240" w:lineRule="auto"/>
              <w:ind w:right="162"/>
              <w:contextualSpacing/>
              <w:jc w:val="both"/>
              <w:rPr>
                <w:rFonts w:ascii="Montserrat Light" w:hAnsi="Montserrat Light"/>
                <w:noProof/>
                <w:sz w:val="22"/>
                <w:szCs w:val="22"/>
                <w:lang w:val="ro-RO"/>
              </w:rPr>
            </w:pPr>
            <w:r w:rsidRPr="00BD1C1C">
              <w:rPr>
                <w:rFonts w:ascii="Montserrat Light" w:hAnsi="Montserrat Light"/>
                <w:noProof/>
                <w:sz w:val="22"/>
                <w:szCs w:val="22"/>
                <w:lang w:val="ro-RO"/>
              </w:rPr>
              <w:t>La prezentul referat de aprobare se anexează:</w:t>
            </w:r>
          </w:p>
          <w:p w14:paraId="426426B7" w14:textId="77777777" w:rsidR="00B55A86" w:rsidRPr="00BD1C1C" w:rsidRDefault="00B55A86" w:rsidP="0076626F">
            <w:pPr>
              <w:pStyle w:val="Listparagraf"/>
              <w:numPr>
                <w:ilvl w:val="0"/>
                <w:numId w:val="5"/>
              </w:numPr>
              <w:spacing w:after="0" w:line="240" w:lineRule="auto"/>
              <w:ind w:right="162"/>
              <w:jc w:val="both"/>
              <w:rPr>
                <w:rFonts w:ascii="Montserrat Light" w:hAnsi="Montserrat Light"/>
                <w:bCs/>
                <w:noProof/>
                <w:sz w:val="22"/>
                <w:szCs w:val="22"/>
                <w:lang w:val="ro-RO"/>
              </w:rPr>
            </w:pPr>
            <w:r w:rsidRPr="00BD1C1C">
              <w:rPr>
                <w:rFonts w:ascii="Montserrat Light" w:hAnsi="Montserrat Light"/>
                <w:noProof/>
                <w:sz w:val="22"/>
                <w:szCs w:val="22"/>
                <w:lang w:val="ro-RO"/>
              </w:rPr>
              <w:t xml:space="preserve">Nota de fundamentare a DJEP Cluj privind modificarea Organigramei, a Statului de Funcții și a Regulamentului de Organizare şi Funcţionare </w:t>
            </w:r>
            <w:bookmarkStart w:id="17" w:name="_Hlk127352637"/>
            <w:r w:rsidRPr="00BD1C1C">
              <w:rPr>
                <w:rFonts w:ascii="Montserrat Light" w:hAnsi="Montserrat Light"/>
                <w:bCs/>
                <w:noProof/>
                <w:sz w:val="22"/>
                <w:szCs w:val="22"/>
                <w:lang w:val="ro-RO"/>
              </w:rPr>
              <w:t xml:space="preserve">nr. 2819/29.04.2024 </w:t>
            </w:r>
            <w:bookmarkEnd w:id="17"/>
            <w:r w:rsidRPr="00BD1C1C">
              <w:rPr>
                <w:rFonts w:ascii="Montserrat Light" w:hAnsi="Montserrat Light"/>
                <w:bCs/>
                <w:noProof/>
                <w:sz w:val="22"/>
                <w:szCs w:val="22"/>
                <w:lang w:val="ro-RO"/>
              </w:rPr>
              <w:t xml:space="preserve">înregistrată la Consiliul Județean Cluj sub </w:t>
            </w:r>
            <w:r w:rsidRPr="00BD1C1C">
              <w:rPr>
                <w:rFonts w:ascii="Montserrat Light" w:hAnsi="Montserrat Light"/>
                <w:noProof/>
                <w:sz w:val="22"/>
                <w:szCs w:val="22"/>
                <w:lang w:val="ro-RO"/>
              </w:rPr>
              <w:t>nr. 19099/29.04.2024;</w:t>
            </w:r>
          </w:p>
          <w:p w14:paraId="172E23E8" w14:textId="77777777" w:rsidR="00B55A86" w:rsidRPr="00783077" w:rsidRDefault="00B55A86" w:rsidP="0076626F">
            <w:pPr>
              <w:pStyle w:val="Frspaiere"/>
              <w:numPr>
                <w:ilvl w:val="0"/>
                <w:numId w:val="5"/>
              </w:numPr>
              <w:jc w:val="both"/>
              <w:rPr>
                <w:rFonts w:ascii="Montserrat Light" w:hAnsi="Montserrat Light"/>
                <w:iCs/>
                <w:noProof/>
                <w:sz w:val="22"/>
                <w:szCs w:val="22"/>
                <w:lang w:val="ro-RO" w:eastAsia="ro-RO"/>
              </w:rPr>
            </w:pPr>
            <w:r w:rsidRPr="00783077">
              <w:rPr>
                <w:rFonts w:ascii="Montserrat Light" w:hAnsi="Montserrat Light"/>
                <w:iCs/>
                <w:noProof/>
                <w:sz w:val="22"/>
                <w:szCs w:val="22"/>
                <w:lang w:val="ro-RO" w:eastAsia="ro-RO"/>
              </w:rPr>
              <w:t>Adresa Instituției Prefectului Județului Cluj nr. 3305/IV/I din 26.03.2024;</w:t>
            </w:r>
          </w:p>
          <w:p w14:paraId="6024448F" w14:textId="43029FE2" w:rsidR="00B55A86" w:rsidRPr="00754547" w:rsidRDefault="00B55A86" w:rsidP="0076626F">
            <w:pPr>
              <w:pStyle w:val="Listparagraf"/>
              <w:numPr>
                <w:ilvl w:val="0"/>
                <w:numId w:val="5"/>
              </w:numPr>
              <w:spacing w:after="0" w:line="240" w:lineRule="auto"/>
              <w:ind w:right="162"/>
              <w:jc w:val="both"/>
              <w:rPr>
                <w:rFonts w:ascii="Montserrat Light" w:hAnsi="Montserrat Light"/>
                <w:bCs/>
                <w:noProof/>
                <w:sz w:val="22"/>
                <w:szCs w:val="22"/>
                <w:lang w:val="ro-RO"/>
              </w:rPr>
            </w:pPr>
            <w:r w:rsidRPr="00754547">
              <w:rPr>
                <w:rFonts w:ascii="Montserrat Light" w:hAnsi="Montserrat Light"/>
                <w:noProof/>
                <w:sz w:val="22"/>
                <w:szCs w:val="22"/>
                <w:lang w:val="ro-RO"/>
              </w:rPr>
              <w:t xml:space="preserve">Avizul Direcției Generale pentru Evidența Persoanelor nr. </w:t>
            </w:r>
            <w:r w:rsidR="00754547" w:rsidRPr="00754547">
              <w:rPr>
                <w:rFonts w:ascii="Montserrat Light" w:hAnsi="Montserrat Light"/>
                <w:noProof/>
                <w:sz w:val="22"/>
                <w:szCs w:val="22"/>
                <w:lang w:val="ro-RO"/>
              </w:rPr>
              <w:t>2992726/14.05.2024;</w:t>
            </w:r>
            <w:r w:rsidRPr="00754547">
              <w:rPr>
                <w:rFonts w:ascii="Montserrat Light" w:hAnsi="Montserrat Light"/>
                <w:noProof/>
                <w:sz w:val="22"/>
                <w:szCs w:val="22"/>
                <w:lang w:val="ro-RO"/>
              </w:rPr>
              <w:t xml:space="preserve"> </w:t>
            </w:r>
          </w:p>
          <w:p w14:paraId="6A671483" w14:textId="77777777" w:rsidR="00B55A86" w:rsidRPr="00BD1C1C" w:rsidRDefault="00B55A86" w:rsidP="0076626F">
            <w:pPr>
              <w:pStyle w:val="Listparagraf"/>
              <w:numPr>
                <w:ilvl w:val="0"/>
                <w:numId w:val="5"/>
              </w:numPr>
              <w:autoSpaceDE w:val="0"/>
              <w:autoSpaceDN w:val="0"/>
              <w:adjustRightInd w:val="0"/>
              <w:spacing w:line="240" w:lineRule="auto"/>
              <w:ind w:right="162"/>
              <w:jc w:val="both"/>
              <w:rPr>
                <w:rFonts w:ascii="Montserrat Light" w:eastAsia="Times New Roman" w:hAnsi="Montserrat Light"/>
                <w:noProof/>
                <w:sz w:val="22"/>
                <w:szCs w:val="22"/>
                <w:shd w:val="clear" w:color="auto" w:fill="FFFFFF"/>
                <w:lang w:val="ro-RO" w:eastAsia="en-GB"/>
              </w:rPr>
            </w:pPr>
            <w:r w:rsidRPr="00754547">
              <w:rPr>
                <w:rFonts w:ascii="Montserrat Light" w:hAnsi="Montserrat Light"/>
                <w:noProof/>
                <w:sz w:val="22"/>
                <w:szCs w:val="22"/>
                <w:lang w:val="ro-RO"/>
              </w:rPr>
              <w:t xml:space="preserve">Tabelul comparativ cuprinzând situația existentă în baza Anexei nr. 2 la </w:t>
            </w:r>
            <w:r w:rsidRPr="00754547">
              <w:rPr>
                <w:rFonts w:ascii="Montserrat Light" w:hAnsi="Montserrat Light"/>
                <w:iCs/>
                <w:noProof/>
                <w:sz w:val="22"/>
                <w:szCs w:val="22"/>
                <w:lang w:val="ro-RO"/>
              </w:rPr>
              <w:t>Hotărârea Consiliului Județean Cluj nr. 134/2023</w:t>
            </w:r>
            <w:r w:rsidRPr="00754547">
              <w:rPr>
                <w:rFonts w:ascii="Montserrat Light" w:hAnsi="Montserrat Light"/>
                <w:noProof/>
                <w:sz w:val="22"/>
                <w:szCs w:val="22"/>
                <w:lang w:val="ro-RO"/>
              </w:rPr>
              <w:t xml:space="preserve"> </w:t>
            </w:r>
            <w:r w:rsidRPr="00754547">
              <w:rPr>
                <w:rFonts w:ascii="Montserrat Light" w:hAnsi="Montserrat Light"/>
                <w:iCs/>
                <w:noProof/>
                <w:sz w:val="22"/>
                <w:szCs w:val="22"/>
                <w:lang w:val="ro-RO"/>
              </w:rPr>
              <w:t>și propunerile de modificare.</w:t>
            </w:r>
          </w:p>
        </w:tc>
      </w:tr>
    </w:tbl>
    <w:p w14:paraId="5D0EE065" w14:textId="77777777" w:rsidR="00B55A86" w:rsidRPr="00BD1C1C" w:rsidRDefault="00B55A86" w:rsidP="00B55A86">
      <w:pPr>
        <w:autoSpaceDE w:val="0"/>
        <w:autoSpaceDN w:val="0"/>
        <w:adjustRightInd w:val="0"/>
        <w:spacing w:line="240" w:lineRule="auto"/>
        <w:ind w:right="162"/>
        <w:contextualSpacing/>
        <w:jc w:val="center"/>
        <w:rPr>
          <w:rFonts w:ascii="Montserrat Light" w:eastAsia="Times New Roman" w:hAnsi="Montserrat Light" w:cs="Times New Roman"/>
          <w:b/>
          <w:bCs/>
          <w:noProof/>
          <w:sz w:val="22"/>
          <w:szCs w:val="22"/>
          <w:lang w:val="ro-RO"/>
        </w:rPr>
      </w:pPr>
    </w:p>
    <w:p w14:paraId="1EC35976" w14:textId="77777777" w:rsidR="00B55A86" w:rsidRPr="00BD1C1C" w:rsidRDefault="00B55A86" w:rsidP="00B55A86">
      <w:pPr>
        <w:autoSpaceDE w:val="0"/>
        <w:autoSpaceDN w:val="0"/>
        <w:adjustRightInd w:val="0"/>
        <w:spacing w:line="240" w:lineRule="auto"/>
        <w:ind w:right="162"/>
        <w:contextualSpacing/>
        <w:jc w:val="center"/>
        <w:rPr>
          <w:rFonts w:ascii="Montserrat Light" w:eastAsia="Times New Roman" w:hAnsi="Montserrat Light" w:cs="Times New Roman"/>
          <w:b/>
          <w:bCs/>
          <w:noProof/>
          <w:sz w:val="22"/>
          <w:szCs w:val="22"/>
          <w:lang w:val="ro-RO"/>
        </w:rPr>
      </w:pPr>
      <w:r w:rsidRPr="00BD1C1C">
        <w:rPr>
          <w:rFonts w:ascii="Montserrat Light" w:eastAsia="Times New Roman" w:hAnsi="Montserrat Light" w:cs="Times New Roman"/>
          <w:b/>
          <w:bCs/>
          <w:noProof/>
          <w:sz w:val="22"/>
          <w:szCs w:val="22"/>
          <w:lang w:val="ro-RO"/>
        </w:rPr>
        <w:t>INIȚIATOR,</w:t>
      </w:r>
    </w:p>
    <w:p w14:paraId="474BC461" w14:textId="77777777" w:rsidR="00B55A86" w:rsidRPr="00BD1C1C" w:rsidRDefault="00B55A86" w:rsidP="00B55A86">
      <w:pPr>
        <w:autoSpaceDE w:val="0"/>
        <w:autoSpaceDN w:val="0"/>
        <w:adjustRightInd w:val="0"/>
        <w:spacing w:line="240" w:lineRule="auto"/>
        <w:ind w:right="162"/>
        <w:contextualSpacing/>
        <w:jc w:val="center"/>
        <w:rPr>
          <w:rFonts w:ascii="Montserrat Light" w:eastAsia="Times New Roman" w:hAnsi="Montserrat Light" w:cs="Times New Roman"/>
          <w:b/>
          <w:bCs/>
          <w:noProof/>
          <w:sz w:val="22"/>
          <w:szCs w:val="22"/>
          <w:lang w:val="ro-RO"/>
        </w:rPr>
      </w:pPr>
      <w:r w:rsidRPr="00BD1C1C">
        <w:rPr>
          <w:rFonts w:ascii="Montserrat Light" w:eastAsia="Times New Roman" w:hAnsi="Montserrat Light" w:cs="Times New Roman"/>
          <w:b/>
          <w:bCs/>
          <w:noProof/>
          <w:sz w:val="22"/>
          <w:szCs w:val="22"/>
          <w:lang w:val="ro-RO"/>
        </w:rPr>
        <w:t xml:space="preserve">PREȘEDINTE </w:t>
      </w:r>
    </w:p>
    <w:p w14:paraId="40B9A623" w14:textId="77777777" w:rsidR="00B55A86" w:rsidRPr="00BD1C1C" w:rsidRDefault="00B55A86" w:rsidP="00B55A86">
      <w:pPr>
        <w:autoSpaceDE w:val="0"/>
        <w:autoSpaceDN w:val="0"/>
        <w:adjustRightInd w:val="0"/>
        <w:spacing w:line="240" w:lineRule="auto"/>
        <w:ind w:right="162"/>
        <w:contextualSpacing/>
        <w:jc w:val="center"/>
        <w:rPr>
          <w:rFonts w:ascii="Montserrat Light" w:eastAsia="Times New Roman" w:hAnsi="Montserrat Light" w:cs="Times New Roman"/>
          <w:b/>
          <w:bCs/>
          <w:noProof/>
          <w:sz w:val="22"/>
          <w:szCs w:val="22"/>
          <w:lang w:val="ro-RO"/>
        </w:rPr>
      </w:pPr>
      <w:r w:rsidRPr="00BD1C1C">
        <w:rPr>
          <w:rFonts w:ascii="Montserrat Light" w:eastAsia="Times New Roman" w:hAnsi="Montserrat Light" w:cs="Times New Roman"/>
          <w:b/>
          <w:bCs/>
          <w:noProof/>
          <w:sz w:val="22"/>
          <w:szCs w:val="22"/>
          <w:lang w:val="ro-RO"/>
        </w:rPr>
        <w:t>Alin Tișe</w:t>
      </w:r>
    </w:p>
    <w:p w14:paraId="2D2771F2" w14:textId="77777777" w:rsidR="00B55A86" w:rsidRPr="00BD1C1C" w:rsidRDefault="00B55A86" w:rsidP="00B55A86">
      <w:pPr>
        <w:autoSpaceDE w:val="0"/>
        <w:autoSpaceDN w:val="0"/>
        <w:adjustRightInd w:val="0"/>
        <w:spacing w:line="240" w:lineRule="auto"/>
        <w:ind w:right="162"/>
        <w:contextualSpacing/>
        <w:jc w:val="center"/>
        <w:rPr>
          <w:rFonts w:ascii="Montserrat Light" w:hAnsi="Montserrat Light"/>
          <w:noProof/>
          <w:sz w:val="22"/>
          <w:szCs w:val="22"/>
          <w:lang w:val="ro-RO"/>
        </w:rPr>
      </w:pPr>
    </w:p>
    <w:p w14:paraId="5D4B1399"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243BC7C0"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246ACB32"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30020AB7"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5961E83E"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1C178398"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4D20155E"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62E084FF"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5A5B2046"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74F1FE02"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02AA981A"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6599DD35"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5AC82A33"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4C07BF3E"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604089C2"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26F1C852"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249EBA66"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78618EE7"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51B4286E"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077FEF30"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5207B524"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0CBD0278"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4A1467A5"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0BD90BAC"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20A17A16"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6DD56519"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2E945862"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p>
    <w:p w14:paraId="0C0F7B73" w14:textId="77777777" w:rsidR="00B55A86" w:rsidRPr="00BD1C1C" w:rsidRDefault="00B55A86" w:rsidP="00B55A86">
      <w:pPr>
        <w:spacing w:after="0" w:line="240" w:lineRule="auto"/>
        <w:ind w:right="162"/>
        <w:jc w:val="center"/>
        <w:rPr>
          <w:rFonts w:ascii="Montserrat Light" w:hAnsi="Montserrat Light"/>
          <w:b/>
          <w:bCs/>
          <w:noProof/>
          <w:sz w:val="22"/>
          <w:szCs w:val="22"/>
          <w:lang w:val="ro-RO" w:eastAsia="ro-RO"/>
        </w:rPr>
      </w:pPr>
      <w:r w:rsidRPr="00BD1C1C">
        <w:rPr>
          <w:rFonts w:ascii="Montserrat Light" w:hAnsi="Montserrat Light"/>
          <w:b/>
          <w:bCs/>
          <w:noProof/>
          <w:sz w:val="22"/>
          <w:szCs w:val="22"/>
          <w:lang w:val="ro-RO" w:eastAsia="ro-RO"/>
        </w:rPr>
        <w:lastRenderedPageBreak/>
        <w:t>PROIECT  DE  H O T Ă R Â R E</w:t>
      </w:r>
    </w:p>
    <w:p w14:paraId="48FFA812" w14:textId="77777777" w:rsidR="00B55A86" w:rsidRDefault="00B55A86" w:rsidP="00B55A86">
      <w:pPr>
        <w:autoSpaceDE w:val="0"/>
        <w:autoSpaceDN w:val="0"/>
        <w:adjustRightInd w:val="0"/>
        <w:spacing w:line="240" w:lineRule="auto"/>
        <w:ind w:right="162"/>
        <w:jc w:val="center"/>
        <w:rPr>
          <w:rFonts w:ascii="Montserrat Light" w:hAnsi="Montserrat Light"/>
          <w:b/>
          <w:noProof/>
          <w:sz w:val="22"/>
          <w:szCs w:val="22"/>
          <w:lang w:val="ro-RO"/>
        </w:rPr>
      </w:pPr>
      <w:r w:rsidRPr="00BD1C1C">
        <w:rPr>
          <w:rFonts w:ascii="Montserrat Light" w:hAnsi="Montserrat Light"/>
          <w:b/>
          <w:iCs/>
          <w:noProof/>
          <w:sz w:val="22"/>
          <w:szCs w:val="22"/>
          <w:lang w:val="ro-RO"/>
        </w:rPr>
        <w:t xml:space="preserve">privind </w:t>
      </w:r>
      <w:r w:rsidRPr="00BD1C1C">
        <w:rPr>
          <w:rFonts w:ascii="Montserrat Light" w:hAnsi="Montserrat Light"/>
          <w:b/>
          <w:noProof/>
          <w:sz w:val="22"/>
          <w:szCs w:val="22"/>
          <w:lang w:val="ro-RO"/>
        </w:rPr>
        <w:t>probarea Organigramei, Statului de funcţii şi a Regulamentului de organizare şi funcţionare</w:t>
      </w:r>
      <w:r w:rsidRPr="00BD1C1C">
        <w:rPr>
          <w:rFonts w:ascii="Montserrat Light" w:hAnsi="Montserrat Light"/>
          <w:b/>
          <w:iCs/>
          <w:noProof/>
          <w:sz w:val="22"/>
          <w:szCs w:val="22"/>
          <w:lang w:val="ro-RO"/>
        </w:rPr>
        <w:t xml:space="preserve"> pentru </w:t>
      </w:r>
      <w:r w:rsidRPr="00BD1C1C">
        <w:rPr>
          <w:rFonts w:ascii="Montserrat Light" w:hAnsi="Montserrat Light"/>
          <w:b/>
          <w:noProof/>
          <w:sz w:val="22"/>
          <w:szCs w:val="22"/>
          <w:lang w:val="ro-RO"/>
        </w:rPr>
        <w:t>Direcția Județeană de Evidență a Persoanelor Cluj</w:t>
      </w:r>
    </w:p>
    <w:p w14:paraId="12DF8459" w14:textId="77777777" w:rsidR="00B55A86" w:rsidRPr="00BD1C1C" w:rsidRDefault="00B55A86" w:rsidP="00B55A86">
      <w:pPr>
        <w:autoSpaceDE w:val="0"/>
        <w:autoSpaceDN w:val="0"/>
        <w:adjustRightInd w:val="0"/>
        <w:spacing w:line="240" w:lineRule="auto"/>
        <w:ind w:right="162"/>
        <w:jc w:val="center"/>
        <w:rPr>
          <w:rFonts w:ascii="Montserrat Light" w:hAnsi="Montserrat Light"/>
          <w:b/>
          <w:noProof/>
          <w:sz w:val="22"/>
          <w:szCs w:val="22"/>
          <w:lang w:val="ro-RO"/>
        </w:rPr>
      </w:pPr>
    </w:p>
    <w:p w14:paraId="23E4FA97" w14:textId="77777777" w:rsidR="00B55A86" w:rsidRPr="00BD1C1C" w:rsidRDefault="00B55A86" w:rsidP="00B55A86">
      <w:pPr>
        <w:autoSpaceDE w:val="0"/>
        <w:autoSpaceDN w:val="0"/>
        <w:adjustRightInd w:val="0"/>
        <w:spacing w:line="240" w:lineRule="auto"/>
        <w:ind w:right="158"/>
        <w:jc w:val="both"/>
        <w:rPr>
          <w:rFonts w:ascii="Montserrat Light" w:hAnsi="Montserrat Light"/>
          <w:noProof/>
          <w:sz w:val="22"/>
          <w:szCs w:val="22"/>
          <w:lang w:val="ro-RO" w:eastAsia="ro-RO"/>
        </w:rPr>
      </w:pPr>
      <w:r w:rsidRPr="00BD1C1C">
        <w:rPr>
          <w:rFonts w:ascii="Montserrat Light" w:hAnsi="Montserrat Light"/>
          <w:noProof/>
          <w:sz w:val="22"/>
          <w:szCs w:val="22"/>
          <w:lang w:val="ro-RO" w:eastAsia="ro-RO"/>
        </w:rPr>
        <w:t>Consiliul Judeţean Cluj, întrunit în şedinţă ordinară;</w:t>
      </w:r>
    </w:p>
    <w:p w14:paraId="226E256F" w14:textId="2B6AE17F" w:rsidR="00B55A86" w:rsidRPr="00BD1C1C" w:rsidRDefault="00B55A86" w:rsidP="00B55A86">
      <w:pPr>
        <w:pStyle w:val="Frspaiere1"/>
        <w:ind w:right="162"/>
        <w:jc w:val="both"/>
        <w:rPr>
          <w:rFonts w:ascii="Montserrat Light" w:hAnsi="Montserrat Light" w:cs="Arial"/>
          <w:b/>
          <w:noProof/>
          <w:sz w:val="22"/>
          <w:szCs w:val="22"/>
        </w:rPr>
      </w:pPr>
      <w:r w:rsidRPr="00BD1C1C">
        <w:rPr>
          <w:rFonts w:ascii="Montserrat Light" w:hAnsi="Montserrat Light"/>
          <w:noProof/>
          <w:sz w:val="22"/>
          <w:szCs w:val="22"/>
        </w:rPr>
        <w:t xml:space="preserve">Având în vedere Proiectul de hotărâre înregistrat cu nr. ______din _______ 2024 privind </w:t>
      </w:r>
      <w:r w:rsidRPr="00BD1C1C">
        <w:rPr>
          <w:rFonts w:ascii="Montserrat Light" w:hAnsi="Montserrat Light" w:cs="Arial"/>
          <w:bCs/>
          <w:noProof/>
          <w:sz w:val="22"/>
          <w:szCs w:val="22"/>
        </w:rPr>
        <w:t xml:space="preserve">probarea </w:t>
      </w:r>
      <w:r w:rsidRPr="00BD1C1C">
        <w:rPr>
          <w:rFonts w:ascii="Montserrat Light" w:hAnsi="Montserrat Light"/>
          <w:bCs/>
          <w:noProof/>
          <w:sz w:val="22"/>
          <w:szCs w:val="22"/>
        </w:rPr>
        <w:t>Organigramei, Statului de funcţii şi a Regulamentului de organizare şi funcţionare</w:t>
      </w:r>
      <w:r w:rsidRPr="00BD1C1C">
        <w:rPr>
          <w:rFonts w:ascii="Montserrat Light" w:hAnsi="Montserrat Light"/>
          <w:bCs/>
          <w:iCs/>
          <w:noProof/>
          <w:sz w:val="22"/>
          <w:szCs w:val="22"/>
        </w:rPr>
        <w:t xml:space="preserve"> pentru </w:t>
      </w:r>
      <w:r w:rsidRPr="00BD1C1C">
        <w:rPr>
          <w:rFonts w:ascii="Montserrat Light" w:hAnsi="Montserrat Light" w:cs="Arial"/>
          <w:bCs/>
          <w:noProof/>
          <w:sz w:val="22"/>
          <w:szCs w:val="22"/>
        </w:rPr>
        <w:t>Direcția Județeană de Evidență a Persoanelor Cluj</w:t>
      </w:r>
      <w:r w:rsidRPr="00BD1C1C">
        <w:rPr>
          <w:rFonts w:ascii="Montserrat Light" w:hAnsi="Montserrat Light"/>
          <w:bCs/>
          <w:noProof/>
          <w:sz w:val="22"/>
          <w:szCs w:val="22"/>
        </w:rPr>
        <w:t>,</w:t>
      </w:r>
      <w:r w:rsidRPr="00BD1C1C">
        <w:rPr>
          <w:rFonts w:ascii="Montserrat Light" w:hAnsi="Montserrat Light"/>
          <w:noProof/>
          <w:sz w:val="22"/>
          <w:szCs w:val="22"/>
        </w:rPr>
        <w:t xml:space="preserve"> </w:t>
      </w:r>
      <w:r w:rsidRPr="00BD1C1C">
        <w:rPr>
          <w:rFonts w:ascii="Montserrat Light" w:hAnsi="Montserrat Light"/>
          <w:bCs/>
          <w:noProof/>
          <w:sz w:val="22"/>
          <w:szCs w:val="22"/>
        </w:rPr>
        <w:t>p</w:t>
      </w:r>
      <w:r w:rsidRPr="00BD1C1C">
        <w:rPr>
          <w:rFonts w:ascii="Montserrat Light" w:hAnsi="Montserrat Light"/>
          <w:noProof/>
          <w:sz w:val="22"/>
          <w:szCs w:val="22"/>
        </w:rPr>
        <w:t xml:space="preserve">ropus de preşedintele Consiliului Judeţean Cluj – domnul Alin Tișe, care este însoţit de </w:t>
      </w:r>
      <w:r w:rsidRPr="00BD1C1C">
        <w:rPr>
          <w:rFonts w:ascii="Montserrat Light" w:hAnsi="Montserrat Light"/>
          <w:bCs/>
          <w:noProof/>
          <w:sz w:val="22"/>
          <w:szCs w:val="22"/>
        </w:rPr>
        <w:t>R</w:t>
      </w:r>
      <w:r w:rsidRPr="00BD1C1C">
        <w:rPr>
          <w:rFonts w:ascii="Montserrat Light" w:hAnsi="Montserrat Light"/>
          <w:noProof/>
          <w:sz w:val="22"/>
          <w:szCs w:val="22"/>
        </w:rPr>
        <w:t>eferatul de aprobare cu nr</w:t>
      </w:r>
      <w:r w:rsidRPr="00754547">
        <w:rPr>
          <w:rFonts w:ascii="Montserrat Light" w:hAnsi="Montserrat Light"/>
          <w:noProof/>
          <w:sz w:val="22"/>
          <w:szCs w:val="22"/>
        </w:rPr>
        <w:t xml:space="preserve">. </w:t>
      </w:r>
      <w:r w:rsidR="00754547" w:rsidRPr="00754547">
        <w:rPr>
          <w:rFonts w:ascii="Montserrat Light" w:hAnsi="Montserrat Light"/>
          <w:noProof/>
          <w:sz w:val="22"/>
          <w:szCs w:val="22"/>
        </w:rPr>
        <w:t>20615</w:t>
      </w:r>
      <w:r w:rsidRPr="00754547">
        <w:rPr>
          <w:rFonts w:ascii="Montserrat Light" w:hAnsi="Montserrat Light"/>
          <w:noProof/>
          <w:sz w:val="22"/>
          <w:szCs w:val="22"/>
        </w:rPr>
        <w:t xml:space="preserve">/2024; Raportul de specialitate întocmit de compartimentul de resort din cadrul aparatului de specialitate al Consiliului Judeţean Cluj cu nr. </w:t>
      </w:r>
      <w:r w:rsidR="00754547" w:rsidRPr="00754547">
        <w:rPr>
          <w:rFonts w:ascii="Montserrat Light" w:hAnsi="Montserrat Light"/>
          <w:noProof/>
          <w:sz w:val="22"/>
          <w:szCs w:val="22"/>
        </w:rPr>
        <w:t>20618</w:t>
      </w:r>
      <w:r w:rsidRPr="00754547">
        <w:rPr>
          <w:rFonts w:ascii="Montserrat Light" w:hAnsi="Montserrat Light"/>
          <w:noProof/>
          <w:sz w:val="22"/>
          <w:szCs w:val="22"/>
        </w:rPr>
        <w:t>/2024 şi Avizul cu nr……….. din …….......….. adoptat de Comisia de specialitate nr. …………, în</w:t>
      </w:r>
      <w:r w:rsidRPr="00BD1C1C">
        <w:rPr>
          <w:rFonts w:ascii="Montserrat Light" w:hAnsi="Montserrat Light"/>
          <w:noProof/>
          <w:sz w:val="22"/>
          <w:szCs w:val="22"/>
        </w:rPr>
        <w:t xml:space="preserve"> conformitate cu art. 182 alin. (4) coroborat cu art. 136 din Ordonanța de urgență a Guvernului nr. 57/2019 privind Codul administrativ, cu modificările și completările ulterioare; </w:t>
      </w:r>
    </w:p>
    <w:p w14:paraId="769EDE1A" w14:textId="77777777" w:rsidR="00B55A86" w:rsidRPr="00BD1C1C" w:rsidRDefault="00B55A86" w:rsidP="00B55A86">
      <w:pPr>
        <w:pStyle w:val="Frspaiere"/>
        <w:jc w:val="both"/>
        <w:rPr>
          <w:rFonts w:ascii="Montserrat Light" w:hAnsi="Montserrat Light"/>
          <w:noProof/>
          <w:sz w:val="22"/>
          <w:szCs w:val="22"/>
          <w:lang w:val="ro-RO"/>
        </w:rPr>
      </w:pPr>
      <w:r w:rsidRPr="00BD1C1C">
        <w:rPr>
          <w:rFonts w:ascii="Montserrat Light" w:hAnsi="Montserrat Light"/>
          <w:noProof/>
          <w:sz w:val="22"/>
          <w:szCs w:val="22"/>
          <w:lang w:val="ro-RO"/>
        </w:rPr>
        <w:t>Ținând cont de:</w:t>
      </w:r>
    </w:p>
    <w:p w14:paraId="47BB6FED" w14:textId="77777777" w:rsidR="00B55A86" w:rsidRPr="00722C7D" w:rsidRDefault="00B55A86" w:rsidP="00B55A86">
      <w:pPr>
        <w:pStyle w:val="Frspaiere"/>
        <w:numPr>
          <w:ilvl w:val="0"/>
          <w:numId w:val="26"/>
        </w:numPr>
        <w:jc w:val="both"/>
        <w:rPr>
          <w:rFonts w:ascii="Montserrat Light" w:hAnsi="Montserrat Light" w:cs="Arial"/>
          <w:noProof/>
          <w:sz w:val="22"/>
          <w:szCs w:val="22"/>
          <w:lang w:val="ro-RO"/>
        </w:rPr>
      </w:pPr>
      <w:r w:rsidRPr="00BD1C1C">
        <w:rPr>
          <w:rFonts w:ascii="Montserrat Light" w:hAnsi="Montserrat Light"/>
          <w:noProof/>
          <w:sz w:val="22"/>
          <w:szCs w:val="22"/>
          <w:lang w:val="ro-RO"/>
        </w:rPr>
        <w:t xml:space="preserve">Adresa Direcției Județene de Evidență a Persoanelor Cluj nr. 2819/29.04.2024 înregistrată la registratura Consiliului Județean Cluj cu nr. 19099/29.04.2024  reprezentând Nota de fundamentare pentru </w:t>
      </w:r>
      <w:r w:rsidRPr="00BD1C1C">
        <w:rPr>
          <w:rFonts w:ascii="Montserrat Light" w:hAnsi="Montserrat Light" w:cs="Arial"/>
          <w:noProof/>
          <w:sz w:val="22"/>
          <w:szCs w:val="22"/>
          <w:lang w:val="ro-RO"/>
        </w:rPr>
        <w:t xml:space="preserve">aprobarea </w:t>
      </w:r>
      <w:r w:rsidRPr="00BD1C1C">
        <w:rPr>
          <w:rFonts w:ascii="Montserrat Light" w:hAnsi="Montserrat Light"/>
          <w:noProof/>
          <w:sz w:val="22"/>
          <w:szCs w:val="22"/>
          <w:lang w:val="ro-RO"/>
        </w:rPr>
        <w:t xml:space="preserve">Organigramei, a Statului de funcţii şi a Regulamentului de organizare şi funcţionare </w:t>
      </w:r>
      <w:r w:rsidRPr="00BD1C1C">
        <w:rPr>
          <w:rFonts w:ascii="Montserrat Light" w:hAnsi="Montserrat Light" w:cs="Arial"/>
          <w:noProof/>
          <w:sz w:val="22"/>
          <w:szCs w:val="22"/>
          <w:lang w:val="ro-RO"/>
        </w:rPr>
        <w:t xml:space="preserve">pentru Direcția Județeană de </w:t>
      </w:r>
      <w:r w:rsidRPr="00722C7D">
        <w:rPr>
          <w:rFonts w:ascii="Montserrat Light" w:hAnsi="Montserrat Light" w:cs="Arial"/>
          <w:noProof/>
          <w:sz w:val="22"/>
          <w:szCs w:val="22"/>
          <w:lang w:val="ro-RO"/>
        </w:rPr>
        <w:t>Evidență a Persoanelor Cluj;</w:t>
      </w:r>
    </w:p>
    <w:p w14:paraId="7CC1A0E6" w14:textId="77777777" w:rsidR="00B55A86" w:rsidRPr="00722C7D" w:rsidRDefault="00B55A86" w:rsidP="00B55A86">
      <w:pPr>
        <w:pStyle w:val="Frspaiere"/>
        <w:numPr>
          <w:ilvl w:val="0"/>
          <w:numId w:val="26"/>
        </w:numPr>
        <w:jc w:val="both"/>
        <w:rPr>
          <w:rFonts w:ascii="Montserrat Light" w:hAnsi="Montserrat Light"/>
          <w:iCs/>
          <w:noProof/>
          <w:sz w:val="22"/>
          <w:szCs w:val="22"/>
          <w:lang w:val="ro-RO" w:eastAsia="ro-RO"/>
        </w:rPr>
      </w:pPr>
      <w:r w:rsidRPr="00722C7D">
        <w:rPr>
          <w:rFonts w:ascii="Montserrat Light" w:hAnsi="Montserrat Light"/>
          <w:iCs/>
          <w:noProof/>
          <w:sz w:val="22"/>
          <w:szCs w:val="22"/>
          <w:lang w:val="ro-RO" w:eastAsia="ro-RO"/>
        </w:rPr>
        <w:t>Adresa Instituției Prefectului Județului Cluj nr. 3305/IV/I din 26.03.2024;</w:t>
      </w:r>
    </w:p>
    <w:p w14:paraId="2B469489" w14:textId="05D65581" w:rsidR="00B55A86" w:rsidRPr="00722C7D" w:rsidRDefault="00B55A86" w:rsidP="00B55A86">
      <w:pPr>
        <w:pStyle w:val="Frspaiere"/>
        <w:numPr>
          <w:ilvl w:val="0"/>
          <w:numId w:val="26"/>
        </w:numPr>
        <w:jc w:val="both"/>
        <w:rPr>
          <w:rFonts w:ascii="Montserrat Light" w:hAnsi="Montserrat Light"/>
          <w:iCs/>
          <w:noProof/>
          <w:sz w:val="22"/>
          <w:szCs w:val="22"/>
          <w:lang w:val="ro-RO" w:eastAsia="ro-RO"/>
        </w:rPr>
      </w:pPr>
      <w:r w:rsidRPr="00722C7D">
        <w:rPr>
          <w:rFonts w:ascii="Montserrat Light" w:hAnsi="Montserrat Light"/>
          <w:noProof/>
          <w:sz w:val="22"/>
          <w:szCs w:val="22"/>
          <w:lang w:val="ro-RO"/>
        </w:rPr>
        <w:t xml:space="preserve">Avizul Direcției Generale pentru Evidența Persoanelor nr. </w:t>
      </w:r>
      <w:r w:rsidR="00722C7D" w:rsidRPr="00722C7D">
        <w:rPr>
          <w:rFonts w:ascii="Montserrat Light" w:hAnsi="Montserrat Light"/>
          <w:noProof/>
          <w:sz w:val="22"/>
          <w:szCs w:val="22"/>
          <w:lang w:val="ro-RO"/>
        </w:rPr>
        <w:t>2992726/14.05.2024;</w:t>
      </w:r>
    </w:p>
    <w:p w14:paraId="4DBD24B5" w14:textId="77777777" w:rsidR="00B55A86" w:rsidRPr="00722C7D" w:rsidRDefault="00B55A86" w:rsidP="00B55A86">
      <w:pPr>
        <w:pStyle w:val="Frspaiere"/>
        <w:ind w:left="567"/>
        <w:jc w:val="both"/>
        <w:rPr>
          <w:rFonts w:ascii="Montserrat Light" w:hAnsi="Montserrat Light"/>
          <w:iCs/>
          <w:noProof/>
          <w:sz w:val="22"/>
          <w:szCs w:val="22"/>
          <w:u w:val="single"/>
          <w:lang w:val="ro-RO" w:eastAsia="ro-RO"/>
        </w:rPr>
      </w:pPr>
    </w:p>
    <w:p w14:paraId="6C3624E5" w14:textId="77777777" w:rsidR="00B55A86" w:rsidRPr="00722C7D" w:rsidRDefault="00B55A86" w:rsidP="00B55A86">
      <w:pPr>
        <w:spacing w:line="240" w:lineRule="auto"/>
        <w:ind w:right="162"/>
        <w:contextualSpacing/>
        <w:jc w:val="both"/>
        <w:rPr>
          <w:rFonts w:ascii="Montserrat Light" w:hAnsi="Montserrat Light" w:cs="Cambria"/>
          <w:noProof/>
          <w:sz w:val="22"/>
          <w:szCs w:val="22"/>
          <w:lang w:val="ro-RO"/>
        </w:rPr>
      </w:pPr>
      <w:bookmarkStart w:id="18" w:name="_Hlk13557324"/>
      <w:r w:rsidRPr="00722C7D">
        <w:rPr>
          <w:rFonts w:ascii="Montserrat Light" w:hAnsi="Montserrat Light" w:cs="Cambria"/>
          <w:noProof/>
          <w:sz w:val="22"/>
          <w:szCs w:val="22"/>
          <w:lang w:val="ro-RO"/>
        </w:rPr>
        <w:t>Luând în considerare prevederile:</w:t>
      </w:r>
    </w:p>
    <w:p w14:paraId="743249AB" w14:textId="77777777" w:rsidR="00B55A86" w:rsidRPr="00722C7D" w:rsidRDefault="00B55A86" w:rsidP="00B55A86">
      <w:pPr>
        <w:numPr>
          <w:ilvl w:val="0"/>
          <w:numId w:val="8"/>
        </w:numPr>
        <w:autoSpaceDE w:val="0"/>
        <w:autoSpaceDN w:val="0"/>
        <w:adjustRightInd w:val="0"/>
        <w:spacing w:line="240" w:lineRule="auto"/>
        <w:ind w:left="567" w:right="162" w:hanging="425"/>
        <w:contextualSpacing/>
        <w:jc w:val="both"/>
        <w:rPr>
          <w:rFonts w:ascii="Montserrat Light" w:eastAsia="Calibri" w:hAnsi="Montserrat Light" w:cs="Cambria"/>
          <w:noProof/>
          <w:sz w:val="22"/>
          <w:szCs w:val="22"/>
          <w:lang w:val="ro-RO" w:eastAsia="ro-RO"/>
        </w:rPr>
      </w:pPr>
      <w:r w:rsidRPr="00722C7D">
        <w:rPr>
          <w:rFonts w:ascii="Montserrat Light" w:eastAsia="Calibri" w:hAnsi="Montserrat Light" w:cs="Cambria"/>
          <w:noProof/>
          <w:sz w:val="22"/>
          <w:szCs w:val="22"/>
          <w:lang w:val="ro-RO" w:eastAsia="ro-RO"/>
        </w:rPr>
        <w:t xml:space="preserve">art. 2, ale </w:t>
      </w:r>
      <w:r w:rsidRPr="00722C7D">
        <w:rPr>
          <w:rFonts w:ascii="Montserrat Light" w:eastAsia="Calibri" w:hAnsi="Montserrat Light" w:cs="Times New Roman"/>
          <w:noProof/>
          <w:sz w:val="22"/>
          <w:szCs w:val="22"/>
          <w:lang w:val="ro-RO"/>
        </w:rPr>
        <w:t xml:space="preserve">art. </w:t>
      </w:r>
      <w:r w:rsidRPr="00722C7D">
        <w:rPr>
          <w:rFonts w:ascii="Montserrat Light" w:eastAsia="Calibri" w:hAnsi="Montserrat Light" w:cs="Cambria"/>
          <w:noProof/>
          <w:sz w:val="22"/>
          <w:szCs w:val="22"/>
          <w:lang w:val="ro-RO" w:eastAsia="ro-RO"/>
        </w:rPr>
        <w:t xml:space="preserve">58 alin. (1) și (3), art. 59 </w:t>
      </w:r>
      <w:r w:rsidRPr="00722C7D">
        <w:rPr>
          <w:rFonts w:ascii="Montserrat Light" w:eastAsia="Times New Roman" w:hAnsi="Montserrat Light" w:cs="Cambria"/>
          <w:noProof/>
          <w:sz w:val="22"/>
          <w:szCs w:val="22"/>
          <w:lang w:val="ro-RO" w:eastAsia="ro-RO"/>
        </w:rPr>
        <w:t xml:space="preserve">și ale art. 64 - 65 </w:t>
      </w:r>
      <w:r w:rsidRPr="00722C7D">
        <w:rPr>
          <w:rFonts w:ascii="Montserrat Light" w:eastAsia="Calibri" w:hAnsi="Montserrat Light" w:cs="Cambria"/>
          <w:noProof/>
          <w:sz w:val="22"/>
          <w:szCs w:val="22"/>
          <w:lang w:val="ro-RO" w:eastAsia="ro-RO"/>
        </w:rPr>
        <w:t>din Legea privind normele de tehnică legislativă pentru elaborarea actelor normative nr. 24/2000, republicată, cu modificările şi completările ulterioare;</w:t>
      </w:r>
    </w:p>
    <w:p w14:paraId="4841154A" w14:textId="77777777" w:rsidR="00B55A86" w:rsidRPr="00BD1C1C" w:rsidRDefault="00B55A86" w:rsidP="00B55A86">
      <w:pPr>
        <w:numPr>
          <w:ilvl w:val="0"/>
          <w:numId w:val="8"/>
        </w:numPr>
        <w:autoSpaceDE w:val="0"/>
        <w:autoSpaceDN w:val="0"/>
        <w:adjustRightInd w:val="0"/>
        <w:spacing w:line="240" w:lineRule="auto"/>
        <w:ind w:left="567" w:right="162" w:hanging="425"/>
        <w:contextualSpacing/>
        <w:jc w:val="both"/>
        <w:rPr>
          <w:rFonts w:ascii="Montserrat Light" w:eastAsia="Calibri" w:hAnsi="Montserrat Light" w:cs="Cambria"/>
          <w:noProof/>
          <w:sz w:val="22"/>
          <w:szCs w:val="22"/>
          <w:lang w:val="ro-RO" w:eastAsia="ro-RO"/>
        </w:rPr>
      </w:pPr>
      <w:r w:rsidRPr="00BD1C1C">
        <w:rPr>
          <w:rFonts w:ascii="Montserrat Light" w:eastAsia="Calibri" w:hAnsi="Montserrat Light" w:cs="Cambria"/>
          <w:noProof/>
          <w:sz w:val="22"/>
          <w:szCs w:val="22"/>
          <w:lang w:val="ro-RO" w:eastAsia="ro-RO"/>
        </w:rPr>
        <w:t>art. 123 – 140, ale art. 142 -156, ale art. 215 și ale art. 220 – 221 din Regulamentul de organizare şi funcţionare a Consiliului Judeţean Cluj, aprobat prin Hotărârea Consiliului Judeţean Cluj nr. 170/2020, republicată;</w:t>
      </w:r>
    </w:p>
    <w:p w14:paraId="03DA8E94" w14:textId="77777777" w:rsidR="00B55A86" w:rsidRPr="00BD1C1C" w:rsidRDefault="00B55A86" w:rsidP="00B55A86">
      <w:pPr>
        <w:autoSpaceDE w:val="0"/>
        <w:autoSpaceDN w:val="0"/>
        <w:adjustRightInd w:val="0"/>
        <w:spacing w:line="240" w:lineRule="auto"/>
        <w:ind w:left="567" w:right="162"/>
        <w:contextualSpacing/>
        <w:jc w:val="both"/>
        <w:rPr>
          <w:rFonts w:ascii="Montserrat Light" w:eastAsia="Calibri" w:hAnsi="Montserrat Light" w:cs="Cambria"/>
          <w:noProof/>
          <w:sz w:val="22"/>
          <w:szCs w:val="22"/>
          <w:lang w:val="ro-RO" w:eastAsia="ro-RO"/>
        </w:rPr>
      </w:pPr>
    </w:p>
    <w:p w14:paraId="729C7D4F" w14:textId="77777777" w:rsidR="00B55A86" w:rsidRPr="00BD1C1C" w:rsidRDefault="00B55A86" w:rsidP="00B55A86">
      <w:pPr>
        <w:spacing w:before="240" w:after="0" w:line="240" w:lineRule="auto"/>
        <w:ind w:right="162"/>
        <w:contextualSpacing/>
        <w:jc w:val="both"/>
        <w:rPr>
          <w:rFonts w:ascii="Montserrat Light" w:eastAsia="Calibri" w:hAnsi="Montserrat Light" w:cs="Cambria"/>
          <w:noProof/>
          <w:sz w:val="22"/>
          <w:szCs w:val="22"/>
          <w:lang w:val="ro-RO" w:eastAsia="ro-RO"/>
        </w:rPr>
      </w:pPr>
      <w:r w:rsidRPr="00BD1C1C">
        <w:rPr>
          <w:rFonts w:ascii="Montserrat Light" w:eastAsia="Calibri" w:hAnsi="Montserrat Light" w:cs="Times New Roman"/>
          <w:noProof/>
          <w:sz w:val="22"/>
          <w:szCs w:val="22"/>
          <w:shd w:val="clear" w:color="auto" w:fill="FFFFFF"/>
          <w:lang w:val="ro-RO"/>
        </w:rPr>
        <w:t>În conformitate cu prevederile:  </w:t>
      </w:r>
    </w:p>
    <w:p w14:paraId="78802CB7" w14:textId="77777777" w:rsidR="00B55A86" w:rsidRPr="00BD1C1C" w:rsidRDefault="00B55A86" w:rsidP="00B55A86">
      <w:pPr>
        <w:pStyle w:val="Frspaiere"/>
        <w:numPr>
          <w:ilvl w:val="0"/>
          <w:numId w:val="25"/>
        </w:numPr>
        <w:jc w:val="both"/>
        <w:rPr>
          <w:rFonts w:ascii="Montserrat Light" w:eastAsia="Calibri" w:hAnsi="Montserrat Light"/>
          <w:noProof/>
          <w:sz w:val="22"/>
          <w:szCs w:val="22"/>
          <w:lang w:val="ro-RO"/>
        </w:rPr>
      </w:pPr>
      <w:bookmarkStart w:id="19" w:name="_Hlk15904413"/>
      <w:bookmarkStart w:id="20" w:name="_Hlk18585591"/>
      <w:r w:rsidRPr="00BD1C1C">
        <w:rPr>
          <w:rFonts w:ascii="Montserrat Light" w:hAnsi="Montserrat Light"/>
          <w:noProof/>
          <w:sz w:val="22"/>
          <w:szCs w:val="22"/>
          <w:lang w:val="ro-RO"/>
        </w:rPr>
        <w:t>art. XIII, art. VII alin. (4), art. XVIII, art. XX, art. XXII, art. XXIX alin. (1) și alin. (14) din Legea nr.  296/2023 privind unele măsuri fiscal bugetare pentru asigurarea sustenabilității financiare a României pe termen lung, cu modificările și completările ulterioare;</w:t>
      </w:r>
    </w:p>
    <w:p w14:paraId="684073C5" w14:textId="77777777" w:rsidR="00B55A86" w:rsidRPr="00BD1C1C" w:rsidRDefault="00B55A86" w:rsidP="00B55A86">
      <w:pPr>
        <w:pStyle w:val="Frspaiere"/>
        <w:numPr>
          <w:ilvl w:val="0"/>
          <w:numId w:val="25"/>
        </w:numPr>
        <w:jc w:val="both"/>
        <w:rPr>
          <w:rFonts w:ascii="Montserrat Light" w:eastAsia="Calibri" w:hAnsi="Montserrat Light"/>
          <w:noProof/>
          <w:sz w:val="22"/>
          <w:szCs w:val="22"/>
          <w:lang w:val="ro-RO"/>
        </w:rPr>
      </w:pPr>
      <w:r w:rsidRPr="00BD1C1C">
        <w:rPr>
          <w:rFonts w:ascii="Montserrat Light" w:eastAsia="Calibri" w:hAnsi="Montserrat Light"/>
          <w:noProof/>
          <w:sz w:val="22"/>
          <w:szCs w:val="22"/>
          <w:lang w:val="ro-RO"/>
        </w:rPr>
        <w:t xml:space="preserve">art. </w:t>
      </w:r>
      <w:r w:rsidRPr="00BD1C1C">
        <w:rPr>
          <w:rFonts w:ascii="Montserrat Light" w:hAnsi="Montserrat Light"/>
          <w:noProof/>
          <w:sz w:val="22"/>
          <w:szCs w:val="22"/>
          <w:lang w:val="ro-RO"/>
        </w:rPr>
        <w:t>173 alin. (1) lit. a) și ale alin. (2) lit. c) și ale art. 191 alin. (1) lit. a) și alin. (2) lit. a) din Ordonanța de Urgență a Guvernului privind Codul administrativ nr. 57/2019, cu modificările și completările ulterioare</w:t>
      </w:r>
      <w:r w:rsidRPr="00BD1C1C">
        <w:rPr>
          <w:rFonts w:ascii="Montserrat Light" w:eastAsia="Calibri" w:hAnsi="Montserrat Light"/>
          <w:noProof/>
          <w:sz w:val="22"/>
          <w:szCs w:val="22"/>
          <w:lang w:val="ro-RO"/>
        </w:rPr>
        <w:t>;</w:t>
      </w:r>
    </w:p>
    <w:p w14:paraId="0BA6402F" w14:textId="77777777" w:rsidR="00B55A86" w:rsidRPr="00BD1C1C" w:rsidRDefault="00B55A86" w:rsidP="00B55A86">
      <w:pPr>
        <w:numPr>
          <w:ilvl w:val="0"/>
          <w:numId w:val="25"/>
        </w:numPr>
        <w:tabs>
          <w:tab w:val="num" w:pos="810"/>
        </w:tabs>
        <w:spacing w:after="0" w:line="240" w:lineRule="auto"/>
        <w:jc w:val="both"/>
        <w:rPr>
          <w:rFonts w:ascii="Montserrat Light" w:eastAsia="Calibri" w:hAnsi="Montserrat Light"/>
          <w:noProof/>
          <w:sz w:val="22"/>
          <w:szCs w:val="22"/>
          <w:lang w:val="ro-RO"/>
        </w:rPr>
      </w:pPr>
      <w:r w:rsidRPr="00BD1C1C">
        <w:rPr>
          <w:rFonts w:ascii="Montserrat Light" w:eastAsia="Calibri" w:hAnsi="Montserrat Light"/>
          <w:noProof/>
          <w:sz w:val="22"/>
          <w:szCs w:val="22"/>
          <w:lang w:val="ro-RO"/>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p>
    <w:bookmarkEnd w:id="19"/>
    <w:bookmarkEnd w:id="20"/>
    <w:p w14:paraId="03F908F8" w14:textId="77777777" w:rsidR="00B55A86" w:rsidRPr="00BD1C1C" w:rsidRDefault="00B55A86" w:rsidP="00B55A86">
      <w:pPr>
        <w:pStyle w:val="Frspaiere"/>
        <w:numPr>
          <w:ilvl w:val="0"/>
          <w:numId w:val="25"/>
        </w:numPr>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art. 1 alin. (1), art. 6, art. 9 alin. (3) din Ordonanța de Guvern privind înfiinţarea, organizarea şi funcţionarea serviciilor publice comunitare de evidenţă a persoanelor nr. 84/2001, </w:t>
      </w:r>
      <w:bookmarkStart w:id="21" w:name="_Hlk153019850"/>
      <w:r w:rsidRPr="00BD1C1C">
        <w:rPr>
          <w:rFonts w:ascii="Montserrat Light" w:hAnsi="Montserrat Light"/>
          <w:noProof/>
          <w:sz w:val="22"/>
          <w:szCs w:val="22"/>
          <w:lang w:val="ro-RO"/>
        </w:rPr>
        <w:t>cu modificările și completările ulterioare;</w:t>
      </w:r>
    </w:p>
    <w:bookmarkEnd w:id="21"/>
    <w:p w14:paraId="03D9C6EC" w14:textId="77777777" w:rsidR="00B55A86" w:rsidRPr="00BD1C1C" w:rsidRDefault="00B55A86" w:rsidP="00B55A86">
      <w:pPr>
        <w:pStyle w:val="Listparagraf"/>
        <w:numPr>
          <w:ilvl w:val="0"/>
          <w:numId w:val="25"/>
        </w:numPr>
        <w:spacing w:after="0" w:line="240" w:lineRule="auto"/>
        <w:rPr>
          <w:rFonts w:ascii="Montserrat Light" w:hAnsi="Montserrat Light"/>
          <w:noProof/>
          <w:sz w:val="22"/>
          <w:szCs w:val="22"/>
          <w:lang w:val="ro-RO"/>
        </w:rPr>
      </w:pPr>
      <w:r w:rsidRPr="00BD1C1C">
        <w:rPr>
          <w:rFonts w:ascii="Montserrat Light" w:hAnsi="Montserrat Light"/>
          <w:noProof/>
          <w:sz w:val="22"/>
          <w:szCs w:val="22"/>
          <w:lang w:val="ro-RO"/>
        </w:rPr>
        <w:t>Legea nr.119/1996 cu privire la actele de stare civilă, republicată cu modificările și completările ulterioare;</w:t>
      </w:r>
    </w:p>
    <w:p w14:paraId="54B10162" w14:textId="77777777" w:rsidR="00B55A86" w:rsidRPr="00BD1C1C" w:rsidRDefault="00B55A86" w:rsidP="00B55A86">
      <w:pPr>
        <w:pStyle w:val="Frspaiere"/>
        <w:numPr>
          <w:ilvl w:val="0"/>
          <w:numId w:val="25"/>
        </w:numPr>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Ordonanta de Urgenta a Guvernului nr.97/2005 privind evidenta, domiciliul, resedinta si actele de identitate ale cetatenilor romani, republicată, cu modificările și completările ulterioare; </w:t>
      </w:r>
    </w:p>
    <w:p w14:paraId="258EE88A" w14:textId="77777777" w:rsidR="00B55A86" w:rsidRPr="00BD1C1C" w:rsidRDefault="00B55A86" w:rsidP="00B55A86">
      <w:pPr>
        <w:pStyle w:val="Listparagraf"/>
        <w:numPr>
          <w:ilvl w:val="0"/>
          <w:numId w:val="25"/>
        </w:numPr>
        <w:spacing w:after="0" w:line="240" w:lineRule="auto"/>
        <w:jc w:val="both"/>
        <w:rPr>
          <w:rFonts w:ascii="Montserrat Light" w:hAnsi="Montserrat Light"/>
          <w:noProof/>
          <w:sz w:val="22"/>
          <w:szCs w:val="22"/>
          <w:lang w:val="ro-RO"/>
        </w:rPr>
      </w:pPr>
      <w:r w:rsidRPr="00BD1C1C">
        <w:rPr>
          <w:rFonts w:ascii="Montserrat Light" w:hAnsi="Montserrat Light"/>
          <w:noProof/>
          <w:sz w:val="22"/>
          <w:szCs w:val="22"/>
          <w:lang w:val="ro-RO"/>
        </w:rPr>
        <w:lastRenderedPageBreak/>
        <w:t xml:space="preserve">Ordonanţa Guvernului nr. 69/2002 privind unele măsuri pentru operaţionalizarea sistemului informatic de emitere şi punere în circulaţie a documentelor electronice de identitate şi rezidenţă, cu modificările şi completările ulterioare; </w:t>
      </w:r>
    </w:p>
    <w:p w14:paraId="767BCB19" w14:textId="77777777" w:rsidR="00B55A86" w:rsidRPr="00BD1C1C" w:rsidRDefault="00B55A86" w:rsidP="00B55A86">
      <w:pPr>
        <w:pStyle w:val="Listparagraf"/>
        <w:numPr>
          <w:ilvl w:val="0"/>
          <w:numId w:val="25"/>
        </w:numPr>
        <w:spacing w:after="0"/>
        <w:jc w:val="both"/>
        <w:rPr>
          <w:rFonts w:ascii="Montserrat Light" w:hAnsi="Montserrat Light"/>
          <w:noProof/>
          <w:sz w:val="22"/>
          <w:szCs w:val="22"/>
          <w:lang w:val="ro-RO"/>
        </w:rPr>
      </w:pPr>
      <w:r w:rsidRPr="00BD1C1C">
        <w:rPr>
          <w:rFonts w:ascii="Montserrat Light" w:hAnsi="Montserrat Light"/>
          <w:noProof/>
          <w:sz w:val="22"/>
          <w:szCs w:val="22"/>
          <w:lang w:val="ro-RO"/>
        </w:rPr>
        <w:t>Legii -cadru nr. 153/2017 privind salarizarea personalului plătit din fonduri publice cu modificările și completările ulterioare;</w:t>
      </w:r>
    </w:p>
    <w:p w14:paraId="062B7D8A" w14:textId="77777777" w:rsidR="00B55A86" w:rsidRPr="00BD1C1C" w:rsidRDefault="00B55A86" w:rsidP="00B55A86">
      <w:pPr>
        <w:pStyle w:val="Frspaiere"/>
        <w:numPr>
          <w:ilvl w:val="0"/>
          <w:numId w:val="25"/>
        </w:numPr>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art. 3 din Metodologia privind criteriile de dimensionare a numărului de funcții din aparatul serviciilor publice comunitare de evidență a persoanelor, constituirea patrimoniului și managementul resurselor umane, financiare și material, aprobată prin Hotărârea Guvernului nr. 2.104/2004, </w:t>
      </w:r>
      <w:bookmarkStart w:id="22" w:name="_Hlk165797639"/>
      <w:r w:rsidRPr="00BD1C1C">
        <w:rPr>
          <w:rFonts w:ascii="Montserrat Light" w:hAnsi="Montserrat Light"/>
          <w:noProof/>
          <w:sz w:val="22"/>
          <w:szCs w:val="22"/>
          <w:lang w:val="ro-RO"/>
        </w:rPr>
        <w:t>cu modificările și completările ulterioare;</w:t>
      </w:r>
    </w:p>
    <w:bookmarkEnd w:id="22"/>
    <w:p w14:paraId="4D7BC98F" w14:textId="77777777" w:rsidR="00B55A86" w:rsidRPr="00BD1C1C" w:rsidRDefault="00B55A86" w:rsidP="00B55A86">
      <w:pPr>
        <w:pStyle w:val="Listparagraf"/>
        <w:numPr>
          <w:ilvl w:val="0"/>
          <w:numId w:val="25"/>
        </w:numPr>
        <w:spacing w:after="0" w:line="240" w:lineRule="auto"/>
        <w:jc w:val="both"/>
        <w:rPr>
          <w:rFonts w:ascii="Montserrat Light" w:hAnsi="Montserrat Light"/>
          <w:noProof/>
          <w:sz w:val="22"/>
          <w:szCs w:val="22"/>
          <w:lang w:val="ro-RO"/>
        </w:rPr>
      </w:pPr>
      <w:r w:rsidRPr="00BD1C1C">
        <w:rPr>
          <w:rFonts w:ascii="Montserrat Light" w:hAnsi="Montserrat Light"/>
          <w:noProof/>
          <w:sz w:val="22"/>
          <w:szCs w:val="22"/>
          <w:lang w:val="ro-RO"/>
        </w:rPr>
        <w:t>Hotararea Guvernului nr. 64/2011 pentru aprobarea Metodologiei cu privire la aplicarea unitara a dispozitiilor in materie de stare civila cu modificările și completările ulterioare;</w:t>
      </w:r>
    </w:p>
    <w:p w14:paraId="20F05628" w14:textId="77777777" w:rsidR="00B55A86" w:rsidRPr="00BD1C1C" w:rsidRDefault="00B55A86" w:rsidP="00B55A86">
      <w:pPr>
        <w:pStyle w:val="Frspaiere"/>
        <w:numPr>
          <w:ilvl w:val="0"/>
          <w:numId w:val="25"/>
        </w:numPr>
        <w:jc w:val="both"/>
        <w:rPr>
          <w:rFonts w:ascii="Montserrat Light" w:hAnsi="Montserrat Light"/>
          <w:noProof/>
          <w:sz w:val="22"/>
          <w:szCs w:val="22"/>
          <w:lang w:val="ro-RO"/>
        </w:rPr>
      </w:pPr>
      <w:r w:rsidRPr="00BD1C1C">
        <w:rPr>
          <w:rFonts w:ascii="Montserrat Light" w:hAnsi="Montserrat Light"/>
          <w:noProof/>
          <w:sz w:val="22"/>
          <w:szCs w:val="22"/>
          <w:lang w:val="ro-RO"/>
        </w:rPr>
        <w:t>Hotararea Guvernului nr. 255/2024 pentru aprobarea Normelor metodologice de aplicare unitară a dispoziţiilor în materie de stare civilă;</w:t>
      </w:r>
    </w:p>
    <w:p w14:paraId="3F2602E4" w14:textId="77777777" w:rsidR="00B55A86" w:rsidRPr="00BD1C1C" w:rsidRDefault="00B55A86" w:rsidP="00B55A86">
      <w:pPr>
        <w:pStyle w:val="Frspaiere"/>
        <w:numPr>
          <w:ilvl w:val="0"/>
          <w:numId w:val="25"/>
        </w:numPr>
        <w:jc w:val="both"/>
        <w:rPr>
          <w:rFonts w:ascii="Montserrat Light" w:hAnsi="Montserrat Light"/>
          <w:noProof/>
          <w:sz w:val="22"/>
          <w:szCs w:val="22"/>
          <w:lang w:val="ro-RO"/>
        </w:rPr>
      </w:pPr>
      <w:r w:rsidRPr="00BD1C1C">
        <w:rPr>
          <w:rFonts w:ascii="Montserrat Light" w:hAnsi="Montserrat Light"/>
          <w:noProof/>
          <w:sz w:val="22"/>
          <w:szCs w:val="22"/>
          <w:lang w:val="ro-RO"/>
        </w:rPr>
        <w:t>Hotărârea Guvernului 295/2021, pentru aprobarea Normelor metodologice de aplicare unitară a dispoziţiilor Ordonanţei de urgenţă a Guvernului nr. 97/2005 privind evidenţa, domiciliul, reşedinţa şi actele de identitate ale cetăţenilor români, precum şi pentru stabilirea formei şi conţinutul actelor de identitate, ale dovezii de reşedinţă şi ale cărţii de imobil;</w:t>
      </w:r>
    </w:p>
    <w:p w14:paraId="3049ADCF" w14:textId="77777777" w:rsidR="00B55A86" w:rsidRPr="00BD1C1C" w:rsidRDefault="00B55A86" w:rsidP="00B55A86">
      <w:pPr>
        <w:pStyle w:val="Frspaiere"/>
        <w:numPr>
          <w:ilvl w:val="0"/>
          <w:numId w:val="25"/>
        </w:numPr>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Hotărârea Guvernului nr. 1982/2004 privind aprobarea Normelor metodologice pentru aplicarea Ordonanţei Guvernului nr. 69/2002 privind regimul juridic al cărţii electronice de identitate, republicată, precum şi a formei şi conţinutului cărţii electronice de identitate, cu modificările şi completările ulterioare; </w:t>
      </w:r>
    </w:p>
    <w:p w14:paraId="159DB4E5" w14:textId="77777777" w:rsidR="00B55A86" w:rsidRPr="00BD1C1C" w:rsidRDefault="00B55A86" w:rsidP="00B55A86">
      <w:pPr>
        <w:pStyle w:val="Frspaiere"/>
        <w:numPr>
          <w:ilvl w:val="0"/>
          <w:numId w:val="25"/>
        </w:numPr>
        <w:jc w:val="both"/>
        <w:rPr>
          <w:rFonts w:ascii="Montserrat Light" w:hAnsi="Montserrat Light"/>
          <w:noProof/>
          <w:sz w:val="22"/>
          <w:szCs w:val="22"/>
          <w:lang w:val="ro-RO"/>
        </w:rPr>
      </w:pPr>
      <w:r w:rsidRPr="00BD1C1C">
        <w:rPr>
          <w:rFonts w:ascii="Montserrat Light" w:hAnsi="Montserrat Light"/>
          <w:noProof/>
          <w:sz w:val="22"/>
          <w:szCs w:val="22"/>
          <w:lang w:val="ro-RO"/>
        </w:rPr>
        <w:t>Hotărârea Guvernului nr. 220/2006 pentru aprobarea Normelor de lucru privind procurarea şi transmiterea în străinătate a certificatelor şi extraselor de pe actele de stare civilă, precum şi a datelor cu privire la domiciliul şi reşedinţa unor persoane;</w:t>
      </w:r>
    </w:p>
    <w:p w14:paraId="5E316EBC" w14:textId="77777777" w:rsidR="00B55A86" w:rsidRPr="00BD1C1C" w:rsidRDefault="00B55A86" w:rsidP="00B55A86">
      <w:pPr>
        <w:pStyle w:val="Frspaiere"/>
        <w:numPr>
          <w:ilvl w:val="0"/>
          <w:numId w:val="25"/>
        </w:numPr>
        <w:jc w:val="both"/>
        <w:rPr>
          <w:rFonts w:ascii="Montserrat Light" w:hAnsi="Montserrat Light"/>
          <w:noProof/>
          <w:sz w:val="22"/>
          <w:szCs w:val="22"/>
          <w:lang w:val="ro-RO"/>
        </w:rPr>
      </w:pPr>
      <w:r w:rsidRPr="00BD1C1C">
        <w:rPr>
          <w:rFonts w:ascii="Montserrat Light" w:hAnsi="Montserrat Light"/>
          <w:noProof/>
          <w:sz w:val="22"/>
          <w:szCs w:val="22"/>
          <w:lang w:val="ro-RO" w:eastAsia="ro-RO"/>
        </w:rPr>
        <w:t>Ordinului comun al Ministrului Muncii, Familiei şi Protecţiei Sociale şi al Preşedintelui Institutului Naţional de Statistică nr. 1832/856/2011 privind aprobarea Clasificării ocupaţiilor din România – nivel de ocupaţie (şase caractere), cu modificările şi completările ulterioare;</w:t>
      </w:r>
    </w:p>
    <w:p w14:paraId="29720F52" w14:textId="77777777" w:rsidR="00B55A86" w:rsidRPr="00BD1C1C" w:rsidRDefault="00B55A86" w:rsidP="00B55A86">
      <w:pPr>
        <w:pStyle w:val="Frspaiere"/>
        <w:numPr>
          <w:ilvl w:val="0"/>
          <w:numId w:val="25"/>
        </w:numPr>
        <w:jc w:val="both"/>
        <w:rPr>
          <w:rFonts w:ascii="Montserrat Light" w:eastAsia="Calibri" w:hAnsi="Montserrat Light"/>
          <w:noProof/>
          <w:sz w:val="22"/>
          <w:szCs w:val="22"/>
          <w:lang w:val="ro-RO"/>
        </w:rPr>
      </w:pPr>
      <w:r w:rsidRPr="00BD1C1C">
        <w:rPr>
          <w:rFonts w:ascii="Montserrat Light" w:hAnsi="Montserrat Light"/>
          <w:bCs/>
          <w:noProof/>
          <w:sz w:val="22"/>
          <w:szCs w:val="22"/>
          <w:lang w:val="ro-RO"/>
        </w:rPr>
        <w:t xml:space="preserve">Ordinului </w:t>
      </w:r>
      <w:r w:rsidRPr="00BD1C1C">
        <w:rPr>
          <w:rFonts w:ascii="Montserrat Light" w:hAnsi="Montserrat Light" w:cs="Poppins"/>
          <w:noProof/>
          <w:spacing w:val="5"/>
          <w:sz w:val="22"/>
          <w:szCs w:val="22"/>
          <w:shd w:val="clear" w:color="auto" w:fill="FFFFFF"/>
          <w:lang w:val="ro-RO"/>
        </w:rPr>
        <w:t>Secretariatului General al Guvernului</w:t>
      </w:r>
      <w:r w:rsidRPr="00BD1C1C">
        <w:rPr>
          <w:rFonts w:ascii="Montserrat Light" w:hAnsi="Montserrat Light" w:cs="Poppins"/>
          <w:noProof/>
          <w:spacing w:val="5"/>
          <w:sz w:val="22"/>
          <w:szCs w:val="22"/>
          <w:lang w:val="ro-RO"/>
        </w:rPr>
        <w:t xml:space="preserve"> </w:t>
      </w:r>
      <w:r w:rsidRPr="00BD1C1C">
        <w:rPr>
          <w:rFonts w:ascii="Montserrat Light" w:hAnsi="Montserrat Light"/>
          <w:bCs/>
          <w:noProof/>
          <w:sz w:val="22"/>
          <w:szCs w:val="22"/>
          <w:lang w:val="ro-RO"/>
        </w:rPr>
        <w:t>privind aprobarea Codului controlului intern managerial al entităților publice nr. 600/2018;</w:t>
      </w:r>
    </w:p>
    <w:p w14:paraId="17C27B48" w14:textId="77777777" w:rsidR="00B55A86" w:rsidRPr="00BD1C1C" w:rsidRDefault="00B55A86" w:rsidP="00B55A86">
      <w:pPr>
        <w:pStyle w:val="Frspaiere"/>
        <w:numPr>
          <w:ilvl w:val="0"/>
          <w:numId w:val="25"/>
        </w:numPr>
        <w:jc w:val="both"/>
        <w:rPr>
          <w:rFonts w:ascii="Montserrat Light" w:eastAsia="Calibri" w:hAnsi="Montserrat Light"/>
          <w:noProof/>
          <w:sz w:val="22"/>
          <w:szCs w:val="22"/>
          <w:lang w:val="ro-RO"/>
        </w:rPr>
      </w:pPr>
      <w:r w:rsidRPr="00BD1C1C">
        <w:rPr>
          <w:rFonts w:ascii="Montserrat Light" w:eastAsia="Calibri" w:hAnsi="Montserrat Light"/>
          <w:noProof/>
          <w:sz w:val="22"/>
          <w:szCs w:val="22"/>
          <w:lang w:val="ro-RO"/>
        </w:rPr>
        <w:t>Ordinul Ministerului Dezvoltării, Lucrărilor Publice Şi Administraţiei nr. 954/2024 pentru aplicarea prevederilor art. III alin. (11) din Ordonanţa de urgenţă a Guvernului nr. 63/2010 pentru modificarea şi completarea Legii nr. 273/2006 privind finanţele publice locale, precum şi pentru stabilirea unor măsuri financiare;</w:t>
      </w:r>
    </w:p>
    <w:p w14:paraId="1B003F5E" w14:textId="77777777" w:rsidR="00B55A86" w:rsidRPr="00BD1C1C" w:rsidRDefault="00B55A86" w:rsidP="00B55A86">
      <w:pPr>
        <w:spacing w:before="240" w:line="240" w:lineRule="auto"/>
        <w:ind w:right="162"/>
        <w:jc w:val="both"/>
        <w:rPr>
          <w:rFonts w:ascii="Montserrat Light" w:hAnsi="Montserrat Light"/>
          <w:noProof/>
          <w:sz w:val="22"/>
          <w:szCs w:val="22"/>
          <w:lang w:val="ro-RO"/>
        </w:rPr>
      </w:pPr>
      <w:r w:rsidRPr="00BD1C1C">
        <w:rPr>
          <w:rFonts w:ascii="Montserrat Light" w:hAnsi="Montserrat Light"/>
          <w:noProof/>
          <w:sz w:val="22"/>
          <w:szCs w:val="22"/>
          <w:lang w:val="ro-RO"/>
        </w:rPr>
        <w:t>În temeiul competențelor stabilite prin art. 182 alin. (1) și art. 196 alin. (1) lit. a) din Ordonanța de urgență a Guvernului nr. 57/2019 privind Codul administrativ, cu modificările și completările ulterioare;</w:t>
      </w:r>
      <w:bookmarkEnd w:id="18"/>
      <w:r w:rsidRPr="00BD1C1C">
        <w:rPr>
          <w:rFonts w:ascii="Montserrat Light" w:hAnsi="Montserrat Light"/>
          <w:b/>
          <w:bCs/>
          <w:noProof/>
          <w:sz w:val="22"/>
          <w:szCs w:val="22"/>
          <w:lang w:val="ro-RO" w:eastAsia="ro-RO"/>
        </w:rPr>
        <w:t xml:space="preserve">                      </w:t>
      </w:r>
    </w:p>
    <w:p w14:paraId="738BB430" w14:textId="77777777" w:rsidR="00B55A86" w:rsidRPr="00BD1C1C" w:rsidRDefault="00B55A86" w:rsidP="00B55A86">
      <w:pPr>
        <w:tabs>
          <w:tab w:val="left" w:pos="90"/>
        </w:tabs>
        <w:autoSpaceDE w:val="0"/>
        <w:autoSpaceDN w:val="0"/>
        <w:adjustRightInd w:val="0"/>
        <w:spacing w:line="240" w:lineRule="auto"/>
        <w:ind w:right="162"/>
        <w:jc w:val="center"/>
        <w:rPr>
          <w:rFonts w:ascii="Montserrat Light" w:hAnsi="Montserrat Light"/>
          <w:b/>
          <w:bCs/>
          <w:noProof/>
          <w:sz w:val="22"/>
          <w:szCs w:val="22"/>
          <w:lang w:val="ro-RO" w:eastAsia="ro-RO"/>
        </w:rPr>
      </w:pPr>
      <w:r w:rsidRPr="00BD1C1C">
        <w:rPr>
          <w:rFonts w:ascii="Montserrat Light" w:hAnsi="Montserrat Light"/>
          <w:b/>
          <w:bCs/>
          <w:noProof/>
          <w:sz w:val="22"/>
          <w:szCs w:val="22"/>
          <w:lang w:val="ro-RO" w:eastAsia="ro-RO"/>
        </w:rPr>
        <w:t>hotărăşte:</w:t>
      </w:r>
    </w:p>
    <w:p w14:paraId="518C9ABC" w14:textId="77777777" w:rsidR="00B55A86" w:rsidRPr="00BD1C1C" w:rsidRDefault="00B55A86" w:rsidP="00B55A86">
      <w:pPr>
        <w:pStyle w:val="Frspaiere"/>
        <w:jc w:val="both"/>
        <w:rPr>
          <w:rFonts w:ascii="Montserrat Light" w:hAnsi="Montserrat Light"/>
          <w:noProof/>
          <w:sz w:val="22"/>
          <w:szCs w:val="22"/>
          <w:lang w:val="ro-RO"/>
        </w:rPr>
      </w:pPr>
      <w:bookmarkStart w:id="23" w:name="_Hlk153042905"/>
      <w:r w:rsidRPr="00BD1C1C">
        <w:rPr>
          <w:rFonts w:ascii="Montserrat Light" w:hAnsi="Montserrat Light"/>
          <w:b/>
          <w:bCs/>
          <w:noProof/>
          <w:sz w:val="22"/>
          <w:szCs w:val="22"/>
          <w:lang w:val="ro-RO"/>
        </w:rPr>
        <w:t>Art. 1.</w:t>
      </w:r>
      <w:r w:rsidRPr="00BD1C1C">
        <w:rPr>
          <w:rFonts w:ascii="Montserrat Light" w:hAnsi="Montserrat Light"/>
          <w:noProof/>
          <w:sz w:val="22"/>
          <w:szCs w:val="22"/>
          <w:lang w:val="ro-RO"/>
        </w:rPr>
        <w:t xml:space="preserve"> Se aprobă menținerea Direcției Județene de Evidență a Persoanelor Cluj ca instituție publică cu personalitate juridică în subordinea Consiliului Județean Cluj, furnizor de servicii publice comunitare de evidenţă a persoanelor.</w:t>
      </w:r>
    </w:p>
    <w:p w14:paraId="1A18FD89" w14:textId="77777777" w:rsidR="00B55A86" w:rsidRPr="00BD1C1C" w:rsidRDefault="00B55A86" w:rsidP="00B55A86">
      <w:pPr>
        <w:pStyle w:val="Frspaiere"/>
        <w:jc w:val="both"/>
        <w:rPr>
          <w:rFonts w:ascii="Montserrat Light" w:hAnsi="Montserrat Light"/>
          <w:noProof/>
          <w:sz w:val="22"/>
          <w:szCs w:val="22"/>
          <w:lang w:val="ro-RO"/>
        </w:rPr>
      </w:pPr>
    </w:p>
    <w:p w14:paraId="4BC31F13" w14:textId="77777777" w:rsidR="00B55A86" w:rsidRPr="00BD1C1C" w:rsidRDefault="00B55A86" w:rsidP="00B55A86">
      <w:pPr>
        <w:pStyle w:val="Frspaiere"/>
        <w:jc w:val="both"/>
        <w:rPr>
          <w:rFonts w:ascii="Montserrat Light" w:hAnsi="Montserrat Light"/>
          <w:noProof/>
          <w:sz w:val="22"/>
          <w:szCs w:val="22"/>
          <w:lang w:val="ro-RO"/>
        </w:rPr>
      </w:pPr>
      <w:r w:rsidRPr="00BD1C1C">
        <w:rPr>
          <w:rFonts w:ascii="Montserrat Light" w:hAnsi="Montserrat Light"/>
          <w:b/>
          <w:bCs/>
          <w:noProof/>
          <w:sz w:val="22"/>
          <w:szCs w:val="22"/>
          <w:lang w:val="ro-RO"/>
        </w:rPr>
        <w:t>Art. 2.</w:t>
      </w:r>
      <w:r w:rsidRPr="00BD1C1C">
        <w:rPr>
          <w:rFonts w:ascii="Montserrat Light" w:hAnsi="Montserrat Light"/>
          <w:noProof/>
          <w:sz w:val="22"/>
          <w:szCs w:val="22"/>
          <w:lang w:val="ro-RO"/>
        </w:rPr>
        <w:t xml:space="preserve"> Se aprobă reorganizarea structurilor funcționale ale Direcției Județene de Evidență a Persoanelor Cluj, conform prevederilor Legii nr. 296/2023, cu modificările și completările ulterioare.</w:t>
      </w:r>
    </w:p>
    <w:p w14:paraId="178BFF7C" w14:textId="77777777" w:rsidR="00B55A86" w:rsidRPr="00BD1C1C" w:rsidRDefault="00B55A86" w:rsidP="00B55A86">
      <w:pPr>
        <w:pStyle w:val="Frspaiere"/>
        <w:jc w:val="both"/>
        <w:rPr>
          <w:rFonts w:ascii="Montserrat Light" w:hAnsi="Montserrat Light"/>
          <w:noProof/>
          <w:sz w:val="22"/>
          <w:szCs w:val="22"/>
          <w:lang w:val="ro-RO"/>
        </w:rPr>
      </w:pPr>
    </w:p>
    <w:p w14:paraId="70D4FAE1" w14:textId="77777777" w:rsidR="00B55A86" w:rsidRPr="00BD1C1C" w:rsidRDefault="00B55A86" w:rsidP="00B55A86">
      <w:pPr>
        <w:pStyle w:val="Frspaiere"/>
        <w:jc w:val="both"/>
        <w:rPr>
          <w:rFonts w:ascii="Montserrat Light" w:hAnsi="Montserrat Light"/>
          <w:noProof/>
          <w:sz w:val="22"/>
          <w:szCs w:val="22"/>
          <w:lang w:val="ro-RO"/>
        </w:rPr>
      </w:pPr>
      <w:r w:rsidRPr="00BD1C1C">
        <w:rPr>
          <w:rFonts w:ascii="Montserrat Light" w:hAnsi="Montserrat Light"/>
          <w:b/>
          <w:bCs/>
          <w:noProof/>
          <w:sz w:val="22"/>
          <w:szCs w:val="22"/>
          <w:lang w:val="ro-RO"/>
        </w:rPr>
        <w:lastRenderedPageBreak/>
        <w:t>Art. 3</w:t>
      </w:r>
      <w:r w:rsidRPr="00BD1C1C">
        <w:rPr>
          <w:rFonts w:ascii="Montserrat Light" w:hAnsi="Montserrat Light"/>
          <w:noProof/>
          <w:sz w:val="22"/>
          <w:szCs w:val="22"/>
          <w:lang w:val="ro-RO"/>
        </w:rPr>
        <w:t xml:space="preserve">. Se aprobă Organigrama Direcției Județene de Evidență a Persoanelor Cluj,  </w:t>
      </w:r>
      <w:bookmarkStart w:id="24" w:name="_Hlk153010012"/>
      <w:r w:rsidRPr="00BD1C1C">
        <w:rPr>
          <w:rFonts w:ascii="Montserrat Light" w:hAnsi="Montserrat Light"/>
          <w:noProof/>
          <w:sz w:val="22"/>
          <w:szCs w:val="22"/>
          <w:lang w:val="ro-RO"/>
        </w:rPr>
        <w:t xml:space="preserve">cuprinsă în </w:t>
      </w:r>
      <w:r w:rsidRPr="00BD1C1C">
        <w:rPr>
          <w:rFonts w:ascii="Montserrat Light" w:hAnsi="Montserrat Light"/>
          <w:b/>
          <w:bCs/>
          <w:noProof/>
          <w:sz w:val="22"/>
          <w:szCs w:val="22"/>
          <w:lang w:val="ro-RO"/>
        </w:rPr>
        <w:t>Anexa nr. 1</w:t>
      </w:r>
      <w:r w:rsidRPr="00BD1C1C">
        <w:rPr>
          <w:rFonts w:ascii="Montserrat Light" w:hAnsi="Montserrat Light"/>
          <w:noProof/>
          <w:sz w:val="22"/>
          <w:szCs w:val="22"/>
          <w:lang w:val="ro-RO"/>
        </w:rPr>
        <w:t xml:space="preserve"> care face parte integrantă din prezenta hotărâre.</w:t>
      </w:r>
    </w:p>
    <w:p w14:paraId="35A98AD7" w14:textId="77777777" w:rsidR="00B55A86" w:rsidRPr="00BD1C1C" w:rsidRDefault="00B55A86" w:rsidP="00B55A86">
      <w:pPr>
        <w:pStyle w:val="Frspaiere"/>
        <w:jc w:val="both"/>
        <w:rPr>
          <w:rFonts w:ascii="Montserrat Light" w:hAnsi="Montserrat Light"/>
          <w:noProof/>
          <w:sz w:val="22"/>
          <w:szCs w:val="22"/>
          <w:lang w:val="ro-RO"/>
        </w:rPr>
      </w:pPr>
    </w:p>
    <w:p w14:paraId="444032BF" w14:textId="77777777" w:rsidR="00B55A86" w:rsidRPr="00BD1C1C" w:rsidRDefault="00B55A86" w:rsidP="00B55A86">
      <w:pPr>
        <w:pStyle w:val="Frspaiere"/>
        <w:jc w:val="both"/>
        <w:rPr>
          <w:rFonts w:ascii="Montserrat Light" w:hAnsi="Montserrat Light"/>
          <w:noProof/>
          <w:sz w:val="22"/>
          <w:szCs w:val="22"/>
          <w:lang w:val="ro-RO"/>
        </w:rPr>
      </w:pPr>
      <w:r w:rsidRPr="00BD1C1C">
        <w:rPr>
          <w:rFonts w:ascii="Montserrat Light" w:hAnsi="Montserrat Light"/>
          <w:b/>
          <w:bCs/>
          <w:noProof/>
          <w:sz w:val="22"/>
          <w:szCs w:val="22"/>
          <w:lang w:val="ro-RO"/>
        </w:rPr>
        <w:t>Art. 4.</w:t>
      </w:r>
      <w:r w:rsidRPr="00BD1C1C">
        <w:rPr>
          <w:rFonts w:ascii="Montserrat Light" w:hAnsi="Montserrat Light"/>
          <w:noProof/>
          <w:sz w:val="22"/>
          <w:szCs w:val="22"/>
          <w:lang w:val="ro-RO"/>
        </w:rPr>
        <w:t xml:space="preserve"> Se aprobă Statul de funcții al Direcției Județene de Evidență a Persoanelor Cluj, cuprins în </w:t>
      </w:r>
      <w:r w:rsidRPr="00BD1C1C">
        <w:rPr>
          <w:rFonts w:ascii="Montserrat Light" w:hAnsi="Montserrat Light"/>
          <w:b/>
          <w:bCs/>
          <w:noProof/>
          <w:sz w:val="22"/>
          <w:szCs w:val="22"/>
          <w:lang w:val="ro-RO"/>
        </w:rPr>
        <w:t>Anexa nr. 2</w:t>
      </w:r>
      <w:r w:rsidRPr="00BD1C1C">
        <w:rPr>
          <w:rFonts w:ascii="Montserrat Light" w:hAnsi="Montserrat Light"/>
          <w:noProof/>
          <w:sz w:val="22"/>
          <w:szCs w:val="22"/>
          <w:lang w:val="ro-RO"/>
        </w:rPr>
        <w:t xml:space="preserve"> care face parte integrantă din prezenta hotărâre.</w:t>
      </w:r>
    </w:p>
    <w:p w14:paraId="6DE79EA7" w14:textId="77777777" w:rsidR="00B55A86" w:rsidRPr="00BD1C1C" w:rsidRDefault="00B55A86" w:rsidP="00B55A86">
      <w:pPr>
        <w:pStyle w:val="Frspaiere"/>
        <w:jc w:val="both"/>
        <w:rPr>
          <w:rFonts w:ascii="Montserrat Light" w:hAnsi="Montserrat Light"/>
          <w:noProof/>
          <w:sz w:val="22"/>
          <w:szCs w:val="22"/>
          <w:lang w:val="ro-RO"/>
        </w:rPr>
      </w:pPr>
    </w:p>
    <w:p w14:paraId="69BE61A1" w14:textId="77777777" w:rsidR="00B55A86" w:rsidRPr="00BD1C1C" w:rsidRDefault="00B55A86" w:rsidP="00B55A86">
      <w:pPr>
        <w:pStyle w:val="Frspaiere"/>
        <w:jc w:val="both"/>
        <w:rPr>
          <w:rFonts w:ascii="Montserrat Light" w:hAnsi="Montserrat Light"/>
          <w:noProof/>
          <w:sz w:val="22"/>
          <w:szCs w:val="22"/>
          <w:lang w:val="ro-RO"/>
        </w:rPr>
      </w:pPr>
      <w:r w:rsidRPr="00BD1C1C">
        <w:rPr>
          <w:rFonts w:ascii="Montserrat Light" w:hAnsi="Montserrat Light"/>
          <w:b/>
          <w:bCs/>
          <w:noProof/>
          <w:sz w:val="22"/>
          <w:szCs w:val="22"/>
          <w:lang w:val="ro-RO"/>
        </w:rPr>
        <w:t>Art. 5.</w:t>
      </w:r>
      <w:r w:rsidRPr="00BD1C1C">
        <w:rPr>
          <w:rFonts w:ascii="Montserrat Light" w:hAnsi="Montserrat Light"/>
          <w:noProof/>
          <w:sz w:val="22"/>
          <w:szCs w:val="22"/>
          <w:lang w:val="ro-RO"/>
        </w:rPr>
        <w:t xml:space="preserve"> Se aprobă Regulamentul de organizare și funcționare al </w:t>
      </w:r>
      <w:bookmarkStart w:id="25" w:name="_Hlk166226562"/>
      <w:r w:rsidRPr="00BD1C1C">
        <w:rPr>
          <w:rFonts w:ascii="Montserrat Light" w:hAnsi="Montserrat Light"/>
          <w:noProof/>
          <w:sz w:val="22"/>
          <w:szCs w:val="22"/>
          <w:lang w:val="ro-RO"/>
        </w:rPr>
        <w:t>Direcției Județene de Evidență a Persoanelor Cluj</w:t>
      </w:r>
      <w:bookmarkEnd w:id="24"/>
      <w:bookmarkEnd w:id="25"/>
      <w:r w:rsidRPr="00BD1C1C">
        <w:rPr>
          <w:rFonts w:ascii="Montserrat Light" w:hAnsi="Montserrat Light"/>
          <w:noProof/>
          <w:sz w:val="22"/>
          <w:szCs w:val="22"/>
          <w:lang w:val="ro-RO"/>
        </w:rPr>
        <w:t xml:space="preserve">, cuprins în  </w:t>
      </w:r>
      <w:r w:rsidRPr="00BD1C1C">
        <w:rPr>
          <w:rFonts w:ascii="Montserrat Light" w:hAnsi="Montserrat Light"/>
          <w:b/>
          <w:bCs/>
          <w:noProof/>
          <w:sz w:val="22"/>
          <w:szCs w:val="22"/>
          <w:lang w:val="ro-RO"/>
        </w:rPr>
        <w:t>Anexa nr. 3</w:t>
      </w:r>
      <w:r w:rsidRPr="00BD1C1C">
        <w:rPr>
          <w:rFonts w:ascii="Montserrat Light" w:hAnsi="Montserrat Light"/>
          <w:noProof/>
          <w:sz w:val="22"/>
          <w:szCs w:val="22"/>
          <w:lang w:val="ro-RO"/>
        </w:rPr>
        <w:t xml:space="preserve"> care face parte integrantă din prezenta hotărâre.</w:t>
      </w:r>
    </w:p>
    <w:p w14:paraId="47B44C28" w14:textId="77777777" w:rsidR="00B55A86" w:rsidRPr="00BD1C1C" w:rsidRDefault="00B55A86" w:rsidP="00B55A86">
      <w:pPr>
        <w:pStyle w:val="Frspaiere"/>
        <w:jc w:val="both"/>
        <w:rPr>
          <w:rFonts w:ascii="Montserrat Light" w:hAnsi="Montserrat Light"/>
          <w:noProof/>
          <w:sz w:val="22"/>
          <w:szCs w:val="22"/>
          <w:lang w:val="ro-RO"/>
        </w:rPr>
      </w:pPr>
    </w:p>
    <w:p w14:paraId="6ADA7F3C" w14:textId="77777777" w:rsidR="00B55A86" w:rsidRPr="00BD1C1C" w:rsidRDefault="00B55A86" w:rsidP="00B55A86">
      <w:pPr>
        <w:suppressAutoHyphens/>
        <w:spacing w:after="0" w:line="240" w:lineRule="auto"/>
        <w:jc w:val="both"/>
        <w:rPr>
          <w:rFonts w:ascii="Montserrat Light" w:eastAsia="Calibri" w:hAnsi="Montserrat Light" w:cs="Calibri"/>
          <w:noProof/>
          <w:sz w:val="22"/>
          <w:szCs w:val="22"/>
          <w:lang w:val="ro-RO" w:eastAsia="zh-CN"/>
        </w:rPr>
      </w:pPr>
      <w:r w:rsidRPr="00BD1C1C">
        <w:rPr>
          <w:rFonts w:ascii="Montserrat Light" w:eastAsia="Calibri" w:hAnsi="Montserrat Light" w:cs="Calibri"/>
          <w:b/>
          <w:bCs/>
          <w:noProof/>
          <w:sz w:val="22"/>
          <w:szCs w:val="22"/>
          <w:lang w:val="ro-RO" w:eastAsia="zh-CN"/>
        </w:rPr>
        <w:t xml:space="preserve">Art. 6. </w:t>
      </w:r>
      <w:r w:rsidRPr="00BD1C1C">
        <w:rPr>
          <w:rFonts w:ascii="Montserrat Light" w:eastAsia="Calibri" w:hAnsi="Montserrat Light" w:cs="Calibri"/>
          <w:noProof/>
          <w:sz w:val="22"/>
          <w:szCs w:val="22"/>
          <w:lang w:val="ro-RO" w:eastAsia="zh-CN"/>
        </w:rPr>
        <w:t xml:space="preserve">Organigrama, Statul de funcții și Regulamentul de Organizare și Funcționare al </w:t>
      </w:r>
      <w:r w:rsidRPr="00BD1C1C">
        <w:rPr>
          <w:rFonts w:ascii="Montserrat Light" w:hAnsi="Montserrat Light"/>
          <w:noProof/>
          <w:sz w:val="22"/>
          <w:szCs w:val="22"/>
          <w:lang w:val="ro-RO"/>
        </w:rPr>
        <w:t>Direcției Județene de Evidență a Persoanelor Cluj</w:t>
      </w:r>
      <w:r w:rsidRPr="00BD1C1C">
        <w:rPr>
          <w:rFonts w:ascii="Montserrat Light" w:eastAsia="Calibri" w:hAnsi="Montserrat Light" w:cs="Calibri"/>
          <w:noProof/>
          <w:sz w:val="22"/>
          <w:szCs w:val="22"/>
          <w:lang w:val="ro-RO" w:eastAsia="zh-CN"/>
        </w:rPr>
        <w:t>, prevăzute la art. 3, art.4 și art. 5,  intră în vigoare la data de 01.07.2024 iar în perioada cuprinsă între data comunicării prezentei hotărâri și data de 30.06.2024 vor fi aplicate măsurile de reorganizare a stucturilor funcționale.</w:t>
      </w:r>
    </w:p>
    <w:p w14:paraId="5B4FFF6E" w14:textId="77777777" w:rsidR="00B55A86" w:rsidRPr="00652ED1" w:rsidRDefault="00B55A86" w:rsidP="00B55A86">
      <w:pPr>
        <w:pStyle w:val="Frspaiere"/>
        <w:jc w:val="both"/>
        <w:rPr>
          <w:rFonts w:ascii="Montserrat Light" w:hAnsi="Montserrat Light"/>
          <w:noProof/>
          <w:sz w:val="22"/>
          <w:szCs w:val="22"/>
          <w:lang w:val="ro-RO"/>
        </w:rPr>
      </w:pPr>
    </w:p>
    <w:p w14:paraId="270708B0" w14:textId="77777777" w:rsidR="00B55A86" w:rsidRPr="00652ED1" w:rsidRDefault="00B55A86" w:rsidP="00B55A86">
      <w:pPr>
        <w:pStyle w:val="Frspaiere"/>
        <w:jc w:val="both"/>
        <w:rPr>
          <w:rFonts w:ascii="Montserrat Light" w:eastAsia="Arial" w:hAnsi="Montserrat Light" w:cs="Cambria"/>
          <w:noProof/>
          <w:sz w:val="22"/>
          <w:szCs w:val="22"/>
          <w:lang w:val="ro-RO"/>
        </w:rPr>
      </w:pPr>
      <w:r w:rsidRPr="00754547">
        <w:rPr>
          <w:rFonts w:ascii="Montserrat Light" w:hAnsi="Montserrat Light"/>
          <w:b/>
          <w:bCs/>
          <w:noProof/>
          <w:sz w:val="22"/>
          <w:szCs w:val="22"/>
          <w:lang w:val="ro-RO"/>
        </w:rPr>
        <w:t>Art. 7.</w:t>
      </w:r>
      <w:r w:rsidRPr="00754547">
        <w:rPr>
          <w:rFonts w:ascii="Montserrat Light" w:hAnsi="Montserrat Light"/>
          <w:noProof/>
          <w:sz w:val="22"/>
          <w:szCs w:val="22"/>
          <w:lang w:val="ro-RO"/>
        </w:rPr>
        <w:t xml:space="preserve"> Hotărârea Consiliului Judeţean Cluj nr. 212/2004 privind</w:t>
      </w:r>
      <w:r w:rsidRPr="00652ED1">
        <w:rPr>
          <w:rFonts w:ascii="Montserrat Light" w:hAnsi="Montserrat Light"/>
          <w:noProof/>
          <w:sz w:val="22"/>
          <w:szCs w:val="22"/>
          <w:shd w:val="clear" w:color="auto" w:fill="FFFFFF"/>
          <w:lang w:val="ro-RO"/>
        </w:rPr>
        <w:t xml:space="preserve"> înființarea în subordinea Consiliului Județean Cluj a Serviciului Public Comunitar de Evidență a Persoanelor</w:t>
      </w:r>
      <w:r w:rsidRPr="00652ED1">
        <w:rPr>
          <w:rFonts w:ascii="Montserrat Light" w:eastAsia="Arial" w:hAnsi="Montserrat Light" w:cs="Arial"/>
          <w:noProof/>
          <w:sz w:val="22"/>
          <w:szCs w:val="22"/>
          <w:lang w:val="ro-RO"/>
        </w:rPr>
        <w:t xml:space="preserve">, </w:t>
      </w:r>
      <w:r w:rsidRPr="00652ED1">
        <w:rPr>
          <w:rFonts w:ascii="Montserrat Light" w:eastAsia="Arial" w:hAnsi="Montserrat Light" w:cs="Cambria"/>
          <w:noProof/>
          <w:sz w:val="22"/>
          <w:szCs w:val="22"/>
          <w:lang w:val="ro-RO"/>
        </w:rPr>
        <w:t xml:space="preserve"> se modifică după cum urmează:</w:t>
      </w:r>
    </w:p>
    <w:p w14:paraId="53E506BA" w14:textId="77777777" w:rsidR="00B55A86" w:rsidRPr="00652ED1" w:rsidRDefault="00B55A86" w:rsidP="00B55A86">
      <w:pPr>
        <w:pStyle w:val="Frspaiere"/>
        <w:numPr>
          <w:ilvl w:val="0"/>
          <w:numId w:val="44"/>
        </w:numPr>
        <w:jc w:val="both"/>
        <w:rPr>
          <w:rFonts w:ascii="Montserrat Light" w:eastAsia="Calibri" w:hAnsi="Montserrat Light" w:cs="Times New Roman"/>
          <w:noProof/>
          <w:sz w:val="22"/>
          <w:szCs w:val="22"/>
          <w:lang w:val="ro-RO" w:eastAsia="ar-SA"/>
        </w:rPr>
      </w:pPr>
      <w:r w:rsidRPr="00652ED1">
        <w:rPr>
          <w:rFonts w:ascii="Montserrat Light" w:eastAsia="Calibri" w:hAnsi="Montserrat Light" w:cs="Cambria"/>
          <w:noProof/>
          <w:sz w:val="22"/>
          <w:szCs w:val="22"/>
          <w:lang w:val="ro-RO" w:eastAsia="ar-SA"/>
        </w:rPr>
        <w:t>Articolul 1 se modifică și va avea următorul cuprins:</w:t>
      </w:r>
    </w:p>
    <w:p w14:paraId="143FEFA8" w14:textId="42FCEDC5" w:rsidR="00B55A86" w:rsidRPr="00652ED1" w:rsidRDefault="00B55A86" w:rsidP="00B55A86">
      <w:pPr>
        <w:pStyle w:val="Frspaiere"/>
        <w:jc w:val="both"/>
        <w:rPr>
          <w:rFonts w:ascii="Montserrat Light" w:hAnsi="Montserrat Light"/>
          <w:noProof/>
          <w:sz w:val="22"/>
          <w:szCs w:val="22"/>
          <w:lang w:val="ro-RO"/>
        </w:rPr>
      </w:pPr>
      <w:r w:rsidRPr="00652ED1">
        <w:rPr>
          <w:rFonts w:ascii="Montserrat Light" w:eastAsia="Calibri" w:hAnsi="Montserrat Light" w:cs="Times New Roman"/>
          <w:b/>
          <w:bCs/>
          <w:noProof/>
          <w:sz w:val="22"/>
          <w:szCs w:val="22"/>
          <w:lang w:val="ro-RO" w:eastAsia="ar-SA"/>
        </w:rPr>
        <w:t>”Art.1.</w:t>
      </w:r>
      <w:r w:rsidRPr="00652ED1">
        <w:rPr>
          <w:rFonts w:ascii="Montserrat Light" w:hAnsi="Montserrat Light"/>
          <w:noProof/>
          <w:sz w:val="22"/>
          <w:szCs w:val="22"/>
          <w:lang w:val="ro-RO"/>
        </w:rPr>
        <w:t xml:space="preserve"> Se aprobă înființarea Direcției Județene de Evidență a Persoanelor Cluj, pentru organizarea și funcționarea serviciului public comunitar de evidență a persoanelor, ca instituție publică cu personalitate juridică, în subordinea Consiliului Județean Cluj, cu sediul în Municipiul Cluj-Napoca, str. Aviator Bădescu nr. 5-7, ca urmare a reorganiz</w:t>
      </w:r>
      <w:r w:rsidR="00955FB9">
        <w:rPr>
          <w:rFonts w:ascii="Montserrat Light" w:hAnsi="Montserrat Light"/>
          <w:noProof/>
          <w:sz w:val="22"/>
          <w:szCs w:val="22"/>
          <w:lang w:val="ro-RO"/>
        </w:rPr>
        <w:t>ă</w:t>
      </w:r>
      <w:r w:rsidRPr="00652ED1">
        <w:rPr>
          <w:rFonts w:ascii="Montserrat Light" w:hAnsi="Montserrat Light"/>
          <w:noProof/>
          <w:sz w:val="22"/>
          <w:szCs w:val="22"/>
          <w:lang w:val="ro-RO"/>
        </w:rPr>
        <w:t>rii compartimentului de stare civilă din aparatul de specialitate al Consiliului Jude</w:t>
      </w:r>
      <w:r w:rsidR="00955FB9">
        <w:rPr>
          <w:rFonts w:ascii="Montserrat Light" w:hAnsi="Montserrat Light"/>
          <w:noProof/>
          <w:sz w:val="22"/>
          <w:szCs w:val="22"/>
          <w:lang w:val="ro-RO"/>
        </w:rPr>
        <w:t>ț</w:t>
      </w:r>
      <w:r w:rsidRPr="00652ED1">
        <w:rPr>
          <w:rFonts w:ascii="Montserrat Light" w:hAnsi="Montserrat Light"/>
          <w:noProof/>
          <w:sz w:val="22"/>
          <w:szCs w:val="22"/>
          <w:lang w:val="ro-RO"/>
        </w:rPr>
        <w:t xml:space="preserve">ean </w:t>
      </w:r>
      <w:r w:rsidR="00955FB9">
        <w:rPr>
          <w:rFonts w:ascii="Montserrat Light" w:hAnsi="Montserrat Light"/>
          <w:noProof/>
          <w:sz w:val="22"/>
          <w:szCs w:val="22"/>
          <w:lang w:val="ro-RO"/>
        </w:rPr>
        <w:t>ș</w:t>
      </w:r>
      <w:r w:rsidRPr="00652ED1">
        <w:rPr>
          <w:rFonts w:ascii="Montserrat Light" w:hAnsi="Montserrat Light"/>
          <w:noProof/>
          <w:sz w:val="22"/>
          <w:szCs w:val="22"/>
          <w:lang w:val="ro-RO"/>
        </w:rPr>
        <w:t>i al biroului de eviden</w:t>
      </w:r>
      <w:r w:rsidR="00955FB9">
        <w:rPr>
          <w:rFonts w:ascii="Montserrat Light" w:hAnsi="Montserrat Light"/>
          <w:noProof/>
          <w:sz w:val="22"/>
          <w:szCs w:val="22"/>
          <w:lang w:val="ro-RO"/>
        </w:rPr>
        <w:t>ță</w:t>
      </w:r>
      <w:r w:rsidRPr="00652ED1">
        <w:rPr>
          <w:rFonts w:ascii="Montserrat Light" w:hAnsi="Montserrat Light"/>
          <w:noProof/>
          <w:sz w:val="22"/>
          <w:szCs w:val="22"/>
          <w:lang w:val="ro-RO"/>
        </w:rPr>
        <w:t>a a popula</w:t>
      </w:r>
      <w:r w:rsidR="00955FB9">
        <w:rPr>
          <w:rFonts w:ascii="Montserrat Light" w:hAnsi="Montserrat Light"/>
          <w:noProof/>
          <w:sz w:val="22"/>
          <w:szCs w:val="22"/>
          <w:lang w:val="ro-RO"/>
        </w:rPr>
        <w:t>ț</w:t>
      </w:r>
      <w:r w:rsidRPr="00652ED1">
        <w:rPr>
          <w:rFonts w:ascii="Montserrat Light" w:hAnsi="Montserrat Light"/>
          <w:noProof/>
          <w:sz w:val="22"/>
          <w:szCs w:val="22"/>
          <w:lang w:val="ro-RO"/>
        </w:rPr>
        <w:t>iei din cadrul Serviciului de evid</w:t>
      </w:r>
      <w:r w:rsidR="00955FB9">
        <w:rPr>
          <w:rFonts w:ascii="Montserrat Light" w:hAnsi="Montserrat Light"/>
          <w:noProof/>
          <w:sz w:val="22"/>
          <w:szCs w:val="22"/>
          <w:lang w:val="ro-RO"/>
        </w:rPr>
        <w:t>e</w:t>
      </w:r>
      <w:r w:rsidRPr="00652ED1">
        <w:rPr>
          <w:rFonts w:ascii="Montserrat Light" w:hAnsi="Montserrat Light"/>
          <w:noProof/>
          <w:sz w:val="22"/>
          <w:szCs w:val="22"/>
          <w:lang w:val="ro-RO"/>
        </w:rPr>
        <w:t>n</w:t>
      </w:r>
      <w:r w:rsidR="00955FB9">
        <w:rPr>
          <w:rFonts w:ascii="Montserrat Light" w:hAnsi="Montserrat Light"/>
          <w:noProof/>
          <w:sz w:val="22"/>
          <w:szCs w:val="22"/>
          <w:lang w:val="ro-RO"/>
        </w:rPr>
        <w:t>ță</w:t>
      </w:r>
      <w:r w:rsidRPr="00652ED1">
        <w:rPr>
          <w:rFonts w:ascii="Montserrat Light" w:hAnsi="Montserrat Light"/>
          <w:noProof/>
          <w:sz w:val="22"/>
          <w:szCs w:val="22"/>
          <w:lang w:val="ro-RO"/>
        </w:rPr>
        <w:t xml:space="preserve"> informatizat</w:t>
      </w:r>
      <w:r w:rsidR="00955FB9">
        <w:rPr>
          <w:rFonts w:ascii="Montserrat Light" w:hAnsi="Montserrat Light"/>
          <w:noProof/>
          <w:sz w:val="22"/>
          <w:szCs w:val="22"/>
          <w:lang w:val="ro-RO"/>
        </w:rPr>
        <w:t>ă</w:t>
      </w:r>
      <w:r w:rsidRPr="00652ED1">
        <w:rPr>
          <w:rFonts w:ascii="Montserrat Light" w:hAnsi="Montserrat Light"/>
          <w:noProof/>
          <w:sz w:val="22"/>
          <w:szCs w:val="22"/>
          <w:lang w:val="ro-RO"/>
        </w:rPr>
        <w:t xml:space="preserve"> a persoanei al Jude</w:t>
      </w:r>
      <w:r w:rsidR="00955FB9">
        <w:rPr>
          <w:rFonts w:ascii="Montserrat Light" w:hAnsi="Montserrat Light"/>
          <w:noProof/>
          <w:sz w:val="22"/>
          <w:szCs w:val="22"/>
          <w:lang w:val="ro-RO"/>
        </w:rPr>
        <w:t>ț</w:t>
      </w:r>
      <w:r w:rsidRPr="00652ED1">
        <w:rPr>
          <w:rFonts w:ascii="Montserrat Light" w:hAnsi="Montserrat Light"/>
          <w:noProof/>
          <w:sz w:val="22"/>
          <w:szCs w:val="22"/>
          <w:lang w:val="ro-RO"/>
        </w:rPr>
        <w:t>ului Cluj.”</w:t>
      </w:r>
    </w:p>
    <w:p w14:paraId="73D9AA96" w14:textId="77777777" w:rsidR="00B55A86" w:rsidRPr="00652ED1" w:rsidRDefault="00B55A86" w:rsidP="00B55A86">
      <w:pPr>
        <w:pStyle w:val="Frspaiere"/>
        <w:jc w:val="both"/>
        <w:rPr>
          <w:rFonts w:ascii="Montserrat Light" w:hAnsi="Montserrat Light"/>
          <w:noProof/>
          <w:sz w:val="22"/>
          <w:szCs w:val="22"/>
          <w:lang w:val="ro-RO"/>
        </w:rPr>
      </w:pPr>
    </w:p>
    <w:p w14:paraId="0072434B" w14:textId="77777777" w:rsidR="00B55A86" w:rsidRPr="00652ED1" w:rsidRDefault="00B55A86" w:rsidP="00B55A86">
      <w:pPr>
        <w:pStyle w:val="Frspaiere"/>
        <w:jc w:val="both"/>
        <w:rPr>
          <w:rFonts w:ascii="Montserrat Light" w:hAnsi="Montserrat Light"/>
          <w:noProof/>
          <w:sz w:val="22"/>
          <w:szCs w:val="22"/>
          <w:lang w:val="ro-RO"/>
        </w:rPr>
      </w:pPr>
      <w:r w:rsidRPr="00652ED1">
        <w:rPr>
          <w:rFonts w:ascii="Montserrat Light" w:hAnsi="Montserrat Light"/>
          <w:b/>
          <w:bCs/>
          <w:noProof/>
          <w:sz w:val="22"/>
          <w:szCs w:val="22"/>
          <w:lang w:val="ro-RO"/>
        </w:rPr>
        <w:t>Art. 8.</w:t>
      </w:r>
      <w:r w:rsidRPr="00652ED1">
        <w:rPr>
          <w:rFonts w:ascii="Montserrat Light" w:hAnsi="Montserrat Light"/>
          <w:noProof/>
          <w:sz w:val="22"/>
          <w:szCs w:val="22"/>
          <w:lang w:val="ro-RO"/>
        </w:rPr>
        <w:t xml:space="preserve"> (1) La data de 01.07.2024, se abrogă:</w:t>
      </w:r>
    </w:p>
    <w:p w14:paraId="3A8C3F08" w14:textId="77777777" w:rsidR="00B55A86" w:rsidRPr="00652ED1" w:rsidRDefault="00B55A86" w:rsidP="00B55A86">
      <w:pPr>
        <w:pStyle w:val="Frspaiere"/>
        <w:numPr>
          <w:ilvl w:val="0"/>
          <w:numId w:val="39"/>
        </w:numPr>
        <w:jc w:val="both"/>
        <w:rPr>
          <w:rFonts w:ascii="Montserrat Light" w:hAnsi="Montserrat Light"/>
          <w:noProof/>
          <w:sz w:val="22"/>
          <w:szCs w:val="22"/>
          <w:lang w:val="ro-RO"/>
        </w:rPr>
      </w:pPr>
      <w:bookmarkStart w:id="26" w:name="_Hlk165965911"/>
      <w:r w:rsidRPr="00652ED1">
        <w:rPr>
          <w:rFonts w:ascii="Montserrat Light" w:hAnsi="Montserrat Light"/>
          <w:noProof/>
          <w:sz w:val="22"/>
          <w:szCs w:val="22"/>
          <w:lang w:val="ro-RO"/>
        </w:rPr>
        <w:t>poziția nr. crt 3 lit. a) Funcții de conducere din Anexa nr.1 - NOMENCLATORUL ȘI IERARHIA FUNCȚIILOR PUBLICE din cadrul Direcției Județeană de Evidență a Persoanelor Cluj, care cuprind coeficienții și salariul de bază corespunzător și poziția nr. crt. 3 lit. a) Funcții de conducere din Anexa nr. 2 - NOMENCLATORUL ȘI IERARHIA FUNCȚIILOR CONTRACTUALE din cadrul Direcției Județeană de Evidență a Persoanelor Cluj, care cuprind coeficienții și salariul de bază corespunzător din Hotărârea Consiliului Județean Cluj nr.172/2017, cu modificările și completările ulterioare;</w:t>
      </w:r>
    </w:p>
    <w:bookmarkEnd w:id="26"/>
    <w:p w14:paraId="315AE4E2" w14:textId="77777777" w:rsidR="00B55A86" w:rsidRPr="00652ED1" w:rsidRDefault="00B55A86" w:rsidP="00B55A86">
      <w:pPr>
        <w:pStyle w:val="Frspaiere"/>
        <w:numPr>
          <w:ilvl w:val="0"/>
          <w:numId w:val="39"/>
        </w:numPr>
        <w:jc w:val="both"/>
        <w:rPr>
          <w:rFonts w:ascii="Montserrat Light" w:hAnsi="Montserrat Light"/>
          <w:noProof/>
          <w:sz w:val="22"/>
          <w:szCs w:val="22"/>
          <w:lang w:val="ro-RO"/>
        </w:rPr>
      </w:pPr>
      <w:r w:rsidRPr="00652ED1">
        <w:rPr>
          <w:rFonts w:ascii="Montserrat Light" w:hAnsi="Montserrat Light"/>
          <w:noProof/>
          <w:sz w:val="22"/>
          <w:szCs w:val="22"/>
          <w:lang w:val="ro-RO"/>
        </w:rPr>
        <w:t xml:space="preserve">Hotărârea Consiliului Judeţean Cluj nr. 222/2019 privind privind aprobarea Organigramei şi Statului de funcţii pentru </w:t>
      </w:r>
      <w:bookmarkStart w:id="27" w:name="_Hlk165277640"/>
      <w:r w:rsidRPr="00652ED1">
        <w:rPr>
          <w:rFonts w:ascii="Montserrat Light" w:hAnsi="Montserrat Light"/>
          <w:noProof/>
          <w:sz w:val="22"/>
          <w:szCs w:val="22"/>
          <w:lang w:val="ro-RO"/>
        </w:rPr>
        <w:t>Direcția Județeană de Evidență a Persoanelor Cluj</w:t>
      </w:r>
      <w:bookmarkEnd w:id="27"/>
      <w:r w:rsidRPr="00652ED1">
        <w:rPr>
          <w:rFonts w:ascii="Montserrat Light" w:hAnsi="Montserrat Light"/>
          <w:noProof/>
          <w:sz w:val="22"/>
          <w:szCs w:val="22"/>
          <w:lang w:val="ro-RO"/>
        </w:rPr>
        <w:t xml:space="preserve">, modificată prin Hotărârea Consiliului Judeţean Cluj nr. 134/2023;  </w:t>
      </w:r>
    </w:p>
    <w:p w14:paraId="070B8247" w14:textId="77777777" w:rsidR="00B55A86" w:rsidRPr="00652ED1" w:rsidRDefault="00B55A86" w:rsidP="00B55A86">
      <w:pPr>
        <w:pStyle w:val="Frspaiere"/>
        <w:numPr>
          <w:ilvl w:val="0"/>
          <w:numId w:val="39"/>
        </w:numPr>
        <w:jc w:val="both"/>
        <w:rPr>
          <w:rFonts w:ascii="Montserrat Light" w:hAnsi="Montserrat Light"/>
          <w:noProof/>
          <w:sz w:val="22"/>
          <w:szCs w:val="22"/>
          <w:lang w:val="ro-RO"/>
        </w:rPr>
      </w:pPr>
      <w:r w:rsidRPr="00652ED1">
        <w:rPr>
          <w:rFonts w:ascii="Montserrat Light" w:hAnsi="Montserrat Light"/>
          <w:noProof/>
          <w:sz w:val="22"/>
          <w:szCs w:val="22"/>
          <w:lang w:val="ro-RO"/>
        </w:rPr>
        <w:t xml:space="preserve">Hotărârea Consiliului Județean Cluj privind aprobarea Regulamentului de organizare şi funcţionare al Direcţiei Județene de Evidență a Persoanelor Cluj  nr. 18/2020. </w:t>
      </w:r>
    </w:p>
    <w:p w14:paraId="5F919EE7" w14:textId="77777777" w:rsidR="00B55A86" w:rsidRPr="00652ED1" w:rsidRDefault="00B55A86" w:rsidP="00B55A86">
      <w:pPr>
        <w:pStyle w:val="Frspaiere"/>
        <w:numPr>
          <w:ilvl w:val="0"/>
          <w:numId w:val="47"/>
        </w:numPr>
        <w:ind w:left="360"/>
        <w:jc w:val="both"/>
        <w:rPr>
          <w:rFonts w:ascii="Montserrat Light" w:hAnsi="Montserrat Light"/>
          <w:noProof/>
          <w:sz w:val="22"/>
          <w:szCs w:val="22"/>
          <w:lang w:val="ro-RO"/>
        </w:rPr>
      </w:pPr>
      <w:r w:rsidRPr="00652ED1">
        <w:rPr>
          <w:rFonts w:ascii="Montserrat Light" w:hAnsi="Montserrat Light"/>
          <w:noProof/>
          <w:sz w:val="22"/>
          <w:szCs w:val="22"/>
          <w:lang w:val="ro-RO"/>
        </w:rPr>
        <w:t xml:space="preserve">La data comunicării prezentei hotărâri, se abrogă Hotărârea Consiliului Judeţean Cluj nr. 75/2005 </w:t>
      </w:r>
      <w:r w:rsidRPr="00652ED1">
        <w:rPr>
          <w:rFonts w:ascii="Montserrat Light" w:hAnsi="Montserrat Light"/>
          <w:noProof/>
          <w:sz w:val="22"/>
          <w:szCs w:val="22"/>
          <w:shd w:val="clear" w:color="auto" w:fill="FFFFFF"/>
          <w:lang w:val="ro-RO"/>
        </w:rPr>
        <w:t>privind aprobarea organigramei, a statului de funcții si a regulamentului de organizare si functionare ale Directiei Judetene de Evidenta a Persoanelor Cluj.</w:t>
      </w:r>
    </w:p>
    <w:p w14:paraId="7089FE33" w14:textId="77777777" w:rsidR="00B55A86" w:rsidRPr="00BD1C1C" w:rsidRDefault="00B55A86" w:rsidP="00B55A86">
      <w:pPr>
        <w:pStyle w:val="Frspaiere"/>
        <w:ind w:left="720"/>
        <w:jc w:val="both"/>
        <w:rPr>
          <w:rFonts w:ascii="Montserrat Light" w:hAnsi="Montserrat Light"/>
          <w:noProof/>
          <w:sz w:val="22"/>
          <w:szCs w:val="22"/>
          <w:lang w:val="ro-RO"/>
        </w:rPr>
      </w:pPr>
    </w:p>
    <w:bookmarkEnd w:id="23"/>
    <w:p w14:paraId="78E9D526" w14:textId="68F38D6B" w:rsidR="00B55A86" w:rsidRPr="00BD1C1C" w:rsidRDefault="00B55A86" w:rsidP="00B55A86">
      <w:pPr>
        <w:pStyle w:val="Frspaiere"/>
        <w:jc w:val="both"/>
        <w:rPr>
          <w:rFonts w:ascii="Montserrat Light" w:hAnsi="Montserrat Light"/>
          <w:noProof/>
          <w:sz w:val="22"/>
          <w:szCs w:val="22"/>
          <w:lang w:val="ro-RO"/>
        </w:rPr>
      </w:pPr>
      <w:r w:rsidRPr="00BD1C1C">
        <w:rPr>
          <w:rFonts w:ascii="Montserrat Light" w:hAnsi="Montserrat Light"/>
          <w:b/>
          <w:bCs/>
          <w:noProof/>
          <w:sz w:val="22"/>
          <w:szCs w:val="22"/>
          <w:lang w:val="ro-RO"/>
        </w:rPr>
        <w:t xml:space="preserve">Art. </w:t>
      </w:r>
      <w:r w:rsidR="00955FB9">
        <w:rPr>
          <w:rFonts w:ascii="Montserrat Light" w:hAnsi="Montserrat Light"/>
          <w:b/>
          <w:bCs/>
          <w:noProof/>
          <w:sz w:val="22"/>
          <w:szCs w:val="22"/>
          <w:lang w:val="ro-RO"/>
        </w:rPr>
        <w:t>9</w:t>
      </w:r>
      <w:r w:rsidRPr="00BD1C1C">
        <w:rPr>
          <w:rFonts w:ascii="Montserrat Light" w:hAnsi="Montserrat Light"/>
          <w:b/>
          <w:bCs/>
          <w:noProof/>
          <w:sz w:val="22"/>
          <w:szCs w:val="22"/>
          <w:lang w:val="ro-RO"/>
        </w:rPr>
        <w:t>.</w:t>
      </w:r>
      <w:r w:rsidRPr="00BD1C1C">
        <w:rPr>
          <w:rFonts w:ascii="Montserrat Light" w:hAnsi="Montserrat Light"/>
          <w:noProof/>
          <w:sz w:val="22"/>
          <w:szCs w:val="22"/>
          <w:lang w:val="ro-RO"/>
        </w:rPr>
        <w:t xml:space="preserve"> Cu punererea în aplicare a prevederilor prezentei hotărâri și comunicarea către personalul Direcției Județene de Evidență a Persoanelor Cluj se încredinţează preşedintele Consiliului Judeţean Cluj prin directorul executiv al Direcţiei Județene de Evidență a Persoanelor Cluj.</w:t>
      </w:r>
    </w:p>
    <w:p w14:paraId="3DA2FEED" w14:textId="77777777" w:rsidR="00B55A86" w:rsidRPr="00BD1C1C" w:rsidRDefault="00B55A86" w:rsidP="00B55A86">
      <w:pPr>
        <w:pStyle w:val="Frspaiere"/>
        <w:jc w:val="both"/>
        <w:rPr>
          <w:rFonts w:ascii="Montserrat Light" w:hAnsi="Montserrat Light"/>
          <w:noProof/>
          <w:sz w:val="22"/>
          <w:szCs w:val="22"/>
          <w:lang w:val="ro-RO"/>
        </w:rPr>
      </w:pPr>
    </w:p>
    <w:p w14:paraId="311AA822" w14:textId="0A0E33CD" w:rsidR="00B55A86" w:rsidRPr="00BD1C1C" w:rsidRDefault="00B55A86" w:rsidP="00B55A86">
      <w:pPr>
        <w:pStyle w:val="Frspaiere"/>
        <w:jc w:val="both"/>
        <w:rPr>
          <w:rFonts w:ascii="Montserrat Light" w:hAnsi="Montserrat Light"/>
          <w:noProof/>
          <w:sz w:val="22"/>
          <w:szCs w:val="22"/>
          <w:lang w:val="ro-RO"/>
        </w:rPr>
      </w:pPr>
      <w:r w:rsidRPr="00BD1C1C">
        <w:rPr>
          <w:rFonts w:ascii="Montserrat Light" w:hAnsi="Montserrat Light"/>
          <w:b/>
          <w:bCs/>
          <w:noProof/>
          <w:sz w:val="22"/>
          <w:szCs w:val="22"/>
          <w:lang w:val="ro-RO"/>
        </w:rPr>
        <w:lastRenderedPageBreak/>
        <w:t>Art.</w:t>
      </w:r>
      <w:r w:rsidR="00955FB9">
        <w:rPr>
          <w:rFonts w:ascii="Montserrat Light" w:hAnsi="Montserrat Light"/>
          <w:b/>
          <w:bCs/>
          <w:noProof/>
          <w:sz w:val="22"/>
          <w:szCs w:val="22"/>
          <w:lang w:val="ro-RO"/>
        </w:rPr>
        <w:t>10.</w:t>
      </w:r>
      <w:r w:rsidRPr="00BD1C1C">
        <w:rPr>
          <w:rFonts w:ascii="Montserrat Light" w:hAnsi="Montserrat Light"/>
          <w:noProof/>
          <w:sz w:val="22"/>
          <w:szCs w:val="22"/>
          <w:lang w:val="ro-RO"/>
        </w:rPr>
        <w:t xml:space="preserve"> Prezenta hotărâre poate fi atacată la instanța de contencios administrativ  în conformitate cu dispozițiile Legii contenciosului administrativ nr. 554/2004, cu modificările și completările ulterioare.</w:t>
      </w:r>
    </w:p>
    <w:p w14:paraId="66B0F89D" w14:textId="77777777" w:rsidR="00B55A86" w:rsidRPr="00BD1C1C" w:rsidRDefault="00B55A86" w:rsidP="00B55A86">
      <w:pPr>
        <w:pStyle w:val="Frspaiere"/>
        <w:jc w:val="both"/>
        <w:rPr>
          <w:rFonts w:ascii="Montserrat Light" w:hAnsi="Montserrat Light"/>
          <w:noProof/>
          <w:sz w:val="22"/>
          <w:szCs w:val="22"/>
          <w:lang w:val="ro-RO"/>
        </w:rPr>
      </w:pPr>
    </w:p>
    <w:p w14:paraId="2E3E9E31" w14:textId="5813B80E" w:rsidR="00B55A86" w:rsidRPr="00BD1C1C" w:rsidRDefault="00B55A86" w:rsidP="00B55A86">
      <w:pPr>
        <w:pStyle w:val="Frspaiere"/>
        <w:jc w:val="both"/>
        <w:rPr>
          <w:rFonts w:ascii="Montserrat Light" w:hAnsi="Montserrat Light"/>
          <w:noProof/>
          <w:sz w:val="22"/>
          <w:szCs w:val="22"/>
          <w:lang w:val="ro-RO"/>
        </w:rPr>
      </w:pPr>
      <w:r w:rsidRPr="00BD1C1C">
        <w:rPr>
          <w:rFonts w:ascii="Montserrat Light" w:hAnsi="Montserrat Light"/>
          <w:b/>
          <w:bCs/>
          <w:noProof/>
          <w:sz w:val="22"/>
          <w:szCs w:val="22"/>
          <w:lang w:val="ro-RO"/>
        </w:rPr>
        <w:t>Art.1</w:t>
      </w:r>
      <w:r w:rsidR="00955FB9">
        <w:rPr>
          <w:rFonts w:ascii="Montserrat Light" w:hAnsi="Montserrat Light"/>
          <w:b/>
          <w:bCs/>
          <w:noProof/>
          <w:sz w:val="22"/>
          <w:szCs w:val="22"/>
          <w:lang w:val="ro-RO"/>
        </w:rPr>
        <w:t>1</w:t>
      </w:r>
      <w:r w:rsidRPr="00BD1C1C">
        <w:rPr>
          <w:rFonts w:ascii="Montserrat Light" w:hAnsi="Montserrat Light"/>
          <w:b/>
          <w:bCs/>
          <w:noProof/>
          <w:sz w:val="22"/>
          <w:szCs w:val="22"/>
          <w:lang w:val="ro-RO"/>
        </w:rPr>
        <w:t>.</w:t>
      </w:r>
      <w:r w:rsidRPr="00BD1C1C">
        <w:rPr>
          <w:rFonts w:ascii="Montserrat Light" w:hAnsi="Montserrat Light"/>
          <w:noProof/>
          <w:sz w:val="22"/>
          <w:szCs w:val="22"/>
          <w:lang w:val="ro-RO"/>
        </w:rPr>
        <w:t xml:space="preserve"> Prezenta hotărâre se comunică Direcţiei Generale Buget-Finanţe, Resurse Umane, Direcţiei Județene de Evidență a Persoanelor Cluj, precum şi Prefectului Judeţului Cluj şi se aduce la cunoştinţa publică prin afişare la sediul Consiliului Judeţean Cluj, precum şi pe pagina de internet „</w:t>
      </w:r>
      <w:hyperlink r:id="rId8" w:history="1">
        <w:r w:rsidRPr="00BD1C1C">
          <w:rPr>
            <w:rStyle w:val="Hyperlink"/>
            <w:rFonts w:ascii="Montserrat Light" w:hAnsi="Montserrat Light"/>
            <w:noProof/>
            <w:color w:val="auto"/>
            <w:sz w:val="22"/>
            <w:szCs w:val="22"/>
            <w:u w:val="none"/>
            <w:lang w:val="ro-RO"/>
          </w:rPr>
          <w:t>www.cjcluj.ro</w:t>
        </w:r>
      </w:hyperlink>
      <w:r w:rsidRPr="00BD1C1C">
        <w:rPr>
          <w:rFonts w:ascii="Montserrat Light" w:hAnsi="Montserrat Light"/>
          <w:noProof/>
          <w:sz w:val="22"/>
          <w:szCs w:val="22"/>
          <w:lang w:val="ro-RO"/>
        </w:rPr>
        <w:t>”.</w:t>
      </w:r>
    </w:p>
    <w:p w14:paraId="33477AA5" w14:textId="77777777" w:rsidR="00B55A86" w:rsidRPr="00BD1C1C" w:rsidRDefault="00B55A86" w:rsidP="00B55A86">
      <w:pPr>
        <w:pStyle w:val="Frspaiere"/>
        <w:jc w:val="both"/>
        <w:rPr>
          <w:rFonts w:ascii="Montserrat Light" w:hAnsi="Montserrat Light"/>
          <w:noProof/>
          <w:sz w:val="22"/>
          <w:szCs w:val="22"/>
          <w:lang w:val="ro-RO"/>
        </w:rPr>
      </w:pPr>
      <w:r w:rsidRPr="00BD1C1C">
        <w:rPr>
          <w:rFonts w:ascii="Montserrat Light" w:hAnsi="Montserrat Light"/>
          <w:noProof/>
          <w:sz w:val="22"/>
          <w:szCs w:val="22"/>
          <w:lang w:val="ro-RO"/>
        </w:rPr>
        <w:t xml:space="preserve"> </w:t>
      </w:r>
    </w:p>
    <w:p w14:paraId="5838D24C" w14:textId="77777777" w:rsidR="00B55A86" w:rsidRPr="00BD1C1C" w:rsidRDefault="00B55A86" w:rsidP="00B55A86">
      <w:pPr>
        <w:pStyle w:val="Frspaiere"/>
        <w:rPr>
          <w:rFonts w:ascii="Montserrat Light" w:hAnsi="Montserrat Light"/>
          <w:b/>
          <w:bCs/>
          <w:noProof/>
          <w:sz w:val="22"/>
          <w:szCs w:val="22"/>
          <w:lang w:val="ro-RO" w:eastAsia="ro-RO"/>
        </w:rPr>
      </w:pPr>
      <w:r w:rsidRPr="00BD1C1C">
        <w:rPr>
          <w:rFonts w:ascii="Montserrat Light" w:hAnsi="Montserrat Light"/>
          <w:b/>
          <w:bCs/>
          <w:noProof/>
          <w:sz w:val="22"/>
          <w:szCs w:val="22"/>
          <w:lang w:val="ro-RO" w:eastAsia="ro-RO"/>
        </w:rPr>
        <w:t xml:space="preserve">                                                                                                         Contrasemnează:</w:t>
      </w:r>
    </w:p>
    <w:p w14:paraId="16E89CF5" w14:textId="77777777" w:rsidR="00B55A86" w:rsidRPr="00BD1C1C" w:rsidRDefault="00B55A86" w:rsidP="00B55A86">
      <w:pPr>
        <w:pStyle w:val="Frspaiere"/>
        <w:rPr>
          <w:rFonts w:ascii="Montserrat Light" w:hAnsi="Montserrat Light"/>
          <w:b/>
          <w:bCs/>
          <w:noProof/>
          <w:sz w:val="22"/>
          <w:szCs w:val="22"/>
          <w:lang w:val="ro-RO" w:eastAsia="ro-RO"/>
        </w:rPr>
      </w:pPr>
      <w:r w:rsidRPr="00BD1C1C">
        <w:rPr>
          <w:rFonts w:ascii="Montserrat Light" w:hAnsi="Montserrat Light"/>
          <w:b/>
          <w:bCs/>
          <w:noProof/>
          <w:sz w:val="22"/>
          <w:szCs w:val="22"/>
          <w:lang w:val="ro-RO" w:eastAsia="ro-RO"/>
        </w:rPr>
        <w:t xml:space="preserve">          PREŞEDINTE,</w:t>
      </w:r>
      <w:r w:rsidRPr="00BD1C1C">
        <w:rPr>
          <w:rFonts w:ascii="Montserrat Light" w:hAnsi="Montserrat Light"/>
          <w:b/>
          <w:bCs/>
          <w:noProof/>
          <w:sz w:val="22"/>
          <w:szCs w:val="22"/>
          <w:lang w:val="ro-RO" w:eastAsia="ro-RO"/>
        </w:rPr>
        <w:tab/>
      </w:r>
      <w:r w:rsidRPr="00BD1C1C">
        <w:rPr>
          <w:rFonts w:ascii="Montserrat Light" w:hAnsi="Montserrat Light"/>
          <w:b/>
          <w:bCs/>
          <w:noProof/>
          <w:sz w:val="22"/>
          <w:szCs w:val="22"/>
          <w:lang w:val="ro-RO" w:eastAsia="ro-RO"/>
        </w:rPr>
        <w:tab/>
      </w:r>
      <w:r w:rsidRPr="00BD1C1C">
        <w:rPr>
          <w:rFonts w:ascii="Montserrat Light" w:hAnsi="Montserrat Light"/>
          <w:b/>
          <w:bCs/>
          <w:noProof/>
          <w:sz w:val="22"/>
          <w:szCs w:val="22"/>
          <w:lang w:val="ro-RO" w:eastAsia="ro-RO"/>
        </w:rPr>
        <w:tab/>
        <w:t xml:space="preserve">                         SECRETAR GENERAL AL JUDEŢULUI,</w:t>
      </w:r>
    </w:p>
    <w:p w14:paraId="74DA1354" w14:textId="77777777" w:rsidR="00B55A86" w:rsidRPr="00BD1C1C" w:rsidRDefault="00B55A86" w:rsidP="00B55A86">
      <w:pPr>
        <w:pStyle w:val="Frspaiere"/>
        <w:rPr>
          <w:rFonts w:ascii="Montserrat Light" w:hAnsi="Montserrat Light"/>
          <w:b/>
          <w:bCs/>
          <w:noProof/>
          <w:sz w:val="22"/>
          <w:szCs w:val="22"/>
          <w:lang w:val="ro-RO" w:eastAsia="ro-RO"/>
        </w:rPr>
      </w:pPr>
      <w:r w:rsidRPr="00BD1C1C">
        <w:rPr>
          <w:rFonts w:ascii="Montserrat Light" w:hAnsi="Montserrat Light"/>
          <w:b/>
          <w:bCs/>
          <w:noProof/>
          <w:sz w:val="22"/>
          <w:szCs w:val="22"/>
          <w:lang w:val="ro-RO" w:eastAsia="ro-RO"/>
        </w:rPr>
        <w:t xml:space="preserve">   </w:t>
      </w:r>
      <w:r w:rsidRPr="00BD1C1C">
        <w:rPr>
          <w:rFonts w:ascii="Montserrat Light" w:hAnsi="Montserrat Light"/>
          <w:b/>
          <w:bCs/>
          <w:noProof/>
          <w:sz w:val="22"/>
          <w:szCs w:val="22"/>
          <w:lang w:val="ro-RO" w:eastAsia="ro-RO"/>
        </w:rPr>
        <w:tab/>
        <w:t xml:space="preserve">  Alin TIȘE                                                                               Simona GACI</w:t>
      </w:r>
    </w:p>
    <w:p w14:paraId="6D2483C9" w14:textId="77777777" w:rsidR="00B55A86" w:rsidRPr="00BD1C1C" w:rsidRDefault="00B55A86" w:rsidP="00B55A86">
      <w:pPr>
        <w:autoSpaceDE w:val="0"/>
        <w:autoSpaceDN w:val="0"/>
        <w:adjustRightInd w:val="0"/>
        <w:spacing w:line="240" w:lineRule="auto"/>
        <w:ind w:right="162"/>
        <w:rPr>
          <w:rFonts w:ascii="Montserrat Light" w:hAnsi="Montserrat Light"/>
          <w:b/>
          <w:bCs/>
          <w:noProof/>
          <w:sz w:val="22"/>
          <w:szCs w:val="22"/>
          <w:lang w:val="ro-RO" w:eastAsia="ro-RO"/>
        </w:rPr>
      </w:pPr>
    </w:p>
    <w:p w14:paraId="2CE0A30B" w14:textId="77777777" w:rsidR="00B55A86" w:rsidRPr="00BD1C1C" w:rsidRDefault="00B55A86" w:rsidP="00B55A86">
      <w:pPr>
        <w:autoSpaceDE w:val="0"/>
        <w:autoSpaceDN w:val="0"/>
        <w:adjustRightInd w:val="0"/>
        <w:spacing w:line="240" w:lineRule="auto"/>
        <w:ind w:right="162"/>
        <w:rPr>
          <w:rFonts w:ascii="Montserrat Light" w:hAnsi="Montserrat Light"/>
          <w:b/>
          <w:bCs/>
          <w:noProof/>
          <w:sz w:val="22"/>
          <w:szCs w:val="22"/>
          <w:lang w:val="ro-RO"/>
        </w:rPr>
      </w:pPr>
      <w:r w:rsidRPr="00BD1C1C">
        <w:rPr>
          <w:rFonts w:ascii="Montserrat Light" w:hAnsi="Montserrat Light"/>
          <w:b/>
          <w:bCs/>
          <w:noProof/>
          <w:sz w:val="22"/>
          <w:szCs w:val="22"/>
          <w:lang w:val="ro-RO"/>
        </w:rPr>
        <w:t>Nr…...…... din ........................2024</w:t>
      </w:r>
    </w:p>
    <w:p w14:paraId="40DB9B90" w14:textId="77777777" w:rsidR="00B55A86" w:rsidRPr="00BD1C1C" w:rsidRDefault="00B55A86" w:rsidP="00B55A86">
      <w:pPr>
        <w:autoSpaceDE w:val="0"/>
        <w:autoSpaceDN w:val="0"/>
        <w:adjustRightInd w:val="0"/>
        <w:spacing w:line="240" w:lineRule="auto"/>
        <w:ind w:right="162"/>
        <w:contextualSpacing/>
        <w:jc w:val="both"/>
        <w:rPr>
          <w:rFonts w:ascii="Montserrat Light" w:hAnsi="Montserrat Light"/>
          <w:i/>
          <w:iCs/>
          <w:noProof/>
          <w:sz w:val="22"/>
          <w:szCs w:val="22"/>
          <w:lang w:val="ro-RO"/>
        </w:rPr>
      </w:pPr>
      <w:r w:rsidRPr="00BD1C1C">
        <w:rPr>
          <w:rFonts w:ascii="Montserrat Light" w:hAnsi="Montserrat Light"/>
          <w:i/>
          <w:iCs/>
          <w:noProof/>
          <w:sz w:val="22"/>
          <w:szCs w:val="22"/>
          <w:lang w:val="ro-RO"/>
        </w:rPr>
        <w:t>Prezenta hotărâre a fost adoptată cu … voturi “pentru” … voturi “împotrivă”, …. ”abţineri” şi …. Membri ai Consiliului județean nu au votat, fiind astfel respectate prevederile legale privind majoritatea de voturi necesară.</w:t>
      </w:r>
      <w:r w:rsidRPr="00BD1C1C">
        <w:rPr>
          <w:rFonts w:ascii="Montserrat Light" w:hAnsi="Montserrat Light"/>
          <w:b/>
          <w:bCs/>
          <w:i/>
          <w:iCs/>
          <w:noProof/>
          <w:sz w:val="22"/>
          <w:szCs w:val="22"/>
          <w:vertAlign w:val="superscript"/>
          <w:lang w:val="ro-RO"/>
        </w:rPr>
        <w:t xml:space="preserve">  </w:t>
      </w:r>
    </w:p>
    <w:p w14:paraId="43EBB07D" w14:textId="77777777" w:rsidR="00B55A86" w:rsidRPr="00BD1C1C" w:rsidRDefault="00B55A86" w:rsidP="00B55A86">
      <w:pPr>
        <w:autoSpaceDE w:val="0"/>
        <w:autoSpaceDN w:val="0"/>
        <w:adjustRightInd w:val="0"/>
        <w:spacing w:line="240" w:lineRule="auto"/>
        <w:ind w:right="162"/>
        <w:rPr>
          <w:rFonts w:ascii="Montserrat Light" w:hAnsi="Montserrat Light"/>
          <w:i/>
          <w:iCs/>
          <w:noProof/>
          <w:sz w:val="22"/>
          <w:szCs w:val="22"/>
          <w:lang w:val="ro-RO"/>
        </w:rPr>
      </w:pPr>
    </w:p>
    <w:p w14:paraId="43DE88B2" w14:textId="77777777" w:rsidR="00B55A86" w:rsidRPr="00BD1C1C"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r w:rsidRPr="00BD1C1C">
        <w:rPr>
          <w:rFonts w:ascii="Montserrat Light" w:hAnsi="Montserrat Light"/>
          <w:b/>
          <w:bCs/>
          <w:noProof/>
          <w:sz w:val="22"/>
          <w:szCs w:val="22"/>
          <w:lang w:val="ro-RO"/>
        </w:rPr>
        <w:t xml:space="preserve"> INIȚIATOR,</w:t>
      </w:r>
    </w:p>
    <w:p w14:paraId="4B2EF3F9" w14:textId="77777777" w:rsidR="00B55A86" w:rsidRPr="00BD1C1C"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r w:rsidRPr="00BD1C1C">
        <w:rPr>
          <w:rFonts w:ascii="Montserrat Light" w:hAnsi="Montserrat Light"/>
          <w:b/>
          <w:bCs/>
          <w:noProof/>
          <w:sz w:val="22"/>
          <w:szCs w:val="22"/>
          <w:lang w:val="ro-RO"/>
        </w:rPr>
        <w:t xml:space="preserve">PREȘEDINTE </w:t>
      </w:r>
    </w:p>
    <w:p w14:paraId="63527318" w14:textId="77777777" w:rsidR="00B55A86" w:rsidRPr="00BD1C1C" w:rsidRDefault="00B55A86" w:rsidP="00B55A86">
      <w:pPr>
        <w:autoSpaceDE w:val="0"/>
        <w:autoSpaceDN w:val="0"/>
        <w:adjustRightInd w:val="0"/>
        <w:spacing w:line="240" w:lineRule="auto"/>
        <w:ind w:right="162"/>
        <w:contextualSpacing/>
        <w:jc w:val="center"/>
        <w:rPr>
          <w:rFonts w:ascii="Montserrat Light" w:hAnsi="Montserrat Light"/>
          <w:noProof/>
          <w:sz w:val="22"/>
          <w:szCs w:val="22"/>
          <w:lang w:val="ro-RO"/>
        </w:rPr>
      </w:pPr>
      <w:r w:rsidRPr="00BD1C1C">
        <w:rPr>
          <w:rFonts w:ascii="Montserrat Light" w:hAnsi="Montserrat Light"/>
          <w:noProof/>
          <w:sz w:val="22"/>
          <w:szCs w:val="22"/>
          <w:lang w:val="ro-RO"/>
        </w:rPr>
        <w:t>Alin Tișe</w:t>
      </w:r>
    </w:p>
    <w:p w14:paraId="6D163F2D" w14:textId="77777777" w:rsidR="00B55A86" w:rsidRPr="00BD1C1C"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09828AED"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70185706"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70CF7278"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61675802"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54A82CA7"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52C5DA09"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0B4A5D2B"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3EE5028D"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729FC372"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7619DFA7"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59A5F198"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4E322BA9"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75C1CB42"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269F8D27"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51F6D37B"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051BE603"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1A53A9C7"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16A502F9"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536FCF77"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0376ED3D"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0477EAF2"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077CF8B8"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605E642A"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20357760"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3E3168BB" w14:textId="77777777" w:rsidR="00B55A86" w:rsidRPr="00BD1C1C"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088B9305"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6D93EC6C"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5EE1E19F"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1A996A4E" w14:textId="77777777" w:rsidR="00B55A86"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0A8FE823" w14:textId="77777777" w:rsidR="00B55A86" w:rsidRPr="00BD1C1C"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4DC94A3A" w14:textId="77777777" w:rsidR="00B55A86" w:rsidRPr="00BD1C1C" w:rsidRDefault="00B55A86" w:rsidP="00B55A86">
      <w:pPr>
        <w:autoSpaceDE w:val="0"/>
        <w:autoSpaceDN w:val="0"/>
        <w:adjustRightInd w:val="0"/>
        <w:spacing w:line="240" w:lineRule="auto"/>
        <w:ind w:right="162"/>
        <w:contextualSpacing/>
        <w:jc w:val="center"/>
        <w:rPr>
          <w:rFonts w:ascii="Montserrat Light" w:hAnsi="Montserrat Light"/>
          <w:b/>
          <w:bCs/>
          <w:noProof/>
          <w:sz w:val="22"/>
          <w:szCs w:val="22"/>
          <w:lang w:val="ro-RO"/>
        </w:rPr>
      </w:pPr>
    </w:p>
    <w:p w14:paraId="3E315FCC" w14:textId="4173C33A" w:rsidR="00B55A86" w:rsidRPr="00BD1C1C" w:rsidRDefault="00B55A86" w:rsidP="00B55A86">
      <w:pPr>
        <w:spacing w:line="240" w:lineRule="auto"/>
        <w:ind w:left="-426" w:right="162"/>
        <w:rPr>
          <w:rFonts w:ascii="Montserrat Light" w:hAnsi="Montserrat Light"/>
          <w:bCs/>
          <w:noProof/>
          <w:sz w:val="22"/>
          <w:szCs w:val="22"/>
          <w:lang w:val="ro-RO"/>
        </w:rPr>
      </w:pPr>
      <w:r w:rsidRPr="00BD1C1C">
        <w:rPr>
          <w:rFonts w:ascii="Montserrat Light" w:hAnsi="Montserrat Light"/>
          <w:bCs/>
          <w:noProof/>
          <w:sz w:val="22"/>
          <w:szCs w:val="22"/>
          <w:lang w:val="ro-RO"/>
        </w:rPr>
        <w:lastRenderedPageBreak/>
        <w:t xml:space="preserve">Nr. </w:t>
      </w:r>
      <w:r w:rsidR="00754547">
        <w:rPr>
          <w:rFonts w:ascii="Montserrat Light" w:hAnsi="Montserrat Light"/>
          <w:bCs/>
          <w:noProof/>
          <w:sz w:val="22"/>
          <w:szCs w:val="22"/>
          <w:lang w:val="ro-RO"/>
        </w:rPr>
        <w:t>20618/15.05.2024</w:t>
      </w:r>
    </w:p>
    <w:p w14:paraId="0734EEF4" w14:textId="77777777" w:rsidR="00B55A86" w:rsidRPr="00BD1C1C" w:rsidRDefault="00B55A86" w:rsidP="00B55A86">
      <w:pPr>
        <w:tabs>
          <w:tab w:val="left" w:pos="3456"/>
        </w:tabs>
        <w:spacing w:line="240" w:lineRule="auto"/>
        <w:ind w:right="162"/>
        <w:jc w:val="center"/>
        <w:rPr>
          <w:rFonts w:ascii="Montserrat Light" w:hAnsi="Montserrat Light"/>
          <w:b/>
          <w:bCs/>
          <w:iCs/>
          <w:noProof/>
          <w:sz w:val="22"/>
          <w:szCs w:val="22"/>
          <w:lang w:val="ro-RO"/>
        </w:rPr>
      </w:pPr>
      <w:r w:rsidRPr="00BD1C1C">
        <w:rPr>
          <w:rFonts w:ascii="Montserrat Light" w:hAnsi="Montserrat Light"/>
          <w:b/>
          <w:bCs/>
          <w:iCs/>
          <w:noProof/>
          <w:sz w:val="22"/>
          <w:szCs w:val="22"/>
          <w:lang w:val="ro-RO"/>
        </w:rPr>
        <w:t>RAPORT DE SPECIALITATE</w:t>
      </w:r>
    </w:p>
    <w:p w14:paraId="14BFB1F4" w14:textId="77777777" w:rsidR="00B55A86" w:rsidRPr="00BD1C1C" w:rsidRDefault="00B55A86" w:rsidP="00B55A86">
      <w:pPr>
        <w:tabs>
          <w:tab w:val="left" w:pos="3456"/>
        </w:tabs>
        <w:spacing w:line="240" w:lineRule="auto"/>
        <w:ind w:right="162"/>
        <w:jc w:val="center"/>
        <w:rPr>
          <w:rFonts w:ascii="Montserrat Light" w:hAnsi="Montserrat Light"/>
          <w:b/>
          <w:bCs/>
          <w:iCs/>
          <w:noProof/>
          <w:sz w:val="22"/>
          <w:szCs w:val="22"/>
          <w:lang w:val="ro-RO"/>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1701"/>
        <w:gridCol w:w="1984"/>
      </w:tblGrid>
      <w:tr w:rsidR="00B55A86" w:rsidRPr="00BD1C1C" w14:paraId="6E8F2815" w14:textId="77777777" w:rsidTr="0076626F">
        <w:trPr>
          <w:trHeight w:val="278"/>
        </w:trPr>
        <w:tc>
          <w:tcPr>
            <w:tcW w:w="3120" w:type="dxa"/>
          </w:tcPr>
          <w:p w14:paraId="191A90AB" w14:textId="77777777" w:rsidR="00B55A86" w:rsidRPr="00BD1C1C" w:rsidRDefault="00B55A86" w:rsidP="0076626F">
            <w:pPr>
              <w:tabs>
                <w:tab w:val="left" w:pos="3456"/>
              </w:tabs>
              <w:spacing w:line="240" w:lineRule="auto"/>
              <w:ind w:right="162"/>
              <w:rPr>
                <w:rFonts w:ascii="Montserrat Light" w:hAnsi="Montserrat Light"/>
                <w:b/>
                <w:bCs/>
                <w:iCs/>
                <w:noProof/>
                <w:sz w:val="22"/>
                <w:szCs w:val="22"/>
                <w:lang w:val="ro-RO"/>
              </w:rPr>
            </w:pPr>
            <w:r w:rsidRPr="00BD1C1C">
              <w:rPr>
                <w:rFonts w:ascii="Montserrat Light" w:hAnsi="Montserrat Light"/>
                <w:b/>
                <w:bCs/>
                <w:iCs/>
                <w:noProof/>
                <w:sz w:val="22"/>
                <w:szCs w:val="22"/>
                <w:lang w:val="ro-RO"/>
              </w:rPr>
              <w:t>Titlul proiectului de hotărâre</w:t>
            </w:r>
          </w:p>
        </w:tc>
        <w:tc>
          <w:tcPr>
            <w:tcW w:w="6945" w:type="dxa"/>
            <w:gridSpan w:val="3"/>
          </w:tcPr>
          <w:p w14:paraId="2B2CBE59" w14:textId="77777777" w:rsidR="00B55A86" w:rsidRPr="00BD1C1C" w:rsidRDefault="00B55A86" w:rsidP="0076626F">
            <w:pPr>
              <w:pStyle w:val="Frspaiere1"/>
              <w:ind w:right="162"/>
              <w:jc w:val="both"/>
              <w:rPr>
                <w:rFonts w:ascii="Montserrat Light" w:hAnsi="Montserrat Light"/>
                <w:bCs/>
                <w:noProof/>
                <w:sz w:val="22"/>
                <w:szCs w:val="22"/>
              </w:rPr>
            </w:pPr>
            <w:r w:rsidRPr="00BD1C1C">
              <w:rPr>
                <w:rFonts w:ascii="Montserrat Light" w:hAnsi="Montserrat Light"/>
                <w:bCs/>
                <w:iCs/>
                <w:noProof/>
                <w:sz w:val="22"/>
                <w:szCs w:val="22"/>
              </w:rPr>
              <w:t xml:space="preserve">privind </w:t>
            </w:r>
            <w:r w:rsidRPr="00BD1C1C">
              <w:rPr>
                <w:rFonts w:ascii="Montserrat Light" w:hAnsi="Montserrat Light" w:cs="Arial"/>
                <w:bCs/>
                <w:noProof/>
                <w:sz w:val="22"/>
                <w:szCs w:val="22"/>
              </w:rPr>
              <w:t xml:space="preserve">probarea </w:t>
            </w:r>
            <w:r w:rsidRPr="00BD1C1C">
              <w:rPr>
                <w:rFonts w:ascii="Montserrat Light" w:hAnsi="Montserrat Light"/>
                <w:bCs/>
                <w:noProof/>
                <w:sz w:val="22"/>
                <w:szCs w:val="22"/>
              </w:rPr>
              <w:t>Organigramei, Statului de funcţii şi a Regulamentului de organizare şi funcţionare</w:t>
            </w:r>
            <w:r w:rsidRPr="00BD1C1C">
              <w:rPr>
                <w:rFonts w:ascii="Montserrat Light" w:hAnsi="Montserrat Light"/>
                <w:bCs/>
                <w:iCs/>
                <w:noProof/>
                <w:sz w:val="22"/>
                <w:szCs w:val="22"/>
              </w:rPr>
              <w:t xml:space="preserve"> pentru </w:t>
            </w:r>
            <w:r w:rsidRPr="00BD1C1C">
              <w:rPr>
                <w:rFonts w:ascii="Montserrat Light" w:hAnsi="Montserrat Light" w:cs="Arial"/>
                <w:bCs/>
                <w:noProof/>
                <w:sz w:val="22"/>
                <w:szCs w:val="22"/>
              </w:rPr>
              <w:t>Direcția Județeană de Evidență a Persoanelor Cluj</w:t>
            </w:r>
          </w:p>
        </w:tc>
      </w:tr>
      <w:tr w:rsidR="00B55A86" w:rsidRPr="00BD1C1C" w14:paraId="2B8A8415" w14:textId="77777777" w:rsidTr="0076626F">
        <w:tc>
          <w:tcPr>
            <w:tcW w:w="3120" w:type="dxa"/>
          </w:tcPr>
          <w:p w14:paraId="05019FF9" w14:textId="77777777" w:rsidR="00B55A86" w:rsidRPr="00BD1C1C" w:rsidRDefault="00B55A86" w:rsidP="0076626F">
            <w:pPr>
              <w:tabs>
                <w:tab w:val="left" w:pos="3456"/>
              </w:tabs>
              <w:spacing w:line="240" w:lineRule="auto"/>
              <w:ind w:right="162"/>
              <w:rPr>
                <w:rFonts w:ascii="Montserrat Light" w:hAnsi="Montserrat Light"/>
                <w:b/>
                <w:bCs/>
                <w:iCs/>
                <w:noProof/>
                <w:sz w:val="22"/>
                <w:szCs w:val="22"/>
                <w:lang w:val="ro-RO"/>
              </w:rPr>
            </w:pPr>
            <w:r w:rsidRPr="00BD1C1C">
              <w:rPr>
                <w:rFonts w:ascii="Montserrat Light" w:hAnsi="Montserrat Light"/>
                <w:b/>
                <w:bCs/>
                <w:iCs/>
                <w:noProof/>
                <w:sz w:val="22"/>
                <w:szCs w:val="22"/>
                <w:lang w:val="ro-RO"/>
              </w:rPr>
              <w:t>Compartiment de resort:</w:t>
            </w:r>
          </w:p>
        </w:tc>
        <w:tc>
          <w:tcPr>
            <w:tcW w:w="6945" w:type="dxa"/>
            <w:gridSpan w:val="3"/>
          </w:tcPr>
          <w:p w14:paraId="2A62CE21" w14:textId="77777777" w:rsidR="00B55A86" w:rsidRPr="00BD1C1C" w:rsidRDefault="00B55A86" w:rsidP="0076626F">
            <w:pPr>
              <w:spacing w:line="240" w:lineRule="auto"/>
              <w:ind w:right="162"/>
              <w:jc w:val="both"/>
              <w:rPr>
                <w:rFonts w:ascii="Montserrat Light" w:hAnsi="Montserrat Light"/>
                <w:noProof/>
                <w:sz w:val="22"/>
                <w:szCs w:val="22"/>
                <w:lang w:val="ro-RO"/>
              </w:rPr>
            </w:pPr>
            <w:r w:rsidRPr="00BD1C1C">
              <w:rPr>
                <w:rFonts w:ascii="Montserrat Light" w:hAnsi="Montserrat Light"/>
                <w:noProof/>
                <w:sz w:val="22"/>
                <w:szCs w:val="22"/>
                <w:lang w:val="ro-RO"/>
              </w:rPr>
              <w:t>Direcția Generală Buget-Finanțe, Resurse Umane-Serviciul Resurse Umane, Guvernanță Corporativă</w:t>
            </w:r>
          </w:p>
        </w:tc>
      </w:tr>
      <w:tr w:rsidR="00B55A86" w:rsidRPr="00BD1C1C" w14:paraId="3D20E9BC" w14:textId="77777777" w:rsidTr="0076626F">
        <w:tc>
          <w:tcPr>
            <w:tcW w:w="10065" w:type="dxa"/>
            <w:gridSpan w:val="4"/>
          </w:tcPr>
          <w:p w14:paraId="7BF9E707" w14:textId="77777777" w:rsidR="00B55A86" w:rsidRPr="00BD1C1C" w:rsidRDefault="00B55A86" w:rsidP="0076626F">
            <w:pPr>
              <w:tabs>
                <w:tab w:val="left" w:pos="3456"/>
              </w:tabs>
              <w:spacing w:line="240" w:lineRule="auto"/>
              <w:ind w:right="162"/>
              <w:jc w:val="both"/>
              <w:rPr>
                <w:rFonts w:ascii="Montserrat Light" w:hAnsi="Montserrat Light"/>
                <w:b/>
                <w:bCs/>
                <w:iCs/>
                <w:noProof/>
                <w:sz w:val="22"/>
                <w:szCs w:val="22"/>
                <w:lang w:val="ro-RO"/>
              </w:rPr>
            </w:pPr>
            <w:r w:rsidRPr="00BD1C1C">
              <w:rPr>
                <w:rFonts w:ascii="Montserrat Light" w:hAnsi="Montserrat Light"/>
                <w:b/>
                <w:bCs/>
                <w:iCs/>
                <w:noProof/>
                <w:sz w:val="22"/>
                <w:szCs w:val="22"/>
                <w:lang w:val="ro-RO"/>
              </w:rPr>
              <w:t xml:space="preserve">Secțiunea 1 – Documentare și analiză: </w:t>
            </w:r>
          </w:p>
        </w:tc>
      </w:tr>
      <w:tr w:rsidR="00B55A86" w:rsidRPr="00BD1C1C" w14:paraId="4B97C075" w14:textId="77777777" w:rsidTr="0076626F">
        <w:tc>
          <w:tcPr>
            <w:tcW w:w="10065" w:type="dxa"/>
            <w:gridSpan w:val="4"/>
          </w:tcPr>
          <w:p w14:paraId="32B3A43E" w14:textId="77777777" w:rsidR="00B55A86" w:rsidRPr="00BD1C1C" w:rsidRDefault="00B55A86" w:rsidP="0076626F">
            <w:pPr>
              <w:jc w:val="both"/>
              <w:rPr>
                <w:rFonts w:ascii="Montserrat Light" w:eastAsia="Times New Roman" w:hAnsi="Montserrat Light"/>
                <w:noProof/>
                <w:color w:val="0070C0"/>
                <w:sz w:val="22"/>
                <w:szCs w:val="22"/>
                <w:shd w:val="clear" w:color="auto" w:fill="FFFFFF"/>
                <w:lang w:val="ro-RO"/>
              </w:rPr>
            </w:pPr>
            <w:r w:rsidRPr="00BD1C1C">
              <w:rPr>
                <w:rStyle w:val="salnbdy"/>
                <w:rFonts w:ascii="Montserrat Light" w:eastAsia="Times New Roman" w:hAnsi="Montserrat Light"/>
                <w:noProof/>
                <w:color w:val="auto"/>
                <w:sz w:val="22"/>
                <w:szCs w:val="22"/>
                <w:lang w:val="ro-RO"/>
              </w:rPr>
              <w:t>Serviciile publice comunitare de evidenta a persoanelor, s-au organizat la nivelul consiliilor locale ale comunelor, oraşelor şi municipiilor, precum şi la nivelul consiliilor judetene, respectiv al municipiului Bucureşti în conformitate cu dispozițiile OG nr. 84/2001, cu modificările și completările ulterioare.</w:t>
            </w:r>
            <w:r w:rsidRPr="00BD1C1C">
              <w:rPr>
                <w:rFonts w:ascii="Montserrat Light" w:hAnsi="Montserrat Light"/>
                <w:noProof/>
                <w:sz w:val="22"/>
                <w:szCs w:val="22"/>
                <w:lang w:val="ro-RO"/>
              </w:rPr>
              <w:t xml:space="preserve"> S</w:t>
            </w:r>
            <w:r w:rsidRPr="00BD1C1C">
              <w:rPr>
                <w:rStyle w:val="salnbdy"/>
                <w:rFonts w:ascii="Montserrat Light" w:eastAsia="Times New Roman" w:hAnsi="Montserrat Light"/>
                <w:noProof/>
                <w:color w:val="auto"/>
                <w:sz w:val="22"/>
                <w:szCs w:val="22"/>
                <w:lang w:val="ro-RO"/>
              </w:rPr>
              <w:t>erviciile publice comunitare judetene de evidenta a persoanelor s-au înființat în subordinea consiliilor judetene, prin reorganizarea serviciilor de stare civila din aparatul propriu al consiliilor judetene, precum şi a birourilor judetene de evidenta a populatiei din cadrul serviciilor judetene de evidenta informatizata a persoanei</w:t>
            </w:r>
            <w:r w:rsidRPr="00BD1C1C">
              <w:rPr>
                <w:rStyle w:val="salnbdy"/>
                <w:rFonts w:ascii="Montserrat Light" w:eastAsia="Times New Roman" w:hAnsi="Montserrat Light"/>
                <w:noProof/>
                <w:color w:val="0070C0"/>
                <w:sz w:val="22"/>
                <w:szCs w:val="22"/>
                <w:lang w:val="ro-RO"/>
              </w:rPr>
              <w:t>.</w:t>
            </w:r>
          </w:p>
          <w:p w14:paraId="30B0BB49" w14:textId="77777777" w:rsidR="00B55A86" w:rsidRPr="00BD1C1C" w:rsidRDefault="00B55A86" w:rsidP="0076626F">
            <w:pPr>
              <w:spacing w:after="0" w:line="240" w:lineRule="auto"/>
              <w:ind w:right="162"/>
              <w:jc w:val="both"/>
              <w:rPr>
                <w:rFonts w:ascii="Montserrat Light" w:hAnsi="Montserrat Light"/>
                <w:iCs/>
                <w:noProof/>
                <w:sz w:val="22"/>
                <w:szCs w:val="22"/>
                <w:lang w:val="ro-RO" w:eastAsia="ro-RO"/>
              </w:rPr>
            </w:pPr>
            <w:r w:rsidRPr="00BD1C1C">
              <w:rPr>
                <w:rFonts w:ascii="Montserrat Light" w:hAnsi="Montserrat Light"/>
                <w:iCs/>
                <w:noProof/>
                <w:sz w:val="22"/>
                <w:szCs w:val="22"/>
                <w:lang w:val="ro-RO" w:eastAsia="ro-RO"/>
              </w:rPr>
              <w:t>Pentru acest proiect de hotărâre sunt incidente următoarele acte normative principale:</w:t>
            </w:r>
          </w:p>
          <w:p w14:paraId="070DB46B" w14:textId="77777777" w:rsidR="00B55A86" w:rsidRPr="00BD1C1C" w:rsidRDefault="00B55A86" w:rsidP="0076626F">
            <w:pPr>
              <w:numPr>
                <w:ilvl w:val="0"/>
                <w:numId w:val="3"/>
              </w:numPr>
              <w:spacing w:after="0" w:line="240" w:lineRule="auto"/>
              <w:ind w:left="540" w:right="162" w:hanging="450"/>
              <w:jc w:val="both"/>
              <w:rPr>
                <w:rFonts w:ascii="Montserrat Light" w:eastAsia="Calibri" w:hAnsi="Montserrat Light"/>
                <w:noProof/>
                <w:sz w:val="22"/>
                <w:szCs w:val="22"/>
                <w:lang w:val="ro-RO"/>
              </w:rPr>
            </w:pPr>
            <w:r w:rsidRPr="00BD1C1C">
              <w:rPr>
                <w:rFonts w:ascii="Montserrat Light" w:hAnsi="Montserrat Light" w:cstheme="minorHAnsi"/>
                <w:noProof/>
                <w:sz w:val="22"/>
                <w:szCs w:val="22"/>
                <w:lang w:val="ro-RO"/>
              </w:rPr>
              <w:t xml:space="preserve">art. XIII, art. VII alin. (4), </w:t>
            </w:r>
            <w:r w:rsidRPr="00BD1C1C">
              <w:rPr>
                <w:rFonts w:ascii="Montserrat Light" w:hAnsi="Montserrat Light"/>
                <w:noProof/>
                <w:sz w:val="22"/>
                <w:szCs w:val="22"/>
                <w:lang w:val="ro-RO"/>
              </w:rPr>
              <w:t xml:space="preserve">art. XVIII, art. XX, art. XXII, art. XXIX alin. (1) și alin. (14) </w:t>
            </w:r>
            <w:r w:rsidRPr="00BD1C1C">
              <w:rPr>
                <w:rFonts w:ascii="Montserrat Light" w:hAnsi="Montserrat Light" w:cstheme="minorHAnsi"/>
                <w:noProof/>
                <w:sz w:val="22"/>
                <w:szCs w:val="22"/>
                <w:lang w:val="ro-RO"/>
              </w:rPr>
              <w:t>din Legea nr.  296/2023 privind unele măsuri fiscal bugetare pentru asigurarea sustenabilității financiare a României pe termen lung, cu modificările și completările ulterioare;</w:t>
            </w:r>
          </w:p>
          <w:p w14:paraId="33CF18A1" w14:textId="77777777" w:rsidR="00B55A86" w:rsidRPr="00BD1C1C" w:rsidRDefault="00B55A86" w:rsidP="0076626F">
            <w:pPr>
              <w:numPr>
                <w:ilvl w:val="0"/>
                <w:numId w:val="3"/>
              </w:numPr>
              <w:spacing w:after="0" w:line="240" w:lineRule="auto"/>
              <w:ind w:left="540" w:right="162" w:hanging="450"/>
              <w:jc w:val="both"/>
              <w:rPr>
                <w:rFonts w:ascii="Montserrat Light" w:eastAsia="Calibri" w:hAnsi="Montserrat Light"/>
                <w:noProof/>
                <w:sz w:val="22"/>
                <w:szCs w:val="22"/>
                <w:lang w:val="ro-RO"/>
              </w:rPr>
            </w:pPr>
            <w:r w:rsidRPr="00BD1C1C">
              <w:rPr>
                <w:rFonts w:ascii="Montserrat Light" w:eastAsia="Calibri" w:hAnsi="Montserrat Light"/>
                <w:noProof/>
                <w:sz w:val="22"/>
                <w:szCs w:val="22"/>
                <w:lang w:val="ro-RO"/>
              </w:rPr>
              <w:t xml:space="preserve">art. </w:t>
            </w:r>
            <w:r w:rsidRPr="00BD1C1C">
              <w:rPr>
                <w:rFonts w:ascii="Montserrat Light" w:hAnsi="Montserrat Light"/>
                <w:noProof/>
                <w:sz w:val="22"/>
                <w:szCs w:val="22"/>
                <w:lang w:val="ro-RO"/>
              </w:rPr>
              <w:t>173 alin. (1) lit. a) și ale alin. (2) lit. c) și ale art. 191 alin. (1) lit. a) și alin. (2) lit. a) din Ordonanța de urgență a Guvernului nr. 57/2019 privind Codul administrativ, cu modificările și completările ulterioare</w:t>
            </w:r>
            <w:r w:rsidRPr="00BD1C1C">
              <w:rPr>
                <w:rFonts w:ascii="Montserrat Light" w:eastAsia="Calibri" w:hAnsi="Montserrat Light"/>
                <w:noProof/>
                <w:sz w:val="22"/>
                <w:szCs w:val="22"/>
                <w:lang w:val="ro-RO"/>
              </w:rPr>
              <w:t>;</w:t>
            </w:r>
          </w:p>
          <w:p w14:paraId="2AF0B553" w14:textId="77777777" w:rsidR="00B55A86" w:rsidRPr="00BD1C1C" w:rsidRDefault="00B55A86" w:rsidP="0076626F">
            <w:pPr>
              <w:pStyle w:val="Corptext2"/>
              <w:numPr>
                <w:ilvl w:val="0"/>
                <w:numId w:val="3"/>
              </w:numPr>
              <w:suppressAutoHyphens w:val="0"/>
              <w:spacing w:after="0" w:line="240" w:lineRule="auto"/>
              <w:ind w:left="567" w:right="162" w:hanging="425"/>
              <w:jc w:val="both"/>
              <w:rPr>
                <w:rFonts w:ascii="Montserrat Light" w:hAnsi="Montserrat Light"/>
                <w:noProof/>
                <w:sz w:val="22"/>
                <w:szCs w:val="22"/>
                <w:lang w:val="ro-RO"/>
              </w:rPr>
            </w:pPr>
            <w:r w:rsidRPr="00BD1C1C">
              <w:rPr>
                <w:rFonts w:ascii="Montserrat Light" w:hAnsi="Montserrat Light"/>
                <w:noProof/>
                <w:sz w:val="22"/>
                <w:szCs w:val="22"/>
                <w:lang w:val="ro-RO"/>
              </w:rPr>
              <w:t>art. 1 alin. (1), art. 6, art. 9 alin. (3) din Ordonanța de Guvern privind înfiinţarea, organizarea şi funcţionarea serviciilor publice comunitare de evidenţă a persoanelor nr. 84/2001, cu modificările și completările ulterioare;</w:t>
            </w:r>
          </w:p>
          <w:p w14:paraId="6F690D03" w14:textId="77777777" w:rsidR="00B55A86" w:rsidRPr="00BD1C1C" w:rsidRDefault="00B55A86" w:rsidP="0076626F">
            <w:pPr>
              <w:numPr>
                <w:ilvl w:val="0"/>
                <w:numId w:val="3"/>
              </w:numPr>
              <w:spacing w:line="240" w:lineRule="auto"/>
              <w:ind w:left="567" w:right="162" w:hanging="425"/>
              <w:jc w:val="both"/>
              <w:rPr>
                <w:rFonts w:ascii="Montserrat Light" w:hAnsi="Montserrat Light"/>
                <w:noProof/>
                <w:sz w:val="22"/>
                <w:szCs w:val="22"/>
                <w:lang w:val="ro-RO"/>
              </w:rPr>
            </w:pPr>
            <w:r w:rsidRPr="00BD1C1C">
              <w:rPr>
                <w:rFonts w:ascii="Montserrat Light" w:hAnsi="Montserrat Light"/>
                <w:noProof/>
                <w:sz w:val="22"/>
                <w:szCs w:val="22"/>
                <w:lang w:val="ro-RO"/>
              </w:rPr>
              <w:t>art. 3 din Metodologia privind criteriile de dimensionare a numărului de funcții din aparatul serviciilor publice comunitare de evidență a persoanelor, constituirea patrimoniului și managementul resurselor umane, financiare și material, aprobată prin Hotărârea Guvernului nr. 2.104/2004, cu modificările și completările ulterioare;</w:t>
            </w:r>
          </w:p>
          <w:p w14:paraId="2C252074" w14:textId="77777777" w:rsidR="00B55A86" w:rsidRPr="00BD1C1C" w:rsidRDefault="00B55A86" w:rsidP="0076626F">
            <w:pPr>
              <w:autoSpaceDE w:val="0"/>
              <w:autoSpaceDN w:val="0"/>
              <w:adjustRightInd w:val="0"/>
              <w:spacing w:before="240" w:after="240" w:line="240" w:lineRule="auto"/>
              <w:ind w:right="162"/>
              <w:contextualSpacing/>
              <w:jc w:val="both"/>
              <w:rPr>
                <w:rFonts w:ascii="Montserrat Light" w:eastAsia="Calibri" w:hAnsi="Montserrat Light" w:cs="Times New Roman"/>
                <w:noProof/>
                <w:sz w:val="22"/>
                <w:szCs w:val="22"/>
                <w:lang w:val="ro-RO"/>
              </w:rPr>
            </w:pPr>
            <w:r w:rsidRPr="00BD1C1C">
              <w:rPr>
                <w:rFonts w:ascii="Montserrat Light" w:hAnsi="Montserrat Light"/>
                <w:noProof/>
                <w:sz w:val="22"/>
                <w:szCs w:val="22"/>
                <w:lang w:val="ro-RO"/>
              </w:rPr>
              <w:t xml:space="preserve">Conform </w:t>
            </w:r>
            <w:r w:rsidRPr="00BD1C1C">
              <w:rPr>
                <w:rFonts w:ascii="Montserrat Light" w:eastAsia="Calibri" w:hAnsi="Montserrat Light" w:cs="Times New Roman"/>
                <w:noProof/>
                <w:sz w:val="22"/>
                <w:szCs w:val="22"/>
                <w:lang w:val="ro-RO"/>
              </w:rPr>
              <w:t>prevederilor art. 173 alin. (2) lit. b)-c) din Ordonanța de urgență a Guvernului</w:t>
            </w:r>
            <w:r w:rsidRPr="00BD1C1C">
              <w:rPr>
                <w:rFonts w:ascii="Montserrat Light" w:eastAsia="Calibri" w:hAnsi="Montserrat Light" w:cs="Times New Roman"/>
                <w:i/>
                <w:noProof/>
                <w:sz w:val="22"/>
                <w:szCs w:val="22"/>
                <w:lang w:val="ro-RO"/>
              </w:rPr>
              <w:t xml:space="preserve"> </w:t>
            </w:r>
            <w:r w:rsidRPr="00BD1C1C">
              <w:rPr>
                <w:rFonts w:ascii="Montserrat Light" w:eastAsia="Calibri" w:hAnsi="Montserrat Light" w:cs="Times New Roman"/>
                <w:noProof/>
                <w:sz w:val="22"/>
                <w:szCs w:val="22"/>
                <w:lang w:val="ro-RO"/>
              </w:rPr>
              <w:t>nr. 57/2019</w:t>
            </w:r>
            <w:r w:rsidRPr="00BD1C1C">
              <w:rPr>
                <w:rFonts w:ascii="Montserrat Light" w:eastAsia="Calibri" w:hAnsi="Montserrat Light" w:cs="Times New Roman"/>
                <w:i/>
                <w:noProof/>
                <w:sz w:val="22"/>
                <w:szCs w:val="22"/>
                <w:lang w:val="ro-RO"/>
              </w:rPr>
              <w:t xml:space="preserve"> </w:t>
            </w:r>
            <w:r w:rsidRPr="00BD1C1C">
              <w:rPr>
                <w:rFonts w:ascii="Montserrat Light" w:eastAsia="Calibri" w:hAnsi="Montserrat Light" w:cs="Times New Roman"/>
                <w:noProof/>
                <w:sz w:val="22"/>
                <w:szCs w:val="22"/>
                <w:lang w:val="ro-RO"/>
              </w:rPr>
              <w:t>privind Codul administrativ,</w:t>
            </w:r>
            <w:r w:rsidRPr="00BD1C1C">
              <w:rPr>
                <w:rFonts w:ascii="Montserrat Light" w:eastAsia="Calibri" w:hAnsi="Montserrat Light" w:cs="Times New Roman"/>
                <w:i/>
                <w:noProof/>
                <w:sz w:val="22"/>
                <w:szCs w:val="22"/>
                <w:lang w:val="ro-RO"/>
              </w:rPr>
              <w:t xml:space="preserve"> </w:t>
            </w:r>
            <w:r w:rsidRPr="00BD1C1C">
              <w:rPr>
                <w:rFonts w:ascii="Montserrat Light" w:eastAsia="Calibri" w:hAnsi="Montserrat Light" w:cs="Times New Roman"/>
                <w:noProof/>
                <w:sz w:val="22"/>
                <w:szCs w:val="22"/>
                <w:lang w:val="ro-RO"/>
              </w:rPr>
              <w:t>consiliul judeţean are ca atribuţie adoptarea hotărârii de reorganizare a instituțiilor publice de interes județean și de aprobare a organigramei, statului de funcții și regulamentului de organizare şi funcţionare ale acestora.</w:t>
            </w:r>
          </w:p>
          <w:p w14:paraId="275ADF6E" w14:textId="77777777" w:rsidR="00B55A86" w:rsidRPr="00BD1C1C" w:rsidRDefault="00B55A86" w:rsidP="0076626F">
            <w:pPr>
              <w:autoSpaceDE w:val="0"/>
              <w:autoSpaceDN w:val="0"/>
              <w:adjustRightInd w:val="0"/>
              <w:spacing w:after="240" w:line="240" w:lineRule="auto"/>
              <w:ind w:right="162"/>
              <w:contextualSpacing/>
              <w:jc w:val="both"/>
              <w:rPr>
                <w:rFonts w:ascii="Montserrat Light" w:eastAsia="Calibri" w:hAnsi="Montserrat Light" w:cs="Times New Roman"/>
                <w:noProof/>
                <w:sz w:val="22"/>
                <w:szCs w:val="22"/>
                <w:lang w:val="ro-RO"/>
              </w:rPr>
            </w:pPr>
          </w:p>
          <w:p w14:paraId="643A37E8" w14:textId="77777777" w:rsidR="00B55A86" w:rsidRPr="00BD1C1C" w:rsidRDefault="00B55A86" w:rsidP="0076626F">
            <w:pPr>
              <w:autoSpaceDE w:val="0"/>
              <w:autoSpaceDN w:val="0"/>
              <w:adjustRightInd w:val="0"/>
              <w:spacing w:before="240" w:line="240" w:lineRule="auto"/>
              <w:ind w:right="162"/>
              <w:contextualSpacing/>
              <w:jc w:val="both"/>
              <w:rPr>
                <w:rFonts w:ascii="Montserrat Light" w:hAnsi="Montserrat Light"/>
                <w:noProof/>
                <w:sz w:val="22"/>
                <w:szCs w:val="22"/>
                <w:lang w:val="ro-RO"/>
              </w:rPr>
            </w:pPr>
            <w:r w:rsidRPr="00BD1C1C">
              <w:rPr>
                <w:rFonts w:ascii="Montserrat Light" w:eastAsia="Calibri" w:hAnsi="Montserrat Light" w:cs="Times New Roman"/>
                <w:noProof/>
                <w:sz w:val="22"/>
                <w:szCs w:val="22"/>
                <w:lang w:val="ro-RO"/>
              </w:rPr>
              <w:t xml:space="preserve">DJEP Cluj este o instituție publică de interes județean aflată în subordinea Consiliului Județean Cluj, </w:t>
            </w:r>
            <w:r w:rsidRPr="00BD1C1C">
              <w:rPr>
                <w:rFonts w:ascii="Montserrat Light" w:hAnsi="Montserrat Light"/>
                <w:noProof/>
                <w:sz w:val="22"/>
                <w:szCs w:val="22"/>
                <w:lang w:val="ro-RO"/>
              </w:rPr>
              <w:t xml:space="preserve">având ca scop exercitarea competenţelor ce-i sunt date prin lege, pentru punerea în aplicare a prevederilor actelor normative care reglementează activitatea de evidenţă a persoanelor, stare civilă şi eliberarea documentelor în sistem de „GHIŞEU UNIC”. </w:t>
            </w:r>
          </w:p>
          <w:p w14:paraId="287F9AEC" w14:textId="77777777" w:rsidR="00B55A86" w:rsidRPr="00BD1C1C" w:rsidRDefault="00B55A86" w:rsidP="0076626F">
            <w:pPr>
              <w:autoSpaceDE w:val="0"/>
              <w:autoSpaceDN w:val="0"/>
              <w:adjustRightInd w:val="0"/>
              <w:spacing w:before="240" w:line="240" w:lineRule="auto"/>
              <w:ind w:right="162"/>
              <w:contextualSpacing/>
              <w:jc w:val="both"/>
              <w:rPr>
                <w:rFonts w:ascii="Montserrat Light" w:hAnsi="Montserrat Light"/>
                <w:noProof/>
                <w:sz w:val="22"/>
                <w:szCs w:val="22"/>
                <w:lang w:val="ro-RO"/>
              </w:rPr>
            </w:pPr>
          </w:p>
          <w:p w14:paraId="426708D4" w14:textId="77777777" w:rsidR="00B55A86" w:rsidRPr="00BD1C1C" w:rsidRDefault="00B55A86" w:rsidP="0076626F">
            <w:pPr>
              <w:autoSpaceDE w:val="0"/>
              <w:autoSpaceDN w:val="0"/>
              <w:adjustRightInd w:val="0"/>
              <w:spacing w:before="240" w:after="0" w:line="240" w:lineRule="auto"/>
              <w:ind w:right="162"/>
              <w:contextualSpacing/>
              <w:jc w:val="both"/>
              <w:rPr>
                <w:rFonts w:ascii="Montserrat Light" w:hAnsi="Montserrat Light"/>
                <w:noProof/>
                <w:sz w:val="22"/>
                <w:szCs w:val="22"/>
                <w:lang w:val="ro-RO"/>
              </w:rPr>
            </w:pPr>
            <w:r w:rsidRPr="00BD1C1C">
              <w:rPr>
                <w:rFonts w:ascii="Montserrat Light" w:hAnsi="Montserrat Light"/>
                <w:noProof/>
                <w:sz w:val="22"/>
                <w:szCs w:val="22"/>
                <w:lang w:val="ro-RO"/>
              </w:rPr>
              <w:t>Principalele activități desfășurate de DJEP Cluj sunt reglementate de următoarele acte normative:</w:t>
            </w:r>
          </w:p>
          <w:p w14:paraId="05CA9698" w14:textId="77777777" w:rsidR="00B55A86" w:rsidRPr="00BD1C1C" w:rsidRDefault="00B55A86" w:rsidP="0076626F">
            <w:pPr>
              <w:pStyle w:val="Listparagraf"/>
              <w:numPr>
                <w:ilvl w:val="0"/>
                <w:numId w:val="25"/>
              </w:numPr>
              <w:spacing w:after="0" w:line="240" w:lineRule="auto"/>
              <w:rPr>
                <w:rFonts w:ascii="Montserrat Light" w:hAnsi="Montserrat Light"/>
                <w:noProof/>
                <w:sz w:val="22"/>
                <w:szCs w:val="22"/>
                <w:lang w:val="ro-RO"/>
              </w:rPr>
            </w:pPr>
            <w:r w:rsidRPr="00BD1C1C">
              <w:rPr>
                <w:rFonts w:ascii="Montserrat Light" w:hAnsi="Montserrat Light"/>
                <w:noProof/>
                <w:sz w:val="22"/>
                <w:szCs w:val="22"/>
                <w:lang w:val="ro-RO"/>
              </w:rPr>
              <w:t xml:space="preserve"> Legea nr.119/1996 cu privire la actele de stare civilă, republicată cu modificările și completările ulterioare;</w:t>
            </w:r>
          </w:p>
          <w:p w14:paraId="47FFF612" w14:textId="77777777" w:rsidR="00B55A86" w:rsidRPr="00BD1C1C" w:rsidRDefault="00B55A86" w:rsidP="0076626F">
            <w:pPr>
              <w:pStyle w:val="Frspaiere"/>
              <w:numPr>
                <w:ilvl w:val="0"/>
                <w:numId w:val="25"/>
              </w:numPr>
              <w:jc w:val="both"/>
              <w:rPr>
                <w:rFonts w:ascii="Montserrat Light" w:hAnsi="Montserrat Light" w:cs="Cambria"/>
                <w:noProof/>
                <w:sz w:val="22"/>
                <w:szCs w:val="22"/>
                <w:lang w:val="ro-RO" w:eastAsia="ro-RO"/>
              </w:rPr>
            </w:pPr>
            <w:r w:rsidRPr="00BD1C1C">
              <w:rPr>
                <w:rFonts w:ascii="Montserrat Light" w:hAnsi="Montserrat Light"/>
                <w:noProof/>
                <w:sz w:val="22"/>
                <w:szCs w:val="22"/>
                <w:lang w:val="ro-RO"/>
              </w:rPr>
              <w:t xml:space="preserve">Ordonanta de Urgenta a Guvernului nr.97/2005 privind evidenta, domiciliul, resedinta si actele de identitate ale cetatenilor romani, republicată, cu modificările și completările ulterioare; </w:t>
            </w:r>
          </w:p>
          <w:p w14:paraId="418FFADD" w14:textId="77777777" w:rsidR="00B55A86" w:rsidRPr="00BD1C1C" w:rsidRDefault="00B55A86" w:rsidP="0076626F">
            <w:pPr>
              <w:pStyle w:val="Frspaiere"/>
              <w:numPr>
                <w:ilvl w:val="0"/>
                <w:numId w:val="25"/>
              </w:numPr>
              <w:jc w:val="both"/>
              <w:rPr>
                <w:rFonts w:ascii="Montserrat Light" w:hAnsi="Montserrat Light" w:cs="Cambria"/>
                <w:noProof/>
                <w:sz w:val="22"/>
                <w:szCs w:val="22"/>
                <w:lang w:val="ro-RO" w:eastAsia="ro-RO"/>
              </w:rPr>
            </w:pPr>
            <w:r w:rsidRPr="00BD1C1C">
              <w:rPr>
                <w:rFonts w:ascii="Montserrat Light" w:hAnsi="Montserrat Light"/>
                <w:noProof/>
                <w:sz w:val="22"/>
                <w:szCs w:val="22"/>
                <w:lang w:val="ro-RO"/>
              </w:rPr>
              <w:t>Ordonanţa Guvernului nr. 69/2002 privind unele măsuri pentru operaţionalizarea sistemului informatic de emitere şi punere în circulaţie a documentelor electronice de identitate şi rezidenţă, cu modificările şi completările ulterioare;</w:t>
            </w:r>
          </w:p>
        </w:tc>
      </w:tr>
      <w:tr w:rsidR="00B55A86" w:rsidRPr="00BD1C1C" w14:paraId="1CA0841B" w14:textId="77777777" w:rsidTr="0076626F">
        <w:tc>
          <w:tcPr>
            <w:tcW w:w="10065" w:type="dxa"/>
            <w:gridSpan w:val="4"/>
          </w:tcPr>
          <w:p w14:paraId="17BF2FFC" w14:textId="77777777" w:rsidR="00B55A86" w:rsidRPr="00BD1C1C" w:rsidRDefault="00B55A86" w:rsidP="0076626F">
            <w:pPr>
              <w:tabs>
                <w:tab w:val="left" w:pos="3456"/>
              </w:tabs>
              <w:spacing w:line="240" w:lineRule="auto"/>
              <w:ind w:right="162"/>
              <w:jc w:val="both"/>
              <w:rPr>
                <w:rFonts w:ascii="Montserrat Light" w:hAnsi="Montserrat Light"/>
                <w:b/>
                <w:bCs/>
                <w:iCs/>
                <w:noProof/>
                <w:sz w:val="22"/>
                <w:szCs w:val="22"/>
                <w:lang w:val="ro-RO"/>
              </w:rPr>
            </w:pPr>
            <w:r w:rsidRPr="00BD1C1C">
              <w:rPr>
                <w:rFonts w:ascii="Montserrat Light" w:hAnsi="Montserrat Light"/>
                <w:b/>
                <w:bCs/>
                <w:iCs/>
                <w:noProof/>
                <w:sz w:val="22"/>
                <w:szCs w:val="22"/>
                <w:lang w:val="ro-RO"/>
              </w:rPr>
              <w:lastRenderedPageBreak/>
              <w:t xml:space="preserve">Secțiunea a 2-a - </w:t>
            </w:r>
            <w:bookmarkStart w:id="28" w:name="_Hlk48726064"/>
            <w:r w:rsidRPr="00BD1C1C">
              <w:rPr>
                <w:rFonts w:ascii="Montserrat Light" w:hAnsi="Montserrat Light"/>
                <w:b/>
                <w:bCs/>
                <w:iCs/>
                <w:noProof/>
                <w:sz w:val="22"/>
                <w:szCs w:val="22"/>
                <w:lang w:val="ro-RO"/>
              </w:rPr>
              <w:t>Fundamentare tehnică, respectiv cerințele de natură tehnică, economică, juridică, posibilități de realizare în condiții de utilitate, legalitate, regularitate, eficiență, eficacitate și economicitate</w:t>
            </w:r>
            <w:bookmarkEnd w:id="28"/>
            <w:r w:rsidRPr="00BD1C1C">
              <w:rPr>
                <w:rFonts w:ascii="Montserrat Light" w:hAnsi="Montserrat Light"/>
                <w:b/>
                <w:bCs/>
                <w:iCs/>
                <w:noProof/>
                <w:sz w:val="22"/>
                <w:szCs w:val="22"/>
                <w:lang w:val="ro-RO"/>
              </w:rPr>
              <w:t xml:space="preserve">: </w:t>
            </w:r>
          </w:p>
        </w:tc>
      </w:tr>
      <w:tr w:rsidR="00B55A86" w:rsidRPr="00BD1C1C" w14:paraId="65342EFD" w14:textId="77777777" w:rsidTr="0076626F">
        <w:tc>
          <w:tcPr>
            <w:tcW w:w="10065" w:type="dxa"/>
            <w:gridSpan w:val="4"/>
          </w:tcPr>
          <w:p w14:paraId="54F8C411" w14:textId="77777777" w:rsidR="00B55A86" w:rsidRPr="00652ED1" w:rsidRDefault="00B55A86" w:rsidP="0076626F">
            <w:pPr>
              <w:pStyle w:val="NoSpacing1"/>
              <w:spacing w:after="0"/>
              <w:jc w:val="both"/>
              <w:rPr>
                <w:rFonts w:ascii="Montserrat Light" w:hAnsi="Montserrat Light"/>
                <w:noProof/>
                <w:sz w:val="22"/>
                <w:szCs w:val="22"/>
                <w:lang w:val="ro-RO" w:eastAsia="ro-RO"/>
              </w:rPr>
            </w:pPr>
            <w:r w:rsidRPr="00652ED1">
              <w:rPr>
                <w:rFonts w:ascii="Montserrat Light" w:hAnsi="Montserrat Light"/>
                <w:noProof/>
                <w:sz w:val="22"/>
                <w:szCs w:val="22"/>
                <w:lang w:val="ro-RO" w:eastAsia="ro-RO"/>
              </w:rPr>
              <w:t>Argumente privind menținerea personalității juridice a serviciului public județean de evidență a persoanelor:</w:t>
            </w:r>
          </w:p>
          <w:p w14:paraId="6686AC38" w14:textId="77777777" w:rsidR="00B55A86" w:rsidRPr="00652ED1" w:rsidRDefault="00B55A86" w:rsidP="0076626F">
            <w:pPr>
              <w:pStyle w:val="NoSpacing1"/>
              <w:numPr>
                <w:ilvl w:val="0"/>
                <w:numId w:val="45"/>
              </w:numPr>
              <w:spacing w:after="0"/>
              <w:jc w:val="both"/>
              <w:rPr>
                <w:rFonts w:ascii="Montserrat Light" w:hAnsi="Montserrat Light"/>
                <w:noProof/>
                <w:sz w:val="22"/>
                <w:szCs w:val="22"/>
                <w:lang w:val="ro-RO" w:eastAsia="ro-RO"/>
              </w:rPr>
            </w:pPr>
            <w:r w:rsidRPr="00652ED1">
              <w:rPr>
                <w:rFonts w:ascii="Montserrat Light" w:hAnsi="Montserrat Light"/>
                <w:noProof/>
                <w:sz w:val="22"/>
                <w:szCs w:val="22"/>
                <w:lang w:val="ro-RO"/>
              </w:rPr>
              <w:t>atribuțiile stabilite în sarcina instituției prin acte normative specifice, cât și transferul unor atribuții exercitate în trecut de structura de specialitate din cadrul Ministerului Afacerilor Interne și a unor competențe totale sau parțiale de la autoritatea judecătorească, din care enumerăm:</w:t>
            </w:r>
          </w:p>
          <w:p w14:paraId="5789DDB3" w14:textId="77777777" w:rsidR="00B55A86" w:rsidRPr="00652ED1" w:rsidRDefault="00B55A86" w:rsidP="0076626F">
            <w:pPr>
              <w:pStyle w:val="NoSpacing1"/>
              <w:numPr>
                <w:ilvl w:val="0"/>
                <w:numId w:val="46"/>
              </w:numPr>
              <w:spacing w:after="0"/>
              <w:jc w:val="both"/>
              <w:rPr>
                <w:rFonts w:ascii="Montserrat Light" w:hAnsi="Montserrat Light"/>
                <w:noProof/>
                <w:sz w:val="22"/>
                <w:szCs w:val="22"/>
                <w:lang w:val="ro-RO" w:eastAsia="ro-RO"/>
              </w:rPr>
            </w:pPr>
            <w:r w:rsidRPr="00652ED1">
              <w:rPr>
                <w:rFonts w:ascii="Montserrat Light" w:hAnsi="Montserrat Light"/>
                <w:noProof/>
                <w:sz w:val="22"/>
                <w:szCs w:val="22"/>
                <w:lang w:val="ro-RO" w:eastAsia="ro-RO"/>
              </w:rPr>
              <w:t>analiza dosarelor și a elementelor privind starea și statutul civil al persoanelor și avizarea referatelor, în cazul cererilor de rectificare a actelor de stare civilă (naștere, căsătorie sau deces) eliberate cetățenilor români, atribuție transferată din sarcina instanțelor judecătorești în competență administrativă în anul 2009;</w:t>
            </w:r>
          </w:p>
          <w:p w14:paraId="5F0AF172" w14:textId="77777777" w:rsidR="00B55A86" w:rsidRPr="00652ED1" w:rsidRDefault="00B55A86" w:rsidP="0076626F">
            <w:pPr>
              <w:pStyle w:val="NoSpacing1"/>
              <w:numPr>
                <w:ilvl w:val="0"/>
                <w:numId w:val="46"/>
              </w:numPr>
              <w:spacing w:after="0"/>
              <w:jc w:val="both"/>
              <w:rPr>
                <w:rFonts w:ascii="Montserrat Light" w:hAnsi="Montserrat Light"/>
                <w:noProof/>
                <w:sz w:val="22"/>
                <w:szCs w:val="22"/>
                <w:lang w:val="ro-RO" w:eastAsia="ro-RO"/>
              </w:rPr>
            </w:pPr>
            <w:r w:rsidRPr="00652ED1">
              <w:rPr>
                <w:rFonts w:ascii="Montserrat Light" w:hAnsi="Montserrat Light"/>
                <w:noProof/>
                <w:sz w:val="22"/>
                <w:szCs w:val="22"/>
                <w:lang w:val="ro-RO" w:eastAsia="ro-RO"/>
              </w:rPr>
              <w:t>analiza documentelor și a cererilor privind divorțul pe cale administrativă a cetățenilor atribuție transferată din sarcina instanțelor judecătorești în competență administrativă în anul 2011, conform  art. 375 din Codul Civil, aprobat prin Legea 287/2009;</w:t>
            </w:r>
          </w:p>
          <w:p w14:paraId="41DD7EF3" w14:textId="77777777" w:rsidR="00B55A86" w:rsidRPr="00652ED1" w:rsidRDefault="00B55A86" w:rsidP="0076626F">
            <w:pPr>
              <w:pStyle w:val="NoSpacing1"/>
              <w:numPr>
                <w:ilvl w:val="0"/>
                <w:numId w:val="46"/>
              </w:numPr>
              <w:spacing w:after="0"/>
              <w:jc w:val="both"/>
              <w:rPr>
                <w:rFonts w:ascii="Montserrat Light" w:hAnsi="Montserrat Light"/>
                <w:noProof/>
                <w:sz w:val="22"/>
                <w:szCs w:val="22"/>
                <w:lang w:val="ro-RO" w:eastAsia="ro-RO"/>
              </w:rPr>
            </w:pPr>
            <w:r w:rsidRPr="00652ED1">
              <w:rPr>
                <w:rFonts w:ascii="Montserrat Light" w:hAnsi="Montserrat Light"/>
                <w:noProof/>
                <w:sz w:val="22"/>
                <w:szCs w:val="22"/>
                <w:lang w:val="ro-RO" w:eastAsia="ro-RO"/>
              </w:rPr>
              <w:t>analiza cererilor și a elementelor privind datele de înregistrare și statutul civil al părinților și avizarea referatelor, în cazul cererilor de înregistrare tardivă a nașterii atribuție transferată din sarcina instanțelor judecătorești în competență administrativă în anul 2016 prin Hotărârea Guvernului nr. 801/2016, pentru stabilirea procedurilor de colectare și ștergere a datelor persoanelor cu identitate declarată, precum și pentru modificarea și completarea unor acte normative privind aplicarea unitară a dispozițiilor în materie de stare civilă și evidența persoanelor;</w:t>
            </w:r>
          </w:p>
          <w:p w14:paraId="695C16A1" w14:textId="77777777" w:rsidR="00B55A86" w:rsidRPr="00652ED1" w:rsidRDefault="00B55A86" w:rsidP="0076626F">
            <w:pPr>
              <w:pStyle w:val="NoSpacing1"/>
              <w:numPr>
                <w:ilvl w:val="0"/>
                <w:numId w:val="46"/>
              </w:numPr>
              <w:spacing w:after="0"/>
              <w:jc w:val="both"/>
              <w:rPr>
                <w:rFonts w:ascii="Montserrat Light" w:hAnsi="Montserrat Light"/>
                <w:noProof/>
                <w:sz w:val="22"/>
                <w:szCs w:val="22"/>
                <w:lang w:val="ro-RO" w:eastAsia="ro-RO"/>
              </w:rPr>
            </w:pPr>
            <w:r w:rsidRPr="00652ED1">
              <w:rPr>
                <w:rFonts w:ascii="Montserrat Light" w:hAnsi="Montserrat Light"/>
                <w:noProof/>
                <w:sz w:val="22"/>
                <w:szCs w:val="22"/>
                <w:lang w:val="ro-RO" w:eastAsia="ro-RO"/>
              </w:rPr>
              <w:t>analiza cererilor și a elementelor de extraneitate și avizarea referatelor, în cazul transcrierii certificatelor sau extraselor de stare civilă (naștere, căsătorie sau deces) eliberate de autoritățile străine cetățenilor români, competență transferată în anul 2009 de la Direcția Generală pentru Evidența Persoanelor organ de specialitate al administrației publice centrale, cu personalitate juridică, în subordinea Ministerului Afacerilor Interne, conform art. 9 alin. (4) lit. f) din H.G. nr. 64/2011;</w:t>
            </w:r>
          </w:p>
          <w:p w14:paraId="0CDCFCFA" w14:textId="77777777" w:rsidR="00B55A86" w:rsidRPr="00652ED1" w:rsidRDefault="00B55A86" w:rsidP="0076626F">
            <w:pPr>
              <w:pStyle w:val="NoSpacing1"/>
              <w:numPr>
                <w:ilvl w:val="0"/>
                <w:numId w:val="46"/>
              </w:numPr>
              <w:spacing w:after="0"/>
              <w:jc w:val="both"/>
              <w:rPr>
                <w:rFonts w:ascii="Montserrat Light" w:hAnsi="Montserrat Light"/>
                <w:noProof/>
                <w:sz w:val="22"/>
                <w:szCs w:val="22"/>
                <w:lang w:val="ro-RO" w:eastAsia="ro-RO"/>
              </w:rPr>
            </w:pPr>
            <w:r w:rsidRPr="00652ED1">
              <w:rPr>
                <w:rFonts w:ascii="Montserrat Light" w:hAnsi="Montserrat Light"/>
                <w:noProof/>
                <w:sz w:val="22"/>
                <w:szCs w:val="22"/>
                <w:lang w:val="ro-RO" w:eastAsia="ro-RO"/>
              </w:rPr>
              <w:t>verificarea cererilor de schimbare pe cale administrativă a numelui și formularea propunerilor de admitere sau respingere a cererii și păstrarea acestora, competență transferată începând cu anul 2005 de la Direcția Generală pentru Evidența Persoanelor, conform art. 9 alin. (4) lit. c) din H.G. nr. 64/2011;</w:t>
            </w:r>
          </w:p>
          <w:p w14:paraId="14E1B82C" w14:textId="77777777" w:rsidR="00B55A86" w:rsidRPr="00652ED1" w:rsidRDefault="00B55A86" w:rsidP="0076626F">
            <w:pPr>
              <w:pStyle w:val="NoSpacing1"/>
              <w:numPr>
                <w:ilvl w:val="0"/>
                <w:numId w:val="46"/>
              </w:numPr>
              <w:spacing w:after="0"/>
              <w:jc w:val="both"/>
              <w:rPr>
                <w:rFonts w:ascii="Montserrat Light" w:hAnsi="Montserrat Light"/>
                <w:noProof/>
                <w:sz w:val="22"/>
                <w:szCs w:val="22"/>
                <w:lang w:val="ro-RO" w:eastAsia="ro-RO"/>
              </w:rPr>
            </w:pPr>
            <w:r w:rsidRPr="00652ED1">
              <w:rPr>
                <w:rFonts w:ascii="Montserrat Light" w:hAnsi="Montserrat Light"/>
                <w:noProof/>
                <w:sz w:val="22"/>
                <w:szCs w:val="22"/>
                <w:lang w:val="ro-RO" w:eastAsia="ro-RO"/>
              </w:rPr>
              <w:t>analiza cererile de înscriere a modificărilor intervenite în statutul civil al persoanei sau cu privire la nume ori ca urmare a rectificării actelor de stare civilă, produse în străinătate, precum și cu privire la regimul matrimonial ales în fața autorităților/instituțiilor străine competente, competență transferată în anul 2022 de la Direcția Generală pentru Evidența Persoanelor, conform art. 44 din Legea nr.119/1996.</w:t>
            </w:r>
          </w:p>
          <w:p w14:paraId="3263300D" w14:textId="77777777" w:rsidR="00B55A86" w:rsidRPr="00652ED1" w:rsidRDefault="00B55A86" w:rsidP="0076626F">
            <w:pPr>
              <w:pStyle w:val="NoSpacing1"/>
              <w:numPr>
                <w:ilvl w:val="0"/>
                <w:numId w:val="45"/>
              </w:numPr>
              <w:spacing w:after="0"/>
              <w:jc w:val="both"/>
              <w:rPr>
                <w:rFonts w:ascii="Montserrat Light" w:hAnsi="Montserrat Light"/>
                <w:noProof/>
                <w:sz w:val="22"/>
                <w:szCs w:val="22"/>
                <w:lang w:val="ro-RO" w:eastAsia="ro-RO"/>
              </w:rPr>
            </w:pPr>
            <w:r w:rsidRPr="00652ED1">
              <w:rPr>
                <w:rFonts w:ascii="Montserrat Light" w:hAnsi="Montserrat Light"/>
                <w:noProof/>
                <w:sz w:val="22"/>
                <w:szCs w:val="22"/>
                <w:lang w:val="ro-RO"/>
              </w:rPr>
              <w:t>în temeiul unor acte normative speciale s-au stabilit în sarcina acestei instituții competențe care nu pot fi exercitate sau preluate de alte structuri, datorită unicității și particularității activității instituției, precum și a efectelor de natură juridică pe care le produc categoriile de documente care sunt eliberate cetățenilor pentru a fi folosite în relația acestora, atât cu autorități sau instituții din administrația publică centrală sau locală din România, cât și în raporturile cu autorități din străinătate.</w:t>
            </w:r>
          </w:p>
          <w:p w14:paraId="223721D0" w14:textId="77777777" w:rsidR="00B55A86" w:rsidRPr="00652ED1" w:rsidRDefault="00B55A86" w:rsidP="0076626F">
            <w:pPr>
              <w:spacing w:before="240" w:after="240" w:line="240" w:lineRule="auto"/>
              <w:ind w:right="162"/>
              <w:jc w:val="both"/>
              <w:rPr>
                <w:rFonts w:ascii="Montserrat Light" w:hAnsi="Montserrat Light"/>
                <w:noProof/>
                <w:sz w:val="22"/>
                <w:szCs w:val="22"/>
                <w:lang w:val="ro-RO"/>
              </w:rPr>
            </w:pPr>
            <w:r w:rsidRPr="00652ED1">
              <w:rPr>
                <w:rFonts w:ascii="Montserrat Light" w:hAnsi="Montserrat Light"/>
                <w:noProof/>
                <w:sz w:val="22"/>
                <w:szCs w:val="22"/>
                <w:lang w:val="ro-RO"/>
              </w:rPr>
              <w:t xml:space="preserve">Prin Hotărârea Consiliului Județean Cluj nr. 212/23.12.2004 s-a aprobat infiintarea in subordinea Consiliului Judetean Cluj a Serviciului Public Comunitar de Evidenta a </w:t>
            </w:r>
            <w:r w:rsidRPr="00652ED1">
              <w:rPr>
                <w:rFonts w:ascii="Montserrat Light" w:hAnsi="Montserrat Light"/>
                <w:noProof/>
                <w:sz w:val="22"/>
                <w:szCs w:val="22"/>
                <w:lang w:val="ro-RO"/>
              </w:rPr>
              <w:lastRenderedPageBreak/>
              <w:t>Persoanelor iar prin art. 1 din Hotărârea nr. 75/23.05.2005 s-a aprobat ca denumirea Serviciului Public Comunitar de Evidenţă a Persoanelor al Judetului Cluj sa fie «</w:t>
            </w:r>
            <w:r w:rsidRPr="00652ED1">
              <w:rPr>
                <w:rFonts w:ascii="Montserrat Light" w:hAnsi="Montserrat Light"/>
                <w:i/>
                <w:iCs/>
                <w:noProof/>
                <w:sz w:val="22"/>
                <w:szCs w:val="22"/>
                <w:lang w:val="ro-RO"/>
              </w:rPr>
              <w:t>Directia Judeteana de Evidenta a Persoanelor Cluj</w:t>
            </w:r>
            <w:r w:rsidRPr="00652ED1">
              <w:rPr>
                <w:rFonts w:ascii="Montserrat Light" w:hAnsi="Montserrat Light"/>
                <w:noProof/>
                <w:sz w:val="22"/>
                <w:szCs w:val="22"/>
                <w:lang w:val="ro-RO"/>
              </w:rPr>
              <w:t xml:space="preserve">». </w:t>
            </w:r>
          </w:p>
          <w:p w14:paraId="38190028" w14:textId="77777777" w:rsidR="00B55A86" w:rsidRPr="00652ED1" w:rsidRDefault="00B55A86" w:rsidP="0076626F">
            <w:pPr>
              <w:spacing w:after="240" w:line="240" w:lineRule="auto"/>
              <w:ind w:right="162"/>
              <w:jc w:val="both"/>
              <w:rPr>
                <w:rFonts w:ascii="Montserrat Light" w:hAnsi="Montserrat Light"/>
                <w:noProof/>
                <w:sz w:val="22"/>
                <w:szCs w:val="22"/>
                <w:lang w:val="ro-RO"/>
              </w:rPr>
            </w:pPr>
            <w:r w:rsidRPr="00652ED1">
              <w:rPr>
                <w:rFonts w:ascii="Montserrat Light" w:hAnsi="Montserrat Light"/>
                <w:noProof/>
                <w:sz w:val="22"/>
                <w:szCs w:val="22"/>
                <w:lang w:val="ro-RO"/>
              </w:rPr>
              <w:t xml:space="preserve">Prin Hotărârea Consiliului Judeţean Cluj nr. 222/2019 privind aprobarea organigramei și a statului de funcții pentru Direcţia Judeţeană de Evidenţă a Persoanelor Cluj, cu modificările și completările ulterioare, s-a aprobat un număr total de 46 posturi, din care 5 funcţii publice de conducere, 39 funcţii publice de execuţie şi 2 funcţii contractuale de execuţie. </w:t>
            </w:r>
          </w:p>
          <w:p w14:paraId="3227BEF9" w14:textId="77777777" w:rsidR="00B55A86" w:rsidRPr="00652ED1" w:rsidRDefault="00B55A86" w:rsidP="0076626F">
            <w:pPr>
              <w:pStyle w:val="NoSpacing1"/>
              <w:spacing w:after="240"/>
              <w:ind w:right="162"/>
              <w:jc w:val="both"/>
              <w:rPr>
                <w:rFonts w:ascii="Montserrat Light" w:hAnsi="Montserrat Light"/>
                <w:noProof/>
                <w:sz w:val="22"/>
                <w:szCs w:val="22"/>
                <w:lang w:val="ro-RO"/>
              </w:rPr>
            </w:pPr>
            <w:r w:rsidRPr="00652ED1">
              <w:rPr>
                <w:rFonts w:ascii="Montserrat Light" w:hAnsi="Montserrat Light"/>
                <w:noProof/>
                <w:sz w:val="22"/>
                <w:szCs w:val="22"/>
                <w:lang w:val="ro-RO"/>
              </w:rPr>
              <w:t xml:space="preserve">Conducerea Direcției Județene de Evidență a Persoanelor Cluj prin adresa </w:t>
            </w:r>
            <w:r w:rsidRPr="00652ED1">
              <w:rPr>
                <w:rFonts w:ascii="Montserrat Light" w:hAnsi="Montserrat Light"/>
                <w:bCs/>
                <w:noProof/>
                <w:sz w:val="22"/>
                <w:szCs w:val="22"/>
                <w:lang w:val="ro-RO"/>
              </w:rPr>
              <w:t xml:space="preserve">nr. 2819/29.04.2024 </w:t>
            </w:r>
            <w:r w:rsidRPr="00652ED1">
              <w:rPr>
                <w:rFonts w:ascii="Montserrat Light" w:hAnsi="Montserrat Light"/>
                <w:noProof/>
                <w:sz w:val="22"/>
                <w:szCs w:val="22"/>
                <w:lang w:val="ro-RO"/>
              </w:rPr>
              <w:t xml:space="preserve">înregistrată la Consiliul Județean Cluj sub nr. 19099/29.04.2024, reprezentând Nota de fundamentare pentru </w:t>
            </w:r>
            <w:r w:rsidRPr="00652ED1">
              <w:rPr>
                <w:rFonts w:ascii="Montserrat Light" w:hAnsi="Montserrat Light" w:cs="Arial"/>
                <w:noProof/>
                <w:sz w:val="22"/>
                <w:szCs w:val="22"/>
                <w:lang w:val="ro-RO"/>
              </w:rPr>
              <w:t xml:space="preserve">aprobarea </w:t>
            </w:r>
            <w:r w:rsidRPr="00652ED1">
              <w:rPr>
                <w:rFonts w:ascii="Montserrat Light" w:hAnsi="Montserrat Light"/>
                <w:noProof/>
                <w:sz w:val="22"/>
                <w:szCs w:val="22"/>
                <w:lang w:val="ro-RO"/>
              </w:rPr>
              <w:t>Organigramei, Statului de funcţii şi a Regulamentului de organizare şi funcţionare propune păstrarea numărului total de posturi (46) și modificarea numărului de funcții publice de conducere (4) și funcții publice de execuție (40).</w:t>
            </w:r>
          </w:p>
          <w:p w14:paraId="39D61207" w14:textId="77777777" w:rsidR="00B55A86" w:rsidRPr="00652ED1" w:rsidRDefault="00B55A86" w:rsidP="0076626F">
            <w:pPr>
              <w:spacing w:line="240" w:lineRule="auto"/>
              <w:ind w:right="162"/>
              <w:jc w:val="both"/>
              <w:rPr>
                <w:rFonts w:ascii="Montserrat Light" w:hAnsi="Montserrat Light"/>
                <w:strike/>
                <w:noProof/>
                <w:sz w:val="22"/>
                <w:szCs w:val="22"/>
                <w:lang w:val="ro-RO"/>
              </w:rPr>
            </w:pPr>
            <w:r w:rsidRPr="00652ED1">
              <w:rPr>
                <w:rFonts w:ascii="Montserrat Light" w:hAnsi="Montserrat Light"/>
                <w:noProof/>
                <w:sz w:val="22"/>
                <w:szCs w:val="22"/>
                <w:lang w:val="ro-RO"/>
              </w:rPr>
              <w:t xml:space="preserve">Modificările propuse sunt în concordanță cu dispozițiile Legii nr.296/2023, cu modificările și completările ulterioare și ale Codului administrativ: </w:t>
            </w:r>
          </w:p>
          <w:p w14:paraId="647E5987" w14:textId="77777777" w:rsidR="00B55A86" w:rsidRPr="00652ED1" w:rsidRDefault="00B55A86" w:rsidP="0076626F">
            <w:pPr>
              <w:pStyle w:val="NoSpacing1"/>
              <w:numPr>
                <w:ilvl w:val="0"/>
                <w:numId w:val="29"/>
              </w:numPr>
              <w:spacing w:after="0"/>
              <w:ind w:right="162"/>
              <w:jc w:val="both"/>
              <w:rPr>
                <w:rFonts w:ascii="Montserrat Light" w:hAnsi="Montserrat Light"/>
                <w:b/>
                <w:bCs/>
                <w:noProof/>
                <w:sz w:val="22"/>
                <w:szCs w:val="22"/>
                <w:lang w:val="ro-RO"/>
              </w:rPr>
            </w:pPr>
            <w:r w:rsidRPr="00652ED1">
              <w:rPr>
                <w:rFonts w:ascii="Montserrat Light" w:hAnsi="Montserrat Light"/>
                <w:b/>
                <w:bCs/>
                <w:noProof/>
                <w:sz w:val="22"/>
                <w:szCs w:val="22"/>
                <w:lang w:val="ro-RO"/>
              </w:rPr>
              <w:t xml:space="preserve">desființarea/mutarea/redenumirea unor structuri: </w:t>
            </w:r>
          </w:p>
          <w:p w14:paraId="5E3D78B7" w14:textId="77777777" w:rsidR="00B55A86" w:rsidRPr="00652ED1" w:rsidRDefault="00B55A86" w:rsidP="0076626F">
            <w:pPr>
              <w:pStyle w:val="Listparagraf"/>
              <w:numPr>
                <w:ilvl w:val="0"/>
                <w:numId w:val="30"/>
              </w:numPr>
              <w:spacing w:after="0" w:line="240" w:lineRule="auto"/>
              <w:jc w:val="both"/>
              <w:rPr>
                <w:rFonts w:ascii="Montserrat Light" w:hAnsi="Montserrat Light"/>
                <w:b/>
                <w:bCs/>
                <w:noProof/>
                <w:sz w:val="22"/>
                <w:szCs w:val="22"/>
                <w:lang w:val="ro-RO"/>
              </w:rPr>
            </w:pPr>
            <w:r w:rsidRPr="00652ED1">
              <w:rPr>
                <w:rFonts w:ascii="Montserrat Light" w:hAnsi="Montserrat Light"/>
                <w:b/>
                <w:bCs/>
                <w:noProof/>
                <w:sz w:val="22"/>
                <w:szCs w:val="22"/>
                <w:lang w:val="ro-RO"/>
              </w:rPr>
              <w:t>desfiinţarea</w:t>
            </w:r>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 xml:space="preserve">Biroului </w:t>
            </w:r>
            <w:bookmarkStart w:id="29" w:name="_Hlk163466891"/>
            <w:r w:rsidRPr="00652ED1">
              <w:rPr>
                <w:rFonts w:ascii="Montserrat Light" w:hAnsi="Montserrat Light"/>
                <w:b/>
                <w:bCs/>
                <w:noProof/>
                <w:sz w:val="22"/>
                <w:szCs w:val="22"/>
                <w:lang w:val="ro-RO"/>
              </w:rPr>
              <w:t>Juridic - Contencios și Resurse Umane</w:t>
            </w:r>
            <w:r w:rsidRPr="00652ED1">
              <w:rPr>
                <w:rFonts w:ascii="Montserrat Light" w:hAnsi="Montserrat Light"/>
                <w:bCs/>
                <w:noProof/>
                <w:sz w:val="22"/>
                <w:szCs w:val="22"/>
                <w:lang w:val="ro-RO"/>
              </w:rPr>
              <w:t xml:space="preserve"> </w:t>
            </w:r>
            <w:bookmarkEnd w:id="29"/>
            <w:r w:rsidRPr="00652ED1">
              <w:rPr>
                <w:rFonts w:ascii="Montserrat Light" w:hAnsi="Montserrat Light"/>
                <w:bCs/>
                <w:noProof/>
                <w:sz w:val="22"/>
                <w:szCs w:val="22"/>
                <w:u w:val="single"/>
                <w:lang w:val="ro-RO"/>
              </w:rPr>
              <w:t>în conformitate cu prevederile art. XVIII alin.</w:t>
            </w:r>
            <w:r w:rsidRPr="00652ED1">
              <w:rPr>
                <w:rFonts w:ascii="Montserrat Light" w:hAnsi="Montserrat Light"/>
                <w:noProof/>
                <w:sz w:val="22"/>
                <w:szCs w:val="22"/>
                <w:u w:val="single"/>
                <w:lang w:val="ro-RO"/>
              </w:rPr>
              <w:t xml:space="preserve"> (3) din Legea nr. 296/2023</w:t>
            </w:r>
            <w:r w:rsidRPr="00652ED1">
              <w:rPr>
                <w:rFonts w:ascii="Montserrat Light" w:hAnsi="Montserrat Light"/>
                <w:noProof/>
                <w:sz w:val="22"/>
                <w:szCs w:val="22"/>
                <w:lang w:val="ro-RO"/>
              </w:rPr>
              <w:t xml:space="preserve"> </w:t>
            </w:r>
            <w:r w:rsidRPr="00652ED1">
              <w:rPr>
                <w:rFonts w:ascii="Montserrat Light" w:eastAsia="Times New Roman" w:hAnsi="Montserrat Light"/>
                <w:noProof/>
                <w:sz w:val="22"/>
                <w:szCs w:val="22"/>
                <w:lang w:val="ro-RO" w:eastAsia="ro-RO"/>
              </w:rPr>
              <w:t>privind unele măsuri fiscal - bugetare pentru asigurarea sustenabilităţii financiare a României pe termen lung</w:t>
            </w:r>
            <w:r w:rsidRPr="00652ED1">
              <w:rPr>
                <w:rFonts w:ascii="Montserrat Light" w:hAnsi="Montserrat Light"/>
                <w:noProof/>
                <w:sz w:val="22"/>
                <w:szCs w:val="22"/>
                <w:lang w:val="ro-RO"/>
              </w:rPr>
              <w:t xml:space="preserve"> şi </w:t>
            </w:r>
            <w:r w:rsidRPr="00652ED1">
              <w:rPr>
                <w:rFonts w:ascii="Montserrat Light" w:hAnsi="Montserrat Light"/>
                <w:b/>
                <w:bCs/>
                <w:noProof/>
                <w:sz w:val="22"/>
                <w:szCs w:val="22"/>
                <w:lang w:val="ro-RO"/>
              </w:rPr>
              <w:t xml:space="preserve">înfiinţarea Serviciului Juridic, Resurse Umane şi Relaţii Publice; </w:t>
            </w:r>
            <w:r w:rsidRPr="00652ED1">
              <w:rPr>
                <w:rFonts w:ascii="Montserrat Light" w:hAnsi="Montserrat Light"/>
                <w:noProof/>
                <w:sz w:val="22"/>
                <w:szCs w:val="22"/>
                <w:lang w:val="ro-RO" w:eastAsia="ro-RO"/>
              </w:rPr>
              <w:t xml:space="preserve">Personalul angajat în cadrul acestei structuri de birou îşi păstrează drepturile salariale în vigoare la data desfiinţării structurilor organizatorice de birouri şi este preluat în cadrul </w:t>
            </w:r>
            <w:r w:rsidRPr="00652ED1">
              <w:rPr>
                <w:rFonts w:ascii="Montserrat Light" w:hAnsi="Montserrat Light"/>
                <w:noProof/>
                <w:sz w:val="22"/>
                <w:szCs w:val="22"/>
                <w:lang w:val="ro-RO"/>
              </w:rPr>
              <w:t>Serviciului Juridic, Resurse Umane şi Relaţii Publice</w:t>
            </w:r>
            <w:r w:rsidRPr="00652ED1">
              <w:rPr>
                <w:rFonts w:ascii="Montserrat Light" w:hAnsi="Montserrat Light"/>
                <w:noProof/>
                <w:sz w:val="22"/>
                <w:szCs w:val="22"/>
                <w:lang w:val="ro-RO" w:eastAsia="ro-RO"/>
              </w:rPr>
              <w:t xml:space="preserve"> odată cu aprobarea noilor organigrame </w:t>
            </w:r>
            <w:r w:rsidRPr="00652ED1">
              <w:rPr>
                <w:rFonts w:ascii="Montserrat Light" w:hAnsi="Montserrat Light"/>
                <w:bCs/>
                <w:noProof/>
                <w:sz w:val="22"/>
                <w:szCs w:val="22"/>
                <w:lang w:val="ro-RO"/>
              </w:rPr>
              <w:t>în conformitate cu prevederile art. XVIII alin.</w:t>
            </w:r>
            <w:r w:rsidRPr="00652ED1">
              <w:rPr>
                <w:rFonts w:ascii="Montserrat Light" w:hAnsi="Montserrat Light"/>
                <w:noProof/>
                <w:sz w:val="22"/>
                <w:szCs w:val="22"/>
                <w:lang w:val="ro-RO"/>
              </w:rPr>
              <w:t xml:space="preserve"> (3) din Legea nr. 296/2023 </w:t>
            </w:r>
            <w:r w:rsidRPr="00652ED1">
              <w:rPr>
                <w:rFonts w:ascii="Montserrat Light" w:eastAsia="Times New Roman" w:hAnsi="Montserrat Light"/>
                <w:noProof/>
                <w:sz w:val="22"/>
                <w:szCs w:val="22"/>
                <w:lang w:val="ro-RO" w:eastAsia="ro-RO"/>
              </w:rPr>
              <w:t xml:space="preserve">privind unele măsuri fiscal - bugetare pentru asigurarea sustenabilităţii financiare a României pe termen lung cu respectarea </w:t>
            </w:r>
            <w:r w:rsidRPr="00652ED1">
              <w:rPr>
                <w:rFonts w:ascii="Montserrat Light" w:hAnsi="Montserrat Light"/>
                <w:noProof/>
                <w:sz w:val="22"/>
                <w:szCs w:val="22"/>
                <w:lang w:val="ro-RO"/>
              </w:rPr>
              <w:t>prevederilor art. 518 alin. (1) lit d) coroborat cu alin. (2) din Ordonanța de Urgență nr. 57/2019 privind Codul Administrativ, cu modificările și completările ulterioare</w:t>
            </w:r>
            <w:r w:rsidRPr="00652ED1">
              <w:rPr>
                <w:rFonts w:ascii="Montserrat Light" w:hAnsi="Montserrat Light"/>
                <w:noProof/>
                <w:sz w:val="22"/>
                <w:szCs w:val="22"/>
                <w:lang w:val="ro-RO" w:eastAsia="ro-RO"/>
              </w:rPr>
              <w:t>;</w:t>
            </w:r>
          </w:p>
          <w:p w14:paraId="774CFB2A" w14:textId="77777777" w:rsidR="00B55A86" w:rsidRPr="00652ED1" w:rsidRDefault="00B55A86" w:rsidP="0076626F">
            <w:pPr>
              <w:pStyle w:val="Listparagraf"/>
              <w:numPr>
                <w:ilvl w:val="0"/>
                <w:numId w:val="30"/>
              </w:numPr>
              <w:spacing w:after="0" w:line="240" w:lineRule="auto"/>
              <w:jc w:val="both"/>
              <w:rPr>
                <w:rFonts w:ascii="Montserrat Light" w:hAnsi="Montserrat Light"/>
                <w:b/>
                <w:bCs/>
                <w:noProof/>
                <w:sz w:val="22"/>
                <w:szCs w:val="22"/>
                <w:lang w:val="ro-RO"/>
              </w:rPr>
            </w:pPr>
            <w:r w:rsidRPr="00652ED1">
              <w:rPr>
                <w:rFonts w:ascii="Montserrat Light" w:hAnsi="Montserrat Light"/>
                <w:b/>
                <w:bCs/>
                <w:noProof/>
                <w:sz w:val="22"/>
                <w:szCs w:val="22"/>
                <w:lang w:val="ro-RO"/>
              </w:rPr>
              <w:t>desfiinţarea</w:t>
            </w:r>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 xml:space="preserve">Serviciului Financiar - Contabil şi Asigurare Tehnico - Materială </w:t>
            </w:r>
            <w:r w:rsidRPr="00652ED1">
              <w:rPr>
                <w:rFonts w:ascii="Montserrat Light" w:hAnsi="Montserrat Light"/>
                <w:bCs/>
                <w:noProof/>
                <w:sz w:val="22"/>
                <w:szCs w:val="22"/>
                <w:u w:val="single"/>
                <w:lang w:val="ro-RO"/>
              </w:rPr>
              <w:t>în conformitate cu prevederile art. XX alin.</w:t>
            </w:r>
            <w:r w:rsidRPr="00652ED1">
              <w:rPr>
                <w:rFonts w:ascii="Montserrat Light" w:hAnsi="Montserrat Light"/>
                <w:noProof/>
                <w:sz w:val="22"/>
                <w:szCs w:val="22"/>
                <w:u w:val="single"/>
                <w:lang w:val="ro-RO"/>
              </w:rPr>
              <w:t xml:space="preserve"> (1) şi </w:t>
            </w:r>
            <w:r w:rsidRPr="00652ED1">
              <w:rPr>
                <w:rFonts w:ascii="Montserrat Light" w:hAnsi="Montserrat Light"/>
                <w:bCs/>
                <w:noProof/>
                <w:sz w:val="22"/>
                <w:szCs w:val="22"/>
                <w:u w:val="single"/>
                <w:lang w:val="ro-RO"/>
              </w:rPr>
              <w:t>alin.</w:t>
            </w:r>
            <w:r w:rsidRPr="00652ED1">
              <w:rPr>
                <w:rFonts w:ascii="Montserrat Light" w:hAnsi="Montserrat Light"/>
                <w:noProof/>
                <w:sz w:val="22"/>
                <w:szCs w:val="22"/>
                <w:u w:val="single"/>
                <w:lang w:val="ro-RO"/>
              </w:rPr>
              <w:t xml:space="preserve"> (6) din Legea nr. 296/2023</w:t>
            </w:r>
            <w:r w:rsidRPr="00652ED1">
              <w:rPr>
                <w:rFonts w:ascii="Montserrat Light" w:hAnsi="Montserrat Light"/>
                <w:noProof/>
                <w:sz w:val="22"/>
                <w:szCs w:val="22"/>
                <w:lang w:val="ro-RO"/>
              </w:rPr>
              <w:t xml:space="preserve"> </w:t>
            </w:r>
            <w:r w:rsidRPr="00652ED1">
              <w:rPr>
                <w:rFonts w:ascii="Montserrat Light" w:eastAsia="Times New Roman" w:hAnsi="Montserrat Light"/>
                <w:noProof/>
                <w:sz w:val="22"/>
                <w:szCs w:val="22"/>
                <w:lang w:val="ro-RO" w:eastAsia="ro-RO"/>
              </w:rPr>
              <w:t>privind unele măsuri fiscal-bugetare pentru asigurarea sustenabilităţii financiare a României pe termen lung</w:t>
            </w:r>
            <w:r w:rsidRPr="00652ED1">
              <w:rPr>
                <w:rFonts w:ascii="Montserrat Light" w:hAnsi="Montserrat Light"/>
                <w:noProof/>
                <w:sz w:val="22"/>
                <w:szCs w:val="22"/>
                <w:lang w:val="ro-RO"/>
              </w:rPr>
              <w:t xml:space="preserve"> şi </w:t>
            </w:r>
            <w:r w:rsidRPr="00652ED1">
              <w:rPr>
                <w:rFonts w:ascii="Montserrat Light" w:hAnsi="Montserrat Light"/>
                <w:b/>
                <w:bCs/>
                <w:noProof/>
                <w:sz w:val="22"/>
                <w:szCs w:val="22"/>
                <w:lang w:val="ro-RO"/>
              </w:rPr>
              <w:t>înfiinţarea</w:t>
            </w:r>
            <w:r w:rsidRPr="00652ED1">
              <w:rPr>
                <w:rFonts w:ascii="Montserrat Light" w:hAnsi="Montserrat Light"/>
                <w:noProof/>
                <w:sz w:val="22"/>
                <w:szCs w:val="22"/>
                <w:lang w:val="ro-RO"/>
              </w:rPr>
              <w:t xml:space="preserve"> </w:t>
            </w:r>
            <w:bookmarkStart w:id="30" w:name="_Hlk163566941"/>
            <w:r w:rsidRPr="00652ED1">
              <w:rPr>
                <w:rFonts w:ascii="Montserrat Light" w:hAnsi="Montserrat Light"/>
                <w:b/>
                <w:bCs/>
                <w:noProof/>
                <w:sz w:val="22"/>
                <w:szCs w:val="22"/>
                <w:lang w:val="ro-RO"/>
              </w:rPr>
              <w:t>Compartimentului</w:t>
            </w:r>
            <w:bookmarkEnd w:id="30"/>
            <w:r w:rsidRPr="00652ED1">
              <w:rPr>
                <w:rFonts w:ascii="Montserrat Light" w:hAnsi="Montserrat Light"/>
                <w:b/>
                <w:bCs/>
                <w:noProof/>
                <w:sz w:val="22"/>
                <w:szCs w:val="22"/>
                <w:lang w:val="ro-RO"/>
              </w:rPr>
              <w:t xml:space="preserve"> Financiar - Contabil şi Asigurare Tehnico – Materială</w:t>
            </w:r>
            <w:r w:rsidRPr="00652ED1">
              <w:rPr>
                <w:rFonts w:ascii="Montserrat Light" w:hAnsi="Montserrat Light"/>
                <w:noProof/>
                <w:sz w:val="22"/>
                <w:szCs w:val="22"/>
                <w:lang w:val="ro-RO"/>
              </w:rPr>
              <w:t xml:space="preserve">; </w:t>
            </w:r>
            <w:r w:rsidRPr="00652ED1">
              <w:rPr>
                <w:rFonts w:ascii="Montserrat Light" w:hAnsi="Montserrat Light"/>
                <w:noProof/>
                <w:sz w:val="22"/>
                <w:szCs w:val="22"/>
                <w:lang w:val="ro-RO" w:eastAsia="ro-RO"/>
              </w:rPr>
              <w:t xml:space="preserve">Personalul angajat în cadrul structurii desființate îşi păstrează drepturile salariale în vigoare la data desfiinţării structurii organizatorice în care îşi desfăşoară activitatea urmând a fi preluat în nouă structură organizatorică, odată cu aprobarea noilor organigrame </w:t>
            </w:r>
            <w:r w:rsidRPr="00652ED1">
              <w:rPr>
                <w:rFonts w:ascii="Montserrat Light" w:hAnsi="Montserrat Light"/>
                <w:bCs/>
                <w:noProof/>
                <w:sz w:val="22"/>
                <w:szCs w:val="22"/>
                <w:lang w:val="ro-RO"/>
              </w:rPr>
              <w:t>în conformitate cu prevederile art. XX alin.</w:t>
            </w:r>
            <w:r w:rsidRPr="00652ED1">
              <w:rPr>
                <w:rFonts w:ascii="Montserrat Light" w:hAnsi="Montserrat Light"/>
                <w:noProof/>
                <w:sz w:val="22"/>
                <w:szCs w:val="22"/>
                <w:lang w:val="ro-RO"/>
              </w:rPr>
              <w:t xml:space="preserve"> (6) din Legea nr. 296/2023  </w:t>
            </w:r>
            <w:r w:rsidRPr="00652ED1">
              <w:rPr>
                <w:rFonts w:ascii="Montserrat Light" w:eastAsia="Times New Roman" w:hAnsi="Montserrat Light"/>
                <w:noProof/>
                <w:sz w:val="22"/>
                <w:szCs w:val="22"/>
                <w:lang w:val="ro-RO" w:eastAsia="ro-RO"/>
              </w:rPr>
              <w:t>privind unele măsuri fiscal-bugetare pentru asigurarea sustenabilităţii financiare a României pe termen lung</w:t>
            </w:r>
            <w:r w:rsidRPr="00652ED1">
              <w:rPr>
                <w:rFonts w:ascii="Montserrat Light" w:hAnsi="Montserrat Light"/>
                <w:noProof/>
                <w:sz w:val="22"/>
                <w:szCs w:val="22"/>
                <w:lang w:val="ro-RO" w:eastAsia="ro-RO"/>
              </w:rPr>
              <w:t xml:space="preserve"> cu modificările și completările ulterioare cu respectarea </w:t>
            </w:r>
            <w:r w:rsidRPr="00652ED1">
              <w:rPr>
                <w:rFonts w:ascii="Montserrat Light" w:hAnsi="Montserrat Light"/>
                <w:noProof/>
                <w:sz w:val="22"/>
                <w:szCs w:val="22"/>
                <w:lang w:val="ro-RO"/>
              </w:rPr>
              <w:t>prevederilor art. 518 alin. (1) lit d) coroborat cu alin. (2) din Ordonanța de Urgență nr. 57/2019 privind Codul Administrativ, cu modificările și completările ulterioare</w:t>
            </w:r>
            <w:r w:rsidRPr="00652ED1">
              <w:rPr>
                <w:rFonts w:ascii="Montserrat Light" w:hAnsi="Montserrat Light"/>
                <w:noProof/>
                <w:sz w:val="22"/>
                <w:szCs w:val="22"/>
                <w:lang w:val="ro-RO" w:eastAsia="ro-RO"/>
              </w:rPr>
              <w:t>;</w:t>
            </w:r>
          </w:p>
          <w:p w14:paraId="5F4C6FAB" w14:textId="77777777" w:rsidR="00B55A86" w:rsidRPr="00652ED1" w:rsidRDefault="00B55A86" w:rsidP="0076626F">
            <w:pPr>
              <w:pStyle w:val="Listparagraf"/>
              <w:numPr>
                <w:ilvl w:val="0"/>
                <w:numId w:val="30"/>
              </w:numPr>
              <w:spacing w:after="0" w:line="240" w:lineRule="auto"/>
              <w:jc w:val="both"/>
              <w:rPr>
                <w:rFonts w:ascii="Montserrat Light" w:hAnsi="Montserrat Light"/>
                <w:b/>
                <w:bCs/>
                <w:noProof/>
                <w:sz w:val="22"/>
                <w:szCs w:val="22"/>
                <w:lang w:val="ro-RO"/>
              </w:rPr>
            </w:pPr>
            <w:r w:rsidRPr="00652ED1">
              <w:rPr>
                <w:rFonts w:ascii="Montserrat Light" w:hAnsi="Montserrat Light"/>
                <w:b/>
                <w:bCs/>
                <w:noProof/>
                <w:sz w:val="22"/>
                <w:szCs w:val="22"/>
                <w:lang w:val="ro-RO"/>
              </w:rPr>
              <w:t>mutarea</w:t>
            </w:r>
            <w:r w:rsidRPr="00652ED1">
              <w:rPr>
                <w:rFonts w:ascii="Montserrat Light" w:hAnsi="Montserrat Light"/>
                <w:noProof/>
                <w:sz w:val="22"/>
                <w:szCs w:val="22"/>
                <w:lang w:val="ro-RO"/>
              </w:rPr>
              <w:t xml:space="preserve"> </w:t>
            </w:r>
            <w:bookmarkStart w:id="31" w:name="_Hlk163566506"/>
            <w:r w:rsidRPr="00652ED1">
              <w:rPr>
                <w:rFonts w:ascii="Montserrat Light" w:hAnsi="Montserrat Light"/>
                <w:b/>
                <w:bCs/>
                <w:noProof/>
                <w:sz w:val="22"/>
                <w:szCs w:val="22"/>
                <w:lang w:val="ro-RO"/>
              </w:rPr>
              <w:t xml:space="preserve">Compartimentului Informatică </w:t>
            </w:r>
            <w:bookmarkEnd w:id="31"/>
            <w:r w:rsidRPr="00652ED1">
              <w:rPr>
                <w:rFonts w:ascii="Montserrat Light" w:hAnsi="Montserrat Light"/>
                <w:noProof/>
                <w:sz w:val="22"/>
                <w:szCs w:val="22"/>
                <w:lang w:val="ro-RO"/>
              </w:rPr>
              <w:t>din subordinea</w:t>
            </w:r>
            <w:r w:rsidRPr="00652ED1">
              <w:rPr>
                <w:rFonts w:ascii="Montserrat Light" w:hAnsi="Montserrat Light"/>
                <w:b/>
                <w:bCs/>
                <w:noProof/>
                <w:sz w:val="22"/>
                <w:szCs w:val="22"/>
                <w:lang w:val="ro-RO"/>
              </w:rPr>
              <w:t xml:space="preserve"> Serviciului Evidență Persoane </w:t>
            </w:r>
            <w:r w:rsidRPr="00652ED1">
              <w:rPr>
                <w:rFonts w:ascii="Montserrat Light" w:hAnsi="Montserrat Light"/>
                <w:noProof/>
                <w:sz w:val="22"/>
                <w:szCs w:val="22"/>
                <w:lang w:val="ro-RO"/>
              </w:rPr>
              <w:t>în subordinea</w:t>
            </w:r>
            <w:r w:rsidRPr="00652ED1">
              <w:rPr>
                <w:rFonts w:ascii="Montserrat Light" w:hAnsi="Montserrat Light"/>
                <w:b/>
                <w:bCs/>
                <w:noProof/>
                <w:sz w:val="22"/>
                <w:szCs w:val="22"/>
                <w:lang w:val="ro-RO"/>
              </w:rPr>
              <w:t xml:space="preserve"> Serviciul Juridic, Resurse Umane</w:t>
            </w:r>
            <w:bookmarkStart w:id="32" w:name="_Hlk163467057"/>
            <w:r w:rsidRPr="00652ED1">
              <w:rPr>
                <w:rFonts w:ascii="Montserrat Light" w:hAnsi="Montserrat Light"/>
                <w:b/>
                <w:bCs/>
                <w:noProof/>
                <w:sz w:val="22"/>
                <w:szCs w:val="22"/>
                <w:lang w:val="ro-RO"/>
              </w:rPr>
              <w:t xml:space="preserve"> şi Relaţii Publice</w:t>
            </w:r>
            <w:bookmarkEnd w:id="32"/>
            <w:r w:rsidRPr="00652ED1">
              <w:rPr>
                <w:rFonts w:ascii="Montserrat Light" w:hAnsi="Montserrat Light"/>
                <w:b/>
                <w:bCs/>
                <w:noProof/>
                <w:sz w:val="22"/>
                <w:szCs w:val="22"/>
                <w:lang w:val="ro-RO"/>
              </w:rPr>
              <w:t xml:space="preserve"> și </w:t>
            </w:r>
            <w:bookmarkStart w:id="33" w:name="_Hlk163566688"/>
            <w:r w:rsidRPr="00652ED1">
              <w:rPr>
                <w:rFonts w:ascii="Montserrat Light" w:hAnsi="Montserrat Light"/>
                <w:b/>
                <w:bCs/>
                <w:noProof/>
                <w:sz w:val="22"/>
                <w:szCs w:val="22"/>
                <w:lang w:val="ro-RO"/>
              </w:rPr>
              <w:t xml:space="preserve">schimbarea denumirii </w:t>
            </w:r>
            <w:bookmarkEnd w:id="33"/>
            <w:r w:rsidRPr="00652ED1">
              <w:rPr>
                <w:rFonts w:ascii="Montserrat Light" w:hAnsi="Montserrat Light"/>
                <w:noProof/>
                <w:sz w:val="22"/>
                <w:szCs w:val="22"/>
                <w:lang w:val="ro-RO"/>
              </w:rPr>
              <w:t xml:space="preserve">acestuia </w:t>
            </w:r>
            <w:bookmarkStart w:id="34" w:name="_Hlk163566712"/>
            <w:r w:rsidRPr="00652ED1">
              <w:rPr>
                <w:rFonts w:ascii="Montserrat Light" w:hAnsi="Montserrat Light"/>
                <w:noProof/>
                <w:sz w:val="22"/>
                <w:szCs w:val="22"/>
                <w:lang w:val="ro-RO"/>
              </w:rPr>
              <w:t>în</w:t>
            </w:r>
            <w:bookmarkEnd w:id="34"/>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 xml:space="preserve">Compartimentul Informatică şi Arhivare </w:t>
            </w:r>
            <w:r w:rsidRPr="00652ED1">
              <w:rPr>
                <w:rFonts w:ascii="Montserrat Light" w:hAnsi="Montserrat Light"/>
                <w:noProof/>
                <w:sz w:val="22"/>
                <w:szCs w:val="22"/>
                <w:lang w:val="ro-RO"/>
              </w:rPr>
              <w:t>și numirea personalului preluat cu respectarea prevederilor art. 518 alin. (1) lit d) coroborat cu alin. (2) din Ordonanța de Urgență nr. 57/2019 privind Codul Administrativ, cu modificările și completările ulterioare</w:t>
            </w:r>
            <w:r w:rsidRPr="00652ED1">
              <w:rPr>
                <w:rFonts w:ascii="Montserrat Light" w:hAnsi="Montserrat Light"/>
                <w:b/>
                <w:bCs/>
                <w:noProof/>
                <w:sz w:val="22"/>
                <w:szCs w:val="22"/>
                <w:lang w:val="ro-RO"/>
              </w:rPr>
              <w:t>;</w:t>
            </w:r>
          </w:p>
          <w:p w14:paraId="1264E53D" w14:textId="77777777" w:rsidR="00B55A86" w:rsidRPr="00652ED1" w:rsidRDefault="00B55A86" w:rsidP="0076626F">
            <w:pPr>
              <w:pStyle w:val="Listparagraf"/>
              <w:numPr>
                <w:ilvl w:val="0"/>
                <w:numId w:val="30"/>
              </w:numPr>
              <w:spacing w:after="0" w:line="240" w:lineRule="auto"/>
              <w:jc w:val="both"/>
              <w:rPr>
                <w:rFonts w:ascii="Montserrat Light" w:hAnsi="Montserrat Light"/>
                <w:b/>
                <w:bCs/>
                <w:noProof/>
                <w:sz w:val="22"/>
                <w:szCs w:val="22"/>
                <w:lang w:val="ro-RO"/>
              </w:rPr>
            </w:pPr>
            <w:r w:rsidRPr="00652ED1">
              <w:rPr>
                <w:rFonts w:ascii="Montserrat Light" w:hAnsi="Montserrat Light"/>
                <w:b/>
                <w:bCs/>
                <w:noProof/>
                <w:sz w:val="22"/>
                <w:szCs w:val="22"/>
                <w:lang w:val="ro-RO"/>
              </w:rPr>
              <w:t>mutarea</w:t>
            </w:r>
            <w:r w:rsidRPr="00652ED1">
              <w:rPr>
                <w:rFonts w:ascii="Montserrat Light" w:hAnsi="Montserrat Light"/>
                <w:noProof/>
                <w:sz w:val="22"/>
                <w:szCs w:val="22"/>
                <w:lang w:val="ro-RO"/>
              </w:rPr>
              <w:t xml:space="preserve"> </w:t>
            </w:r>
            <w:bookmarkStart w:id="35" w:name="_Hlk163566698"/>
            <w:r w:rsidRPr="00652ED1">
              <w:rPr>
                <w:rFonts w:ascii="Montserrat Light" w:hAnsi="Montserrat Light"/>
                <w:b/>
                <w:bCs/>
                <w:noProof/>
                <w:sz w:val="22"/>
                <w:szCs w:val="22"/>
                <w:lang w:val="ro-RO"/>
              </w:rPr>
              <w:t xml:space="preserve">Compartimentului Secretariat, Arhivistică şi Relaţii Publice </w:t>
            </w:r>
            <w:bookmarkEnd w:id="35"/>
            <w:r w:rsidRPr="00652ED1">
              <w:rPr>
                <w:rFonts w:ascii="Montserrat Light" w:hAnsi="Montserrat Light"/>
                <w:noProof/>
                <w:sz w:val="22"/>
                <w:szCs w:val="22"/>
                <w:lang w:val="ro-RO"/>
              </w:rPr>
              <w:t xml:space="preserve">în subordinea </w:t>
            </w:r>
            <w:r w:rsidRPr="00652ED1">
              <w:rPr>
                <w:rFonts w:ascii="Montserrat Light" w:hAnsi="Montserrat Light"/>
                <w:b/>
                <w:bCs/>
                <w:noProof/>
                <w:sz w:val="22"/>
                <w:szCs w:val="22"/>
                <w:lang w:val="ro-RO"/>
              </w:rPr>
              <w:t xml:space="preserve">Serviciul Juridic, Resurse Umane şi Relaţii Publice și schimbarea denumirii </w:t>
            </w:r>
            <w:r w:rsidRPr="00652ED1">
              <w:rPr>
                <w:rFonts w:ascii="Montserrat Light" w:hAnsi="Montserrat Light"/>
                <w:noProof/>
                <w:sz w:val="22"/>
                <w:szCs w:val="22"/>
                <w:lang w:val="ro-RO"/>
              </w:rPr>
              <w:t>acestuia</w:t>
            </w:r>
            <w:r w:rsidRPr="00652ED1">
              <w:rPr>
                <w:rFonts w:ascii="Montserrat Light" w:hAnsi="Montserrat Light"/>
                <w:b/>
                <w:bCs/>
                <w:noProof/>
                <w:sz w:val="22"/>
                <w:szCs w:val="22"/>
                <w:lang w:val="ro-RO"/>
              </w:rPr>
              <w:t xml:space="preserve"> </w:t>
            </w:r>
            <w:r w:rsidRPr="00652ED1">
              <w:rPr>
                <w:rFonts w:ascii="Montserrat Light" w:hAnsi="Montserrat Light"/>
                <w:noProof/>
                <w:sz w:val="22"/>
                <w:szCs w:val="22"/>
                <w:lang w:val="ro-RO"/>
              </w:rPr>
              <w:t xml:space="preserve">în </w:t>
            </w:r>
            <w:r w:rsidRPr="00652ED1">
              <w:rPr>
                <w:rFonts w:ascii="Montserrat Light" w:hAnsi="Montserrat Light"/>
                <w:b/>
                <w:bCs/>
                <w:noProof/>
                <w:sz w:val="22"/>
                <w:szCs w:val="22"/>
                <w:lang w:val="ro-RO"/>
              </w:rPr>
              <w:t>Compartimentului Relaţii Publice</w:t>
            </w:r>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şi</w:t>
            </w:r>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 xml:space="preserve">Secretariat </w:t>
            </w:r>
            <w:r w:rsidRPr="00652ED1">
              <w:rPr>
                <w:rFonts w:ascii="Montserrat Light" w:hAnsi="Montserrat Light"/>
                <w:noProof/>
                <w:sz w:val="22"/>
                <w:szCs w:val="22"/>
                <w:lang w:val="ro-RO"/>
              </w:rPr>
              <w:t xml:space="preserve">și numirea personalului preluat cu </w:t>
            </w:r>
            <w:r w:rsidRPr="00652ED1">
              <w:rPr>
                <w:rFonts w:ascii="Montserrat Light" w:hAnsi="Montserrat Light"/>
                <w:noProof/>
                <w:sz w:val="22"/>
                <w:szCs w:val="22"/>
                <w:lang w:val="ro-RO"/>
              </w:rPr>
              <w:lastRenderedPageBreak/>
              <w:t>respectarea prevederilor art. 518 alin. (1) lit d) coroborat cu alin. (2) din Ordonanța de Urgență nr. 57/2019 privind Codul Administrativ, cu modificările și completările ulterioare</w:t>
            </w:r>
            <w:r w:rsidRPr="00652ED1">
              <w:rPr>
                <w:rFonts w:ascii="Montserrat Light" w:hAnsi="Montserrat Light"/>
                <w:b/>
                <w:bCs/>
                <w:noProof/>
                <w:sz w:val="22"/>
                <w:szCs w:val="22"/>
                <w:lang w:val="ro-RO"/>
              </w:rPr>
              <w:t>;</w:t>
            </w:r>
          </w:p>
          <w:p w14:paraId="43BB2123" w14:textId="77777777" w:rsidR="00B55A86" w:rsidRPr="00652ED1" w:rsidRDefault="00B55A86" w:rsidP="0076626F">
            <w:pPr>
              <w:pStyle w:val="Listparagraf"/>
              <w:numPr>
                <w:ilvl w:val="0"/>
                <w:numId w:val="30"/>
              </w:numPr>
              <w:spacing w:after="0" w:line="240" w:lineRule="auto"/>
              <w:jc w:val="both"/>
              <w:rPr>
                <w:rFonts w:ascii="Montserrat Light" w:hAnsi="Montserrat Light"/>
                <w:b/>
                <w:bCs/>
                <w:noProof/>
                <w:sz w:val="22"/>
                <w:szCs w:val="22"/>
                <w:lang w:val="ro-RO"/>
              </w:rPr>
            </w:pPr>
            <w:r w:rsidRPr="00652ED1">
              <w:rPr>
                <w:rFonts w:ascii="Montserrat Light" w:hAnsi="Montserrat Light"/>
                <w:b/>
                <w:bCs/>
                <w:noProof/>
                <w:sz w:val="22"/>
                <w:szCs w:val="22"/>
                <w:lang w:val="ro-RO"/>
              </w:rPr>
              <w:t xml:space="preserve">mutarea </w:t>
            </w:r>
            <w:r w:rsidRPr="00652ED1">
              <w:rPr>
                <w:rFonts w:ascii="Montserrat Light" w:hAnsi="Montserrat Light"/>
                <w:noProof/>
                <w:sz w:val="22"/>
                <w:szCs w:val="22"/>
                <w:lang w:val="ro-RO"/>
              </w:rPr>
              <w:t>Compartimentului Achiziţii Publice în subordinea directorului executiv</w:t>
            </w:r>
            <w:r w:rsidRPr="00652ED1">
              <w:rPr>
                <w:rFonts w:ascii="Montserrat Light" w:hAnsi="Montserrat Light"/>
                <w:b/>
                <w:bCs/>
                <w:noProof/>
                <w:sz w:val="22"/>
                <w:szCs w:val="22"/>
                <w:lang w:val="ro-RO"/>
              </w:rPr>
              <w:t>.</w:t>
            </w:r>
          </w:p>
          <w:p w14:paraId="7CF31C98" w14:textId="77777777" w:rsidR="00B55A86" w:rsidRPr="00652ED1" w:rsidRDefault="00B55A86" w:rsidP="0076626F">
            <w:pPr>
              <w:spacing w:after="0" w:line="240" w:lineRule="auto"/>
              <w:jc w:val="both"/>
              <w:rPr>
                <w:rFonts w:ascii="Montserrat Light" w:hAnsi="Montserrat Light"/>
                <w:b/>
                <w:bCs/>
                <w:noProof/>
                <w:sz w:val="22"/>
                <w:szCs w:val="22"/>
                <w:lang w:val="ro-RO"/>
              </w:rPr>
            </w:pPr>
          </w:p>
          <w:p w14:paraId="159CEE1B" w14:textId="77777777" w:rsidR="00B55A86" w:rsidRPr="00652ED1" w:rsidRDefault="00B55A86" w:rsidP="0076626F">
            <w:pPr>
              <w:pStyle w:val="Listparagraf"/>
              <w:numPr>
                <w:ilvl w:val="0"/>
                <w:numId w:val="29"/>
              </w:numPr>
              <w:spacing w:after="0" w:line="240" w:lineRule="auto"/>
              <w:jc w:val="both"/>
              <w:rPr>
                <w:rFonts w:ascii="Montserrat Light" w:hAnsi="Montserrat Light"/>
                <w:b/>
                <w:bCs/>
                <w:noProof/>
                <w:sz w:val="22"/>
                <w:szCs w:val="22"/>
                <w:lang w:val="ro-RO"/>
              </w:rPr>
            </w:pPr>
            <w:r w:rsidRPr="00652ED1">
              <w:rPr>
                <w:rFonts w:ascii="Montserrat Light" w:hAnsi="Montserrat Light"/>
                <w:b/>
                <w:bCs/>
                <w:noProof/>
                <w:sz w:val="22"/>
                <w:szCs w:val="22"/>
                <w:lang w:val="ro-RO"/>
              </w:rPr>
              <w:t>Desființarea/transformarea unor funcții de conducere:</w:t>
            </w:r>
          </w:p>
          <w:p w14:paraId="40673117" w14:textId="77777777" w:rsidR="00B55A86" w:rsidRPr="00652ED1" w:rsidRDefault="00B55A86" w:rsidP="0076626F">
            <w:pPr>
              <w:pStyle w:val="NormalWeb"/>
              <w:numPr>
                <w:ilvl w:val="0"/>
                <w:numId w:val="31"/>
              </w:numPr>
              <w:spacing w:after="0"/>
              <w:jc w:val="both"/>
              <w:rPr>
                <w:rFonts w:ascii="Montserrat Light" w:hAnsi="Montserrat Light"/>
                <w:noProof/>
                <w:sz w:val="22"/>
                <w:szCs w:val="22"/>
                <w:lang w:val="ro-RO" w:eastAsia="ro-RO"/>
              </w:rPr>
            </w:pPr>
            <w:bookmarkStart w:id="36" w:name="_Hlk152755397"/>
            <w:r w:rsidRPr="00652ED1">
              <w:rPr>
                <w:rFonts w:ascii="Montserrat Light" w:hAnsi="Montserrat Light"/>
                <w:b/>
                <w:bCs/>
                <w:noProof/>
                <w:sz w:val="22"/>
                <w:szCs w:val="22"/>
                <w:lang w:val="ro-RO"/>
              </w:rPr>
              <w:t xml:space="preserve">desfiinţarea </w:t>
            </w:r>
            <w:r w:rsidRPr="00652ED1">
              <w:rPr>
                <w:rFonts w:ascii="Montserrat Light" w:hAnsi="Montserrat Light"/>
                <w:noProof/>
                <w:sz w:val="22"/>
                <w:szCs w:val="22"/>
                <w:lang w:val="ro-RO"/>
              </w:rPr>
              <w:t xml:space="preserve">funcţiei publice de conducere de </w:t>
            </w:r>
            <w:r w:rsidRPr="00652ED1">
              <w:rPr>
                <w:rFonts w:ascii="Montserrat Light" w:hAnsi="Montserrat Light"/>
                <w:b/>
                <w:bCs/>
                <w:noProof/>
                <w:sz w:val="22"/>
                <w:szCs w:val="22"/>
                <w:lang w:val="ro-RO"/>
              </w:rPr>
              <w:t xml:space="preserve">şef birou </w:t>
            </w:r>
            <w:bookmarkStart w:id="37" w:name="_Hlk163566154"/>
            <w:r w:rsidRPr="00652ED1">
              <w:rPr>
                <w:rFonts w:ascii="Montserrat Light" w:hAnsi="Montserrat Light"/>
                <w:noProof/>
                <w:sz w:val="22"/>
                <w:szCs w:val="22"/>
                <w:lang w:val="ro-RO"/>
              </w:rPr>
              <w:t xml:space="preserve">(Id post 84641), </w:t>
            </w:r>
            <w:bookmarkEnd w:id="37"/>
            <w:r w:rsidRPr="00652ED1">
              <w:rPr>
                <w:rFonts w:ascii="Montserrat Light" w:hAnsi="Montserrat Light"/>
                <w:noProof/>
                <w:sz w:val="22"/>
                <w:szCs w:val="22"/>
                <w:lang w:val="ro-RO"/>
              </w:rPr>
              <w:t>gradul II</w:t>
            </w:r>
            <w:bookmarkStart w:id="38" w:name="_Hlk163566243"/>
            <w:r w:rsidRPr="00652ED1">
              <w:rPr>
                <w:rFonts w:ascii="Montserrat Light" w:hAnsi="Montserrat Light"/>
                <w:noProof/>
                <w:sz w:val="22"/>
                <w:szCs w:val="22"/>
                <w:lang w:val="ro-RO"/>
              </w:rPr>
              <w:t xml:space="preserve"> la </w:t>
            </w:r>
            <w:bookmarkEnd w:id="38"/>
            <w:r w:rsidRPr="00652ED1">
              <w:rPr>
                <w:rFonts w:ascii="Montserrat Light" w:hAnsi="Montserrat Light"/>
                <w:b/>
                <w:bCs/>
                <w:noProof/>
                <w:sz w:val="22"/>
                <w:szCs w:val="22"/>
                <w:lang w:val="ro-RO"/>
              </w:rPr>
              <w:t>Biroul Juridic - Contencios și Resurse Umane şi transformarea</w:t>
            </w:r>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în funcţia publică de conducere de şef serviciu la Serviciul Juridic, Resurse Umane şi Relaţii Publice</w:t>
            </w:r>
            <w:r w:rsidRPr="00652ED1">
              <w:rPr>
                <w:rFonts w:ascii="Montserrat Light" w:hAnsi="Montserrat Light"/>
                <w:noProof/>
                <w:sz w:val="22"/>
                <w:szCs w:val="22"/>
                <w:lang w:val="ro-RO"/>
              </w:rPr>
              <w:t xml:space="preserve"> </w:t>
            </w:r>
            <w:r w:rsidRPr="00652ED1">
              <w:rPr>
                <w:rFonts w:ascii="Montserrat Light" w:hAnsi="Montserrat Light"/>
                <w:bCs/>
                <w:noProof/>
                <w:sz w:val="22"/>
                <w:szCs w:val="22"/>
                <w:lang w:val="ro-RO"/>
              </w:rPr>
              <w:t xml:space="preserve">în conformitate cu prevederile art. </w:t>
            </w:r>
            <w:bookmarkStart w:id="39" w:name="_Hlk152759395"/>
            <w:r w:rsidRPr="00652ED1">
              <w:rPr>
                <w:rFonts w:ascii="Montserrat Light" w:hAnsi="Montserrat Light"/>
                <w:bCs/>
                <w:noProof/>
                <w:sz w:val="22"/>
                <w:szCs w:val="22"/>
                <w:lang w:val="ro-RO"/>
              </w:rPr>
              <w:t>XVIII alin.</w:t>
            </w:r>
            <w:r w:rsidRPr="00652ED1">
              <w:rPr>
                <w:rFonts w:ascii="Montserrat Light" w:hAnsi="Montserrat Light"/>
                <w:noProof/>
                <w:sz w:val="22"/>
                <w:szCs w:val="22"/>
                <w:lang w:val="ro-RO"/>
              </w:rPr>
              <w:t xml:space="preserve"> (2) și alin. (4) din Legea nr. 296/2023 </w:t>
            </w:r>
            <w:r w:rsidRPr="00652ED1">
              <w:rPr>
                <w:rFonts w:ascii="Montserrat Light" w:hAnsi="Montserrat Light"/>
                <w:noProof/>
                <w:sz w:val="22"/>
                <w:szCs w:val="22"/>
                <w:lang w:val="ro-RO" w:eastAsia="ro-RO"/>
              </w:rPr>
              <w:t>privind unele măsuri fiscal - bugetare pentru asigurarea sustenabilităţii financiare a României pe termen lung</w:t>
            </w:r>
            <w:bookmarkEnd w:id="39"/>
            <w:r w:rsidRPr="00652ED1">
              <w:rPr>
                <w:rFonts w:ascii="Montserrat Light" w:hAnsi="Montserrat Light"/>
                <w:noProof/>
                <w:sz w:val="22"/>
                <w:szCs w:val="22"/>
                <w:lang w:val="ro-RO" w:eastAsia="ro-RO"/>
              </w:rPr>
              <w:t>.</w:t>
            </w:r>
            <w:r w:rsidRPr="00652ED1">
              <w:rPr>
                <w:rFonts w:ascii="Montserrat Light" w:hAnsi="Montserrat Light"/>
                <w:noProof/>
                <w:sz w:val="22"/>
                <w:szCs w:val="22"/>
                <w:lang w:val="ro-RO"/>
              </w:rPr>
              <w:t xml:space="preserve"> </w:t>
            </w:r>
            <w:bookmarkEnd w:id="36"/>
            <w:r w:rsidRPr="00652ED1">
              <w:rPr>
                <w:rFonts w:ascii="Montserrat Light" w:hAnsi="Montserrat Light"/>
                <w:noProof/>
                <w:sz w:val="22"/>
                <w:szCs w:val="22"/>
                <w:lang w:val="ro-RO" w:eastAsia="ro-RO"/>
              </w:rPr>
              <w:t xml:space="preserve">Personalul încadrat în funcţia publică de şef birou beneficiază de toate drepturile legale odată cu eliberarea din funcţia publică conform prevederilor art. 519 </w:t>
            </w:r>
            <w:r w:rsidRPr="00652ED1">
              <w:rPr>
                <w:rFonts w:ascii="Montserrat Light" w:hAnsi="Montserrat Light"/>
                <w:noProof/>
                <w:sz w:val="22"/>
                <w:szCs w:val="22"/>
                <w:lang w:val="ro-RO"/>
              </w:rPr>
              <w:t>din Ordonanța de Urgență nr. 57/2019 privind Codul Administrativ, cu modificările și completările ulterioare;</w:t>
            </w:r>
            <w:r w:rsidRPr="00652ED1">
              <w:rPr>
                <w:rFonts w:ascii="Montserrat Light" w:hAnsi="Montserrat Light"/>
                <w:noProof/>
                <w:sz w:val="22"/>
                <w:szCs w:val="22"/>
                <w:lang w:val="ro-RO" w:eastAsia="ro-RO"/>
              </w:rPr>
              <w:t xml:space="preserve"> </w:t>
            </w:r>
          </w:p>
          <w:p w14:paraId="51D30A6F" w14:textId="77777777" w:rsidR="00B55A86" w:rsidRPr="00652ED1" w:rsidRDefault="00B55A86" w:rsidP="0076626F">
            <w:pPr>
              <w:pStyle w:val="NormalWeb"/>
              <w:numPr>
                <w:ilvl w:val="0"/>
                <w:numId w:val="31"/>
              </w:numPr>
              <w:spacing w:after="0"/>
              <w:jc w:val="both"/>
              <w:rPr>
                <w:rFonts w:ascii="Montserrat Light" w:hAnsi="Montserrat Light"/>
                <w:noProof/>
                <w:sz w:val="22"/>
                <w:szCs w:val="22"/>
                <w:lang w:val="ro-RO" w:eastAsia="ro-RO"/>
              </w:rPr>
            </w:pPr>
            <w:r w:rsidRPr="00652ED1">
              <w:rPr>
                <w:rFonts w:ascii="Montserrat Light" w:hAnsi="Montserrat Light"/>
                <w:b/>
                <w:bCs/>
                <w:noProof/>
                <w:sz w:val="22"/>
                <w:szCs w:val="22"/>
                <w:lang w:val="ro-RO"/>
              </w:rPr>
              <w:t>transformarea funcţiei publice de conducere de</w:t>
            </w:r>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 xml:space="preserve">şef serviciu </w:t>
            </w:r>
            <w:r w:rsidRPr="00652ED1">
              <w:rPr>
                <w:rFonts w:ascii="Montserrat Light" w:hAnsi="Montserrat Light"/>
                <w:noProof/>
                <w:sz w:val="22"/>
                <w:szCs w:val="22"/>
                <w:lang w:val="ro-RO"/>
              </w:rPr>
              <w:t xml:space="preserve">(Id post 84649), gradul II </w:t>
            </w:r>
            <w:bookmarkStart w:id="40" w:name="_Hlk152758915"/>
            <w:r w:rsidRPr="00652ED1">
              <w:rPr>
                <w:rFonts w:ascii="Montserrat Light" w:hAnsi="Montserrat Light"/>
                <w:noProof/>
                <w:sz w:val="22"/>
                <w:szCs w:val="22"/>
                <w:lang w:val="ro-RO"/>
              </w:rPr>
              <w:t xml:space="preserve">la </w:t>
            </w:r>
            <w:r w:rsidRPr="00652ED1">
              <w:rPr>
                <w:rFonts w:ascii="Montserrat Light" w:hAnsi="Montserrat Light"/>
                <w:b/>
                <w:bCs/>
                <w:noProof/>
                <w:sz w:val="22"/>
                <w:szCs w:val="22"/>
                <w:lang w:val="ro-RO"/>
              </w:rPr>
              <w:t>Serviciul Financiar - Contabil şi Asigurare Tehnico - Materială</w:t>
            </w:r>
            <w:bookmarkEnd w:id="40"/>
            <w:r w:rsidRPr="00652ED1">
              <w:rPr>
                <w:rFonts w:ascii="Montserrat Light" w:hAnsi="Montserrat Light"/>
                <w:noProof/>
                <w:sz w:val="22"/>
                <w:szCs w:val="22"/>
                <w:lang w:val="ro-RO"/>
              </w:rPr>
              <w:t xml:space="preserve"> în funcţia publică de execuţie de </w:t>
            </w:r>
            <w:r w:rsidRPr="00652ED1">
              <w:rPr>
                <w:rFonts w:ascii="Montserrat Light" w:hAnsi="Montserrat Light"/>
                <w:b/>
                <w:bCs/>
                <w:noProof/>
                <w:sz w:val="22"/>
                <w:szCs w:val="22"/>
                <w:lang w:val="ro-RO"/>
              </w:rPr>
              <w:t xml:space="preserve">consilier, clasa I, grad profesional superior </w:t>
            </w:r>
            <w:r w:rsidRPr="00652ED1">
              <w:rPr>
                <w:rFonts w:ascii="Montserrat Light" w:hAnsi="Montserrat Light"/>
                <w:bCs/>
                <w:noProof/>
                <w:sz w:val="22"/>
                <w:szCs w:val="22"/>
                <w:lang w:val="ro-RO"/>
              </w:rPr>
              <w:t xml:space="preserve">în conformitate cu prevederile art. XX </w:t>
            </w:r>
            <w:bookmarkStart w:id="41" w:name="_Hlk152759733"/>
            <w:r w:rsidRPr="00652ED1">
              <w:rPr>
                <w:rFonts w:ascii="Montserrat Light" w:hAnsi="Montserrat Light"/>
                <w:bCs/>
                <w:noProof/>
                <w:sz w:val="22"/>
                <w:szCs w:val="22"/>
                <w:lang w:val="ro-RO"/>
              </w:rPr>
              <w:t>alin.</w:t>
            </w:r>
            <w:r w:rsidRPr="00652ED1">
              <w:rPr>
                <w:rFonts w:ascii="Montserrat Light" w:hAnsi="Montserrat Light"/>
                <w:noProof/>
                <w:sz w:val="22"/>
                <w:szCs w:val="22"/>
                <w:lang w:val="ro-RO"/>
              </w:rPr>
              <w:t xml:space="preserve"> (5) </w:t>
            </w:r>
            <w:bookmarkEnd w:id="41"/>
            <w:r w:rsidRPr="00652ED1">
              <w:rPr>
                <w:rFonts w:ascii="Montserrat Light" w:hAnsi="Montserrat Light"/>
                <w:noProof/>
                <w:sz w:val="22"/>
                <w:szCs w:val="22"/>
                <w:lang w:val="ro-RO"/>
              </w:rPr>
              <w:t xml:space="preserve">din Legea nr. 296/2023 </w:t>
            </w:r>
            <w:r w:rsidRPr="00652ED1">
              <w:rPr>
                <w:rFonts w:ascii="Montserrat Light" w:hAnsi="Montserrat Light"/>
                <w:noProof/>
                <w:sz w:val="22"/>
                <w:szCs w:val="22"/>
                <w:lang w:val="ro-RO" w:eastAsia="ro-RO"/>
              </w:rPr>
              <w:t xml:space="preserve">privind unele măsuri fiscal-bugetare pentru asigurarea sustenabilităţii financiare a României pe termen lung </w:t>
            </w:r>
            <w:r w:rsidRPr="00652ED1">
              <w:rPr>
                <w:rFonts w:ascii="Montserrat Light" w:hAnsi="Montserrat Light"/>
                <w:b/>
                <w:bCs/>
                <w:noProof/>
                <w:sz w:val="22"/>
                <w:szCs w:val="22"/>
                <w:lang w:val="ro-RO" w:eastAsia="ro-RO"/>
              </w:rPr>
              <w:t xml:space="preserve">şi repartizarea acesteia în cadrul </w:t>
            </w:r>
            <w:r w:rsidRPr="00652ED1">
              <w:rPr>
                <w:rFonts w:ascii="Montserrat Light" w:hAnsi="Montserrat Light"/>
                <w:b/>
                <w:bCs/>
                <w:noProof/>
                <w:sz w:val="22"/>
                <w:szCs w:val="22"/>
                <w:lang w:val="ro-RO"/>
              </w:rPr>
              <w:t>Compartimentului Financiar - Contabil şi Asigurare Tehnico - Materială</w:t>
            </w:r>
            <w:r w:rsidRPr="00652ED1">
              <w:rPr>
                <w:rFonts w:ascii="Montserrat Light" w:hAnsi="Montserrat Light"/>
                <w:noProof/>
                <w:sz w:val="22"/>
                <w:szCs w:val="22"/>
                <w:lang w:val="ro-RO"/>
              </w:rPr>
              <w:t xml:space="preserve">; </w:t>
            </w:r>
            <w:r w:rsidRPr="00652ED1">
              <w:rPr>
                <w:rFonts w:ascii="Montserrat Light" w:hAnsi="Montserrat Light"/>
                <w:noProof/>
                <w:sz w:val="22"/>
                <w:szCs w:val="22"/>
                <w:lang w:val="ro-RO" w:eastAsia="ro-RO"/>
              </w:rPr>
              <w:t xml:space="preserve">Personalul cu funcţii publice de conducere eliberat din funcţia de conducere deţinută, ca urmare a reorganizării activităţii, beneficiază de drepturile prevăzute de lege conform prevederilor art. 519 din </w:t>
            </w:r>
            <w:r w:rsidRPr="00652ED1">
              <w:rPr>
                <w:rFonts w:ascii="Montserrat Light" w:hAnsi="Montserrat Light"/>
                <w:noProof/>
                <w:sz w:val="22"/>
                <w:szCs w:val="22"/>
                <w:lang w:val="ro-RO"/>
              </w:rPr>
              <w:t>Ordonanța de Urgență nr. 57/2019 privind Codul Administrativ, cu modificările și completările ulterioare</w:t>
            </w:r>
            <w:r w:rsidRPr="00652ED1">
              <w:rPr>
                <w:rFonts w:ascii="Montserrat Light" w:hAnsi="Montserrat Light"/>
                <w:noProof/>
                <w:sz w:val="22"/>
                <w:szCs w:val="22"/>
                <w:lang w:val="ro-RO" w:eastAsia="ro-RO"/>
              </w:rPr>
              <w:t>.</w:t>
            </w:r>
          </w:p>
          <w:p w14:paraId="28441E51" w14:textId="77777777" w:rsidR="00B55A86" w:rsidRPr="00652ED1" w:rsidRDefault="00B55A86" w:rsidP="0076626F">
            <w:pPr>
              <w:pStyle w:val="Listparagraf"/>
              <w:numPr>
                <w:ilvl w:val="0"/>
                <w:numId w:val="29"/>
              </w:numPr>
              <w:spacing w:before="240" w:after="0" w:line="240" w:lineRule="auto"/>
              <w:ind w:right="162"/>
              <w:jc w:val="both"/>
              <w:rPr>
                <w:rFonts w:ascii="Montserrat Light" w:hAnsi="Montserrat Light"/>
                <w:b/>
                <w:bCs/>
                <w:noProof/>
                <w:sz w:val="22"/>
                <w:szCs w:val="22"/>
                <w:lang w:val="ro-RO"/>
              </w:rPr>
            </w:pPr>
            <w:r w:rsidRPr="00652ED1">
              <w:rPr>
                <w:rFonts w:ascii="Montserrat Light" w:hAnsi="Montserrat Light"/>
                <w:b/>
                <w:bCs/>
                <w:noProof/>
                <w:sz w:val="22"/>
                <w:szCs w:val="22"/>
                <w:lang w:val="ro-RO"/>
              </w:rPr>
              <w:t>Mutarea definitivă a unor posturi ocupate:</w:t>
            </w:r>
          </w:p>
          <w:p w14:paraId="584BC2AB" w14:textId="77777777" w:rsidR="00B55A86" w:rsidRPr="00652ED1" w:rsidRDefault="00B55A86" w:rsidP="0076626F">
            <w:pPr>
              <w:pStyle w:val="Listparagraf"/>
              <w:numPr>
                <w:ilvl w:val="0"/>
                <w:numId w:val="33"/>
              </w:numPr>
              <w:spacing w:after="0" w:line="240" w:lineRule="auto"/>
              <w:jc w:val="both"/>
              <w:rPr>
                <w:rFonts w:ascii="Montserrat Light" w:hAnsi="Montserrat Light"/>
                <w:noProof/>
                <w:sz w:val="22"/>
                <w:szCs w:val="22"/>
                <w:lang w:val="ro-RO"/>
              </w:rPr>
            </w:pPr>
            <w:bookmarkStart w:id="42" w:name="_Hlk152746942"/>
            <w:r w:rsidRPr="00652ED1">
              <w:rPr>
                <w:rFonts w:ascii="Montserrat Light" w:hAnsi="Montserrat Light"/>
                <w:b/>
                <w:bCs/>
                <w:noProof/>
                <w:sz w:val="22"/>
                <w:szCs w:val="22"/>
                <w:lang w:val="ro-RO"/>
              </w:rPr>
              <w:t>mutarea definitivă</w:t>
            </w:r>
            <w:r w:rsidRPr="00652ED1">
              <w:rPr>
                <w:rFonts w:ascii="Montserrat Light" w:hAnsi="Montserrat Light"/>
                <w:noProof/>
                <w:sz w:val="22"/>
                <w:szCs w:val="22"/>
                <w:lang w:val="ro-RO"/>
              </w:rPr>
              <w:t xml:space="preserve"> cu repartizarea postului corespunzător funcției deținute</w:t>
            </w:r>
            <w:r w:rsidRPr="00652ED1">
              <w:rPr>
                <w:rFonts w:ascii="Montserrat Light" w:hAnsi="Montserrat Light"/>
                <w:b/>
                <w:bCs/>
                <w:noProof/>
                <w:sz w:val="22"/>
                <w:szCs w:val="22"/>
                <w:lang w:val="ro-RO"/>
              </w:rPr>
              <w:t xml:space="preserve"> </w:t>
            </w:r>
            <w:r w:rsidRPr="00652ED1">
              <w:rPr>
                <w:rFonts w:ascii="Montserrat Light" w:hAnsi="Montserrat Light"/>
                <w:noProof/>
                <w:sz w:val="22"/>
                <w:szCs w:val="22"/>
                <w:lang w:val="ro-RO"/>
              </w:rPr>
              <w:t xml:space="preserve">postului de </w:t>
            </w:r>
            <w:r w:rsidRPr="00652ED1">
              <w:rPr>
                <w:rFonts w:ascii="Montserrat Light" w:hAnsi="Montserrat Light"/>
                <w:b/>
                <w:bCs/>
                <w:noProof/>
                <w:sz w:val="22"/>
                <w:szCs w:val="22"/>
                <w:lang w:val="ro-RO"/>
              </w:rPr>
              <w:t>Consilier</w:t>
            </w:r>
            <w:r w:rsidRPr="00652ED1">
              <w:rPr>
                <w:rFonts w:ascii="Montserrat Light" w:hAnsi="Montserrat Light"/>
                <w:noProof/>
                <w:sz w:val="22"/>
                <w:szCs w:val="22"/>
                <w:lang w:val="ro-RO"/>
              </w:rPr>
              <w:t xml:space="preserve"> (Id post 84642), </w:t>
            </w:r>
            <w:bookmarkStart w:id="43" w:name="_Hlk163566417"/>
            <w:r w:rsidRPr="00652ED1">
              <w:rPr>
                <w:rFonts w:ascii="Montserrat Light" w:hAnsi="Montserrat Light"/>
                <w:noProof/>
                <w:sz w:val="22"/>
                <w:szCs w:val="22"/>
                <w:lang w:val="ro-RO"/>
              </w:rPr>
              <w:t>clasa I, grad profesional superior</w:t>
            </w:r>
            <w:r w:rsidRPr="00652ED1">
              <w:rPr>
                <w:rFonts w:ascii="Montserrat Light" w:hAnsi="Montserrat Light"/>
                <w:b/>
                <w:bCs/>
                <w:noProof/>
                <w:sz w:val="22"/>
                <w:szCs w:val="22"/>
                <w:lang w:val="ro-RO"/>
              </w:rPr>
              <w:t xml:space="preserve"> </w:t>
            </w:r>
            <w:bookmarkEnd w:id="43"/>
            <w:r w:rsidRPr="00652ED1">
              <w:rPr>
                <w:rFonts w:ascii="Montserrat Light" w:hAnsi="Montserrat Light"/>
                <w:noProof/>
                <w:sz w:val="22"/>
                <w:szCs w:val="22"/>
                <w:lang w:val="ro-RO"/>
              </w:rPr>
              <w:t xml:space="preserve">prevăzut în Statul de funcţii la </w:t>
            </w:r>
            <w:bookmarkStart w:id="44" w:name="_Hlk152746832"/>
            <w:r w:rsidRPr="00652ED1">
              <w:rPr>
                <w:rFonts w:ascii="Montserrat Light" w:hAnsi="Montserrat Light"/>
                <w:noProof/>
                <w:sz w:val="22"/>
                <w:szCs w:val="22"/>
                <w:lang w:val="ro-RO"/>
              </w:rPr>
              <w:t xml:space="preserve">poziţia (7), </w:t>
            </w:r>
            <w:bookmarkEnd w:id="44"/>
            <w:r w:rsidRPr="00652ED1">
              <w:rPr>
                <w:rFonts w:ascii="Montserrat Light" w:hAnsi="Montserrat Light"/>
                <w:noProof/>
                <w:sz w:val="22"/>
                <w:szCs w:val="22"/>
                <w:lang w:val="ro-RO"/>
              </w:rPr>
              <w:t xml:space="preserve">Cap. II </w:t>
            </w:r>
            <w:r w:rsidRPr="00652ED1">
              <w:rPr>
                <w:rFonts w:ascii="Montserrat Light" w:hAnsi="Montserrat Light"/>
                <w:b/>
                <w:bCs/>
                <w:noProof/>
                <w:sz w:val="22"/>
                <w:szCs w:val="22"/>
                <w:lang w:val="ro-RO"/>
              </w:rPr>
              <w:t xml:space="preserve">Serviciul Evidenţă Persoane, </w:t>
            </w:r>
            <w:r w:rsidRPr="00652ED1">
              <w:rPr>
                <w:rFonts w:ascii="Montserrat Light" w:hAnsi="Montserrat Light"/>
                <w:noProof/>
                <w:sz w:val="22"/>
                <w:szCs w:val="22"/>
                <w:lang w:val="ro-RO"/>
              </w:rPr>
              <w:t xml:space="preserve">la poziţia (8), Cap. III </w:t>
            </w:r>
            <w:r w:rsidRPr="00652ED1">
              <w:rPr>
                <w:rFonts w:ascii="Montserrat Light" w:hAnsi="Montserrat Light"/>
                <w:b/>
                <w:bCs/>
                <w:noProof/>
                <w:sz w:val="22"/>
                <w:szCs w:val="22"/>
                <w:lang w:val="ro-RO"/>
              </w:rPr>
              <w:t>Serviciul Stare Civilă</w:t>
            </w:r>
            <w:r w:rsidRPr="00652ED1">
              <w:rPr>
                <w:rFonts w:ascii="Montserrat Light" w:hAnsi="Montserrat Light"/>
                <w:noProof/>
                <w:sz w:val="22"/>
                <w:szCs w:val="22"/>
                <w:lang w:val="ro-RO"/>
              </w:rPr>
              <w:t xml:space="preserve"> prin Dispoziţia directorului executiv nr. 212/2023, </w:t>
            </w:r>
            <w:r w:rsidRPr="00652ED1">
              <w:rPr>
                <w:rFonts w:ascii="Montserrat Light" w:hAnsi="Montserrat Light"/>
                <w:bCs/>
                <w:noProof/>
                <w:sz w:val="22"/>
                <w:szCs w:val="22"/>
                <w:lang w:val="ro-RO"/>
              </w:rPr>
              <w:t xml:space="preserve">în conformitate cu prevederile </w:t>
            </w:r>
            <w:r w:rsidRPr="00652ED1">
              <w:rPr>
                <w:rFonts w:ascii="Montserrat Light" w:hAnsi="Montserrat Light"/>
                <w:noProof/>
                <w:sz w:val="22"/>
                <w:szCs w:val="22"/>
                <w:lang w:val="ro-RO"/>
              </w:rPr>
              <w:t>art. 502 alin. (1), lit. d și art. 507 alin. (6) din Ordonanța de Urgență nr. 57/2019 privind Codul Administrativ, cu modificările și completările ulterioare;</w:t>
            </w:r>
            <w:bookmarkEnd w:id="42"/>
          </w:p>
          <w:p w14:paraId="6D7811A1" w14:textId="77777777" w:rsidR="00B55A86" w:rsidRPr="00652ED1" w:rsidRDefault="00B55A86" w:rsidP="0076626F">
            <w:pPr>
              <w:numPr>
                <w:ilvl w:val="0"/>
                <w:numId w:val="33"/>
              </w:numPr>
              <w:spacing w:after="0" w:line="240" w:lineRule="auto"/>
              <w:jc w:val="both"/>
              <w:rPr>
                <w:rFonts w:ascii="Montserrat Light" w:hAnsi="Montserrat Light"/>
                <w:noProof/>
                <w:sz w:val="22"/>
                <w:szCs w:val="22"/>
                <w:lang w:val="ro-RO"/>
              </w:rPr>
            </w:pPr>
            <w:r w:rsidRPr="00652ED1">
              <w:rPr>
                <w:rFonts w:ascii="Montserrat Light" w:hAnsi="Montserrat Light"/>
                <w:b/>
                <w:bCs/>
                <w:noProof/>
                <w:sz w:val="22"/>
                <w:szCs w:val="22"/>
                <w:lang w:val="ro-RO"/>
              </w:rPr>
              <w:t xml:space="preserve">mutarea postului de consilier </w:t>
            </w:r>
            <w:r w:rsidRPr="00652ED1">
              <w:rPr>
                <w:rFonts w:ascii="Montserrat Light" w:hAnsi="Montserrat Light"/>
                <w:noProof/>
                <w:sz w:val="22"/>
                <w:szCs w:val="22"/>
                <w:lang w:val="ro-RO"/>
              </w:rPr>
              <w:t xml:space="preserve">(Id post 84629) clasa I, grad profesional superior prevăzut în Statul de funcţii la poziţia (1), Cap. II.2 </w:t>
            </w:r>
            <w:r w:rsidRPr="00652ED1">
              <w:rPr>
                <w:rFonts w:ascii="Montserrat Light" w:hAnsi="Montserrat Light"/>
                <w:b/>
                <w:bCs/>
                <w:noProof/>
                <w:sz w:val="22"/>
                <w:szCs w:val="22"/>
                <w:lang w:val="ro-RO"/>
              </w:rPr>
              <w:t>Compartimentul Informatică</w:t>
            </w:r>
            <w:r w:rsidRPr="00652ED1">
              <w:rPr>
                <w:rFonts w:ascii="Montserrat Light" w:hAnsi="Montserrat Light"/>
                <w:noProof/>
                <w:sz w:val="22"/>
                <w:szCs w:val="22"/>
                <w:lang w:val="ro-RO"/>
              </w:rPr>
              <w:t xml:space="preserve"> la poziţia (8), Cap. II </w:t>
            </w:r>
            <w:r w:rsidRPr="00652ED1">
              <w:rPr>
                <w:rFonts w:ascii="Montserrat Light" w:hAnsi="Montserrat Light"/>
                <w:b/>
                <w:bCs/>
                <w:noProof/>
                <w:sz w:val="22"/>
                <w:szCs w:val="22"/>
                <w:lang w:val="ro-RO"/>
              </w:rPr>
              <w:t xml:space="preserve">Serviciul Evidenţă Persoane </w:t>
            </w:r>
            <w:r w:rsidRPr="00652ED1">
              <w:rPr>
                <w:rFonts w:ascii="Montserrat Light" w:hAnsi="Montserrat Light"/>
                <w:bCs/>
                <w:noProof/>
                <w:sz w:val="22"/>
                <w:szCs w:val="22"/>
                <w:lang w:val="ro-RO"/>
              </w:rPr>
              <w:t xml:space="preserve">în conformitate cu prevederile </w:t>
            </w:r>
            <w:r w:rsidRPr="00652ED1">
              <w:rPr>
                <w:rFonts w:ascii="Montserrat Light" w:hAnsi="Montserrat Light"/>
                <w:noProof/>
                <w:sz w:val="22"/>
                <w:szCs w:val="22"/>
                <w:lang w:val="ro-RO"/>
              </w:rPr>
              <w:t>art. 502 alin. (1), lit. d și art. 507 alin. (6) din Ordonanța de Urgență nr. 57/2019 privind Codul Administrativ, cu modificările și completările ulterioare</w:t>
            </w:r>
            <w:r w:rsidRPr="00652ED1">
              <w:rPr>
                <w:rFonts w:ascii="Montserrat Light" w:hAnsi="Montserrat Light"/>
                <w:b/>
                <w:bCs/>
                <w:noProof/>
                <w:sz w:val="22"/>
                <w:szCs w:val="22"/>
                <w:lang w:val="ro-RO"/>
              </w:rPr>
              <w:t>;</w:t>
            </w:r>
          </w:p>
          <w:p w14:paraId="324942D4" w14:textId="77777777" w:rsidR="00B55A86" w:rsidRPr="00652ED1" w:rsidRDefault="00B55A86" w:rsidP="0076626F">
            <w:pPr>
              <w:numPr>
                <w:ilvl w:val="0"/>
                <w:numId w:val="33"/>
              </w:numPr>
              <w:spacing w:after="0" w:line="240" w:lineRule="auto"/>
              <w:jc w:val="both"/>
              <w:rPr>
                <w:rFonts w:ascii="Montserrat Light" w:hAnsi="Montserrat Light"/>
                <w:noProof/>
                <w:sz w:val="22"/>
                <w:szCs w:val="22"/>
                <w:lang w:val="ro-RO"/>
              </w:rPr>
            </w:pPr>
            <w:bookmarkStart w:id="45" w:name="_Hlk163566923"/>
            <w:r w:rsidRPr="00652ED1">
              <w:rPr>
                <w:rFonts w:ascii="Montserrat Light" w:hAnsi="Montserrat Light"/>
                <w:b/>
                <w:bCs/>
                <w:noProof/>
                <w:sz w:val="22"/>
                <w:szCs w:val="22"/>
                <w:lang w:val="ro-RO"/>
              </w:rPr>
              <w:t>mutarea</w:t>
            </w:r>
            <w:bookmarkEnd w:id="45"/>
            <w:r w:rsidRPr="00652ED1">
              <w:rPr>
                <w:rFonts w:ascii="Montserrat Light" w:hAnsi="Montserrat Light"/>
                <w:b/>
                <w:bCs/>
                <w:noProof/>
                <w:sz w:val="22"/>
                <w:szCs w:val="22"/>
                <w:lang w:val="ro-RO"/>
              </w:rPr>
              <w:t xml:space="preserve"> postului de consilier </w:t>
            </w:r>
            <w:r w:rsidRPr="00652ED1">
              <w:rPr>
                <w:rFonts w:ascii="Montserrat Light" w:hAnsi="Montserrat Light"/>
                <w:noProof/>
                <w:sz w:val="22"/>
                <w:szCs w:val="22"/>
                <w:lang w:val="ro-RO"/>
              </w:rPr>
              <w:t xml:space="preserve">(Id post 84622) clasa I, grad profesional superior prevăzut în Statul de funcţii la </w:t>
            </w:r>
            <w:bookmarkStart w:id="46" w:name="_Hlk163566329"/>
            <w:r w:rsidRPr="00652ED1">
              <w:rPr>
                <w:rFonts w:ascii="Montserrat Light" w:hAnsi="Montserrat Light"/>
                <w:noProof/>
                <w:sz w:val="22"/>
                <w:szCs w:val="22"/>
                <w:lang w:val="ro-RO"/>
              </w:rPr>
              <w:t xml:space="preserve">poziţia (1), </w:t>
            </w:r>
            <w:bookmarkEnd w:id="46"/>
            <w:r w:rsidRPr="00652ED1">
              <w:rPr>
                <w:rFonts w:ascii="Montserrat Light" w:hAnsi="Montserrat Light"/>
                <w:noProof/>
                <w:sz w:val="22"/>
                <w:szCs w:val="22"/>
                <w:lang w:val="ro-RO"/>
              </w:rPr>
              <w:t xml:space="preserve">Cap. V </w:t>
            </w:r>
            <w:r w:rsidRPr="00652ED1">
              <w:rPr>
                <w:rFonts w:ascii="Montserrat Light" w:hAnsi="Montserrat Light"/>
                <w:b/>
                <w:bCs/>
                <w:noProof/>
                <w:sz w:val="22"/>
                <w:szCs w:val="22"/>
                <w:lang w:val="ro-RO"/>
              </w:rPr>
              <w:t>Compartimentul Secretariat, Arhivistică şi Relaţii Publice</w:t>
            </w:r>
            <w:r w:rsidRPr="00652ED1">
              <w:rPr>
                <w:rFonts w:ascii="Montserrat Light" w:hAnsi="Montserrat Light"/>
                <w:noProof/>
                <w:sz w:val="22"/>
                <w:szCs w:val="22"/>
                <w:lang w:val="ro-RO"/>
              </w:rPr>
              <w:t xml:space="preserve"> la poziţia (3), Cap. IV </w:t>
            </w:r>
            <w:r w:rsidRPr="00652ED1">
              <w:rPr>
                <w:rFonts w:ascii="Montserrat Light" w:hAnsi="Montserrat Light"/>
                <w:b/>
                <w:bCs/>
                <w:noProof/>
                <w:sz w:val="22"/>
                <w:szCs w:val="22"/>
                <w:lang w:val="ro-RO"/>
              </w:rPr>
              <w:t>Serviciul Juridic, Resurse Umane şi Relaţii Publice</w:t>
            </w:r>
            <w:r w:rsidRPr="00652ED1">
              <w:rPr>
                <w:rFonts w:ascii="Montserrat Light" w:hAnsi="Montserrat Light"/>
                <w:noProof/>
                <w:sz w:val="22"/>
                <w:szCs w:val="22"/>
                <w:lang w:val="ro-RO"/>
              </w:rPr>
              <w:t xml:space="preserve">, poziţia IV.1 </w:t>
            </w:r>
            <w:bookmarkStart w:id="47" w:name="_Hlk163566545"/>
            <w:r w:rsidRPr="00652ED1">
              <w:rPr>
                <w:rFonts w:ascii="Montserrat Light" w:hAnsi="Montserrat Light"/>
                <w:b/>
                <w:bCs/>
                <w:noProof/>
                <w:sz w:val="22"/>
                <w:szCs w:val="22"/>
                <w:lang w:val="ro-RO"/>
              </w:rPr>
              <w:t>Compartimentul Informatică</w:t>
            </w:r>
            <w:bookmarkEnd w:id="47"/>
            <w:r w:rsidRPr="00652ED1">
              <w:rPr>
                <w:rFonts w:ascii="Montserrat Light" w:hAnsi="Montserrat Light"/>
                <w:b/>
                <w:bCs/>
                <w:noProof/>
                <w:sz w:val="22"/>
                <w:szCs w:val="22"/>
                <w:lang w:val="ro-RO"/>
              </w:rPr>
              <w:t xml:space="preserve"> și Arhivare </w:t>
            </w:r>
            <w:r w:rsidRPr="00652ED1">
              <w:rPr>
                <w:rFonts w:ascii="Montserrat Light" w:hAnsi="Montserrat Light"/>
                <w:bCs/>
                <w:noProof/>
                <w:sz w:val="22"/>
                <w:szCs w:val="22"/>
                <w:lang w:val="ro-RO"/>
              </w:rPr>
              <w:t xml:space="preserve">în conformitate cu prevederile </w:t>
            </w:r>
            <w:r w:rsidRPr="00652ED1">
              <w:rPr>
                <w:rFonts w:ascii="Montserrat Light" w:hAnsi="Montserrat Light"/>
                <w:noProof/>
                <w:sz w:val="22"/>
                <w:szCs w:val="22"/>
                <w:lang w:val="ro-RO"/>
              </w:rPr>
              <w:t>art. 502 alin. (1), lit. d și art. 507 alin. (6) din Ordonanța de Urgență nr. 57/2019 privind Codul Administrativ, cu modificările și completările ulterioare</w:t>
            </w:r>
            <w:r w:rsidRPr="00652ED1">
              <w:rPr>
                <w:rFonts w:ascii="Montserrat Light" w:hAnsi="Montserrat Light"/>
                <w:b/>
                <w:bCs/>
                <w:noProof/>
                <w:sz w:val="22"/>
                <w:szCs w:val="22"/>
                <w:lang w:val="ro-RO"/>
              </w:rPr>
              <w:t>;</w:t>
            </w:r>
          </w:p>
          <w:p w14:paraId="3F9583E0" w14:textId="77777777" w:rsidR="00B55A86" w:rsidRPr="00652ED1" w:rsidRDefault="00B55A86" w:rsidP="0076626F">
            <w:pPr>
              <w:pStyle w:val="Listparagraf1"/>
              <w:spacing w:after="0" w:line="240" w:lineRule="auto"/>
              <w:ind w:left="0" w:right="162"/>
              <w:jc w:val="both"/>
              <w:rPr>
                <w:rFonts w:ascii="Montserrat Light" w:hAnsi="Montserrat Light"/>
                <w:b/>
                <w:noProof/>
                <w:sz w:val="22"/>
                <w:szCs w:val="22"/>
              </w:rPr>
            </w:pPr>
          </w:p>
          <w:p w14:paraId="65F0FF71" w14:textId="77777777" w:rsidR="00B55A86" w:rsidRPr="00652ED1" w:rsidRDefault="00B55A86" w:rsidP="0076626F">
            <w:pPr>
              <w:pStyle w:val="Listparagraf1"/>
              <w:numPr>
                <w:ilvl w:val="0"/>
                <w:numId w:val="29"/>
              </w:numPr>
              <w:spacing w:after="0" w:line="240" w:lineRule="auto"/>
              <w:ind w:right="162"/>
              <w:jc w:val="both"/>
              <w:rPr>
                <w:rFonts w:ascii="Montserrat Light" w:hAnsi="Montserrat Light"/>
                <w:b/>
                <w:noProof/>
                <w:sz w:val="22"/>
                <w:szCs w:val="22"/>
              </w:rPr>
            </w:pPr>
            <w:r w:rsidRPr="00652ED1">
              <w:rPr>
                <w:rFonts w:ascii="Montserrat Light" w:hAnsi="Montserrat Light"/>
                <w:b/>
                <w:noProof/>
                <w:sz w:val="22"/>
                <w:szCs w:val="22"/>
              </w:rPr>
              <w:t>Modificări care au avut loc în cadrul raporturilor de serviciu ale unor funcţionari publici:</w:t>
            </w:r>
            <w:r w:rsidRPr="00652ED1">
              <w:rPr>
                <w:rFonts w:ascii="Montserrat Light" w:hAnsi="Montserrat Light"/>
                <w:noProof/>
                <w:sz w:val="22"/>
                <w:szCs w:val="22"/>
              </w:rPr>
              <w:t xml:space="preserve"> în conformitate cu prevederile </w:t>
            </w:r>
            <w:r w:rsidRPr="00652ED1">
              <w:rPr>
                <w:rFonts w:ascii="Montserrat Light" w:hAnsi="Montserrat Light" w:cs="Arial"/>
                <w:noProof/>
                <w:sz w:val="22"/>
                <w:szCs w:val="22"/>
              </w:rPr>
              <w:t>art 190 alin. (3) și alin. (4), 191 alin. (1) lit. a) și alin. (2) lit.b), art.476 alin. (1) și alin. (2) lit. a), art. 478 alin. (1)-(3), art. 502 alin. (1) lit. g) și alin. (6), art. 528 și  art. 530 alin. (1) și (2) din O.U.G. nr. 57/2019 privind codul administrativ,</w:t>
            </w:r>
            <w:r w:rsidRPr="00652ED1">
              <w:rPr>
                <w:rFonts w:ascii="Montserrat Light" w:hAnsi="Montserrat Light"/>
                <w:noProof/>
                <w:sz w:val="22"/>
                <w:szCs w:val="22"/>
              </w:rPr>
              <w:t xml:space="preserve"> cu modificările și completările ulterioare, ca urmare </w:t>
            </w:r>
            <w:r w:rsidRPr="00652ED1">
              <w:rPr>
                <w:rFonts w:ascii="Montserrat Light" w:hAnsi="Montserrat Light"/>
                <w:b/>
                <w:noProof/>
                <w:sz w:val="22"/>
                <w:szCs w:val="22"/>
              </w:rPr>
              <w:t>a promovării în grad profesional imediat superior a unor funcționari publici, prin dispoziția directorului executiv,  operate pe portalul ANFP și avizate de către aceasta, după cum urmează:</w:t>
            </w:r>
          </w:p>
          <w:p w14:paraId="69846E6F" w14:textId="77777777" w:rsidR="00B55A86" w:rsidRPr="00652ED1" w:rsidRDefault="00B55A86" w:rsidP="0076626F">
            <w:pPr>
              <w:pStyle w:val="Listparagraf"/>
              <w:numPr>
                <w:ilvl w:val="0"/>
                <w:numId w:val="20"/>
              </w:numPr>
              <w:spacing w:after="0" w:line="240" w:lineRule="auto"/>
              <w:jc w:val="both"/>
              <w:rPr>
                <w:rFonts w:ascii="Montserrat Light" w:hAnsi="Montserrat Light"/>
                <w:noProof/>
                <w:sz w:val="22"/>
                <w:szCs w:val="22"/>
                <w:lang w:val="ro-RO"/>
              </w:rPr>
            </w:pPr>
            <w:r w:rsidRPr="00652ED1">
              <w:rPr>
                <w:rFonts w:ascii="Montserrat Light" w:hAnsi="Montserrat Light"/>
                <w:b/>
                <w:bCs/>
                <w:noProof/>
                <w:sz w:val="22"/>
                <w:szCs w:val="22"/>
                <w:lang w:val="ro-RO"/>
              </w:rPr>
              <w:lastRenderedPageBreak/>
              <w:t>transformarea</w:t>
            </w:r>
            <w:r w:rsidRPr="00652ED1">
              <w:rPr>
                <w:rFonts w:ascii="Montserrat Light" w:hAnsi="Montserrat Light"/>
                <w:noProof/>
                <w:sz w:val="22"/>
                <w:szCs w:val="22"/>
                <w:lang w:val="ro-RO"/>
              </w:rPr>
              <w:t xml:space="preserve"> postului de </w:t>
            </w:r>
            <w:r w:rsidRPr="00652ED1">
              <w:rPr>
                <w:rFonts w:ascii="Montserrat Light" w:hAnsi="Montserrat Light"/>
                <w:b/>
                <w:bCs/>
                <w:noProof/>
                <w:sz w:val="22"/>
                <w:szCs w:val="22"/>
                <w:lang w:val="ro-RO"/>
              </w:rPr>
              <w:t>Referent</w:t>
            </w:r>
            <w:r w:rsidRPr="00652ED1">
              <w:rPr>
                <w:rFonts w:ascii="Montserrat Light" w:hAnsi="Montserrat Light"/>
                <w:noProof/>
                <w:sz w:val="22"/>
                <w:szCs w:val="22"/>
                <w:lang w:val="ro-RO"/>
              </w:rPr>
              <w:t xml:space="preserve"> (Id post 84620), clasa III, grad profesional </w:t>
            </w:r>
            <w:r w:rsidRPr="00652ED1">
              <w:rPr>
                <w:rFonts w:ascii="Montserrat Light" w:hAnsi="Montserrat Light"/>
                <w:b/>
                <w:bCs/>
                <w:noProof/>
                <w:sz w:val="22"/>
                <w:szCs w:val="22"/>
                <w:lang w:val="ro-RO"/>
              </w:rPr>
              <w:t>asistent</w:t>
            </w:r>
            <w:r w:rsidRPr="00652ED1">
              <w:rPr>
                <w:rFonts w:ascii="Montserrat Light" w:hAnsi="Montserrat Light"/>
                <w:noProof/>
                <w:sz w:val="22"/>
                <w:szCs w:val="22"/>
                <w:lang w:val="ro-RO"/>
              </w:rPr>
              <w:t xml:space="preserve"> prevăzut în Statul de funcţii la poziţia (8), Cap. II </w:t>
            </w:r>
            <w:bookmarkStart w:id="48" w:name="_Hlk164239757"/>
            <w:r w:rsidRPr="00652ED1">
              <w:rPr>
                <w:rFonts w:ascii="Montserrat Light" w:hAnsi="Montserrat Light"/>
                <w:noProof/>
                <w:sz w:val="22"/>
                <w:szCs w:val="22"/>
                <w:lang w:val="ro-RO"/>
              </w:rPr>
              <w:t>Serviciul Evidenţă Persoane</w:t>
            </w:r>
            <w:bookmarkEnd w:id="48"/>
            <w:r w:rsidRPr="00652ED1">
              <w:rPr>
                <w:rFonts w:ascii="Montserrat Light" w:hAnsi="Montserrat Light"/>
                <w:noProof/>
                <w:sz w:val="22"/>
                <w:szCs w:val="22"/>
                <w:lang w:val="ro-RO"/>
              </w:rPr>
              <w:t xml:space="preserve">, în postul de </w:t>
            </w:r>
            <w:r w:rsidRPr="00652ED1">
              <w:rPr>
                <w:rFonts w:ascii="Montserrat Light" w:hAnsi="Montserrat Light"/>
                <w:b/>
                <w:bCs/>
                <w:noProof/>
                <w:sz w:val="22"/>
                <w:szCs w:val="22"/>
                <w:lang w:val="ro-RO"/>
              </w:rPr>
              <w:t>Referent,</w:t>
            </w:r>
            <w:r w:rsidRPr="00652ED1">
              <w:rPr>
                <w:rFonts w:ascii="Montserrat Light" w:hAnsi="Montserrat Light"/>
                <w:noProof/>
                <w:sz w:val="22"/>
                <w:szCs w:val="22"/>
                <w:lang w:val="ro-RO"/>
              </w:rPr>
              <w:t xml:space="preserve"> clasa III, grad profesional </w:t>
            </w:r>
            <w:r w:rsidRPr="00652ED1">
              <w:rPr>
                <w:rFonts w:ascii="Montserrat Light" w:hAnsi="Montserrat Light"/>
                <w:b/>
                <w:bCs/>
                <w:noProof/>
                <w:sz w:val="22"/>
                <w:szCs w:val="22"/>
                <w:lang w:val="ro-RO"/>
              </w:rPr>
              <w:t>principal,</w:t>
            </w:r>
            <w:r w:rsidRPr="00652ED1">
              <w:rPr>
                <w:rFonts w:ascii="Montserrat Light" w:hAnsi="Montserrat Light"/>
                <w:noProof/>
                <w:sz w:val="22"/>
                <w:szCs w:val="22"/>
                <w:lang w:val="ro-RO"/>
              </w:rPr>
              <w:t xml:space="preserve"> urmare</w:t>
            </w:r>
            <w:r w:rsidRPr="00652ED1">
              <w:rPr>
                <w:rFonts w:ascii="Montserrat Light" w:hAnsi="Montserrat Light"/>
                <w:b/>
                <w:bCs/>
                <w:noProof/>
                <w:sz w:val="22"/>
                <w:szCs w:val="22"/>
                <w:lang w:val="ro-RO"/>
              </w:rPr>
              <w:t xml:space="preserve"> promovării </w:t>
            </w:r>
            <w:r w:rsidRPr="00652ED1">
              <w:rPr>
                <w:rFonts w:ascii="Montserrat Light" w:hAnsi="Montserrat Light"/>
                <w:b/>
                <w:noProof/>
                <w:sz w:val="22"/>
                <w:szCs w:val="22"/>
                <w:lang w:val="ro-RO"/>
              </w:rPr>
              <w:t xml:space="preserve">în grad profesional </w:t>
            </w:r>
            <w:r w:rsidRPr="00652ED1">
              <w:rPr>
                <w:rFonts w:ascii="Montserrat Light" w:hAnsi="Montserrat Light"/>
                <w:noProof/>
                <w:sz w:val="22"/>
                <w:szCs w:val="22"/>
                <w:lang w:val="ro-RO"/>
              </w:rPr>
              <w:t xml:space="preserve">a doamnei </w:t>
            </w:r>
            <w:r w:rsidRPr="00652ED1">
              <w:rPr>
                <w:rFonts w:ascii="Montserrat Light" w:hAnsi="Montserrat Light"/>
                <w:bCs/>
                <w:noProof/>
                <w:sz w:val="22"/>
                <w:szCs w:val="22"/>
                <w:lang w:val="ro-RO"/>
              </w:rPr>
              <w:t>Şuteu Viorela - Lucia</w:t>
            </w:r>
            <w:r w:rsidRPr="00652ED1">
              <w:rPr>
                <w:rFonts w:ascii="Montserrat Light" w:hAnsi="Montserrat Light"/>
                <w:noProof/>
                <w:sz w:val="22"/>
                <w:szCs w:val="22"/>
                <w:lang w:val="ro-RO"/>
              </w:rPr>
              <w:t xml:space="preserve"> conform Dispoziţiei directorului executiv nr. 210/2023,</w:t>
            </w:r>
            <w:r w:rsidRPr="00652ED1">
              <w:rPr>
                <w:rFonts w:ascii="Montserrat Light" w:hAnsi="Montserrat Light"/>
                <w:bCs/>
                <w:noProof/>
                <w:sz w:val="22"/>
                <w:szCs w:val="22"/>
                <w:lang w:val="ro-RO"/>
              </w:rPr>
              <w:t xml:space="preserve"> în conformitate cu prevederile </w:t>
            </w:r>
            <w:r w:rsidRPr="00652ED1">
              <w:rPr>
                <w:rFonts w:ascii="Montserrat Light" w:hAnsi="Montserrat Light"/>
                <w:noProof/>
                <w:sz w:val="22"/>
                <w:szCs w:val="22"/>
                <w:lang w:val="ro-RO"/>
              </w:rPr>
              <w:t xml:space="preserve">art. 476 alin. 1 și alin. 2 lit. a) și </w:t>
            </w:r>
            <w:r w:rsidRPr="00652ED1">
              <w:rPr>
                <w:rFonts w:ascii="Montserrat Light" w:hAnsi="Montserrat Light"/>
                <w:bCs/>
                <w:noProof/>
                <w:sz w:val="22"/>
                <w:szCs w:val="22"/>
                <w:lang w:val="ro-RO"/>
              </w:rPr>
              <w:t xml:space="preserve">art. 478 </w:t>
            </w:r>
            <w:r w:rsidRPr="00652ED1">
              <w:rPr>
                <w:rFonts w:ascii="Montserrat Light" w:hAnsi="Montserrat Light"/>
                <w:noProof/>
                <w:sz w:val="22"/>
                <w:szCs w:val="22"/>
                <w:lang w:val="ro-RO"/>
              </w:rPr>
              <w:t>din Ordonanța de Urgență nr. 57/2019 privind Codul Administrativ, cu modificările și completările ulterioare;</w:t>
            </w:r>
          </w:p>
          <w:p w14:paraId="188D971B" w14:textId="77777777" w:rsidR="00B55A86" w:rsidRPr="00652ED1" w:rsidRDefault="00B55A86" w:rsidP="0076626F">
            <w:pPr>
              <w:numPr>
                <w:ilvl w:val="0"/>
                <w:numId w:val="20"/>
              </w:numPr>
              <w:spacing w:after="0" w:line="240" w:lineRule="auto"/>
              <w:jc w:val="both"/>
              <w:rPr>
                <w:rFonts w:ascii="Montserrat Light" w:hAnsi="Montserrat Light"/>
                <w:noProof/>
                <w:sz w:val="22"/>
                <w:szCs w:val="22"/>
                <w:lang w:val="ro-RO"/>
              </w:rPr>
            </w:pPr>
            <w:bookmarkStart w:id="49" w:name="_Hlk163469000"/>
            <w:r w:rsidRPr="00652ED1">
              <w:rPr>
                <w:rFonts w:ascii="Montserrat Light" w:hAnsi="Montserrat Light"/>
                <w:b/>
                <w:bCs/>
                <w:noProof/>
                <w:sz w:val="22"/>
                <w:szCs w:val="22"/>
                <w:lang w:val="ro-RO"/>
              </w:rPr>
              <w:t>transformarea</w:t>
            </w:r>
            <w:r w:rsidRPr="00652ED1">
              <w:rPr>
                <w:rFonts w:ascii="Montserrat Light" w:hAnsi="Montserrat Light"/>
                <w:noProof/>
                <w:sz w:val="22"/>
                <w:szCs w:val="22"/>
                <w:lang w:val="ro-RO"/>
              </w:rPr>
              <w:t xml:space="preserve"> postului de </w:t>
            </w:r>
            <w:r w:rsidRPr="00652ED1">
              <w:rPr>
                <w:rFonts w:ascii="Montserrat Light" w:hAnsi="Montserrat Light"/>
                <w:b/>
                <w:bCs/>
                <w:noProof/>
                <w:sz w:val="22"/>
                <w:szCs w:val="22"/>
                <w:lang w:val="ro-RO"/>
              </w:rPr>
              <w:t>Consilier</w:t>
            </w:r>
            <w:r w:rsidRPr="00652ED1">
              <w:rPr>
                <w:rFonts w:ascii="Montserrat Light" w:hAnsi="Montserrat Light"/>
                <w:noProof/>
                <w:sz w:val="22"/>
                <w:szCs w:val="22"/>
                <w:lang w:val="ro-RO"/>
              </w:rPr>
              <w:t xml:space="preserve"> (Id post 84645), clasa I, grad profesional </w:t>
            </w:r>
            <w:r w:rsidRPr="00652ED1">
              <w:rPr>
                <w:rFonts w:ascii="Montserrat Light" w:hAnsi="Montserrat Light"/>
                <w:b/>
                <w:bCs/>
                <w:noProof/>
                <w:sz w:val="22"/>
                <w:szCs w:val="22"/>
                <w:lang w:val="ro-RO"/>
              </w:rPr>
              <w:t xml:space="preserve">asistent </w:t>
            </w:r>
            <w:r w:rsidRPr="00652ED1">
              <w:rPr>
                <w:rFonts w:ascii="Montserrat Light" w:hAnsi="Montserrat Light"/>
                <w:noProof/>
                <w:sz w:val="22"/>
                <w:szCs w:val="22"/>
                <w:lang w:val="ro-RO"/>
              </w:rPr>
              <w:t xml:space="preserve">prevăzut în Statul de funcţii la poziţia (10), Cap. III Serviciul Stare Civilă, în postul de </w:t>
            </w:r>
            <w:r w:rsidRPr="00652ED1">
              <w:rPr>
                <w:rFonts w:ascii="Montserrat Light" w:hAnsi="Montserrat Light"/>
                <w:b/>
                <w:bCs/>
                <w:noProof/>
                <w:sz w:val="22"/>
                <w:szCs w:val="22"/>
                <w:lang w:val="ro-RO"/>
              </w:rPr>
              <w:t>Consilier,</w:t>
            </w:r>
            <w:r w:rsidRPr="00652ED1">
              <w:rPr>
                <w:rFonts w:ascii="Montserrat Light" w:hAnsi="Montserrat Light"/>
                <w:noProof/>
                <w:sz w:val="22"/>
                <w:szCs w:val="22"/>
                <w:lang w:val="ro-RO"/>
              </w:rPr>
              <w:t xml:space="preserve"> clasa I, grad profesional </w:t>
            </w:r>
            <w:r w:rsidRPr="00652ED1">
              <w:rPr>
                <w:rFonts w:ascii="Montserrat Light" w:hAnsi="Montserrat Light"/>
                <w:b/>
                <w:bCs/>
                <w:noProof/>
                <w:sz w:val="22"/>
                <w:szCs w:val="22"/>
                <w:lang w:val="ro-RO"/>
              </w:rPr>
              <w:t>principal</w:t>
            </w:r>
            <w:r w:rsidRPr="00652ED1">
              <w:rPr>
                <w:rFonts w:ascii="Montserrat Light" w:hAnsi="Montserrat Light"/>
                <w:noProof/>
                <w:sz w:val="22"/>
                <w:szCs w:val="22"/>
                <w:lang w:val="ro-RO"/>
              </w:rPr>
              <w:t xml:space="preserve">, urmare </w:t>
            </w:r>
            <w:r w:rsidRPr="00652ED1">
              <w:rPr>
                <w:rFonts w:ascii="Montserrat Light" w:hAnsi="Montserrat Light"/>
                <w:b/>
                <w:bCs/>
                <w:noProof/>
                <w:sz w:val="22"/>
                <w:szCs w:val="22"/>
                <w:lang w:val="ro-RO"/>
              </w:rPr>
              <w:t>promovării în</w:t>
            </w:r>
            <w:r w:rsidRPr="00652ED1">
              <w:rPr>
                <w:rFonts w:ascii="Montserrat Light" w:hAnsi="Montserrat Light"/>
                <w:b/>
                <w:noProof/>
                <w:sz w:val="22"/>
                <w:szCs w:val="22"/>
                <w:lang w:val="ro-RO"/>
              </w:rPr>
              <w:t xml:space="preserve"> grad profesional </w:t>
            </w:r>
            <w:r w:rsidRPr="00652ED1">
              <w:rPr>
                <w:rFonts w:ascii="Montserrat Light" w:hAnsi="Montserrat Light"/>
                <w:noProof/>
                <w:sz w:val="22"/>
                <w:szCs w:val="22"/>
                <w:lang w:val="ro-RO"/>
              </w:rPr>
              <w:t xml:space="preserve">a doamnei </w:t>
            </w:r>
            <w:r w:rsidRPr="00652ED1">
              <w:rPr>
                <w:rFonts w:ascii="Montserrat Light" w:hAnsi="Montserrat Light"/>
                <w:bCs/>
                <w:noProof/>
                <w:sz w:val="22"/>
                <w:szCs w:val="22"/>
                <w:lang w:val="ro-RO"/>
              </w:rPr>
              <w:t>Cămărăşan Delia – Alexandra</w:t>
            </w:r>
            <w:r w:rsidRPr="00652ED1">
              <w:rPr>
                <w:rFonts w:ascii="Montserrat Light" w:hAnsi="Montserrat Light"/>
                <w:noProof/>
                <w:sz w:val="22"/>
                <w:szCs w:val="22"/>
                <w:lang w:val="ro-RO"/>
              </w:rPr>
              <w:t xml:space="preserve"> conform Dispoziţiei directorului executiv nr. 214/2023, </w:t>
            </w:r>
            <w:r w:rsidRPr="00652ED1">
              <w:rPr>
                <w:rFonts w:ascii="Montserrat Light" w:hAnsi="Montserrat Light"/>
                <w:bCs/>
                <w:noProof/>
                <w:sz w:val="22"/>
                <w:szCs w:val="22"/>
                <w:lang w:val="ro-RO"/>
              </w:rPr>
              <w:t xml:space="preserve">în conformitate cu prevederile </w:t>
            </w:r>
            <w:r w:rsidRPr="00652ED1">
              <w:rPr>
                <w:rFonts w:ascii="Montserrat Light" w:hAnsi="Montserrat Light"/>
                <w:noProof/>
                <w:sz w:val="22"/>
                <w:szCs w:val="22"/>
                <w:lang w:val="ro-RO"/>
              </w:rPr>
              <w:t xml:space="preserve">art. 476 alin. 1 și alin. 2 lit. a) și </w:t>
            </w:r>
            <w:r w:rsidRPr="00652ED1">
              <w:rPr>
                <w:rFonts w:ascii="Montserrat Light" w:hAnsi="Montserrat Light"/>
                <w:bCs/>
                <w:noProof/>
                <w:sz w:val="22"/>
                <w:szCs w:val="22"/>
                <w:lang w:val="ro-RO"/>
              </w:rPr>
              <w:t xml:space="preserve">art. 478 </w:t>
            </w:r>
            <w:r w:rsidRPr="00652ED1">
              <w:rPr>
                <w:rFonts w:ascii="Montserrat Light" w:hAnsi="Montserrat Light"/>
                <w:noProof/>
                <w:sz w:val="22"/>
                <w:szCs w:val="22"/>
                <w:lang w:val="ro-RO"/>
              </w:rPr>
              <w:t>din Ordonanța de Urgență nr. 57/2019 privind Codul Administrativ, cu modificările și completările ulterioare;</w:t>
            </w:r>
          </w:p>
          <w:bookmarkEnd w:id="49"/>
          <w:p w14:paraId="0AEAA72D" w14:textId="77777777" w:rsidR="00B55A86" w:rsidRPr="00652ED1" w:rsidRDefault="00B55A86" w:rsidP="0076626F">
            <w:pPr>
              <w:numPr>
                <w:ilvl w:val="0"/>
                <w:numId w:val="20"/>
              </w:numPr>
              <w:spacing w:after="0" w:line="240" w:lineRule="auto"/>
              <w:jc w:val="both"/>
              <w:rPr>
                <w:rFonts w:ascii="Montserrat Light" w:hAnsi="Montserrat Light"/>
                <w:noProof/>
                <w:sz w:val="22"/>
                <w:szCs w:val="22"/>
                <w:lang w:val="ro-RO"/>
              </w:rPr>
            </w:pPr>
            <w:r w:rsidRPr="00652ED1">
              <w:rPr>
                <w:rFonts w:ascii="Montserrat Light" w:hAnsi="Montserrat Light"/>
                <w:b/>
                <w:bCs/>
                <w:noProof/>
                <w:sz w:val="22"/>
                <w:szCs w:val="22"/>
                <w:lang w:val="ro-RO"/>
              </w:rPr>
              <w:t>transformarea</w:t>
            </w:r>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postului de</w:t>
            </w:r>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Referent</w:t>
            </w:r>
            <w:r w:rsidRPr="00652ED1">
              <w:rPr>
                <w:rFonts w:ascii="Montserrat Light" w:hAnsi="Montserrat Light"/>
                <w:noProof/>
                <w:sz w:val="22"/>
                <w:szCs w:val="22"/>
                <w:lang w:val="ro-RO"/>
              </w:rPr>
              <w:t xml:space="preserve"> (Id post 84640), clasa III, </w:t>
            </w:r>
            <w:r w:rsidRPr="00652ED1">
              <w:rPr>
                <w:rFonts w:ascii="Montserrat Light" w:hAnsi="Montserrat Light"/>
                <w:b/>
                <w:bCs/>
                <w:noProof/>
                <w:sz w:val="22"/>
                <w:szCs w:val="22"/>
                <w:lang w:val="ro-RO"/>
              </w:rPr>
              <w:t>grad profesional</w:t>
            </w:r>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 xml:space="preserve">principal </w:t>
            </w:r>
            <w:r w:rsidRPr="00652ED1">
              <w:rPr>
                <w:rFonts w:ascii="Montserrat Light" w:hAnsi="Montserrat Light"/>
                <w:noProof/>
                <w:sz w:val="22"/>
                <w:szCs w:val="22"/>
                <w:lang w:val="ro-RO"/>
              </w:rPr>
              <w:t xml:space="preserve">prevăzut în Statul de funcţii la poziţia (11), Cap. III </w:t>
            </w:r>
            <w:r w:rsidRPr="00652ED1">
              <w:rPr>
                <w:rFonts w:ascii="Montserrat Light" w:hAnsi="Montserrat Light"/>
                <w:b/>
                <w:bCs/>
                <w:noProof/>
                <w:sz w:val="22"/>
                <w:szCs w:val="22"/>
                <w:lang w:val="ro-RO"/>
              </w:rPr>
              <w:t>Serviciul Stare Civilă</w:t>
            </w:r>
            <w:r w:rsidRPr="00652ED1">
              <w:rPr>
                <w:rFonts w:ascii="Montserrat Light" w:hAnsi="Montserrat Light"/>
                <w:noProof/>
                <w:sz w:val="22"/>
                <w:szCs w:val="22"/>
                <w:lang w:val="ro-RO"/>
              </w:rPr>
              <w:t xml:space="preserve">, în postul de </w:t>
            </w:r>
            <w:r w:rsidRPr="00652ED1">
              <w:rPr>
                <w:rFonts w:ascii="Montserrat Light" w:hAnsi="Montserrat Light"/>
                <w:b/>
                <w:bCs/>
                <w:noProof/>
                <w:sz w:val="22"/>
                <w:szCs w:val="22"/>
                <w:lang w:val="ro-RO"/>
              </w:rPr>
              <w:t>Consilier,</w:t>
            </w:r>
            <w:r w:rsidRPr="00652ED1">
              <w:rPr>
                <w:rFonts w:ascii="Montserrat Light" w:hAnsi="Montserrat Light"/>
                <w:noProof/>
                <w:sz w:val="22"/>
                <w:szCs w:val="22"/>
                <w:lang w:val="ro-RO"/>
              </w:rPr>
              <w:t xml:space="preserve"> clasa I, </w:t>
            </w:r>
            <w:r w:rsidRPr="00652ED1">
              <w:rPr>
                <w:rFonts w:ascii="Montserrat Light" w:hAnsi="Montserrat Light"/>
                <w:b/>
                <w:bCs/>
                <w:noProof/>
                <w:sz w:val="22"/>
                <w:szCs w:val="22"/>
                <w:lang w:val="ro-RO"/>
              </w:rPr>
              <w:t>grad profesional</w:t>
            </w:r>
            <w:r w:rsidRPr="00652ED1">
              <w:rPr>
                <w:rFonts w:ascii="Montserrat Light" w:hAnsi="Montserrat Light"/>
                <w:noProof/>
                <w:sz w:val="22"/>
                <w:szCs w:val="22"/>
                <w:lang w:val="ro-RO"/>
              </w:rPr>
              <w:t xml:space="preserve"> </w:t>
            </w:r>
            <w:r w:rsidRPr="00652ED1">
              <w:rPr>
                <w:rFonts w:ascii="Montserrat Light" w:hAnsi="Montserrat Light"/>
                <w:b/>
                <w:bCs/>
                <w:noProof/>
                <w:sz w:val="22"/>
                <w:szCs w:val="22"/>
                <w:lang w:val="ro-RO"/>
              </w:rPr>
              <w:t>asistent</w:t>
            </w:r>
            <w:r w:rsidRPr="00652ED1">
              <w:rPr>
                <w:rFonts w:ascii="Montserrat Light" w:hAnsi="Montserrat Light"/>
                <w:noProof/>
                <w:sz w:val="22"/>
                <w:szCs w:val="22"/>
                <w:lang w:val="ro-RO"/>
              </w:rPr>
              <w:t xml:space="preserve">, urmare </w:t>
            </w:r>
            <w:r w:rsidRPr="00652ED1">
              <w:rPr>
                <w:rFonts w:ascii="Montserrat Light" w:hAnsi="Montserrat Light"/>
                <w:b/>
                <w:bCs/>
                <w:noProof/>
                <w:sz w:val="22"/>
                <w:szCs w:val="22"/>
                <w:lang w:val="ro-RO"/>
              </w:rPr>
              <w:t>promovării în</w:t>
            </w:r>
            <w:r w:rsidRPr="00652ED1">
              <w:rPr>
                <w:rFonts w:ascii="Montserrat Light" w:hAnsi="Montserrat Light"/>
                <w:b/>
                <w:noProof/>
                <w:sz w:val="22"/>
                <w:szCs w:val="22"/>
                <w:lang w:val="ro-RO"/>
              </w:rPr>
              <w:t xml:space="preserve"> clasă </w:t>
            </w:r>
            <w:r w:rsidRPr="00652ED1">
              <w:rPr>
                <w:rFonts w:ascii="Montserrat Light" w:hAnsi="Montserrat Light"/>
                <w:noProof/>
                <w:sz w:val="22"/>
                <w:szCs w:val="22"/>
                <w:lang w:val="ro-RO"/>
              </w:rPr>
              <w:t xml:space="preserve">a doamnei </w:t>
            </w:r>
            <w:r w:rsidRPr="00652ED1">
              <w:rPr>
                <w:rFonts w:ascii="Montserrat Light" w:hAnsi="Montserrat Light"/>
                <w:bCs/>
                <w:noProof/>
                <w:sz w:val="22"/>
                <w:szCs w:val="22"/>
                <w:lang w:val="ro-RO"/>
              </w:rPr>
              <w:t>Szekely Ioana – Anca</w:t>
            </w:r>
            <w:r w:rsidRPr="00652ED1">
              <w:rPr>
                <w:rFonts w:ascii="Montserrat Light" w:hAnsi="Montserrat Light"/>
                <w:noProof/>
                <w:sz w:val="22"/>
                <w:szCs w:val="22"/>
                <w:lang w:val="ro-RO"/>
              </w:rPr>
              <w:t xml:space="preserve"> conform Dispoziţiei directorului executiv nr. 111/2024, </w:t>
            </w:r>
            <w:r w:rsidRPr="00652ED1">
              <w:rPr>
                <w:rFonts w:ascii="Montserrat Light" w:hAnsi="Montserrat Light"/>
                <w:bCs/>
                <w:noProof/>
                <w:sz w:val="22"/>
                <w:szCs w:val="22"/>
                <w:lang w:val="ro-RO"/>
              </w:rPr>
              <w:t xml:space="preserve">în conformitate cu prevederile </w:t>
            </w:r>
            <w:r w:rsidRPr="00652ED1">
              <w:rPr>
                <w:rFonts w:ascii="Montserrat Light" w:hAnsi="Montserrat Light"/>
                <w:noProof/>
                <w:sz w:val="22"/>
                <w:szCs w:val="22"/>
                <w:lang w:val="ro-RO"/>
              </w:rPr>
              <w:t xml:space="preserve">art. 476 alin. 1 și alin. 2 lit. b) și </w:t>
            </w:r>
            <w:r w:rsidRPr="00652ED1">
              <w:rPr>
                <w:rFonts w:ascii="Montserrat Light" w:hAnsi="Montserrat Light"/>
                <w:bCs/>
                <w:noProof/>
                <w:sz w:val="22"/>
                <w:szCs w:val="22"/>
                <w:lang w:val="ro-RO"/>
              </w:rPr>
              <w:t xml:space="preserve">art. 480 </w:t>
            </w:r>
            <w:r w:rsidRPr="00652ED1">
              <w:rPr>
                <w:rFonts w:ascii="Montserrat Light" w:hAnsi="Montserrat Light"/>
                <w:noProof/>
                <w:sz w:val="22"/>
                <w:szCs w:val="22"/>
                <w:lang w:val="ro-RO"/>
              </w:rPr>
              <w:t>din Ordonanța de Urgență nr. 57/2019 privind Codul Administrativ, cu modificările și completările ulterioare;</w:t>
            </w:r>
          </w:p>
          <w:p w14:paraId="671C1DF2" w14:textId="77777777" w:rsidR="00B55A86" w:rsidRPr="00652ED1" w:rsidRDefault="00B55A86" w:rsidP="0076626F">
            <w:pPr>
              <w:pStyle w:val="NoSpacing1"/>
              <w:spacing w:before="240"/>
              <w:jc w:val="both"/>
              <w:rPr>
                <w:rFonts w:ascii="Montserrat Light" w:eastAsia="Times New Roman" w:hAnsi="Montserrat Light"/>
                <w:noProof/>
                <w:sz w:val="22"/>
                <w:szCs w:val="22"/>
                <w:lang w:val="ro-RO" w:eastAsia="ro-RO"/>
              </w:rPr>
            </w:pPr>
            <w:r w:rsidRPr="00652ED1">
              <w:rPr>
                <w:rFonts w:ascii="Montserrat Light" w:hAnsi="Montserrat Light"/>
                <w:noProof/>
                <w:sz w:val="22"/>
                <w:szCs w:val="22"/>
                <w:lang w:val="ro-RO"/>
              </w:rPr>
              <w:t xml:space="preserve">La stabilirea numărului total de funcţii publice de conducere s-au respectat prevederile art. </w:t>
            </w:r>
            <w:r w:rsidRPr="00652ED1">
              <w:rPr>
                <w:rFonts w:ascii="Montserrat Light" w:hAnsi="Montserrat Light"/>
                <w:bCs/>
                <w:noProof/>
                <w:sz w:val="22"/>
                <w:szCs w:val="22"/>
                <w:lang w:val="ro-RO"/>
              </w:rPr>
              <w:t xml:space="preserve">XXII alin. </w:t>
            </w:r>
            <w:r w:rsidRPr="00652ED1">
              <w:rPr>
                <w:rFonts w:ascii="Montserrat Light" w:hAnsi="Montserrat Light"/>
                <w:noProof/>
                <w:sz w:val="22"/>
                <w:szCs w:val="22"/>
                <w:lang w:val="ro-RO"/>
              </w:rPr>
              <w:t xml:space="preserve">(1) din Legea nr. 296/2023 </w:t>
            </w:r>
            <w:r w:rsidRPr="00652ED1">
              <w:rPr>
                <w:rFonts w:ascii="Montserrat Light" w:eastAsia="Times New Roman" w:hAnsi="Montserrat Light"/>
                <w:noProof/>
                <w:sz w:val="22"/>
                <w:szCs w:val="22"/>
                <w:lang w:val="ro-RO" w:eastAsia="ro-RO"/>
              </w:rPr>
              <w:t xml:space="preserve">privind unele măsuri fiscal - bugetare pentru asigurarea sustenabilităţii financiare a României pe termen lung, </w:t>
            </w:r>
            <w:r w:rsidRPr="00652ED1">
              <w:rPr>
                <w:rFonts w:ascii="Montserrat Light" w:hAnsi="Montserrat Light"/>
                <w:noProof/>
                <w:sz w:val="22"/>
                <w:szCs w:val="22"/>
                <w:lang w:val="ro-RO"/>
              </w:rPr>
              <w:t xml:space="preserve">cu modificările și completările ulterioare, </w:t>
            </w:r>
            <w:r w:rsidRPr="00652ED1">
              <w:rPr>
                <w:rFonts w:ascii="Montserrat Light" w:eastAsia="Times New Roman" w:hAnsi="Montserrat Light"/>
                <w:noProof/>
                <w:sz w:val="22"/>
                <w:szCs w:val="22"/>
                <w:lang w:val="ro-RO" w:eastAsia="ro-RO"/>
              </w:rPr>
              <w:t>şi art. 391</w:t>
            </w:r>
            <w:r w:rsidRPr="00652ED1">
              <w:rPr>
                <w:rFonts w:ascii="Montserrat Light" w:hAnsi="Montserrat Light"/>
                <w:bCs/>
                <w:noProof/>
                <w:sz w:val="22"/>
                <w:szCs w:val="22"/>
                <w:lang w:val="ro-RO"/>
              </w:rPr>
              <w:t xml:space="preserve"> alin. </w:t>
            </w:r>
            <w:r w:rsidRPr="00652ED1">
              <w:rPr>
                <w:rFonts w:ascii="Montserrat Light" w:hAnsi="Montserrat Light"/>
                <w:noProof/>
                <w:sz w:val="22"/>
                <w:szCs w:val="22"/>
                <w:lang w:val="ro-RO"/>
              </w:rPr>
              <w:t xml:space="preserve">(2) </w:t>
            </w:r>
            <w:r w:rsidRPr="00652ED1">
              <w:rPr>
                <w:rFonts w:ascii="Montserrat Light" w:eastAsia="Times New Roman" w:hAnsi="Montserrat Light"/>
                <w:noProof/>
                <w:sz w:val="22"/>
                <w:szCs w:val="22"/>
                <w:lang w:val="ro-RO" w:eastAsia="ro-RO"/>
              </w:rPr>
              <w:t xml:space="preserve">din Ordonanţa de urgenţă a Guvernului nr. 57/2019 privind Codul administrativ, </w:t>
            </w:r>
            <w:r w:rsidRPr="00652ED1">
              <w:rPr>
                <w:rFonts w:ascii="Montserrat Light" w:hAnsi="Montserrat Light"/>
                <w:noProof/>
                <w:sz w:val="22"/>
                <w:szCs w:val="22"/>
                <w:lang w:val="ro-RO"/>
              </w:rPr>
              <w:t>conform cărora numărul de funcții de conducere pot fi maxim 8% din numărul total de funcții aprobate, în cazul Direcţiei Judeţene de Evidenţă a Persoanelor Cluj rezultă 4 posturi de conducere care reprezintă 8% din numărul total de 46 posturi propuse spre aprobare (46x8%=3,68)</w:t>
            </w:r>
            <w:r w:rsidRPr="00652ED1">
              <w:rPr>
                <w:rFonts w:ascii="Montserrat Light" w:eastAsia="Times New Roman" w:hAnsi="Montserrat Light"/>
                <w:noProof/>
                <w:sz w:val="22"/>
                <w:szCs w:val="22"/>
                <w:lang w:val="ro-RO" w:eastAsia="ro-RO"/>
              </w:rPr>
              <w:t>.</w:t>
            </w:r>
          </w:p>
          <w:p w14:paraId="3CB5BA63" w14:textId="77777777" w:rsidR="00B55A86" w:rsidRPr="00652ED1" w:rsidRDefault="00B55A86" w:rsidP="0076626F">
            <w:pPr>
              <w:pStyle w:val="NoSpacing1"/>
              <w:jc w:val="both"/>
              <w:rPr>
                <w:rFonts w:ascii="Montserrat Light" w:hAnsi="Montserrat Light"/>
                <w:noProof/>
                <w:sz w:val="22"/>
                <w:szCs w:val="22"/>
                <w:lang w:val="ro-RO"/>
              </w:rPr>
            </w:pPr>
            <w:r w:rsidRPr="00652ED1">
              <w:rPr>
                <w:rFonts w:ascii="Montserrat Light" w:eastAsia="Times New Roman" w:hAnsi="Montserrat Light"/>
                <w:noProof/>
                <w:sz w:val="22"/>
                <w:szCs w:val="22"/>
                <w:lang w:val="ro-RO" w:eastAsia="ro-RO"/>
              </w:rPr>
              <w:t>În urma acestor modificări structura instituţiei, condusă de 1 director executiv, va fi compusă din 3 servicii şi 2 compartimente</w:t>
            </w:r>
            <w:r w:rsidRPr="00652ED1">
              <w:rPr>
                <w:rFonts w:ascii="Montserrat Light" w:hAnsi="Montserrat Light"/>
                <w:noProof/>
                <w:sz w:val="22"/>
                <w:szCs w:val="22"/>
                <w:lang w:val="ro-RO"/>
              </w:rPr>
              <w:t>.</w:t>
            </w:r>
          </w:p>
          <w:p w14:paraId="22BC29E7" w14:textId="77777777" w:rsidR="00B55A86" w:rsidRPr="00652ED1" w:rsidRDefault="00B55A86" w:rsidP="0076626F">
            <w:pPr>
              <w:pStyle w:val="NoSpacing1"/>
              <w:jc w:val="both"/>
              <w:rPr>
                <w:rFonts w:ascii="Montserrat Light" w:eastAsia="Times New Roman" w:hAnsi="Montserrat Light" w:cs="Times New Roman"/>
                <w:noProof/>
                <w:sz w:val="22"/>
                <w:szCs w:val="22"/>
                <w:lang w:val="ro-RO"/>
              </w:rPr>
            </w:pPr>
            <w:r w:rsidRPr="00652ED1">
              <w:rPr>
                <w:rFonts w:ascii="Montserrat Light" w:eastAsia="Times New Roman" w:hAnsi="Montserrat Light" w:cs="Times New Roman"/>
                <w:noProof/>
                <w:sz w:val="22"/>
                <w:szCs w:val="22"/>
                <w:lang w:val="ro-RO"/>
              </w:rPr>
              <w:t>Angajații direcției ale căror posturi sunt supuse mutării conform noii Organigrame și noului Stat de funcții au fost înștiințați și și-au exprimat acordul cu privire la modificările propuse, conform art. 507 din</w:t>
            </w:r>
            <w:r w:rsidRPr="00652ED1">
              <w:rPr>
                <w:rFonts w:ascii="Montserrat Light" w:hAnsi="Montserrat Light"/>
                <w:noProof/>
                <w:sz w:val="22"/>
                <w:szCs w:val="22"/>
                <w:lang w:val="ro-RO"/>
              </w:rPr>
              <w:t xml:space="preserve"> Ordonanța de Urgență a Guvernului nr. 57/2019 privind Codul administrativ, cu modificările și completările ulterioare</w:t>
            </w:r>
            <w:r w:rsidRPr="00652ED1">
              <w:rPr>
                <w:rFonts w:ascii="Montserrat Light" w:eastAsia="Times New Roman" w:hAnsi="Montserrat Light" w:cs="Times New Roman"/>
                <w:noProof/>
                <w:sz w:val="22"/>
                <w:szCs w:val="22"/>
                <w:lang w:val="ro-RO"/>
              </w:rPr>
              <w:t xml:space="preserve">. </w:t>
            </w:r>
          </w:p>
          <w:p w14:paraId="27A056C4" w14:textId="77777777" w:rsidR="00B55A86" w:rsidRPr="00652ED1" w:rsidRDefault="00B55A86" w:rsidP="0076626F">
            <w:pPr>
              <w:pStyle w:val="NoSpacing1"/>
              <w:jc w:val="both"/>
              <w:rPr>
                <w:rFonts w:ascii="Montserrat Light" w:hAnsi="Montserrat Light"/>
                <w:noProof/>
                <w:sz w:val="22"/>
                <w:szCs w:val="22"/>
                <w:lang w:val="ro-RO"/>
              </w:rPr>
            </w:pPr>
            <w:r w:rsidRPr="00652ED1">
              <w:rPr>
                <w:rFonts w:ascii="Montserrat Light" w:hAnsi="Montserrat Light"/>
                <w:noProof/>
                <w:sz w:val="22"/>
                <w:szCs w:val="22"/>
                <w:lang w:val="ro-RO"/>
              </w:rPr>
              <w:t>Ca și o consecință a modificării organigramei și a statului de funcții se impune și modificarea Regulamentului de Organizare și Funcționare (ROF), document care îndeplinește un rol esențial în definirea și clarificarea modului în care o instituţie își desfășoară activitățile zilnice și își atinge obiectivele strategice.  Acesta servește ca un cadru de referință pentru angajați și pentru părțile interesate.</w:t>
            </w:r>
          </w:p>
          <w:p w14:paraId="4D2D5A7E" w14:textId="77777777" w:rsidR="00B55A86" w:rsidRPr="00652ED1" w:rsidRDefault="00B55A86" w:rsidP="0076626F">
            <w:pPr>
              <w:pStyle w:val="NoSpacing1"/>
              <w:spacing w:after="0"/>
              <w:jc w:val="both"/>
              <w:rPr>
                <w:rFonts w:ascii="Montserrat Light" w:hAnsi="Montserrat Light"/>
                <w:noProof/>
                <w:sz w:val="22"/>
                <w:szCs w:val="22"/>
                <w:lang w:val="ro-RO"/>
              </w:rPr>
            </w:pPr>
            <w:r w:rsidRPr="00652ED1">
              <w:rPr>
                <w:rFonts w:ascii="Montserrat Light" w:hAnsi="Montserrat Light"/>
                <w:noProof/>
                <w:sz w:val="22"/>
                <w:szCs w:val="22"/>
                <w:lang w:val="ro-RO" w:bidi="ne-NP"/>
              </w:rPr>
              <w:t xml:space="preserve">Modificările propuse prin proiectul de hotărâre respectă </w:t>
            </w:r>
            <w:r w:rsidRPr="00652ED1">
              <w:rPr>
                <w:rFonts w:ascii="Montserrat Light" w:hAnsi="Montserrat Light"/>
                <w:noProof/>
                <w:sz w:val="22"/>
                <w:szCs w:val="22"/>
                <w:lang w:val="ro-RO"/>
              </w:rPr>
              <w:t>prevederile:</w:t>
            </w:r>
          </w:p>
          <w:p w14:paraId="5FF583F1" w14:textId="77777777" w:rsidR="00B55A86" w:rsidRPr="00652ED1" w:rsidRDefault="00B55A86" w:rsidP="0076626F">
            <w:pPr>
              <w:pStyle w:val="NoSpacing1"/>
              <w:numPr>
                <w:ilvl w:val="0"/>
                <w:numId w:val="49"/>
              </w:numPr>
              <w:spacing w:after="0"/>
              <w:jc w:val="both"/>
              <w:rPr>
                <w:rFonts w:ascii="Montserrat Light" w:hAnsi="Montserrat Light"/>
                <w:noProof/>
                <w:sz w:val="22"/>
                <w:szCs w:val="22"/>
                <w:lang w:val="ro-RO"/>
              </w:rPr>
            </w:pPr>
            <w:r w:rsidRPr="00652ED1">
              <w:rPr>
                <w:rFonts w:ascii="Montserrat Light" w:hAnsi="Montserrat Light"/>
                <w:b/>
                <w:bCs/>
                <w:noProof/>
                <w:sz w:val="22"/>
                <w:szCs w:val="22"/>
                <w:lang w:val="ro-RO" w:eastAsia="ro-RO"/>
              </w:rPr>
              <w:t>art. XIII lit. a) din Legea nr. 296/2023</w:t>
            </w:r>
            <w:r w:rsidRPr="00652ED1">
              <w:rPr>
                <w:rFonts w:ascii="Montserrat Light" w:hAnsi="Montserrat Light"/>
                <w:noProof/>
                <w:sz w:val="22"/>
                <w:szCs w:val="22"/>
                <w:lang w:val="ro-RO" w:eastAsia="ro-RO"/>
              </w:rPr>
              <w:t xml:space="preserve"> </w:t>
            </w:r>
            <w:r w:rsidRPr="00652ED1">
              <w:rPr>
                <w:rFonts w:ascii="Montserrat Light" w:hAnsi="Montserrat Light" w:cstheme="minorHAnsi"/>
                <w:noProof/>
                <w:sz w:val="22"/>
                <w:szCs w:val="22"/>
                <w:lang w:val="ro-RO"/>
              </w:rPr>
              <w:t>privind unele măsuri fiscal bugetare pentru asigurarea sustenabilității financiare a României pe termen lung cu moficările și completările ulterioare conform căruia ”</w:t>
            </w:r>
            <w:r w:rsidRPr="00652ED1">
              <w:rPr>
                <w:rFonts w:ascii="Montserrat Light" w:hAnsi="Montserrat Light"/>
                <w:i/>
                <w:iCs/>
                <w:noProof/>
                <w:sz w:val="22"/>
                <w:szCs w:val="22"/>
                <w:lang w:val="ro-RO" w:eastAsia="ro-RO"/>
              </w:rPr>
              <w:t xml:space="preserve">Prevederile prezentei legi referitoare la măsurile de disciplină economico-financiară se aplică următoarelor categorii de entităţi: </w:t>
            </w:r>
            <w:r w:rsidRPr="00652ED1">
              <w:rPr>
                <w:rFonts w:ascii="Montserrat Light" w:eastAsia="Times New Roman" w:hAnsi="Montserrat Light" w:cs="Times New Roman"/>
                <w:i/>
                <w:iCs/>
                <w:noProof/>
                <w:sz w:val="22"/>
                <w:szCs w:val="22"/>
                <w:lang w:val="ro-RO" w:eastAsia="ro-RO"/>
              </w:rPr>
              <w:t xml:space="preserve">a) </w:t>
            </w:r>
            <w:r w:rsidRPr="00652ED1">
              <w:rPr>
                <w:rFonts w:ascii="Montserrat Light" w:eastAsia="Times New Roman" w:hAnsi="Montserrat Light" w:cs="Times New Roman"/>
                <w:b/>
                <w:bCs/>
                <w:i/>
                <w:iCs/>
                <w:noProof/>
                <w:sz w:val="22"/>
                <w:szCs w:val="22"/>
                <w:lang w:val="ro-RO" w:eastAsia="ro-RO"/>
              </w:rPr>
              <w:t>instituţiilor şi autorităţilor publice, indiferent de modul de finanţare şi subordonare</w:t>
            </w:r>
            <w:r w:rsidRPr="00652ED1">
              <w:rPr>
                <w:rFonts w:ascii="Montserrat Light" w:eastAsia="Times New Roman" w:hAnsi="Montserrat Light" w:cs="Times New Roman"/>
                <w:i/>
                <w:iCs/>
                <w:noProof/>
                <w:sz w:val="22"/>
                <w:szCs w:val="22"/>
                <w:lang w:val="ro-RO" w:eastAsia="ro-RO"/>
              </w:rPr>
              <w:t xml:space="preserve"> (</w:t>
            </w:r>
            <w:r w:rsidRPr="00652ED1">
              <w:rPr>
                <w:rFonts w:ascii="Montserrat Light" w:eastAsia="Times New Roman" w:hAnsi="Montserrat Light" w:cs="Times New Roman"/>
                <w:noProof/>
                <w:sz w:val="22"/>
                <w:szCs w:val="22"/>
                <w:lang w:val="ro-RO" w:eastAsia="ro-RO"/>
              </w:rPr>
              <w:t>…)”</w:t>
            </w:r>
          </w:p>
          <w:p w14:paraId="68D38B2A" w14:textId="77777777" w:rsidR="00B55A86" w:rsidRPr="00652ED1" w:rsidRDefault="00B55A86" w:rsidP="0076626F">
            <w:pPr>
              <w:pStyle w:val="NoSpacing1"/>
              <w:numPr>
                <w:ilvl w:val="0"/>
                <w:numId w:val="49"/>
              </w:numPr>
              <w:spacing w:after="0"/>
              <w:jc w:val="both"/>
              <w:rPr>
                <w:rFonts w:ascii="Montserrat Light" w:hAnsi="Montserrat Light"/>
                <w:noProof/>
                <w:sz w:val="22"/>
                <w:szCs w:val="22"/>
                <w:lang w:val="ro-RO"/>
              </w:rPr>
            </w:pPr>
            <w:r w:rsidRPr="00652ED1">
              <w:rPr>
                <w:rFonts w:ascii="Montserrat Light" w:hAnsi="Montserrat Light"/>
                <w:b/>
                <w:bCs/>
                <w:noProof/>
                <w:sz w:val="22"/>
                <w:szCs w:val="22"/>
                <w:lang w:val="ro-RO"/>
              </w:rPr>
              <w:t xml:space="preserve">art. XVII alin (4) din </w:t>
            </w:r>
            <w:r w:rsidRPr="00652ED1">
              <w:rPr>
                <w:rFonts w:ascii="Montserrat Light" w:hAnsi="Montserrat Light"/>
                <w:b/>
                <w:bCs/>
                <w:noProof/>
                <w:sz w:val="22"/>
                <w:szCs w:val="22"/>
                <w:lang w:val="ro-RO" w:eastAsia="ro-RO"/>
              </w:rPr>
              <w:t>Legea nr. 296/2023</w:t>
            </w:r>
            <w:r w:rsidRPr="00652ED1">
              <w:rPr>
                <w:rFonts w:ascii="Montserrat Light" w:hAnsi="Montserrat Light"/>
                <w:noProof/>
                <w:sz w:val="22"/>
                <w:szCs w:val="22"/>
                <w:lang w:val="ro-RO" w:eastAsia="ro-RO"/>
              </w:rPr>
              <w:t xml:space="preserve"> conform căruia: ”</w:t>
            </w:r>
            <w:r w:rsidRPr="00652ED1">
              <w:rPr>
                <w:rFonts w:ascii="Montserrat Light" w:hAnsi="Montserrat Light"/>
                <w:i/>
                <w:iCs/>
                <w:noProof/>
                <w:sz w:val="22"/>
                <w:szCs w:val="22"/>
                <w:lang w:val="ro-RO" w:eastAsia="ro-RO"/>
              </w:rPr>
              <w:t xml:space="preserve">Personalul cu funcţii de conducere eliberat din funcţia de conducere deţinută ca urmare a reorganizării beneficiază de drepturile prevăzute de lege. Acesta are dreptul de a ocupa o funcţie de conducere vacantă de acelaşi nivel sau o funcţie de conducere de nivel ierarhic </w:t>
            </w:r>
            <w:r w:rsidRPr="00652ED1">
              <w:rPr>
                <w:rFonts w:ascii="Montserrat Light" w:hAnsi="Montserrat Light"/>
                <w:i/>
                <w:iCs/>
                <w:noProof/>
                <w:sz w:val="22"/>
                <w:szCs w:val="22"/>
                <w:lang w:val="ro-RO" w:eastAsia="ro-RO"/>
              </w:rPr>
              <w:lastRenderedPageBreak/>
              <w:t>inferior vacantă, pentru care îndeplineşte condiţiile de ocupare. Dacă nu există o funcţie de conducere vacantă corespunzătoare postului ocupat, aceasta se transformă în funcţie de execuţie care corespunde studiilor şi vechimii în specialitatea funcţionarului de conducere. Funcţia de conducere poate fi transformată într-o funcţie de conducere superioară cu încadrarea în normativul de personal şi procentul de funcţii de conducere prevăzute de prezenta lege, iar personalul cu funcţii de conducere îl poate ocupa cu acordul funcţionarului în cauză, dacă personalul cu funcţie de conducere</w:t>
            </w:r>
            <w:r w:rsidRPr="00652ED1">
              <w:rPr>
                <w:rFonts w:ascii="Montserrat Light" w:hAnsi="Montserrat Light"/>
                <w:noProof/>
                <w:sz w:val="22"/>
                <w:szCs w:val="22"/>
                <w:lang w:val="ro-RO" w:eastAsia="ro-RO"/>
              </w:rPr>
              <w:t xml:space="preserve"> </w:t>
            </w:r>
            <w:r w:rsidRPr="00652ED1">
              <w:rPr>
                <w:rFonts w:ascii="Montserrat Light" w:hAnsi="Montserrat Light"/>
                <w:i/>
                <w:iCs/>
                <w:noProof/>
                <w:sz w:val="22"/>
                <w:szCs w:val="22"/>
                <w:lang w:val="ro-RO" w:eastAsia="ro-RO"/>
              </w:rPr>
              <w:t>îndeplineşte condiţiile de vechime şi studii de specialitate prevăzute de lege pentru aceasta</w:t>
            </w:r>
            <w:r w:rsidRPr="00652ED1">
              <w:rPr>
                <w:rFonts w:ascii="Montserrat Light" w:hAnsi="Montserrat Light"/>
                <w:noProof/>
                <w:sz w:val="22"/>
                <w:szCs w:val="22"/>
                <w:lang w:val="ro-RO" w:eastAsia="ro-RO"/>
              </w:rPr>
              <w:t>.”</w:t>
            </w:r>
          </w:p>
          <w:p w14:paraId="168EC990" w14:textId="77777777" w:rsidR="00B55A86" w:rsidRPr="00652ED1" w:rsidRDefault="00B55A86" w:rsidP="0076626F">
            <w:pPr>
              <w:pStyle w:val="NoSpacing1"/>
              <w:numPr>
                <w:ilvl w:val="0"/>
                <w:numId w:val="49"/>
              </w:numPr>
              <w:spacing w:after="0"/>
              <w:jc w:val="both"/>
              <w:rPr>
                <w:rStyle w:val="salnbdy"/>
                <w:rFonts w:ascii="Montserrat Light" w:hAnsi="Montserrat Light"/>
                <w:noProof/>
                <w:color w:val="auto"/>
                <w:sz w:val="22"/>
                <w:szCs w:val="22"/>
                <w:shd w:val="clear" w:color="auto" w:fill="auto"/>
                <w:lang w:val="ro-RO"/>
              </w:rPr>
            </w:pPr>
            <w:r w:rsidRPr="00652ED1">
              <w:rPr>
                <w:rFonts w:ascii="Montserrat Light" w:hAnsi="Montserrat Light"/>
                <w:b/>
                <w:bCs/>
                <w:noProof/>
                <w:sz w:val="22"/>
                <w:szCs w:val="22"/>
                <w:lang w:val="ro-RO"/>
              </w:rPr>
              <w:t xml:space="preserve">art. XVIII din </w:t>
            </w:r>
            <w:r w:rsidRPr="00652ED1">
              <w:rPr>
                <w:rFonts w:ascii="Montserrat Light" w:hAnsi="Montserrat Light"/>
                <w:b/>
                <w:bCs/>
                <w:noProof/>
                <w:sz w:val="22"/>
                <w:szCs w:val="22"/>
                <w:lang w:val="ro-RO" w:eastAsia="ro-RO"/>
              </w:rPr>
              <w:t>Legea nr. 296/2023</w:t>
            </w:r>
            <w:r w:rsidRPr="00652ED1">
              <w:rPr>
                <w:rFonts w:ascii="Montserrat Light" w:hAnsi="Montserrat Light"/>
                <w:noProof/>
                <w:sz w:val="22"/>
                <w:szCs w:val="22"/>
                <w:lang w:val="ro-RO" w:eastAsia="ro-RO"/>
              </w:rPr>
              <w:t xml:space="preserve"> care prevede că: </w:t>
            </w:r>
            <w:r w:rsidRPr="00652ED1">
              <w:rPr>
                <w:rFonts w:ascii="Montserrat Light" w:hAnsi="Montserrat Light"/>
                <w:i/>
                <w:iCs/>
                <w:noProof/>
                <w:sz w:val="22"/>
                <w:szCs w:val="22"/>
                <w:lang w:val="ro-RO" w:eastAsia="ro-RO"/>
              </w:rPr>
              <w:t>”</w:t>
            </w:r>
            <w:r w:rsidRPr="00652ED1">
              <w:rPr>
                <w:rStyle w:val="salnttl"/>
                <w:rFonts w:ascii="Montserrat Light" w:hAnsi="Montserrat Light"/>
                <w:i/>
                <w:iCs/>
                <w:noProof/>
                <w:sz w:val="22"/>
                <w:szCs w:val="22"/>
                <w:lang w:val="ro-RO"/>
              </w:rPr>
              <w:t>(1)</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 xml:space="preserve">Începând cu data de 1 noiembrie 2023 prevederile </w:t>
            </w:r>
            <w:hyperlink w:history="1">
              <w:r w:rsidRPr="00652ED1">
                <w:rPr>
                  <w:rStyle w:val="Hyperlink"/>
                  <w:rFonts w:ascii="Montserrat Light" w:hAnsi="Montserrat Light"/>
                  <w:i/>
                  <w:iCs/>
                  <w:noProof/>
                  <w:color w:val="auto"/>
                  <w:sz w:val="22"/>
                  <w:szCs w:val="22"/>
                  <w:u w:val="none"/>
                  <w:lang w:val="ro-RO"/>
                </w:rPr>
                <w:t>art. 63 alin. (1)</w:t>
              </w:r>
            </w:hyperlink>
            <w:r w:rsidRPr="00652ED1">
              <w:rPr>
                <w:rStyle w:val="salnbdy"/>
                <w:rFonts w:ascii="Montserrat Light" w:hAnsi="Montserrat Light"/>
                <w:i/>
                <w:iCs/>
                <w:noProof/>
                <w:color w:val="auto"/>
                <w:sz w:val="22"/>
                <w:szCs w:val="22"/>
                <w:lang w:val="ro-RO"/>
              </w:rPr>
              <w:t xml:space="preserve">, </w:t>
            </w:r>
            <w:hyperlink w:history="1">
              <w:r w:rsidRPr="00652ED1">
                <w:rPr>
                  <w:rStyle w:val="Hyperlink"/>
                  <w:rFonts w:ascii="Montserrat Light" w:hAnsi="Montserrat Light"/>
                  <w:i/>
                  <w:iCs/>
                  <w:noProof/>
                  <w:color w:val="auto"/>
                  <w:sz w:val="22"/>
                  <w:szCs w:val="22"/>
                  <w:u w:val="none"/>
                  <w:lang w:val="ro-RO"/>
                </w:rPr>
                <w:t>art. 390 alin. (1) lit. h)</w:t>
              </w:r>
            </w:hyperlink>
            <w:r w:rsidRPr="00652ED1">
              <w:rPr>
                <w:rStyle w:val="salnbdy"/>
                <w:rFonts w:ascii="Montserrat Light" w:hAnsi="Montserrat Light"/>
                <w:i/>
                <w:iCs/>
                <w:noProof/>
                <w:color w:val="auto"/>
                <w:sz w:val="22"/>
                <w:szCs w:val="22"/>
                <w:lang w:val="ro-RO"/>
              </w:rPr>
              <w:t xml:space="preserve"> din </w:t>
            </w:r>
            <w:hyperlink w:history="1">
              <w:r w:rsidRPr="00652ED1">
                <w:rPr>
                  <w:rStyle w:val="Hyperlink"/>
                  <w:rFonts w:ascii="Montserrat Light" w:hAnsi="Montserrat Light"/>
                  <w:i/>
                  <w:iCs/>
                  <w:noProof/>
                  <w:color w:val="auto"/>
                  <w:sz w:val="22"/>
                  <w:szCs w:val="22"/>
                  <w:u w:val="none"/>
                  <w:lang w:val="ro-RO"/>
                </w:rPr>
                <w:t>Ordonanţa de urgenţă a Guvernului nr. 57/2019</w:t>
              </w:r>
            </w:hyperlink>
            <w:r w:rsidRPr="00652ED1">
              <w:rPr>
                <w:rStyle w:val="salnbdy"/>
                <w:rFonts w:ascii="Montserrat Light" w:hAnsi="Montserrat Light"/>
                <w:i/>
                <w:iCs/>
                <w:noProof/>
                <w:color w:val="auto"/>
                <w:sz w:val="22"/>
                <w:szCs w:val="22"/>
                <w:lang w:val="ro-RO"/>
              </w:rPr>
              <w:t xml:space="preserve">, cu modificările şi completările ulterioare, precum şi </w:t>
            </w:r>
            <w:hyperlink w:history="1">
              <w:r w:rsidRPr="00652ED1">
                <w:rPr>
                  <w:rStyle w:val="Hyperlink"/>
                  <w:rFonts w:ascii="Montserrat Light" w:hAnsi="Montserrat Light"/>
                  <w:i/>
                  <w:iCs/>
                  <w:noProof/>
                  <w:color w:val="auto"/>
                  <w:sz w:val="22"/>
                  <w:szCs w:val="22"/>
                  <w:u w:val="none"/>
                  <w:lang w:val="ro-RO"/>
                </w:rPr>
                <w:t>pct. 8 de la lit. B de la pct. I din anexa nr. 5</w:t>
              </w:r>
            </w:hyperlink>
            <w:r w:rsidRPr="00652ED1">
              <w:rPr>
                <w:rStyle w:val="salnbdy"/>
                <w:rFonts w:ascii="Montserrat Light" w:hAnsi="Montserrat Light"/>
                <w:i/>
                <w:iCs/>
                <w:noProof/>
                <w:color w:val="auto"/>
                <w:sz w:val="22"/>
                <w:szCs w:val="22"/>
                <w:lang w:val="ro-RO"/>
              </w:rPr>
              <w:t xml:space="preserve"> la acelaşi act normativ se abrogă. </w:t>
            </w:r>
            <w:r w:rsidRPr="00652ED1">
              <w:rPr>
                <w:rStyle w:val="salnttl"/>
                <w:rFonts w:ascii="Montserrat Light" w:hAnsi="Montserrat Light"/>
                <w:i/>
                <w:iCs/>
                <w:noProof/>
                <w:sz w:val="22"/>
                <w:szCs w:val="22"/>
                <w:lang w:val="ro-RO"/>
              </w:rPr>
              <w:t>(2)</w:t>
            </w:r>
            <w:r w:rsidRPr="00652ED1">
              <w:rPr>
                <w:rFonts w:ascii="Montserrat Light" w:hAnsi="Montserrat Light"/>
                <w:i/>
                <w:iCs/>
                <w:noProof/>
                <w:sz w:val="22"/>
                <w:szCs w:val="22"/>
                <w:lang w:val="ro-RO"/>
              </w:rPr>
              <w:t xml:space="preserve"> </w:t>
            </w:r>
            <w:r w:rsidRPr="00652ED1">
              <w:rPr>
                <w:rStyle w:val="salnbdy"/>
                <w:rFonts w:ascii="Montserrat Light" w:hAnsi="Montserrat Light"/>
                <w:b/>
                <w:bCs/>
                <w:i/>
                <w:iCs/>
                <w:noProof/>
                <w:color w:val="auto"/>
                <w:sz w:val="22"/>
                <w:szCs w:val="22"/>
                <w:lang w:val="ro-RO"/>
              </w:rPr>
              <w:t>Personalul încadrat în funcţia publică de şef birou beneficiază de toate drepturile legale odată cu eliberarea din funcţia publică</w:t>
            </w:r>
            <w:r w:rsidRPr="00652ED1">
              <w:rPr>
                <w:rStyle w:val="salnbdy"/>
                <w:rFonts w:ascii="Montserrat Light" w:hAnsi="Montserrat Light"/>
                <w:i/>
                <w:iCs/>
                <w:noProof/>
                <w:color w:val="auto"/>
                <w:sz w:val="22"/>
                <w:szCs w:val="22"/>
                <w:lang w:val="ro-RO"/>
              </w:rPr>
              <w:t xml:space="preserve">, inclusiv prin ocuparea, în condiţiile legii, a unei funcţii publice de conducere ierarhic superioare corespunzătoare vechimii, studiilor de specialitate sau a unei funcţii publice de execuţie vacante corespunzătoare vechimii, studiilor de specialitate de comun acord cu conducerea entităţii publice din care face parte. Dacă nu există o funcţie publică vacantă corespunzătoare, postul ocupat de acesta se transformă în funcţie publică de execuţie care corespunde studiilor de specialitate şi vechimii în specialitatea funcţionarului public de conducere, de regulă, la nivelul structurii de organizare din care a făcut parte acesta. </w:t>
            </w:r>
            <w:r w:rsidRPr="00652ED1">
              <w:rPr>
                <w:rStyle w:val="salnbdy"/>
                <w:rFonts w:ascii="Montserrat Light" w:hAnsi="Montserrat Light"/>
                <w:b/>
                <w:bCs/>
                <w:i/>
                <w:iCs/>
                <w:noProof/>
                <w:color w:val="auto"/>
                <w:sz w:val="22"/>
                <w:szCs w:val="22"/>
                <w:lang w:val="ro-RO"/>
              </w:rPr>
              <w:t>Funcţia publică de conducere de şef birou poate fi transformată într-o funcţie publică de conducere superioară cu încadrarea în normativul de personal</w:t>
            </w:r>
            <w:r w:rsidRPr="00652ED1">
              <w:rPr>
                <w:rStyle w:val="salnbdy"/>
                <w:rFonts w:ascii="Montserrat Light" w:hAnsi="Montserrat Light"/>
                <w:i/>
                <w:iCs/>
                <w:noProof/>
                <w:color w:val="auto"/>
                <w:sz w:val="22"/>
                <w:szCs w:val="22"/>
                <w:lang w:val="ro-RO"/>
              </w:rPr>
              <w:t xml:space="preserve"> şi procentul de funcţii de conducere prevăzute de prezenta lege şi personalul cu funcţie publică de şef birou o poate ocupa cu acordul acestuia, dacă personalul care a deţinut funcţia publică de şef birou îndeplineşte condiţiile de vechime, experienţă şi studii de specialitate prevăzute de lege pentru acea funcţie publică de conducere. </w:t>
            </w:r>
            <w:r w:rsidRPr="00652ED1">
              <w:rPr>
                <w:rStyle w:val="salnttl"/>
                <w:rFonts w:ascii="Montserrat Light" w:hAnsi="Montserrat Light"/>
                <w:i/>
                <w:iCs/>
                <w:noProof/>
                <w:sz w:val="22"/>
                <w:szCs w:val="22"/>
                <w:lang w:val="ro-RO"/>
              </w:rPr>
              <w:t>(3</w:t>
            </w:r>
            <w:r w:rsidRPr="00652ED1">
              <w:rPr>
                <w:rStyle w:val="salnttl"/>
                <w:rFonts w:ascii="Montserrat Light" w:hAnsi="Montserrat Light"/>
                <w:b/>
                <w:bCs/>
                <w:i/>
                <w:iCs/>
                <w:noProof/>
                <w:sz w:val="22"/>
                <w:szCs w:val="22"/>
                <w:lang w:val="ro-RO"/>
              </w:rPr>
              <w:t>)</w:t>
            </w:r>
            <w:r w:rsidRPr="00652ED1">
              <w:rPr>
                <w:rFonts w:ascii="Montserrat Light" w:hAnsi="Montserrat Light"/>
                <w:b/>
                <w:bCs/>
                <w:i/>
                <w:iCs/>
                <w:noProof/>
                <w:sz w:val="22"/>
                <w:szCs w:val="22"/>
                <w:lang w:val="ro-RO"/>
              </w:rPr>
              <w:t xml:space="preserve"> </w:t>
            </w:r>
            <w:r w:rsidRPr="00652ED1">
              <w:rPr>
                <w:rStyle w:val="salnbdy"/>
                <w:rFonts w:ascii="Montserrat Light" w:hAnsi="Montserrat Light"/>
                <w:b/>
                <w:bCs/>
                <w:i/>
                <w:iCs/>
                <w:noProof/>
                <w:color w:val="auto"/>
                <w:sz w:val="22"/>
                <w:szCs w:val="22"/>
                <w:lang w:val="ro-RO"/>
              </w:rPr>
              <w:t>Odată cu desfiinţarea funcţiei publice de şef birou se desfiinţează şi structurile organizatorice care funcţionează ca birouri</w:t>
            </w:r>
            <w:r w:rsidRPr="00652ED1">
              <w:rPr>
                <w:rStyle w:val="salnbdy"/>
                <w:rFonts w:ascii="Montserrat Light" w:hAnsi="Montserrat Light"/>
                <w:i/>
                <w:iCs/>
                <w:noProof/>
                <w:color w:val="auto"/>
                <w:sz w:val="22"/>
                <w:szCs w:val="22"/>
                <w:lang w:val="ro-RO"/>
              </w:rPr>
              <w:t>. Personalul angajat în cadrul acestor structuri de birouri îşi păstrează drepturile salariale în vigoare la data desfiinţării structurilor organizatorice de birouri şi este preluat în alte structuri organizatorice odată cu aprobarea noilor organigrame.</w:t>
            </w:r>
            <w:r w:rsidRPr="00652ED1">
              <w:rPr>
                <w:rStyle w:val="salnttl"/>
                <w:rFonts w:ascii="Montserrat Light" w:hAnsi="Montserrat Light"/>
                <w:i/>
                <w:iCs/>
                <w:noProof/>
                <w:sz w:val="22"/>
                <w:szCs w:val="22"/>
                <w:lang w:val="ro-RO"/>
              </w:rPr>
              <w:t>(4)</w:t>
            </w:r>
            <w:r w:rsidRPr="00652ED1">
              <w:rPr>
                <w:rFonts w:ascii="Montserrat Light" w:hAnsi="Montserrat Light"/>
                <w:i/>
                <w:iCs/>
                <w:noProof/>
                <w:sz w:val="22"/>
                <w:szCs w:val="22"/>
                <w:lang w:val="ro-RO"/>
              </w:rPr>
              <w:t xml:space="preserve"> </w:t>
            </w:r>
            <w:r w:rsidRPr="00652ED1">
              <w:rPr>
                <w:rStyle w:val="salnbdy"/>
                <w:rFonts w:ascii="Montserrat Light" w:hAnsi="Montserrat Light"/>
                <w:b/>
                <w:bCs/>
                <w:i/>
                <w:iCs/>
                <w:noProof/>
                <w:color w:val="auto"/>
                <w:sz w:val="22"/>
                <w:szCs w:val="22"/>
                <w:lang w:val="ro-RO"/>
              </w:rPr>
              <w:t>Persoana care ocupă funcţia publică de şef birou se menţine în această funcţie până la aprobarea noilor organigrame, state de funcţii, regulamente de organizare şi funcţionare</w:t>
            </w:r>
            <w:r w:rsidRPr="00652ED1">
              <w:rPr>
                <w:rStyle w:val="salnbdy"/>
                <w:rFonts w:ascii="Montserrat Light" w:hAnsi="Montserrat Light"/>
                <w:i/>
                <w:iCs/>
                <w:noProof/>
                <w:color w:val="auto"/>
                <w:sz w:val="22"/>
                <w:szCs w:val="22"/>
                <w:lang w:val="ro-RO"/>
              </w:rPr>
              <w:t xml:space="preserve">, păstrându-şi drepturile salariale în vigoare la data intrării în vigoare a prezentei legi. Personalul încadrat în cadrul biroului exercită atribuţiile prevăzute în fişa postului şi în regulamentul de organizare şi funcţionare până la data aprobării noilor organigrame. </w:t>
            </w:r>
            <w:r w:rsidRPr="00652ED1">
              <w:rPr>
                <w:rStyle w:val="salnttl"/>
                <w:rFonts w:ascii="Montserrat Light" w:hAnsi="Montserrat Light"/>
                <w:i/>
                <w:iCs/>
                <w:noProof/>
                <w:sz w:val="22"/>
                <w:szCs w:val="22"/>
                <w:lang w:val="ro-RO"/>
              </w:rPr>
              <w:t>(5)</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 xml:space="preserve">Prevederile </w:t>
            </w:r>
            <w:hyperlink w:history="1">
              <w:r w:rsidRPr="00652ED1">
                <w:rPr>
                  <w:rStyle w:val="Hyperlink"/>
                  <w:rFonts w:ascii="Montserrat Light" w:hAnsi="Montserrat Light"/>
                  <w:i/>
                  <w:iCs/>
                  <w:noProof/>
                  <w:color w:val="auto"/>
                  <w:sz w:val="22"/>
                  <w:szCs w:val="22"/>
                  <w:u w:val="none"/>
                  <w:lang w:val="ro-RO"/>
                </w:rPr>
                <w:t>alin. (2)</w:t>
              </w:r>
            </w:hyperlink>
            <w:r w:rsidRPr="00652ED1">
              <w:rPr>
                <w:rStyle w:val="salnbdy"/>
                <w:rFonts w:ascii="Montserrat Light" w:hAnsi="Montserrat Light"/>
                <w:i/>
                <w:iCs/>
                <w:noProof/>
                <w:color w:val="auto"/>
                <w:sz w:val="22"/>
                <w:szCs w:val="22"/>
                <w:lang w:val="ro-RO"/>
              </w:rPr>
              <w:t xml:space="preserve"> se aplică şi structurilor teritoriale organizate ca birouri/servicii care beneficiază de autonomie funcţională, prin care se desfăşoară activităţi de uz şi interes public la nivel teritorial, şi se află în coordonarea/ subordonarea/autoritatea unui ordonator de credite, prin reorganizarea acestora ca servicii teritoriale având normativul de personal, prin excepţie de la prevederile </w:t>
            </w:r>
            <w:hyperlink w:history="1">
              <w:r w:rsidRPr="00652ED1">
                <w:rPr>
                  <w:rStyle w:val="Hyperlink"/>
                  <w:rFonts w:ascii="Montserrat Light" w:hAnsi="Montserrat Light"/>
                  <w:i/>
                  <w:iCs/>
                  <w:noProof/>
                  <w:color w:val="auto"/>
                  <w:sz w:val="22"/>
                  <w:szCs w:val="22"/>
                  <w:u w:val="none"/>
                  <w:lang w:val="ro-RO"/>
                </w:rPr>
                <w:t>art. XX alin. (2)</w:t>
              </w:r>
            </w:hyperlink>
            <w:r w:rsidRPr="00652ED1">
              <w:rPr>
                <w:rStyle w:val="salnbdy"/>
                <w:rFonts w:ascii="Montserrat Light" w:hAnsi="Montserrat Light"/>
                <w:i/>
                <w:iCs/>
                <w:noProof/>
                <w:color w:val="auto"/>
                <w:sz w:val="22"/>
                <w:szCs w:val="22"/>
                <w:lang w:val="ro-RO"/>
              </w:rPr>
              <w:t xml:space="preserve">, aprobat prin memorandum aprobat în Guvernul României, la propunerea ordonatorilor principali de credite, fără ca reorganizarea să conducă la creşterea cheltuielilor de personal la nivelul ordonatorului de credite în subordinea/coordonarea/ autoritatea căruia se află acestea. </w:t>
            </w:r>
            <w:r w:rsidRPr="00652ED1">
              <w:rPr>
                <w:rStyle w:val="salnttl"/>
                <w:rFonts w:ascii="Montserrat Light" w:hAnsi="Montserrat Light"/>
                <w:i/>
                <w:iCs/>
                <w:noProof/>
                <w:sz w:val="22"/>
                <w:szCs w:val="22"/>
                <w:lang w:val="ro-RO"/>
              </w:rPr>
              <w:t>(6)</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Măsurile privind reorganizarea structurilor funcţionale ca urmare a aplicării prevederilor prezentului articol, inclusiv organigramele, statele de funcţii, regulamentele de organizare şi funcţionare se aprobă, în condiţiile legii, până la data de 31 decembrie 2023”.</w:t>
            </w:r>
          </w:p>
          <w:p w14:paraId="7ED76416" w14:textId="77777777" w:rsidR="00B55A86" w:rsidRPr="00652ED1" w:rsidRDefault="00A135B9" w:rsidP="0076626F">
            <w:pPr>
              <w:pStyle w:val="NoSpacing1"/>
              <w:numPr>
                <w:ilvl w:val="0"/>
                <w:numId w:val="49"/>
              </w:numPr>
              <w:spacing w:after="0"/>
              <w:jc w:val="both"/>
              <w:rPr>
                <w:rFonts w:ascii="Montserrat Light" w:hAnsi="Montserrat Light"/>
                <w:noProof/>
                <w:sz w:val="22"/>
                <w:szCs w:val="22"/>
                <w:lang w:val="ro-RO"/>
              </w:rPr>
            </w:pPr>
            <w:hyperlink w:history="1">
              <w:r w:rsidR="00B55A86" w:rsidRPr="00652ED1">
                <w:rPr>
                  <w:rStyle w:val="Hyperlink"/>
                  <w:rFonts w:ascii="Montserrat Light" w:hAnsi="Montserrat Light"/>
                  <w:b/>
                  <w:bCs/>
                  <w:noProof/>
                  <w:color w:val="auto"/>
                  <w:sz w:val="22"/>
                  <w:szCs w:val="22"/>
                  <w:u w:val="none"/>
                  <w:lang w:val="ro-RO"/>
                </w:rPr>
                <w:t>art. X din Ordonanţa de Urgenţă nr. 127 din 28 decembrie 2023</w:t>
              </w:r>
            </w:hyperlink>
            <w:r w:rsidR="00B55A86" w:rsidRPr="00652ED1">
              <w:rPr>
                <w:rFonts w:ascii="Montserrat Light" w:hAnsi="Montserrat Light"/>
                <w:b/>
                <w:bCs/>
                <w:noProof/>
                <w:sz w:val="22"/>
                <w:szCs w:val="22"/>
                <w:lang w:val="ro-RO"/>
              </w:rPr>
              <w:t xml:space="preserve">, </w:t>
            </w:r>
            <w:r w:rsidR="00B55A86" w:rsidRPr="00652ED1">
              <w:rPr>
                <w:rFonts w:ascii="Montserrat Light" w:hAnsi="Montserrat Light"/>
                <w:noProof/>
                <w:sz w:val="22"/>
                <w:szCs w:val="22"/>
                <w:lang w:val="ro-RO"/>
              </w:rPr>
              <w:t xml:space="preserve">publicată în Monitorul Oficial nr. 1.197 din 29 decembrie 2023, conform căruia, </w:t>
            </w:r>
            <w:r w:rsidR="00B55A86" w:rsidRPr="00652ED1">
              <w:rPr>
                <w:rFonts w:ascii="Montserrat Light" w:hAnsi="Montserrat Light"/>
                <w:i/>
                <w:iCs/>
                <w:noProof/>
                <w:sz w:val="22"/>
                <w:szCs w:val="22"/>
                <w:lang w:val="ro-RO"/>
              </w:rPr>
              <w:t xml:space="preserve">prin derogare de la prevederile </w:t>
            </w:r>
            <w:hyperlink w:history="1">
              <w:r w:rsidR="00B55A86" w:rsidRPr="00652ED1">
                <w:rPr>
                  <w:rStyle w:val="Hyperlink"/>
                  <w:rFonts w:ascii="Montserrat Light" w:hAnsi="Montserrat Light"/>
                  <w:i/>
                  <w:iCs/>
                  <w:noProof/>
                  <w:color w:val="auto"/>
                  <w:sz w:val="22"/>
                  <w:szCs w:val="22"/>
                  <w:u w:val="none"/>
                  <w:lang w:val="ro-RO"/>
                </w:rPr>
                <w:t>art. XVIII</w:t>
              </w:r>
            </w:hyperlink>
            <w:r w:rsidR="00B55A86" w:rsidRPr="00652ED1">
              <w:rPr>
                <w:rFonts w:ascii="Montserrat Light" w:hAnsi="Montserrat Light"/>
                <w:i/>
                <w:iCs/>
                <w:noProof/>
                <w:sz w:val="22"/>
                <w:szCs w:val="22"/>
                <w:lang w:val="ro-RO"/>
              </w:rPr>
              <w:t xml:space="preserve"> </w:t>
            </w:r>
            <w:hyperlink w:history="1">
              <w:r w:rsidR="00B55A86" w:rsidRPr="00652ED1">
                <w:rPr>
                  <w:rStyle w:val="Hyperlink"/>
                  <w:rFonts w:ascii="Montserrat Light" w:hAnsi="Montserrat Light"/>
                  <w:i/>
                  <w:iCs/>
                  <w:noProof/>
                  <w:color w:val="auto"/>
                  <w:sz w:val="22"/>
                  <w:szCs w:val="22"/>
                  <w:u w:val="none"/>
                  <w:lang w:val="ro-RO"/>
                </w:rPr>
                <w:t>şi art. XIX din Legea nr. 296/2023</w:t>
              </w:r>
            </w:hyperlink>
            <w:r w:rsidR="00B55A86" w:rsidRPr="00652ED1">
              <w:rPr>
                <w:rFonts w:ascii="Montserrat Light" w:hAnsi="Montserrat Light"/>
                <w:i/>
                <w:iCs/>
                <w:noProof/>
                <w:sz w:val="22"/>
                <w:szCs w:val="22"/>
                <w:lang w:val="ro-RO"/>
              </w:rPr>
              <w:t xml:space="preserve"> privind unele măsuri fiscal-bugetare pentru asigurarea sustenabilităţii financiare a României pe termen lung, cu modificările şi </w:t>
            </w:r>
            <w:r w:rsidR="00B55A86" w:rsidRPr="00652ED1">
              <w:rPr>
                <w:rFonts w:ascii="Montserrat Light" w:hAnsi="Montserrat Light"/>
                <w:i/>
                <w:iCs/>
                <w:noProof/>
                <w:sz w:val="22"/>
                <w:szCs w:val="22"/>
                <w:lang w:val="ro-RO"/>
              </w:rPr>
              <w:lastRenderedPageBreak/>
              <w:t xml:space="preserve">completările ulterioare, până la finalizarea măsurilor </w:t>
            </w:r>
            <w:hyperlink w:history="1">
              <w:r w:rsidR="00B55A86" w:rsidRPr="00652ED1">
                <w:rPr>
                  <w:rStyle w:val="Hyperlink"/>
                  <w:rFonts w:ascii="Montserrat Light" w:hAnsi="Montserrat Light"/>
                  <w:i/>
                  <w:iCs/>
                  <w:noProof/>
                  <w:color w:val="auto"/>
                  <w:sz w:val="22"/>
                  <w:szCs w:val="22"/>
                  <w:u w:val="none"/>
                  <w:lang w:val="ro-RO"/>
                </w:rPr>
                <w:t>prevăzute la alin. (6) al art. XVIII din Legea nr. 296/2023</w:t>
              </w:r>
            </w:hyperlink>
            <w:r w:rsidR="00B55A86" w:rsidRPr="00652ED1">
              <w:rPr>
                <w:rFonts w:ascii="Montserrat Light" w:hAnsi="Montserrat Light"/>
                <w:i/>
                <w:iCs/>
                <w:noProof/>
                <w:sz w:val="22"/>
                <w:szCs w:val="22"/>
                <w:lang w:val="ro-RO"/>
              </w:rPr>
              <w:t>, cu modificările şi completările ulterioare, dar nu mai târziu de 30 iunie 2024, funcţiile de conducere de şef birou pot fi exercitate cu caracter temporar</w:t>
            </w:r>
            <w:r w:rsidR="00B55A86" w:rsidRPr="00652ED1">
              <w:rPr>
                <w:rFonts w:ascii="Montserrat Light" w:hAnsi="Montserrat Light"/>
                <w:noProof/>
                <w:sz w:val="22"/>
                <w:szCs w:val="22"/>
                <w:lang w:val="ro-RO"/>
              </w:rPr>
              <w:t>;</w:t>
            </w:r>
          </w:p>
          <w:p w14:paraId="2827AAD6" w14:textId="77777777" w:rsidR="00B55A86" w:rsidRPr="00652ED1" w:rsidRDefault="00B55A86" w:rsidP="0076626F">
            <w:pPr>
              <w:pStyle w:val="NoSpacing1"/>
              <w:numPr>
                <w:ilvl w:val="0"/>
                <w:numId w:val="49"/>
              </w:numPr>
              <w:spacing w:after="0"/>
              <w:jc w:val="both"/>
              <w:rPr>
                <w:rStyle w:val="salnbdy"/>
                <w:rFonts w:ascii="Montserrat Light" w:hAnsi="Montserrat Light"/>
                <w:noProof/>
                <w:color w:val="auto"/>
                <w:sz w:val="22"/>
                <w:szCs w:val="22"/>
                <w:shd w:val="clear" w:color="auto" w:fill="auto"/>
                <w:lang w:val="ro-RO"/>
              </w:rPr>
            </w:pPr>
            <w:r w:rsidRPr="00652ED1">
              <w:rPr>
                <w:rFonts w:ascii="Montserrat Light" w:hAnsi="Montserrat Light"/>
                <w:b/>
                <w:bCs/>
                <w:noProof/>
                <w:sz w:val="22"/>
                <w:szCs w:val="22"/>
                <w:lang w:val="ro-RO"/>
              </w:rPr>
              <w:t xml:space="preserve">art. XX din </w:t>
            </w:r>
            <w:r w:rsidRPr="00652ED1">
              <w:rPr>
                <w:rFonts w:ascii="Montserrat Light" w:hAnsi="Montserrat Light"/>
                <w:b/>
                <w:bCs/>
                <w:noProof/>
                <w:sz w:val="22"/>
                <w:szCs w:val="22"/>
                <w:lang w:val="ro-RO" w:eastAsia="ro-RO"/>
              </w:rPr>
              <w:t>Legea nr. 296/2023 prevede</w:t>
            </w:r>
            <w:r w:rsidRPr="00652ED1">
              <w:rPr>
                <w:rFonts w:ascii="Montserrat Light" w:hAnsi="Montserrat Light"/>
                <w:noProof/>
                <w:sz w:val="22"/>
                <w:szCs w:val="22"/>
                <w:lang w:val="ro-RO" w:eastAsia="ro-RO"/>
              </w:rPr>
              <w:t xml:space="preserve">: </w:t>
            </w:r>
            <w:r w:rsidRPr="00652ED1">
              <w:rPr>
                <w:rFonts w:ascii="Montserrat Light" w:hAnsi="Montserrat Light"/>
                <w:i/>
                <w:iCs/>
                <w:noProof/>
                <w:sz w:val="22"/>
                <w:szCs w:val="22"/>
                <w:lang w:val="ro-RO" w:eastAsia="ro-RO"/>
              </w:rPr>
              <w:t>”</w:t>
            </w:r>
            <w:r w:rsidRPr="00652ED1">
              <w:rPr>
                <w:rStyle w:val="salnttl"/>
                <w:rFonts w:ascii="Montserrat Light" w:hAnsi="Montserrat Light"/>
                <w:i/>
                <w:iCs/>
                <w:noProof/>
                <w:sz w:val="22"/>
                <w:szCs w:val="22"/>
                <w:lang w:val="ro-RO"/>
              </w:rPr>
              <w:t>(1)</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 xml:space="preserve">La </w:t>
            </w:r>
            <w:hyperlink w:history="1">
              <w:r w:rsidRPr="00652ED1">
                <w:rPr>
                  <w:rStyle w:val="Hyperlink"/>
                  <w:rFonts w:ascii="Montserrat Light" w:hAnsi="Montserrat Light"/>
                  <w:i/>
                  <w:iCs/>
                  <w:noProof/>
                  <w:color w:val="auto"/>
                  <w:sz w:val="22"/>
                  <w:szCs w:val="22"/>
                  <w:u w:val="none"/>
                  <w:lang w:val="ro-RO"/>
                </w:rPr>
                <w:t>articolul 391 din Ordonanţa de urgenţă a Guvernului nr. 57/2019</w:t>
              </w:r>
            </w:hyperlink>
            <w:r w:rsidRPr="00652ED1">
              <w:rPr>
                <w:rStyle w:val="salnbdy"/>
                <w:rFonts w:ascii="Montserrat Light" w:hAnsi="Montserrat Light"/>
                <w:i/>
                <w:iCs/>
                <w:noProof/>
                <w:color w:val="auto"/>
                <w:sz w:val="22"/>
                <w:szCs w:val="22"/>
                <w:lang w:val="ro-RO"/>
              </w:rPr>
              <w:t xml:space="preserve"> privind Codul administrativ, publicată în Monitorul Oficial al României, Partea I, nr. 555 din 5 iulie 2019, cu modificările şi completările ulterioare, </w:t>
            </w:r>
            <w:hyperlink w:history="1">
              <w:r w:rsidRPr="00652ED1">
                <w:rPr>
                  <w:rStyle w:val="Hyperlink"/>
                  <w:rFonts w:ascii="Montserrat Light" w:hAnsi="Montserrat Light"/>
                  <w:i/>
                  <w:iCs/>
                  <w:noProof/>
                  <w:color w:val="auto"/>
                  <w:sz w:val="22"/>
                  <w:szCs w:val="22"/>
                  <w:u w:val="none"/>
                  <w:lang w:val="ro-RO"/>
                </w:rPr>
                <w:t>alineatul (3)</w:t>
              </w:r>
            </w:hyperlink>
            <w:r w:rsidRPr="00652ED1">
              <w:rPr>
                <w:rStyle w:val="salnbdy"/>
                <w:rFonts w:ascii="Montserrat Light" w:hAnsi="Montserrat Light"/>
                <w:i/>
                <w:iCs/>
                <w:noProof/>
                <w:color w:val="auto"/>
                <w:sz w:val="22"/>
                <w:szCs w:val="22"/>
                <w:lang w:val="ro-RO"/>
              </w:rPr>
              <w:t xml:space="preserve"> se modifică şi va avea următorul cuprins: </w:t>
            </w:r>
            <w:r w:rsidRPr="00652ED1">
              <w:rPr>
                <w:rStyle w:val="salnbdy"/>
                <w:rFonts w:ascii="Montserrat Light" w:hAnsi="Montserrat Light"/>
                <w:b/>
                <w:bCs/>
                <w:i/>
                <w:iCs/>
                <w:noProof/>
                <w:color w:val="auto"/>
                <w:sz w:val="22"/>
                <w:szCs w:val="22"/>
                <w:lang w:val="ro-RO"/>
              </w:rPr>
              <w:t>”</w:t>
            </w:r>
            <w:r w:rsidRPr="00652ED1">
              <w:rPr>
                <w:rStyle w:val="salnttl"/>
                <w:rFonts w:ascii="Montserrat Light" w:hAnsi="Montserrat Light"/>
                <w:b/>
                <w:bCs/>
                <w:i/>
                <w:iCs/>
                <w:noProof/>
                <w:sz w:val="22"/>
                <w:szCs w:val="22"/>
                <w:lang w:val="ro-RO"/>
              </w:rPr>
              <w:t>(3)</w:t>
            </w:r>
            <w:r w:rsidRPr="00652ED1">
              <w:rPr>
                <w:rFonts w:ascii="Montserrat Light" w:hAnsi="Montserrat Light"/>
                <w:i/>
                <w:iCs/>
                <w:noProof/>
                <w:sz w:val="22"/>
                <w:szCs w:val="22"/>
                <w:lang w:val="ro-RO"/>
              </w:rPr>
              <w:t xml:space="preserve"> </w:t>
            </w:r>
            <w:r w:rsidRPr="00652ED1">
              <w:rPr>
                <w:rStyle w:val="salnbdy"/>
                <w:rFonts w:ascii="Montserrat Light" w:hAnsi="Montserrat Light"/>
                <w:b/>
                <w:bCs/>
                <w:i/>
                <w:iCs/>
                <w:noProof/>
                <w:color w:val="auto"/>
                <w:sz w:val="22"/>
                <w:szCs w:val="22"/>
                <w:lang w:val="ro-RO"/>
              </w:rPr>
              <w:t xml:space="preserve">Structura organizatorică a autorităţilor şi instituţiilor publice trebuie să respecte următoarele cerinţe: </w:t>
            </w:r>
            <w:r w:rsidRPr="00652ED1">
              <w:rPr>
                <w:rStyle w:val="slitttl"/>
                <w:rFonts w:ascii="Montserrat Light" w:hAnsi="Montserrat Light"/>
                <w:b/>
                <w:bCs/>
                <w:i/>
                <w:iCs/>
                <w:noProof/>
                <w:sz w:val="22"/>
                <w:szCs w:val="22"/>
                <w:lang w:val="ro-RO"/>
              </w:rPr>
              <w:t>a)</w:t>
            </w:r>
            <w:r w:rsidRPr="00652ED1">
              <w:rPr>
                <w:rFonts w:ascii="Montserrat Light" w:hAnsi="Montserrat Light"/>
                <w:b/>
                <w:bCs/>
                <w:i/>
                <w:iCs/>
                <w:noProof/>
                <w:sz w:val="22"/>
                <w:szCs w:val="22"/>
                <w:lang w:val="ro-RO"/>
              </w:rPr>
              <w:t xml:space="preserve"> </w:t>
            </w:r>
            <w:r w:rsidRPr="00652ED1">
              <w:rPr>
                <w:rStyle w:val="slitbdy"/>
                <w:rFonts w:ascii="Montserrat Light" w:hAnsi="Montserrat Light"/>
                <w:b/>
                <w:bCs/>
                <w:i/>
                <w:iCs/>
                <w:noProof/>
                <w:color w:val="auto"/>
                <w:sz w:val="22"/>
                <w:szCs w:val="22"/>
                <w:lang w:val="ro-RO"/>
              </w:rPr>
              <w:t>pentru constituirea unui serviciu este necesar un număr de minimum 10 posturi de execuţie</w:t>
            </w:r>
            <w:r w:rsidRPr="00652ED1">
              <w:rPr>
                <w:rStyle w:val="slitbdy"/>
                <w:rFonts w:ascii="Montserrat Light" w:hAnsi="Montserrat Light"/>
                <w:i/>
                <w:iCs/>
                <w:noProof/>
                <w:color w:val="auto"/>
                <w:sz w:val="22"/>
                <w:szCs w:val="22"/>
                <w:lang w:val="ro-RO"/>
              </w:rPr>
              <w:t xml:space="preserve">; </w:t>
            </w:r>
            <w:r w:rsidRPr="00652ED1">
              <w:rPr>
                <w:rStyle w:val="slitttl"/>
                <w:rFonts w:ascii="Montserrat Light" w:hAnsi="Montserrat Light"/>
                <w:i/>
                <w:iCs/>
                <w:noProof/>
                <w:sz w:val="22"/>
                <w:szCs w:val="22"/>
                <w:lang w:val="ro-RO"/>
              </w:rPr>
              <w:t>b)</w:t>
            </w:r>
            <w:r w:rsidRPr="00652ED1">
              <w:rPr>
                <w:rFonts w:ascii="Montserrat Light" w:hAnsi="Montserrat Light"/>
                <w:noProof/>
                <w:sz w:val="22"/>
                <w:szCs w:val="22"/>
                <w:lang w:val="ro-RO"/>
              </w:rPr>
              <w:t xml:space="preserve"> </w:t>
            </w:r>
            <w:r w:rsidRPr="00652ED1">
              <w:rPr>
                <w:rStyle w:val="slitbdy"/>
                <w:rFonts w:ascii="Montserrat Light" w:hAnsi="Montserrat Light"/>
                <w:i/>
                <w:iCs/>
                <w:noProof/>
                <w:color w:val="auto"/>
                <w:sz w:val="22"/>
                <w:szCs w:val="22"/>
                <w:lang w:val="ro-RO"/>
              </w:rPr>
              <w:t xml:space="preserve">pentru constituirea unei direcţii este necesar un număr de minimum 20 de posturi de execuţie; </w:t>
            </w:r>
            <w:r w:rsidRPr="00652ED1">
              <w:rPr>
                <w:rStyle w:val="slitttl"/>
                <w:rFonts w:ascii="Montserrat Light" w:hAnsi="Montserrat Light"/>
                <w:i/>
                <w:iCs/>
                <w:noProof/>
                <w:sz w:val="22"/>
                <w:szCs w:val="22"/>
                <w:lang w:val="ro-RO"/>
              </w:rPr>
              <w:t>c)</w:t>
            </w:r>
            <w:r w:rsidRPr="00652ED1">
              <w:rPr>
                <w:rFonts w:ascii="Montserrat Light" w:hAnsi="Montserrat Light"/>
                <w:i/>
                <w:iCs/>
                <w:noProof/>
                <w:sz w:val="22"/>
                <w:szCs w:val="22"/>
                <w:lang w:val="ro-RO"/>
              </w:rPr>
              <w:t xml:space="preserve"> </w:t>
            </w:r>
            <w:r w:rsidRPr="00652ED1">
              <w:rPr>
                <w:rStyle w:val="slitbdy"/>
                <w:rFonts w:ascii="Montserrat Light" w:hAnsi="Montserrat Light"/>
                <w:i/>
                <w:iCs/>
                <w:noProof/>
                <w:color w:val="auto"/>
                <w:sz w:val="22"/>
                <w:szCs w:val="22"/>
                <w:lang w:val="ro-RO"/>
              </w:rPr>
              <w:t xml:space="preserve">pentru constituirea unei direcţii generale este necesar un număr de minimum 35 de posturi de execuţie”. </w:t>
            </w:r>
            <w:r w:rsidRPr="00652ED1">
              <w:rPr>
                <w:rStyle w:val="salnttl"/>
                <w:rFonts w:ascii="Montserrat Light" w:hAnsi="Montserrat Light"/>
                <w:b/>
                <w:bCs/>
                <w:i/>
                <w:iCs/>
                <w:noProof/>
                <w:sz w:val="22"/>
                <w:szCs w:val="22"/>
                <w:lang w:val="ro-RO"/>
              </w:rPr>
              <w:t>(2)</w:t>
            </w:r>
            <w:r w:rsidRPr="00652ED1">
              <w:rPr>
                <w:rFonts w:ascii="Montserrat Light" w:hAnsi="Montserrat Light"/>
                <w:b/>
                <w:bCs/>
                <w:i/>
                <w:iCs/>
                <w:noProof/>
                <w:sz w:val="22"/>
                <w:szCs w:val="22"/>
                <w:lang w:val="ro-RO"/>
              </w:rPr>
              <w:t xml:space="preserve"> </w:t>
            </w:r>
            <w:r w:rsidRPr="00652ED1">
              <w:rPr>
                <w:rStyle w:val="salnbdy"/>
                <w:rFonts w:ascii="Montserrat Light" w:hAnsi="Montserrat Light"/>
                <w:b/>
                <w:bCs/>
                <w:i/>
                <w:iCs/>
                <w:noProof/>
                <w:color w:val="auto"/>
                <w:sz w:val="22"/>
                <w:szCs w:val="22"/>
                <w:lang w:val="ro-RO"/>
              </w:rPr>
              <w:t>Funcţionarii publici încadraţi pe funcţiile publice de şef serviciu</w:t>
            </w:r>
            <w:r w:rsidRPr="00652ED1">
              <w:rPr>
                <w:rStyle w:val="salnbdy"/>
                <w:rFonts w:ascii="Montserrat Light" w:hAnsi="Montserrat Light"/>
                <w:i/>
                <w:iCs/>
                <w:noProof/>
                <w:color w:val="auto"/>
                <w:sz w:val="22"/>
                <w:szCs w:val="22"/>
                <w:lang w:val="ro-RO"/>
              </w:rPr>
              <w:t xml:space="preserve">, director, director adjunct, director executiv, director executiv adjunct, director general, director general adjunct, </w:t>
            </w:r>
            <w:r w:rsidRPr="00652ED1">
              <w:rPr>
                <w:rStyle w:val="salnbdy"/>
                <w:rFonts w:ascii="Montserrat Light" w:hAnsi="Montserrat Light"/>
                <w:b/>
                <w:bCs/>
                <w:i/>
                <w:iCs/>
                <w:noProof/>
                <w:color w:val="auto"/>
                <w:sz w:val="22"/>
                <w:szCs w:val="22"/>
                <w:lang w:val="ro-RO"/>
              </w:rPr>
              <w:t>ale căror structuri nu mai îndeplinesc condiţiile privind normativul de personal pentru a ocupa funcţia publică, vor ocupa funcţiile publice deţinute până la data aprobării noii organigrame, beneficiind de drepturile salariale corespunzătoare funcţiei</w:t>
            </w:r>
            <w:r w:rsidRPr="00652ED1">
              <w:rPr>
                <w:rStyle w:val="salnbdy"/>
                <w:rFonts w:ascii="Montserrat Light" w:hAnsi="Montserrat Light"/>
                <w:i/>
                <w:iCs/>
                <w:noProof/>
                <w:color w:val="auto"/>
                <w:sz w:val="22"/>
                <w:szCs w:val="22"/>
                <w:lang w:val="ro-RO"/>
              </w:rPr>
              <w:t xml:space="preserve">. </w:t>
            </w:r>
            <w:r w:rsidRPr="00652ED1">
              <w:rPr>
                <w:rStyle w:val="salnttl"/>
                <w:rFonts w:ascii="Montserrat Light" w:hAnsi="Montserrat Light"/>
                <w:i/>
                <w:iCs/>
                <w:noProof/>
                <w:sz w:val="22"/>
                <w:szCs w:val="22"/>
                <w:lang w:val="ro-RO"/>
              </w:rPr>
              <w:t>(3)</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 xml:space="preserve">Dacă, în urma reorganizării entităţii publice ca urmare a creşterii normativului de personal, personalul încadrat pe o funcţie publică de conducere superioară îndeplineşte condiţiile pentru o funcţie publică de conducere inferioară decât cea deţinută iniţial, cu acordul funcţionarului public în cauză acesta poate ocupa funcţia publică de nivel ierarhic inferior. </w:t>
            </w:r>
            <w:r w:rsidRPr="00652ED1">
              <w:rPr>
                <w:rStyle w:val="salnttl"/>
                <w:rFonts w:ascii="Montserrat Light" w:hAnsi="Montserrat Light"/>
                <w:i/>
                <w:iCs/>
                <w:noProof/>
                <w:sz w:val="22"/>
                <w:szCs w:val="22"/>
                <w:lang w:val="ro-RO"/>
              </w:rPr>
              <w:t>(4)</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 xml:space="preserve">Dacă, în urma reorganizării entităţii publice ca urmare a creşterii normativului de personal, personalul încadrat pe o funcţie publică de conducere inferioară îndeplineşte condiţiile pentru o funcţie publică de conducere superioară decât cea deţinută iniţial, acesta poate ocupa funcţia publică superioară în condiţiile prevăzute de legislaţia în vigoare. </w:t>
            </w:r>
            <w:r w:rsidRPr="00652ED1">
              <w:rPr>
                <w:rStyle w:val="salnbdy"/>
                <w:rFonts w:ascii="Montserrat Light" w:hAnsi="Montserrat Light"/>
                <w:b/>
                <w:bCs/>
                <w:i/>
                <w:iCs/>
                <w:noProof/>
                <w:color w:val="auto"/>
                <w:sz w:val="22"/>
                <w:szCs w:val="22"/>
                <w:lang w:val="ro-RO"/>
              </w:rPr>
              <w:t xml:space="preserve">Funcţiile publice de conducere deţinute de personalul prevăzut la </w:t>
            </w:r>
            <w:hyperlink w:history="1">
              <w:r w:rsidRPr="00652ED1">
                <w:rPr>
                  <w:rStyle w:val="Hyperlink"/>
                  <w:rFonts w:ascii="Montserrat Light" w:hAnsi="Montserrat Light"/>
                  <w:b/>
                  <w:bCs/>
                  <w:i/>
                  <w:iCs/>
                  <w:noProof/>
                  <w:color w:val="auto"/>
                  <w:sz w:val="22"/>
                  <w:szCs w:val="22"/>
                  <w:u w:val="none"/>
                  <w:lang w:val="ro-RO"/>
                </w:rPr>
                <w:t>alin. (3)</w:t>
              </w:r>
            </w:hyperlink>
            <w:r w:rsidRPr="00652ED1">
              <w:rPr>
                <w:rStyle w:val="salnbdy"/>
                <w:rFonts w:ascii="Montserrat Light" w:hAnsi="Montserrat Light"/>
                <w:b/>
                <w:bCs/>
                <w:i/>
                <w:iCs/>
                <w:noProof/>
                <w:color w:val="auto"/>
                <w:sz w:val="22"/>
                <w:szCs w:val="22"/>
                <w:lang w:val="ro-RO"/>
              </w:rPr>
              <w:t xml:space="preserve"> pot fi transformate în funcţii publice de conducere superioare cu încadrarea în normativul de personal şi procentul de funcţii de conducere</w:t>
            </w:r>
            <w:r w:rsidRPr="00652ED1">
              <w:rPr>
                <w:rStyle w:val="salnbdy"/>
                <w:rFonts w:ascii="Montserrat Light" w:hAnsi="Montserrat Light"/>
                <w:i/>
                <w:iCs/>
                <w:noProof/>
                <w:color w:val="auto"/>
                <w:sz w:val="22"/>
                <w:szCs w:val="22"/>
                <w:lang w:val="ro-RO"/>
              </w:rPr>
              <w:t xml:space="preserve"> prevăzute de prezenta lege şi personalul cu funcţii publice de conducere le poate ocupa cu acordul acestora, dacă personalul cu funcţie de conducere îndeplineşte condiţiile de vechime şi studii de specialitate prevăzute de lege pentru acea funcţie de conducere. </w:t>
            </w:r>
            <w:r w:rsidRPr="00652ED1">
              <w:rPr>
                <w:rStyle w:val="salnttl"/>
                <w:rFonts w:ascii="Montserrat Light" w:hAnsi="Montserrat Light"/>
                <w:i/>
                <w:iCs/>
                <w:noProof/>
                <w:sz w:val="22"/>
                <w:szCs w:val="22"/>
                <w:lang w:val="ro-RO"/>
              </w:rPr>
              <w:t>(5)</w:t>
            </w:r>
            <w:r w:rsidRPr="00652ED1">
              <w:rPr>
                <w:rFonts w:ascii="Montserrat Light" w:hAnsi="Montserrat Light"/>
                <w:i/>
                <w:iCs/>
                <w:noProof/>
                <w:sz w:val="22"/>
                <w:szCs w:val="22"/>
                <w:lang w:val="ro-RO"/>
              </w:rPr>
              <w:t xml:space="preserve"> </w:t>
            </w:r>
            <w:r w:rsidRPr="00652ED1">
              <w:rPr>
                <w:rStyle w:val="salnbdy"/>
                <w:rFonts w:ascii="Montserrat Light" w:hAnsi="Montserrat Light"/>
                <w:b/>
                <w:bCs/>
                <w:i/>
                <w:iCs/>
                <w:noProof/>
                <w:color w:val="auto"/>
                <w:sz w:val="22"/>
                <w:szCs w:val="22"/>
                <w:lang w:val="ro-RO"/>
              </w:rPr>
              <w:t>Personalul cu funcţii publice de conducere eliberat din funcţia de conducere deţinută, ca urmare a reorganizării activităţii, beneficiază de drepturile prevăzute de lege. Acesta are dreptul de a ocupa o funcţie publică de execuţie corespunzătoare vechimii şi studiilor de specialitate. Dacă nu există o funcţie publică de execuţie vacantă corespunzătoare, postul ocupat de acesta se transformă în funcţie publică de execuţie care corespunde vechimii şi studiilor de specialitate ale funcţionarului public de conducere, de regulă, la nivelul structurii organizatorice din care a făcut parte acesta</w:t>
            </w:r>
            <w:r w:rsidRPr="00652ED1">
              <w:rPr>
                <w:rStyle w:val="salnbdy"/>
                <w:rFonts w:ascii="Montserrat Light" w:hAnsi="Montserrat Light"/>
                <w:i/>
                <w:iCs/>
                <w:noProof/>
                <w:color w:val="auto"/>
                <w:sz w:val="22"/>
                <w:szCs w:val="22"/>
                <w:lang w:val="ro-RO"/>
              </w:rPr>
              <w:t xml:space="preserve">. </w:t>
            </w:r>
            <w:r w:rsidRPr="00652ED1">
              <w:rPr>
                <w:rStyle w:val="salnttl"/>
                <w:rFonts w:ascii="Montserrat Light" w:hAnsi="Montserrat Light"/>
                <w:i/>
                <w:iCs/>
                <w:noProof/>
                <w:sz w:val="22"/>
                <w:szCs w:val="22"/>
                <w:lang w:val="ro-RO"/>
              </w:rPr>
              <w:t>(6)</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 xml:space="preserve">Structurile organizatorice care nu mai îndeplinesc condiţiile privind normativul de personal funcţionează până la data aprobării noii organigrame şi exercită cu respectarea legii aceleaşi atribuţii prevăzute de regulamentele de organizare şi funcţionare. Personalul angajat în cadrul acestor structuri organizatorice îşi păstrează drepturile salariale în vigoare la data desfiinţării structurilor organizatorice în care îşi desfăşoară activitatea şi urmează să fie preluat în alte structuri organizatorice odată cu aprobarea noilor organigrame. </w:t>
            </w:r>
            <w:r w:rsidRPr="00652ED1">
              <w:rPr>
                <w:rStyle w:val="salnttl"/>
                <w:rFonts w:ascii="Montserrat Light" w:hAnsi="Montserrat Light"/>
                <w:i/>
                <w:iCs/>
                <w:noProof/>
                <w:sz w:val="22"/>
                <w:szCs w:val="22"/>
                <w:lang w:val="ro-RO"/>
              </w:rPr>
              <w:t>(7)</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Măsurile privind reorganizarea structurilor organizatorice ca urmare a aplicării prevederilor prezentului articol, inclusiv organigramele, statele de funcţii, regulamentele de organizare şi funcţionare se aprobă, în condiţiile legii, până la data de 31 decembrie 2023</w:t>
            </w:r>
            <w:r w:rsidRPr="00652ED1">
              <w:rPr>
                <w:rStyle w:val="salnbdy"/>
                <w:rFonts w:ascii="Montserrat Light" w:hAnsi="Montserrat Light"/>
                <w:noProof/>
                <w:color w:val="auto"/>
                <w:sz w:val="22"/>
                <w:szCs w:val="22"/>
                <w:lang w:val="ro-RO"/>
              </w:rPr>
              <w:t>.”</w:t>
            </w:r>
          </w:p>
          <w:p w14:paraId="14D19D8D" w14:textId="77777777" w:rsidR="00B55A86" w:rsidRPr="00652ED1" w:rsidRDefault="00A135B9" w:rsidP="0076626F">
            <w:pPr>
              <w:pStyle w:val="NoSpacing1"/>
              <w:numPr>
                <w:ilvl w:val="0"/>
                <w:numId w:val="49"/>
              </w:numPr>
              <w:spacing w:after="0"/>
              <w:jc w:val="both"/>
              <w:rPr>
                <w:rStyle w:val="salnbdy"/>
                <w:rFonts w:ascii="Montserrat Light" w:hAnsi="Montserrat Light"/>
                <w:noProof/>
                <w:color w:val="auto"/>
                <w:sz w:val="22"/>
                <w:szCs w:val="22"/>
                <w:shd w:val="clear" w:color="auto" w:fill="auto"/>
                <w:lang w:val="ro-RO"/>
              </w:rPr>
            </w:pPr>
            <w:hyperlink w:history="1">
              <w:r w:rsidR="00B55A86" w:rsidRPr="00652ED1">
                <w:rPr>
                  <w:rStyle w:val="Hyperlink"/>
                  <w:rFonts w:ascii="Montserrat Light" w:hAnsi="Montserrat Light"/>
                  <w:b/>
                  <w:bCs/>
                  <w:noProof/>
                  <w:color w:val="auto"/>
                  <w:sz w:val="22"/>
                  <w:szCs w:val="22"/>
                  <w:u w:val="none"/>
                  <w:lang w:val="ro-RO"/>
                </w:rPr>
                <w:t>articolul LXIX, Capitolul II din Ordonanța de Urgență nr. 115 din 14 decembrie 2023</w:t>
              </w:r>
            </w:hyperlink>
            <w:r w:rsidR="00B55A86" w:rsidRPr="00652ED1">
              <w:rPr>
                <w:rFonts w:ascii="Montserrat Light" w:hAnsi="Montserrat Light"/>
                <w:noProof/>
                <w:sz w:val="22"/>
                <w:szCs w:val="22"/>
                <w:lang w:val="ro-RO"/>
              </w:rPr>
              <w:t xml:space="preserve">, publicată în Monitorul Oficial nr. 1139 din 15 decembrie 2023, prevede că </w:t>
            </w:r>
            <w:r w:rsidR="00B55A86" w:rsidRPr="00652ED1">
              <w:rPr>
                <w:rFonts w:ascii="Montserrat Light" w:hAnsi="Montserrat Light"/>
                <w:b/>
                <w:bCs/>
                <w:i/>
                <w:iCs/>
                <w:noProof/>
                <w:sz w:val="22"/>
                <w:szCs w:val="22"/>
                <w:lang w:val="ro-RO"/>
              </w:rPr>
              <w:t xml:space="preserve">termenul prevăzut la </w:t>
            </w:r>
            <w:hyperlink w:history="1">
              <w:r w:rsidR="00B55A86" w:rsidRPr="00652ED1">
                <w:rPr>
                  <w:rStyle w:val="Hyperlink"/>
                  <w:rFonts w:ascii="Montserrat Light" w:hAnsi="Montserrat Light"/>
                  <w:b/>
                  <w:bCs/>
                  <w:i/>
                  <w:iCs/>
                  <w:noProof/>
                  <w:color w:val="auto"/>
                  <w:sz w:val="22"/>
                  <w:szCs w:val="22"/>
                  <w:u w:val="none"/>
                  <w:lang w:val="ro-RO"/>
                </w:rPr>
                <w:t>alin. (7) al art. XX din Legea nr. 296/2023</w:t>
              </w:r>
            </w:hyperlink>
            <w:r w:rsidR="00B55A86" w:rsidRPr="00652ED1">
              <w:rPr>
                <w:rFonts w:ascii="Montserrat Light" w:hAnsi="Montserrat Light"/>
                <w:b/>
                <w:bCs/>
                <w:i/>
                <w:iCs/>
                <w:noProof/>
                <w:sz w:val="22"/>
                <w:szCs w:val="22"/>
                <w:lang w:val="ro-RO"/>
              </w:rPr>
              <w:t xml:space="preserve"> privind unele măsuri fiscal-</w:t>
            </w:r>
            <w:r w:rsidR="00B55A86" w:rsidRPr="00652ED1">
              <w:rPr>
                <w:rFonts w:ascii="Montserrat Light" w:hAnsi="Montserrat Light"/>
                <w:b/>
                <w:bCs/>
                <w:i/>
                <w:iCs/>
                <w:noProof/>
                <w:sz w:val="22"/>
                <w:szCs w:val="22"/>
                <w:lang w:val="ro-RO"/>
              </w:rPr>
              <w:lastRenderedPageBreak/>
              <w:t>bugetare pentru asigurarea sustenabilității financiare a României pe termen lung se prorogă până la data 30.06.2024</w:t>
            </w:r>
            <w:r w:rsidR="00B55A86" w:rsidRPr="00652ED1">
              <w:rPr>
                <w:rStyle w:val="salnbdy"/>
                <w:rFonts w:ascii="Montserrat Light" w:hAnsi="Montserrat Light"/>
                <w:color w:val="auto"/>
                <w:sz w:val="22"/>
                <w:szCs w:val="22"/>
              </w:rPr>
              <w:t>;</w:t>
            </w:r>
          </w:p>
          <w:p w14:paraId="4895DA7A" w14:textId="77777777" w:rsidR="00B55A86" w:rsidRPr="00652ED1" w:rsidRDefault="00B55A86" w:rsidP="0076626F">
            <w:pPr>
              <w:pStyle w:val="NoSpacing1"/>
              <w:numPr>
                <w:ilvl w:val="0"/>
                <w:numId w:val="49"/>
              </w:numPr>
              <w:spacing w:after="0"/>
              <w:jc w:val="both"/>
              <w:rPr>
                <w:rStyle w:val="salnbdy"/>
                <w:rFonts w:ascii="Montserrat Light" w:hAnsi="Montserrat Light"/>
                <w:noProof/>
                <w:color w:val="auto"/>
                <w:sz w:val="22"/>
                <w:szCs w:val="22"/>
                <w:shd w:val="clear" w:color="auto" w:fill="auto"/>
                <w:lang w:val="ro-RO"/>
              </w:rPr>
            </w:pPr>
            <w:r w:rsidRPr="00652ED1">
              <w:rPr>
                <w:rStyle w:val="salnbdy"/>
                <w:rFonts w:ascii="Montserrat Light" w:hAnsi="Montserrat Light"/>
                <w:b/>
                <w:bCs/>
                <w:noProof/>
                <w:color w:val="auto"/>
                <w:sz w:val="22"/>
                <w:szCs w:val="22"/>
                <w:lang w:val="ro-RO"/>
              </w:rPr>
              <w:t>a</w:t>
            </w:r>
            <w:r w:rsidRPr="00652ED1">
              <w:rPr>
                <w:rFonts w:ascii="Montserrat Light" w:hAnsi="Montserrat Light"/>
                <w:b/>
                <w:bCs/>
                <w:noProof/>
                <w:sz w:val="22"/>
                <w:szCs w:val="22"/>
                <w:lang w:val="ro-RO"/>
              </w:rPr>
              <w:t xml:space="preserve">rt. XXII din </w:t>
            </w:r>
            <w:r w:rsidRPr="00652ED1">
              <w:rPr>
                <w:rFonts w:ascii="Montserrat Light" w:hAnsi="Montserrat Light"/>
                <w:b/>
                <w:bCs/>
                <w:noProof/>
                <w:sz w:val="22"/>
                <w:szCs w:val="22"/>
                <w:lang w:val="ro-RO" w:eastAsia="ro-RO"/>
              </w:rPr>
              <w:t>Legea nr. 296/2023 conform căruia</w:t>
            </w:r>
            <w:r w:rsidRPr="00652ED1">
              <w:rPr>
                <w:rFonts w:ascii="Montserrat Light" w:hAnsi="Montserrat Light"/>
                <w:noProof/>
                <w:sz w:val="22"/>
                <w:szCs w:val="22"/>
                <w:lang w:val="ro-RO" w:eastAsia="ro-RO"/>
              </w:rPr>
              <w:t xml:space="preserve">: </w:t>
            </w:r>
            <w:r w:rsidRPr="00652ED1">
              <w:rPr>
                <w:rFonts w:ascii="Montserrat Light" w:hAnsi="Montserrat Light"/>
                <w:i/>
                <w:iCs/>
                <w:noProof/>
                <w:sz w:val="22"/>
                <w:szCs w:val="22"/>
                <w:lang w:val="ro-RO" w:eastAsia="ro-RO"/>
              </w:rPr>
              <w:t>”</w:t>
            </w:r>
            <w:r w:rsidRPr="00652ED1">
              <w:rPr>
                <w:rStyle w:val="salnttl"/>
                <w:rFonts w:ascii="Montserrat Light" w:hAnsi="Montserrat Light"/>
                <w:i/>
                <w:iCs/>
                <w:noProof/>
                <w:sz w:val="22"/>
                <w:szCs w:val="22"/>
                <w:lang w:val="ro-RO"/>
              </w:rPr>
              <w:t>(1)</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 xml:space="preserve">La </w:t>
            </w:r>
            <w:hyperlink w:history="1">
              <w:r w:rsidRPr="00652ED1">
                <w:rPr>
                  <w:rStyle w:val="Hyperlink"/>
                  <w:rFonts w:ascii="Montserrat Light" w:hAnsi="Montserrat Light"/>
                  <w:i/>
                  <w:iCs/>
                  <w:noProof/>
                  <w:color w:val="auto"/>
                  <w:sz w:val="22"/>
                  <w:szCs w:val="22"/>
                  <w:u w:val="none"/>
                  <w:lang w:val="ro-RO"/>
                </w:rPr>
                <w:t>articolul 391 din Ordonanţa de urgenţă a Guvernului nr. 57/2019</w:t>
              </w:r>
            </w:hyperlink>
            <w:r w:rsidRPr="00652ED1">
              <w:rPr>
                <w:rStyle w:val="salnbdy"/>
                <w:rFonts w:ascii="Montserrat Light" w:hAnsi="Montserrat Light"/>
                <w:i/>
                <w:iCs/>
                <w:noProof/>
                <w:color w:val="auto"/>
                <w:sz w:val="22"/>
                <w:szCs w:val="22"/>
                <w:lang w:val="ro-RO"/>
              </w:rPr>
              <w:t xml:space="preserve">, cu modificările şi completările ulterioare, </w:t>
            </w:r>
            <w:hyperlink w:history="1">
              <w:r w:rsidRPr="00652ED1">
                <w:rPr>
                  <w:rStyle w:val="Hyperlink"/>
                  <w:rFonts w:ascii="Montserrat Light" w:hAnsi="Montserrat Light"/>
                  <w:i/>
                  <w:iCs/>
                  <w:noProof/>
                  <w:color w:val="auto"/>
                  <w:sz w:val="22"/>
                  <w:szCs w:val="22"/>
                  <w:u w:val="none"/>
                  <w:lang w:val="ro-RO"/>
                </w:rPr>
                <w:t>alineatele (1)</w:t>
              </w:r>
            </w:hyperlink>
            <w:r w:rsidRPr="00652ED1">
              <w:rPr>
                <w:rStyle w:val="salnbdy"/>
                <w:rFonts w:ascii="Montserrat Light" w:hAnsi="Montserrat Light"/>
                <w:i/>
                <w:iCs/>
                <w:noProof/>
                <w:color w:val="auto"/>
                <w:sz w:val="22"/>
                <w:szCs w:val="22"/>
                <w:lang w:val="ro-RO"/>
              </w:rPr>
              <w:t xml:space="preserve"> şi </w:t>
            </w:r>
            <w:hyperlink w:history="1">
              <w:r w:rsidRPr="00652ED1">
                <w:rPr>
                  <w:rStyle w:val="Hyperlink"/>
                  <w:rFonts w:ascii="Montserrat Light" w:hAnsi="Montserrat Light"/>
                  <w:i/>
                  <w:iCs/>
                  <w:noProof/>
                  <w:color w:val="auto"/>
                  <w:sz w:val="22"/>
                  <w:szCs w:val="22"/>
                  <w:u w:val="none"/>
                  <w:lang w:val="ro-RO"/>
                </w:rPr>
                <w:t>(2)</w:t>
              </w:r>
            </w:hyperlink>
            <w:r w:rsidRPr="00652ED1">
              <w:rPr>
                <w:rStyle w:val="salnbdy"/>
                <w:rFonts w:ascii="Montserrat Light" w:hAnsi="Montserrat Light"/>
                <w:i/>
                <w:iCs/>
                <w:noProof/>
                <w:color w:val="auto"/>
                <w:sz w:val="22"/>
                <w:szCs w:val="22"/>
                <w:lang w:val="ro-RO"/>
              </w:rPr>
              <w:t xml:space="preserve"> se modifică şi vor avea următorul cuprins: ”</w:t>
            </w:r>
            <w:r w:rsidRPr="00652ED1">
              <w:rPr>
                <w:rFonts w:ascii="Montserrat Light" w:hAnsi="Montserrat Light"/>
                <w:i/>
                <w:iCs/>
                <w:noProof/>
                <w:sz w:val="22"/>
                <w:szCs w:val="22"/>
                <w:lang w:val="ro-RO"/>
              </w:rPr>
              <w:t xml:space="preserve">Articolul 391 </w:t>
            </w:r>
            <w:r w:rsidRPr="00652ED1">
              <w:rPr>
                <w:rStyle w:val="salnttl"/>
                <w:rFonts w:ascii="Montserrat Light" w:hAnsi="Montserrat Light"/>
                <w:i/>
                <w:iCs/>
                <w:noProof/>
                <w:sz w:val="22"/>
                <w:szCs w:val="22"/>
                <w:lang w:val="ro-RO"/>
              </w:rPr>
              <w:t>(1</w:t>
            </w:r>
            <w:r w:rsidRPr="00652ED1">
              <w:rPr>
                <w:rStyle w:val="salnttl"/>
                <w:rFonts w:ascii="Montserrat Light" w:hAnsi="Montserrat Light"/>
                <w:b/>
                <w:bCs/>
                <w:i/>
                <w:iCs/>
                <w:noProof/>
                <w:sz w:val="22"/>
                <w:szCs w:val="22"/>
                <w:lang w:val="ro-RO"/>
              </w:rPr>
              <w:t>)</w:t>
            </w:r>
            <w:r w:rsidRPr="00652ED1">
              <w:rPr>
                <w:rFonts w:ascii="Montserrat Light" w:hAnsi="Montserrat Light"/>
                <w:b/>
                <w:bCs/>
                <w:i/>
                <w:iCs/>
                <w:noProof/>
                <w:sz w:val="22"/>
                <w:szCs w:val="22"/>
                <w:lang w:val="ro-RO"/>
              </w:rPr>
              <w:t xml:space="preserve"> </w:t>
            </w:r>
            <w:r w:rsidRPr="00652ED1">
              <w:rPr>
                <w:rStyle w:val="salnbdy"/>
                <w:rFonts w:ascii="Montserrat Light" w:hAnsi="Montserrat Light"/>
                <w:b/>
                <w:bCs/>
                <w:i/>
                <w:iCs/>
                <w:noProof/>
                <w:color w:val="auto"/>
                <w:sz w:val="22"/>
                <w:szCs w:val="22"/>
                <w:lang w:val="ro-RO"/>
              </w:rPr>
              <w:t>Numărul total al funcţiilor publice de conducere din cadrul autorităţii sau instituţiei publice, cu excepţia</w:t>
            </w:r>
            <w:r w:rsidRPr="00652ED1">
              <w:rPr>
                <w:rStyle w:val="salnbdy"/>
                <w:rFonts w:ascii="Montserrat Light" w:hAnsi="Montserrat Light"/>
                <w:i/>
                <w:iCs/>
                <w:noProof/>
                <w:color w:val="auto"/>
                <w:sz w:val="22"/>
                <w:szCs w:val="22"/>
                <w:lang w:val="ro-RO"/>
              </w:rPr>
              <w:t xml:space="preserve"> funcţiilor publice de secretar general al unităţii/subdiviziunii administrativ-teritoriale, precum şi al funcţiilor publice de conducere a căror ocupare se face prin detaşare cu personal din cadrul instituţiilor din sectorul de apărare, ordine publică şi siguranţă naţională, conform statelor de organizare aprobate, în condiţiile legii, </w:t>
            </w:r>
            <w:r w:rsidRPr="00652ED1">
              <w:rPr>
                <w:rStyle w:val="salnbdy"/>
                <w:rFonts w:ascii="Montserrat Light" w:hAnsi="Montserrat Light"/>
                <w:b/>
                <w:bCs/>
                <w:i/>
                <w:iCs/>
                <w:noProof/>
                <w:color w:val="auto"/>
                <w:sz w:val="22"/>
                <w:szCs w:val="22"/>
                <w:lang w:val="ro-RO"/>
              </w:rPr>
              <w:t>este de maximum</w:t>
            </w:r>
            <w:r w:rsidRPr="00652ED1">
              <w:rPr>
                <w:rStyle w:val="salnbdy"/>
                <w:rFonts w:ascii="Montserrat Light" w:hAnsi="Montserrat Light"/>
                <w:b/>
                <w:bCs/>
                <w:noProof/>
                <w:color w:val="auto"/>
                <w:sz w:val="22"/>
                <w:szCs w:val="22"/>
                <w:lang w:val="ro-RO"/>
              </w:rPr>
              <w:t xml:space="preserve"> </w:t>
            </w:r>
            <w:r w:rsidRPr="00652ED1">
              <w:rPr>
                <w:rStyle w:val="salnbdy"/>
                <w:rFonts w:ascii="Montserrat Light" w:hAnsi="Montserrat Light"/>
                <w:b/>
                <w:bCs/>
                <w:i/>
                <w:iCs/>
                <w:noProof/>
                <w:color w:val="auto"/>
                <w:sz w:val="22"/>
                <w:szCs w:val="22"/>
                <w:lang w:val="ro-RO"/>
              </w:rPr>
              <w:t>8%</w:t>
            </w:r>
            <w:r w:rsidRPr="00652ED1">
              <w:rPr>
                <w:rStyle w:val="salnbdy"/>
                <w:rFonts w:ascii="Montserrat Light" w:hAnsi="Montserrat Light"/>
                <w:i/>
                <w:iCs/>
                <w:noProof/>
                <w:color w:val="auto"/>
                <w:sz w:val="22"/>
                <w:szCs w:val="22"/>
                <w:lang w:val="ro-RO"/>
              </w:rPr>
              <w:t xml:space="preserve"> </w:t>
            </w:r>
            <w:r w:rsidRPr="00652ED1">
              <w:rPr>
                <w:rStyle w:val="salnbdy"/>
                <w:rFonts w:ascii="Montserrat Light" w:hAnsi="Montserrat Light"/>
                <w:b/>
                <w:bCs/>
                <w:i/>
                <w:iCs/>
                <w:noProof/>
                <w:color w:val="auto"/>
                <w:sz w:val="22"/>
                <w:szCs w:val="22"/>
                <w:lang w:val="ro-RO"/>
              </w:rPr>
              <w:t>din</w:t>
            </w:r>
            <w:r w:rsidRPr="00652ED1">
              <w:rPr>
                <w:rStyle w:val="salnbdy"/>
                <w:rFonts w:ascii="Montserrat Light" w:hAnsi="Montserrat Light"/>
                <w:b/>
                <w:bCs/>
                <w:noProof/>
                <w:color w:val="auto"/>
                <w:sz w:val="22"/>
                <w:szCs w:val="22"/>
                <w:lang w:val="ro-RO"/>
              </w:rPr>
              <w:t xml:space="preserve"> </w:t>
            </w:r>
            <w:r w:rsidRPr="00652ED1">
              <w:rPr>
                <w:rStyle w:val="salnbdy"/>
                <w:rFonts w:ascii="Montserrat Light" w:hAnsi="Montserrat Light"/>
                <w:b/>
                <w:bCs/>
                <w:i/>
                <w:iCs/>
                <w:noProof/>
                <w:color w:val="auto"/>
                <w:sz w:val="22"/>
                <w:szCs w:val="22"/>
                <w:lang w:val="ro-RO"/>
              </w:rPr>
              <w:t>numărul total al posturilor aprobate la nivel de ordonator principal de credite</w:t>
            </w:r>
            <w:r w:rsidRPr="00652ED1">
              <w:rPr>
                <w:rStyle w:val="salnbdy"/>
                <w:rFonts w:ascii="Montserrat Light" w:hAnsi="Montserrat Light"/>
                <w:i/>
                <w:iCs/>
                <w:noProof/>
                <w:color w:val="auto"/>
                <w:sz w:val="22"/>
                <w:szCs w:val="22"/>
                <w:lang w:val="ro-RO"/>
              </w:rPr>
              <w:t xml:space="preserve">. </w:t>
            </w:r>
            <w:r w:rsidRPr="00652ED1">
              <w:rPr>
                <w:rStyle w:val="salnttl"/>
                <w:rFonts w:ascii="Montserrat Light" w:hAnsi="Montserrat Light"/>
                <w:i/>
                <w:iCs/>
                <w:noProof/>
                <w:sz w:val="22"/>
                <w:szCs w:val="22"/>
                <w:lang w:val="ro-RO"/>
              </w:rPr>
              <w:t>(2)</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 xml:space="preserve">Pentru determinarea numărului total al funcţiilor de conducere prin aplicarea cotei de 8% prevăzute la alin. (1) se procedează după cum urmează: </w:t>
            </w:r>
            <w:r w:rsidRPr="00652ED1">
              <w:rPr>
                <w:rStyle w:val="slitttl"/>
                <w:rFonts w:ascii="Montserrat Light" w:hAnsi="Montserrat Light"/>
                <w:i/>
                <w:iCs/>
                <w:noProof/>
                <w:sz w:val="22"/>
                <w:szCs w:val="22"/>
                <w:lang w:val="ro-RO"/>
              </w:rPr>
              <w:t>a)</w:t>
            </w:r>
            <w:r w:rsidRPr="00652ED1">
              <w:rPr>
                <w:rFonts w:ascii="Montserrat Light" w:hAnsi="Montserrat Light"/>
                <w:i/>
                <w:iCs/>
                <w:noProof/>
                <w:sz w:val="22"/>
                <w:szCs w:val="22"/>
                <w:lang w:val="ro-RO"/>
              </w:rPr>
              <w:t xml:space="preserve"> </w:t>
            </w:r>
            <w:r w:rsidRPr="00652ED1">
              <w:rPr>
                <w:rStyle w:val="slitbdy"/>
                <w:rFonts w:ascii="Montserrat Light" w:hAnsi="Montserrat Light"/>
                <w:i/>
                <w:iCs/>
                <w:noProof/>
                <w:color w:val="auto"/>
                <w:sz w:val="22"/>
                <w:szCs w:val="22"/>
                <w:lang w:val="ro-RO"/>
              </w:rPr>
              <w:t xml:space="preserve">în cazul în care numărul rezultat este mai mic de unu, acesta se rotunjeşte la întreg; </w:t>
            </w:r>
            <w:r w:rsidRPr="00652ED1">
              <w:rPr>
                <w:rStyle w:val="slitttl"/>
                <w:rFonts w:ascii="Montserrat Light" w:hAnsi="Montserrat Light"/>
                <w:i/>
                <w:iCs/>
                <w:noProof/>
                <w:sz w:val="22"/>
                <w:szCs w:val="22"/>
                <w:lang w:val="ro-RO"/>
              </w:rPr>
              <w:t>b)</w:t>
            </w:r>
            <w:r w:rsidRPr="00652ED1">
              <w:rPr>
                <w:rFonts w:ascii="Montserrat Light" w:hAnsi="Montserrat Light"/>
                <w:i/>
                <w:iCs/>
                <w:noProof/>
                <w:sz w:val="22"/>
                <w:szCs w:val="22"/>
                <w:lang w:val="ro-RO"/>
              </w:rPr>
              <w:t xml:space="preserve"> </w:t>
            </w:r>
            <w:r w:rsidRPr="00652ED1">
              <w:rPr>
                <w:rStyle w:val="slitbdy"/>
                <w:rFonts w:ascii="Montserrat Light" w:hAnsi="Montserrat Light"/>
                <w:i/>
                <w:iCs/>
                <w:noProof/>
                <w:color w:val="auto"/>
                <w:sz w:val="22"/>
                <w:szCs w:val="22"/>
                <w:lang w:val="ro-RO"/>
              </w:rPr>
              <w:t xml:space="preserve">în cazul în care numărul rezultat este mai mare de unu, acesta se rotunjeşte la numărul întreg imediat superior acestuia, dacă fracţiunea este mai mare sau egală cu 0,50. </w:t>
            </w:r>
            <w:r w:rsidRPr="00652ED1">
              <w:rPr>
                <w:rStyle w:val="salnttl"/>
                <w:rFonts w:ascii="Montserrat Light" w:hAnsi="Montserrat Light"/>
                <w:b/>
                <w:bCs/>
                <w:i/>
                <w:iCs/>
                <w:noProof/>
                <w:sz w:val="22"/>
                <w:szCs w:val="22"/>
                <w:lang w:val="ro-RO"/>
              </w:rPr>
              <w:t>(2)</w:t>
            </w:r>
            <w:r w:rsidRPr="00652ED1">
              <w:rPr>
                <w:rFonts w:ascii="Montserrat Light" w:hAnsi="Montserrat Light"/>
                <w:b/>
                <w:bCs/>
                <w:i/>
                <w:iCs/>
                <w:noProof/>
                <w:sz w:val="22"/>
                <w:szCs w:val="22"/>
                <w:lang w:val="ro-RO"/>
              </w:rPr>
              <w:t xml:space="preserve"> </w:t>
            </w:r>
            <w:r w:rsidRPr="00652ED1">
              <w:rPr>
                <w:rStyle w:val="salnbdy"/>
                <w:rFonts w:ascii="Montserrat Light" w:hAnsi="Montserrat Light"/>
                <w:b/>
                <w:bCs/>
                <w:i/>
                <w:iCs/>
                <w:noProof/>
                <w:color w:val="auto"/>
                <w:sz w:val="22"/>
                <w:szCs w:val="22"/>
                <w:lang w:val="ro-RO"/>
              </w:rPr>
              <w:t>Personalul cu funcţii de conducere eliberat din funcţia de conducere deţinută ca urmare a neîncadrării în procentul de 8% beneficiază de drepturile prevăzute de lege</w:t>
            </w:r>
            <w:r w:rsidRPr="00652ED1">
              <w:rPr>
                <w:rStyle w:val="salnbdy"/>
                <w:rFonts w:ascii="Montserrat Light" w:hAnsi="Montserrat Light"/>
                <w:i/>
                <w:iCs/>
                <w:noProof/>
                <w:color w:val="auto"/>
                <w:sz w:val="22"/>
                <w:szCs w:val="22"/>
                <w:lang w:val="ro-RO"/>
              </w:rPr>
              <w:t xml:space="preserve">. Acesta are dreptul de a ocupa o funcţie publică de conducere vacantă de acelaşi nivel sau o funcţie de conducere de nivel ierarhic inferior vacantă corespunzătoare vechimii şi studiilor de specialitate, pentru care îndeplineşte condiţiile de ocupare potrivit legii. </w:t>
            </w:r>
            <w:r w:rsidRPr="00652ED1">
              <w:rPr>
                <w:rStyle w:val="salnbdy"/>
                <w:rFonts w:ascii="Montserrat Light" w:hAnsi="Montserrat Light"/>
                <w:b/>
                <w:bCs/>
                <w:i/>
                <w:iCs/>
                <w:noProof/>
                <w:color w:val="auto"/>
                <w:sz w:val="22"/>
                <w:szCs w:val="22"/>
                <w:lang w:val="ro-RO"/>
              </w:rPr>
              <w:t>Dacă nu există o funcţie de conducere vacantă corespunzătoare, postul ocupat de acesta se transformă în funcţie publică de execuţie care corespunde studiilor şi vechimii în specialitatea funcţionarului public de conducere, de regulă, la nivelul structurii organizatorice din care acesta face parte</w:t>
            </w:r>
            <w:r w:rsidRPr="00652ED1">
              <w:rPr>
                <w:rStyle w:val="salnbdy"/>
                <w:rFonts w:ascii="Montserrat Light" w:hAnsi="Montserrat Light"/>
                <w:i/>
                <w:iCs/>
                <w:noProof/>
                <w:color w:val="auto"/>
                <w:sz w:val="22"/>
                <w:szCs w:val="22"/>
                <w:lang w:val="ro-RO"/>
              </w:rPr>
              <w:t>. Funcţia publică de conducere poate fi transformată într-o funcţie publică de conducere superioară cu încadrarea în normativul de personal şi procentul de funcţii de conducere prevăzute de prezenta lege şi personalul cu funcţii de conducere o poate ocupa cu acordul acestuia, dacă personalul cu funcţie de conducere îndeplineşte condiţiile de vechime şi studii de specialitate prevăzute de lege pentru acea funcţie de conducere.</w:t>
            </w:r>
            <w:r w:rsidRPr="00652ED1">
              <w:rPr>
                <w:rStyle w:val="salnttl"/>
                <w:rFonts w:ascii="Montserrat Light" w:hAnsi="Montserrat Light"/>
                <w:i/>
                <w:iCs/>
                <w:noProof/>
                <w:sz w:val="22"/>
                <w:szCs w:val="22"/>
                <w:lang w:val="ro-RO"/>
              </w:rPr>
              <w:t>(3)</w:t>
            </w:r>
            <w:r w:rsidRPr="00652ED1">
              <w:rPr>
                <w:rFonts w:ascii="Montserrat Light" w:hAnsi="Montserrat Light"/>
                <w:i/>
                <w:iCs/>
                <w:noProof/>
                <w:sz w:val="22"/>
                <w:szCs w:val="22"/>
                <w:lang w:val="ro-RO"/>
              </w:rPr>
              <w:t xml:space="preserve"> </w:t>
            </w:r>
            <w:r w:rsidRPr="00652ED1">
              <w:rPr>
                <w:rStyle w:val="salnbdy"/>
                <w:rFonts w:ascii="Montserrat Light" w:hAnsi="Montserrat Light"/>
                <w:i/>
                <w:iCs/>
                <w:noProof/>
                <w:color w:val="auto"/>
                <w:sz w:val="22"/>
                <w:szCs w:val="22"/>
                <w:lang w:val="ro-RO"/>
              </w:rPr>
              <w:t xml:space="preserve">Prevederile </w:t>
            </w:r>
            <w:hyperlink w:history="1">
              <w:r w:rsidRPr="00652ED1">
                <w:rPr>
                  <w:rStyle w:val="Hyperlink"/>
                  <w:rFonts w:ascii="Montserrat Light" w:hAnsi="Montserrat Light"/>
                  <w:i/>
                  <w:iCs/>
                  <w:noProof/>
                  <w:color w:val="auto"/>
                  <w:sz w:val="22"/>
                  <w:szCs w:val="22"/>
                  <w:u w:val="none"/>
                  <w:lang w:val="ro-RO"/>
                </w:rPr>
                <w:t>art. 391 alin. (1)</w:t>
              </w:r>
            </w:hyperlink>
            <w:r w:rsidRPr="00652ED1">
              <w:rPr>
                <w:rStyle w:val="salnbdy"/>
                <w:rFonts w:ascii="Montserrat Light" w:hAnsi="Montserrat Light"/>
                <w:i/>
                <w:iCs/>
                <w:noProof/>
                <w:color w:val="auto"/>
                <w:sz w:val="22"/>
                <w:szCs w:val="22"/>
                <w:lang w:val="ro-RO"/>
              </w:rPr>
              <w:t xml:space="preserve"> şi </w:t>
            </w:r>
            <w:hyperlink w:history="1">
              <w:r w:rsidRPr="00652ED1">
                <w:rPr>
                  <w:rStyle w:val="Hyperlink"/>
                  <w:rFonts w:ascii="Montserrat Light" w:hAnsi="Montserrat Light"/>
                  <w:i/>
                  <w:iCs/>
                  <w:noProof/>
                  <w:color w:val="auto"/>
                  <w:sz w:val="22"/>
                  <w:szCs w:val="22"/>
                  <w:u w:val="none"/>
                  <w:lang w:val="ro-RO"/>
                </w:rPr>
                <w:t>(2) din Ordonanţa de urgenţă a Guvernului nr. 57/2019</w:t>
              </w:r>
            </w:hyperlink>
            <w:r w:rsidRPr="00652ED1">
              <w:rPr>
                <w:rStyle w:val="salnbdy"/>
                <w:rFonts w:ascii="Montserrat Light" w:hAnsi="Montserrat Light"/>
                <w:i/>
                <w:iCs/>
                <w:noProof/>
                <w:color w:val="auto"/>
                <w:sz w:val="22"/>
                <w:szCs w:val="22"/>
                <w:lang w:val="ro-RO"/>
              </w:rPr>
              <w:t xml:space="preserve">, cu modificările şi completările ulterioare, se aplică în mod corespunzător şi entităţilor publice care au încadrat personal contractual. Personalului cu funcţii publice de conducere eliberat din funcţie i se aplică prevederile </w:t>
            </w:r>
            <w:hyperlink w:history="1">
              <w:r w:rsidRPr="00652ED1">
                <w:rPr>
                  <w:rStyle w:val="Hyperlink"/>
                  <w:rFonts w:ascii="Montserrat Light" w:hAnsi="Montserrat Light"/>
                  <w:i/>
                  <w:iCs/>
                  <w:noProof/>
                  <w:color w:val="auto"/>
                  <w:sz w:val="22"/>
                  <w:szCs w:val="22"/>
                  <w:u w:val="none"/>
                  <w:lang w:val="ro-RO"/>
                </w:rPr>
                <w:t>alin. (2)</w:t>
              </w:r>
            </w:hyperlink>
            <w:r w:rsidRPr="00652ED1">
              <w:rPr>
                <w:rStyle w:val="salnbdy"/>
                <w:rFonts w:ascii="Montserrat Light" w:hAnsi="Montserrat Light"/>
                <w:i/>
                <w:iCs/>
                <w:noProof/>
                <w:color w:val="auto"/>
                <w:sz w:val="22"/>
                <w:szCs w:val="22"/>
                <w:lang w:val="ro-RO"/>
              </w:rPr>
              <w:t>;</w:t>
            </w:r>
          </w:p>
          <w:p w14:paraId="37EB5343" w14:textId="77777777" w:rsidR="00B55A86" w:rsidRPr="00652ED1" w:rsidRDefault="00B55A86" w:rsidP="0076626F">
            <w:pPr>
              <w:pStyle w:val="NoSpacing1"/>
              <w:numPr>
                <w:ilvl w:val="0"/>
                <w:numId w:val="49"/>
              </w:numPr>
              <w:spacing w:after="0"/>
              <w:jc w:val="both"/>
              <w:rPr>
                <w:rFonts w:ascii="Montserrat Light" w:hAnsi="Montserrat Light"/>
                <w:noProof/>
                <w:sz w:val="22"/>
                <w:szCs w:val="22"/>
                <w:lang w:val="ro-RO"/>
              </w:rPr>
            </w:pPr>
            <w:r w:rsidRPr="00652ED1">
              <w:rPr>
                <w:rFonts w:ascii="Montserrat Light" w:hAnsi="Montserrat Light"/>
                <w:b/>
                <w:bCs/>
                <w:noProof/>
                <w:sz w:val="22"/>
                <w:szCs w:val="22"/>
                <w:lang w:val="ro-RO"/>
              </w:rPr>
              <w:t xml:space="preserve">art. XXIX din </w:t>
            </w:r>
            <w:r w:rsidRPr="00652ED1">
              <w:rPr>
                <w:rFonts w:ascii="Montserrat Light" w:hAnsi="Montserrat Light"/>
                <w:b/>
                <w:bCs/>
                <w:noProof/>
                <w:sz w:val="22"/>
                <w:szCs w:val="22"/>
                <w:lang w:val="ro-RO" w:eastAsia="ro-RO"/>
              </w:rPr>
              <w:t>Legea nr. 296/2023</w:t>
            </w:r>
            <w:r w:rsidRPr="00652ED1">
              <w:rPr>
                <w:rFonts w:ascii="Montserrat Light" w:hAnsi="Montserrat Light"/>
                <w:noProof/>
                <w:sz w:val="22"/>
                <w:szCs w:val="22"/>
                <w:lang w:val="ro-RO" w:eastAsia="ro-RO"/>
              </w:rPr>
              <w:t xml:space="preserve"> prevede la alin. </w:t>
            </w:r>
            <w:r w:rsidRPr="00652ED1">
              <w:rPr>
                <w:rFonts w:ascii="Montserrat Light" w:hAnsi="Montserrat Light"/>
                <w:i/>
                <w:iCs/>
                <w:noProof/>
                <w:sz w:val="22"/>
                <w:szCs w:val="22"/>
                <w:lang w:val="ro-RO" w:eastAsia="ro-RO"/>
              </w:rPr>
              <w:t>”</w:t>
            </w:r>
            <w:r w:rsidRPr="00652ED1">
              <w:rPr>
                <w:rFonts w:ascii="Montserrat Light" w:eastAsia="Times New Roman" w:hAnsi="Montserrat Light" w:cs="Times New Roman"/>
                <w:i/>
                <w:iCs/>
                <w:noProof/>
                <w:sz w:val="22"/>
                <w:szCs w:val="22"/>
                <w:lang w:val="ro-RO" w:eastAsia="ro-RO"/>
              </w:rPr>
              <w:t xml:space="preserve">(1) </w:t>
            </w:r>
            <w:r w:rsidRPr="00652ED1">
              <w:rPr>
                <w:rFonts w:ascii="Montserrat Light" w:eastAsia="Times New Roman" w:hAnsi="Montserrat Light" w:cs="Times New Roman"/>
                <w:b/>
                <w:bCs/>
                <w:i/>
                <w:iCs/>
                <w:noProof/>
                <w:sz w:val="22"/>
                <w:szCs w:val="22"/>
                <w:lang w:val="ro-RO" w:eastAsia="ro-RO"/>
              </w:rPr>
              <w:t>Începând cu data de 1 iulie 2024</w:t>
            </w:r>
            <w:r w:rsidRPr="00652ED1">
              <w:rPr>
                <w:rFonts w:ascii="Montserrat Light" w:eastAsia="Times New Roman" w:hAnsi="Montserrat Light" w:cs="Times New Roman"/>
                <w:i/>
                <w:iCs/>
                <w:noProof/>
                <w:sz w:val="22"/>
                <w:szCs w:val="22"/>
                <w:lang w:val="ro-RO" w:eastAsia="ro-RO"/>
              </w:rPr>
              <w:t xml:space="preserve">, </w:t>
            </w:r>
            <w:r w:rsidRPr="00652ED1">
              <w:rPr>
                <w:rFonts w:ascii="Montserrat Light" w:eastAsia="Times New Roman" w:hAnsi="Montserrat Light" w:cs="Times New Roman"/>
                <w:b/>
                <w:bCs/>
                <w:i/>
                <w:iCs/>
                <w:noProof/>
                <w:sz w:val="22"/>
                <w:szCs w:val="22"/>
                <w:lang w:val="ro-RO" w:eastAsia="ro-RO"/>
              </w:rPr>
              <w:t>instituţiile publice cu personalitate juridică aflate în coordonarea/ subordonarea/autoritatea autorităţilor administraţiei publice centrale/locale îşi pot desfăşura activitatea dacă îndeplinesc următoarele condiţii cumulative</w:t>
            </w:r>
            <w:r w:rsidRPr="00652ED1">
              <w:rPr>
                <w:rFonts w:ascii="Montserrat Light" w:eastAsia="Times New Roman" w:hAnsi="Montserrat Light" w:cs="Times New Roman"/>
                <w:i/>
                <w:iCs/>
                <w:noProof/>
                <w:sz w:val="22"/>
                <w:szCs w:val="22"/>
                <w:lang w:val="ro-RO" w:eastAsia="ro-RO"/>
              </w:rPr>
              <w:t>: a) au un număr de peste 50 de posturi aprobate conform legii şi efectiv ocupate în structurile organizatorice; b) activităţile desfăşurate de instituţiile publice nu se suprapun sau sunt similare cu alte activităţi desfăşurate de alte instituţii publice cu obiect de activitate acelaşi sau similar</w:t>
            </w:r>
            <w:r w:rsidRPr="00652ED1">
              <w:rPr>
                <w:rFonts w:ascii="Montserrat Light" w:eastAsia="Times New Roman" w:hAnsi="Montserrat Light" w:cs="Times New Roman"/>
                <w:noProof/>
                <w:sz w:val="22"/>
                <w:szCs w:val="22"/>
                <w:lang w:val="ro-RO" w:eastAsia="ro-RO"/>
              </w:rPr>
              <w:t>”;</w:t>
            </w:r>
          </w:p>
          <w:p w14:paraId="59E5FC1E" w14:textId="77777777" w:rsidR="00B55A86" w:rsidRPr="00652ED1" w:rsidRDefault="00B55A86" w:rsidP="0076626F">
            <w:pPr>
              <w:pStyle w:val="NoSpacing1"/>
              <w:numPr>
                <w:ilvl w:val="0"/>
                <w:numId w:val="49"/>
              </w:numPr>
              <w:spacing w:after="0"/>
              <w:jc w:val="both"/>
              <w:rPr>
                <w:rStyle w:val="salnbdy"/>
                <w:rFonts w:ascii="Montserrat Light" w:hAnsi="Montserrat Light"/>
                <w:noProof/>
                <w:color w:val="auto"/>
                <w:sz w:val="22"/>
                <w:szCs w:val="22"/>
                <w:shd w:val="clear" w:color="auto" w:fill="auto"/>
                <w:lang w:val="ro-RO"/>
              </w:rPr>
            </w:pPr>
            <w:r w:rsidRPr="00652ED1">
              <w:rPr>
                <w:rFonts w:ascii="Montserrat Light" w:hAnsi="Montserrat Light"/>
                <w:b/>
                <w:bCs/>
                <w:noProof/>
                <w:sz w:val="22"/>
                <w:szCs w:val="22"/>
                <w:lang w:val="ro-RO"/>
              </w:rPr>
              <w:t>art.  V din OUG nr. 31/2024</w:t>
            </w:r>
            <w:r w:rsidRPr="00652ED1">
              <w:rPr>
                <w:rFonts w:ascii="Montserrat Light" w:hAnsi="Montserrat Light"/>
                <w:noProof/>
                <w:sz w:val="22"/>
                <w:szCs w:val="22"/>
                <w:lang w:val="ro-RO"/>
              </w:rPr>
              <w:t xml:space="preserve"> </w:t>
            </w:r>
            <w:r w:rsidRPr="00652ED1">
              <w:rPr>
                <w:rFonts w:ascii="Montserrat Light" w:hAnsi="Montserrat Light"/>
                <w:noProof/>
                <w:sz w:val="22"/>
                <w:szCs w:val="22"/>
                <w:lang w:val="ro-RO" w:eastAsia="ro-RO"/>
              </w:rPr>
              <w:t xml:space="preserve">privind reglementarea unor măsuri fiscal-bugetare şi pentru modificarea şi completarea unor acte normative, care introduce un nou alineat (14) la articolul XXIX din Legea nr. 296/2023, cu modificările şi completările ulterioare conform căruia: </w:t>
            </w:r>
            <w:r w:rsidRPr="00652ED1">
              <w:rPr>
                <w:rStyle w:val="salnttl"/>
                <w:rFonts w:ascii="Montserrat Light" w:hAnsi="Montserrat Light"/>
                <w:noProof/>
                <w:sz w:val="22"/>
                <w:szCs w:val="22"/>
                <w:lang w:val="ro-RO"/>
              </w:rPr>
              <w:t>”</w:t>
            </w:r>
            <w:r w:rsidRPr="00652ED1">
              <w:rPr>
                <w:rStyle w:val="salnttl"/>
                <w:rFonts w:ascii="Montserrat Light" w:hAnsi="Montserrat Light"/>
                <w:i/>
                <w:iCs/>
                <w:noProof/>
                <w:sz w:val="22"/>
                <w:szCs w:val="22"/>
                <w:lang w:val="ro-RO"/>
              </w:rPr>
              <w:t>14)</w:t>
            </w:r>
            <w:r w:rsidRPr="00652ED1">
              <w:rPr>
                <w:rFonts w:ascii="Montserrat Light" w:hAnsi="Montserrat Light"/>
                <w:i/>
                <w:iCs/>
                <w:noProof/>
                <w:sz w:val="22"/>
                <w:szCs w:val="22"/>
                <w:lang w:val="ro-RO"/>
              </w:rPr>
              <w:t xml:space="preserve"> </w:t>
            </w:r>
            <w:r w:rsidRPr="00652ED1">
              <w:rPr>
                <w:rStyle w:val="salnbdy"/>
                <w:rFonts w:ascii="Montserrat Light" w:hAnsi="Montserrat Light"/>
                <w:b/>
                <w:bCs/>
                <w:i/>
                <w:iCs/>
                <w:noProof/>
                <w:color w:val="auto"/>
                <w:sz w:val="22"/>
                <w:szCs w:val="22"/>
                <w:lang w:val="ro-RO"/>
              </w:rPr>
              <w:t>Autorităţile deliberative la nivelul unităţilor/ subdiviziunilor administrativ-teritoriale ale administraţiei publice locale pot hotărî ca măsurile prevăzute la alin. (1) să nu se aplice</w:t>
            </w:r>
            <w:r w:rsidRPr="00652ED1">
              <w:rPr>
                <w:rStyle w:val="salnbdy"/>
                <w:rFonts w:ascii="Montserrat Light" w:hAnsi="Montserrat Light"/>
                <w:b/>
                <w:bCs/>
                <w:noProof/>
                <w:color w:val="auto"/>
                <w:sz w:val="22"/>
                <w:szCs w:val="22"/>
                <w:lang w:val="ro-RO"/>
              </w:rPr>
              <w:t xml:space="preserve">: </w:t>
            </w:r>
          </w:p>
          <w:p w14:paraId="6705EF60" w14:textId="77777777" w:rsidR="00B55A86" w:rsidRPr="00652ED1" w:rsidRDefault="00B55A86" w:rsidP="0076626F">
            <w:pPr>
              <w:pStyle w:val="NoSpacing1"/>
              <w:numPr>
                <w:ilvl w:val="0"/>
                <w:numId w:val="20"/>
              </w:numPr>
              <w:spacing w:after="0"/>
              <w:jc w:val="both"/>
              <w:rPr>
                <w:rFonts w:ascii="Montserrat Light" w:hAnsi="Montserrat Light"/>
                <w:b/>
                <w:bCs/>
                <w:noProof/>
                <w:sz w:val="22"/>
                <w:szCs w:val="22"/>
                <w:shd w:val="clear" w:color="auto" w:fill="FFFFFF"/>
                <w:lang w:val="ro-RO"/>
              </w:rPr>
            </w:pPr>
            <w:r w:rsidRPr="00652ED1">
              <w:rPr>
                <w:rStyle w:val="slitbdy"/>
                <w:rFonts w:ascii="Montserrat Light" w:hAnsi="Montserrat Light"/>
                <w:b/>
                <w:bCs/>
                <w:i/>
                <w:iCs/>
                <w:noProof/>
                <w:color w:val="auto"/>
                <w:sz w:val="22"/>
                <w:szCs w:val="22"/>
                <w:lang w:val="ro-RO"/>
              </w:rPr>
              <w:t xml:space="preserve">serviciilor publice comunitare locale/judeţene de evidenţă a persoanelor organizate potrivit prevederilor </w:t>
            </w:r>
            <w:hyperlink w:history="1">
              <w:r w:rsidRPr="00652ED1">
                <w:rPr>
                  <w:rStyle w:val="Hyperlink"/>
                  <w:rFonts w:ascii="Montserrat Light" w:hAnsi="Montserrat Light"/>
                  <w:b/>
                  <w:bCs/>
                  <w:i/>
                  <w:iCs/>
                  <w:noProof/>
                  <w:color w:val="auto"/>
                  <w:sz w:val="22"/>
                  <w:szCs w:val="22"/>
                  <w:u w:val="none"/>
                  <w:lang w:val="ro-RO"/>
                </w:rPr>
                <w:t>art. 4</w:t>
              </w:r>
            </w:hyperlink>
            <w:r w:rsidRPr="00652ED1">
              <w:rPr>
                <w:rStyle w:val="slitbdy"/>
                <w:rFonts w:ascii="Montserrat Light" w:hAnsi="Montserrat Light"/>
                <w:b/>
                <w:bCs/>
                <w:i/>
                <w:iCs/>
                <w:noProof/>
                <w:color w:val="auto"/>
                <w:sz w:val="22"/>
                <w:szCs w:val="22"/>
                <w:lang w:val="ro-RO"/>
              </w:rPr>
              <w:t xml:space="preserve">, respectiv ale </w:t>
            </w:r>
            <w:hyperlink w:history="1">
              <w:r w:rsidRPr="00652ED1">
                <w:rPr>
                  <w:rStyle w:val="Hyperlink"/>
                  <w:rFonts w:ascii="Montserrat Light" w:hAnsi="Montserrat Light"/>
                  <w:b/>
                  <w:bCs/>
                  <w:i/>
                  <w:iCs/>
                  <w:noProof/>
                  <w:color w:val="auto"/>
                  <w:sz w:val="22"/>
                  <w:szCs w:val="22"/>
                  <w:u w:val="none"/>
                  <w:lang w:val="ro-RO"/>
                </w:rPr>
                <w:t>art. 6 din Ordonanţa Guvernului nr. 84/2001</w:t>
              </w:r>
            </w:hyperlink>
            <w:r w:rsidRPr="00652ED1">
              <w:rPr>
                <w:rStyle w:val="slitbdy"/>
                <w:rFonts w:ascii="Montserrat Light" w:hAnsi="Montserrat Light"/>
                <w:b/>
                <w:bCs/>
                <w:i/>
                <w:iCs/>
                <w:noProof/>
                <w:color w:val="auto"/>
                <w:sz w:val="22"/>
                <w:szCs w:val="22"/>
                <w:lang w:val="ro-RO"/>
              </w:rPr>
              <w:t xml:space="preserve"> privind înfiinţarea, organizarea şi funcţionarea serviciilor publice comunitare de evidenţă a persoanelor, aprobată cu modificări şi completări prin </w:t>
            </w:r>
            <w:hyperlink w:history="1">
              <w:r w:rsidRPr="00652ED1">
                <w:rPr>
                  <w:rStyle w:val="Hyperlink"/>
                  <w:rFonts w:ascii="Montserrat Light" w:hAnsi="Montserrat Light"/>
                  <w:b/>
                  <w:bCs/>
                  <w:i/>
                  <w:iCs/>
                  <w:noProof/>
                  <w:color w:val="auto"/>
                  <w:sz w:val="22"/>
                  <w:szCs w:val="22"/>
                  <w:u w:val="none"/>
                  <w:lang w:val="ro-RO"/>
                </w:rPr>
                <w:t>Legea nr. 372/2002</w:t>
              </w:r>
            </w:hyperlink>
            <w:r w:rsidRPr="00652ED1">
              <w:rPr>
                <w:rStyle w:val="slitbdy"/>
                <w:rFonts w:ascii="Montserrat Light" w:hAnsi="Montserrat Light"/>
                <w:b/>
                <w:bCs/>
                <w:noProof/>
                <w:color w:val="auto"/>
                <w:sz w:val="22"/>
                <w:szCs w:val="22"/>
                <w:lang w:val="ro-RO"/>
              </w:rPr>
              <w:t>.”;</w:t>
            </w:r>
          </w:p>
          <w:p w14:paraId="69BD25F7" w14:textId="77777777" w:rsidR="00B55A86" w:rsidRPr="00652ED1" w:rsidRDefault="00B55A86" w:rsidP="0076626F">
            <w:pPr>
              <w:pStyle w:val="NoSpacing1"/>
              <w:numPr>
                <w:ilvl w:val="0"/>
                <w:numId w:val="49"/>
              </w:numPr>
              <w:spacing w:after="0"/>
              <w:jc w:val="both"/>
              <w:rPr>
                <w:rFonts w:ascii="Montserrat Light" w:hAnsi="Montserrat Light"/>
                <w:b/>
                <w:bCs/>
                <w:noProof/>
                <w:sz w:val="22"/>
                <w:szCs w:val="22"/>
                <w:shd w:val="clear" w:color="auto" w:fill="FFFFFF"/>
                <w:lang w:val="ro-RO"/>
              </w:rPr>
            </w:pPr>
            <w:r w:rsidRPr="00652ED1">
              <w:rPr>
                <w:rFonts w:ascii="Montserrat Light" w:hAnsi="Montserrat Light"/>
                <w:noProof/>
                <w:sz w:val="22"/>
                <w:szCs w:val="22"/>
                <w:lang w:val="ro-RO" w:eastAsia="ro-RO"/>
              </w:rPr>
              <w:lastRenderedPageBreak/>
              <w:t>art.</w:t>
            </w:r>
            <w:r w:rsidRPr="00652ED1">
              <w:rPr>
                <w:rFonts w:ascii="Montserrat Light" w:hAnsi="Montserrat Light"/>
                <w:noProof/>
                <w:sz w:val="22"/>
                <w:szCs w:val="22"/>
                <w:lang w:val="ro-RO"/>
              </w:rPr>
              <w:t xml:space="preserve"> 173 alin. (2) lit. b)-c) din Ordonanța de urgență a Guvernului</w:t>
            </w:r>
            <w:r w:rsidRPr="00652ED1">
              <w:rPr>
                <w:rFonts w:ascii="Montserrat Light" w:hAnsi="Montserrat Light"/>
                <w:i/>
                <w:noProof/>
                <w:sz w:val="22"/>
                <w:szCs w:val="22"/>
                <w:lang w:val="ro-RO"/>
              </w:rPr>
              <w:t xml:space="preserve"> </w:t>
            </w:r>
            <w:r w:rsidRPr="00652ED1">
              <w:rPr>
                <w:rFonts w:ascii="Montserrat Light" w:hAnsi="Montserrat Light"/>
                <w:noProof/>
                <w:sz w:val="22"/>
                <w:szCs w:val="22"/>
                <w:lang w:val="ro-RO"/>
              </w:rPr>
              <w:t>nr. 57/2019</w:t>
            </w:r>
            <w:r w:rsidRPr="00652ED1">
              <w:rPr>
                <w:rFonts w:ascii="Montserrat Light" w:hAnsi="Montserrat Light"/>
                <w:i/>
                <w:noProof/>
                <w:sz w:val="22"/>
                <w:szCs w:val="22"/>
                <w:lang w:val="ro-RO"/>
              </w:rPr>
              <w:t xml:space="preserve"> </w:t>
            </w:r>
            <w:r w:rsidRPr="00652ED1">
              <w:rPr>
                <w:rFonts w:ascii="Montserrat Light" w:hAnsi="Montserrat Light"/>
                <w:noProof/>
                <w:sz w:val="22"/>
                <w:szCs w:val="22"/>
                <w:lang w:val="ro-RO"/>
              </w:rPr>
              <w:t xml:space="preserve">privind Codul administrativ cu modificările și completările ulterioare conform </w:t>
            </w:r>
            <w:r w:rsidRPr="00652ED1">
              <w:rPr>
                <w:rFonts w:ascii="Montserrat Light" w:hAnsi="Montserrat Light"/>
                <w:b/>
                <w:bCs/>
                <w:noProof/>
                <w:sz w:val="22"/>
                <w:szCs w:val="22"/>
                <w:lang w:val="ro-RO"/>
              </w:rPr>
              <w:t xml:space="preserve">căruia </w:t>
            </w:r>
            <w:r w:rsidRPr="00652ED1">
              <w:rPr>
                <w:rFonts w:ascii="Montserrat Light" w:hAnsi="Montserrat Light"/>
                <w:b/>
                <w:bCs/>
                <w:i/>
                <w:noProof/>
                <w:sz w:val="22"/>
                <w:szCs w:val="22"/>
                <w:lang w:val="ro-RO"/>
              </w:rPr>
              <w:t xml:space="preserve"> </w:t>
            </w:r>
            <w:r w:rsidRPr="00652ED1">
              <w:rPr>
                <w:rFonts w:ascii="Montserrat Light" w:hAnsi="Montserrat Light"/>
                <w:b/>
                <w:bCs/>
                <w:i/>
                <w:iCs/>
                <w:noProof/>
                <w:sz w:val="22"/>
                <w:szCs w:val="22"/>
                <w:lang w:val="ro-RO"/>
              </w:rPr>
              <w:t>consiliul judeţean are ca atribuţie adoptarea hotărârii de reorganizare a instituțiilor publice de interes județean și de aprobare a organigramei, statului de funcții și regulamentului de organizare şi funcţionare ale acestora</w:t>
            </w:r>
            <w:r w:rsidRPr="00652ED1">
              <w:rPr>
                <w:rFonts w:ascii="Montserrat Light" w:hAnsi="Montserrat Light"/>
                <w:i/>
                <w:iCs/>
                <w:noProof/>
                <w:sz w:val="22"/>
                <w:szCs w:val="22"/>
                <w:lang w:val="ro-RO"/>
              </w:rPr>
              <w:t>;</w:t>
            </w:r>
          </w:p>
          <w:p w14:paraId="18666ABF" w14:textId="77777777" w:rsidR="00B55A86" w:rsidRPr="00652ED1" w:rsidRDefault="00B55A86" w:rsidP="0076626F">
            <w:pPr>
              <w:pStyle w:val="NoSpacing1"/>
              <w:numPr>
                <w:ilvl w:val="0"/>
                <w:numId w:val="49"/>
              </w:numPr>
              <w:spacing w:after="0"/>
              <w:jc w:val="both"/>
              <w:rPr>
                <w:rFonts w:ascii="Montserrat Light" w:hAnsi="Montserrat Light"/>
                <w:b/>
                <w:bCs/>
                <w:noProof/>
                <w:sz w:val="22"/>
                <w:szCs w:val="22"/>
                <w:shd w:val="clear" w:color="auto" w:fill="FFFFFF"/>
                <w:lang w:val="ro-RO"/>
              </w:rPr>
            </w:pPr>
            <w:r w:rsidRPr="00652ED1">
              <w:rPr>
                <w:rFonts w:ascii="Montserrat Light" w:hAnsi="Montserrat Light"/>
                <w:b/>
                <w:bCs/>
                <w:noProof/>
                <w:sz w:val="22"/>
                <w:szCs w:val="22"/>
                <w:lang w:val="ro-RO"/>
              </w:rPr>
              <w:t>art. 1 alin. (1), art. 6 alin. (1) și art. 9 alin. (3) din Ordonanța de Guvern nr. 84/2001</w:t>
            </w:r>
            <w:r w:rsidRPr="00652ED1">
              <w:rPr>
                <w:rFonts w:ascii="Montserrat Light" w:hAnsi="Montserrat Light"/>
                <w:noProof/>
                <w:sz w:val="22"/>
                <w:szCs w:val="22"/>
                <w:lang w:val="ro-RO"/>
              </w:rPr>
              <w:t xml:space="preserve"> </w:t>
            </w:r>
            <w:r w:rsidRPr="00652ED1">
              <w:rPr>
                <w:rFonts w:ascii="Montserrat Light" w:hAnsi="Montserrat Light"/>
                <w:noProof/>
                <w:sz w:val="22"/>
                <w:szCs w:val="22"/>
                <w:lang w:val="ro-RO" w:eastAsia="ro-RO"/>
              </w:rPr>
              <w:t>privind înfiinţarea, organizarea şi funcţionarea serviciilor publice comunitare de evidenţă a persoanelor conform cărora: ”</w:t>
            </w:r>
            <w:r w:rsidRPr="00652ED1">
              <w:rPr>
                <w:rFonts w:ascii="Montserrat Light" w:hAnsi="Montserrat Light"/>
                <w:i/>
                <w:iCs/>
                <w:noProof/>
                <w:sz w:val="22"/>
                <w:szCs w:val="22"/>
                <w:lang w:val="ro-RO" w:eastAsia="ro-RO"/>
              </w:rPr>
              <w:t xml:space="preserve">Serviciile publice comunitare de evidenta a persoanelor, denumite în continuare servicii publice comunitare, </w:t>
            </w:r>
            <w:r w:rsidRPr="00652ED1">
              <w:rPr>
                <w:rFonts w:ascii="Montserrat Light" w:hAnsi="Montserrat Light"/>
                <w:b/>
                <w:bCs/>
                <w:i/>
                <w:iCs/>
                <w:noProof/>
                <w:sz w:val="22"/>
                <w:szCs w:val="22"/>
                <w:lang w:val="ro-RO" w:eastAsia="ro-RO"/>
              </w:rPr>
              <w:t xml:space="preserve">se organizează </w:t>
            </w:r>
            <w:r w:rsidRPr="00652ED1">
              <w:rPr>
                <w:rFonts w:ascii="Montserrat Light" w:hAnsi="Montserrat Light"/>
                <w:i/>
                <w:iCs/>
                <w:noProof/>
                <w:sz w:val="22"/>
                <w:szCs w:val="22"/>
                <w:lang w:val="ro-RO" w:eastAsia="ro-RO"/>
              </w:rPr>
              <w:t xml:space="preserve">la nivelul consiliilor locale ale comunelor, oraşelor şi municipiilor, </w:t>
            </w:r>
            <w:r w:rsidRPr="00652ED1">
              <w:rPr>
                <w:rFonts w:ascii="Montserrat Light" w:hAnsi="Montserrat Light"/>
                <w:b/>
                <w:bCs/>
                <w:i/>
                <w:iCs/>
                <w:noProof/>
                <w:sz w:val="22"/>
                <w:szCs w:val="22"/>
                <w:lang w:val="ro-RO" w:eastAsia="ro-RO"/>
              </w:rPr>
              <w:t>precum şi la nivelul consiliilor judetene</w:t>
            </w:r>
            <w:r w:rsidRPr="00652ED1">
              <w:rPr>
                <w:rFonts w:ascii="Montserrat Light" w:hAnsi="Montserrat Light"/>
                <w:i/>
                <w:iCs/>
                <w:noProof/>
                <w:sz w:val="22"/>
                <w:szCs w:val="22"/>
                <w:lang w:val="ro-RO" w:eastAsia="ro-RO"/>
              </w:rPr>
              <w:t>, respectiv al municipiului Bucureşti</w:t>
            </w:r>
            <w:r w:rsidRPr="00652ED1">
              <w:rPr>
                <w:rFonts w:ascii="Montserrat Light" w:hAnsi="Montserrat Light"/>
                <w:noProof/>
                <w:sz w:val="22"/>
                <w:szCs w:val="22"/>
                <w:lang w:val="ro-RO" w:eastAsia="ro-RO"/>
              </w:rPr>
              <w:t>”; ”</w:t>
            </w:r>
            <w:r w:rsidRPr="00652ED1">
              <w:rPr>
                <w:rFonts w:ascii="Montserrat Light" w:hAnsi="Montserrat Light"/>
                <w:b/>
                <w:bCs/>
                <w:i/>
                <w:iCs/>
                <w:noProof/>
                <w:sz w:val="22"/>
                <w:szCs w:val="22"/>
                <w:lang w:val="ro-RO" w:eastAsia="ro-RO"/>
              </w:rPr>
              <w:t>Se infiinteaza, în subordinea consiliilor judetene</w:t>
            </w:r>
            <w:r w:rsidRPr="00652ED1">
              <w:rPr>
                <w:rFonts w:ascii="Montserrat Light" w:hAnsi="Montserrat Light"/>
                <w:i/>
                <w:iCs/>
                <w:noProof/>
                <w:sz w:val="22"/>
                <w:szCs w:val="22"/>
                <w:lang w:val="ro-RO" w:eastAsia="ro-RO"/>
              </w:rPr>
              <w:t>, servicii publice comunitare judetene de evidenta a persoanelor, denumite în continuare servicii publice comunitare judetene, prin reorganizarea serviciilor de stare civila din aparatul propriu al consiliilor judetene, precum şi a birourilor judetene de evidenta a populatiei din cadrul serviciilor judetene de evidenta informatizata a persoanei</w:t>
            </w:r>
            <w:r w:rsidRPr="00652ED1">
              <w:rPr>
                <w:rFonts w:ascii="Montserrat Light" w:hAnsi="Montserrat Light"/>
                <w:noProof/>
                <w:sz w:val="22"/>
                <w:szCs w:val="22"/>
                <w:lang w:val="ro-RO" w:eastAsia="ro-RO"/>
              </w:rPr>
              <w:t>”; ”</w:t>
            </w:r>
            <w:r w:rsidRPr="00652ED1">
              <w:rPr>
                <w:rFonts w:ascii="Montserrat Light" w:hAnsi="Montserrat Light"/>
                <w:i/>
                <w:iCs/>
                <w:noProof/>
                <w:sz w:val="22"/>
                <w:szCs w:val="22"/>
                <w:lang w:val="ro-RO" w:eastAsia="ro-RO"/>
              </w:rPr>
              <w:t>Structura organizatorică, statul de funcții, numărul de personal şi regulamentul de organizare şi funcționare ale serviciilor publice comunitare locale, județene, respectiv al municipiului Bucureşti, se stabilesc prin hotărâre a consiliilor locale, județene, respectiv a Consiliului General al Municipiului Bucureşti şi a consiliilor locale ale sectoarelor municipiului Bucureşti, cu avizul Direcţiei generale</w:t>
            </w:r>
            <w:r w:rsidRPr="00652ED1">
              <w:rPr>
                <w:rFonts w:ascii="Montserrat Light" w:hAnsi="Montserrat Light"/>
                <w:noProof/>
                <w:sz w:val="22"/>
                <w:szCs w:val="22"/>
                <w:lang w:val="ro-RO" w:eastAsia="ro-RO"/>
              </w:rPr>
              <w:t>.”</w:t>
            </w:r>
          </w:p>
          <w:p w14:paraId="2C19D816" w14:textId="77777777" w:rsidR="00B55A86" w:rsidRPr="00652ED1" w:rsidRDefault="00B55A86" w:rsidP="0076626F">
            <w:pPr>
              <w:pStyle w:val="NoSpacing1"/>
              <w:numPr>
                <w:ilvl w:val="0"/>
                <w:numId w:val="49"/>
              </w:numPr>
              <w:spacing w:after="0"/>
              <w:jc w:val="both"/>
              <w:rPr>
                <w:rFonts w:ascii="Montserrat Light" w:hAnsi="Montserrat Light"/>
                <w:b/>
                <w:bCs/>
                <w:noProof/>
                <w:sz w:val="22"/>
                <w:szCs w:val="22"/>
                <w:shd w:val="clear" w:color="auto" w:fill="FFFFFF"/>
                <w:lang w:val="ro-RO"/>
              </w:rPr>
            </w:pPr>
            <w:r w:rsidRPr="00652ED1">
              <w:rPr>
                <w:rFonts w:ascii="Montserrat Light" w:hAnsi="Montserrat Light"/>
                <w:b/>
                <w:bCs/>
                <w:noProof/>
                <w:sz w:val="22"/>
                <w:szCs w:val="22"/>
                <w:lang w:val="ro-RO"/>
              </w:rPr>
              <w:t>art. 3</w:t>
            </w:r>
            <w:r w:rsidRPr="00652ED1">
              <w:rPr>
                <w:rFonts w:ascii="Montserrat Light" w:hAnsi="Montserrat Light"/>
                <w:noProof/>
                <w:sz w:val="22"/>
                <w:szCs w:val="22"/>
                <w:lang w:val="ro-RO"/>
              </w:rPr>
              <w:t xml:space="preserve"> din Metodologia privind criteriile de dimensionare a numărului de funcții din aparatul serviciilor publice comunitare de evidență a persoanelor, constituirea patrimoniului și managementul resurselor umane, financiare și material, aprobată prin </w:t>
            </w:r>
            <w:r w:rsidRPr="00652ED1">
              <w:rPr>
                <w:rFonts w:ascii="Montserrat Light" w:hAnsi="Montserrat Light"/>
                <w:b/>
                <w:bCs/>
                <w:noProof/>
                <w:sz w:val="22"/>
                <w:szCs w:val="22"/>
                <w:lang w:val="ro-RO"/>
              </w:rPr>
              <w:t>Hotărârea Guvernului nr. 2.104/2004</w:t>
            </w:r>
            <w:r w:rsidRPr="00652ED1">
              <w:rPr>
                <w:rFonts w:ascii="Montserrat Light" w:hAnsi="Montserrat Light"/>
                <w:noProof/>
                <w:sz w:val="22"/>
                <w:szCs w:val="22"/>
                <w:lang w:val="ro-RO"/>
              </w:rPr>
              <w:t>, cu modificările și completările ulterioare conform căruia ”</w:t>
            </w:r>
            <w:r w:rsidRPr="00652ED1">
              <w:rPr>
                <w:rFonts w:ascii="Montserrat Light" w:hAnsi="Montserrat Light"/>
                <w:i/>
                <w:iCs/>
                <w:noProof/>
                <w:sz w:val="22"/>
                <w:szCs w:val="22"/>
                <w:lang w:val="ro-RO" w:eastAsia="ro-RO"/>
              </w:rPr>
              <w:t>Statul de functii, numărul de posturi şi regulamentul de functionare ale fiecarui serviciu public comunitar judetean de evidenta a persoanelor, precum şi ale Serviciului public comunitar de evidenta a persoanelor al municipiului Bucureşti se stabilesc prin hotărâre a consiliului judetean, respectiv a Consiliului General al Municipiului Bucureşti, cu avizul Inspectoratului Naţional pentru Evidenta Persoanelor</w:t>
            </w:r>
            <w:r w:rsidRPr="00652ED1">
              <w:rPr>
                <w:rFonts w:ascii="Montserrat Light" w:hAnsi="Montserrat Light"/>
                <w:noProof/>
                <w:sz w:val="22"/>
                <w:szCs w:val="22"/>
                <w:lang w:val="ro-RO" w:eastAsia="ro-RO"/>
              </w:rPr>
              <w:t>.”</w:t>
            </w:r>
          </w:p>
          <w:p w14:paraId="76838E65" w14:textId="77777777" w:rsidR="00B55A86" w:rsidRPr="00652ED1" w:rsidRDefault="00B55A86" w:rsidP="0076626F">
            <w:pPr>
              <w:spacing w:before="240" w:line="240" w:lineRule="auto"/>
              <w:ind w:right="162"/>
              <w:jc w:val="both"/>
              <w:rPr>
                <w:rFonts w:ascii="Montserrat Light" w:hAnsi="Montserrat Light"/>
                <w:noProof/>
                <w:sz w:val="22"/>
                <w:szCs w:val="22"/>
                <w:lang w:val="ro-RO"/>
              </w:rPr>
            </w:pPr>
            <w:r w:rsidRPr="00652ED1">
              <w:rPr>
                <w:rFonts w:ascii="Montserrat Light" w:hAnsi="Montserrat Light"/>
                <w:noProof/>
                <w:sz w:val="22"/>
                <w:szCs w:val="22"/>
                <w:lang w:val="ro-RO"/>
              </w:rPr>
              <w:t>Aplicarea procedurilor legale privind reorganizarea DJEP Cluj se realizează în termen de minimum 30 de zile de la comunicarea prezentei hotărâri, cu respectarea dispozițiilor legale și a regimului juridic aplicabil fiecărei categorii de personal. Măsurile de reorganizare vor fi operate, după aprobarea noii structuri de funcții publice, cu respectarea dispozițiilor prevăzute la art. 518, art. 519 și art. 562 din Ordonanța de urgență a Guvernului nr. 57/2019, cu modificările și completările ulterioare și aplicarea cu prioritate a măsurilor de protecție a personalului instituite de art. XVII alin. (4), art. XVIII alin. (2)-(4), art. XX alin. (2)-(6) și art. XXII alin. (2) din Legea nr. 296/2023, cu modificările ulterioare.</w:t>
            </w:r>
          </w:p>
          <w:p w14:paraId="2FFAA0B1" w14:textId="77777777" w:rsidR="00B55A86" w:rsidRPr="00652ED1" w:rsidRDefault="00B55A86" w:rsidP="0076626F">
            <w:pPr>
              <w:pStyle w:val="Frspaiere"/>
              <w:jc w:val="both"/>
              <w:rPr>
                <w:rFonts w:ascii="Montserrat Light" w:hAnsi="Montserrat Light"/>
                <w:noProof/>
                <w:sz w:val="22"/>
                <w:szCs w:val="22"/>
                <w:lang w:val="ro-RO"/>
              </w:rPr>
            </w:pPr>
            <w:r w:rsidRPr="00652ED1">
              <w:rPr>
                <w:rFonts w:ascii="Montserrat Light" w:hAnsi="Montserrat Light"/>
                <w:noProof/>
                <w:sz w:val="22"/>
                <w:szCs w:val="22"/>
                <w:lang w:val="ro-RO"/>
              </w:rPr>
              <w:t>Raportat la dispozițiile art. 2, ale 58 alin. (1) și (3), și ale art. 61 - 62 din Legea privind normele de tehnică legislativă pentru elaborarea actelor normative nr. 24/2000, republicată, cu modificările şi completările ulterioare, trebuie abrogate hotărârile prevăzute în proiectul de hotărâre</w:t>
            </w:r>
            <w:r w:rsidRPr="00652ED1">
              <w:rPr>
                <w:rFonts w:ascii="Montserrat Light" w:hAnsi="Montserrat Light"/>
                <w:b/>
                <w:bCs/>
                <w:noProof/>
                <w:sz w:val="22"/>
                <w:szCs w:val="22"/>
                <w:lang w:val="ro-RO"/>
              </w:rPr>
              <w:t xml:space="preserve">,  </w:t>
            </w:r>
            <w:r w:rsidRPr="00652ED1">
              <w:rPr>
                <w:rFonts w:ascii="Montserrat Light" w:hAnsi="Montserrat Light"/>
                <w:noProof/>
                <w:sz w:val="22"/>
                <w:szCs w:val="22"/>
                <w:lang w:val="ro-RO"/>
              </w:rPr>
              <w:t xml:space="preserve">deoarece modificările și completările aduse prin proiectul de act administrativ, privesc în intregime reglemetările existente și pentru a păstra caracterul unitar al actului administrativ este necesară abrogarea acestora. </w:t>
            </w:r>
          </w:p>
          <w:p w14:paraId="3CF384A3" w14:textId="77777777" w:rsidR="00B55A86" w:rsidRPr="00652ED1" w:rsidRDefault="00B55A86" w:rsidP="0076626F">
            <w:pPr>
              <w:pStyle w:val="Frspaiere"/>
              <w:spacing w:before="240"/>
              <w:jc w:val="both"/>
              <w:rPr>
                <w:rFonts w:ascii="Montserrat Light" w:hAnsi="Montserrat Light"/>
                <w:b/>
                <w:bCs/>
                <w:noProof/>
                <w:sz w:val="22"/>
                <w:szCs w:val="22"/>
                <w:lang w:val="ro-RO" w:eastAsia="ro-RO"/>
              </w:rPr>
            </w:pPr>
            <w:r w:rsidRPr="00652ED1">
              <w:rPr>
                <w:rFonts w:ascii="Montserrat Light" w:hAnsi="Montserrat Light"/>
                <w:noProof/>
                <w:sz w:val="22"/>
                <w:szCs w:val="22"/>
                <w:lang w:val="ro-RO"/>
              </w:rPr>
              <w:t xml:space="preserve">Având în vedere menținerea personalității juridice a instituției, faptul că denumirea instituției este stabilită în art. 1 din HCJ Cluj nr. 75/2005 iar actul administrativ de înființare al instituției publice este HCJ Cluj nr. 212/2004, conform art. 59 din Legea nr. 24/2000, pentru păstrarea caracterului unitar al actului administrativ, este necesară modificarea art. 1 din HCJ Cluj nr. 212/2004, respectiv abrogarea HCJ Cluj nr. 75/2005.  </w:t>
            </w:r>
            <w:r w:rsidRPr="00652ED1">
              <w:rPr>
                <w:rFonts w:ascii="Montserrat Light" w:hAnsi="Montserrat Light"/>
                <w:b/>
                <w:bCs/>
                <w:noProof/>
                <w:sz w:val="22"/>
                <w:szCs w:val="22"/>
                <w:lang w:val="ro-RO"/>
              </w:rPr>
              <w:t xml:space="preserve"> </w:t>
            </w:r>
          </w:p>
        </w:tc>
      </w:tr>
      <w:tr w:rsidR="00B55A86" w:rsidRPr="00BD1C1C" w14:paraId="5699A878" w14:textId="77777777" w:rsidTr="0076626F">
        <w:tc>
          <w:tcPr>
            <w:tcW w:w="10065" w:type="dxa"/>
            <w:gridSpan w:val="4"/>
          </w:tcPr>
          <w:p w14:paraId="1DFB8E95" w14:textId="77777777" w:rsidR="00B55A86" w:rsidRPr="00BD1C1C" w:rsidRDefault="00B55A86" w:rsidP="0076626F">
            <w:pPr>
              <w:tabs>
                <w:tab w:val="left" w:pos="3456"/>
              </w:tabs>
              <w:spacing w:line="240" w:lineRule="auto"/>
              <w:ind w:right="162"/>
              <w:jc w:val="both"/>
              <w:rPr>
                <w:rFonts w:ascii="Montserrat Light" w:hAnsi="Montserrat Light"/>
                <w:b/>
                <w:bCs/>
                <w:i/>
                <w:noProof/>
                <w:sz w:val="22"/>
                <w:szCs w:val="22"/>
                <w:lang w:val="ro-RO"/>
              </w:rPr>
            </w:pPr>
            <w:r w:rsidRPr="00BD1C1C">
              <w:rPr>
                <w:rFonts w:ascii="Montserrat Light" w:hAnsi="Montserrat Light"/>
                <w:b/>
                <w:bCs/>
                <w:i/>
                <w:noProof/>
                <w:sz w:val="22"/>
                <w:szCs w:val="22"/>
                <w:lang w:val="ro-RO"/>
              </w:rPr>
              <w:lastRenderedPageBreak/>
              <w:t xml:space="preserve">Secțiunea a 3-a </w:t>
            </w:r>
            <w:bookmarkStart w:id="50" w:name="_Hlk48727950"/>
            <w:r w:rsidRPr="00BD1C1C">
              <w:rPr>
                <w:rFonts w:ascii="Montserrat Light" w:hAnsi="Montserrat Light"/>
                <w:b/>
                <w:bCs/>
                <w:i/>
                <w:noProof/>
                <w:sz w:val="22"/>
                <w:szCs w:val="22"/>
                <w:lang w:val="ro-RO"/>
              </w:rPr>
              <w:t xml:space="preserve">- Efecte preconizate ale aplicării actului administrativ (impactul financiar asupra bugetului judeţului pe termen scurt (pe anul curent)/lung, impactul asupra </w:t>
            </w:r>
            <w:r w:rsidRPr="00BD1C1C">
              <w:rPr>
                <w:rFonts w:ascii="Montserrat Light" w:hAnsi="Montserrat Light"/>
                <w:b/>
                <w:bCs/>
                <w:i/>
                <w:noProof/>
                <w:sz w:val="22"/>
                <w:szCs w:val="22"/>
                <w:lang w:val="ro-RO"/>
              </w:rPr>
              <w:lastRenderedPageBreak/>
              <w:t>mediului concurențial şi domeniului ajutoarelor de stat, impactul asupra sarcinilor administrative, impactul asupra mediului</w:t>
            </w:r>
            <w:bookmarkEnd w:id="50"/>
            <w:r w:rsidRPr="00BD1C1C">
              <w:rPr>
                <w:rFonts w:ascii="Montserrat Light" w:hAnsi="Montserrat Light"/>
                <w:b/>
                <w:bCs/>
                <w:i/>
                <w:noProof/>
                <w:sz w:val="22"/>
                <w:szCs w:val="22"/>
                <w:lang w:val="ro-RO"/>
              </w:rPr>
              <w:t xml:space="preserve">): </w:t>
            </w:r>
          </w:p>
        </w:tc>
      </w:tr>
      <w:tr w:rsidR="00B55A86" w:rsidRPr="00BD1C1C" w14:paraId="5153B4B8" w14:textId="77777777" w:rsidTr="0076626F">
        <w:trPr>
          <w:trHeight w:val="424"/>
        </w:trPr>
        <w:tc>
          <w:tcPr>
            <w:tcW w:w="10065" w:type="dxa"/>
            <w:gridSpan w:val="4"/>
          </w:tcPr>
          <w:p w14:paraId="5FE0E23A" w14:textId="77777777" w:rsidR="00B55A86" w:rsidRPr="00BD1C1C" w:rsidRDefault="00B55A86" w:rsidP="0076626F">
            <w:pPr>
              <w:spacing w:line="240" w:lineRule="auto"/>
              <w:ind w:right="162"/>
              <w:jc w:val="both"/>
              <w:rPr>
                <w:rFonts w:ascii="Montserrat Light" w:hAnsi="Montserrat Light"/>
                <w:noProof/>
                <w:sz w:val="22"/>
                <w:szCs w:val="22"/>
                <w:lang w:val="ro-RO"/>
              </w:rPr>
            </w:pPr>
            <w:r w:rsidRPr="00BD1C1C">
              <w:rPr>
                <w:rFonts w:ascii="Montserrat Light" w:hAnsi="Montserrat Light"/>
                <w:bCs/>
                <w:noProof/>
                <w:sz w:val="22"/>
                <w:szCs w:val="22"/>
                <w:lang w:val="ro-RO"/>
              </w:rPr>
              <w:lastRenderedPageBreak/>
              <w:t xml:space="preserve">Modificările solicitate </w:t>
            </w:r>
            <w:r w:rsidRPr="00BD1C1C">
              <w:rPr>
                <w:rFonts w:ascii="Montserrat Light" w:hAnsi="Montserrat Light"/>
                <w:noProof/>
                <w:sz w:val="22"/>
                <w:szCs w:val="22"/>
                <w:lang w:val="ro-RO"/>
              </w:rPr>
              <w:t>se vor face cu încadrarea în cheltuielile de personal prevăzute în bugetul de venituri şi cheltuieli aprobat pe anul 2024 pentru Direcția Județeană de Evidență a Persoanelor Cluj.</w:t>
            </w:r>
          </w:p>
        </w:tc>
      </w:tr>
      <w:tr w:rsidR="00B55A86" w:rsidRPr="00BD1C1C" w14:paraId="6C2153BE" w14:textId="77777777" w:rsidTr="0076626F">
        <w:tc>
          <w:tcPr>
            <w:tcW w:w="10065" w:type="dxa"/>
            <w:gridSpan w:val="4"/>
          </w:tcPr>
          <w:p w14:paraId="1348D508" w14:textId="77777777" w:rsidR="00B55A86" w:rsidRPr="00BD1C1C" w:rsidRDefault="00B55A86" w:rsidP="0076626F">
            <w:pPr>
              <w:tabs>
                <w:tab w:val="left" w:pos="3456"/>
              </w:tabs>
              <w:spacing w:line="240" w:lineRule="auto"/>
              <w:ind w:right="162"/>
              <w:jc w:val="both"/>
              <w:rPr>
                <w:rFonts w:ascii="Montserrat Light" w:hAnsi="Montserrat Light"/>
                <w:i/>
                <w:noProof/>
                <w:sz w:val="22"/>
                <w:szCs w:val="22"/>
                <w:lang w:val="ro-RO"/>
              </w:rPr>
            </w:pPr>
            <w:r w:rsidRPr="00BD1C1C">
              <w:rPr>
                <w:rFonts w:ascii="Montserrat Light" w:hAnsi="Montserrat Light"/>
                <w:b/>
                <w:i/>
                <w:noProof/>
                <w:sz w:val="22"/>
                <w:szCs w:val="22"/>
                <w:lang w:val="ro-RO"/>
              </w:rPr>
              <w:t xml:space="preserve">Secțiunea a 4-a - Concluzii/propuneri:  </w:t>
            </w:r>
          </w:p>
        </w:tc>
      </w:tr>
      <w:tr w:rsidR="00B55A86" w:rsidRPr="00BD1C1C" w14:paraId="0D2932DB" w14:textId="77777777" w:rsidTr="0076626F">
        <w:tc>
          <w:tcPr>
            <w:tcW w:w="10065" w:type="dxa"/>
            <w:gridSpan w:val="4"/>
          </w:tcPr>
          <w:p w14:paraId="559696EF" w14:textId="77777777" w:rsidR="00B55A86" w:rsidRPr="00BD1C1C" w:rsidRDefault="00B55A86" w:rsidP="0076626F">
            <w:pPr>
              <w:tabs>
                <w:tab w:val="left" w:pos="3456"/>
              </w:tabs>
              <w:spacing w:line="240" w:lineRule="auto"/>
              <w:ind w:right="162"/>
              <w:jc w:val="both"/>
              <w:rPr>
                <w:rFonts w:ascii="Montserrat Light" w:hAnsi="Montserrat Light"/>
                <w:iCs/>
                <w:noProof/>
                <w:sz w:val="22"/>
                <w:szCs w:val="22"/>
                <w:lang w:val="ro-RO"/>
              </w:rPr>
            </w:pPr>
            <w:r w:rsidRPr="00BD1C1C">
              <w:rPr>
                <w:rFonts w:ascii="Montserrat Light" w:hAnsi="Montserrat Light"/>
                <w:iCs/>
                <w:noProof/>
                <w:sz w:val="22"/>
                <w:szCs w:val="22"/>
                <w:lang w:val="ro-RO"/>
              </w:rPr>
              <w:t xml:space="preserve">În urma analizării proiectului de hotărâre și a documentării efectuate, certificăm faptul că proiectul de hotărâre </w:t>
            </w:r>
            <w:r w:rsidRPr="00BD1C1C">
              <w:rPr>
                <w:rFonts w:ascii="Montserrat Light" w:hAnsi="Montserrat Light"/>
                <w:b/>
                <w:bCs/>
                <w:iCs/>
                <w:noProof/>
                <w:sz w:val="22"/>
                <w:szCs w:val="22"/>
                <w:lang w:val="ro-RO"/>
              </w:rPr>
              <w:t xml:space="preserve">îndeplinește </w:t>
            </w:r>
            <w:r w:rsidRPr="00BD1C1C">
              <w:rPr>
                <w:rFonts w:ascii="Montserrat Light" w:hAnsi="Montserrat Light"/>
                <w:iCs/>
                <w:noProof/>
                <w:sz w:val="22"/>
                <w:szCs w:val="22"/>
                <w:lang w:val="ro-RO"/>
              </w:rPr>
              <w:t>cerințele tehnice specificate la Secțiunea a 2-a.</w:t>
            </w:r>
          </w:p>
        </w:tc>
      </w:tr>
      <w:tr w:rsidR="00B55A86" w:rsidRPr="00BD1C1C" w14:paraId="0BEAC9E1" w14:textId="77777777" w:rsidTr="0076626F">
        <w:tc>
          <w:tcPr>
            <w:tcW w:w="3120" w:type="dxa"/>
          </w:tcPr>
          <w:p w14:paraId="0090C1D8" w14:textId="77777777" w:rsidR="00B55A86" w:rsidRPr="00BD1C1C" w:rsidRDefault="00B55A86" w:rsidP="0076626F">
            <w:pPr>
              <w:tabs>
                <w:tab w:val="left" w:pos="3456"/>
              </w:tabs>
              <w:spacing w:line="240" w:lineRule="auto"/>
              <w:ind w:right="162"/>
              <w:jc w:val="both"/>
              <w:rPr>
                <w:rFonts w:ascii="Montserrat Light" w:hAnsi="Montserrat Light"/>
                <w:b/>
                <w:bCs/>
                <w:iCs/>
                <w:noProof/>
                <w:sz w:val="22"/>
                <w:szCs w:val="22"/>
                <w:lang w:val="ro-RO"/>
              </w:rPr>
            </w:pPr>
          </w:p>
        </w:tc>
        <w:tc>
          <w:tcPr>
            <w:tcW w:w="3260" w:type="dxa"/>
          </w:tcPr>
          <w:p w14:paraId="4C693D7B" w14:textId="77777777" w:rsidR="00B55A86" w:rsidRPr="00BD1C1C" w:rsidRDefault="00B55A86" w:rsidP="0076626F">
            <w:pPr>
              <w:tabs>
                <w:tab w:val="left" w:pos="3456"/>
              </w:tabs>
              <w:spacing w:line="240" w:lineRule="auto"/>
              <w:ind w:right="162"/>
              <w:jc w:val="center"/>
              <w:rPr>
                <w:rFonts w:ascii="Montserrat Light" w:hAnsi="Montserrat Light"/>
                <w:b/>
                <w:bCs/>
                <w:iCs/>
                <w:noProof/>
                <w:sz w:val="22"/>
                <w:szCs w:val="22"/>
                <w:lang w:val="ro-RO"/>
              </w:rPr>
            </w:pPr>
            <w:r w:rsidRPr="00BD1C1C">
              <w:rPr>
                <w:rFonts w:ascii="Montserrat Light" w:hAnsi="Montserrat Light"/>
                <w:b/>
                <w:bCs/>
                <w:iCs/>
                <w:noProof/>
                <w:sz w:val="22"/>
                <w:szCs w:val="22"/>
                <w:lang w:val="ro-RO"/>
              </w:rPr>
              <w:t>Prenume și nume</w:t>
            </w:r>
          </w:p>
        </w:tc>
        <w:tc>
          <w:tcPr>
            <w:tcW w:w="1701" w:type="dxa"/>
          </w:tcPr>
          <w:p w14:paraId="7C68727F" w14:textId="77777777" w:rsidR="00B55A86" w:rsidRPr="00BD1C1C" w:rsidRDefault="00B55A86" w:rsidP="0076626F">
            <w:pPr>
              <w:tabs>
                <w:tab w:val="left" w:pos="3456"/>
              </w:tabs>
              <w:spacing w:line="240" w:lineRule="auto"/>
              <w:ind w:right="162"/>
              <w:jc w:val="center"/>
              <w:rPr>
                <w:rFonts w:ascii="Montserrat Light" w:hAnsi="Montserrat Light"/>
                <w:b/>
                <w:bCs/>
                <w:iCs/>
                <w:noProof/>
                <w:sz w:val="22"/>
                <w:szCs w:val="22"/>
                <w:lang w:val="ro-RO"/>
              </w:rPr>
            </w:pPr>
            <w:r w:rsidRPr="00BD1C1C">
              <w:rPr>
                <w:rFonts w:ascii="Montserrat Light" w:hAnsi="Montserrat Light"/>
                <w:b/>
                <w:bCs/>
                <w:iCs/>
                <w:noProof/>
                <w:sz w:val="22"/>
                <w:szCs w:val="22"/>
                <w:lang w:val="ro-RO"/>
              </w:rPr>
              <w:t>Data</w:t>
            </w:r>
          </w:p>
        </w:tc>
        <w:tc>
          <w:tcPr>
            <w:tcW w:w="1984" w:type="dxa"/>
          </w:tcPr>
          <w:p w14:paraId="4DFD5D22" w14:textId="77777777" w:rsidR="00B55A86" w:rsidRPr="00BD1C1C" w:rsidRDefault="00B55A86" w:rsidP="0076626F">
            <w:pPr>
              <w:tabs>
                <w:tab w:val="left" w:pos="3456"/>
              </w:tabs>
              <w:spacing w:line="240" w:lineRule="auto"/>
              <w:ind w:right="162"/>
              <w:jc w:val="center"/>
              <w:rPr>
                <w:rFonts w:ascii="Montserrat Light" w:hAnsi="Montserrat Light"/>
                <w:b/>
                <w:bCs/>
                <w:iCs/>
                <w:noProof/>
                <w:sz w:val="22"/>
                <w:szCs w:val="22"/>
                <w:lang w:val="ro-RO"/>
              </w:rPr>
            </w:pPr>
            <w:r w:rsidRPr="00BD1C1C">
              <w:rPr>
                <w:rFonts w:ascii="Montserrat Light" w:hAnsi="Montserrat Light"/>
                <w:b/>
                <w:bCs/>
                <w:iCs/>
                <w:noProof/>
                <w:sz w:val="22"/>
                <w:szCs w:val="22"/>
                <w:lang w:val="ro-RO"/>
              </w:rPr>
              <w:t>Semnătura</w:t>
            </w:r>
          </w:p>
        </w:tc>
      </w:tr>
      <w:tr w:rsidR="00B55A86" w:rsidRPr="00BD1C1C" w14:paraId="61BC7707" w14:textId="77777777" w:rsidTr="0076626F">
        <w:tc>
          <w:tcPr>
            <w:tcW w:w="3120" w:type="dxa"/>
          </w:tcPr>
          <w:p w14:paraId="494F7F20" w14:textId="77777777" w:rsidR="00B55A86" w:rsidRPr="00BD1C1C" w:rsidRDefault="00B55A86" w:rsidP="0076626F">
            <w:pPr>
              <w:autoSpaceDE w:val="0"/>
              <w:autoSpaceDN w:val="0"/>
              <w:adjustRightInd w:val="0"/>
              <w:spacing w:line="240" w:lineRule="auto"/>
              <w:ind w:right="162"/>
              <w:rPr>
                <w:rFonts w:ascii="Montserrat Light" w:hAnsi="Montserrat Light"/>
                <w:iCs/>
                <w:noProof/>
                <w:sz w:val="22"/>
                <w:szCs w:val="22"/>
                <w:lang w:val="ro-RO" w:eastAsia="ro-RO"/>
              </w:rPr>
            </w:pPr>
            <w:r w:rsidRPr="00BD1C1C">
              <w:rPr>
                <w:rFonts w:ascii="Montserrat Light" w:hAnsi="Montserrat Light"/>
                <w:iCs/>
                <w:noProof/>
                <w:sz w:val="22"/>
                <w:szCs w:val="22"/>
                <w:lang w:val="ro-RO" w:eastAsia="ro-RO"/>
              </w:rPr>
              <w:t>Avizat:  Director general</w:t>
            </w:r>
          </w:p>
        </w:tc>
        <w:tc>
          <w:tcPr>
            <w:tcW w:w="3260" w:type="dxa"/>
          </w:tcPr>
          <w:p w14:paraId="09CCC5EC" w14:textId="77777777" w:rsidR="00B55A86" w:rsidRPr="00BD1C1C" w:rsidRDefault="00B55A86" w:rsidP="0076626F">
            <w:pPr>
              <w:autoSpaceDE w:val="0"/>
              <w:autoSpaceDN w:val="0"/>
              <w:adjustRightInd w:val="0"/>
              <w:spacing w:line="240" w:lineRule="auto"/>
              <w:ind w:right="162"/>
              <w:rPr>
                <w:rFonts w:ascii="Montserrat Light" w:hAnsi="Montserrat Light" w:cs="Calibri Light"/>
                <w:iCs/>
                <w:noProof/>
                <w:sz w:val="22"/>
                <w:szCs w:val="22"/>
                <w:shd w:val="clear" w:color="auto" w:fill="FFFFFF"/>
                <w:lang w:val="ro-RO" w:eastAsia="ro-RO"/>
              </w:rPr>
            </w:pPr>
            <w:r w:rsidRPr="00BD1C1C">
              <w:rPr>
                <w:rFonts w:ascii="Montserrat Light" w:hAnsi="Montserrat Light" w:cs="Calibri Light"/>
                <w:iCs/>
                <w:noProof/>
                <w:sz w:val="22"/>
                <w:szCs w:val="22"/>
                <w:shd w:val="clear" w:color="auto" w:fill="FFFFFF"/>
                <w:lang w:val="ro-RO" w:eastAsia="ro-RO"/>
              </w:rPr>
              <w:t>Lăcrimioara Huldușan</w:t>
            </w:r>
          </w:p>
        </w:tc>
        <w:tc>
          <w:tcPr>
            <w:tcW w:w="1701" w:type="dxa"/>
          </w:tcPr>
          <w:p w14:paraId="0FD1934D" w14:textId="77777777" w:rsidR="00B55A86" w:rsidRPr="00BD1C1C" w:rsidRDefault="00B55A86" w:rsidP="0076626F">
            <w:pPr>
              <w:tabs>
                <w:tab w:val="left" w:pos="3456"/>
              </w:tabs>
              <w:spacing w:line="240" w:lineRule="auto"/>
              <w:ind w:right="162"/>
              <w:jc w:val="both"/>
              <w:rPr>
                <w:rFonts w:ascii="Montserrat Light" w:hAnsi="Montserrat Light"/>
                <w:iCs/>
                <w:noProof/>
                <w:sz w:val="22"/>
                <w:szCs w:val="22"/>
                <w:lang w:val="ro-RO"/>
              </w:rPr>
            </w:pPr>
          </w:p>
        </w:tc>
        <w:tc>
          <w:tcPr>
            <w:tcW w:w="1984" w:type="dxa"/>
          </w:tcPr>
          <w:p w14:paraId="760CBD06" w14:textId="77777777" w:rsidR="00B55A86" w:rsidRPr="00BD1C1C" w:rsidRDefault="00B55A86" w:rsidP="0076626F">
            <w:pPr>
              <w:tabs>
                <w:tab w:val="left" w:pos="3456"/>
              </w:tabs>
              <w:spacing w:line="240" w:lineRule="auto"/>
              <w:ind w:right="162"/>
              <w:jc w:val="both"/>
              <w:rPr>
                <w:rFonts w:ascii="Montserrat Light" w:hAnsi="Montserrat Light"/>
                <w:iCs/>
                <w:noProof/>
                <w:sz w:val="22"/>
                <w:szCs w:val="22"/>
                <w:lang w:val="ro-RO"/>
              </w:rPr>
            </w:pPr>
          </w:p>
        </w:tc>
      </w:tr>
      <w:tr w:rsidR="00B55A86" w:rsidRPr="00BD1C1C" w14:paraId="4C4368E0" w14:textId="77777777" w:rsidTr="0076626F">
        <w:tc>
          <w:tcPr>
            <w:tcW w:w="3120" w:type="dxa"/>
          </w:tcPr>
          <w:p w14:paraId="162F3E75" w14:textId="77777777" w:rsidR="00B55A86" w:rsidRPr="00BD1C1C" w:rsidRDefault="00B55A86" w:rsidP="0076626F">
            <w:pPr>
              <w:autoSpaceDE w:val="0"/>
              <w:autoSpaceDN w:val="0"/>
              <w:adjustRightInd w:val="0"/>
              <w:spacing w:line="240" w:lineRule="auto"/>
              <w:ind w:right="162"/>
              <w:rPr>
                <w:rFonts w:ascii="Montserrat Light" w:hAnsi="Montserrat Light"/>
                <w:iCs/>
                <w:noProof/>
                <w:sz w:val="22"/>
                <w:szCs w:val="22"/>
                <w:lang w:val="ro-RO" w:eastAsia="ro-RO"/>
              </w:rPr>
            </w:pPr>
            <w:r w:rsidRPr="00BD1C1C">
              <w:rPr>
                <w:rFonts w:ascii="Montserrat Light" w:hAnsi="Montserrat Light"/>
                <w:iCs/>
                <w:noProof/>
                <w:sz w:val="22"/>
                <w:szCs w:val="22"/>
                <w:lang w:val="ro-RO" w:eastAsia="ro-RO"/>
              </w:rPr>
              <w:t>Verificat:  Șef serviciu</w:t>
            </w:r>
          </w:p>
        </w:tc>
        <w:tc>
          <w:tcPr>
            <w:tcW w:w="3260" w:type="dxa"/>
          </w:tcPr>
          <w:p w14:paraId="2D7BCC19" w14:textId="77777777" w:rsidR="00B55A86" w:rsidRPr="00BD1C1C" w:rsidRDefault="00B55A86" w:rsidP="0076626F">
            <w:pPr>
              <w:tabs>
                <w:tab w:val="left" w:pos="3456"/>
              </w:tabs>
              <w:spacing w:line="240" w:lineRule="auto"/>
              <w:ind w:right="162"/>
              <w:jc w:val="both"/>
              <w:rPr>
                <w:rFonts w:ascii="Montserrat Light" w:hAnsi="Montserrat Light"/>
                <w:iCs/>
                <w:noProof/>
                <w:sz w:val="22"/>
                <w:szCs w:val="22"/>
                <w:lang w:val="ro-RO"/>
              </w:rPr>
            </w:pPr>
            <w:r w:rsidRPr="00BD1C1C">
              <w:rPr>
                <w:rFonts w:ascii="Montserrat Light" w:hAnsi="Montserrat Light"/>
                <w:iCs/>
                <w:noProof/>
                <w:sz w:val="22"/>
                <w:szCs w:val="22"/>
                <w:lang w:val="ro-RO"/>
              </w:rPr>
              <w:t>Corina Mocan</w:t>
            </w:r>
          </w:p>
        </w:tc>
        <w:tc>
          <w:tcPr>
            <w:tcW w:w="1701" w:type="dxa"/>
          </w:tcPr>
          <w:p w14:paraId="01519A67" w14:textId="77777777" w:rsidR="00B55A86" w:rsidRPr="00BD1C1C" w:rsidRDefault="00B55A86" w:rsidP="0076626F">
            <w:pPr>
              <w:tabs>
                <w:tab w:val="left" w:pos="3456"/>
              </w:tabs>
              <w:spacing w:line="240" w:lineRule="auto"/>
              <w:ind w:right="162"/>
              <w:jc w:val="both"/>
              <w:rPr>
                <w:rFonts w:ascii="Montserrat Light" w:hAnsi="Montserrat Light"/>
                <w:iCs/>
                <w:noProof/>
                <w:sz w:val="22"/>
                <w:szCs w:val="22"/>
                <w:lang w:val="ro-RO"/>
              </w:rPr>
            </w:pPr>
          </w:p>
        </w:tc>
        <w:tc>
          <w:tcPr>
            <w:tcW w:w="1984" w:type="dxa"/>
          </w:tcPr>
          <w:p w14:paraId="329D0130" w14:textId="77777777" w:rsidR="00B55A86" w:rsidRPr="00BD1C1C" w:rsidRDefault="00B55A86" w:rsidP="0076626F">
            <w:pPr>
              <w:tabs>
                <w:tab w:val="left" w:pos="3456"/>
              </w:tabs>
              <w:spacing w:line="240" w:lineRule="auto"/>
              <w:ind w:right="162"/>
              <w:jc w:val="both"/>
              <w:rPr>
                <w:rFonts w:ascii="Montserrat Light" w:hAnsi="Montserrat Light"/>
                <w:iCs/>
                <w:noProof/>
                <w:sz w:val="22"/>
                <w:szCs w:val="22"/>
                <w:lang w:val="ro-RO"/>
              </w:rPr>
            </w:pPr>
          </w:p>
        </w:tc>
      </w:tr>
      <w:tr w:rsidR="00B55A86" w:rsidRPr="00BD1C1C" w14:paraId="5A96B52D" w14:textId="77777777" w:rsidTr="0076626F">
        <w:tc>
          <w:tcPr>
            <w:tcW w:w="3120" w:type="dxa"/>
          </w:tcPr>
          <w:p w14:paraId="511B47EE" w14:textId="77777777" w:rsidR="00B55A86" w:rsidRPr="00BD1C1C" w:rsidRDefault="00B55A86" w:rsidP="0076626F">
            <w:pPr>
              <w:autoSpaceDE w:val="0"/>
              <w:autoSpaceDN w:val="0"/>
              <w:adjustRightInd w:val="0"/>
              <w:spacing w:after="0" w:line="240" w:lineRule="auto"/>
              <w:ind w:right="162"/>
              <w:rPr>
                <w:rFonts w:ascii="Montserrat Light" w:hAnsi="Montserrat Light" w:cs="Calibri Light"/>
                <w:iCs/>
                <w:noProof/>
                <w:sz w:val="22"/>
                <w:szCs w:val="22"/>
                <w:shd w:val="clear" w:color="auto" w:fill="FFFFFF"/>
                <w:lang w:val="ro-RO" w:eastAsia="ro-RO"/>
              </w:rPr>
            </w:pPr>
            <w:r w:rsidRPr="00BD1C1C">
              <w:rPr>
                <w:rFonts w:ascii="Montserrat Light" w:hAnsi="Montserrat Light" w:cs="Calibri Light"/>
                <w:iCs/>
                <w:noProof/>
                <w:sz w:val="22"/>
                <w:szCs w:val="22"/>
                <w:shd w:val="clear" w:color="auto" w:fill="FFFFFF"/>
                <w:lang w:val="ro-RO" w:eastAsia="ro-RO"/>
              </w:rPr>
              <w:t>Elaborat:  consilier</w:t>
            </w:r>
          </w:p>
        </w:tc>
        <w:tc>
          <w:tcPr>
            <w:tcW w:w="3260" w:type="dxa"/>
          </w:tcPr>
          <w:p w14:paraId="1EA362DC" w14:textId="77777777" w:rsidR="00B55A86" w:rsidRPr="00BD1C1C" w:rsidRDefault="00B55A86" w:rsidP="0076626F">
            <w:pPr>
              <w:tabs>
                <w:tab w:val="left" w:pos="3456"/>
              </w:tabs>
              <w:spacing w:line="240" w:lineRule="auto"/>
              <w:ind w:right="162"/>
              <w:jc w:val="both"/>
              <w:rPr>
                <w:rFonts w:ascii="Montserrat Light" w:hAnsi="Montserrat Light"/>
                <w:iCs/>
                <w:noProof/>
                <w:sz w:val="22"/>
                <w:szCs w:val="22"/>
                <w:lang w:val="ro-RO"/>
              </w:rPr>
            </w:pPr>
            <w:r w:rsidRPr="00BD1C1C">
              <w:rPr>
                <w:rFonts w:ascii="Montserrat Light" w:hAnsi="Montserrat Light" w:cs="Calibri Light"/>
                <w:iCs/>
                <w:noProof/>
                <w:sz w:val="22"/>
                <w:szCs w:val="22"/>
                <w:shd w:val="clear" w:color="auto" w:fill="FFFFFF"/>
                <w:lang w:val="ro-RO"/>
              </w:rPr>
              <w:t>CameliaTămaș</w:t>
            </w:r>
          </w:p>
        </w:tc>
        <w:tc>
          <w:tcPr>
            <w:tcW w:w="1701" w:type="dxa"/>
          </w:tcPr>
          <w:p w14:paraId="7D144CE3" w14:textId="77777777" w:rsidR="00B55A86" w:rsidRPr="00BD1C1C" w:rsidRDefault="00B55A86" w:rsidP="0076626F">
            <w:pPr>
              <w:tabs>
                <w:tab w:val="left" w:pos="3456"/>
              </w:tabs>
              <w:spacing w:line="240" w:lineRule="auto"/>
              <w:ind w:right="162"/>
              <w:jc w:val="both"/>
              <w:rPr>
                <w:rFonts w:ascii="Montserrat Light" w:hAnsi="Montserrat Light"/>
                <w:iCs/>
                <w:noProof/>
                <w:sz w:val="22"/>
                <w:szCs w:val="22"/>
                <w:lang w:val="ro-RO"/>
              </w:rPr>
            </w:pPr>
          </w:p>
        </w:tc>
        <w:tc>
          <w:tcPr>
            <w:tcW w:w="1984" w:type="dxa"/>
          </w:tcPr>
          <w:p w14:paraId="0ED69ECC" w14:textId="77777777" w:rsidR="00B55A86" w:rsidRPr="00BD1C1C" w:rsidRDefault="00B55A86" w:rsidP="0076626F">
            <w:pPr>
              <w:tabs>
                <w:tab w:val="left" w:pos="3456"/>
              </w:tabs>
              <w:spacing w:line="240" w:lineRule="auto"/>
              <w:ind w:right="162"/>
              <w:jc w:val="both"/>
              <w:rPr>
                <w:rFonts w:ascii="Montserrat Light" w:hAnsi="Montserrat Light"/>
                <w:iCs/>
                <w:noProof/>
                <w:sz w:val="22"/>
                <w:szCs w:val="22"/>
                <w:lang w:val="ro-RO"/>
              </w:rPr>
            </w:pPr>
          </w:p>
        </w:tc>
      </w:tr>
    </w:tbl>
    <w:p w14:paraId="62B15A9C" w14:textId="77777777" w:rsidR="00B55A86" w:rsidRPr="00BD1C1C" w:rsidRDefault="00B55A86" w:rsidP="00B55A86">
      <w:pPr>
        <w:autoSpaceDE w:val="0"/>
        <w:autoSpaceDN w:val="0"/>
        <w:adjustRightInd w:val="0"/>
        <w:spacing w:line="240" w:lineRule="auto"/>
        <w:ind w:right="162"/>
        <w:contextualSpacing/>
        <w:rPr>
          <w:rFonts w:ascii="Montserrat Light" w:hAnsi="Montserrat Light"/>
          <w:i/>
          <w:noProof/>
          <w:sz w:val="22"/>
          <w:szCs w:val="22"/>
          <w:lang w:val="ro-RO" w:eastAsia="ro-RO"/>
        </w:rPr>
        <w:sectPr w:rsidR="00B55A86" w:rsidRPr="00BD1C1C" w:rsidSect="00B55A86">
          <w:headerReference w:type="default" r:id="rId9"/>
          <w:pgSz w:w="11909" w:h="16834"/>
          <w:pgMar w:top="1418" w:right="852" w:bottom="568" w:left="1531" w:header="426" w:footer="841" w:gutter="0"/>
          <w:pgNumType w:start="1"/>
          <w:cols w:space="720"/>
        </w:sectPr>
      </w:pPr>
    </w:p>
    <w:p w14:paraId="48EDF5A7" w14:textId="77777777" w:rsidR="00B55A86" w:rsidRPr="00BD1C1C" w:rsidRDefault="00B55A86" w:rsidP="00B55A86">
      <w:pPr>
        <w:tabs>
          <w:tab w:val="left" w:pos="3456"/>
        </w:tabs>
        <w:spacing w:line="240" w:lineRule="auto"/>
        <w:ind w:right="162"/>
        <w:rPr>
          <w:rFonts w:ascii="Montserrat Light" w:hAnsi="Montserrat Light"/>
          <w:noProof/>
          <w:sz w:val="22"/>
          <w:szCs w:val="22"/>
          <w:lang w:val="ro-RO"/>
        </w:rPr>
      </w:pPr>
    </w:p>
    <w:tbl>
      <w:tblPr>
        <w:tblW w:w="92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1890"/>
        <w:gridCol w:w="2287"/>
        <w:gridCol w:w="1943"/>
      </w:tblGrid>
      <w:tr w:rsidR="00B55A86" w:rsidRPr="00BD1C1C" w14:paraId="528B6D64" w14:textId="77777777" w:rsidTr="0076626F">
        <w:tc>
          <w:tcPr>
            <w:tcW w:w="9289" w:type="dxa"/>
            <w:gridSpan w:val="4"/>
            <w:tcBorders>
              <w:top w:val="single" w:sz="4" w:space="0" w:color="auto"/>
              <w:left w:val="single" w:sz="4" w:space="0" w:color="auto"/>
              <w:bottom w:val="single" w:sz="4" w:space="0" w:color="auto"/>
              <w:right w:val="single" w:sz="4" w:space="0" w:color="auto"/>
            </w:tcBorders>
            <w:hideMark/>
          </w:tcPr>
          <w:p w14:paraId="6BF5DF7B"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r w:rsidRPr="00BD1C1C">
              <w:rPr>
                <w:rFonts w:ascii="Montserrat Light" w:hAnsi="Montserrat Light"/>
                <w:b/>
                <w:bCs/>
                <w:noProof/>
                <w:sz w:val="22"/>
                <w:szCs w:val="22"/>
                <w:lang w:val="ro-RO"/>
              </w:rPr>
              <w:t xml:space="preserve">CIRCUIT PROIECT DE HOTĂRÂRE </w:t>
            </w:r>
          </w:p>
        </w:tc>
      </w:tr>
      <w:tr w:rsidR="00B55A86" w:rsidRPr="00BD1C1C" w14:paraId="27449D89" w14:textId="77777777" w:rsidTr="0076626F">
        <w:tc>
          <w:tcPr>
            <w:tcW w:w="9289" w:type="dxa"/>
            <w:gridSpan w:val="4"/>
            <w:tcBorders>
              <w:top w:val="single" w:sz="4" w:space="0" w:color="auto"/>
              <w:left w:val="single" w:sz="4" w:space="0" w:color="auto"/>
              <w:bottom w:val="single" w:sz="4" w:space="0" w:color="auto"/>
              <w:right w:val="single" w:sz="4" w:space="0" w:color="auto"/>
            </w:tcBorders>
            <w:hideMark/>
          </w:tcPr>
          <w:p w14:paraId="49F06AF9"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r w:rsidRPr="00BD1C1C">
              <w:rPr>
                <w:rFonts w:ascii="Montserrat Light" w:hAnsi="Montserrat Light"/>
                <w:b/>
                <w:bCs/>
                <w:noProof/>
                <w:sz w:val="22"/>
                <w:szCs w:val="22"/>
                <w:lang w:val="ro-RO"/>
              </w:rPr>
              <w:t>1. Transmitere proiect în vederea analizării şi întocmirii raportului/rapoartelor de specialitate ale compartimentelor de resort nominalizate</w:t>
            </w:r>
          </w:p>
        </w:tc>
      </w:tr>
      <w:tr w:rsidR="00B55A86" w:rsidRPr="00BD1C1C" w14:paraId="18C6AAB5" w14:textId="77777777" w:rsidTr="0076626F">
        <w:tc>
          <w:tcPr>
            <w:tcW w:w="3169" w:type="dxa"/>
            <w:tcBorders>
              <w:top w:val="single" w:sz="4" w:space="0" w:color="auto"/>
              <w:left w:val="single" w:sz="4" w:space="0" w:color="auto"/>
              <w:bottom w:val="single" w:sz="4" w:space="0" w:color="auto"/>
              <w:right w:val="single" w:sz="4" w:space="0" w:color="auto"/>
            </w:tcBorders>
            <w:hideMark/>
          </w:tcPr>
          <w:p w14:paraId="0E5C6AC3"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 xml:space="preserve"> </w:t>
            </w:r>
          </w:p>
          <w:p w14:paraId="0A787417"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Compartimentele de resort nominalizate</w:t>
            </w:r>
          </w:p>
          <w:p w14:paraId="4A0A4124"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0671D10E"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Datele de întocmire și depunere a rapoartelor de  specialitate</w:t>
            </w:r>
          </w:p>
          <w:p w14:paraId="576DCACB"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tc>
        <w:tc>
          <w:tcPr>
            <w:tcW w:w="2287" w:type="dxa"/>
            <w:tcBorders>
              <w:top w:val="single" w:sz="4" w:space="0" w:color="auto"/>
              <w:left w:val="single" w:sz="4" w:space="0" w:color="auto"/>
              <w:bottom w:val="single" w:sz="4" w:space="0" w:color="auto"/>
              <w:right w:val="single" w:sz="4" w:space="0" w:color="auto"/>
            </w:tcBorders>
            <w:hideMark/>
          </w:tcPr>
          <w:p w14:paraId="2A09BD3E"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Semnătura persoanelor competente pentru nominalizare/</w:t>
            </w:r>
          </w:p>
          <w:p w14:paraId="52ADB1CA"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stabilire date de întocmire</w:t>
            </w:r>
          </w:p>
        </w:tc>
        <w:tc>
          <w:tcPr>
            <w:tcW w:w="1943" w:type="dxa"/>
            <w:tcBorders>
              <w:top w:val="single" w:sz="4" w:space="0" w:color="auto"/>
              <w:left w:val="single" w:sz="4" w:space="0" w:color="auto"/>
              <w:bottom w:val="single" w:sz="4" w:space="0" w:color="auto"/>
              <w:right w:val="single" w:sz="4" w:space="0" w:color="auto"/>
            </w:tcBorders>
            <w:hideMark/>
          </w:tcPr>
          <w:p w14:paraId="6C8A6A0C"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Raport întocmit/</w:t>
            </w:r>
          </w:p>
          <w:p w14:paraId="15133C22"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Refuz întocmire raport/</w:t>
            </w:r>
          </w:p>
          <w:p w14:paraId="1DF69BE0"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semnătură</w:t>
            </w:r>
          </w:p>
        </w:tc>
      </w:tr>
      <w:tr w:rsidR="00B55A86" w:rsidRPr="00BD1C1C" w14:paraId="3BC8A44A" w14:textId="77777777" w:rsidTr="0076626F">
        <w:tc>
          <w:tcPr>
            <w:tcW w:w="3169" w:type="dxa"/>
            <w:tcBorders>
              <w:top w:val="single" w:sz="4" w:space="0" w:color="auto"/>
              <w:left w:val="single" w:sz="4" w:space="0" w:color="auto"/>
              <w:bottom w:val="single" w:sz="4" w:space="0" w:color="auto"/>
              <w:right w:val="single" w:sz="4" w:space="0" w:color="auto"/>
            </w:tcBorders>
            <w:hideMark/>
          </w:tcPr>
          <w:p w14:paraId="188F9C6D" w14:textId="77777777" w:rsidR="00B55A86" w:rsidRPr="00BD1C1C" w:rsidRDefault="00B55A86" w:rsidP="0076626F">
            <w:pPr>
              <w:spacing w:line="240" w:lineRule="auto"/>
              <w:ind w:right="162"/>
              <w:contextualSpacing/>
              <w:rPr>
                <w:rFonts w:ascii="Montserrat Light" w:hAnsi="Montserrat Light"/>
                <w:bCs/>
                <w:noProof/>
                <w:sz w:val="22"/>
                <w:szCs w:val="22"/>
                <w:lang w:val="ro-RO"/>
              </w:rPr>
            </w:pPr>
            <w:r w:rsidRPr="00BD1C1C">
              <w:rPr>
                <w:rFonts w:ascii="Montserrat Light" w:eastAsia="Calibri" w:hAnsi="Montserrat Light"/>
                <w:bCs/>
                <w:i/>
                <w:noProof/>
                <w:sz w:val="22"/>
                <w:szCs w:val="22"/>
                <w:lang w:val="ro-RO"/>
              </w:rPr>
              <w:t>DGBFRU-SRUGC</w:t>
            </w:r>
          </w:p>
        </w:tc>
        <w:tc>
          <w:tcPr>
            <w:tcW w:w="1890" w:type="dxa"/>
            <w:tcBorders>
              <w:top w:val="single" w:sz="4" w:space="0" w:color="auto"/>
              <w:left w:val="single" w:sz="4" w:space="0" w:color="auto"/>
              <w:bottom w:val="single" w:sz="4" w:space="0" w:color="auto"/>
              <w:right w:val="single" w:sz="4" w:space="0" w:color="auto"/>
            </w:tcBorders>
            <w:hideMark/>
          </w:tcPr>
          <w:p w14:paraId="5870BDB0" w14:textId="105E9D6B" w:rsidR="00B55A86" w:rsidRPr="00BD1C1C" w:rsidRDefault="00AF219C" w:rsidP="0076626F">
            <w:pPr>
              <w:tabs>
                <w:tab w:val="left" w:pos="3456"/>
              </w:tabs>
              <w:spacing w:line="240" w:lineRule="auto"/>
              <w:ind w:right="162"/>
              <w:rPr>
                <w:rFonts w:ascii="Montserrat Light" w:hAnsi="Montserrat Light"/>
                <w:noProof/>
                <w:sz w:val="22"/>
                <w:szCs w:val="22"/>
                <w:lang w:val="ro-RO"/>
              </w:rPr>
            </w:pPr>
            <w:r>
              <w:rPr>
                <w:rFonts w:ascii="Montserrat Light" w:hAnsi="Montserrat Light"/>
                <w:noProof/>
                <w:sz w:val="22"/>
                <w:szCs w:val="22"/>
                <w:lang w:val="ro-RO"/>
              </w:rPr>
              <w:t>16.05.2024</w:t>
            </w:r>
          </w:p>
        </w:tc>
        <w:tc>
          <w:tcPr>
            <w:tcW w:w="2287" w:type="dxa"/>
            <w:tcBorders>
              <w:top w:val="single" w:sz="4" w:space="0" w:color="auto"/>
              <w:left w:val="single" w:sz="4" w:space="0" w:color="auto"/>
              <w:bottom w:val="single" w:sz="4" w:space="0" w:color="auto"/>
              <w:right w:val="single" w:sz="4" w:space="0" w:color="auto"/>
            </w:tcBorders>
          </w:tcPr>
          <w:p w14:paraId="7829FCB3"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p>
        </w:tc>
        <w:tc>
          <w:tcPr>
            <w:tcW w:w="1943" w:type="dxa"/>
            <w:tcBorders>
              <w:top w:val="single" w:sz="4" w:space="0" w:color="auto"/>
              <w:left w:val="single" w:sz="4" w:space="0" w:color="auto"/>
              <w:bottom w:val="single" w:sz="4" w:space="0" w:color="auto"/>
              <w:right w:val="single" w:sz="4" w:space="0" w:color="auto"/>
            </w:tcBorders>
          </w:tcPr>
          <w:p w14:paraId="7DD05137" w14:textId="0FCA1753" w:rsidR="00B55A86" w:rsidRPr="00BD1C1C" w:rsidRDefault="00AF219C" w:rsidP="0076626F">
            <w:pPr>
              <w:tabs>
                <w:tab w:val="left" w:pos="3456"/>
              </w:tabs>
              <w:spacing w:line="240" w:lineRule="auto"/>
              <w:ind w:right="162"/>
              <w:rPr>
                <w:rFonts w:ascii="Montserrat Light" w:hAnsi="Montserrat Light"/>
                <w:b/>
                <w:bCs/>
                <w:noProof/>
                <w:sz w:val="22"/>
                <w:szCs w:val="22"/>
                <w:lang w:val="ro-RO"/>
              </w:rPr>
            </w:pPr>
            <w:r w:rsidRPr="00BD1C1C">
              <w:rPr>
                <w:rFonts w:ascii="Montserrat Light" w:hAnsi="Montserrat Light"/>
                <w:noProof/>
                <w:sz w:val="22"/>
                <w:szCs w:val="22"/>
                <w:lang w:val="ro-RO"/>
              </w:rPr>
              <w:t>Raport întocmit</w:t>
            </w:r>
          </w:p>
        </w:tc>
      </w:tr>
      <w:tr w:rsidR="00B55A86" w:rsidRPr="00BD1C1C" w14:paraId="6E8A79B4" w14:textId="77777777" w:rsidTr="0076626F">
        <w:tc>
          <w:tcPr>
            <w:tcW w:w="9289" w:type="dxa"/>
            <w:gridSpan w:val="4"/>
            <w:tcBorders>
              <w:top w:val="single" w:sz="4" w:space="0" w:color="auto"/>
              <w:left w:val="single" w:sz="4" w:space="0" w:color="auto"/>
              <w:bottom w:val="single" w:sz="4" w:space="0" w:color="auto"/>
              <w:right w:val="single" w:sz="4" w:space="0" w:color="auto"/>
            </w:tcBorders>
          </w:tcPr>
          <w:p w14:paraId="1B5387B9"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p>
        </w:tc>
      </w:tr>
      <w:tr w:rsidR="00B55A86" w:rsidRPr="00BD1C1C" w14:paraId="32E6E366" w14:textId="77777777" w:rsidTr="0076626F">
        <w:tc>
          <w:tcPr>
            <w:tcW w:w="9289" w:type="dxa"/>
            <w:gridSpan w:val="4"/>
            <w:tcBorders>
              <w:top w:val="single" w:sz="4" w:space="0" w:color="auto"/>
              <w:left w:val="single" w:sz="4" w:space="0" w:color="auto"/>
              <w:bottom w:val="single" w:sz="4" w:space="0" w:color="auto"/>
              <w:right w:val="single" w:sz="4" w:space="0" w:color="auto"/>
            </w:tcBorders>
            <w:hideMark/>
          </w:tcPr>
          <w:p w14:paraId="516BE2C1"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r w:rsidRPr="00BD1C1C">
              <w:rPr>
                <w:rFonts w:ascii="Montserrat Light" w:hAnsi="Montserrat Light"/>
                <w:b/>
                <w:bCs/>
                <w:noProof/>
                <w:sz w:val="22"/>
                <w:szCs w:val="22"/>
                <w:lang w:val="ro-RO"/>
              </w:rPr>
              <w:t>2. Transmitere proiect pentru acordarea avizului de legalitate de către consilierul juridic din cadrul Direcției Juridice</w:t>
            </w:r>
          </w:p>
        </w:tc>
      </w:tr>
      <w:tr w:rsidR="00B55A86" w:rsidRPr="00BD1C1C" w14:paraId="7E6081F5" w14:textId="77777777" w:rsidTr="0076626F">
        <w:tc>
          <w:tcPr>
            <w:tcW w:w="3169" w:type="dxa"/>
            <w:tcBorders>
              <w:top w:val="single" w:sz="4" w:space="0" w:color="auto"/>
              <w:left w:val="single" w:sz="4" w:space="0" w:color="auto"/>
              <w:bottom w:val="single" w:sz="4" w:space="0" w:color="auto"/>
              <w:right w:val="single" w:sz="4" w:space="0" w:color="auto"/>
            </w:tcBorders>
          </w:tcPr>
          <w:p w14:paraId="5EAE9F5D"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Numele și prenumele consilierului juridic</w:t>
            </w:r>
          </w:p>
          <w:p w14:paraId="6C248E6C"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tc>
        <w:tc>
          <w:tcPr>
            <w:tcW w:w="4177" w:type="dxa"/>
            <w:gridSpan w:val="2"/>
            <w:tcBorders>
              <w:top w:val="single" w:sz="4" w:space="0" w:color="auto"/>
              <w:left w:val="single" w:sz="4" w:space="0" w:color="auto"/>
              <w:bottom w:val="single" w:sz="4" w:space="0" w:color="auto"/>
              <w:right w:val="single" w:sz="4" w:space="0" w:color="auto"/>
            </w:tcBorders>
            <w:hideMark/>
          </w:tcPr>
          <w:p w14:paraId="5178A4B1"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Semnătura persoanei competente pentru nominalizare</w:t>
            </w:r>
          </w:p>
        </w:tc>
        <w:tc>
          <w:tcPr>
            <w:tcW w:w="1943" w:type="dxa"/>
            <w:tcBorders>
              <w:top w:val="single" w:sz="4" w:space="0" w:color="auto"/>
              <w:left w:val="single" w:sz="4" w:space="0" w:color="auto"/>
              <w:bottom w:val="single" w:sz="4" w:space="0" w:color="auto"/>
              <w:right w:val="single" w:sz="4" w:space="0" w:color="auto"/>
            </w:tcBorders>
            <w:hideMark/>
          </w:tcPr>
          <w:p w14:paraId="1C530407"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Aviz acordat/</w:t>
            </w:r>
          </w:p>
          <w:p w14:paraId="37CE3F55"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Refuz aviz/ semnătură</w:t>
            </w:r>
          </w:p>
        </w:tc>
      </w:tr>
      <w:tr w:rsidR="00B55A86" w:rsidRPr="00BD1C1C" w14:paraId="4A2D4081" w14:textId="77777777" w:rsidTr="0076626F">
        <w:trPr>
          <w:trHeight w:val="413"/>
        </w:trPr>
        <w:tc>
          <w:tcPr>
            <w:tcW w:w="3169" w:type="dxa"/>
            <w:tcBorders>
              <w:top w:val="single" w:sz="4" w:space="0" w:color="auto"/>
              <w:left w:val="single" w:sz="4" w:space="0" w:color="auto"/>
              <w:bottom w:val="single" w:sz="4" w:space="0" w:color="auto"/>
              <w:right w:val="single" w:sz="4" w:space="0" w:color="auto"/>
            </w:tcBorders>
            <w:hideMark/>
          </w:tcPr>
          <w:p w14:paraId="57668B4A" w14:textId="040608FD" w:rsidR="00B55A86" w:rsidRPr="00BD1C1C" w:rsidRDefault="00AF219C" w:rsidP="0076626F">
            <w:pPr>
              <w:tabs>
                <w:tab w:val="left" w:pos="3456"/>
              </w:tabs>
              <w:spacing w:line="240" w:lineRule="auto"/>
              <w:ind w:right="162"/>
              <w:rPr>
                <w:rFonts w:ascii="Montserrat Light" w:hAnsi="Montserrat Light"/>
                <w:noProof/>
                <w:sz w:val="22"/>
                <w:szCs w:val="22"/>
                <w:lang w:val="ro-RO"/>
              </w:rPr>
            </w:pPr>
            <w:r>
              <w:rPr>
                <w:rFonts w:ascii="Montserrat Light" w:hAnsi="Montserrat Light"/>
                <w:noProof/>
                <w:sz w:val="22"/>
                <w:szCs w:val="22"/>
                <w:lang w:val="ro-RO"/>
              </w:rPr>
              <w:t>Crina Muntean</w:t>
            </w:r>
          </w:p>
        </w:tc>
        <w:tc>
          <w:tcPr>
            <w:tcW w:w="4177" w:type="dxa"/>
            <w:gridSpan w:val="2"/>
            <w:tcBorders>
              <w:top w:val="single" w:sz="4" w:space="0" w:color="auto"/>
              <w:left w:val="single" w:sz="4" w:space="0" w:color="auto"/>
              <w:bottom w:val="single" w:sz="4" w:space="0" w:color="auto"/>
              <w:right w:val="single" w:sz="4" w:space="0" w:color="auto"/>
            </w:tcBorders>
          </w:tcPr>
          <w:p w14:paraId="13FA7652"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p>
        </w:tc>
        <w:tc>
          <w:tcPr>
            <w:tcW w:w="1943" w:type="dxa"/>
            <w:tcBorders>
              <w:top w:val="single" w:sz="4" w:space="0" w:color="auto"/>
              <w:left w:val="single" w:sz="4" w:space="0" w:color="auto"/>
              <w:bottom w:val="single" w:sz="4" w:space="0" w:color="auto"/>
              <w:right w:val="single" w:sz="4" w:space="0" w:color="auto"/>
            </w:tcBorders>
          </w:tcPr>
          <w:p w14:paraId="0A99D280" w14:textId="1340238A" w:rsidR="00B55A86" w:rsidRPr="00BD1C1C" w:rsidRDefault="00AF219C" w:rsidP="0076626F">
            <w:pPr>
              <w:tabs>
                <w:tab w:val="left" w:pos="3456"/>
              </w:tabs>
              <w:spacing w:line="240" w:lineRule="auto"/>
              <w:ind w:right="162"/>
              <w:rPr>
                <w:rFonts w:ascii="Montserrat Light" w:hAnsi="Montserrat Light"/>
                <w:noProof/>
                <w:sz w:val="22"/>
                <w:szCs w:val="22"/>
                <w:lang w:val="ro-RO"/>
              </w:rPr>
            </w:pPr>
            <w:r>
              <w:rPr>
                <w:rFonts w:ascii="Montserrat Light" w:hAnsi="Montserrat Light"/>
                <w:noProof/>
                <w:sz w:val="22"/>
                <w:szCs w:val="22"/>
                <w:lang w:val="ro-RO"/>
              </w:rPr>
              <w:t>avizat</w:t>
            </w:r>
          </w:p>
        </w:tc>
      </w:tr>
      <w:tr w:rsidR="00B55A86" w:rsidRPr="00BD1C1C" w14:paraId="25A6FC35" w14:textId="77777777" w:rsidTr="0076626F">
        <w:tc>
          <w:tcPr>
            <w:tcW w:w="9289" w:type="dxa"/>
            <w:gridSpan w:val="4"/>
            <w:tcBorders>
              <w:top w:val="single" w:sz="4" w:space="0" w:color="auto"/>
              <w:left w:val="single" w:sz="4" w:space="0" w:color="auto"/>
              <w:bottom w:val="single" w:sz="4" w:space="0" w:color="auto"/>
              <w:right w:val="single" w:sz="4" w:space="0" w:color="auto"/>
            </w:tcBorders>
          </w:tcPr>
          <w:p w14:paraId="4510840F"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tc>
      </w:tr>
      <w:tr w:rsidR="00B55A86" w:rsidRPr="00BD1C1C" w14:paraId="604D4EE7" w14:textId="77777777" w:rsidTr="0076626F">
        <w:tc>
          <w:tcPr>
            <w:tcW w:w="9289" w:type="dxa"/>
            <w:gridSpan w:val="4"/>
            <w:tcBorders>
              <w:top w:val="single" w:sz="4" w:space="0" w:color="auto"/>
              <w:left w:val="single" w:sz="4" w:space="0" w:color="auto"/>
              <w:bottom w:val="single" w:sz="4" w:space="0" w:color="auto"/>
              <w:right w:val="single" w:sz="4" w:space="0" w:color="auto"/>
            </w:tcBorders>
            <w:hideMark/>
          </w:tcPr>
          <w:p w14:paraId="12263F0B"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r w:rsidRPr="00BD1C1C">
              <w:rPr>
                <w:rFonts w:ascii="Montserrat Light" w:hAnsi="Montserrat Light"/>
                <w:b/>
                <w:bCs/>
                <w:noProof/>
                <w:sz w:val="22"/>
                <w:szCs w:val="22"/>
                <w:lang w:val="ro-RO"/>
              </w:rPr>
              <w:t>3. Transmitere proiect în vederea avizării pentru legalitate de către   secretarul general al judeţului</w:t>
            </w:r>
          </w:p>
        </w:tc>
      </w:tr>
      <w:tr w:rsidR="00B55A86" w:rsidRPr="00BD1C1C" w14:paraId="5B1845D2" w14:textId="77777777" w:rsidTr="0076626F">
        <w:tc>
          <w:tcPr>
            <w:tcW w:w="3169" w:type="dxa"/>
            <w:tcBorders>
              <w:top w:val="single" w:sz="4" w:space="0" w:color="auto"/>
              <w:left w:val="single" w:sz="4" w:space="0" w:color="auto"/>
              <w:bottom w:val="single" w:sz="4" w:space="0" w:color="auto"/>
              <w:right w:val="single" w:sz="4" w:space="0" w:color="auto"/>
            </w:tcBorders>
          </w:tcPr>
          <w:p w14:paraId="10D8DFD1"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Numele și prenumele secretarului general al județului</w:t>
            </w:r>
          </w:p>
          <w:p w14:paraId="6B0F1DFB"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tc>
        <w:tc>
          <w:tcPr>
            <w:tcW w:w="4177" w:type="dxa"/>
            <w:gridSpan w:val="2"/>
            <w:tcBorders>
              <w:top w:val="single" w:sz="4" w:space="0" w:color="auto"/>
              <w:left w:val="single" w:sz="4" w:space="0" w:color="auto"/>
              <w:bottom w:val="single" w:sz="4" w:space="0" w:color="auto"/>
              <w:right w:val="single" w:sz="4" w:space="0" w:color="auto"/>
            </w:tcBorders>
            <w:hideMark/>
          </w:tcPr>
          <w:p w14:paraId="3DFE03D8"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r w:rsidRPr="00BD1C1C">
              <w:rPr>
                <w:rFonts w:ascii="Montserrat Light" w:hAnsi="Montserrat Light"/>
                <w:bCs/>
                <w:noProof/>
                <w:sz w:val="22"/>
                <w:szCs w:val="22"/>
                <w:lang w:val="ro-RO"/>
              </w:rPr>
              <w:t>Caracterul normativ sau individual al proiectului</w:t>
            </w:r>
          </w:p>
        </w:tc>
        <w:tc>
          <w:tcPr>
            <w:tcW w:w="1943" w:type="dxa"/>
            <w:tcBorders>
              <w:top w:val="single" w:sz="4" w:space="0" w:color="auto"/>
              <w:left w:val="single" w:sz="4" w:space="0" w:color="auto"/>
              <w:bottom w:val="single" w:sz="4" w:space="0" w:color="auto"/>
              <w:right w:val="single" w:sz="4" w:space="0" w:color="auto"/>
            </w:tcBorders>
            <w:hideMark/>
          </w:tcPr>
          <w:p w14:paraId="54E65168"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Avizul acordat/</w:t>
            </w:r>
          </w:p>
          <w:p w14:paraId="22CDD7C1"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Refuz aviz/</w:t>
            </w:r>
          </w:p>
          <w:p w14:paraId="4DDAB9D7"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r w:rsidRPr="00BD1C1C">
              <w:rPr>
                <w:rFonts w:ascii="Montserrat Light" w:hAnsi="Montserrat Light"/>
                <w:noProof/>
                <w:sz w:val="22"/>
                <w:szCs w:val="22"/>
                <w:lang w:val="ro-RO"/>
              </w:rPr>
              <w:t>semnătură</w:t>
            </w:r>
          </w:p>
        </w:tc>
      </w:tr>
      <w:tr w:rsidR="00B55A86" w:rsidRPr="00BD1C1C" w14:paraId="369FBD74" w14:textId="77777777" w:rsidTr="0076626F">
        <w:tc>
          <w:tcPr>
            <w:tcW w:w="3169" w:type="dxa"/>
            <w:tcBorders>
              <w:top w:val="single" w:sz="4" w:space="0" w:color="auto"/>
              <w:left w:val="single" w:sz="4" w:space="0" w:color="auto"/>
              <w:bottom w:val="single" w:sz="4" w:space="0" w:color="auto"/>
              <w:right w:val="single" w:sz="4" w:space="0" w:color="auto"/>
            </w:tcBorders>
            <w:hideMark/>
          </w:tcPr>
          <w:p w14:paraId="4D3B6586"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p w14:paraId="7AB2B685"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Simona Gaci</w:t>
            </w:r>
          </w:p>
        </w:tc>
        <w:tc>
          <w:tcPr>
            <w:tcW w:w="4177" w:type="dxa"/>
            <w:gridSpan w:val="2"/>
            <w:tcBorders>
              <w:top w:val="single" w:sz="4" w:space="0" w:color="auto"/>
              <w:left w:val="single" w:sz="4" w:space="0" w:color="auto"/>
              <w:bottom w:val="single" w:sz="4" w:space="0" w:color="auto"/>
              <w:right w:val="single" w:sz="4" w:space="0" w:color="auto"/>
            </w:tcBorders>
            <w:hideMark/>
          </w:tcPr>
          <w:p w14:paraId="3510FB49" w14:textId="77777777" w:rsidR="00B55A86" w:rsidRPr="00BD1C1C" w:rsidRDefault="00B55A86" w:rsidP="0076626F">
            <w:pPr>
              <w:tabs>
                <w:tab w:val="left" w:pos="3456"/>
              </w:tabs>
              <w:spacing w:line="240" w:lineRule="auto"/>
              <w:ind w:right="162"/>
              <w:rPr>
                <w:rFonts w:ascii="Montserrat Light" w:hAnsi="Montserrat Light"/>
                <w:bCs/>
                <w:noProof/>
                <w:sz w:val="22"/>
                <w:szCs w:val="22"/>
                <w:lang w:val="ro-RO"/>
              </w:rPr>
            </w:pPr>
          </w:p>
          <w:p w14:paraId="6784F9CE" w14:textId="77777777" w:rsidR="00B55A86" w:rsidRPr="00BD1C1C" w:rsidRDefault="00B55A86" w:rsidP="0076626F">
            <w:pPr>
              <w:tabs>
                <w:tab w:val="left" w:pos="3456"/>
              </w:tabs>
              <w:spacing w:line="240" w:lineRule="auto"/>
              <w:ind w:right="162"/>
              <w:rPr>
                <w:rFonts w:ascii="Montserrat Light" w:hAnsi="Montserrat Light"/>
                <w:bCs/>
                <w:noProof/>
                <w:sz w:val="22"/>
                <w:szCs w:val="22"/>
                <w:lang w:val="ro-RO"/>
              </w:rPr>
            </w:pPr>
            <w:r w:rsidRPr="00BD1C1C">
              <w:rPr>
                <w:rFonts w:ascii="Montserrat Light" w:hAnsi="Montserrat Light"/>
                <w:bCs/>
                <w:noProof/>
                <w:sz w:val="22"/>
                <w:szCs w:val="22"/>
                <w:lang w:val="ro-RO"/>
              </w:rPr>
              <w:t>Individual</w:t>
            </w:r>
          </w:p>
        </w:tc>
        <w:tc>
          <w:tcPr>
            <w:tcW w:w="1943" w:type="dxa"/>
            <w:tcBorders>
              <w:top w:val="single" w:sz="4" w:space="0" w:color="auto"/>
              <w:left w:val="single" w:sz="4" w:space="0" w:color="auto"/>
              <w:bottom w:val="single" w:sz="4" w:space="0" w:color="auto"/>
              <w:right w:val="single" w:sz="4" w:space="0" w:color="auto"/>
            </w:tcBorders>
          </w:tcPr>
          <w:p w14:paraId="73704F51" w14:textId="078F88D1" w:rsidR="00B55A86" w:rsidRPr="00BD1C1C" w:rsidRDefault="00AF219C" w:rsidP="0076626F">
            <w:pPr>
              <w:tabs>
                <w:tab w:val="left" w:pos="3456"/>
              </w:tabs>
              <w:spacing w:line="240" w:lineRule="auto"/>
              <w:ind w:right="162"/>
              <w:rPr>
                <w:rFonts w:ascii="Montserrat Light" w:hAnsi="Montserrat Light"/>
                <w:noProof/>
                <w:sz w:val="22"/>
                <w:szCs w:val="22"/>
                <w:lang w:val="ro-RO"/>
              </w:rPr>
            </w:pPr>
            <w:r>
              <w:rPr>
                <w:rFonts w:ascii="Montserrat Light" w:hAnsi="Montserrat Light"/>
                <w:noProof/>
                <w:sz w:val="22"/>
                <w:szCs w:val="22"/>
                <w:lang w:val="ro-RO"/>
              </w:rPr>
              <w:t>avizat</w:t>
            </w:r>
          </w:p>
        </w:tc>
      </w:tr>
      <w:tr w:rsidR="00B55A86" w:rsidRPr="00BD1C1C" w14:paraId="457FD2E4" w14:textId="77777777" w:rsidTr="0076626F">
        <w:tc>
          <w:tcPr>
            <w:tcW w:w="9289" w:type="dxa"/>
            <w:gridSpan w:val="4"/>
            <w:tcBorders>
              <w:top w:val="single" w:sz="4" w:space="0" w:color="auto"/>
              <w:left w:val="single" w:sz="4" w:space="0" w:color="auto"/>
              <w:bottom w:val="single" w:sz="4" w:space="0" w:color="auto"/>
              <w:right w:val="single" w:sz="4" w:space="0" w:color="auto"/>
            </w:tcBorders>
          </w:tcPr>
          <w:p w14:paraId="2933DBB1"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p>
        </w:tc>
      </w:tr>
      <w:tr w:rsidR="00B55A86" w:rsidRPr="00BD1C1C" w14:paraId="14FEF35D" w14:textId="77777777" w:rsidTr="0076626F">
        <w:tc>
          <w:tcPr>
            <w:tcW w:w="9289" w:type="dxa"/>
            <w:gridSpan w:val="4"/>
            <w:tcBorders>
              <w:top w:val="single" w:sz="4" w:space="0" w:color="auto"/>
              <w:left w:val="single" w:sz="4" w:space="0" w:color="auto"/>
              <w:bottom w:val="single" w:sz="4" w:space="0" w:color="auto"/>
              <w:right w:val="single" w:sz="4" w:space="0" w:color="auto"/>
            </w:tcBorders>
            <w:hideMark/>
          </w:tcPr>
          <w:p w14:paraId="53CA5A81" w14:textId="77777777" w:rsidR="00B55A86" w:rsidRPr="00BD1C1C" w:rsidRDefault="00B55A86" w:rsidP="0076626F">
            <w:pPr>
              <w:tabs>
                <w:tab w:val="left" w:pos="3456"/>
              </w:tabs>
              <w:spacing w:line="240" w:lineRule="auto"/>
              <w:ind w:right="162"/>
              <w:rPr>
                <w:rFonts w:ascii="Montserrat Light" w:hAnsi="Montserrat Light"/>
                <w:b/>
                <w:bCs/>
                <w:noProof/>
                <w:sz w:val="22"/>
                <w:szCs w:val="22"/>
                <w:lang w:val="ro-RO"/>
              </w:rPr>
            </w:pPr>
            <w:r w:rsidRPr="00BD1C1C">
              <w:rPr>
                <w:rFonts w:ascii="Montserrat Light" w:hAnsi="Montserrat Light"/>
                <w:b/>
                <w:bCs/>
                <w:noProof/>
                <w:sz w:val="22"/>
                <w:szCs w:val="22"/>
                <w:lang w:val="ro-RO"/>
              </w:rPr>
              <w:t>4. Transmitere proiect pentru adoptarea avizului/avizelor comisiei/comisiilor de specialitate nominalizate</w:t>
            </w:r>
          </w:p>
        </w:tc>
      </w:tr>
      <w:tr w:rsidR="00B55A86" w:rsidRPr="00BD1C1C" w14:paraId="2049E332" w14:textId="77777777" w:rsidTr="0076626F">
        <w:tc>
          <w:tcPr>
            <w:tcW w:w="3169" w:type="dxa"/>
            <w:tcBorders>
              <w:top w:val="single" w:sz="4" w:space="0" w:color="auto"/>
              <w:left w:val="single" w:sz="4" w:space="0" w:color="auto"/>
              <w:bottom w:val="single" w:sz="4" w:space="0" w:color="auto"/>
              <w:right w:val="single" w:sz="4" w:space="0" w:color="auto"/>
            </w:tcBorders>
          </w:tcPr>
          <w:p w14:paraId="13CAEADD"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Comisia de specialitate  nominalizată</w:t>
            </w:r>
          </w:p>
          <w:p w14:paraId="6AA0DCFA"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tc>
        <w:tc>
          <w:tcPr>
            <w:tcW w:w="1890" w:type="dxa"/>
            <w:tcBorders>
              <w:top w:val="single" w:sz="4" w:space="0" w:color="auto"/>
              <w:left w:val="single" w:sz="4" w:space="0" w:color="auto"/>
              <w:bottom w:val="single" w:sz="4" w:space="0" w:color="auto"/>
              <w:right w:val="single" w:sz="4" w:space="0" w:color="auto"/>
            </w:tcBorders>
          </w:tcPr>
          <w:p w14:paraId="384A419B"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Data de întocmire și depunere a avizului</w:t>
            </w:r>
          </w:p>
          <w:p w14:paraId="13C3A889"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tc>
        <w:tc>
          <w:tcPr>
            <w:tcW w:w="2287" w:type="dxa"/>
            <w:tcBorders>
              <w:top w:val="single" w:sz="4" w:space="0" w:color="auto"/>
              <w:left w:val="single" w:sz="4" w:space="0" w:color="auto"/>
              <w:bottom w:val="single" w:sz="4" w:space="0" w:color="auto"/>
              <w:right w:val="single" w:sz="4" w:space="0" w:color="auto"/>
            </w:tcBorders>
            <w:hideMark/>
          </w:tcPr>
          <w:p w14:paraId="54253F59"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Semnătura persoanelor competente pentru nominalizare/</w:t>
            </w:r>
          </w:p>
          <w:p w14:paraId="33FC2049"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stabilire date de întocmire</w:t>
            </w:r>
          </w:p>
        </w:tc>
        <w:tc>
          <w:tcPr>
            <w:tcW w:w="1943" w:type="dxa"/>
            <w:tcBorders>
              <w:top w:val="single" w:sz="4" w:space="0" w:color="auto"/>
              <w:left w:val="single" w:sz="4" w:space="0" w:color="auto"/>
              <w:bottom w:val="single" w:sz="4" w:space="0" w:color="auto"/>
              <w:right w:val="single" w:sz="4" w:space="0" w:color="auto"/>
            </w:tcBorders>
          </w:tcPr>
          <w:p w14:paraId="6A6F5A06"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Avizul adoptat/</w:t>
            </w:r>
          </w:p>
          <w:p w14:paraId="4CDD7949"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r w:rsidRPr="00BD1C1C">
              <w:rPr>
                <w:rFonts w:ascii="Montserrat Light" w:hAnsi="Montserrat Light"/>
                <w:noProof/>
                <w:sz w:val="22"/>
                <w:szCs w:val="22"/>
                <w:lang w:val="ro-RO"/>
              </w:rPr>
              <w:t>Aviz implicit favorabil</w:t>
            </w:r>
          </w:p>
          <w:p w14:paraId="6782CEF1"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tc>
      </w:tr>
      <w:tr w:rsidR="00B55A86" w:rsidRPr="00BD1C1C" w14:paraId="3EBA985C" w14:textId="77777777" w:rsidTr="0076626F">
        <w:trPr>
          <w:trHeight w:val="191"/>
        </w:trPr>
        <w:tc>
          <w:tcPr>
            <w:tcW w:w="3169" w:type="dxa"/>
            <w:tcBorders>
              <w:top w:val="single" w:sz="4" w:space="0" w:color="auto"/>
              <w:left w:val="single" w:sz="4" w:space="0" w:color="auto"/>
              <w:bottom w:val="single" w:sz="4" w:space="0" w:color="auto"/>
              <w:right w:val="single" w:sz="4" w:space="0" w:color="auto"/>
            </w:tcBorders>
          </w:tcPr>
          <w:p w14:paraId="4D9DC15E" w14:textId="130FF855" w:rsidR="00B55A86" w:rsidRPr="00BD1C1C" w:rsidRDefault="00A135B9" w:rsidP="0076626F">
            <w:pPr>
              <w:tabs>
                <w:tab w:val="left" w:pos="3456"/>
              </w:tabs>
              <w:spacing w:line="240" w:lineRule="auto"/>
              <w:ind w:right="162"/>
              <w:rPr>
                <w:rFonts w:ascii="Montserrat Light" w:hAnsi="Montserrat Light"/>
                <w:noProof/>
                <w:sz w:val="22"/>
                <w:szCs w:val="22"/>
                <w:lang w:val="ro-RO"/>
              </w:rPr>
            </w:pPr>
            <w:r>
              <w:rPr>
                <w:rFonts w:ascii="Montserrat Light" w:hAnsi="Montserrat Light"/>
                <w:noProof/>
                <w:sz w:val="22"/>
                <w:szCs w:val="22"/>
                <w:lang w:val="ro-RO"/>
              </w:rPr>
              <w:t>1</w:t>
            </w:r>
          </w:p>
        </w:tc>
        <w:tc>
          <w:tcPr>
            <w:tcW w:w="1890" w:type="dxa"/>
            <w:tcBorders>
              <w:top w:val="single" w:sz="4" w:space="0" w:color="auto"/>
              <w:left w:val="single" w:sz="4" w:space="0" w:color="auto"/>
              <w:bottom w:val="single" w:sz="4" w:space="0" w:color="auto"/>
              <w:right w:val="single" w:sz="4" w:space="0" w:color="auto"/>
            </w:tcBorders>
          </w:tcPr>
          <w:p w14:paraId="38100293"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tc>
        <w:tc>
          <w:tcPr>
            <w:tcW w:w="2287" w:type="dxa"/>
            <w:tcBorders>
              <w:top w:val="single" w:sz="4" w:space="0" w:color="auto"/>
              <w:left w:val="single" w:sz="4" w:space="0" w:color="auto"/>
              <w:bottom w:val="single" w:sz="4" w:space="0" w:color="auto"/>
              <w:right w:val="single" w:sz="4" w:space="0" w:color="auto"/>
            </w:tcBorders>
          </w:tcPr>
          <w:p w14:paraId="593F898F"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tc>
        <w:tc>
          <w:tcPr>
            <w:tcW w:w="1943" w:type="dxa"/>
            <w:tcBorders>
              <w:top w:val="single" w:sz="4" w:space="0" w:color="auto"/>
              <w:left w:val="single" w:sz="4" w:space="0" w:color="auto"/>
              <w:bottom w:val="single" w:sz="4" w:space="0" w:color="auto"/>
              <w:right w:val="single" w:sz="4" w:space="0" w:color="auto"/>
            </w:tcBorders>
          </w:tcPr>
          <w:p w14:paraId="758D09B7" w14:textId="77777777" w:rsidR="00B55A86" w:rsidRPr="00BD1C1C" w:rsidRDefault="00B55A86" w:rsidP="0076626F">
            <w:pPr>
              <w:tabs>
                <w:tab w:val="left" w:pos="3456"/>
              </w:tabs>
              <w:spacing w:line="240" w:lineRule="auto"/>
              <w:ind w:right="162"/>
              <w:rPr>
                <w:rFonts w:ascii="Montserrat Light" w:hAnsi="Montserrat Light"/>
                <w:noProof/>
                <w:sz w:val="22"/>
                <w:szCs w:val="22"/>
                <w:lang w:val="ro-RO"/>
              </w:rPr>
            </w:pPr>
          </w:p>
        </w:tc>
      </w:tr>
    </w:tbl>
    <w:p w14:paraId="1773C409" w14:textId="77777777" w:rsidR="00B55A86" w:rsidRPr="00BD1C1C" w:rsidRDefault="00B55A86" w:rsidP="00B55A86">
      <w:pPr>
        <w:spacing w:line="240" w:lineRule="auto"/>
        <w:ind w:left="288" w:right="162"/>
        <w:rPr>
          <w:rFonts w:ascii="Montserrat Light" w:hAnsi="Montserrat Light"/>
          <w:i/>
          <w:noProof/>
          <w:sz w:val="22"/>
          <w:szCs w:val="22"/>
          <w:lang w:val="ro-RO" w:eastAsia="ro-RO"/>
        </w:rPr>
      </w:pPr>
    </w:p>
    <w:p w14:paraId="428E8FE0" w14:textId="77777777" w:rsidR="00016550" w:rsidRPr="00B55A86" w:rsidRDefault="00016550" w:rsidP="00B55A86"/>
    <w:sectPr w:rsidR="00016550" w:rsidRPr="00B55A86" w:rsidSect="00583C69">
      <w:headerReference w:type="default" r:id="rId10"/>
      <w:footerReference w:type="default" r:id="rId11"/>
      <w:pgSz w:w="11909" w:h="16834"/>
      <w:pgMar w:top="99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6E9AB" w14:textId="77777777" w:rsidR="00583C69" w:rsidRDefault="00583C69">
      <w:pPr>
        <w:spacing w:line="240" w:lineRule="auto"/>
      </w:pPr>
      <w:r>
        <w:separator/>
      </w:r>
    </w:p>
  </w:endnote>
  <w:endnote w:type="continuationSeparator" w:id="0">
    <w:p w14:paraId="5FDE0B35" w14:textId="77777777" w:rsidR="00583C69" w:rsidRDefault="00583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oppins">
    <w:charset w:val="EE"/>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3D57FB" w:rsidRPr="000E5A88" w:rsidRDefault="003D57FB"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0C4E5" w14:textId="77777777" w:rsidR="00583C69" w:rsidRDefault="00583C69">
      <w:pPr>
        <w:spacing w:line="240" w:lineRule="auto"/>
      </w:pPr>
      <w:r>
        <w:separator/>
      </w:r>
    </w:p>
  </w:footnote>
  <w:footnote w:type="continuationSeparator" w:id="0">
    <w:p w14:paraId="3A3BA5A4" w14:textId="77777777" w:rsidR="00583C69" w:rsidRDefault="00583C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531A" w14:textId="77777777" w:rsidR="00B55A86" w:rsidRDefault="00B55A86">
    <w:r>
      <w:rPr>
        <w:noProof/>
        <w:lang w:val="ro-RO" w:eastAsia="ro-RO"/>
      </w:rPr>
      <w:drawing>
        <wp:anchor distT="0" distB="0" distL="0" distR="0" simplePos="0" relativeHeight="251660288" behindDoc="0" locked="0" layoutInCell="1" hidden="0" allowOverlap="1" wp14:anchorId="2C8CBD0D" wp14:editId="2E3D7903">
          <wp:simplePos x="0" y="0"/>
          <wp:positionH relativeFrom="column">
            <wp:posOffset>3952240</wp:posOffset>
          </wp:positionH>
          <wp:positionV relativeFrom="paragraph">
            <wp:posOffset>-41468</wp:posOffset>
          </wp:positionV>
          <wp:extent cx="2047875" cy="571500"/>
          <wp:effectExtent l="0" t="0" r="0" b="0"/>
          <wp:wrapSquare wrapText="bothSides" distT="0" distB="0" distL="0" distR="0"/>
          <wp:docPr id="1734057583" name="Imagine 94355490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59264" behindDoc="0" locked="0" layoutInCell="1" hidden="0" allowOverlap="1" wp14:anchorId="0758210A" wp14:editId="5AF831E8">
          <wp:simplePos x="0" y="0"/>
          <wp:positionH relativeFrom="column">
            <wp:posOffset>-54444</wp:posOffset>
          </wp:positionH>
          <wp:positionV relativeFrom="paragraph">
            <wp:posOffset>-36664</wp:posOffset>
          </wp:positionV>
          <wp:extent cx="2662348" cy="566738"/>
          <wp:effectExtent l="0" t="0" r="0" b="0"/>
          <wp:wrapTopAndBottom distT="0" distB="0"/>
          <wp:docPr id="130852086" name="Imagine 15538253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3D57FB" w:rsidRPr="000E5A88" w:rsidRDefault="003D57FB"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AD1637"/>
    <w:multiLevelType w:val="hybridMultilevel"/>
    <w:tmpl w:val="0722F3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0E865C2"/>
    <w:multiLevelType w:val="hybridMultilevel"/>
    <w:tmpl w:val="FB9084F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3C66835"/>
    <w:multiLevelType w:val="hybridMultilevel"/>
    <w:tmpl w:val="056EAAD4"/>
    <w:lvl w:ilvl="0" w:tplc="2E5CEEFE">
      <w:start w:val="1"/>
      <w:numFmt w:val="decimal"/>
      <w:lvlText w:val="(%1)"/>
      <w:lvlJc w:val="left"/>
      <w:pPr>
        <w:ind w:left="1080" w:hanging="720"/>
      </w:pPr>
      <w:rPr>
        <w:rFonts w:ascii="Montserrat Light" w:eastAsia="Calibri" w:hAnsi="Montserrat Light"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635607F"/>
    <w:multiLevelType w:val="hybridMultilevel"/>
    <w:tmpl w:val="46FCA118"/>
    <w:lvl w:ilvl="0" w:tplc="0418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BE55B5"/>
    <w:multiLevelType w:val="hybridMultilevel"/>
    <w:tmpl w:val="4FAA9BE4"/>
    <w:lvl w:ilvl="0" w:tplc="57166FF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73C37A4"/>
    <w:multiLevelType w:val="hybridMultilevel"/>
    <w:tmpl w:val="A9467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44EB0"/>
    <w:multiLevelType w:val="hybridMultilevel"/>
    <w:tmpl w:val="01CAD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0E8940C9"/>
    <w:multiLevelType w:val="hybridMultilevel"/>
    <w:tmpl w:val="471A2E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0303EAC"/>
    <w:multiLevelType w:val="multilevel"/>
    <w:tmpl w:val="B634908E"/>
    <w:lvl w:ilvl="0">
      <w:start w:val="1"/>
      <w:numFmt w:val="decimal"/>
      <w:lvlText w:val="%1."/>
      <w:lvlJc w:val="left"/>
      <w:pPr>
        <w:ind w:left="360" w:hanging="360"/>
      </w:pPr>
      <w:rPr>
        <w:rFonts w:eastAsia="Times New Roman" w:hint="default"/>
        <w:b/>
        <w:bCs/>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111C0F0B"/>
    <w:multiLevelType w:val="hybridMultilevel"/>
    <w:tmpl w:val="965E051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12313FF"/>
    <w:multiLevelType w:val="hybridMultilevel"/>
    <w:tmpl w:val="EDE657C8"/>
    <w:lvl w:ilvl="0" w:tplc="0409000B">
      <w:start w:val="1"/>
      <w:numFmt w:val="bullet"/>
      <w:lvlText w:val=""/>
      <w:lvlJc w:val="left"/>
      <w:pPr>
        <w:ind w:left="720" w:hanging="360"/>
      </w:pPr>
      <w:rPr>
        <w:rFonts w:ascii="Wingdings" w:hAnsi="Wingding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F16DE1"/>
    <w:multiLevelType w:val="hybridMultilevel"/>
    <w:tmpl w:val="59D0F1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19DE16DA"/>
    <w:multiLevelType w:val="hybridMultilevel"/>
    <w:tmpl w:val="C10C8F4A"/>
    <w:lvl w:ilvl="0" w:tplc="C79C3E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102D9B"/>
    <w:multiLevelType w:val="hybridMultilevel"/>
    <w:tmpl w:val="7C74F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DD6890"/>
    <w:multiLevelType w:val="hybridMultilevel"/>
    <w:tmpl w:val="CF58DC3A"/>
    <w:lvl w:ilvl="0" w:tplc="0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236AA9"/>
    <w:multiLevelType w:val="hybridMultilevel"/>
    <w:tmpl w:val="A72AA68C"/>
    <w:lvl w:ilvl="0" w:tplc="F998D514">
      <w:start w:val="1"/>
      <w:numFmt w:val="lowerLetter"/>
      <w:lvlText w:val="%1)"/>
      <w:lvlJc w:val="left"/>
      <w:pPr>
        <w:ind w:left="720" w:hanging="360"/>
      </w:pPr>
      <w:rPr>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2C75665"/>
    <w:multiLevelType w:val="hybridMultilevel"/>
    <w:tmpl w:val="43D24954"/>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23616696"/>
    <w:multiLevelType w:val="hybridMultilevel"/>
    <w:tmpl w:val="BAA837A2"/>
    <w:lvl w:ilvl="0" w:tplc="0418000B">
      <w:start w:val="1"/>
      <w:numFmt w:val="bullet"/>
      <w:lvlText w:val=""/>
      <w:lvlJc w:val="left"/>
      <w:pPr>
        <w:ind w:left="720" w:hanging="360"/>
      </w:pPr>
      <w:rPr>
        <w:rFonts w:ascii="Wingdings" w:hAnsi="Wingding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0F7C7B"/>
    <w:multiLevelType w:val="hybridMultilevel"/>
    <w:tmpl w:val="ABD47F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B2F62D1"/>
    <w:multiLevelType w:val="hybridMultilevel"/>
    <w:tmpl w:val="4454B56A"/>
    <w:lvl w:ilvl="0" w:tplc="1F905EEE">
      <w:start w:val="1"/>
      <w:numFmt w:val="decimal"/>
      <w:lvlText w:val="%1."/>
      <w:lvlJc w:val="left"/>
      <w:pPr>
        <w:ind w:left="720" w:hanging="360"/>
      </w:pPr>
      <w:rPr>
        <w:rFonts w:cs="Cambria"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B4A62BA"/>
    <w:multiLevelType w:val="hybridMultilevel"/>
    <w:tmpl w:val="6D7CA1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C3705D4"/>
    <w:multiLevelType w:val="hybridMultilevel"/>
    <w:tmpl w:val="79147D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EBF0699"/>
    <w:multiLevelType w:val="hybridMultilevel"/>
    <w:tmpl w:val="4D2028F6"/>
    <w:lvl w:ilvl="0" w:tplc="0418000B">
      <w:start w:val="1"/>
      <w:numFmt w:val="bullet"/>
      <w:lvlText w:val=""/>
      <w:lvlJc w:val="left"/>
      <w:pPr>
        <w:ind w:left="720" w:hanging="360"/>
      </w:pPr>
      <w:rPr>
        <w:rFonts w:ascii="Wingdings" w:hAnsi="Wingding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1B3374"/>
    <w:multiLevelType w:val="hybridMultilevel"/>
    <w:tmpl w:val="2B48B5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9A478C5"/>
    <w:multiLevelType w:val="hybridMultilevel"/>
    <w:tmpl w:val="6BC83D5E"/>
    <w:lvl w:ilvl="0" w:tplc="9FE4757C">
      <w:start w:val="1"/>
      <w:numFmt w:val="bullet"/>
      <w:lvlText w:val=""/>
      <w:lvlJc w:val="left"/>
      <w:pPr>
        <w:ind w:left="720" w:hanging="360"/>
      </w:pPr>
      <w:rPr>
        <w:rFonts w:ascii="Wingdings" w:hAnsi="Wingdings" w:hint="default"/>
        <w:strike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8A4575"/>
    <w:multiLevelType w:val="hybridMultilevel"/>
    <w:tmpl w:val="FBC0BE08"/>
    <w:lvl w:ilvl="0" w:tplc="4224C1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935E71"/>
    <w:multiLevelType w:val="hybridMultilevel"/>
    <w:tmpl w:val="C4DA50F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2951621"/>
    <w:multiLevelType w:val="hybridMultilevel"/>
    <w:tmpl w:val="AF8E7572"/>
    <w:lvl w:ilvl="0" w:tplc="15F0F362">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5285318"/>
    <w:multiLevelType w:val="hybridMultilevel"/>
    <w:tmpl w:val="C3947626"/>
    <w:lvl w:ilvl="0" w:tplc="FCB8B6EE">
      <w:start w:val="1"/>
      <w:numFmt w:val="lowerLetter"/>
      <w:lvlText w:val="%1)"/>
      <w:lvlJc w:val="left"/>
      <w:pPr>
        <w:ind w:left="720" w:hanging="360"/>
      </w:pPr>
      <w:rPr>
        <w:rFonts w:asciiTheme="minorHAnsi" w:eastAsiaTheme="minorEastAsia" w:hAnsiTheme="minorHAnsi" w:cstheme="minorBidi"/>
        <w:b/>
        <w:b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6091343"/>
    <w:multiLevelType w:val="hybridMultilevel"/>
    <w:tmpl w:val="56C67DD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8691707"/>
    <w:multiLevelType w:val="hybridMultilevel"/>
    <w:tmpl w:val="5B0C5F28"/>
    <w:lvl w:ilvl="0" w:tplc="0418000B">
      <w:start w:val="1"/>
      <w:numFmt w:val="bullet"/>
      <w:lvlText w:val=""/>
      <w:lvlJc w:val="left"/>
      <w:pPr>
        <w:ind w:left="720" w:hanging="360"/>
      </w:pPr>
      <w:rPr>
        <w:rFonts w:ascii="Wingdings" w:hAnsi="Wingding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0174D7"/>
    <w:multiLevelType w:val="hybridMultilevel"/>
    <w:tmpl w:val="0AA6F374"/>
    <w:lvl w:ilvl="0" w:tplc="9F12F380">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8" w15:restartNumberingAfterBreak="0">
    <w:nsid w:val="526F3F84"/>
    <w:multiLevelType w:val="hybridMultilevel"/>
    <w:tmpl w:val="770A3476"/>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2C22C59"/>
    <w:multiLevelType w:val="hybridMultilevel"/>
    <w:tmpl w:val="3EE41CC4"/>
    <w:lvl w:ilvl="0" w:tplc="D90C3CE0">
      <w:start w:val="1"/>
      <w:numFmt w:val="lowerLetter"/>
      <w:lvlText w:val="%1)"/>
      <w:lvlJc w:val="left"/>
      <w:pPr>
        <w:ind w:left="720" w:hanging="360"/>
      </w:pPr>
      <w:rPr>
        <w:rFonts w:ascii="Montserrat Light" w:eastAsiaTheme="minorHAnsi" w:hAnsi="Montserrat Light" w:cstheme="minorBidi"/>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64A2889"/>
    <w:multiLevelType w:val="hybridMultilevel"/>
    <w:tmpl w:val="A2C4AF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A6E6E7D"/>
    <w:multiLevelType w:val="hybridMultilevel"/>
    <w:tmpl w:val="2478961C"/>
    <w:lvl w:ilvl="0" w:tplc="04180019">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C5C6C61"/>
    <w:multiLevelType w:val="hybridMultilevel"/>
    <w:tmpl w:val="12220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7B687B"/>
    <w:multiLevelType w:val="multilevel"/>
    <w:tmpl w:val="7D6868A8"/>
    <w:lvl w:ilvl="0">
      <w:start w:val="1"/>
      <w:numFmt w:val="decimal"/>
      <w:lvlText w:val="%1."/>
      <w:lvlJc w:val="left"/>
      <w:pPr>
        <w:ind w:left="360" w:hanging="360"/>
      </w:pPr>
      <w:rPr>
        <w:rFonts w:eastAsia="Times New Roman" w:hint="default"/>
        <w:b/>
        <w:color w:val="auto"/>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4" w15:restartNumberingAfterBreak="0">
    <w:nsid w:val="65012069"/>
    <w:multiLevelType w:val="hybridMultilevel"/>
    <w:tmpl w:val="369416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8500726"/>
    <w:multiLevelType w:val="hybridMultilevel"/>
    <w:tmpl w:val="1E16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9D2DE9"/>
    <w:multiLevelType w:val="hybridMultilevel"/>
    <w:tmpl w:val="30AA79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AE658D2"/>
    <w:multiLevelType w:val="hybridMultilevel"/>
    <w:tmpl w:val="891692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FBE2A72"/>
    <w:multiLevelType w:val="hybridMultilevel"/>
    <w:tmpl w:val="3A400B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5CF4FDF"/>
    <w:multiLevelType w:val="hybridMultilevel"/>
    <w:tmpl w:val="C6A65572"/>
    <w:lvl w:ilvl="0" w:tplc="0418000B">
      <w:start w:val="1"/>
      <w:numFmt w:val="bullet"/>
      <w:lvlText w:val=""/>
      <w:lvlJc w:val="left"/>
      <w:pPr>
        <w:ind w:left="720" w:hanging="360"/>
      </w:pPr>
      <w:rPr>
        <w:rFonts w:ascii="Wingdings" w:hAnsi="Wingding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51" w15:restartNumberingAfterBreak="0">
    <w:nsid w:val="7F0D6B79"/>
    <w:multiLevelType w:val="hybridMultilevel"/>
    <w:tmpl w:val="B43AB7A6"/>
    <w:lvl w:ilvl="0" w:tplc="E98AD0FA">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3468078">
    <w:abstractNumId w:val="0"/>
  </w:num>
  <w:num w:numId="2" w16cid:durableId="1579746555">
    <w:abstractNumId w:val="43"/>
  </w:num>
  <w:num w:numId="3" w16cid:durableId="2104184629">
    <w:abstractNumId w:val="10"/>
  </w:num>
  <w:num w:numId="4" w16cid:durableId="1240599535">
    <w:abstractNumId w:val="50"/>
  </w:num>
  <w:num w:numId="5" w16cid:durableId="983042767">
    <w:abstractNumId w:val="39"/>
  </w:num>
  <w:num w:numId="6" w16cid:durableId="707333831">
    <w:abstractNumId w:val="41"/>
  </w:num>
  <w:num w:numId="7" w16cid:durableId="1735927062">
    <w:abstractNumId w:val="44"/>
  </w:num>
  <w:num w:numId="8" w16cid:durableId="811601138">
    <w:abstractNumId w:val="37"/>
  </w:num>
  <w:num w:numId="9" w16cid:durableId="1120687216">
    <w:abstractNumId w:val="20"/>
  </w:num>
  <w:num w:numId="10" w16cid:durableId="1697536182">
    <w:abstractNumId w:val="11"/>
  </w:num>
  <w:num w:numId="11" w16cid:durableId="1197042918">
    <w:abstractNumId w:val="3"/>
  </w:num>
  <w:num w:numId="12" w16cid:durableId="1348558873">
    <w:abstractNumId w:val="22"/>
  </w:num>
  <w:num w:numId="13" w16cid:durableId="666250884">
    <w:abstractNumId w:val="35"/>
  </w:num>
  <w:num w:numId="14" w16cid:durableId="1005405422">
    <w:abstractNumId w:val="27"/>
  </w:num>
  <w:num w:numId="15" w16cid:durableId="1909265057">
    <w:abstractNumId w:val="49"/>
  </w:num>
  <w:num w:numId="16" w16cid:durableId="20281715">
    <w:abstractNumId w:val="5"/>
  </w:num>
  <w:num w:numId="17" w16cid:durableId="1807235505">
    <w:abstractNumId w:val="48"/>
  </w:num>
  <w:num w:numId="18" w16cid:durableId="2082290429">
    <w:abstractNumId w:val="38"/>
  </w:num>
  <w:num w:numId="19" w16cid:durableId="623535811">
    <w:abstractNumId w:val="6"/>
  </w:num>
  <w:num w:numId="20" w16cid:durableId="48186016">
    <w:abstractNumId w:val="33"/>
  </w:num>
  <w:num w:numId="21" w16cid:durableId="1481772687">
    <w:abstractNumId w:val="7"/>
  </w:num>
  <w:num w:numId="22" w16cid:durableId="953556972">
    <w:abstractNumId w:val="36"/>
  </w:num>
  <w:num w:numId="23" w16cid:durableId="488058961">
    <w:abstractNumId w:val="34"/>
  </w:num>
  <w:num w:numId="24" w16cid:durableId="1361467375">
    <w:abstractNumId w:val="31"/>
  </w:num>
  <w:num w:numId="25" w16cid:durableId="562134161">
    <w:abstractNumId w:val="13"/>
  </w:num>
  <w:num w:numId="26" w16cid:durableId="1166674258">
    <w:abstractNumId w:val="28"/>
  </w:num>
  <w:num w:numId="27" w16cid:durableId="62140942">
    <w:abstractNumId w:val="9"/>
  </w:num>
  <w:num w:numId="28" w16cid:durableId="2068144743">
    <w:abstractNumId w:val="17"/>
  </w:num>
  <w:num w:numId="29" w16cid:durableId="1357534303">
    <w:abstractNumId w:val="45"/>
  </w:num>
  <w:num w:numId="30" w16cid:durableId="661392367">
    <w:abstractNumId w:val="8"/>
  </w:num>
  <w:num w:numId="31" w16cid:durableId="1366371803">
    <w:abstractNumId w:val="51"/>
  </w:num>
  <w:num w:numId="32" w16cid:durableId="392585309">
    <w:abstractNumId w:val="25"/>
  </w:num>
  <w:num w:numId="33" w16cid:durableId="841237298">
    <w:abstractNumId w:val="30"/>
  </w:num>
  <w:num w:numId="34" w16cid:durableId="2075157992">
    <w:abstractNumId w:val="14"/>
  </w:num>
  <w:num w:numId="35" w16cid:durableId="167986104">
    <w:abstractNumId w:val="29"/>
  </w:num>
  <w:num w:numId="36" w16cid:durableId="2018802087">
    <w:abstractNumId w:val="42"/>
  </w:num>
  <w:num w:numId="37" w16cid:durableId="245265636">
    <w:abstractNumId w:val="18"/>
  </w:num>
  <w:num w:numId="38" w16cid:durableId="2077164327">
    <w:abstractNumId w:val="15"/>
  </w:num>
  <w:num w:numId="39" w16cid:durableId="2123645363">
    <w:abstractNumId w:val="26"/>
  </w:num>
  <w:num w:numId="40" w16cid:durableId="978533953">
    <w:abstractNumId w:val="12"/>
  </w:num>
  <w:num w:numId="41" w16cid:durableId="605423618">
    <w:abstractNumId w:val="16"/>
  </w:num>
  <w:num w:numId="42" w16cid:durableId="728503327">
    <w:abstractNumId w:val="23"/>
  </w:num>
  <w:num w:numId="43" w16cid:durableId="1587684828">
    <w:abstractNumId w:val="46"/>
  </w:num>
  <w:num w:numId="44" w16cid:durableId="1596984337">
    <w:abstractNumId w:val="24"/>
  </w:num>
  <w:num w:numId="45" w16cid:durableId="1984653744">
    <w:abstractNumId w:val="40"/>
  </w:num>
  <w:num w:numId="46" w16cid:durableId="1100293933">
    <w:abstractNumId w:val="21"/>
  </w:num>
  <w:num w:numId="47" w16cid:durableId="2095513736">
    <w:abstractNumId w:val="32"/>
  </w:num>
  <w:num w:numId="48" w16cid:durableId="1116413122">
    <w:abstractNumId w:val="4"/>
  </w:num>
  <w:num w:numId="49" w16cid:durableId="386031591">
    <w:abstractNumId w:val="19"/>
  </w:num>
  <w:num w:numId="50" w16cid:durableId="1046564941">
    <w:abstractNumId w:val="4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42B"/>
    <w:rsid w:val="00003E82"/>
    <w:rsid w:val="000042C1"/>
    <w:rsid w:val="0000434B"/>
    <w:rsid w:val="00005295"/>
    <w:rsid w:val="000063A8"/>
    <w:rsid w:val="000078BC"/>
    <w:rsid w:val="0001083B"/>
    <w:rsid w:val="00010892"/>
    <w:rsid w:val="0001122D"/>
    <w:rsid w:val="00011BA5"/>
    <w:rsid w:val="00013BC2"/>
    <w:rsid w:val="0001439B"/>
    <w:rsid w:val="00014F47"/>
    <w:rsid w:val="0001619E"/>
    <w:rsid w:val="00016550"/>
    <w:rsid w:val="000167F1"/>
    <w:rsid w:val="00016F37"/>
    <w:rsid w:val="00016F7E"/>
    <w:rsid w:val="00017B09"/>
    <w:rsid w:val="000222BD"/>
    <w:rsid w:val="00022407"/>
    <w:rsid w:val="00024D71"/>
    <w:rsid w:val="00025C3E"/>
    <w:rsid w:val="00027C4B"/>
    <w:rsid w:val="00032578"/>
    <w:rsid w:val="00032598"/>
    <w:rsid w:val="00032C87"/>
    <w:rsid w:val="0003337A"/>
    <w:rsid w:val="0003410E"/>
    <w:rsid w:val="00034A6D"/>
    <w:rsid w:val="00036C95"/>
    <w:rsid w:val="00036CB1"/>
    <w:rsid w:val="0004011D"/>
    <w:rsid w:val="00041697"/>
    <w:rsid w:val="00041DF2"/>
    <w:rsid w:val="000435D7"/>
    <w:rsid w:val="00044065"/>
    <w:rsid w:val="000441D0"/>
    <w:rsid w:val="00045087"/>
    <w:rsid w:val="000465AD"/>
    <w:rsid w:val="00046AC5"/>
    <w:rsid w:val="00050A6C"/>
    <w:rsid w:val="000525CE"/>
    <w:rsid w:val="00053F1A"/>
    <w:rsid w:val="00057162"/>
    <w:rsid w:val="000572B2"/>
    <w:rsid w:val="00060D71"/>
    <w:rsid w:val="000613B1"/>
    <w:rsid w:val="00061558"/>
    <w:rsid w:val="00062014"/>
    <w:rsid w:val="000625F8"/>
    <w:rsid w:val="00062914"/>
    <w:rsid w:val="00062DEF"/>
    <w:rsid w:val="00063AB5"/>
    <w:rsid w:val="00063CA6"/>
    <w:rsid w:val="00063F3B"/>
    <w:rsid w:val="000668DF"/>
    <w:rsid w:val="00070BE3"/>
    <w:rsid w:val="000712D8"/>
    <w:rsid w:val="000732AC"/>
    <w:rsid w:val="0007357A"/>
    <w:rsid w:val="00073AB0"/>
    <w:rsid w:val="00073FE2"/>
    <w:rsid w:val="00074265"/>
    <w:rsid w:val="00075045"/>
    <w:rsid w:val="0007618C"/>
    <w:rsid w:val="00076A23"/>
    <w:rsid w:val="00076AF0"/>
    <w:rsid w:val="00077632"/>
    <w:rsid w:val="00077903"/>
    <w:rsid w:val="000779B6"/>
    <w:rsid w:val="00077CD4"/>
    <w:rsid w:val="00080228"/>
    <w:rsid w:val="00080D82"/>
    <w:rsid w:val="00080ECC"/>
    <w:rsid w:val="00082E04"/>
    <w:rsid w:val="00083937"/>
    <w:rsid w:val="00084E57"/>
    <w:rsid w:val="000869FF"/>
    <w:rsid w:val="00086BCD"/>
    <w:rsid w:val="00090FFF"/>
    <w:rsid w:val="0009112E"/>
    <w:rsid w:val="00091DF8"/>
    <w:rsid w:val="00092689"/>
    <w:rsid w:val="000935F9"/>
    <w:rsid w:val="0009454A"/>
    <w:rsid w:val="00094A23"/>
    <w:rsid w:val="00095604"/>
    <w:rsid w:val="00096B73"/>
    <w:rsid w:val="00096EC9"/>
    <w:rsid w:val="000A0D8F"/>
    <w:rsid w:val="000A0F27"/>
    <w:rsid w:val="000A138D"/>
    <w:rsid w:val="000A1777"/>
    <w:rsid w:val="000A39D7"/>
    <w:rsid w:val="000A54B3"/>
    <w:rsid w:val="000A757E"/>
    <w:rsid w:val="000A76FC"/>
    <w:rsid w:val="000B077D"/>
    <w:rsid w:val="000B1274"/>
    <w:rsid w:val="000B13BA"/>
    <w:rsid w:val="000B22AF"/>
    <w:rsid w:val="000B27AB"/>
    <w:rsid w:val="000B3183"/>
    <w:rsid w:val="000B559D"/>
    <w:rsid w:val="000B5EDA"/>
    <w:rsid w:val="000B6CF0"/>
    <w:rsid w:val="000C4D2D"/>
    <w:rsid w:val="000C4D46"/>
    <w:rsid w:val="000C7AEC"/>
    <w:rsid w:val="000D0FC1"/>
    <w:rsid w:val="000D157A"/>
    <w:rsid w:val="000D17AA"/>
    <w:rsid w:val="000D2982"/>
    <w:rsid w:val="000D40A5"/>
    <w:rsid w:val="000D4C26"/>
    <w:rsid w:val="000D4E45"/>
    <w:rsid w:val="000D6988"/>
    <w:rsid w:val="000D7F71"/>
    <w:rsid w:val="000E0BE3"/>
    <w:rsid w:val="000E1864"/>
    <w:rsid w:val="000E25B0"/>
    <w:rsid w:val="000E4E67"/>
    <w:rsid w:val="000E5A88"/>
    <w:rsid w:val="000E68B7"/>
    <w:rsid w:val="000E7177"/>
    <w:rsid w:val="000E7433"/>
    <w:rsid w:val="000F6E43"/>
    <w:rsid w:val="000F73C3"/>
    <w:rsid w:val="000F74DD"/>
    <w:rsid w:val="000F7A1C"/>
    <w:rsid w:val="00100171"/>
    <w:rsid w:val="001019B5"/>
    <w:rsid w:val="00102DB6"/>
    <w:rsid w:val="00103D11"/>
    <w:rsid w:val="00103E5F"/>
    <w:rsid w:val="00103FF3"/>
    <w:rsid w:val="00104525"/>
    <w:rsid w:val="00104580"/>
    <w:rsid w:val="00104949"/>
    <w:rsid w:val="00104A22"/>
    <w:rsid w:val="00105206"/>
    <w:rsid w:val="00105465"/>
    <w:rsid w:val="00105D54"/>
    <w:rsid w:val="00106334"/>
    <w:rsid w:val="00106951"/>
    <w:rsid w:val="001070CD"/>
    <w:rsid w:val="00110B1B"/>
    <w:rsid w:val="00110B26"/>
    <w:rsid w:val="00111500"/>
    <w:rsid w:val="00115138"/>
    <w:rsid w:val="00115E31"/>
    <w:rsid w:val="00116C92"/>
    <w:rsid w:val="00116EED"/>
    <w:rsid w:val="00117067"/>
    <w:rsid w:val="00117153"/>
    <w:rsid w:val="00117CF2"/>
    <w:rsid w:val="00123B59"/>
    <w:rsid w:val="00123F24"/>
    <w:rsid w:val="001272AB"/>
    <w:rsid w:val="00127C10"/>
    <w:rsid w:val="0013085B"/>
    <w:rsid w:val="00134231"/>
    <w:rsid w:val="001346BB"/>
    <w:rsid w:val="00134FC6"/>
    <w:rsid w:val="001354E6"/>
    <w:rsid w:val="0013627C"/>
    <w:rsid w:val="00136372"/>
    <w:rsid w:val="00137ADB"/>
    <w:rsid w:val="0014031D"/>
    <w:rsid w:val="0014184A"/>
    <w:rsid w:val="00141A0C"/>
    <w:rsid w:val="00141EA2"/>
    <w:rsid w:val="001446AD"/>
    <w:rsid w:val="00146707"/>
    <w:rsid w:val="00146A4E"/>
    <w:rsid w:val="00147266"/>
    <w:rsid w:val="00147BCD"/>
    <w:rsid w:val="00147E5F"/>
    <w:rsid w:val="00150524"/>
    <w:rsid w:val="00150C85"/>
    <w:rsid w:val="00151312"/>
    <w:rsid w:val="00151B8B"/>
    <w:rsid w:val="00152257"/>
    <w:rsid w:val="00152616"/>
    <w:rsid w:val="00152E50"/>
    <w:rsid w:val="0015378B"/>
    <w:rsid w:val="00155CCE"/>
    <w:rsid w:val="00156F9F"/>
    <w:rsid w:val="001621BC"/>
    <w:rsid w:val="0016319A"/>
    <w:rsid w:val="00163955"/>
    <w:rsid w:val="00163B80"/>
    <w:rsid w:val="00163EA3"/>
    <w:rsid w:val="0016416A"/>
    <w:rsid w:val="001645C3"/>
    <w:rsid w:val="00166600"/>
    <w:rsid w:val="0017076D"/>
    <w:rsid w:val="00171EF0"/>
    <w:rsid w:val="001730CF"/>
    <w:rsid w:val="00175324"/>
    <w:rsid w:val="001753E3"/>
    <w:rsid w:val="00175C14"/>
    <w:rsid w:val="00176B32"/>
    <w:rsid w:val="00180F16"/>
    <w:rsid w:val="00182299"/>
    <w:rsid w:val="001833C9"/>
    <w:rsid w:val="0018365E"/>
    <w:rsid w:val="00185231"/>
    <w:rsid w:val="00185E10"/>
    <w:rsid w:val="00185F30"/>
    <w:rsid w:val="001868CB"/>
    <w:rsid w:val="0018790F"/>
    <w:rsid w:val="001918C3"/>
    <w:rsid w:val="00192293"/>
    <w:rsid w:val="00192480"/>
    <w:rsid w:val="00192D89"/>
    <w:rsid w:val="0019353F"/>
    <w:rsid w:val="0019421F"/>
    <w:rsid w:val="00194A98"/>
    <w:rsid w:val="00195C90"/>
    <w:rsid w:val="001962BC"/>
    <w:rsid w:val="00197A92"/>
    <w:rsid w:val="00197E54"/>
    <w:rsid w:val="00197E65"/>
    <w:rsid w:val="001A0850"/>
    <w:rsid w:val="001A3465"/>
    <w:rsid w:val="001A4364"/>
    <w:rsid w:val="001A522A"/>
    <w:rsid w:val="001B06DB"/>
    <w:rsid w:val="001B128F"/>
    <w:rsid w:val="001B151F"/>
    <w:rsid w:val="001B15F5"/>
    <w:rsid w:val="001B534C"/>
    <w:rsid w:val="001B5554"/>
    <w:rsid w:val="001B7855"/>
    <w:rsid w:val="001B7D4A"/>
    <w:rsid w:val="001C047E"/>
    <w:rsid w:val="001C294D"/>
    <w:rsid w:val="001C2F48"/>
    <w:rsid w:val="001C3355"/>
    <w:rsid w:val="001C4CE4"/>
    <w:rsid w:val="001C4DE3"/>
    <w:rsid w:val="001C5800"/>
    <w:rsid w:val="001C5D91"/>
    <w:rsid w:val="001C6007"/>
    <w:rsid w:val="001C6EA8"/>
    <w:rsid w:val="001D1412"/>
    <w:rsid w:val="001D3B1F"/>
    <w:rsid w:val="001D47D9"/>
    <w:rsid w:val="001D5258"/>
    <w:rsid w:val="001D5E24"/>
    <w:rsid w:val="001D6055"/>
    <w:rsid w:val="001D6104"/>
    <w:rsid w:val="001D62B4"/>
    <w:rsid w:val="001D670B"/>
    <w:rsid w:val="001D6935"/>
    <w:rsid w:val="001D6A63"/>
    <w:rsid w:val="001E1136"/>
    <w:rsid w:val="001E15E4"/>
    <w:rsid w:val="001E16B3"/>
    <w:rsid w:val="001E2125"/>
    <w:rsid w:val="001E2398"/>
    <w:rsid w:val="001E7382"/>
    <w:rsid w:val="001E7AA6"/>
    <w:rsid w:val="001F001F"/>
    <w:rsid w:val="001F0276"/>
    <w:rsid w:val="001F0523"/>
    <w:rsid w:val="001F1043"/>
    <w:rsid w:val="001F1826"/>
    <w:rsid w:val="001F1B6B"/>
    <w:rsid w:val="001F2B25"/>
    <w:rsid w:val="001F3BF2"/>
    <w:rsid w:val="001F4FD8"/>
    <w:rsid w:val="001F6CD8"/>
    <w:rsid w:val="001F7DAF"/>
    <w:rsid w:val="00203696"/>
    <w:rsid w:val="0020400C"/>
    <w:rsid w:val="00204DC3"/>
    <w:rsid w:val="00206B22"/>
    <w:rsid w:val="00206DA0"/>
    <w:rsid w:val="0021103C"/>
    <w:rsid w:val="002116C3"/>
    <w:rsid w:val="00211FA5"/>
    <w:rsid w:val="00213523"/>
    <w:rsid w:val="002139CC"/>
    <w:rsid w:val="00214C60"/>
    <w:rsid w:val="00214FDA"/>
    <w:rsid w:val="00215167"/>
    <w:rsid w:val="0021623D"/>
    <w:rsid w:val="0021682E"/>
    <w:rsid w:val="00216B39"/>
    <w:rsid w:val="0022100B"/>
    <w:rsid w:val="00221CC0"/>
    <w:rsid w:val="002227B7"/>
    <w:rsid w:val="002246A7"/>
    <w:rsid w:val="00224DB6"/>
    <w:rsid w:val="002259D2"/>
    <w:rsid w:val="002260AF"/>
    <w:rsid w:val="00227490"/>
    <w:rsid w:val="0022795A"/>
    <w:rsid w:val="002302B1"/>
    <w:rsid w:val="00230684"/>
    <w:rsid w:val="002314DC"/>
    <w:rsid w:val="002315D1"/>
    <w:rsid w:val="00232D8A"/>
    <w:rsid w:val="00234F5C"/>
    <w:rsid w:val="0023632E"/>
    <w:rsid w:val="00236921"/>
    <w:rsid w:val="00237695"/>
    <w:rsid w:val="00237B64"/>
    <w:rsid w:val="00237E75"/>
    <w:rsid w:val="0024074E"/>
    <w:rsid w:val="00242115"/>
    <w:rsid w:val="0024219A"/>
    <w:rsid w:val="002430C6"/>
    <w:rsid w:val="002431D1"/>
    <w:rsid w:val="002443B7"/>
    <w:rsid w:val="0024559C"/>
    <w:rsid w:val="00247643"/>
    <w:rsid w:val="00251108"/>
    <w:rsid w:val="00251BB4"/>
    <w:rsid w:val="00253AD3"/>
    <w:rsid w:val="002565BA"/>
    <w:rsid w:val="00256EE5"/>
    <w:rsid w:val="002610AD"/>
    <w:rsid w:val="00262054"/>
    <w:rsid w:val="0026443D"/>
    <w:rsid w:val="00265115"/>
    <w:rsid w:val="002659EB"/>
    <w:rsid w:val="0026643A"/>
    <w:rsid w:val="00266F54"/>
    <w:rsid w:val="00267704"/>
    <w:rsid w:val="002704AE"/>
    <w:rsid w:val="00271747"/>
    <w:rsid w:val="002737DB"/>
    <w:rsid w:val="00274249"/>
    <w:rsid w:val="002751A8"/>
    <w:rsid w:val="00275CAE"/>
    <w:rsid w:val="00275DC7"/>
    <w:rsid w:val="002761D3"/>
    <w:rsid w:val="00277217"/>
    <w:rsid w:val="00280330"/>
    <w:rsid w:val="00280719"/>
    <w:rsid w:val="0028216E"/>
    <w:rsid w:val="00285589"/>
    <w:rsid w:val="00286D13"/>
    <w:rsid w:val="00287475"/>
    <w:rsid w:val="002907EF"/>
    <w:rsid w:val="00290B48"/>
    <w:rsid w:val="002911D3"/>
    <w:rsid w:val="002945F0"/>
    <w:rsid w:val="00294C4E"/>
    <w:rsid w:val="00295BA9"/>
    <w:rsid w:val="0029671B"/>
    <w:rsid w:val="002967C6"/>
    <w:rsid w:val="002A00F9"/>
    <w:rsid w:val="002A094F"/>
    <w:rsid w:val="002A0F20"/>
    <w:rsid w:val="002A299F"/>
    <w:rsid w:val="002A40AD"/>
    <w:rsid w:val="002A5162"/>
    <w:rsid w:val="002A51AB"/>
    <w:rsid w:val="002A5F2A"/>
    <w:rsid w:val="002A67C8"/>
    <w:rsid w:val="002B0485"/>
    <w:rsid w:val="002B0537"/>
    <w:rsid w:val="002B5EF2"/>
    <w:rsid w:val="002B6C24"/>
    <w:rsid w:val="002B702D"/>
    <w:rsid w:val="002B7AAD"/>
    <w:rsid w:val="002B7D2E"/>
    <w:rsid w:val="002B7D76"/>
    <w:rsid w:val="002C060D"/>
    <w:rsid w:val="002C18FD"/>
    <w:rsid w:val="002C25FE"/>
    <w:rsid w:val="002C387F"/>
    <w:rsid w:val="002C4BC7"/>
    <w:rsid w:val="002C4D4B"/>
    <w:rsid w:val="002C4F82"/>
    <w:rsid w:val="002C55FA"/>
    <w:rsid w:val="002C5AB4"/>
    <w:rsid w:val="002C5C57"/>
    <w:rsid w:val="002D014D"/>
    <w:rsid w:val="002D1AF0"/>
    <w:rsid w:val="002D37B8"/>
    <w:rsid w:val="002D483C"/>
    <w:rsid w:val="002D4B91"/>
    <w:rsid w:val="002D54CD"/>
    <w:rsid w:val="002D5BCE"/>
    <w:rsid w:val="002D7324"/>
    <w:rsid w:val="002D79C8"/>
    <w:rsid w:val="002E0F5F"/>
    <w:rsid w:val="002E5798"/>
    <w:rsid w:val="002E61F1"/>
    <w:rsid w:val="002E66D7"/>
    <w:rsid w:val="002E6A1B"/>
    <w:rsid w:val="002F1EEB"/>
    <w:rsid w:val="002F27D8"/>
    <w:rsid w:val="002F2B38"/>
    <w:rsid w:val="002F459E"/>
    <w:rsid w:val="002F525C"/>
    <w:rsid w:val="002F5601"/>
    <w:rsid w:val="002F59DD"/>
    <w:rsid w:val="002F667E"/>
    <w:rsid w:val="00300E14"/>
    <w:rsid w:val="003010FD"/>
    <w:rsid w:val="0030169E"/>
    <w:rsid w:val="00301B5B"/>
    <w:rsid w:val="00302483"/>
    <w:rsid w:val="00303545"/>
    <w:rsid w:val="00306615"/>
    <w:rsid w:val="00306873"/>
    <w:rsid w:val="00306FBC"/>
    <w:rsid w:val="00307CC0"/>
    <w:rsid w:val="00310EF6"/>
    <w:rsid w:val="003130CD"/>
    <w:rsid w:val="00313E76"/>
    <w:rsid w:val="00315F9A"/>
    <w:rsid w:val="00316DC6"/>
    <w:rsid w:val="00316FE9"/>
    <w:rsid w:val="0031704C"/>
    <w:rsid w:val="00317331"/>
    <w:rsid w:val="00321A9D"/>
    <w:rsid w:val="003223A7"/>
    <w:rsid w:val="00322E7B"/>
    <w:rsid w:val="00323743"/>
    <w:rsid w:val="0032376A"/>
    <w:rsid w:val="00323E3B"/>
    <w:rsid w:val="0032413E"/>
    <w:rsid w:val="003253CD"/>
    <w:rsid w:val="003255C7"/>
    <w:rsid w:val="00331795"/>
    <w:rsid w:val="0033185C"/>
    <w:rsid w:val="00332CD8"/>
    <w:rsid w:val="00333580"/>
    <w:rsid w:val="003345FE"/>
    <w:rsid w:val="0033467D"/>
    <w:rsid w:val="00334991"/>
    <w:rsid w:val="00334BD5"/>
    <w:rsid w:val="00335797"/>
    <w:rsid w:val="00335CB5"/>
    <w:rsid w:val="00337616"/>
    <w:rsid w:val="00337955"/>
    <w:rsid w:val="003438B0"/>
    <w:rsid w:val="0034414B"/>
    <w:rsid w:val="00345291"/>
    <w:rsid w:val="0034552B"/>
    <w:rsid w:val="0034669A"/>
    <w:rsid w:val="00347FDB"/>
    <w:rsid w:val="0035000C"/>
    <w:rsid w:val="003501D7"/>
    <w:rsid w:val="0035024F"/>
    <w:rsid w:val="00352BD9"/>
    <w:rsid w:val="0035303F"/>
    <w:rsid w:val="003531DC"/>
    <w:rsid w:val="003535F3"/>
    <w:rsid w:val="00353C1B"/>
    <w:rsid w:val="00353C49"/>
    <w:rsid w:val="003555F8"/>
    <w:rsid w:val="00357114"/>
    <w:rsid w:val="00357935"/>
    <w:rsid w:val="00360C8D"/>
    <w:rsid w:val="00360E68"/>
    <w:rsid w:val="003620C8"/>
    <w:rsid w:val="0036225E"/>
    <w:rsid w:val="0036315E"/>
    <w:rsid w:val="0036641E"/>
    <w:rsid w:val="003671B9"/>
    <w:rsid w:val="00370AD1"/>
    <w:rsid w:val="003734CD"/>
    <w:rsid w:val="00373F7F"/>
    <w:rsid w:val="0037414C"/>
    <w:rsid w:val="00375911"/>
    <w:rsid w:val="00376BBD"/>
    <w:rsid w:val="00376BEC"/>
    <w:rsid w:val="00377966"/>
    <w:rsid w:val="00380F33"/>
    <w:rsid w:val="00382685"/>
    <w:rsid w:val="003832FA"/>
    <w:rsid w:val="00384185"/>
    <w:rsid w:val="003847F3"/>
    <w:rsid w:val="0038512A"/>
    <w:rsid w:val="0038585E"/>
    <w:rsid w:val="0038589C"/>
    <w:rsid w:val="003916EC"/>
    <w:rsid w:val="00396B55"/>
    <w:rsid w:val="00396D2D"/>
    <w:rsid w:val="00397DDF"/>
    <w:rsid w:val="003A3759"/>
    <w:rsid w:val="003A385E"/>
    <w:rsid w:val="003A4B80"/>
    <w:rsid w:val="003A574E"/>
    <w:rsid w:val="003A5FAE"/>
    <w:rsid w:val="003A63D4"/>
    <w:rsid w:val="003A709B"/>
    <w:rsid w:val="003A7B3D"/>
    <w:rsid w:val="003B0E1A"/>
    <w:rsid w:val="003B10AE"/>
    <w:rsid w:val="003B1D02"/>
    <w:rsid w:val="003B466A"/>
    <w:rsid w:val="003B5D3A"/>
    <w:rsid w:val="003B6286"/>
    <w:rsid w:val="003B64D4"/>
    <w:rsid w:val="003B6B7D"/>
    <w:rsid w:val="003B708D"/>
    <w:rsid w:val="003B7251"/>
    <w:rsid w:val="003B7321"/>
    <w:rsid w:val="003B7FE7"/>
    <w:rsid w:val="003C1207"/>
    <w:rsid w:val="003C13D1"/>
    <w:rsid w:val="003C18C1"/>
    <w:rsid w:val="003C24E3"/>
    <w:rsid w:val="003C2DBB"/>
    <w:rsid w:val="003C3BD7"/>
    <w:rsid w:val="003C4DF4"/>
    <w:rsid w:val="003C5E84"/>
    <w:rsid w:val="003C5F13"/>
    <w:rsid w:val="003C69D9"/>
    <w:rsid w:val="003C6B3F"/>
    <w:rsid w:val="003D15C9"/>
    <w:rsid w:val="003D1920"/>
    <w:rsid w:val="003D41B6"/>
    <w:rsid w:val="003D4215"/>
    <w:rsid w:val="003D4AA8"/>
    <w:rsid w:val="003D57FB"/>
    <w:rsid w:val="003D755E"/>
    <w:rsid w:val="003D7B61"/>
    <w:rsid w:val="003E22F7"/>
    <w:rsid w:val="003E292E"/>
    <w:rsid w:val="003E34EE"/>
    <w:rsid w:val="003E4DCD"/>
    <w:rsid w:val="003E53B9"/>
    <w:rsid w:val="003E6704"/>
    <w:rsid w:val="003E711F"/>
    <w:rsid w:val="003E7622"/>
    <w:rsid w:val="003E76B0"/>
    <w:rsid w:val="003F04F5"/>
    <w:rsid w:val="003F0B94"/>
    <w:rsid w:val="003F0F27"/>
    <w:rsid w:val="003F3263"/>
    <w:rsid w:val="003F3AF8"/>
    <w:rsid w:val="003F3FF0"/>
    <w:rsid w:val="003F445F"/>
    <w:rsid w:val="003F4A78"/>
    <w:rsid w:val="003F4B54"/>
    <w:rsid w:val="003F51CD"/>
    <w:rsid w:val="003F5603"/>
    <w:rsid w:val="003F7863"/>
    <w:rsid w:val="0040002F"/>
    <w:rsid w:val="00400103"/>
    <w:rsid w:val="00400257"/>
    <w:rsid w:val="0040151A"/>
    <w:rsid w:val="004016BB"/>
    <w:rsid w:val="00402595"/>
    <w:rsid w:val="004033FA"/>
    <w:rsid w:val="0040476E"/>
    <w:rsid w:val="00404AA9"/>
    <w:rsid w:val="0040505D"/>
    <w:rsid w:val="004066AF"/>
    <w:rsid w:val="00406BB1"/>
    <w:rsid w:val="0041092A"/>
    <w:rsid w:val="004109F8"/>
    <w:rsid w:val="00411D63"/>
    <w:rsid w:val="00411FA5"/>
    <w:rsid w:val="00412311"/>
    <w:rsid w:val="00413436"/>
    <w:rsid w:val="0041614D"/>
    <w:rsid w:val="0041660D"/>
    <w:rsid w:val="00416921"/>
    <w:rsid w:val="00422867"/>
    <w:rsid w:val="00422C7D"/>
    <w:rsid w:val="004237D5"/>
    <w:rsid w:val="004237D6"/>
    <w:rsid w:val="00424493"/>
    <w:rsid w:val="004251C6"/>
    <w:rsid w:val="00425307"/>
    <w:rsid w:val="0042648B"/>
    <w:rsid w:val="00427097"/>
    <w:rsid w:val="00427A0D"/>
    <w:rsid w:val="004303EC"/>
    <w:rsid w:val="00430FB8"/>
    <w:rsid w:val="00430FBD"/>
    <w:rsid w:val="00431EFD"/>
    <w:rsid w:val="004321E9"/>
    <w:rsid w:val="00432471"/>
    <w:rsid w:val="00432C29"/>
    <w:rsid w:val="00432CE0"/>
    <w:rsid w:val="00432CFD"/>
    <w:rsid w:val="00433202"/>
    <w:rsid w:val="00433B9A"/>
    <w:rsid w:val="00434B3D"/>
    <w:rsid w:val="00436E33"/>
    <w:rsid w:val="00440603"/>
    <w:rsid w:val="00441BBE"/>
    <w:rsid w:val="00441C3B"/>
    <w:rsid w:val="00441FAC"/>
    <w:rsid w:val="0044406B"/>
    <w:rsid w:val="00445115"/>
    <w:rsid w:val="004451C0"/>
    <w:rsid w:val="0044586F"/>
    <w:rsid w:val="00446203"/>
    <w:rsid w:val="00446925"/>
    <w:rsid w:val="004469D4"/>
    <w:rsid w:val="00446F8C"/>
    <w:rsid w:val="00446FA0"/>
    <w:rsid w:val="004506C2"/>
    <w:rsid w:val="00450FAF"/>
    <w:rsid w:val="004511F9"/>
    <w:rsid w:val="004532C2"/>
    <w:rsid w:val="00453838"/>
    <w:rsid w:val="0045391F"/>
    <w:rsid w:val="004539B7"/>
    <w:rsid w:val="004539D8"/>
    <w:rsid w:val="0045543B"/>
    <w:rsid w:val="004556F5"/>
    <w:rsid w:val="0046056B"/>
    <w:rsid w:val="004614B9"/>
    <w:rsid w:val="0046328A"/>
    <w:rsid w:val="004634FF"/>
    <w:rsid w:val="00463FF1"/>
    <w:rsid w:val="0046406C"/>
    <w:rsid w:val="00464144"/>
    <w:rsid w:val="004641B0"/>
    <w:rsid w:val="00464880"/>
    <w:rsid w:val="0047010B"/>
    <w:rsid w:val="004704DA"/>
    <w:rsid w:val="0047147D"/>
    <w:rsid w:val="004715AE"/>
    <w:rsid w:val="00472F5B"/>
    <w:rsid w:val="0047496D"/>
    <w:rsid w:val="00475F89"/>
    <w:rsid w:val="004765CD"/>
    <w:rsid w:val="004766D5"/>
    <w:rsid w:val="00480B22"/>
    <w:rsid w:val="0048100C"/>
    <w:rsid w:val="00481717"/>
    <w:rsid w:val="00481F6A"/>
    <w:rsid w:val="0048353A"/>
    <w:rsid w:val="0048470C"/>
    <w:rsid w:val="00484AA9"/>
    <w:rsid w:val="004852B0"/>
    <w:rsid w:val="0048604A"/>
    <w:rsid w:val="00486870"/>
    <w:rsid w:val="00487125"/>
    <w:rsid w:val="00487ECF"/>
    <w:rsid w:val="00487EFA"/>
    <w:rsid w:val="00490A3B"/>
    <w:rsid w:val="0049105F"/>
    <w:rsid w:val="004921AC"/>
    <w:rsid w:val="00492BAD"/>
    <w:rsid w:val="00492F36"/>
    <w:rsid w:val="00493A04"/>
    <w:rsid w:val="004950F5"/>
    <w:rsid w:val="00495BA7"/>
    <w:rsid w:val="00495BCE"/>
    <w:rsid w:val="00495E43"/>
    <w:rsid w:val="00495FD7"/>
    <w:rsid w:val="00497817"/>
    <w:rsid w:val="004A0608"/>
    <w:rsid w:val="004A1BFE"/>
    <w:rsid w:val="004A218F"/>
    <w:rsid w:val="004A2B9B"/>
    <w:rsid w:val="004A3287"/>
    <w:rsid w:val="004A3DF0"/>
    <w:rsid w:val="004A40F3"/>
    <w:rsid w:val="004A53CC"/>
    <w:rsid w:val="004A5AF2"/>
    <w:rsid w:val="004A5E4B"/>
    <w:rsid w:val="004A6CD8"/>
    <w:rsid w:val="004A7453"/>
    <w:rsid w:val="004A77D9"/>
    <w:rsid w:val="004B03C7"/>
    <w:rsid w:val="004B37FD"/>
    <w:rsid w:val="004B3E56"/>
    <w:rsid w:val="004B4EDE"/>
    <w:rsid w:val="004B6D5B"/>
    <w:rsid w:val="004C26B8"/>
    <w:rsid w:val="004C4698"/>
    <w:rsid w:val="004C4E37"/>
    <w:rsid w:val="004C5818"/>
    <w:rsid w:val="004C6702"/>
    <w:rsid w:val="004D0D9A"/>
    <w:rsid w:val="004D1AE5"/>
    <w:rsid w:val="004D1CC7"/>
    <w:rsid w:val="004D2089"/>
    <w:rsid w:val="004D2552"/>
    <w:rsid w:val="004D47E9"/>
    <w:rsid w:val="004D50C9"/>
    <w:rsid w:val="004D5A75"/>
    <w:rsid w:val="004D6287"/>
    <w:rsid w:val="004D67D6"/>
    <w:rsid w:val="004D6E35"/>
    <w:rsid w:val="004E336B"/>
    <w:rsid w:val="004E4711"/>
    <w:rsid w:val="004E5DF2"/>
    <w:rsid w:val="004E7FCC"/>
    <w:rsid w:val="004F1E10"/>
    <w:rsid w:val="004F230F"/>
    <w:rsid w:val="004F3128"/>
    <w:rsid w:val="004F43F8"/>
    <w:rsid w:val="004F537C"/>
    <w:rsid w:val="004F5485"/>
    <w:rsid w:val="004F716A"/>
    <w:rsid w:val="00500B8B"/>
    <w:rsid w:val="00502E1B"/>
    <w:rsid w:val="00505DFE"/>
    <w:rsid w:val="00505F88"/>
    <w:rsid w:val="005110E9"/>
    <w:rsid w:val="00511858"/>
    <w:rsid w:val="00511CEF"/>
    <w:rsid w:val="0051264F"/>
    <w:rsid w:val="005131CC"/>
    <w:rsid w:val="0051362F"/>
    <w:rsid w:val="00517B06"/>
    <w:rsid w:val="00517C93"/>
    <w:rsid w:val="00520370"/>
    <w:rsid w:val="00522DAF"/>
    <w:rsid w:val="0052644E"/>
    <w:rsid w:val="0052717E"/>
    <w:rsid w:val="0053016A"/>
    <w:rsid w:val="00531192"/>
    <w:rsid w:val="00532E16"/>
    <w:rsid w:val="00532E42"/>
    <w:rsid w:val="00533A92"/>
    <w:rsid w:val="00534029"/>
    <w:rsid w:val="00534052"/>
    <w:rsid w:val="005345CD"/>
    <w:rsid w:val="00534AA7"/>
    <w:rsid w:val="00536A38"/>
    <w:rsid w:val="00537203"/>
    <w:rsid w:val="005376C9"/>
    <w:rsid w:val="00537876"/>
    <w:rsid w:val="00540818"/>
    <w:rsid w:val="00542166"/>
    <w:rsid w:val="00542376"/>
    <w:rsid w:val="00542464"/>
    <w:rsid w:val="00542804"/>
    <w:rsid w:val="00542EF3"/>
    <w:rsid w:val="00543905"/>
    <w:rsid w:val="005443E0"/>
    <w:rsid w:val="0054462A"/>
    <w:rsid w:val="0054693A"/>
    <w:rsid w:val="00547AA0"/>
    <w:rsid w:val="00550DCF"/>
    <w:rsid w:val="00551056"/>
    <w:rsid w:val="00551396"/>
    <w:rsid w:val="005529F8"/>
    <w:rsid w:val="00552A3F"/>
    <w:rsid w:val="00553548"/>
    <w:rsid w:val="00553F3E"/>
    <w:rsid w:val="00555624"/>
    <w:rsid w:val="0055606A"/>
    <w:rsid w:val="005566B5"/>
    <w:rsid w:val="005568A0"/>
    <w:rsid w:val="00557BF6"/>
    <w:rsid w:val="005615C0"/>
    <w:rsid w:val="00561904"/>
    <w:rsid w:val="005625D1"/>
    <w:rsid w:val="00562EAC"/>
    <w:rsid w:val="00564CE1"/>
    <w:rsid w:val="00564DB3"/>
    <w:rsid w:val="00565AB9"/>
    <w:rsid w:val="00565D9E"/>
    <w:rsid w:val="00566487"/>
    <w:rsid w:val="00566BE4"/>
    <w:rsid w:val="00567391"/>
    <w:rsid w:val="00567B28"/>
    <w:rsid w:val="00571426"/>
    <w:rsid w:val="00573245"/>
    <w:rsid w:val="005741B1"/>
    <w:rsid w:val="0057610A"/>
    <w:rsid w:val="0057680F"/>
    <w:rsid w:val="005772E7"/>
    <w:rsid w:val="00580567"/>
    <w:rsid w:val="0058092B"/>
    <w:rsid w:val="00582552"/>
    <w:rsid w:val="005837F7"/>
    <w:rsid w:val="00583C69"/>
    <w:rsid w:val="00583E86"/>
    <w:rsid w:val="00590810"/>
    <w:rsid w:val="00591587"/>
    <w:rsid w:val="00591EE6"/>
    <w:rsid w:val="0059356F"/>
    <w:rsid w:val="00594201"/>
    <w:rsid w:val="00595A00"/>
    <w:rsid w:val="00596552"/>
    <w:rsid w:val="0059749E"/>
    <w:rsid w:val="005977E5"/>
    <w:rsid w:val="005979AE"/>
    <w:rsid w:val="005A31FC"/>
    <w:rsid w:val="005A3520"/>
    <w:rsid w:val="005A393D"/>
    <w:rsid w:val="005A3AE7"/>
    <w:rsid w:val="005A3AF1"/>
    <w:rsid w:val="005A3C88"/>
    <w:rsid w:val="005A3D40"/>
    <w:rsid w:val="005A42CB"/>
    <w:rsid w:val="005A44EE"/>
    <w:rsid w:val="005A68C9"/>
    <w:rsid w:val="005A7116"/>
    <w:rsid w:val="005B0D3E"/>
    <w:rsid w:val="005B3B57"/>
    <w:rsid w:val="005B3D2E"/>
    <w:rsid w:val="005B52CA"/>
    <w:rsid w:val="005B764B"/>
    <w:rsid w:val="005B7C6E"/>
    <w:rsid w:val="005B7D88"/>
    <w:rsid w:val="005B7E71"/>
    <w:rsid w:val="005C087A"/>
    <w:rsid w:val="005C12F4"/>
    <w:rsid w:val="005C1D29"/>
    <w:rsid w:val="005C369A"/>
    <w:rsid w:val="005C4044"/>
    <w:rsid w:val="005C67B1"/>
    <w:rsid w:val="005C713B"/>
    <w:rsid w:val="005C73A9"/>
    <w:rsid w:val="005C75C2"/>
    <w:rsid w:val="005D0D51"/>
    <w:rsid w:val="005D15A2"/>
    <w:rsid w:val="005D3354"/>
    <w:rsid w:val="005D3D1F"/>
    <w:rsid w:val="005D404A"/>
    <w:rsid w:val="005D4A71"/>
    <w:rsid w:val="005D4DC8"/>
    <w:rsid w:val="005D640F"/>
    <w:rsid w:val="005D642A"/>
    <w:rsid w:val="005D6BE2"/>
    <w:rsid w:val="005E12AE"/>
    <w:rsid w:val="005E1F6C"/>
    <w:rsid w:val="005E1FCB"/>
    <w:rsid w:val="005E2ED0"/>
    <w:rsid w:val="005E3E06"/>
    <w:rsid w:val="005E4033"/>
    <w:rsid w:val="005E44DA"/>
    <w:rsid w:val="005E4505"/>
    <w:rsid w:val="005E4867"/>
    <w:rsid w:val="005E4B74"/>
    <w:rsid w:val="005E4BBE"/>
    <w:rsid w:val="005E5D83"/>
    <w:rsid w:val="005E61D9"/>
    <w:rsid w:val="005E63AF"/>
    <w:rsid w:val="005E6703"/>
    <w:rsid w:val="005F0647"/>
    <w:rsid w:val="005F0DB5"/>
    <w:rsid w:val="005F185F"/>
    <w:rsid w:val="005F1981"/>
    <w:rsid w:val="005F1D92"/>
    <w:rsid w:val="005F2129"/>
    <w:rsid w:val="005F258A"/>
    <w:rsid w:val="005F2B44"/>
    <w:rsid w:val="005F3975"/>
    <w:rsid w:val="005F4189"/>
    <w:rsid w:val="005F47E9"/>
    <w:rsid w:val="005F5D56"/>
    <w:rsid w:val="005F6881"/>
    <w:rsid w:val="00600187"/>
    <w:rsid w:val="00600CF8"/>
    <w:rsid w:val="00601E64"/>
    <w:rsid w:val="006020B5"/>
    <w:rsid w:val="00602283"/>
    <w:rsid w:val="0060238E"/>
    <w:rsid w:val="00605095"/>
    <w:rsid w:val="006052B9"/>
    <w:rsid w:val="00605373"/>
    <w:rsid w:val="0060564A"/>
    <w:rsid w:val="0060567A"/>
    <w:rsid w:val="00606880"/>
    <w:rsid w:val="00606F83"/>
    <w:rsid w:val="00607EF5"/>
    <w:rsid w:val="00613702"/>
    <w:rsid w:val="00614578"/>
    <w:rsid w:val="006148C9"/>
    <w:rsid w:val="0061622A"/>
    <w:rsid w:val="00616DAD"/>
    <w:rsid w:val="006175C2"/>
    <w:rsid w:val="00620791"/>
    <w:rsid w:val="006210FC"/>
    <w:rsid w:val="006214CA"/>
    <w:rsid w:val="00621A65"/>
    <w:rsid w:val="006222F4"/>
    <w:rsid w:val="00622F3F"/>
    <w:rsid w:val="00623915"/>
    <w:rsid w:val="00623F56"/>
    <w:rsid w:val="00624299"/>
    <w:rsid w:val="006245CE"/>
    <w:rsid w:val="006259F7"/>
    <w:rsid w:val="006263E1"/>
    <w:rsid w:val="006266C1"/>
    <w:rsid w:val="0062676B"/>
    <w:rsid w:val="006268A2"/>
    <w:rsid w:val="00626F63"/>
    <w:rsid w:val="00627291"/>
    <w:rsid w:val="00627DFC"/>
    <w:rsid w:val="006301C5"/>
    <w:rsid w:val="006313AE"/>
    <w:rsid w:val="00633276"/>
    <w:rsid w:val="00633C56"/>
    <w:rsid w:val="00634C9A"/>
    <w:rsid w:val="006365E3"/>
    <w:rsid w:val="006372EE"/>
    <w:rsid w:val="00637A35"/>
    <w:rsid w:val="00640854"/>
    <w:rsid w:val="00641F3A"/>
    <w:rsid w:val="00642171"/>
    <w:rsid w:val="006421D8"/>
    <w:rsid w:val="00643444"/>
    <w:rsid w:val="006437C9"/>
    <w:rsid w:val="006447D7"/>
    <w:rsid w:val="00645809"/>
    <w:rsid w:val="00646981"/>
    <w:rsid w:val="0065031C"/>
    <w:rsid w:val="006520BE"/>
    <w:rsid w:val="00652616"/>
    <w:rsid w:val="00653159"/>
    <w:rsid w:val="006538B6"/>
    <w:rsid w:val="00654F6C"/>
    <w:rsid w:val="006552A9"/>
    <w:rsid w:val="00657C4A"/>
    <w:rsid w:val="00657DE8"/>
    <w:rsid w:val="00660F55"/>
    <w:rsid w:val="0066113F"/>
    <w:rsid w:val="00661725"/>
    <w:rsid w:val="006620EA"/>
    <w:rsid w:val="006622A0"/>
    <w:rsid w:val="00662343"/>
    <w:rsid w:val="00662773"/>
    <w:rsid w:val="00662929"/>
    <w:rsid w:val="006632CB"/>
    <w:rsid w:val="00663702"/>
    <w:rsid w:val="0066575F"/>
    <w:rsid w:val="00666477"/>
    <w:rsid w:val="00666F2C"/>
    <w:rsid w:val="006672F7"/>
    <w:rsid w:val="00667520"/>
    <w:rsid w:val="00667CCA"/>
    <w:rsid w:val="00670024"/>
    <w:rsid w:val="00671ADF"/>
    <w:rsid w:val="0067202D"/>
    <w:rsid w:val="0067216B"/>
    <w:rsid w:val="0067366F"/>
    <w:rsid w:val="006750B5"/>
    <w:rsid w:val="00677520"/>
    <w:rsid w:val="00677610"/>
    <w:rsid w:val="00680B73"/>
    <w:rsid w:val="00683B94"/>
    <w:rsid w:val="006918CA"/>
    <w:rsid w:val="006929FC"/>
    <w:rsid w:val="00693663"/>
    <w:rsid w:val="006947DF"/>
    <w:rsid w:val="006949A3"/>
    <w:rsid w:val="0069540A"/>
    <w:rsid w:val="00695795"/>
    <w:rsid w:val="00695B23"/>
    <w:rsid w:val="0069747D"/>
    <w:rsid w:val="006A03C5"/>
    <w:rsid w:val="006A0AF6"/>
    <w:rsid w:val="006A299B"/>
    <w:rsid w:val="006A3745"/>
    <w:rsid w:val="006A3A36"/>
    <w:rsid w:val="006A40DB"/>
    <w:rsid w:val="006A489D"/>
    <w:rsid w:val="006A7F6A"/>
    <w:rsid w:val="006B0C2E"/>
    <w:rsid w:val="006B1626"/>
    <w:rsid w:val="006B304C"/>
    <w:rsid w:val="006B365C"/>
    <w:rsid w:val="006B4F5A"/>
    <w:rsid w:val="006B62D3"/>
    <w:rsid w:val="006B63EC"/>
    <w:rsid w:val="006B72A4"/>
    <w:rsid w:val="006C001E"/>
    <w:rsid w:val="006C05AA"/>
    <w:rsid w:val="006C0BB0"/>
    <w:rsid w:val="006C14E4"/>
    <w:rsid w:val="006C2C68"/>
    <w:rsid w:val="006C3959"/>
    <w:rsid w:val="006C4A18"/>
    <w:rsid w:val="006C4B6E"/>
    <w:rsid w:val="006C5D7D"/>
    <w:rsid w:val="006C6E4A"/>
    <w:rsid w:val="006C6E74"/>
    <w:rsid w:val="006C7FC9"/>
    <w:rsid w:val="006D0B7B"/>
    <w:rsid w:val="006D0CC7"/>
    <w:rsid w:val="006D3C19"/>
    <w:rsid w:val="006D4EF8"/>
    <w:rsid w:val="006D5AB5"/>
    <w:rsid w:val="006D714E"/>
    <w:rsid w:val="006E13D9"/>
    <w:rsid w:val="006E14E7"/>
    <w:rsid w:val="006E1A71"/>
    <w:rsid w:val="006E2973"/>
    <w:rsid w:val="006E38EB"/>
    <w:rsid w:val="006E474B"/>
    <w:rsid w:val="006E611A"/>
    <w:rsid w:val="006E74BE"/>
    <w:rsid w:val="006E778A"/>
    <w:rsid w:val="006F3958"/>
    <w:rsid w:val="006F4E1B"/>
    <w:rsid w:val="006F7664"/>
    <w:rsid w:val="007011F1"/>
    <w:rsid w:val="007017D9"/>
    <w:rsid w:val="007022EF"/>
    <w:rsid w:val="00702E88"/>
    <w:rsid w:val="00703F08"/>
    <w:rsid w:val="007047B6"/>
    <w:rsid w:val="00705D1C"/>
    <w:rsid w:val="00706D66"/>
    <w:rsid w:val="00707261"/>
    <w:rsid w:val="007078D8"/>
    <w:rsid w:val="00710740"/>
    <w:rsid w:val="00712778"/>
    <w:rsid w:val="00713988"/>
    <w:rsid w:val="00717C37"/>
    <w:rsid w:val="00721672"/>
    <w:rsid w:val="00722C7D"/>
    <w:rsid w:val="007232CD"/>
    <w:rsid w:val="00723619"/>
    <w:rsid w:val="007240F8"/>
    <w:rsid w:val="00724910"/>
    <w:rsid w:val="007249C0"/>
    <w:rsid w:val="00725BAD"/>
    <w:rsid w:val="00725E95"/>
    <w:rsid w:val="007270E3"/>
    <w:rsid w:val="007301B5"/>
    <w:rsid w:val="0073092E"/>
    <w:rsid w:val="00731626"/>
    <w:rsid w:val="007322A5"/>
    <w:rsid w:val="0073408F"/>
    <w:rsid w:val="00734D6F"/>
    <w:rsid w:val="0073561C"/>
    <w:rsid w:val="0073564D"/>
    <w:rsid w:val="0073659A"/>
    <w:rsid w:val="007369FD"/>
    <w:rsid w:val="00737484"/>
    <w:rsid w:val="00740D8B"/>
    <w:rsid w:val="00741677"/>
    <w:rsid w:val="00741FD7"/>
    <w:rsid w:val="0074385D"/>
    <w:rsid w:val="00743A90"/>
    <w:rsid w:val="0074564B"/>
    <w:rsid w:val="00746E96"/>
    <w:rsid w:val="00747885"/>
    <w:rsid w:val="00747AFC"/>
    <w:rsid w:val="0075262D"/>
    <w:rsid w:val="00753543"/>
    <w:rsid w:val="007535A8"/>
    <w:rsid w:val="00754547"/>
    <w:rsid w:val="00755343"/>
    <w:rsid w:val="00760ACB"/>
    <w:rsid w:val="00760FC1"/>
    <w:rsid w:val="00761973"/>
    <w:rsid w:val="00762FA4"/>
    <w:rsid w:val="00764864"/>
    <w:rsid w:val="0076520E"/>
    <w:rsid w:val="00765F28"/>
    <w:rsid w:val="007665B4"/>
    <w:rsid w:val="007670FE"/>
    <w:rsid w:val="00770D9C"/>
    <w:rsid w:val="007725CF"/>
    <w:rsid w:val="0077371D"/>
    <w:rsid w:val="00774ED0"/>
    <w:rsid w:val="0077532E"/>
    <w:rsid w:val="00775C52"/>
    <w:rsid w:val="00776AB0"/>
    <w:rsid w:val="00776BEE"/>
    <w:rsid w:val="00780F45"/>
    <w:rsid w:val="00781F75"/>
    <w:rsid w:val="007823F8"/>
    <w:rsid w:val="00782CCC"/>
    <w:rsid w:val="00783675"/>
    <w:rsid w:val="0078384F"/>
    <w:rsid w:val="00784B61"/>
    <w:rsid w:val="00784D11"/>
    <w:rsid w:val="0078531D"/>
    <w:rsid w:val="00785784"/>
    <w:rsid w:val="00785D36"/>
    <w:rsid w:val="00787041"/>
    <w:rsid w:val="007906EB"/>
    <w:rsid w:val="00790AEB"/>
    <w:rsid w:val="00790C94"/>
    <w:rsid w:val="00791674"/>
    <w:rsid w:val="007918E5"/>
    <w:rsid w:val="00792859"/>
    <w:rsid w:val="0079317A"/>
    <w:rsid w:val="00793CC8"/>
    <w:rsid w:val="00797073"/>
    <w:rsid w:val="007973D1"/>
    <w:rsid w:val="007A02AF"/>
    <w:rsid w:val="007A08FB"/>
    <w:rsid w:val="007A1F79"/>
    <w:rsid w:val="007A2066"/>
    <w:rsid w:val="007A2348"/>
    <w:rsid w:val="007A2881"/>
    <w:rsid w:val="007A2B9E"/>
    <w:rsid w:val="007A2DBE"/>
    <w:rsid w:val="007A3A10"/>
    <w:rsid w:val="007A3DB3"/>
    <w:rsid w:val="007A47F1"/>
    <w:rsid w:val="007A4D58"/>
    <w:rsid w:val="007A52E2"/>
    <w:rsid w:val="007A567F"/>
    <w:rsid w:val="007A69F3"/>
    <w:rsid w:val="007A74C1"/>
    <w:rsid w:val="007A7765"/>
    <w:rsid w:val="007B06B0"/>
    <w:rsid w:val="007B13BC"/>
    <w:rsid w:val="007B47B1"/>
    <w:rsid w:val="007B4E9D"/>
    <w:rsid w:val="007B4EEF"/>
    <w:rsid w:val="007B787D"/>
    <w:rsid w:val="007B7BE9"/>
    <w:rsid w:val="007C03D3"/>
    <w:rsid w:val="007C072F"/>
    <w:rsid w:val="007C125E"/>
    <w:rsid w:val="007C1500"/>
    <w:rsid w:val="007C1CC6"/>
    <w:rsid w:val="007C4544"/>
    <w:rsid w:val="007C4E14"/>
    <w:rsid w:val="007C6C92"/>
    <w:rsid w:val="007C7C9E"/>
    <w:rsid w:val="007C7F42"/>
    <w:rsid w:val="007D0F09"/>
    <w:rsid w:val="007D16DC"/>
    <w:rsid w:val="007D17AC"/>
    <w:rsid w:val="007D1ABF"/>
    <w:rsid w:val="007D1BCB"/>
    <w:rsid w:val="007D26D7"/>
    <w:rsid w:val="007E12C0"/>
    <w:rsid w:val="007E236E"/>
    <w:rsid w:val="007E411C"/>
    <w:rsid w:val="007E4459"/>
    <w:rsid w:val="007E4676"/>
    <w:rsid w:val="007E4A76"/>
    <w:rsid w:val="007E6157"/>
    <w:rsid w:val="007E738D"/>
    <w:rsid w:val="007E7D58"/>
    <w:rsid w:val="007F0186"/>
    <w:rsid w:val="007F12B6"/>
    <w:rsid w:val="007F3FD2"/>
    <w:rsid w:val="007F474F"/>
    <w:rsid w:val="007F5B95"/>
    <w:rsid w:val="007F7429"/>
    <w:rsid w:val="007F7E84"/>
    <w:rsid w:val="008018F0"/>
    <w:rsid w:val="0080281B"/>
    <w:rsid w:val="008031B2"/>
    <w:rsid w:val="00803D2B"/>
    <w:rsid w:val="00803F49"/>
    <w:rsid w:val="008043A0"/>
    <w:rsid w:val="008046C9"/>
    <w:rsid w:val="008048D0"/>
    <w:rsid w:val="00805095"/>
    <w:rsid w:val="008066E1"/>
    <w:rsid w:val="008074C7"/>
    <w:rsid w:val="00807C15"/>
    <w:rsid w:val="008111CF"/>
    <w:rsid w:val="00811553"/>
    <w:rsid w:val="0081171C"/>
    <w:rsid w:val="00812971"/>
    <w:rsid w:val="00813AB3"/>
    <w:rsid w:val="00813BC6"/>
    <w:rsid w:val="00813FC4"/>
    <w:rsid w:val="0081682C"/>
    <w:rsid w:val="00817EE7"/>
    <w:rsid w:val="0082030D"/>
    <w:rsid w:val="00822BE8"/>
    <w:rsid w:val="00822FCD"/>
    <w:rsid w:val="00823305"/>
    <w:rsid w:val="00823D3D"/>
    <w:rsid w:val="00824BAD"/>
    <w:rsid w:val="008253B5"/>
    <w:rsid w:val="00826168"/>
    <w:rsid w:val="0082626E"/>
    <w:rsid w:val="008303F1"/>
    <w:rsid w:val="00833142"/>
    <w:rsid w:val="008371E1"/>
    <w:rsid w:val="00840006"/>
    <w:rsid w:val="00840509"/>
    <w:rsid w:val="00840F85"/>
    <w:rsid w:val="008410DF"/>
    <w:rsid w:val="00843C04"/>
    <w:rsid w:val="008441B5"/>
    <w:rsid w:val="008444BA"/>
    <w:rsid w:val="00845074"/>
    <w:rsid w:val="00846018"/>
    <w:rsid w:val="00847D81"/>
    <w:rsid w:val="00850BD6"/>
    <w:rsid w:val="00851966"/>
    <w:rsid w:val="0085225D"/>
    <w:rsid w:val="00852852"/>
    <w:rsid w:val="00854944"/>
    <w:rsid w:val="00854BBD"/>
    <w:rsid w:val="00854F28"/>
    <w:rsid w:val="0085603F"/>
    <w:rsid w:val="008567D1"/>
    <w:rsid w:val="00862374"/>
    <w:rsid w:val="00862548"/>
    <w:rsid w:val="00862975"/>
    <w:rsid w:val="00862CA1"/>
    <w:rsid w:val="008632D2"/>
    <w:rsid w:val="00864258"/>
    <w:rsid w:val="008649E8"/>
    <w:rsid w:val="008653EB"/>
    <w:rsid w:val="0086685D"/>
    <w:rsid w:val="00866924"/>
    <w:rsid w:val="00867DA3"/>
    <w:rsid w:val="00871E1F"/>
    <w:rsid w:val="008726F3"/>
    <w:rsid w:val="008742AD"/>
    <w:rsid w:val="00874544"/>
    <w:rsid w:val="00875329"/>
    <w:rsid w:val="008759C9"/>
    <w:rsid w:val="00875A2A"/>
    <w:rsid w:val="0088083E"/>
    <w:rsid w:val="00880CD9"/>
    <w:rsid w:val="00880D29"/>
    <w:rsid w:val="00880EBA"/>
    <w:rsid w:val="0088308A"/>
    <w:rsid w:val="00883BE2"/>
    <w:rsid w:val="00885442"/>
    <w:rsid w:val="00886419"/>
    <w:rsid w:val="0088681A"/>
    <w:rsid w:val="00893B0B"/>
    <w:rsid w:val="00894525"/>
    <w:rsid w:val="00896345"/>
    <w:rsid w:val="008967C9"/>
    <w:rsid w:val="0089688C"/>
    <w:rsid w:val="00896ADA"/>
    <w:rsid w:val="00896BB2"/>
    <w:rsid w:val="008A07F7"/>
    <w:rsid w:val="008A18AC"/>
    <w:rsid w:val="008A327A"/>
    <w:rsid w:val="008A4227"/>
    <w:rsid w:val="008A436D"/>
    <w:rsid w:val="008A44EC"/>
    <w:rsid w:val="008A4E35"/>
    <w:rsid w:val="008A6767"/>
    <w:rsid w:val="008A74B7"/>
    <w:rsid w:val="008B0F7C"/>
    <w:rsid w:val="008B18DE"/>
    <w:rsid w:val="008B1C70"/>
    <w:rsid w:val="008B3E95"/>
    <w:rsid w:val="008B4ABD"/>
    <w:rsid w:val="008B4C14"/>
    <w:rsid w:val="008B52BF"/>
    <w:rsid w:val="008B5AD9"/>
    <w:rsid w:val="008B771E"/>
    <w:rsid w:val="008C1385"/>
    <w:rsid w:val="008C42E7"/>
    <w:rsid w:val="008C4758"/>
    <w:rsid w:val="008C4E73"/>
    <w:rsid w:val="008C4F8C"/>
    <w:rsid w:val="008C5AB6"/>
    <w:rsid w:val="008C6893"/>
    <w:rsid w:val="008C7A09"/>
    <w:rsid w:val="008D0ABC"/>
    <w:rsid w:val="008D1F3C"/>
    <w:rsid w:val="008D205B"/>
    <w:rsid w:val="008D259C"/>
    <w:rsid w:val="008D2A39"/>
    <w:rsid w:val="008D2AA5"/>
    <w:rsid w:val="008D2B81"/>
    <w:rsid w:val="008D3449"/>
    <w:rsid w:val="008D4378"/>
    <w:rsid w:val="008D4DB0"/>
    <w:rsid w:val="008D5CA0"/>
    <w:rsid w:val="008D628A"/>
    <w:rsid w:val="008D783D"/>
    <w:rsid w:val="008E21D2"/>
    <w:rsid w:val="008E23CE"/>
    <w:rsid w:val="008E3EE5"/>
    <w:rsid w:val="008E49D4"/>
    <w:rsid w:val="008E6E01"/>
    <w:rsid w:val="008E73D8"/>
    <w:rsid w:val="008E7A5C"/>
    <w:rsid w:val="008F0850"/>
    <w:rsid w:val="008F2351"/>
    <w:rsid w:val="008F2813"/>
    <w:rsid w:val="008F2FC4"/>
    <w:rsid w:val="008F4AE7"/>
    <w:rsid w:val="008F532F"/>
    <w:rsid w:val="008F549F"/>
    <w:rsid w:val="008F690D"/>
    <w:rsid w:val="008F76F2"/>
    <w:rsid w:val="0090112F"/>
    <w:rsid w:val="00901794"/>
    <w:rsid w:val="00901E49"/>
    <w:rsid w:val="00903D85"/>
    <w:rsid w:val="00904889"/>
    <w:rsid w:val="00904C8C"/>
    <w:rsid w:val="0090558F"/>
    <w:rsid w:val="00905E1D"/>
    <w:rsid w:val="009069E9"/>
    <w:rsid w:val="00911715"/>
    <w:rsid w:val="00913369"/>
    <w:rsid w:val="00914096"/>
    <w:rsid w:val="00914AFC"/>
    <w:rsid w:val="00915ACC"/>
    <w:rsid w:val="009168A3"/>
    <w:rsid w:val="00921477"/>
    <w:rsid w:val="00921683"/>
    <w:rsid w:val="00922C8E"/>
    <w:rsid w:val="00923904"/>
    <w:rsid w:val="00923AF1"/>
    <w:rsid w:val="00925DDE"/>
    <w:rsid w:val="00926990"/>
    <w:rsid w:val="00927450"/>
    <w:rsid w:val="00927C0C"/>
    <w:rsid w:val="0093002C"/>
    <w:rsid w:val="00932B14"/>
    <w:rsid w:val="00932E89"/>
    <w:rsid w:val="00935929"/>
    <w:rsid w:val="00936C4A"/>
    <w:rsid w:val="00937708"/>
    <w:rsid w:val="0094035C"/>
    <w:rsid w:val="009420C0"/>
    <w:rsid w:val="009422CF"/>
    <w:rsid w:val="00945264"/>
    <w:rsid w:val="00945ED1"/>
    <w:rsid w:val="0094689D"/>
    <w:rsid w:val="009502F3"/>
    <w:rsid w:val="00950560"/>
    <w:rsid w:val="00951A68"/>
    <w:rsid w:val="00951E56"/>
    <w:rsid w:val="00951EC9"/>
    <w:rsid w:val="00952ACD"/>
    <w:rsid w:val="00952DB5"/>
    <w:rsid w:val="00953BAA"/>
    <w:rsid w:val="00953D7C"/>
    <w:rsid w:val="00955D20"/>
    <w:rsid w:val="00955FB9"/>
    <w:rsid w:val="00955FF6"/>
    <w:rsid w:val="00957A5F"/>
    <w:rsid w:val="00957CCE"/>
    <w:rsid w:val="00960187"/>
    <w:rsid w:val="009614E8"/>
    <w:rsid w:val="00961E85"/>
    <w:rsid w:val="00962F10"/>
    <w:rsid w:val="009630F3"/>
    <w:rsid w:val="00963BC7"/>
    <w:rsid w:val="00964981"/>
    <w:rsid w:val="00965F2D"/>
    <w:rsid w:val="0096685E"/>
    <w:rsid w:val="00967C73"/>
    <w:rsid w:val="009702C9"/>
    <w:rsid w:val="00972A54"/>
    <w:rsid w:val="009750C9"/>
    <w:rsid w:val="009756FD"/>
    <w:rsid w:val="0097763A"/>
    <w:rsid w:val="009777AF"/>
    <w:rsid w:val="00980CCE"/>
    <w:rsid w:val="00982093"/>
    <w:rsid w:val="00982152"/>
    <w:rsid w:val="00982FBA"/>
    <w:rsid w:val="0098343D"/>
    <w:rsid w:val="00983747"/>
    <w:rsid w:val="00983EA1"/>
    <w:rsid w:val="0098571C"/>
    <w:rsid w:val="00985AA5"/>
    <w:rsid w:val="00985CF5"/>
    <w:rsid w:val="0098654D"/>
    <w:rsid w:val="009868AD"/>
    <w:rsid w:val="0098709C"/>
    <w:rsid w:val="00987953"/>
    <w:rsid w:val="00987CF9"/>
    <w:rsid w:val="00987EBF"/>
    <w:rsid w:val="00990137"/>
    <w:rsid w:val="009905D9"/>
    <w:rsid w:val="009907CD"/>
    <w:rsid w:val="00991280"/>
    <w:rsid w:val="00991A21"/>
    <w:rsid w:val="00993BDA"/>
    <w:rsid w:val="00994B08"/>
    <w:rsid w:val="0099532C"/>
    <w:rsid w:val="009965D0"/>
    <w:rsid w:val="00996977"/>
    <w:rsid w:val="009972FD"/>
    <w:rsid w:val="00997637"/>
    <w:rsid w:val="009A062F"/>
    <w:rsid w:val="009A179F"/>
    <w:rsid w:val="009A1ABC"/>
    <w:rsid w:val="009A1B09"/>
    <w:rsid w:val="009A20B5"/>
    <w:rsid w:val="009A2739"/>
    <w:rsid w:val="009A3C81"/>
    <w:rsid w:val="009A4824"/>
    <w:rsid w:val="009A491F"/>
    <w:rsid w:val="009A63EC"/>
    <w:rsid w:val="009B2061"/>
    <w:rsid w:val="009B2EB7"/>
    <w:rsid w:val="009B2F25"/>
    <w:rsid w:val="009B547B"/>
    <w:rsid w:val="009B548A"/>
    <w:rsid w:val="009B5637"/>
    <w:rsid w:val="009B5B51"/>
    <w:rsid w:val="009B5BB7"/>
    <w:rsid w:val="009B5CE0"/>
    <w:rsid w:val="009B638E"/>
    <w:rsid w:val="009C06C6"/>
    <w:rsid w:val="009C101B"/>
    <w:rsid w:val="009C173D"/>
    <w:rsid w:val="009C2127"/>
    <w:rsid w:val="009C2EAB"/>
    <w:rsid w:val="009C2F89"/>
    <w:rsid w:val="009C550C"/>
    <w:rsid w:val="009C67AC"/>
    <w:rsid w:val="009C76E3"/>
    <w:rsid w:val="009C7804"/>
    <w:rsid w:val="009C7D17"/>
    <w:rsid w:val="009D07D7"/>
    <w:rsid w:val="009D109B"/>
    <w:rsid w:val="009D1B55"/>
    <w:rsid w:val="009D1C40"/>
    <w:rsid w:val="009D1F47"/>
    <w:rsid w:val="009D27EE"/>
    <w:rsid w:val="009D3178"/>
    <w:rsid w:val="009D342F"/>
    <w:rsid w:val="009D361E"/>
    <w:rsid w:val="009D3995"/>
    <w:rsid w:val="009D41D1"/>
    <w:rsid w:val="009D4B97"/>
    <w:rsid w:val="009D5046"/>
    <w:rsid w:val="009D61F5"/>
    <w:rsid w:val="009D7B17"/>
    <w:rsid w:val="009E14CC"/>
    <w:rsid w:val="009E26B6"/>
    <w:rsid w:val="009E2FE6"/>
    <w:rsid w:val="009E3544"/>
    <w:rsid w:val="009E3712"/>
    <w:rsid w:val="009E3BB8"/>
    <w:rsid w:val="009E4A51"/>
    <w:rsid w:val="009E5386"/>
    <w:rsid w:val="009F002E"/>
    <w:rsid w:val="009F0C3E"/>
    <w:rsid w:val="009F1A03"/>
    <w:rsid w:val="009F2146"/>
    <w:rsid w:val="009F3D9F"/>
    <w:rsid w:val="009F43AE"/>
    <w:rsid w:val="009F4843"/>
    <w:rsid w:val="009F59AC"/>
    <w:rsid w:val="009F5D1C"/>
    <w:rsid w:val="009F60FB"/>
    <w:rsid w:val="009F6BAF"/>
    <w:rsid w:val="009F7A28"/>
    <w:rsid w:val="00A00259"/>
    <w:rsid w:val="00A014E4"/>
    <w:rsid w:val="00A03572"/>
    <w:rsid w:val="00A03B4D"/>
    <w:rsid w:val="00A04FC9"/>
    <w:rsid w:val="00A05F3F"/>
    <w:rsid w:val="00A07C7F"/>
    <w:rsid w:val="00A10A23"/>
    <w:rsid w:val="00A10BFE"/>
    <w:rsid w:val="00A1297E"/>
    <w:rsid w:val="00A135B9"/>
    <w:rsid w:val="00A13C97"/>
    <w:rsid w:val="00A14397"/>
    <w:rsid w:val="00A1621C"/>
    <w:rsid w:val="00A17292"/>
    <w:rsid w:val="00A201DA"/>
    <w:rsid w:val="00A20F8D"/>
    <w:rsid w:val="00A228D2"/>
    <w:rsid w:val="00A2436B"/>
    <w:rsid w:val="00A24472"/>
    <w:rsid w:val="00A2507A"/>
    <w:rsid w:val="00A25A16"/>
    <w:rsid w:val="00A26882"/>
    <w:rsid w:val="00A26904"/>
    <w:rsid w:val="00A272DB"/>
    <w:rsid w:val="00A3206A"/>
    <w:rsid w:val="00A32C7D"/>
    <w:rsid w:val="00A34B5F"/>
    <w:rsid w:val="00A34E41"/>
    <w:rsid w:val="00A365CE"/>
    <w:rsid w:val="00A365D7"/>
    <w:rsid w:val="00A36BC1"/>
    <w:rsid w:val="00A4141B"/>
    <w:rsid w:val="00A4162F"/>
    <w:rsid w:val="00A41CD3"/>
    <w:rsid w:val="00A42C01"/>
    <w:rsid w:val="00A430FA"/>
    <w:rsid w:val="00A43911"/>
    <w:rsid w:val="00A43B65"/>
    <w:rsid w:val="00A44137"/>
    <w:rsid w:val="00A4430F"/>
    <w:rsid w:val="00A44916"/>
    <w:rsid w:val="00A44B82"/>
    <w:rsid w:val="00A44FA0"/>
    <w:rsid w:val="00A4524C"/>
    <w:rsid w:val="00A45DD9"/>
    <w:rsid w:val="00A468A0"/>
    <w:rsid w:val="00A50056"/>
    <w:rsid w:val="00A50BA9"/>
    <w:rsid w:val="00A5179B"/>
    <w:rsid w:val="00A528B9"/>
    <w:rsid w:val="00A529DB"/>
    <w:rsid w:val="00A609AC"/>
    <w:rsid w:val="00A6228F"/>
    <w:rsid w:val="00A63C80"/>
    <w:rsid w:val="00A646E0"/>
    <w:rsid w:val="00A70FEA"/>
    <w:rsid w:val="00A710E4"/>
    <w:rsid w:val="00A72535"/>
    <w:rsid w:val="00A726ED"/>
    <w:rsid w:val="00A72D1E"/>
    <w:rsid w:val="00A737E7"/>
    <w:rsid w:val="00A73F34"/>
    <w:rsid w:val="00A73FC0"/>
    <w:rsid w:val="00A7409F"/>
    <w:rsid w:val="00A7448B"/>
    <w:rsid w:val="00A744EF"/>
    <w:rsid w:val="00A77A6D"/>
    <w:rsid w:val="00A8276C"/>
    <w:rsid w:val="00A83220"/>
    <w:rsid w:val="00A83907"/>
    <w:rsid w:val="00A84975"/>
    <w:rsid w:val="00A859EA"/>
    <w:rsid w:val="00A869DF"/>
    <w:rsid w:val="00A87189"/>
    <w:rsid w:val="00A90416"/>
    <w:rsid w:val="00A90782"/>
    <w:rsid w:val="00A91E82"/>
    <w:rsid w:val="00A928E4"/>
    <w:rsid w:val="00A93D28"/>
    <w:rsid w:val="00A954BB"/>
    <w:rsid w:val="00A95F95"/>
    <w:rsid w:val="00A96BBC"/>
    <w:rsid w:val="00A975F0"/>
    <w:rsid w:val="00AA0C02"/>
    <w:rsid w:val="00AA200F"/>
    <w:rsid w:val="00AA2946"/>
    <w:rsid w:val="00AA2B15"/>
    <w:rsid w:val="00AA4F19"/>
    <w:rsid w:val="00AA59EA"/>
    <w:rsid w:val="00AA60F6"/>
    <w:rsid w:val="00AA7B89"/>
    <w:rsid w:val="00AA7BF2"/>
    <w:rsid w:val="00AB0CFC"/>
    <w:rsid w:val="00AB2640"/>
    <w:rsid w:val="00AB26E5"/>
    <w:rsid w:val="00AB32AB"/>
    <w:rsid w:val="00AB457B"/>
    <w:rsid w:val="00AB63A1"/>
    <w:rsid w:val="00AC069E"/>
    <w:rsid w:val="00AC0A6C"/>
    <w:rsid w:val="00AC3C78"/>
    <w:rsid w:val="00AC424A"/>
    <w:rsid w:val="00AC427F"/>
    <w:rsid w:val="00AC4300"/>
    <w:rsid w:val="00AC4452"/>
    <w:rsid w:val="00AC4937"/>
    <w:rsid w:val="00AC5688"/>
    <w:rsid w:val="00AD00CA"/>
    <w:rsid w:val="00AD00D3"/>
    <w:rsid w:val="00AD413D"/>
    <w:rsid w:val="00AD60C4"/>
    <w:rsid w:val="00AD6A51"/>
    <w:rsid w:val="00AD7B88"/>
    <w:rsid w:val="00AE295E"/>
    <w:rsid w:val="00AE29D3"/>
    <w:rsid w:val="00AE451E"/>
    <w:rsid w:val="00AE45B7"/>
    <w:rsid w:val="00AE778C"/>
    <w:rsid w:val="00AF01E0"/>
    <w:rsid w:val="00AF219C"/>
    <w:rsid w:val="00AF2D2E"/>
    <w:rsid w:val="00AF4C30"/>
    <w:rsid w:val="00AF5DAD"/>
    <w:rsid w:val="00AF6BBF"/>
    <w:rsid w:val="00AF7190"/>
    <w:rsid w:val="00AF71F7"/>
    <w:rsid w:val="00AF771A"/>
    <w:rsid w:val="00B0014F"/>
    <w:rsid w:val="00B005EC"/>
    <w:rsid w:val="00B031FE"/>
    <w:rsid w:val="00B036FF"/>
    <w:rsid w:val="00B0444D"/>
    <w:rsid w:val="00B046B0"/>
    <w:rsid w:val="00B04D0E"/>
    <w:rsid w:val="00B06AD2"/>
    <w:rsid w:val="00B06D27"/>
    <w:rsid w:val="00B078C7"/>
    <w:rsid w:val="00B078E1"/>
    <w:rsid w:val="00B07A34"/>
    <w:rsid w:val="00B07E38"/>
    <w:rsid w:val="00B07F6C"/>
    <w:rsid w:val="00B116B8"/>
    <w:rsid w:val="00B12CF0"/>
    <w:rsid w:val="00B136BF"/>
    <w:rsid w:val="00B13AD1"/>
    <w:rsid w:val="00B14B43"/>
    <w:rsid w:val="00B15D8B"/>
    <w:rsid w:val="00B15E1C"/>
    <w:rsid w:val="00B17A99"/>
    <w:rsid w:val="00B202D2"/>
    <w:rsid w:val="00B24102"/>
    <w:rsid w:val="00B24409"/>
    <w:rsid w:val="00B267B9"/>
    <w:rsid w:val="00B27CF0"/>
    <w:rsid w:val="00B30479"/>
    <w:rsid w:val="00B3052F"/>
    <w:rsid w:val="00B3057F"/>
    <w:rsid w:val="00B31116"/>
    <w:rsid w:val="00B32F98"/>
    <w:rsid w:val="00B349C8"/>
    <w:rsid w:val="00B34DF2"/>
    <w:rsid w:val="00B353AB"/>
    <w:rsid w:val="00B3633E"/>
    <w:rsid w:val="00B41250"/>
    <w:rsid w:val="00B42B29"/>
    <w:rsid w:val="00B43860"/>
    <w:rsid w:val="00B4467C"/>
    <w:rsid w:val="00B4549A"/>
    <w:rsid w:val="00B46092"/>
    <w:rsid w:val="00B47A9F"/>
    <w:rsid w:val="00B47BF5"/>
    <w:rsid w:val="00B502A5"/>
    <w:rsid w:val="00B50BD8"/>
    <w:rsid w:val="00B50D25"/>
    <w:rsid w:val="00B51558"/>
    <w:rsid w:val="00B51F03"/>
    <w:rsid w:val="00B52824"/>
    <w:rsid w:val="00B53137"/>
    <w:rsid w:val="00B55A86"/>
    <w:rsid w:val="00B55C80"/>
    <w:rsid w:val="00B56443"/>
    <w:rsid w:val="00B5648B"/>
    <w:rsid w:val="00B56794"/>
    <w:rsid w:val="00B579CB"/>
    <w:rsid w:val="00B61C7F"/>
    <w:rsid w:val="00B61E77"/>
    <w:rsid w:val="00B620D9"/>
    <w:rsid w:val="00B62417"/>
    <w:rsid w:val="00B6264A"/>
    <w:rsid w:val="00B62799"/>
    <w:rsid w:val="00B62ED5"/>
    <w:rsid w:val="00B63BD4"/>
    <w:rsid w:val="00B63C44"/>
    <w:rsid w:val="00B63DCD"/>
    <w:rsid w:val="00B64E80"/>
    <w:rsid w:val="00B7188D"/>
    <w:rsid w:val="00B721C1"/>
    <w:rsid w:val="00B72870"/>
    <w:rsid w:val="00B744F8"/>
    <w:rsid w:val="00B74607"/>
    <w:rsid w:val="00B76CB2"/>
    <w:rsid w:val="00B77A39"/>
    <w:rsid w:val="00B77F14"/>
    <w:rsid w:val="00B800AF"/>
    <w:rsid w:val="00B800B0"/>
    <w:rsid w:val="00B80751"/>
    <w:rsid w:val="00B809B4"/>
    <w:rsid w:val="00B80E8D"/>
    <w:rsid w:val="00B81832"/>
    <w:rsid w:val="00B8196E"/>
    <w:rsid w:val="00B835CD"/>
    <w:rsid w:val="00B844C8"/>
    <w:rsid w:val="00B84F39"/>
    <w:rsid w:val="00B870E5"/>
    <w:rsid w:val="00B901B5"/>
    <w:rsid w:val="00B912E9"/>
    <w:rsid w:val="00B92878"/>
    <w:rsid w:val="00B93DFA"/>
    <w:rsid w:val="00B952E0"/>
    <w:rsid w:val="00B96307"/>
    <w:rsid w:val="00B965BB"/>
    <w:rsid w:val="00B96649"/>
    <w:rsid w:val="00BA14D5"/>
    <w:rsid w:val="00BA1613"/>
    <w:rsid w:val="00BA1E88"/>
    <w:rsid w:val="00BA2277"/>
    <w:rsid w:val="00BA2E4A"/>
    <w:rsid w:val="00BA3135"/>
    <w:rsid w:val="00BA39D0"/>
    <w:rsid w:val="00BA4D6B"/>
    <w:rsid w:val="00BA5A52"/>
    <w:rsid w:val="00BA60E8"/>
    <w:rsid w:val="00BA7342"/>
    <w:rsid w:val="00BB120D"/>
    <w:rsid w:val="00BB1F63"/>
    <w:rsid w:val="00BB2FA1"/>
    <w:rsid w:val="00BB3C9F"/>
    <w:rsid w:val="00BB5F0D"/>
    <w:rsid w:val="00BB6983"/>
    <w:rsid w:val="00BC074A"/>
    <w:rsid w:val="00BC12CB"/>
    <w:rsid w:val="00BC2053"/>
    <w:rsid w:val="00BC3E1B"/>
    <w:rsid w:val="00BD0232"/>
    <w:rsid w:val="00BD145A"/>
    <w:rsid w:val="00BD2AE0"/>
    <w:rsid w:val="00BD2B44"/>
    <w:rsid w:val="00BD2B67"/>
    <w:rsid w:val="00BD2CC9"/>
    <w:rsid w:val="00BD2E01"/>
    <w:rsid w:val="00BD3E8D"/>
    <w:rsid w:val="00BD3F91"/>
    <w:rsid w:val="00BD5740"/>
    <w:rsid w:val="00BD59BC"/>
    <w:rsid w:val="00BD5B7E"/>
    <w:rsid w:val="00BD7168"/>
    <w:rsid w:val="00BD7C4E"/>
    <w:rsid w:val="00BE12FB"/>
    <w:rsid w:val="00BE17DD"/>
    <w:rsid w:val="00BE515A"/>
    <w:rsid w:val="00BE6D0E"/>
    <w:rsid w:val="00BF129F"/>
    <w:rsid w:val="00BF1415"/>
    <w:rsid w:val="00BF1893"/>
    <w:rsid w:val="00BF30C4"/>
    <w:rsid w:val="00BF39F9"/>
    <w:rsid w:val="00BF489C"/>
    <w:rsid w:val="00BF56D4"/>
    <w:rsid w:val="00BF6ED8"/>
    <w:rsid w:val="00BF7F54"/>
    <w:rsid w:val="00C00B81"/>
    <w:rsid w:val="00C00DFE"/>
    <w:rsid w:val="00C01050"/>
    <w:rsid w:val="00C02EA0"/>
    <w:rsid w:val="00C0396B"/>
    <w:rsid w:val="00C04877"/>
    <w:rsid w:val="00C05424"/>
    <w:rsid w:val="00C059A4"/>
    <w:rsid w:val="00C07EB9"/>
    <w:rsid w:val="00C1065F"/>
    <w:rsid w:val="00C10BC1"/>
    <w:rsid w:val="00C113FE"/>
    <w:rsid w:val="00C11AD1"/>
    <w:rsid w:val="00C12598"/>
    <w:rsid w:val="00C12D33"/>
    <w:rsid w:val="00C137FB"/>
    <w:rsid w:val="00C14EC7"/>
    <w:rsid w:val="00C1604E"/>
    <w:rsid w:val="00C168BB"/>
    <w:rsid w:val="00C1692F"/>
    <w:rsid w:val="00C17328"/>
    <w:rsid w:val="00C179A8"/>
    <w:rsid w:val="00C20C0E"/>
    <w:rsid w:val="00C211EF"/>
    <w:rsid w:val="00C21313"/>
    <w:rsid w:val="00C22F64"/>
    <w:rsid w:val="00C2452E"/>
    <w:rsid w:val="00C25020"/>
    <w:rsid w:val="00C25212"/>
    <w:rsid w:val="00C26272"/>
    <w:rsid w:val="00C267F4"/>
    <w:rsid w:val="00C26A2A"/>
    <w:rsid w:val="00C30A11"/>
    <w:rsid w:val="00C31206"/>
    <w:rsid w:val="00C31347"/>
    <w:rsid w:val="00C32C17"/>
    <w:rsid w:val="00C3334D"/>
    <w:rsid w:val="00C33E33"/>
    <w:rsid w:val="00C35CE2"/>
    <w:rsid w:val="00C417C1"/>
    <w:rsid w:val="00C42D3E"/>
    <w:rsid w:val="00C439A8"/>
    <w:rsid w:val="00C46DFB"/>
    <w:rsid w:val="00C472E4"/>
    <w:rsid w:val="00C47E88"/>
    <w:rsid w:val="00C512DD"/>
    <w:rsid w:val="00C527CB"/>
    <w:rsid w:val="00C539AC"/>
    <w:rsid w:val="00C54111"/>
    <w:rsid w:val="00C541AA"/>
    <w:rsid w:val="00C5492B"/>
    <w:rsid w:val="00C5509A"/>
    <w:rsid w:val="00C57714"/>
    <w:rsid w:val="00C60F59"/>
    <w:rsid w:val="00C626FF"/>
    <w:rsid w:val="00C633EE"/>
    <w:rsid w:val="00C63BA8"/>
    <w:rsid w:val="00C64902"/>
    <w:rsid w:val="00C64CB9"/>
    <w:rsid w:val="00C64CDF"/>
    <w:rsid w:val="00C64DCA"/>
    <w:rsid w:val="00C67BAC"/>
    <w:rsid w:val="00C71817"/>
    <w:rsid w:val="00C71A21"/>
    <w:rsid w:val="00C73AA7"/>
    <w:rsid w:val="00C74F79"/>
    <w:rsid w:val="00C75AC7"/>
    <w:rsid w:val="00C75FF1"/>
    <w:rsid w:val="00C7646F"/>
    <w:rsid w:val="00C76EC1"/>
    <w:rsid w:val="00C77067"/>
    <w:rsid w:val="00C80893"/>
    <w:rsid w:val="00C8234E"/>
    <w:rsid w:val="00C83553"/>
    <w:rsid w:val="00C866F2"/>
    <w:rsid w:val="00C8683E"/>
    <w:rsid w:val="00C911FB"/>
    <w:rsid w:val="00C93D93"/>
    <w:rsid w:val="00C94227"/>
    <w:rsid w:val="00C9568F"/>
    <w:rsid w:val="00C96B91"/>
    <w:rsid w:val="00C97902"/>
    <w:rsid w:val="00CA2A01"/>
    <w:rsid w:val="00CA368F"/>
    <w:rsid w:val="00CA4291"/>
    <w:rsid w:val="00CA433E"/>
    <w:rsid w:val="00CA4943"/>
    <w:rsid w:val="00CA53E4"/>
    <w:rsid w:val="00CA5E0B"/>
    <w:rsid w:val="00CA5EEA"/>
    <w:rsid w:val="00CA6270"/>
    <w:rsid w:val="00CA648C"/>
    <w:rsid w:val="00CA7D8E"/>
    <w:rsid w:val="00CA7F25"/>
    <w:rsid w:val="00CB167E"/>
    <w:rsid w:val="00CB4450"/>
    <w:rsid w:val="00CB4FBE"/>
    <w:rsid w:val="00CB5FA7"/>
    <w:rsid w:val="00CB7AF7"/>
    <w:rsid w:val="00CC1A43"/>
    <w:rsid w:val="00CC40F1"/>
    <w:rsid w:val="00CC468F"/>
    <w:rsid w:val="00CD0454"/>
    <w:rsid w:val="00CD087B"/>
    <w:rsid w:val="00CD0F48"/>
    <w:rsid w:val="00CD3086"/>
    <w:rsid w:val="00CD3E74"/>
    <w:rsid w:val="00CD4CB6"/>
    <w:rsid w:val="00CD51E4"/>
    <w:rsid w:val="00CD5420"/>
    <w:rsid w:val="00CD64AA"/>
    <w:rsid w:val="00CD6502"/>
    <w:rsid w:val="00CD77F8"/>
    <w:rsid w:val="00CE097F"/>
    <w:rsid w:val="00CE0B25"/>
    <w:rsid w:val="00CE139D"/>
    <w:rsid w:val="00CE1CBD"/>
    <w:rsid w:val="00CE25A2"/>
    <w:rsid w:val="00CE283D"/>
    <w:rsid w:val="00CE3C7A"/>
    <w:rsid w:val="00CE421D"/>
    <w:rsid w:val="00CE44B6"/>
    <w:rsid w:val="00CE5C50"/>
    <w:rsid w:val="00CE6071"/>
    <w:rsid w:val="00CE6E24"/>
    <w:rsid w:val="00CF3130"/>
    <w:rsid w:val="00CF33A5"/>
    <w:rsid w:val="00CF5801"/>
    <w:rsid w:val="00CF5B8E"/>
    <w:rsid w:val="00CF672E"/>
    <w:rsid w:val="00CF73DD"/>
    <w:rsid w:val="00CF77BC"/>
    <w:rsid w:val="00D01775"/>
    <w:rsid w:val="00D030F5"/>
    <w:rsid w:val="00D037E6"/>
    <w:rsid w:val="00D03D08"/>
    <w:rsid w:val="00D04532"/>
    <w:rsid w:val="00D05875"/>
    <w:rsid w:val="00D07C59"/>
    <w:rsid w:val="00D10069"/>
    <w:rsid w:val="00D1068C"/>
    <w:rsid w:val="00D107A4"/>
    <w:rsid w:val="00D1146D"/>
    <w:rsid w:val="00D11AC2"/>
    <w:rsid w:val="00D11F1E"/>
    <w:rsid w:val="00D134BC"/>
    <w:rsid w:val="00D138B6"/>
    <w:rsid w:val="00D13BF9"/>
    <w:rsid w:val="00D20785"/>
    <w:rsid w:val="00D21AE6"/>
    <w:rsid w:val="00D22627"/>
    <w:rsid w:val="00D259A5"/>
    <w:rsid w:val="00D27198"/>
    <w:rsid w:val="00D27437"/>
    <w:rsid w:val="00D274F4"/>
    <w:rsid w:val="00D305C1"/>
    <w:rsid w:val="00D3099B"/>
    <w:rsid w:val="00D316AD"/>
    <w:rsid w:val="00D31D85"/>
    <w:rsid w:val="00D32298"/>
    <w:rsid w:val="00D35578"/>
    <w:rsid w:val="00D36184"/>
    <w:rsid w:val="00D366EC"/>
    <w:rsid w:val="00D36F67"/>
    <w:rsid w:val="00D379E3"/>
    <w:rsid w:val="00D37B0F"/>
    <w:rsid w:val="00D40994"/>
    <w:rsid w:val="00D40F31"/>
    <w:rsid w:val="00D44A49"/>
    <w:rsid w:val="00D44EEF"/>
    <w:rsid w:val="00D46705"/>
    <w:rsid w:val="00D502EF"/>
    <w:rsid w:val="00D51AFE"/>
    <w:rsid w:val="00D52D26"/>
    <w:rsid w:val="00D54166"/>
    <w:rsid w:val="00D554C1"/>
    <w:rsid w:val="00D55FC3"/>
    <w:rsid w:val="00D61028"/>
    <w:rsid w:val="00D64002"/>
    <w:rsid w:val="00D64DC0"/>
    <w:rsid w:val="00D65756"/>
    <w:rsid w:val="00D66E75"/>
    <w:rsid w:val="00D67952"/>
    <w:rsid w:val="00D7083B"/>
    <w:rsid w:val="00D725DA"/>
    <w:rsid w:val="00D7270A"/>
    <w:rsid w:val="00D72838"/>
    <w:rsid w:val="00D74276"/>
    <w:rsid w:val="00D761F4"/>
    <w:rsid w:val="00D764C4"/>
    <w:rsid w:val="00D77321"/>
    <w:rsid w:val="00D806D8"/>
    <w:rsid w:val="00D80A03"/>
    <w:rsid w:val="00D80D17"/>
    <w:rsid w:val="00D80E6A"/>
    <w:rsid w:val="00D81CD7"/>
    <w:rsid w:val="00D82CAF"/>
    <w:rsid w:val="00D8315C"/>
    <w:rsid w:val="00D83BB6"/>
    <w:rsid w:val="00D847D1"/>
    <w:rsid w:val="00D9030F"/>
    <w:rsid w:val="00D90B8C"/>
    <w:rsid w:val="00D90F39"/>
    <w:rsid w:val="00D91111"/>
    <w:rsid w:val="00D91A8B"/>
    <w:rsid w:val="00D92A78"/>
    <w:rsid w:val="00D93F00"/>
    <w:rsid w:val="00D944A1"/>
    <w:rsid w:val="00D9451B"/>
    <w:rsid w:val="00D964B2"/>
    <w:rsid w:val="00D96958"/>
    <w:rsid w:val="00DA04D0"/>
    <w:rsid w:val="00DA0688"/>
    <w:rsid w:val="00DA2164"/>
    <w:rsid w:val="00DA253F"/>
    <w:rsid w:val="00DA26CF"/>
    <w:rsid w:val="00DA3091"/>
    <w:rsid w:val="00DA359F"/>
    <w:rsid w:val="00DA3CD3"/>
    <w:rsid w:val="00DA4B94"/>
    <w:rsid w:val="00DA5593"/>
    <w:rsid w:val="00DA6952"/>
    <w:rsid w:val="00DA7954"/>
    <w:rsid w:val="00DB0477"/>
    <w:rsid w:val="00DB0BF0"/>
    <w:rsid w:val="00DB1490"/>
    <w:rsid w:val="00DB415B"/>
    <w:rsid w:val="00DB4828"/>
    <w:rsid w:val="00DB5CFF"/>
    <w:rsid w:val="00DB631A"/>
    <w:rsid w:val="00DB6867"/>
    <w:rsid w:val="00DB7DCB"/>
    <w:rsid w:val="00DB7F92"/>
    <w:rsid w:val="00DB7FCD"/>
    <w:rsid w:val="00DC0B40"/>
    <w:rsid w:val="00DC0B5B"/>
    <w:rsid w:val="00DC1F14"/>
    <w:rsid w:val="00DC2095"/>
    <w:rsid w:val="00DC28DC"/>
    <w:rsid w:val="00DC2E0D"/>
    <w:rsid w:val="00DC3A70"/>
    <w:rsid w:val="00DC5CC9"/>
    <w:rsid w:val="00DC7462"/>
    <w:rsid w:val="00DD0744"/>
    <w:rsid w:val="00DD162C"/>
    <w:rsid w:val="00DD1AB6"/>
    <w:rsid w:val="00DD2A82"/>
    <w:rsid w:val="00DD2D5F"/>
    <w:rsid w:val="00DD2E8B"/>
    <w:rsid w:val="00DD4764"/>
    <w:rsid w:val="00DD60B7"/>
    <w:rsid w:val="00DD66C7"/>
    <w:rsid w:val="00DD737F"/>
    <w:rsid w:val="00DD7489"/>
    <w:rsid w:val="00DE01FC"/>
    <w:rsid w:val="00DE027D"/>
    <w:rsid w:val="00DE0BCF"/>
    <w:rsid w:val="00DE1CC2"/>
    <w:rsid w:val="00DE1F6E"/>
    <w:rsid w:val="00DE2D6F"/>
    <w:rsid w:val="00DE3BAD"/>
    <w:rsid w:val="00DE3E59"/>
    <w:rsid w:val="00DE4082"/>
    <w:rsid w:val="00DE533C"/>
    <w:rsid w:val="00DE5400"/>
    <w:rsid w:val="00DE5E8F"/>
    <w:rsid w:val="00DE6BC9"/>
    <w:rsid w:val="00DE7BC0"/>
    <w:rsid w:val="00DF1D14"/>
    <w:rsid w:val="00DF2041"/>
    <w:rsid w:val="00DF3067"/>
    <w:rsid w:val="00DF370A"/>
    <w:rsid w:val="00DF4119"/>
    <w:rsid w:val="00DF74F6"/>
    <w:rsid w:val="00DF7564"/>
    <w:rsid w:val="00DF7D0A"/>
    <w:rsid w:val="00E0053A"/>
    <w:rsid w:val="00E0056D"/>
    <w:rsid w:val="00E0085E"/>
    <w:rsid w:val="00E012E0"/>
    <w:rsid w:val="00E01FDA"/>
    <w:rsid w:val="00E02E72"/>
    <w:rsid w:val="00E04793"/>
    <w:rsid w:val="00E05765"/>
    <w:rsid w:val="00E061A1"/>
    <w:rsid w:val="00E068CC"/>
    <w:rsid w:val="00E077BF"/>
    <w:rsid w:val="00E119EA"/>
    <w:rsid w:val="00E11FF9"/>
    <w:rsid w:val="00E124F3"/>
    <w:rsid w:val="00E12C26"/>
    <w:rsid w:val="00E1361D"/>
    <w:rsid w:val="00E13A14"/>
    <w:rsid w:val="00E14246"/>
    <w:rsid w:val="00E14CA7"/>
    <w:rsid w:val="00E17143"/>
    <w:rsid w:val="00E17BE3"/>
    <w:rsid w:val="00E214DE"/>
    <w:rsid w:val="00E24CCD"/>
    <w:rsid w:val="00E2703C"/>
    <w:rsid w:val="00E27764"/>
    <w:rsid w:val="00E3120A"/>
    <w:rsid w:val="00E31F14"/>
    <w:rsid w:val="00E337B3"/>
    <w:rsid w:val="00E33F6D"/>
    <w:rsid w:val="00E349C4"/>
    <w:rsid w:val="00E35EEE"/>
    <w:rsid w:val="00E3640F"/>
    <w:rsid w:val="00E37E15"/>
    <w:rsid w:val="00E37F1B"/>
    <w:rsid w:val="00E42205"/>
    <w:rsid w:val="00E42776"/>
    <w:rsid w:val="00E43A33"/>
    <w:rsid w:val="00E453D6"/>
    <w:rsid w:val="00E466AF"/>
    <w:rsid w:val="00E46839"/>
    <w:rsid w:val="00E477AD"/>
    <w:rsid w:val="00E50E46"/>
    <w:rsid w:val="00E51C69"/>
    <w:rsid w:val="00E52200"/>
    <w:rsid w:val="00E549B6"/>
    <w:rsid w:val="00E55F91"/>
    <w:rsid w:val="00E56A70"/>
    <w:rsid w:val="00E56C92"/>
    <w:rsid w:val="00E60B0B"/>
    <w:rsid w:val="00E60E0E"/>
    <w:rsid w:val="00E62325"/>
    <w:rsid w:val="00E62448"/>
    <w:rsid w:val="00E62704"/>
    <w:rsid w:val="00E63520"/>
    <w:rsid w:val="00E63591"/>
    <w:rsid w:val="00E63D41"/>
    <w:rsid w:val="00E64B2F"/>
    <w:rsid w:val="00E65CFB"/>
    <w:rsid w:val="00E66AA6"/>
    <w:rsid w:val="00E67A95"/>
    <w:rsid w:val="00E718E2"/>
    <w:rsid w:val="00E73034"/>
    <w:rsid w:val="00E735BA"/>
    <w:rsid w:val="00E73FD3"/>
    <w:rsid w:val="00E754D8"/>
    <w:rsid w:val="00E759AD"/>
    <w:rsid w:val="00E77C76"/>
    <w:rsid w:val="00E805DC"/>
    <w:rsid w:val="00E809AD"/>
    <w:rsid w:val="00E80B55"/>
    <w:rsid w:val="00E811B7"/>
    <w:rsid w:val="00E8162F"/>
    <w:rsid w:val="00E83750"/>
    <w:rsid w:val="00E841EC"/>
    <w:rsid w:val="00E85C0B"/>
    <w:rsid w:val="00E87349"/>
    <w:rsid w:val="00E87556"/>
    <w:rsid w:val="00E87818"/>
    <w:rsid w:val="00E90629"/>
    <w:rsid w:val="00E90786"/>
    <w:rsid w:val="00E931AE"/>
    <w:rsid w:val="00E93971"/>
    <w:rsid w:val="00E9414A"/>
    <w:rsid w:val="00E94E47"/>
    <w:rsid w:val="00E95C06"/>
    <w:rsid w:val="00E96296"/>
    <w:rsid w:val="00E96F8E"/>
    <w:rsid w:val="00E97774"/>
    <w:rsid w:val="00EA0370"/>
    <w:rsid w:val="00EA083C"/>
    <w:rsid w:val="00EA11AB"/>
    <w:rsid w:val="00EA1721"/>
    <w:rsid w:val="00EA3644"/>
    <w:rsid w:val="00EA3CD1"/>
    <w:rsid w:val="00EA58F4"/>
    <w:rsid w:val="00EA5FE0"/>
    <w:rsid w:val="00EA6CEC"/>
    <w:rsid w:val="00EB0325"/>
    <w:rsid w:val="00EB069E"/>
    <w:rsid w:val="00EB0C5A"/>
    <w:rsid w:val="00EB0ED4"/>
    <w:rsid w:val="00EB106B"/>
    <w:rsid w:val="00EB1B30"/>
    <w:rsid w:val="00EB2BD0"/>
    <w:rsid w:val="00EB2D3A"/>
    <w:rsid w:val="00EB653D"/>
    <w:rsid w:val="00EC0FBB"/>
    <w:rsid w:val="00EC1B30"/>
    <w:rsid w:val="00EC1BDC"/>
    <w:rsid w:val="00EC216C"/>
    <w:rsid w:val="00EC34A8"/>
    <w:rsid w:val="00EC4AF3"/>
    <w:rsid w:val="00EC66EB"/>
    <w:rsid w:val="00EC69A3"/>
    <w:rsid w:val="00EC7520"/>
    <w:rsid w:val="00EC7B17"/>
    <w:rsid w:val="00EC7F3C"/>
    <w:rsid w:val="00ED09A0"/>
    <w:rsid w:val="00ED0E34"/>
    <w:rsid w:val="00ED1013"/>
    <w:rsid w:val="00ED1B59"/>
    <w:rsid w:val="00ED2311"/>
    <w:rsid w:val="00ED2DE8"/>
    <w:rsid w:val="00ED2E2E"/>
    <w:rsid w:val="00ED345E"/>
    <w:rsid w:val="00ED3FC0"/>
    <w:rsid w:val="00ED40B3"/>
    <w:rsid w:val="00ED4915"/>
    <w:rsid w:val="00ED5C7F"/>
    <w:rsid w:val="00ED5D74"/>
    <w:rsid w:val="00ED6998"/>
    <w:rsid w:val="00ED7033"/>
    <w:rsid w:val="00ED765A"/>
    <w:rsid w:val="00ED7D33"/>
    <w:rsid w:val="00EE04D1"/>
    <w:rsid w:val="00EE11CC"/>
    <w:rsid w:val="00EE18CC"/>
    <w:rsid w:val="00EE25A3"/>
    <w:rsid w:val="00EE4666"/>
    <w:rsid w:val="00EE4A5D"/>
    <w:rsid w:val="00EE6746"/>
    <w:rsid w:val="00EE7274"/>
    <w:rsid w:val="00EE7B88"/>
    <w:rsid w:val="00EF0BE3"/>
    <w:rsid w:val="00EF1985"/>
    <w:rsid w:val="00EF1B53"/>
    <w:rsid w:val="00EF3147"/>
    <w:rsid w:val="00EF351C"/>
    <w:rsid w:val="00EF49F0"/>
    <w:rsid w:val="00EF4AE6"/>
    <w:rsid w:val="00EF5DC1"/>
    <w:rsid w:val="00EF63E1"/>
    <w:rsid w:val="00F00032"/>
    <w:rsid w:val="00F00797"/>
    <w:rsid w:val="00F02954"/>
    <w:rsid w:val="00F0356F"/>
    <w:rsid w:val="00F035B6"/>
    <w:rsid w:val="00F0585E"/>
    <w:rsid w:val="00F06E8E"/>
    <w:rsid w:val="00F0719E"/>
    <w:rsid w:val="00F10434"/>
    <w:rsid w:val="00F11898"/>
    <w:rsid w:val="00F12DA6"/>
    <w:rsid w:val="00F13B0D"/>
    <w:rsid w:val="00F14428"/>
    <w:rsid w:val="00F1447F"/>
    <w:rsid w:val="00F15569"/>
    <w:rsid w:val="00F158EB"/>
    <w:rsid w:val="00F1605E"/>
    <w:rsid w:val="00F17482"/>
    <w:rsid w:val="00F17CDF"/>
    <w:rsid w:val="00F23627"/>
    <w:rsid w:val="00F23BE4"/>
    <w:rsid w:val="00F24650"/>
    <w:rsid w:val="00F24F1A"/>
    <w:rsid w:val="00F25B42"/>
    <w:rsid w:val="00F26170"/>
    <w:rsid w:val="00F267B9"/>
    <w:rsid w:val="00F2682B"/>
    <w:rsid w:val="00F26870"/>
    <w:rsid w:val="00F31D33"/>
    <w:rsid w:val="00F32241"/>
    <w:rsid w:val="00F32970"/>
    <w:rsid w:val="00F33F7D"/>
    <w:rsid w:val="00F34B4D"/>
    <w:rsid w:val="00F35690"/>
    <w:rsid w:val="00F3595A"/>
    <w:rsid w:val="00F35C00"/>
    <w:rsid w:val="00F35CC6"/>
    <w:rsid w:val="00F36758"/>
    <w:rsid w:val="00F37A65"/>
    <w:rsid w:val="00F37CDB"/>
    <w:rsid w:val="00F37E23"/>
    <w:rsid w:val="00F40419"/>
    <w:rsid w:val="00F406D8"/>
    <w:rsid w:val="00F40C0B"/>
    <w:rsid w:val="00F40DCC"/>
    <w:rsid w:val="00F41A60"/>
    <w:rsid w:val="00F422F6"/>
    <w:rsid w:val="00F42894"/>
    <w:rsid w:val="00F43B47"/>
    <w:rsid w:val="00F43CD8"/>
    <w:rsid w:val="00F463D2"/>
    <w:rsid w:val="00F46DCD"/>
    <w:rsid w:val="00F51F57"/>
    <w:rsid w:val="00F526EF"/>
    <w:rsid w:val="00F52C9D"/>
    <w:rsid w:val="00F54A41"/>
    <w:rsid w:val="00F55B58"/>
    <w:rsid w:val="00F564A1"/>
    <w:rsid w:val="00F56F84"/>
    <w:rsid w:val="00F57185"/>
    <w:rsid w:val="00F6361A"/>
    <w:rsid w:val="00F6376B"/>
    <w:rsid w:val="00F656FE"/>
    <w:rsid w:val="00F66436"/>
    <w:rsid w:val="00F67F22"/>
    <w:rsid w:val="00F7022F"/>
    <w:rsid w:val="00F71125"/>
    <w:rsid w:val="00F719B9"/>
    <w:rsid w:val="00F73F63"/>
    <w:rsid w:val="00F7458F"/>
    <w:rsid w:val="00F750BB"/>
    <w:rsid w:val="00F7646A"/>
    <w:rsid w:val="00F77677"/>
    <w:rsid w:val="00F801EE"/>
    <w:rsid w:val="00F80936"/>
    <w:rsid w:val="00F80E2D"/>
    <w:rsid w:val="00F80FFF"/>
    <w:rsid w:val="00F82652"/>
    <w:rsid w:val="00F834B4"/>
    <w:rsid w:val="00F864E2"/>
    <w:rsid w:val="00F877D1"/>
    <w:rsid w:val="00F87DFE"/>
    <w:rsid w:val="00F92489"/>
    <w:rsid w:val="00F929F3"/>
    <w:rsid w:val="00F92A3B"/>
    <w:rsid w:val="00F939AB"/>
    <w:rsid w:val="00F93DEF"/>
    <w:rsid w:val="00F95E6B"/>
    <w:rsid w:val="00F974A6"/>
    <w:rsid w:val="00F97652"/>
    <w:rsid w:val="00F9777A"/>
    <w:rsid w:val="00FA10D1"/>
    <w:rsid w:val="00FA1A7A"/>
    <w:rsid w:val="00FA28C8"/>
    <w:rsid w:val="00FA35AD"/>
    <w:rsid w:val="00FA4437"/>
    <w:rsid w:val="00FA572A"/>
    <w:rsid w:val="00FA6607"/>
    <w:rsid w:val="00FA66B3"/>
    <w:rsid w:val="00FA6C2B"/>
    <w:rsid w:val="00FA759E"/>
    <w:rsid w:val="00FA7AD9"/>
    <w:rsid w:val="00FB0227"/>
    <w:rsid w:val="00FB0DB4"/>
    <w:rsid w:val="00FB0F95"/>
    <w:rsid w:val="00FB14FD"/>
    <w:rsid w:val="00FB172C"/>
    <w:rsid w:val="00FB36B8"/>
    <w:rsid w:val="00FB36F2"/>
    <w:rsid w:val="00FB37DC"/>
    <w:rsid w:val="00FB393F"/>
    <w:rsid w:val="00FB4578"/>
    <w:rsid w:val="00FB47E8"/>
    <w:rsid w:val="00FB5000"/>
    <w:rsid w:val="00FB5F29"/>
    <w:rsid w:val="00FB5F4C"/>
    <w:rsid w:val="00FB704B"/>
    <w:rsid w:val="00FC0D59"/>
    <w:rsid w:val="00FC10EC"/>
    <w:rsid w:val="00FC1B54"/>
    <w:rsid w:val="00FC34C5"/>
    <w:rsid w:val="00FC40B4"/>
    <w:rsid w:val="00FC41A4"/>
    <w:rsid w:val="00FC455E"/>
    <w:rsid w:val="00FC4565"/>
    <w:rsid w:val="00FC4CBC"/>
    <w:rsid w:val="00FC55EB"/>
    <w:rsid w:val="00FC56B1"/>
    <w:rsid w:val="00FC6746"/>
    <w:rsid w:val="00FC7B92"/>
    <w:rsid w:val="00FC7CF0"/>
    <w:rsid w:val="00FD132D"/>
    <w:rsid w:val="00FD18C9"/>
    <w:rsid w:val="00FD2075"/>
    <w:rsid w:val="00FD209F"/>
    <w:rsid w:val="00FD2E4A"/>
    <w:rsid w:val="00FD2EC1"/>
    <w:rsid w:val="00FD3759"/>
    <w:rsid w:val="00FD3B04"/>
    <w:rsid w:val="00FD404B"/>
    <w:rsid w:val="00FD4623"/>
    <w:rsid w:val="00FD5533"/>
    <w:rsid w:val="00FE16DD"/>
    <w:rsid w:val="00FE337C"/>
    <w:rsid w:val="00FE3FB4"/>
    <w:rsid w:val="00FE6EF5"/>
    <w:rsid w:val="00FE6FD7"/>
    <w:rsid w:val="00FE7CBE"/>
    <w:rsid w:val="00FF00E5"/>
    <w:rsid w:val="00FF3115"/>
    <w:rsid w:val="00FF312C"/>
    <w:rsid w:val="00FF34C4"/>
    <w:rsid w:val="00FF3F08"/>
    <w:rsid w:val="00FF5988"/>
    <w:rsid w:val="00FF6737"/>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BA8E9275-3E60-4473-89AD-FACB4CF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4D"/>
  </w:style>
  <w:style w:type="paragraph" w:styleId="Titlu1">
    <w:name w:val="heading 1"/>
    <w:basedOn w:val="Normal"/>
    <w:next w:val="Normal"/>
    <w:link w:val="Titlu1Caracter"/>
    <w:uiPriority w:val="9"/>
    <w:qFormat/>
    <w:rsid w:val="00CA2A01"/>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unhideWhenUsed/>
    <w:qFormat/>
    <w:rsid w:val="00CA2A0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lu3">
    <w:name w:val="heading 3"/>
    <w:basedOn w:val="Normal"/>
    <w:next w:val="Normal"/>
    <w:link w:val="Titlu3Caracter"/>
    <w:uiPriority w:val="9"/>
    <w:unhideWhenUsed/>
    <w:qFormat/>
    <w:rsid w:val="00CA2A0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lu4">
    <w:name w:val="heading 4"/>
    <w:basedOn w:val="Normal"/>
    <w:next w:val="Normal"/>
    <w:link w:val="Titlu4Caracter"/>
    <w:uiPriority w:val="9"/>
    <w:semiHidden/>
    <w:unhideWhenUsed/>
    <w:qFormat/>
    <w:rsid w:val="00CA2A01"/>
    <w:pPr>
      <w:keepNext/>
      <w:keepLines/>
      <w:spacing w:before="40" w:after="0"/>
      <w:outlineLvl w:val="3"/>
    </w:pPr>
    <w:rPr>
      <w:rFonts w:asciiTheme="majorHAnsi" w:eastAsiaTheme="majorEastAsia" w:hAnsiTheme="majorHAnsi" w:cstheme="majorBidi"/>
      <w:sz w:val="22"/>
      <w:szCs w:val="22"/>
    </w:rPr>
  </w:style>
  <w:style w:type="paragraph" w:styleId="Titlu5">
    <w:name w:val="heading 5"/>
    <w:basedOn w:val="Normal"/>
    <w:next w:val="Normal"/>
    <w:link w:val="Titlu5Caracter"/>
    <w:uiPriority w:val="9"/>
    <w:semiHidden/>
    <w:unhideWhenUsed/>
    <w:qFormat/>
    <w:rsid w:val="00CA2A0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lu6">
    <w:name w:val="heading 6"/>
    <w:basedOn w:val="Normal"/>
    <w:next w:val="Normal"/>
    <w:link w:val="Titlu6Caracter"/>
    <w:uiPriority w:val="9"/>
    <w:semiHidden/>
    <w:unhideWhenUsed/>
    <w:qFormat/>
    <w:rsid w:val="00CA2A0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lu7">
    <w:name w:val="heading 7"/>
    <w:basedOn w:val="Normal"/>
    <w:next w:val="Normal"/>
    <w:link w:val="Titlu7Caracter"/>
    <w:uiPriority w:val="9"/>
    <w:unhideWhenUsed/>
    <w:qFormat/>
    <w:rsid w:val="00CA2A0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lu8">
    <w:name w:val="heading 8"/>
    <w:basedOn w:val="Normal"/>
    <w:next w:val="Normal"/>
    <w:link w:val="Titlu8Caracter"/>
    <w:uiPriority w:val="9"/>
    <w:semiHidden/>
    <w:unhideWhenUsed/>
    <w:qFormat/>
    <w:rsid w:val="00CA2A01"/>
    <w:pPr>
      <w:keepNext/>
      <w:keepLines/>
      <w:spacing w:before="40" w:after="0"/>
      <w:outlineLvl w:val="7"/>
    </w:pPr>
    <w:rPr>
      <w:rFonts w:asciiTheme="majorHAnsi" w:eastAsiaTheme="majorEastAsia" w:hAnsiTheme="majorHAnsi" w:cstheme="majorBidi"/>
      <w:b/>
      <w:bCs/>
      <w:color w:val="1F497D" w:themeColor="text2"/>
    </w:rPr>
  </w:style>
  <w:style w:type="paragraph" w:styleId="Titlu9">
    <w:name w:val="heading 9"/>
    <w:basedOn w:val="Normal"/>
    <w:next w:val="Normal"/>
    <w:link w:val="Titlu9Caracter"/>
    <w:uiPriority w:val="9"/>
    <w:semiHidden/>
    <w:unhideWhenUsed/>
    <w:qFormat/>
    <w:rsid w:val="00CA2A0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CA2A01"/>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u">
    <w:name w:val="Subtitle"/>
    <w:basedOn w:val="Normal"/>
    <w:next w:val="Normal"/>
    <w:link w:val="SubtitluCaracter"/>
    <w:uiPriority w:val="11"/>
    <w:qFormat/>
    <w:rsid w:val="00CA2A01"/>
    <w:pPr>
      <w:numPr>
        <w:ilvl w:val="1"/>
      </w:numPr>
      <w:spacing w:line="240" w:lineRule="auto"/>
    </w:pPr>
    <w:rPr>
      <w:rFonts w:asciiTheme="majorHAnsi" w:eastAsiaTheme="majorEastAsia" w:hAnsiTheme="majorHAnsi" w:cstheme="majorBidi"/>
      <w:sz w:val="24"/>
      <w:szCs w:val="24"/>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Heading7Char1">
    <w:name w:val="Heading 7 Char1"/>
    <w:basedOn w:val="Fontdeparagrafimplicit"/>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Titlu1Caracter">
    <w:name w:val="Titlu 1 Caracter"/>
    <w:basedOn w:val="Fontdeparagrafimplicit"/>
    <w:link w:val="Titlu1"/>
    <w:uiPriority w:val="9"/>
    <w:rsid w:val="00CA2A01"/>
    <w:rPr>
      <w:rFonts w:asciiTheme="majorHAnsi" w:eastAsiaTheme="majorEastAsia" w:hAnsiTheme="majorHAnsi" w:cstheme="majorBidi"/>
      <w:color w:val="365F91" w:themeColor="accent1" w:themeShade="BF"/>
      <w:sz w:val="32"/>
      <w:szCs w:val="32"/>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basedOn w:val="Fontdeparagrafimplicit"/>
    <w:uiPriority w:val="22"/>
    <w:qFormat/>
    <w:rsid w:val="00CA2A01"/>
    <w:rPr>
      <w:b/>
      <w:bCs/>
    </w:rPr>
  </w:style>
  <w:style w:type="character" w:customStyle="1" w:styleId="apple-converted-space">
    <w:name w:val="apple-converted-space"/>
    <w:basedOn w:val="Fontdeparagrafimplicit"/>
    <w:rsid w:val="000E5A88"/>
  </w:style>
  <w:style w:type="character" w:customStyle="1" w:styleId="BalloonTextChar">
    <w:name w:val="Balloon Text Char"/>
    <w:uiPriority w:val="99"/>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uiPriority w:val="99"/>
    <w:rsid w:val="000E5A88"/>
    <w:rPr>
      <w:sz w:val="16"/>
      <w:szCs w:val="16"/>
    </w:rPr>
  </w:style>
  <w:style w:type="character" w:customStyle="1" w:styleId="CommentTextChar">
    <w:name w:val="Comment Text Char"/>
    <w:uiPriority w:val="99"/>
    <w:rsid w:val="000E5A88"/>
    <w:rPr>
      <w:rFonts w:ascii="Times New Roman" w:eastAsia="Times New Roman" w:hAnsi="Times New Roman" w:cs="Times New Roman"/>
      <w:lang w:val="en-US"/>
    </w:rPr>
  </w:style>
  <w:style w:type="character" w:customStyle="1" w:styleId="CommentSubjectChar">
    <w:name w:val="Comment Subject Char"/>
    <w:uiPriority w:val="99"/>
    <w:rsid w:val="000E5A88"/>
    <w:rPr>
      <w:rFonts w:ascii="Times New Roman" w:eastAsia="Times New Roman" w:hAnsi="Times New Roman" w:cs="Times New Roman"/>
      <w:b/>
      <w:bCs/>
      <w:lang w:val="en-US"/>
    </w:rPr>
  </w:style>
  <w:style w:type="character" w:customStyle="1" w:styleId="Titlu3Caracter">
    <w:name w:val="Titlu 3 Caracter"/>
    <w:basedOn w:val="Fontdeparagrafimplicit"/>
    <w:link w:val="Titlu3"/>
    <w:uiPriority w:val="9"/>
    <w:rsid w:val="00CA2A01"/>
    <w:rPr>
      <w:rFonts w:asciiTheme="majorHAnsi" w:eastAsiaTheme="majorEastAsia" w:hAnsiTheme="majorHAnsi" w:cstheme="majorBidi"/>
      <w:color w:val="1F497D" w:themeColor="text2"/>
      <w:sz w:val="24"/>
      <w:szCs w:val="24"/>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Titlu7Caracter">
    <w:name w:val="Titlu 7 Caracter"/>
    <w:basedOn w:val="Fontdeparagrafimplicit"/>
    <w:link w:val="Titlu7"/>
    <w:uiPriority w:val="9"/>
    <w:rsid w:val="00CA2A01"/>
    <w:rPr>
      <w:rFonts w:asciiTheme="majorHAnsi" w:eastAsiaTheme="majorEastAsia" w:hAnsiTheme="majorHAnsi" w:cstheme="majorBidi"/>
      <w:i/>
      <w:iCs/>
      <w:color w:val="244061" w:themeColor="accent1" w:themeShade="80"/>
      <w:sz w:val="21"/>
      <w:szCs w:val="21"/>
    </w:rPr>
  </w:style>
  <w:style w:type="character" w:styleId="Accentuat">
    <w:name w:val="Emphasis"/>
    <w:basedOn w:val="Fontdeparagrafimplicit"/>
    <w:uiPriority w:val="20"/>
    <w:qFormat/>
    <w:rsid w:val="00CA2A01"/>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line="240" w:lineRule="auto"/>
    </w:pPr>
    <w:rPr>
      <w:rFonts w:eastAsia="Microsoft YaHei"/>
      <w:sz w:val="28"/>
      <w:szCs w:val="28"/>
      <w:lang w:val="en-US" w:eastAsia="ar-SA"/>
    </w:rPr>
  </w:style>
  <w:style w:type="paragraph" w:styleId="Corptext">
    <w:name w:val="Body Text"/>
    <w:basedOn w:val="Normal"/>
    <w:link w:val="CorptextCaracter"/>
    <w:uiPriority w:val="99"/>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uiPriority w:val="99"/>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next w:val="Normal"/>
    <w:uiPriority w:val="35"/>
    <w:unhideWhenUsed/>
    <w:qFormat/>
    <w:rsid w:val="00CA2A01"/>
    <w:pPr>
      <w:spacing w:line="240" w:lineRule="auto"/>
    </w:pPr>
    <w:rPr>
      <w:b/>
      <w:bCs/>
      <w:smallCaps/>
      <w:color w:val="595959" w:themeColor="text1" w:themeTint="A6"/>
      <w:spacing w:val="6"/>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CA2A01"/>
    <w:pPr>
      <w:spacing w:after="0" w:line="240" w:lineRule="auto"/>
    </w:pPr>
  </w:style>
  <w:style w:type="paragraph" w:styleId="TextnBalon">
    <w:name w:val="Balloon Text"/>
    <w:basedOn w:val="Normal"/>
    <w:link w:val="TextnBalonCaracter"/>
    <w:uiPriority w:val="99"/>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uiPriority w:val="99"/>
    <w:rsid w:val="000E5A88"/>
    <w:pPr>
      <w:suppressAutoHyphens/>
      <w:spacing w:line="240" w:lineRule="auto"/>
    </w:pPr>
    <w:rPr>
      <w:rFonts w:ascii="Times New Roman" w:eastAsia="Times New Roman" w:hAnsi="Times New Roman" w:cs="Times New Roman"/>
      <w:lang w:val="en-US" w:eastAsia="ar-SA"/>
    </w:rPr>
  </w:style>
  <w:style w:type="character" w:customStyle="1" w:styleId="TextcomentariuCaracter">
    <w:name w:val="Text comentariu Caracter"/>
    <w:basedOn w:val="Fontdeparagrafimplicit"/>
    <w:link w:val="Textcomentariu"/>
    <w:uiPriority w:val="99"/>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uiPriority w:val="99"/>
    <w:rsid w:val="000E5A88"/>
    <w:rPr>
      <w:b/>
      <w:bCs/>
    </w:rPr>
  </w:style>
  <w:style w:type="character" w:customStyle="1" w:styleId="SubiectComentariuCaracter">
    <w:name w:val="Subiect Comentariu Caracter"/>
    <w:basedOn w:val="TextcomentariuCaracter"/>
    <w:link w:val="SubiectComentariu"/>
    <w:uiPriority w:val="99"/>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ind w:left="720"/>
      <w:contextualSpacing/>
    </w:p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hAnsi="Verdana" w:cs="Times New Roman"/>
      <w:b/>
      <w:bCs/>
      <w:color w:val="24689B"/>
      <w:lang w:val="en-US"/>
    </w:rPr>
  </w:style>
  <w:style w:type="paragraph" w:customStyle="1" w:styleId="sartden">
    <w:name w:val="s_art_den"/>
    <w:basedOn w:val="Normal"/>
    <w:rsid w:val="00DA3CD3"/>
    <w:pPr>
      <w:spacing w:line="240" w:lineRule="auto"/>
    </w:pPr>
    <w:rPr>
      <w:rFonts w:ascii="Verdana" w:hAnsi="Verdana" w:cs="Times New Roman"/>
      <w:b/>
      <w:bCs/>
      <w:color w:val="24689B"/>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rsid w:val="00BE515A"/>
  </w:style>
  <w:style w:type="paragraph" w:styleId="Indentcorptext">
    <w:name w:val="Body Text Indent"/>
    <w:basedOn w:val="Normal"/>
    <w:link w:val="IndentcorptextCaracter"/>
    <w:uiPriority w:val="99"/>
    <w:unhideWhenUsed/>
    <w:rsid w:val="00CA4291"/>
    <w:pPr>
      <w:spacing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D74276"/>
    <w:rPr>
      <w:color w:val="605E5C"/>
      <w:shd w:val="clear" w:color="auto" w:fill="E1DFDD"/>
    </w:rPr>
  </w:style>
  <w:style w:type="paragraph" w:customStyle="1" w:styleId="paragraph">
    <w:name w:val="paragraph"/>
    <w:basedOn w:val="Normal"/>
    <w:rsid w:val="00D742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74276"/>
  </w:style>
  <w:style w:type="character" w:customStyle="1" w:styleId="eop">
    <w:name w:val="eop"/>
    <w:basedOn w:val="Fontdeparagrafimplicit"/>
    <w:rsid w:val="00D74276"/>
  </w:style>
  <w:style w:type="character" w:customStyle="1" w:styleId="Bodytext2">
    <w:name w:val="Body text (2)_"/>
    <w:link w:val="Bodytext20"/>
    <w:uiPriority w:val="99"/>
    <w:rsid w:val="00D74276"/>
    <w:rPr>
      <w:sz w:val="36"/>
      <w:szCs w:val="36"/>
      <w:shd w:val="clear" w:color="auto" w:fill="FFFFFF"/>
    </w:rPr>
  </w:style>
  <w:style w:type="paragraph" w:customStyle="1" w:styleId="Bodytext20">
    <w:name w:val="Body text (2)"/>
    <w:basedOn w:val="Normal"/>
    <w:link w:val="Bodytext2"/>
    <w:uiPriority w:val="99"/>
    <w:rsid w:val="00D74276"/>
    <w:pPr>
      <w:widowControl w:val="0"/>
      <w:shd w:val="clear" w:color="auto" w:fill="FFFFFF"/>
      <w:spacing w:line="180" w:lineRule="auto"/>
    </w:pPr>
    <w:rPr>
      <w:sz w:val="36"/>
      <w:szCs w:val="36"/>
    </w:rPr>
  </w:style>
  <w:style w:type="character" w:customStyle="1" w:styleId="slitttl">
    <w:name w:val="s_lit_ttl"/>
    <w:rsid w:val="00D74276"/>
  </w:style>
  <w:style w:type="character" w:customStyle="1" w:styleId="yiv6876794404">
    <w:name w:val="yiv6876794404"/>
    <w:basedOn w:val="Fontdeparagrafimplicit"/>
    <w:rsid w:val="00083937"/>
  </w:style>
  <w:style w:type="character" w:customStyle="1" w:styleId="yiv4042596587">
    <w:name w:val="yiv4042596587"/>
    <w:basedOn w:val="Fontdeparagrafimplicit"/>
    <w:rsid w:val="00C32C17"/>
  </w:style>
  <w:style w:type="character" w:customStyle="1" w:styleId="spctttl">
    <w:name w:val="s_pct_ttl"/>
    <w:basedOn w:val="Fontdeparagrafimplicit"/>
    <w:rsid w:val="00D55FC3"/>
  </w:style>
  <w:style w:type="character" w:customStyle="1" w:styleId="spctbdy">
    <w:name w:val="s_pct_bdy"/>
    <w:basedOn w:val="Fontdeparagrafimplicit"/>
    <w:rsid w:val="00D55FC3"/>
  </w:style>
  <w:style w:type="character" w:customStyle="1" w:styleId="Titlu2Caracter">
    <w:name w:val="Titlu 2 Caracter"/>
    <w:basedOn w:val="Fontdeparagrafimplicit"/>
    <w:link w:val="Titlu2"/>
    <w:uiPriority w:val="9"/>
    <w:rsid w:val="00CA2A01"/>
    <w:rPr>
      <w:rFonts w:asciiTheme="majorHAnsi" w:eastAsiaTheme="majorEastAsia" w:hAnsiTheme="majorHAnsi" w:cstheme="majorBidi"/>
      <w:color w:val="404040" w:themeColor="text1" w:themeTint="BF"/>
      <w:sz w:val="28"/>
      <w:szCs w:val="28"/>
    </w:rPr>
  </w:style>
  <w:style w:type="character" w:customStyle="1" w:styleId="Titlu4Caracter">
    <w:name w:val="Titlu 4 Caracter"/>
    <w:basedOn w:val="Fontdeparagrafimplicit"/>
    <w:link w:val="Titlu4"/>
    <w:uiPriority w:val="9"/>
    <w:semiHidden/>
    <w:rsid w:val="00CA2A01"/>
    <w:rPr>
      <w:rFonts w:asciiTheme="majorHAnsi" w:eastAsiaTheme="majorEastAsia" w:hAnsiTheme="majorHAnsi" w:cstheme="majorBidi"/>
      <w:sz w:val="22"/>
      <w:szCs w:val="22"/>
    </w:rPr>
  </w:style>
  <w:style w:type="character" w:customStyle="1" w:styleId="Titlu5Caracter">
    <w:name w:val="Titlu 5 Caracter"/>
    <w:basedOn w:val="Fontdeparagrafimplicit"/>
    <w:link w:val="Titlu5"/>
    <w:uiPriority w:val="9"/>
    <w:semiHidden/>
    <w:rsid w:val="00CA2A01"/>
    <w:rPr>
      <w:rFonts w:asciiTheme="majorHAnsi" w:eastAsiaTheme="majorEastAsia" w:hAnsiTheme="majorHAnsi" w:cstheme="majorBidi"/>
      <w:color w:val="1F497D" w:themeColor="text2"/>
      <w:sz w:val="22"/>
      <w:szCs w:val="22"/>
    </w:rPr>
  </w:style>
  <w:style w:type="character" w:customStyle="1" w:styleId="Titlu6Caracter">
    <w:name w:val="Titlu 6 Caracter"/>
    <w:basedOn w:val="Fontdeparagrafimplicit"/>
    <w:link w:val="Titlu6"/>
    <w:uiPriority w:val="9"/>
    <w:semiHidden/>
    <w:rsid w:val="00CA2A01"/>
    <w:rPr>
      <w:rFonts w:asciiTheme="majorHAnsi" w:eastAsiaTheme="majorEastAsia" w:hAnsiTheme="majorHAnsi" w:cstheme="majorBidi"/>
      <w:i/>
      <w:iCs/>
      <w:color w:val="1F497D" w:themeColor="text2"/>
      <w:sz w:val="21"/>
      <w:szCs w:val="21"/>
    </w:rPr>
  </w:style>
  <w:style w:type="character" w:customStyle="1" w:styleId="TitluCaracter">
    <w:name w:val="Titlu Caracter"/>
    <w:basedOn w:val="Fontdeparagrafimplicit"/>
    <w:link w:val="Titlu"/>
    <w:uiPriority w:val="10"/>
    <w:rsid w:val="00CA2A01"/>
    <w:rPr>
      <w:rFonts w:asciiTheme="majorHAnsi" w:eastAsiaTheme="majorEastAsia" w:hAnsiTheme="majorHAnsi" w:cstheme="majorBidi"/>
      <w:color w:val="4F81BD" w:themeColor="accent1"/>
      <w:spacing w:val="-10"/>
      <w:sz w:val="56"/>
      <w:szCs w:val="56"/>
    </w:rPr>
  </w:style>
  <w:style w:type="character" w:customStyle="1" w:styleId="SubtitluCaracter">
    <w:name w:val="Subtitlu Caracter"/>
    <w:basedOn w:val="Fontdeparagrafimplicit"/>
    <w:link w:val="Subtitlu"/>
    <w:uiPriority w:val="11"/>
    <w:rsid w:val="00CA2A01"/>
    <w:rPr>
      <w:rFonts w:asciiTheme="majorHAnsi" w:eastAsiaTheme="majorEastAsia" w:hAnsiTheme="majorHAnsi" w:cstheme="majorBidi"/>
      <w:sz w:val="24"/>
      <w:szCs w:val="24"/>
    </w:rPr>
  </w:style>
  <w:style w:type="paragraph" w:customStyle="1" w:styleId="CaracterCaracterCaracterCharCharCaracter">
    <w:name w:val="Caracter Caracter Caracter Char Char Caracter"/>
    <w:basedOn w:val="Normal"/>
    <w:rsid w:val="00D138B6"/>
    <w:pPr>
      <w:spacing w:line="240" w:lineRule="auto"/>
    </w:pPr>
    <w:rPr>
      <w:rFonts w:ascii="Times New Roman" w:eastAsia="Times New Roman" w:hAnsi="Times New Roman" w:cs="Times New Roman"/>
      <w:sz w:val="24"/>
      <w:szCs w:val="24"/>
      <w:lang w:val="pl-PL" w:eastAsia="pl-PL"/>
    </w:rPr>
  </w:style>
  <w:style w:type="paragraph" w:customStyle="1" w:styleId="NoSpacing1">
    <w:name w:val="No Spacing1"/>
    <w:qFormat/>
    <w:rsid w:val="00D138B6"/>
    <w:pPr>
      <w:suppressAutoHyphens/>
      <w:spacing w:line="240" w:lineRule="auto"/>
    </w:pPr>
    <w:rPr>
      <w:rFonts w:ascii="Calibri" w:eastAsia="Calibri" w:hAnsi="Calibri" w:cs="Calibri"/>
      <w:lang w:val="en-US" w:eastAsia="zh-CN"/>
    </w:rPr>
  </w:style>
  <w:style w:type="character" w:customStyle="1" w:styleId="saln">
    <w:name w:val="s_aln"/>
    <w:basedOn w:val="Fontdeparagrafimplicit"/>
    <w:rsid w:val="00A44916"/>
  </w:style>
  <w:style w:type="character" w:customStyle="1" w:styleId="sden1">
    <w:name w:val="s_den1"/>
    <w:basedOn w:val="Fontdeparagrafimplicit"/>
    <w:rsid w:val="009C76E3"/>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314DC"/>
  </w:style>
  <w:style w:type="character" w:customStyle="1" w:styleId="semtbdy">
    <w:name w:val="s_emt_bdy"/>
    <w:basedOn w:val="Fontdeparagrafimplicit"/>
    <w:rsid w:val="002314DC"/>
  </w:style>
  <w:style w:type="paragraph" w:customStyle="1" w:styleId="ListParagraph1">
    <w:name w:val="List Paragraph1"/>
    <w:basedOn w:val="Normal"/>
    <w:uiPriority w:val="34"/>
    <w:rsid w:val="00ED7033"/>
    <w:pPr>
      <w:spacing w:line="240" w:lineRule="auto"/>
      <w:ind w:left="720"/>
      <w:contextualSpacing/>
    </w:pPr>
    <w:rPr>
      <w:rFonts w:ascii="Times New Roman" w:eastAsia="Times New Roman" w:hAnsi="Times New Roman" w:cs="Times New Roman"/>
      <w:sz w:val="24"/>
      <w:szCs w:val="24"/>
      <w:lang w:val="ro-RO" w:eastAsia="ro-RO"/>
    </w:rPr>
  </w:style>
  <w:style w:type="paragraph" w:customStyle="1" w:styleId="Frspaiere1">
    <w:name w:val="Fără spațiere1"/>
    <w:uiPriority w:val="1"/>
    <w:rsid w:val="0013627C"/>
    <w:pPr>
      <w:spacing w:line="240" w:lineRule="auto"/>
    </w:pPr>
    <w:rPr>
      <w:rFonts w:ascii="Times New Roman" w:eastAsia="Times New Roman" w:hAnsi="Times New Roman" w:cs="Times New Roman"/>
      <w:sz w:val="24"/>
      <w:szCs w:val="24"/>
      <w:lang w:val="ro-RO" w:eastAsia="ro-RO"/>
    </w:rPr>
  </w:style>
  <w:style w:type="paragraph" w:customStyle="1" w:styleId="Listparagraf1">
    <w:name w:val="Listă paragraf1"/>
    <w:basedOn w:val="Normal"/>
    <w:uiPriority w:val="34"/>
    <w:rsid w:val="00880D29"/>
    <w:pPr>
      <w:spacing w:after="200"/>
      <w:ind w:left="720"/>
      <w:contextualSpacing/>
    </w:pPr>
    <w:rPr>
      <w:rFonts w:ascii="Calibri" w:eastAsia="Calibri" w:hAnsi="Calibri" w:cs="Times New Roman"/>
      <w:lang w:val="ro-RO"/>
    </w:rPr>
  </w:style>
  <w:style w:type="character" w:customStyle="1" w:styleId="salnttl">
    <w:name w:val="s_aln_ttl"/>
    <w:basedOn w:val="Fontdeparagrafimplicit"/>
    <w:rsid w:val="00E95C06"/>
  </w:style>
  <w:style w:type="character" w:customStyle="1" w:styleId="scit">
    <w:name w:val="s_cit"/>
    <w:basedOn w:val="Fontdeparagrafimplicit"/>
    <w:rsid w:val="0082030D"/>
  </w:style>
  <w:style w:type="character" w:customStyle="1" w:styleId="snta">
    <w:name w:val="s_nta"/>
    <w:basedOn w:val="Fontdeparagrafimplicit"/>
    <w:rsid w:val="0082030D"/>
  </w:style>
  <w:style w:type="character" w:customStyle="1" w:styleId="Titlu8Caracter">
    <w:name w:val="Titlu 8 Caracter"/>
    <w:basedOn w:val="Fontdeparagrafimplicit"/>
    <w:link w:val="Titlu8"/>
    <w:uiPriority w:val="9"/>
    <w:semiHidden/>
    <w:rsid w:val="00CA2A01"/>
    <w:rPr>
      <w:rFonts w:asciiTheme="majorHAnsi" w:eastAsiaTheme="majorEastAsia" w:hAnsiTheme="majorHAnsi" w:cstheme="majorBidi"/>
      <w:b/>
      <w:bCs/>
      <w:color w:val="1F497D" w:themeColor="text2"/>
    </w:rPr>
  </w:style>
  <w:style w:type="character" w:customStyle="1" w:styleId="Titlu9Caracter">
    <w:name w:val="Titlu 9 Caracter"/>
    <w:basedOn w:val="Fontdeparagrafimplicit"/>
    <w:link w:val="Titlu9"/>
    <w:uiPriority w:val="9"/>
    <w:semiHidden/>
    <w:rsid w:val="00CA2A01"/>
    <w:rPr>
      <w:rFonts w:asciiTheme="majorHAnsi" w:eastAsiaTheme="majorEastAsia" w:hAnsiTheme="majorHAnsi" w:cstheme="majorBidi"/>
      <w:b/>
      <w:bCs/>
      <w:i/>
      <w:iCs/>
      <w:color w:val="1F497D" w:themeColor="text2"/>
    </w:rPr>
  </w:style>
  <w:style w:type="paragraph" w:styleId="Citat">
    <w:name w:val="Quote"/>
    <w:basedOn w:val="Normal"/>
    <w:next w:val="Normal"/>
    <w:link w:val="CitatCaracter"/>
    <w:uiPriority w:val="29"/>
    <w:qFormat/>
    <w:rsid w:val="00CA2A01"/>
    <w:pPr>
      <w:spacing w:before="160"/>
      <w:ind w:left="720" w:right="720"/>
    </w:pPr>
    <w:rPr>
      <w:i/>
      <w:iCs/>
      <w:color w:val="404040" w:themeColor="text1" w:themeTint="BF"/>
    </w:rPr>
  </w:style>
  <w:style w:type="character" w:customStyle="1" w:styleId="CitatCaracter">
    <w:name w:val="Citat Caracter"/>
    <w:basedOn w:val="Fontdeparagrafimplicit"/>
    <w:link w:val="Citat"/>
    <w:uiPriority w:val="29"/>
    <w:rsid w:val="00CA2A01"/>
    <w:rPr>
      <w:i/>
      <w:iCs/>
      <w:color w:val="404040" w:themeColor="text1" w:themeTint="BF"/>
    </w:rPr>
  </w:style>
  <w:style w:type="paragraph" w:styleId="Citatintens">
    <w:name w:val="Intense Quote"/>
    <w:basedOn w:val="Normal"/>
    <w:next w:val="Normal"/>
    <w:link w:val="CitatintensCaracter"/>
    <w:uiPriority w:val="30"/>
    <w:qFormat/>
    <w:rsid w:val="00CA2A0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ntensCaracter">
    <w:name w:val="Citat intens Caracter"/>
    <w:basedOn w:val="Fontdeparagrafimplicit"/>
    <w:link w:val="Citatintens"/>
    <w:uiPriority w:val="30"/>
    <w:rsid w:val="00CA2A01"/>
    <w:rPr>
      <w:rFonts w:asciiTheme="majorHAnsi" w:eastAsiaTheme="majorEastAsia" w:hAnsiTheme="majorHAnsi" w:cstheme="majorBidi"/>
      <w:color w:val="4F81BD" w:themeColor="accent1"/>
      <w:sz w:val="28"/>
      <w:szCs w:val="28"/>
    </w:rPr>
  </w:style>
  <w:style w:type="character" w:styleId="Accentuaresubtil">
    <w:name w:val="Subtle Emphasis"/>
    <w:basedOn w:val="Fontdeparagrafimplicit"/>
    <w:uiPriority w:val="19"/>
    <w:qFormat/>
    <w:rsid w:val="00CA2A01"/>
    <w:rPr>
      <w:i/>
      <w:iCs/>
      <w:color w:val="404040" w:themeColor="text1" w:themeTint="BF"/>
    </w:rPr>
  </w:style>
  <w:style w:type="character" w:styleId="Accentuareintens">
    <w:name w:val="Intense Emphasis"/>
    <w:basedOn w:val="Fontdeparagrafimplicit"/>
    <w:uiPriority w:val="21"/>
    <w:qFormat/>
    <w:rsid w:val="00CA2A01"/>
    <w:rPr>
      <w:b/>
      <w:bCs/>
      <w:i/>
      <w:iCs/>
    </w:rPr>
  </w:style>
  <w:style w:type="character" w:styleId="Referiresubtil">
    <w:name w:val="Subtle Reference"/>
    <w:basedOn w:val="Fontdeparagrafimplicit"/>
    <w:uiPriority w:val="31"/>
    <w:qFormat/>
    <w:rsid w:val="00CA2A01"/>
    <w:rPr>
      <w:smallCaps/>
      <w:color w:val="404040" w:themeColor="text1" w:themeTint="BF"/>
      <w:u w:val="single" w:color="7F7F7F" w:themeColor="text1" w:themeTint="80"/>
    </w:rPr>
  </w:style>
  <w:style w:type="character" w:styleId="Referireintens">
    <w:name w:val="Intense Reference"/>
    <w:basedOn w:val="Fontdeparagrafimplicit"/>
    <w:uiPriority w:val="32"/>
    <w:qFormat/>
    <w:rsid w:val="00CA2A01"/>
    <w:rPr>
      <w:b/>
      <w:bCs/>
      <w:smallCaps/>
      <w:spacing w:val="5"/>
      <w:u w:val="single"/>
    </w:rPr>
  </w:style>
  <w:style w:type="character" w:styleId="Titlulcrii">
    <w:name w:val="Book Title"/>
    <w:basedOn w:val="Fontdeparagrafimplicit"/>
    <w:uiPriority w:val="33"/>
    <w:qFormat/>
    <w:rsid w:val="00CA2A01"/>
    <w:rPr>
      <w:b/>
      <w:bCs/>
      <w:smallCaps/>
    </w:rPr>
  </w:style>
  <w:style w:type="paragraph" w:styleId="Titlucuprins">
    <w:name w:val="TOC Heading"/>
    <w:basedOn w:val="Titlu1"/>
    <w:next w:val="Normal"/>
    <w:uiPriority w:val="39"/>
    <w:semiHidden/>
    <w:unhideWhenUsed/>
    <w:qFormat/>
    <w:rsid w:val="00CA2A01"/>
    <w:pPr>
      <w:outlineLvl w:val="9"/>
    </w:pPr>
  </w:style>
  <w:style w:type="character" w:customStyle="1" w:styleId="markedcontent">
    <w:name w:val="markedcontent"/>
    <w:basedOn w:val="Fontdeparagrafimplicit"/>
    <w:rsid w:val="00957CCE"/>
  </w:style>
  <w:style w:type="paragraph" w:customStyle="1" w:styleId="sntattl">
    <w:name w:val="s_nta_ttl"/>
    <w:basedOn w:val="Normal"/>
    <w:rsid w:val="00103E5F"/>
    <w:pPr>
      <w:spacing w:before="100" w:beforeAutospacing="1" w:after="100" w:afterAutospacing="1" w:line="240" w:lineRule="auto"/>
    </w:pPr>
    <w:rPr>
      <w:rFonts w:ascii="Verdana" w:hAnsi="Verdana" w:cs="Times New Roman"/>
      <w:b/>
      <w:bCs/>
      <w:color w:val="24689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2808">
      <w:bodyDiv w:val="1"/>
      <w:marLeft w:val="0"/>
      <w:marRight w:val="0"/>
      <w:marTop w:val="0"/>
      <w:marBottom w:val="0"/>
      <w:divBdr>
        <w:top w:val="none" w:sz="0" w:space="0" w:color="auto"/>
        <w:left w:val="none" w:sz="0" w:space="0" w:color="auto"/>
        <w:bottom w:val="none" w:sz="0" w:space="0" w:color="auto"/>
        <w:right w:val="none" w:sz="0" w:space="0" w:color="auto"/>
      </w:divBdr>
    </w:div>
    <w:div w:id="124157393">
      <w:bodyDiv w:val="1"/>
      <w:marLeft w:val="0"/>
      <w:marRight w:val="0"/>
      <w:marTop w:val="0"/>
      <w:marBottom w:val="0"/>
      <w:divBdr>
        <w:top w:val="none" w:sz="0" w:space="0" w:color="auto"/>
        <w:left w:val="none" w:sz="0" w:space="0" w:color="auto"/>
        <w:bottom w:val="none" w:sz="0" w:space="0" w:color="auto"/>
        <w:right w:val="none" w:sz="0" w:space="0" w:color="auto"/>
      </w:divBdr>
    </w:div>
    <w:div w:id="171071801">
      <w:bodyDiv w:val="1"/>
      <w:marLeft w:val="0"/>
      <w:marRight w:val="0"/>
      <w:marTop w:val="0"/>
      <w:marBottom w:val="0"/>
      <w:divBdr>
        <w:top w:val="none" w:sz="0" w:space="0" w:color="auto"/>
        <w:left w:val="none" w:sz="0" w:space="0" w:color="auto"/>
        <w:bottom w:val="none" w:sz="0" w:space="0" w:color="auto"/>
        <w:right w:val="none" w:sz="0" w:space="0" w:color="auto"/>
      </w:divBdr>
      <w:divsChild>
        <w:div w:id="1983658472">
          <w:marLeft w:val="0"/>
          <w:marRight w:val="0"/>
          <w:marTop w:val="0"/>
          <w:marBottom w:val="0"/>
          <w:divBdr>
            <w:top w:val="none" w:sz="0" w:space="0" w:color="auto"/>
            <w:left w:val="none" w:sz="0" w:space="0" w:color="auto"/>
            <w:bottom w:val="none" w:sz="0" w:space="0" w:color="auto"/>
            <w:right w:val="none" w:sz="0" w:space="0" w:color="auto"/>
          </w:divBdr>
        </w:div>
      </w:divsChild>
    </w:div>
    <w:div w:id="293566894">
      <w:bodyDiv w:val="1"/>
      <w:marLeft w:val="0"/>
      <w:marRight w:val="0"/>
      <w:marTop w:val="0"/>
      <w:marBottom w:val="0"/>
      <w:divBdr>
        <w:top w:val="none" w:sz="0" w:space="0" w:color="auto"/>
        <w:left w:val="none" w:sz="0" w:space="0" w:color="auto"/>
        <w:bottom w:val="none" w:sz="0" w:space="0" w:color="auto"/>
        <w:right w:val="none" w:sz="0" w:space="0" w:color="auto"/>
      </w:divBdr>
      <w:divsChild>
        <w:div w:id="1149782322">
          <w:marLeft w:val="0"/>
          <w:marRight w:val="0"/>
          <w:marTop w:val="0"/>
          <w:marBottom w:val="0"/>
          <w:divBdr>
            <w:top w:val="none" w:sz="0" w:space="0" w:color="auto"/>
            <w:left w:val="none" w:sz="0" w:space="0" w:color="auto"/>
            <w:bottom w:val="none" w:sz="0" w:space="0" w:color="auto"/>
            <w:right w:val="none" w:sz="0" w:space="0" w:color="auto"/>
          </w:divBdr>
        </w:div>
      </w:divsChild>
    </w:div>
    <w:div w:id="401804681">
      <w:bodyDiv w:val="1"/>
      <w:marLeft w:val="0"/>
      <w:marRight w:val="0"/>
      <w:marTop w:val="0"/>
      <w:marBottom w:val="0"/>
      <w:divBdr>
        <w:top w:val="none" w:sz="0" w:space="0" w:color="auto"/>
        <w:left w:val="none" w:sz="0" w:space="0" w:color="auto"/>
        <w:bottom w:val="none" w:sz="0" w:space="0" w:color="auto"/>
        <w:right w:val="none" w:sz="0" w:space="0" w:color="auto"/>
      </w:divBdr>
      <w:divsChild>
        <w:div w:id="2019456883">
          <w:marLeft w:val="0"/>
          <w:marRight w:val="0"/>
          <w:marTop w:val="0"/>
          <w:marBottom w:val="0"/>
          <w:divBdr>
            <w:top w:val="none" w:sz="0" w:space="0" w:color="auto"/>
            <w:left w:val="none" w:sz="0" w:space="0" w:color="auto"/>
            <w:bottom w:val="none" w:sz="0" w:space="0" w:color="auto"/>
            <w:right w:val="none" w:sz="0" w:space="0" w:color="auto"/>
          </w:divBdr>
        </w:div>
      </w:divsChild>
    </w:div>
    <w:div w:id="426081775">
      <w:bodyDiv w:val="1"/>
      <w:marLeft w:val="0"/>
      <w:marRight w:val="0"/>
      <w:marTop w:val="0"/>
      <w:marBottom w:val="0"/>
      <w:divBdr>
        <w:top w:val="none" w:sz="0" w:space="0" w:color="auto"/>
        <w:left w:val="none" w:sz="0" w:space="0" w:color="auto"/>
        <w:bottom w:val="none" w:sz="0" w:space="0" w:color="auto"/>
        <w:right w:val="none" w:sz="0" w:space="0" w:color="auto"/>
      </w:divBdr>
      <w:divsChild>
        <w:div w:id="1270894251">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51425314">
      <w:bodyDiv w:val="1"/>
      <w:marLeft w:val="0"/>
      <w:marRight w:val="0"/>
      <w:marTop w:val="0"/>
      <w:marBottom w:val="0"/>
      <w:divBdr>
        <w:top w:val="none" w:sz="0" w:space="0" w:color="auto"/>
        <w:left w:val="none" w:sz="0" w:space="0" w:color="auto"/>
        <w:bottom w:val="none" w:sz="0" w:space="0" w:color="auto"/>
        <w:right w:val="none" w:sz="0" w:space="0" w:color="auto"/>
      </w:divBdr>
      <w:divsChild>
        <w:div w:id="1768574979">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90835079">
      <w:bodyDiv w:val="1"/>
      <w:marLeft w:val="0"/>
      <w:marRight w:val="0"/>
      <w:marTop w:val="0"/>
      <w:marBottom w:val="0"/>
      <w:divBdr>
        <w:top w:val="none" w:sz="0" w:space="0" w:color="auto"/>
        <w:left w:val="none" w:sz="0" w:space="0" w:color="auto"/>
        <w:bottom w:val="none" w:sz="0" w:space="0" w:color="auto"/>
        <w:right w:val="none" w:sz="0" w:space="0" w:color="auto"/>
      </w:divBdr>
      <w:divsChild>
        <w:div w:id="760954191">
          <w:marLeft w:val="0"/>
          <w:marRight w:val="0"/>
          <w:marTop w:val="0"/>
          <w:marBottom w:val="0"/>
          <w:divBdr>
            <w:top w:val="none" w:sz="0" w:space="0" w:color="auto"/>
            <w:left w:val="none" w:sz="0" w:space="0" w:color="auto"/>
            <w:bottom w:val="none" w:sz="0" w:space="0" w:color="auto"/>
            <w:right w:val="none" w:sz="0" w:space="0" w:color="auto"/>
          </w:divBdr>
        </w:div>
      </w:divsChild>
    </w:div>
    <w:div w:id="759638799">
      <w:bodyDiv w:val="1"/>
      <w:marLeft w:val="0"/>
      <w:marRight w:val="0"/>
      <w:marTop w:val="0"/>
      <w:marBottom w:val="0"/>
      <w:divBdr>
        <w:top w:val="none" w:sz="0" w:space="0" w:color="auto"/>
        <w:left w:val="none" w:sz="0" w:space="0" w:color="auto"/>
        <w:bottom w:val="none" w:sz="0" w:space="0" w:color="auto"/>
        <w:right w:val="none" w:sz="0" w:space="0" w:color="auto"/>
      </w:divBdr>
    </w:div>
    <w:div w:id="76724067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2283571">
      <w:bodyDiv w:val="1"/>
      <w:marLeft w:val="0"/>
      <w:marRight w:val="0"/>
      <w:marTop w:val="0"/>
      <w:marBottom w:val="0"/>
      <w:divBdr>
        <w:top w:val="none" w:sz="0" w:space="0" w:color="auto"/>
        <w:left w:val="none" w:sz="0" w:space="0" w:color="auto"/>
        <w:bottom w:val="none" w:sz="0" w:space="0" w:color="auto"/>
        <w:right w:val="none" w:sz="0" w:space="0" w:color="auto"/>
      </w:divBdr>
      <w:divsChild>
        <w:div w:id="1960408207">
          <w:marLeft w:val="0"/>
          <w:marRight w:val="0"/>
          <w:marTop w:val="0"/>
          <w:marBottom w:val="0"/>
          <w:divBdr>
            <w:top w:val="none" w:sz="0" w:space="0" w:color="auto"/>
            <w:left w:val="none" w:sz="0" w:space="0" w:color="auto"/>
            <w:bottom w:val="none" w:sz="0" w:space="0" w:color="auto"/>
            <w:right w:val="none" w:sz="0" w:space="0" w:color="auto"/>
          </w:divBdr>
          <w:divsChild>
            <w:div w:id="78185887">
              <w:marLeft w:val="0"/>
              <w:marRight w:val="0"/>
              <w:marTop w:val="0"/>
              <w:marBottom w:val="0"/>
              <w:divBdr>
                <w:top w:val="none" w:sz="0" w:space="0" w:color="auto"/>
                <w:left w:val="none" w:sz="0" w:space="0" w:color="auto"/>
                <w:bottom w:val="none" w:sz="0" w:space="0" w:color="auto"/>
                <w:right w:val="none" w:sz="0" w:space="0" w:color="auto"/>
              </w:divBdr>
              <w:divsChild>
                <w:div w:id="1940798962">
                  <w:marLeft w:val="0"/>
                  <w:marRight w:val="0"/>
                  <w:marTop w:val="0"/>
                  <w:marBottom w:val="0"/>
                  <w:divBdr>
                    <w:top w:val="none" w:sz="0" w:space="0" w:color="auto"/>
                    <w:left w:val="none" w:sz="0" w:space="0" w:color="auto"/>
                    <w:bottom w:val="none" w:sz="0" w:space="0" w:color="auto"/>
                    <w:right w:val="none" w:sz="0" w:space="0" w:color="auto"/>
                  </w:divBdr>
                  <w:divsChild>
                    <w:div w:id="1162742088">
                      <w:marLeft w:val="0"/>
                      <w:marRight w:val="0"/>
                      <w:marTop w:val="0"/>
                      <w:marBottom w:val="0"/>
                      <w:divBdr>
                        <w:top w:val="none" w:sz="0" w:space="0" w:color="auto"/>
                        <w:left w:val="none" w:sz="0" w:space="0" w:color="auto"/>
                        <w:bottom w:val="none" w:sz="0" w:space="0" w:color="auto"/>
                        <w:right w:val="none" w:sz="0" w:space="0" w:color="auto"/>
                      </w:divBdr>
                    </w:div>
                    <w:div w:id="381566260">
                      <w:marLeft w:val="0"/>
                      <w:marRight w:val="0"/>
                      <w:marTop w:val="0"/>
                      <w:marBottom w:val="0"/>
                      <w:divBdr>
                        <w:top w:val="none" w:sz="0" w:space="0" w:color="auto"/>
                        <w:left w:val="none" w:sz="0" w:space="0" w:color="auto"/>
                        <w:bottom w:val="none" w:sz="0" w:space="0" w:color="auto"/>
                        <w:right w:val="none" w:sz="0" w:space="0" w:color="auto"/>
                      </w:divBdr>
                    </w:div>
                    <w:div w:id="5287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3440">
              <w:marLeft w:val="0"/>
              <w:marRight w:val="0"/>
              <w:marTop w:val="0"/>
              <w:marBottom w:val="0"/>
              <w:divBdr>
                <w:top w:val="none" w:sz="0" w:space="0" w:color="auto"/>
                <w:left w:val="none" w:sz="0" w:space="0" w:color="auto"/>
                <w:bottom w:val="none" w:sz="0" w:space="0" w:color="auto"/>
                <w:right w:val="none" w:sz="0" w:space="0" w:color="auto"/>
              </w:divBdr>
            </w:div>
            <w:div w:id="1792087721">
              <w:marLeft w:val="0"/>
              <w:marRight w:val="0"/>
              <w:marTop w:val="0"/>
              <w:marBottom w:val="0"/>
              <w:divBdr>
                <w:top w:val="none" w:sz="0" w:space="0" w:color="auto"/>
                <w:left w:val="none" w:sz="0" w:space="0" w:color="auto"/>
                <w:bottom w:val="none" w:sz="0" w:space="0" w:color="auto"/>
                <w:right w:val="none" w:sz="0" w:space="0" w:color="auto"/>
              </w:divBdr>
            </w:div>
            <w:div w:id="1392264512">
              <w:marLeft w:val="0"/>
              <w:marRight w:val="0"/>
              <w:marTop w:val="0"/>
              <w:marBottom w:val="0"/>
              <w:divBdr>
                <w:top w:val="none" w:sz="0" w:space="0" w:color="auto"/>
                <w:left w:val="none" w:sz="0" w:space="0" w:color="auto"/>
                <w:bottom w:val="none" w:sz="0" w:space="0" w:color="auto"/>
                <w:right w:val="none" w:sz="0" w:space="0" w:color="auto"/>
              </w:divBdr>
            </w:div>
            <w:div w:id="1039817120">
              <w:marLeft w:val="0"/>
              <w:marRight w:val="0"/>
              <w:marTop w:val="0"/>
              <w:marBottom w:val="0"/>
              <w:divBdr>
                <w:top w:val="none" w:sz="0" w:space="0" w:color="auto"/>
                <w:left w:val="none" w:sz="0" w:space="0" w:color="auto"/>
                <w:bottom w:val="none" w:sz="0" w:space="0" w:color="auto"/>
                <w:right w:val="none" w:sz="0" w:space="0" w:color="auto"/>
              </w:divBdr>
            </w:div>
            <w:div w:id="1788238097">
              <w:marLeft w:val="0"/>
              <w:marRight w:val="0"/>
              <w:marTop w:val="0"/>
              <w:marBottom w:val="0"/>
              <w:divBdr>
                <w:top w:val="none" w:sz="0" w:space="0" w:color="auto"/>
                <w:left w:val="none" w:sz="0" w:space="0" w:color="auto"/>
                <w:bottom w:val="none" w:sz="0" w:space="0" w:color="auto"/>
                <w:right w:val="none" w:sz="0" w:space="0" w:color="auto"/>
              </w:divBdr>
            </w:div>
            <w:div w:id="1824353654">
              <w:marLeft w:val="0"/>
              <w:marRight w:val="0"/>
              <w:marTop w:val="0"/>
              <w:marBottom w:val="0"/>
              <w:divBdr>
                <w:top w:val="none" w:sz="0" w:space="0" w:color="auto"/>
                <w:left w:val="none" w:sz="0" w:space="0" w:color="auto"/>
                <w:bottom w:val="none" w:sz="0" w:space="0" w:color="auto"/>
                <w:right w:val="none" w:sz="0" w:space="0" w:color="auto"/>
              </w:divBdr>
              <w:divsChild>
                <w:div w:id="2168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2491">
      <w:bodyDiv w:val="1"/>
      <w:marLeft w:val="0"/>
      <w:marRight w:val="0"/>
      <w:marTop w:val="0"/>
      <w:marBottom w:val="0"/>
      <w:divBdr>
        <w:top w:val="none" w:sz="0" w:space="0" w:color="auto"/>
        <w:left w:val="none" w:sz="0" w:space="0" w:color="auto"/>
        <w:bottom w:val="none" w:sz="0" w:space="0" w:color="auto"/>
        <w:right w:val="none" w:sz="0" w:space="0" w:color="auto"/>
      </w:divBdr>
      <w:divsChild>
        <w:div w:id="1490057119">
          <w:marLeft w:val="0"/>
          <w:marRight w:val="0"/>
          <w:marTop w:val="0"/>
          <w:marBottom w:val="0"/>
          <w:divBdr>
            <w:top w:val="none" w:sz="0" w:space="0" w:color="auto"/>
            <w:left w:val="none" w:sz="0" w:space="0" w:color="auto"/>
            <w:bottom w:val="none" w:sz="0" w:space="0" w:color="auto"/>
            <w:right w:val="none" w:sz="0" w:space="0" w:color="auto"/>
          </w:divBdr>
        </w:div>
      </w:divsChild>
    </w:div>
    <w:div w:id="1006707961">
      <w:bodyDiv w:val="1"/>
      <w:marLeft w:val="0"/>
      <w:marRight w:val="0"/>
      <w:marTop w:val="0"/>
      <w:marBottom w:val="0"/>
      <w:divBdr>
        <w:top w:val="none" w:sz="0" w:space="0" w:color="auto"/>
        <w:left w:val="none" w:sz="0" w:space="0" w:color="auto"/>
        <w:bottom w:val="none" w:sz="0" w:space="0" w:color="auto"/>
        <w:right w:val="none" w:sz="0" w:space="0" w:color="auto"/>
      </w:divBdr>
      <w:divsChild>
        <w:div w:id="981152533">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0906903">
      <w:bodyDiv w:val="1"/>
      <w:marLeft w:val="0"/>
      <w:marRight w:val="0"/>
      <w:marTop w:val="0"/>
      <w:marBottom w:val="0"/>
      <w:divBdr>
        <w:top w:val="none" w:sz="0" w:space="0" w:color="auto"/>
        <w:left w:val="none" w:sz="0" w:space="0" w:color="auto"/>
        <w:bottom w:val="none" w:sz="0" w:space="0" w:color="auto"/>
        <w:right w:val="none" w:sz="0" w:space="0" w:color="auto"/>
      </w:divBdr>
      <w:divsChild>
        <w:div w:id="890575198">
          <w:marLeft w:val="0"/>
          <w:marRight w:val="0"/>
          <w:marTop w:val="0"/>
          <w:marBottom w:val="0"/>
          <w:divBdr>
            <w:top w:val="none" w:sz="0" w:space="0" w:color="auto"/>
            <w:left w:val="none" w:sz="0" w:space="0" w:color="auto"/>
            <w:bottom w:val="none" w:sz="0" w:space="0" w:color="auto"/>
            <w:right w:val="none" w:sz="0" w:space="0" w:color="auto"/>
          </w:divBdr>
        </w:div>
      </w:divsChild>
    </w:div>
    <w:div w:id="1238907307">
      <w:bodyDiv w:val="1"/>
      <w:marLeft w:val="0"/>
      <w:marRight w:val="0"/>
      <w:marTop w:val="0"/>
      <w:marBottom w:val="0"/>
      <w:divBdr>
        <w:top w:val="none" w:sz="0" w:space="0" w:color="auto"/>
        <w:left w:val="none" w:sz="0" w:space="0" w:color="auto"/>
        <w:bottom w:val="none" w:sz="0" w:space="0" w:color="auto"/>
        <w:right w:val="none" w:sz="0" w:space="0" w:color="auto"/>
      </w:divBdr>
      <w:divsChild>
        <w:div w:id="1746566972">
          <w:marLeft w:val="0"/>
          <w:marRight w:val="0"/>
          <w:marTop w:val="0"/>
          <w:marBottom w:val="0"/>
          <w:divBdr>
            <w:top w:val="none" w:sz="0" w:space="0" w:color="auto"/>
            <w:left w:val="none" w:sz="0" w:space="0" w:color="auto"/>
            <w:bottom w:val="none" w:sz="0" w:space="0" w:color="auto"/>
            <w:right w:val="none" w:sz="0" w:space="0" w:color="auto"/>
          </w:divBdr>
        </w:div>
      </w:divsChild>
    </w:div>
    <w:div w:id="1355692668">
      <w:bodyDiv w:val="1"/>
      <w:marLeft w:val="0"/>
      <w:marRight w:val="0"/>
      <w:marTop w:val="0"/>
      <w:marBottom w:val="0"/>
      <w:divBdr>
        <w:top w:val="none" w:sz="0" w:space="0" w:color="auto"/>
        <w:left w:val="none" w:sz="0" w:space="0" w:color="auto"/>
        <w:bottom w:val="none" w:sz="0" w:space="0" w:color="auto"/>
        <w:right w:val="none" w:sz="0" w:space="0" w:color="auto"/>
      </w:divBdr>
    </w:div>
    <w:div w:id="1394084849">
      <w:bodyDiv w:val="1"/>
      <w:marLeft w:val="0"/>
      <w:marRight w:val="0"/>
      <w:marTop w:val="0"/>
      <w:marBottom w:val="0"/>
      <w:divBdr>
        <w:top w:val="none" w:sz="0" w:space="0" w:color="auto"/>
        <w:left w:val="none" w:sz="0" w:space="0" w:color="auto"/>
        <w:bottom w:val="none" w:sz="0" w:space="0" w:color="auto"/>
        <w:right w:val="none" w:sz="0" w:space="0" w:color="auto"/>
      </w:divBdr>
      <w:divsChild>
        <w:div w:id="771899011">
          <w:marLeft w:val="0"/>
          <w:marRight w:val="0"/>
          <w:marTop w:val="0"/>
          <w:marBottom w:val="0"/>
          <w:divBdr>
            <w:top w:val="none" w:sz="0" w:space="0" w:color="auto"/>
            <w:left w:val="none" w:sz="0" w:space="0" w:color="auto"/>
            <w:bottom w:val="none" w:sz="0" w:space="0" w:color="auto"/>
            <w:right w:val="none" w:sz="0" w:space="0" w:color="auto"/>
          </w:divBdr>
        </w:div>
      </w:divsChild>
    </w:div>
    <w:div w:id="1557354134">
      <w:bodyDiv w:val="1"/>
      <w:marLeft w:val="0"/>
      <w:marRight w:val="0"/>
      <w:marTop w:val="0"/>
      <w:marBottom w:val="0"/>
      <w:divBdr>
        <w:top w:val="none" w:sz="0" w:space="0" w:color="auto"/>
        <w:left w:val="none" w:sz="0" w:space="0" w:color="auto"/>
        <w:bottom w:val="none" w:sz="0" w:space="0" w:color="auto"/>
        <w:right w:val="none" w:sz="0" w:space="0" w:color="auto"/>
      </w:divBdr>
      <w:divsChild>
        <w:div w:id="1822579083">
          <w:marLeft w:val="0"/>
          <w:marRight w:val="0"/>
          <w:marTop w:val="0"/>
          <w:marBottom w:val="0"/>
          <w:divBdr>
            <w:top w:val="none" w:sz="0" w:space="0" w:color="auto"/>
            <w:left w:val="none" w:sz="0" w:space="0" w:color="auto"/>
            <w:bottom w:val="none" w:sz="0" w:space="0" w:color="auto"/>
            <w:right w:val="none" w:sz="0" w:space="0" w:color="auto"/>
          </w:divBdr>
        </w:div>
      </w:divsChild>
    </w:div>
    <w:div w:id="1672415990">
      <w:bodyDiv w:val="1"/>
      <w:marLeft w:val="0"/>
      <w:marRight w:val="0"/>
      <w:marTop w:val="0"/>
      <w:marBottom w:val="0"/>
      <w:divBdr>
        <w:top w:val="none" w:sz="0" w:space="0" w:color="auto"/>
        <w:left w:val="none" w:sz="0" w:space="0" w:color="auto"/>
        <w:bottom w:val="none" w:sz="0" w:space="0" w:color="auto"/>
        <w:right w:val="none" w:sz="0" w:space="0" w:color="auto"/>
      </w:divBdr>
      <w:divsChild>
        <w:div w:id="2082482428">
          <w:marLeft w:val="0"/>
          <w:marRight w:val="0"/>
          <w:marTop w:val="0"/>
          <w:marBottom w:val="0"/>
          <w:divBdr>
            <w:top w:val="none" w:sz="0" w:space="0" w:color="auto"/>
            <w:left w:val="none" w:sz="0" w:space="0" w:color="auto"/>
            <w:bottom w:val="none" w:sz="0" w:space="0" w:color="auto"/>
            <w:right w:val="none" w:sz="0" w:space="0" w:color="auto"/>
          </w:divBdr>
          <w:divsChild>
            <w:div w:id="983237284">
              <w:marLeft w:val="0"/>
              <w:marRight w:val="0"/>
              <w:marTop w:val="0"/>
              <w:marBottom w:val="0"/>
              <w:divBdr>
                <w:top w:val="none" w:sz="0" w:space="0" w:color="auto"/>
                <w:left w:val="none" w:sz="0" w:space="0" w:color="auto"/>
                <w:bottom w:val="none" w:sz="0" w:space="0" w:color="auto"/>
                <w:right w:val="none" w:sz="0" w:space="0" w:color="auto"/>
              </w:divBdr>
            </w:div>
            <w:div w:id="1628506546">
              <w:marLeft w:val="0"/>
              <w:marRight w:val="0"/>
              <w:marTop w:val="0"/>
              <w:marBottom w:val="0"/>
              <w:divBdr>
                <w:top w:val="none" w:sz="0" w:space="0" w:color="auto"/>
                <w:left w:val="none" w:sz="0" w:space="0" w:color="auto"/>
                <w:bottom w:val="none" w:sz="0" w:space="0" w:color="auto"/>
                <w:right w:val="none" w:sz="0" w:space="0" w:color="auto"/>
              </w:divBdr>
            </w:div>
            <w:div w:id="183784403">
              <w:marLeft w:val="0"/>
              <w:marRight w:val="0"/>
              <w:marTop w:val="0"/>
              <w:marBottom w:val="0"/>
              <w:divBdr>
                <w:top w:val="none" w:sz="0" w:space="0" w:color="auto"/>
                <w:left w:val="none" w:sz="0" w:space="0" w:color="auto"/>
                <w:bottom w:val="none" w:sz="0" w:space="0" w:color="auto"/>
                <w:right w:val="none" w:sz="0" w:space="0" w:color="auto"/>
              </w:divBdr>
            </w:div>
            <w:div w:id="2031492448">
              <w:marLeft w:val="0"/>
              <w:marRight w:val="0"/>
              <w:marTop w:val="0"/>
              <w:marBottom w:val="0"/>
              <w:divBdr>
                <w:top w:val="none" w:sz="0" w:space="0" w:color="auto"/>
                <w:left w:val="none" w:sz="0" w:space="0" w:color="auto"/>
                <w:bottom w:val="none" w:sz="0" w:space="0" w:color="auto"/>
                <w:right w:val="none" w:sz="0" w:space="0" w:color="auto"/>
              </w:divBdr>
            </w:div>
            <w:div w:id="2029215568">
              <w:marLeft w:val="0"/>
              <w:marRight w:val="0"/>
              <w:marTop w:val="0"/>
              <w:marBottom w:val="0"/>
              <w:divBdr>
                <w:top w:val="none" w:sz="0" w:space="0" w:color="auto"/>
                <w:left w:val="none" w:sz="0" w:space="0" w:color="auto"/>
                <w:bottom w:val="none" w:sz="0" w:space="0" w:color="auto"/>
                <w:right w:val="none" w:sz="0" w:space="0" w:color="auto"/>
              </w:divBdr>
            </w:div>
            <w:div w:id="780075903">
              <w:marLeft w:val="0"/>
              <w:marRight w:val="0"/>
              <w:marTop w:val="0"/>
              <w:marBottom w:val="0"/>
              <w:divBdr>
                <w:top w:val="none" w:sz="0" w:space="0" w:color="auto"/>
                <w:left w:val="none" w:sz="0" w:space="0" w:color="auto"/>
                <w:bottom w:val="none" w:sz="0" w:space="0" w:color="auto"/>
                <w:right w:val="none" w:sz="0" w:space="0" w:color="auto"/>
              </w:divBdr>
            </w:div>
            <w:div w:id="538981116">
              <w:marLeft w:val="0"/>
              <w:marRight w:val="0"/>
              <w:marTop w:val="0"/>
              <w:marBottom w:val="0"/>
              <w:divBdr>
                <w:top w:val="none" w:sz="0" w:space="0" w:color="auto"/>
                <w:left w:val="none" w:sz="0" w:space="0" w:color="auto"/>
                <w:bottom w:val="none" w:sz="0" w:space="0" w:color="auto"/>
                <w:right w:val="none" w:sz="0" w:space="0" w:color="auto"/>
              </w:divBdr>
            </w:div>
            <w:div w:id="279458154">
              <w:marLeft w:val="0"/>
              <w:marRight w:val="0"/>
              <w:marTop w:val="0"/>
              <w:marBottom w:val="0"/>
              <w:divBdr>
                <w:top w:val="none" w:sz="0" w:space="0" w:color="auto"/>
                <w:left w:val="none" w:sz="0" w:space="0" w:color="auto"/>
                <w:bottom w:val="none" w:sz="0" w:space="0" w:color="auto"/>
                <w:right w:val="none" w:sz="0" w:space="0" w:color="auto"/>
              </w:divBdr>
            </w:div>
            <w:div w:id="1408382303">
              <w:marLeft w:val="0"/>
              <w:marRight w:val="0"/>
              <w:marTop w:val="0"/>
              <w:marBottom w:val="0"/>
              <w:divBdr>
                <w:top w:val="none" w:sz="0" w:space="0" w:color="auto"/>
                <w:left w:val="none" w:sz="0" w:space="0" w:color="auto"/>
                <w:bottom w:val="none" w:sz="0" w:space="0" w:color="auto"/>
                <w:right w:val="none" w:sz="0" w:space="0" w:color="auto"/>
              </w:divBdr>
            </w:div>
            <w:div w:id="517157867">
              <w:marLeft w:val="0"/>
              <w:marRight w:val="0"/>
              <w:marTop w:val="0"/>
              <w:marBottom w:val="0"/>
              <w:divBdr>
                <w:top w:val="none" w:sz="0" w:space="0" w:color="auto"/>
                <w:left w:val="none" w:sz="0" w:space="0" w:color="auto"/>
                <w:bottom w:val="none" w:sz="0" w:space="0" w:color="auto"/>
                <w:right w:val="none" w:sz="0" w:space="0" w:color="auto"/>
              </w:divBdr>
            </w:div>
            <w:div w:id="1457023606">
              <w:marLeft w:val="0"/>
              <w:marRight w:val="0"/>
              <w:marTop w:val="0"/>
              <w:marBottom w:val="0"/>
              <w:divBdr>
                <w:top w:val="none" w:sz="0" w:space="0" w:color="auto"/>
                <w:left w:val="none" w:sz="0" w:space="0" w:color="auto"/>
                <w:bottom w:val="none" w:sz="0" w:space="0" w:color="auto"/>
                <w:right w:val="none" w:sz="0" w:space="0" w:color="auto"/>
              </w:divBdr>
            </w:div>
            <w:div w:id="1420324406">
              <w:marLeft w:val="0"/>
              <w:marRight w:val="0"/>
              <w:marTop w:val="0"/>
              <w:marBottom w:val="0"/>
              <w:divBdr>
                <w:top w:val="none" w:sz="0" w:space="0" w:color="auto"/>
                <w:left w:val="none" w:sz="0" w:space="0" w:color="auto"/>
                <w:bottom w:val="none" w:sz="0" w:space="0" w:color="auto"/>
                <w:right w:val="none" w:sz="0" w:space="0" w:color="auto"/>
              </w:divBdr>
            </w:div>
            <w:div w:id="1020663767">
              <w:marLeft w:val="0"/>
              <w:marRight w:val="0"/>
              <w:marTop w:val="0"/>
              <w:marBottom w:val="0"/>
              <w:divBdr>
                <w:top w:val="none" w:sz="0" w:space="0" w:color="auto"/>
                <w:left w:val="none" w:sz="0" w:space="0" w:color="auto"/>
                <w:bottom w:val="none" w:sz="0" w:space="0" w:color="auto"/>
                <w:right w:val="none" w:sz="0" w:space="0" w:color="auto"/>
              </w:divBdr>
            </w:div>
            <w:div w:id="872499076">
              <w:marLeft w:val="0"/>
              <w:marRight w:val="0"/>
              <w:marTop w:val="0"/>
              <w:marBottom w:val="0"/>
              <w:divBdr>
                <w:top w:val="none" w:sz="0" w:space="0" w:color="auto"/>
                <w:left w:val="none" w:sz="0" w:space="0" w:color="auto"/>
                <w:bottom w:val="none" w:sz="0" w:space="0" w:color="auto"/>
                <w:right w:val="none" w:sz="0" w:space="0" w:color="auto"/>
              </w:divBdr>
            </w:div>
            <w:div w:id="539246264">
              <w:marLeft w:val="0"/>
              <w:marRight w:val="0"/>
              <w:marTop w:val="0"/>
              <w:marBottom w:val="0"/>
              <w:divBdr>
                <w:top w:val="none" w:sz="0" w:space="0" w:color="auto"/>
                <w:left w:val="none" w:sz="0" w:space="0" w:color="auto"/>
                <w:bottom w:val="none" w:sz="0" w:space="0" w:color="auto"/>
                <w:right w:val="none" w:sz="0" w:space="0" w:color="auto"/>
              </w:divBdr>
            </w:div>
            <w:div w:id="818497076">
              <w:marLeft w:val="0"/>
              <w:marRight w:val="0"/>
              <w:marTop w:val="0"/>
              <w:marBottom w:val="0"/>
              <w:divBdr>
                <w:top w:val="none" w:sz="0" w:space="0" w:color="auto"/>
                <w:left w:val="none" w:sz="0" w:space="0" w:color="auto"/>
                <w:bottom w:val="none" w:sz="0" w:space="0" w:color="auto"/>
                <w:right w:val="none" w:sz="0" w:space="0" w:color="auto"/>
              </w:divBdr>
            </w:div>
            <w:div w:id="1481918502">
              <w:marLeft w:val="0"/>
              <w:marRight w:val="0"/>
              <w:marTop w:val="0"/>
              <w:marBottom w:val="0"/>
              <w:divBdr>
                <w:top w:val="none" w:sz="0" w:space="0" w:color="auto"/>
                <w:left w:val="none" w:sz="0" w:space="0" w:color="auto"/>
                <w:bottom w:val="none" w:sz="0" w:space="0" w:color="auto"/>
                <w:right w:val="none" w:sz="0" w:space="0" w:color="auto"/>
              </w:divBdr>
            </w:div>
            <w:div w:id="1683240708">
              <w:marLeft w:val="0"/>
              <w:marRight w:val="0"/>
              <w:marTop w:val="0"/>
              <w:marBottom w:val="0"/>
              <w:divBdr>
                <w:top w:val="none" w:sz="0" w:space="0" w:color="auto"/>
                <w:left w:val="none" w:sz="0" w:space="0" w:color="auto"/>
                <w:bottom w:val="none" w:sz="0" w:space="0" w:color="auto"/>
                <w:right w:val="none" w:sz="0" w:space="0" w:color="auto"/>
              </w:divBdr>
            </w:div>
            <w:div w:id="442577076">
              <w:marLeft w:val="0"/>
              <w:marRight w:val="0"/>
              <w:marTop w:val="0"/>
              <w:marBottom w:val="0"/>
              <w:divBdr>
                <w:top w:val="none" w:sz="0" w:space="0" w:color="auto"/>
                <w:left w:val="none" w:sz="0" w:space="0" w:color="auto"/>
                <w:bottom w:val="none" w:sz="0" w:space="0" w:color="auto"/>
                <w:right w:val="none" w:sz="0" w:space="0" w:color="auto"/>
              </w:divBdr>
            </w:div>
            <w:div w:id="2049598521">
              <w:marLeft w:val="0"/>
              <w:marRight w:val="0"/>
              <w:marTop w:val="0"/>
              <w:marBottom w:val="0"/>
              <w:divBdr>
                <w:top w:val="none" w:sz="0" w:space="0" w:color="auto"/>
                <w:left w:val="none" w:sz="0" w:space="0" w:color="auto"/>
                <w:bottom w:val="none" w:sz="0" w:space="0" w:color="auto"/>
                <w:right w:val="none" w:sz="0" w:space="0" w:color="auto"/>
              </w:divBdr>
            </w:div>
            <w:div w:id="285089521">
              <w:marLeft w:val="0"/>
              <w:marRight w:val="0"/>
              <w:marTop w:val="0"/>
              <w:marBottom w:val="0"/>
              <w:divBdr>
                <w:top w:val="none" w:sz="0" w:space="0" w:color="auto"/>
                <w:left w:val="none" w:sz="0" w:space="0" w:color="auto"/>
                <w:bottom w:val="none" w:sz="0" w:space="0" w:color="auto"/>
                <w:right w:val="none" w:sz="0" w:space="0" w:color="auto"/>
              </w:divBdr>
            </w:div>
            <w:div w:id="56707131">
              <w:marLeft w:val="0"/>
              <w:marRight w:val="0"/>
              <w:marTop w:val="0"/>
              <w:marBottom w:val="0"/>
              <w:divBdr>
                <w:top w:val="none" w:sz="0" w:space="0" w:color="auto"/>
                <w:left w:val="none" w:sz="0" w:space="0" w:color="auto"/>
                <w:bottom w:val="none" w:sz="0" w:space="0" w:color="auto"/>
                <w:right w:val="none" w:sz="0" w:space="0" w:color="auto"/>
              </w:divBdr>
            </w:div>
            <w:div w:id="278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6873">
      <w:bodyDiv w:val="1"/>
      <w:marLeft w:val="0"/>
      <w:marRight w:val="0"/>
      <w:marTop w:val="0"/>
      <w:marBottom w:val="0"/>
      <w:divBdr>
        <w:top w:val="none" w:sz="0" w:space="0" w:color="auto"/>
        <w:left w:val="none" w:sz="0" w:space="0" w:color="auto"/>
        <w:bottom w:val="none" w:sz="0" w:space="0" w:color="auto"/>
        <w:right w:val="none" w:sz="0" w:space="0" w:color="auto"/>
      </w:divBdr>
      <w:divsChild>
        <w:div w:id="1793205620">
          <w:marLeft w:val="0"/>
          <w:marRight w:val="0"/>
          <w:marTop w:val="0"/>
          <w:marBottom w:val="0"/>
          <w:divBdr>
            <w:top w:val="none" w:sz="0" w:space="0" w:color="auto"/>
            <w:left w:val="none" w:sz="0" w:space="0" w:color="auto"/>
            <w:bottom w:val="none" w:sz="0" w:space="0" w:color="auto"/>
            <w:right w:val="none" w:sz="0" w:space="0" w:color="auto"/>
          </w:divBdr>
        </w:div>
      </w:divsChild>
    </w:div>
    <w:div w:id="1836340989">
      <w:bodyDiv w:val="1"/>
      <w:marLeft w:val="0"/>
      <w:marRight w:val="0"/>
      <w:marTop w:val="0"/>
      <w:marBottom w:val="0"/>
      <w:divBdr>
        <w:top w:val="none" w:sz="0" w:space="0" w:color="auto"/>
        <w:left w:val="none" w:sz="0" w:space="0" w:color="auto"/>
        <w:bottom w:val="none" w:sz="0" w:space="0" w:color="auto"/>
        <w:right w:val="none" w:sz="0" w:space="0" w:color="auto"/>
      </w:divBdr>
      <w:divsChild>
        <w:div w:id="2040475200">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7015916">
      <w:bodyDiv w:val="1"/>
      <w:marLeft w:val="0"/>
      <w:marRight w:val="0"/>
      <w:marTop w:val="0"/>
      <w:marBottom w:val="0"/>
      <w:divBdr>
        <w:top w:val="none" w:sz="0" w:space="0" w:color="auto"/>
        <w:left w:val="none" w:sz="0" w:space="0" w:color="auto"/>
        <w:bottom w:val="none" w:sz="0" w:space="0" w:color="auto"/>
        <w:right w:val="none" w:sz="0" w:space="0" w:color="auto"/>
      </w:divBdr>
      <w:divsChild>
        <w:div w:id="553274516">
          <w:marLeft w:val="0"/>
          <w:marRight w:val="0"/>
          <w:marTop w:val="0"/>
          <w:marBottom w:val="0"/>
          <w:divBdr>
            <w:top w:val="none" w:sz="0" w:space="0" w:color="auto"/>
            <w:left w:val="none" w:sz="0" w:space="0" w:color="auto"/>
            <w:bottom w:val="none" w:sz="0" w:space="0" w:color="auto"/>
            <w:right w:val="none" w:sz="0" w:space="0" w:color="auto"/>
          </w:divBdr>
        </w:div>
      </w:divsChild>
    </w:div>
    <w:div w:id="2030714213">
      <w:bodyDiv w:val="1"/>
      <w:marLeft w:val="0"/>
      <w:marRight w:val="0"/>
      <w:marTop w:val="0"/>
      <w:marBottom w:val="0"/>
      <w:divBdr>
        <w:top w:val="none" w:sz="0" w:space="0" w:color="auto"/>
        <w:left w:val="none" w:sz="0" w:space="0" w:color="auto"/>
        <w:bottom w:val="none" w:sz="0" w:space="0" w:color="auto"/>
        <w:right w:val="none" w:sz="0" w:space="0" w:color="auto"/>
      </w:divBdr>
    </w:div>
    <w:div w:id="2038195641">
      <w:bodyDiv w:val="1"/>
      <w:marLeft w:val="0"/>
      <w:marRight w:val="0"/>
      <w:marTop w:val="0"/>
      <w:marBottom w:val="0"/>
      <w:divBdr>
        <w:top w:val="none" w:sz="0" w:space="0" w:color="auto"/>
        <w:left w:val="none" w:sz="0" w:space="0" w:color="auto"/>
        <w:bottom w:val="none" w:sz="0" w:space="0" w:color="auto"/>
        <w:right w:val="none" w:sz="0" w:space="0" w:color="auto"/>
      </w:divBdr>
      <w:divsChild>
        <w:div w:id="1220750109">
          <w:marLeft w:val="0"/>
          <w:marRight w:val="0"/>
          <w:marTop w:val="0"/>
          <w:marBottom w:val="0"/>
          <w:divBdr>
            <w:top w:val="none" w:sz="0" w:space="0" w:color="auto"/>
            <w:left w:val="none" w:sz="0" w:space="0" w:color="auto"/>
            <w:bottom w:val="none" w:sz="0" w:space="0" w:color="auto"/>
            <w:right w:val="none" w:sz="0" w:space="0" w:color="auto"/>
          </w:divBdr>
        </w:div>
      </w:divsChild>
    </w:div>
    <w:div w:id="2045789029">
      <w:bodyDiv w:val="1"/>
      <w:marLeft w:val="0"/>
      <w:marRight w:val="0"/>
      <w:marTop w:val="0"/>
      <w:marBottom w:val="0"/>
      <w:divBdr>
        <w:top w:val="none" w:sz="0" w:space="0" w:color="auto"/>
        <w:left w:val="none" w:sz="0" w:space="0" w:color="auto"/>
        <w:bottom w:val="none" w:sz="0" w:space="0" w:color="auto"/>
        <w:right w:val="none" w:sz="0" w:space="0" w:color="auto"/>
      </w:divBdr>
      <w:divsChild>
        <w:div w:id="262614789">
          <w:marLeft w:val="0"/>
          <w:marRight w:val="0"/>
          <w:marTop w:val="0"/>
          <w:marBottom w:val="0"/>
          <w:divBdr>
            <w:top w:val="none" w:sz="0" w:space="0" w:color="auto"/>
            <w:left w:val="none" w:sz="0" w:space="0" w:color="auto"/>
            <w:bottom w:val="none" w:sz="0" w:space="0" w:color="auto"/>
            <w:right w:val="none" w:sz="0" w:space="0" w:color="auto"/>
          </w:divBdr>
        </w:div>
      </w:divsChild>
    </w:div>
    <w:div w:id="210071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693D-79CA-49D4-97B2-248B8768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19</Pages>
  <Words>9109</Words>
  <Characters>52837</Characters>
  <Application>Microsoft Office Word</Application>
  <DocSecurity>0</DocSecurity>
  <Lines>440</Lines>
  <Paragraphs>123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36</cp:revision>
  <cp:lastPrinted>2024-04-30T10:54:00Z</cp:lastPrinted>
  <dcterms:created xsi:type="dcterms:W3CDTF">2024-05-05T23:07:00Z</dcterms:created>
  <dcterms:modified xsi:type="dcterms:W3CDTF">2024-05-17T05:26:00Z</dcterms:modified>
</cp:coreProperties>
</file>