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A3D" w14:textId="77777777" w:rsidR="00D04DE8" w:rsidRDefault="00D04DE8" w:rsidP="00D04DE8">
      <w:pPr>
        <w:autoSpaceDE w:val="0"/>
        <w:autoSpaceDN w:val="0"/>
        <w:adjustRightInd w:val="0"/>
        <w:spacing w:after="0" w:line="240" w:lineRule="auto"/>
        <w:jc w:val="center"/>
        <w:rPr>
          <w:rFonts w:ascii="Montserrat Medium" w:eastAsia="Times New Roman" w:hAnsi="Montserrat Medium" w:cstheme="majorHAnsi"/>
          <w:b/>
          <w:bCs/>
        </w:rPr>
      </w:pPr>
    </w:p>
    <w:p w14:paraId="31864533" w14:textId="77777777" w:rsidR="00D04DE8" w:rsidRDefault="00D04DE8" w:rsidP="00D04DE8">
      <w:pPr>
        <w:autoSpaceDE w:val="0"/>
        <w:autoSpaceDN w:val="0"/>
        <w:adjustRightInd w:val="0"/>
        <w:spacing w:after="0" w:line="240" w:lineRule="auto"/>
        <w:rPr>
          <w:rFonts w:ascii="Montserrat Medium" w:eastAsia="Times New Roman" w:hAnsi="Montserrat Medium" w:cstheme="majorHAnsi"/>
          <w:b/>
          <w:bCs/>
        </w:rPr>
      </w:pPr>
    </w:p>
    <w:p w14:paraId="076A1671" w14:textId="494FB37B" w:rsidR="00D04DE8" w:rsidRPr="00622AFD" w:rsidRDefault="00D04DE8" w:rsidP="00D04DE8">
      <w:pPr>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622AFD">
        <w:rPr>
          <w:rFonts w:ascii="Montserrat Medium" w:eastAsia="Times New Roman" w:hAnsi="Montserrat Medium" w:cstheme="majorHAnsi"/>
          <w:b/>
          <w:bCs/>
          <w:color w:val="0070C0"/>
          <w:sz w:val="28"/>
          <w:szCs w:val="28"/>
        </w:rPr>
        <w:t>SERVICIUL TEHNIC, SITUAŢII DE URGENŢĂ</w:t>
      </w:r>
    </w:p>
    <w:p w14:paraId="0E975CA1" w14:textId="77777777" w:rsidR="00D04DE8" w:rsidRPr="00D04DE8" w:rsidRDefault="00D04DE8" w:rsidP="00D04DE8">
      <w:pPr>
        <w:autoSpaceDE w:val="0"/>
        <w:autoSpaceDN w:val="0"/>
        <w:adjustRightInd w:val="0"/>
        <w:spacing w:after="0" w:line="240" w:lineRule="auto"/>
        <w:rPr>
          <w:rFonts w:ascii="Montserrat Medium" w:eastAsia="Times New Roman" w:hAnsi="Montserrat Medium" w:cstheme="majorHAnsi"/>
          <w:b/>
          <w:bCs/>
        </w:rPr>
      </w:pPr>
    </w:p>
    <w:p w14:paraId="76ACE836" w14:textId="77777777" w:rsidR="00D04DE8" w:rsidRPr="00D04DE8" w:rsidRDefault="00D04DE8" w:rsidP="00D04DE8">
      <w:pPr>
        <w:autoSpaceDE w:val="0"/>
        <w:autoSpaceDN w:val="0"/>
        <w:adjustRightInd w:val="0"/>
        <w:spacing w:after="0" w:line="240" w:lineRule="auto"/>
        <w:jc w:val="both"/>
        <w:rPr>
          <w:rFonts w:ascii="Montserrat Medium" w:eastAsia="Times New Roman" w:hAnsi="Montserrat Medium" w:cstheme="majorHAnsi"/>
          <w:b/>
          <w:bCs/>
          <w:u w:val="single"/>
        </w:rPr>
      </w:pPr>
    </w:p>
    <w:p w14:paraId="689FB68B" w14:textId="77777777" w:rsidR="00D04DE8" w:rsidRPr="00D04DE8" w:rsidRDefault="00D04DE8" w:rsidP="00D04DE8">
      <w:pPr>
        <w:autoSpaceDE w:val="0"/>
        <w:autoSpaceDN w:val="0"/>
        <w:adjustRightInd w:val="0"/>
        <w:spacing w:after="0" w:line="240" w:lineRule="auto"/>
        <w:ind w:firstLine="426"/>
        <w:jc w:val="both"/>
        <w:rPr>
          <w:rFonts w:ascii="Montserrat Medium" w:eastAsia="Times New Roman" w:hAnsi="Montserrat Medium" w:cstheme="majorHAnsi"/>
          <w:b/>
          <w:bCs/>
          <w:u w:val="single"/>
        </w:rPr>
      </w:pPr>
      <w:r w:rsidRPr="00D04DE8">
        <w:rPr>
          <w:rFonts w:ascii="Montserrat Medium" w:eastAsia="Times New Roman" w:hAnsi="Montserrat Medium" w:cstheme="majorHAnsi"/>
          <w:b/>
          <w:bCs/>
          <w:u w:val="single"/>
        </w:rPr>
        <w:t>Serviciul Tehnic, Situaţii de Urgenţă are următoarele atribuţii specifice:</w:t>
      </w:r>
    </w:p>
    <w:p w14:paraId="0D338181" w14:textId="77777777" w:rsidR="00D04DE8" w:rsidRPr="00D04DE8" w:rsidRDefault="00D04DE8" w:rsidP="00D04DE8">
      <w:pPr>
        <w:autoSpaceDE w:val="0"/>
        <w:autoSpaceDN w:val="0"/>
        <w:adjustRightInd w:val="0"/>
        <w:spacing w:after="0" w:line="240" w:lineRule="auto"/>
        <w:jc w:val="both"/>
        <w:rPr>
          <w:rFonts w:ascii="Montserrat Medium" w:eastAsia="Times New Roman" w:hAnsi="Montserrat Medium" w:cstheme="majorHAnsi"/>
        </w:rPr>
      </w:pPr>
    </w:p>
    <w:p w14:paraId="522AD22E" w14:textId="77777777" w:rsidR="00D04DE8" w:rsidRPr="00D04DE8" w:rsidRDefault="00D04DE8" w:rsidP="00D04DE8">
      <w:pPr>
        <w:numPr>
          <w:ilvl w:val="0"/>
          <w:numId w:val="1"/>
        </w:numPr>
        <w:autoSpaceDE w:val="0"/>
        <w:autoSpaceDN w:val="0"/>
        <w:adjustRightInd w:val="0"/>
        <w:spacing w:after="0" w:line="240" w:lineRule="auto"/>
        <w:ind w:left="426" w:hanging="426"/>
        <w:contextualSpacing/>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 xml:space="preserve">Participă în comisiile constituite la nivelul DADJ la întocmirea </w:t>
      </w:r>
      <w:r w:rsidRPr="00D04DE8">
        <w:rPr>
          <w:rFonts w:ascii="Montserrat Medium" w:eastAsia="Times New Roman" w:hAnsi="Montserrat Medium" w:cs="Cambria"/>
          <w:noProof w:val="0"/>
        </w:rPr>
        <w:t xml:space="preserve"> programelor  de lucrări anuale pe surse de </w:t>
      </w:r>
      <w:proofErr w:type="spellStart"/>
      <w:r w:rsidRPr="00D04DE8">
        <w:rPr>
          <w:rFonts w:ascii="Montserrat Medium" w:eastAsia="Times New Roman" w:hAnsi="Montserrat Medium" w:cs="Cambria"/>
          <w:noProof w:val="0"/>
        </w:rPr>
        <w:t>finanţare</w:t>
      </w:r>
      <w:proofErr w:type="spellEnd"/>
      <w:r w:rsidRPr="00D04DE8">
        <w:rPr>
          <w:rFonts w:ascii="Montserrat Medium" w:eastAsia="Times New Roman" w:hAnsi="Montserrat Medium" w:cs="Cambria"/>
          <w:noProof w:val="0"/>
        </w:rPr>
        <w:t xml:space="preserve"> în </w:t>
      </w:r>
      <w:proofErr w:type="spellStart"/>
      <w:r w:rsidRPr="00D04DE8">
        <w:rPr>
          <w:rFonts w:ascii="Montserrat Medium" w:eastAsia="Times New Roman" w:hAnsi="Montserrat Medium" w:cs="Cambria"/>
          <w:noProof w:val="0"/>
        </w:rPr>
        <w:t>funcţie</w:t>
      </w:r>
      <w:proofErr w:type="spellEnd"/>
      <w:r w:rsidRPr="00D04DE8">
        <w:rPr>
          <w:rFonts w:ascii="Montserrat Medium" w:eastAsia="Times New Roman" w:hAnsi="Montserrat Medium" w:cs="Cambria"/>
          <w:noProof w:val="0"/>
        </w:rPr>
        <w:t xml:space="preserve"> de sumele alocate prin </w:t>
      </w:r>
      <w:proofErr w:type="spellStart"/>
      <w:r w:rsidRPr="00D04DE8">
        <w:rPr>
          <w:rFonts w:ascii="Montserrat Medium" w:eastAsia="Times New Roman" w:hAnsi="Montserrat Medium" w:cs="Cambria"/>
          <w:noProof w:val="0"/>
        </w:rPr>
        <w:t>Hotararile</w:t>
      </w:r>
      <w:proofErr w:type="spellEnd"/>
      <w:r w:rsidRPr="00D04DE8">
        <w:rPr>
          <w:rFonts w:ascii="Montserrat Medium" w:eastAsia="Times New Roman" w:hAnsi="Montserrat Medium" w:cs="Cambria"/>
          <w:noProof w:val="0"/>
        </w:rPr>
        <w:t xml:space="preserve"> Consiliului Județean Cluj; </w:t>
      </w:r>
    </w:p>
    <w:p w14:paraId="4FCE06D3"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proofErr w:type="spellStart"/>
      <w:r w:rsidRPr="00D04DE8">
        <w:rPr>
          <w:rFonts w:ascii="Montserrat Medium" w:eastAsia="Times New Roman" w:hAnsi="Montserrat Medium" w:cs="Cambria"/>
          <w:noProof w:val="0"/>
        </w:rPr>
        <w:t>Desfăşoară</w:t>
      </w:r>
      <w:proofErr w:type="spellEnd"/>
      <w:r w:rsidRPr="00D04DE8">
        <w:rPr>
          <w:rFonts w:ascii="Montserrat Medium" w:eastAsia="Times New Roman" w:hAnsi="Montserrat Medium" w:cs="Cambria"/>
          <w:noProof w:val="0"/>
        </w:rPr>
        <w:t xml:space="preserve"> activitate specifică de evaluare în teren în vederea propunerii de teme de   proiectare pentru lucrări de modernizare, reabilitare, </w:t>
      </w:r>
      <w:proofErr w:type="spellStart"/>
      <w:r w:rsidRPr="00D04DE8">
        <w:rPr>
          <w:rFonts w:ascii="Montserrat Medium" w:eastAsia="Times New Roman" w:hAnsi="Montserrat Medium" w:cs="Cambria"/>
          <w:noProof w:val="0"/>
        </w:rPr>
        <w:t>întreţinere</w:t>
      </w:r>
      <w:proofErr w:type="spellEnd"/>
      <w:r w:rsidRPr="00D04DE8">
        <w:rPr>
          <w:rFonts w:ascii="Montserrat Medium" w:eastAsia="Times New Roman" w:hAnsi="Montserrat Medium" w:cs="Cambria"/>
          <w:noProof w:val="0"/>
        </w:rPr>
        <w:t xml:space="preserve"> şi </w:t>
      </w:r>
      <w:proofErr w:type="spellStart"/>
      <w:r w:rsidRPr="00D04DE8">
        <w:rPr>
          <w:rFonts w:ascii="Montserrat Medium" w:eastAsia="Times New Roman" w:hAnsi="Montserrat Medium" w:cs="Cambria"/>
          <w:noProof w:val="0"/>
        </w:rPr>
        <w:t>reparaţii</w:t>
      </w:r>
      <w:proofErr w:type="spellEnd"/>
      <w:r w:rsidRPr="00D04DE8">
        <w:rPr>
          <w:rFonts w:ascii="Montserrat Medium" w:eastAsia="Times New Roman" w:hAnsi="Montserrat Medium" w:cs="Cambria"/>
          <w:noProof w:val="0"/>
        </w:rPr>
        <w:t xml:space="preserve"> pentru drumuri, poduri şi alte lucrări aferente drumurilor </w:t>
      </w:r>
      <w:proofErr w:type="spellStart"/>
      <w:r w:rsidRPr="00D04DE8">
        <w:rPr>
          <w:rFonts w:ascii="Montserrat Medium" w:eastAsia="Times New Roman" w:hAnsi="Montserrat Medium" w:cs="Cambria"/>
          <w:noProof w:val="0"/>
        </w:rPr>
        <w:t>judeţene</w:t>
      </w:r>
      <w:proofErr w:type="spellEnd"/>
      <w:r w:rsidRPr="00D04DE8">
        <w:rPr>
          <w:rFonts w:ascii="Montserrat Medium" w:eastAsia="Times New Roman" w:hAnsi="Montserrat Medium" w:cs="Cambria"/>
          <w:noProof w:val="0"/>
        </w:rPr>
        <w:t xml:space="preserve"> (denumite în continuare drumuri)pentru asigurarea dezvoltării unitare a rețelei de drumuri județene  astfel:</w:t>
      </w:r>
    </w:p>
    <w:p w14:paraId="2DE8BDDF" w14:textId="77777777" w:rsidR="00D04DE8" w:rsidRPr="00D04DE8" w:rsidRDefault="00D04DE8" w:rsidP="00D04DE8">
      <w:pPr>
        <w:numPr>
          <w:ilvl w:val="0"/>
          <w:numId w:val="2"/>
        </w:numPr>
        <w:autoSpaceDE w:val="0"/>
        <w:autoSpaceDN w:val="0"/>
        <w:adjustRightInd w:val="0"/>
        <w:spacing w:after="0" w:line="240" w:lineRule="auto"/>
        <w:ind w:left="993" w:hanging="142"/>
        <w:jc w:val="both"/>
        <w:rPr>
          <w:rFonts w:ascii="Montserrat Medium" w:eastAsia="Times New Roman" w:hAnsi="Montserrat Medium" w:cs="Cambria"/>
          <w:noProof w:val="0"/>
          <w:lang w:val="en-US"/>
        </w:rPr>
      </w:pPr>
      <w:proofErr w:type="spellStart"/>
      <w:r w:rsidRPr="00D04DE8">
        <w:rPr>
          <w:rFonts w:ascii="Montserrat Medium" w:eastAsia="Times New Roman" w:hAnsi="Montserrat Medium" w:cs="Cambria"/>
          <w:noProof w:val="0"/>
          <w:lang w:val="en-US"/>
        </w:rPr>
        <w:t>Întocmește</w:t>
      </w:r>
      <w:proofErr w:type="spellEnd"/>
      <w:r w:rsidRPr="00D04DE8">
        <w:rPr>
          <w:rFonts w:ascii="Montserrat Medium" w:eastAsia="Times New Roman" w:hAnsi="Montserrat Medium" w:cs="Cambria"/>
          <w:noProof w:val="0"/>
          <w:lang w:val="en-US"/>
        </w:rPr>
        <w:t xml:space="preserve"> </w:t>
      </w:r>
      <w:proofErr w:type="spellStart"/>
      <w:proofErr w:type="gramStart"/>
      <w:r w:rsidRPr="00D04DE8">
        <w:rPr>
          <w:rFonts w:ascii="Montserrat Medium" w:eastAsia="Times New Roman" w:hAnsi="Montserrat Medium" w:cs="Cambria"/>
          <w:noProof w:val="0"/>
          <w:lang w:val="en-US"/>
        </w:rPr>
        <w:t>documentații</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tehnico</w:t>
      </w:r>
      <w:proofErr w:type="gramEnd"/>
      <w:r w:rsidRPr="00D04DE8">
        <w:rPr>
          <w:rFonts w:ascii="Montserrat Medium" w:eastAsia="Times New Roman" w:hAnsi="Montserrat Medium" w:cs="Cambria"/>
          <w:noProof w:val="0"/>
          <w:lang w:val="en-US"/>
        </w:rPr>
        <w:t>-economice</w:t>
      </w:r>
      <w:proofErr w:type="spellEnd"/>
      <w:r w:rsidRPr="00D04DE8">
        <w:rPr>
          <w:rFonts w:ascii="Montserrat Medium" w:eastAsia="Times New Roman" w:hAnsi="Montserrat Medium" w:cs="Cambria"/>
          <w:noProof w:val="0"/>
          <w:lang w:val="en-US"/>
        </w:rPr>
        <w:t>;</w:t>
      </w:r>
    </w:p>
    <w:p w14:paraId="54C8D918" w14:textId="77777777" w:rsidR="00D04DE8" w:rsidRPr="00D04DE8" w:rsidRDefault="00D04DE8" w:rsidP="00D04DE8">
      <w:pPr>
        <w:numPr>
          <w:ilvl w:val="0"/>
          <w:numId w:val="2"/>
        </w:numPr>
        <w:autoSpaceDE w:val="0"/>
        <w:autoSpaceDN w:val="0"/>
        <w:adjustRightInd w:val="0"/>
        <w:spacing w:after="0" w:line="240" w:lineRule="auto"/>
        <w:ind w:left="993" w:hanging="142"/>
        <w:jc w:val="both"/>
        <w:rPr>
          <w:rFonts w:ascii="Montserrat Medium" w:eastAsia="Times New Roman" w:hAnsi="Montserrat Medium" w:cs="Cambria"/>
          <w:noProof w:val="0"/>
          <w:lang w:val="en-US"/>
        </w:rPr>
      </w:pPr>
      <w:proofErr w:type="spellStart"/>
      <w:r w:rsidRPr="00D04DE8">
        <w:rPr>
          <w:rFonts w:ascii="Montserrat Medium" w:eastAsia="Times New Roman" w:hAnsi="Montserrat Medium" w:cs="Cambria"/>
          <w:noProof w:val="0"/>
          <w:lang w:val="en-US"/>
        </w:rPr>
        <w:t>Întocmește</w:t>
      </w:r>
      <w:proofErr w:type="spellEnd"/>
      <w:r w:rsidRPr="00D04DE8">
        <w:rPr>
          <w:rFonts w:ascii="Montserrat Medium" w:eastAsia="Times New Roman" w:hAnsi="Montserrat Medium" w:cs="Cambria"/>
          <w:noProof w:val="0"/>
          <w:lang w:val="en-US"/>
        </w:rPr>
        <w:t xml:space="preserve"> </w:t>
      </w:r>
      <w:proofErr w:type="spellStart"/>
      <w:proofErr w:type="gramStart"/>
      <w:r w:rsidRPr="00D04DE8">
        <w:rPr>
          <w:rFonts w:ascii="Montserrat Medium" w:eastAsia="Times New Roman" w:hAnsi="Montserrat Medium" w:cs="Cambria"/>
          <w:noProof w:val="0"/>
          <w:lang w:val="en-US"/>
        </w:rPr>
        <w:t>documentații</w:t>
      </w:r>
      <w:proofErr w:type="spellEnd"/>
      <w:r w:rsidRPr="00D04DE8">
        <w:rPr>
          <w:rFonts w:ascii="Montserrat Medium" w:eastAsia="Times New Roman" w:hAnsi="Montserrat Medium" w:cs="Cambria"/>
          <w:noProof w:val="0"/>
          <w:lang w:val="en-US"/>
        </w:rPr>
        <w:t xml:space="preserve">  în</w:t>
      </w:r>
      <w:proofErr w:type="gram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vederea</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obținerii</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avizelor</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acordurilor</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autorizațiilor</w:t>
      </w:r>
      <w:proofErr w:type="spellEnd"/>
      <w:r w:rsidRPr="00D04DE8">
        <w:rPr>
          <w:rFonts w:ascii="Montserrat Medium" w:eastAsia="Times New Roman" w:hAnsi="Montserrat Medium" w:cs="Cambria"/>
          <w:noProof w:val="0"/>
          <w:lang w:val="en-US"/>
        </w:rPr>
        <w:t>;</w:t>
      </w:r>
    </w:p>
    <w:p w14:paraId="383D59B1" w14:textId="77777777" w:rsidR="00D04DE8" w:rsidRPr="00D04DE8" w:rsidRDefault="00D04DE8" w:rsidP="00D04DE8">
      <w:pPr>
        <w:numPr>
          <w:ilvl w:val="0"/>
          <w:numId w:val="2"/>
        </w:numPr>
        <w:autoSpaceDE w:val="0"/>
        <w:autoSpaceDN w:val="0"/>
        <w:adjustRightInd w:val="0"/>
        <w:spacing w:after="0" w:line="240" w:lineRule="auto"/>
        <w:ind w:left="993" w:hanging="142"/>
        <w:jc w:val="both"/>
        <w:rPr>
          <w:rFonts w:ascii="Montserrat Medium" w:eastAsia="Times New Roman" w:hAnsi="Montserrat Medium" w:cs="Cambria"/>
          <w:noProof w:val="0"/>
          <w:lang w:val="en-US"/>
        </w:rPr>
      </w:pPr>
      <w:proofErr w:type="spellStart"/>
      <w:r w:rsidRPr="00D04DE8">
        <w:rPr>
          <w:rFonts w:ascii="Montserrat Medium" w:eastAsia="Times New Roman" w:hAnsi="Montserrat Medium" w:cs="Cambria"/>
          <w:noProof w:val="0"/>
          <w:lang w:val="en-US"/>
        </w:rPr>
        <w:t>Execută</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măsurători</w:t>
      </w:r>
      <w:proofErr w:type="spellEnd"/>
      <w:r w:rsidRPr="00D04DE8">
        <w:rPr>
          <w:rFonts w:ascii="Montserrat Medium" w:eastAsia="Times New Roman" w:hAnsi="Montserrat Medium" w:cs="Cambria"/>
          <w:noProof w:val="0"/>
          <w:lang w:val="en-US"/>
        </w:rPr>
        <w:t xml:space="preserve"> </w:t>
      </w:r>
      <w:proofErr w:type="spellStart"/>
      <w:r w:rsidRPr="00D04DE8">
        <w:rPr>
          <w:rFonts w:ascii="Montserrat Medium" w:eastAsia="Times New Roman" w:hAnsi="Montserrat Medium" w:cs="Cambria"/>
          <w:noProof w:val="0"/>
          <w:lang w:val="en-US"/>
        </w:rPr>
        <w:t>topografice</w:t>
      </w:r>
      <w:proofErr w:type="spellEnd"/>
      <w:r w:rsidRPr="00D04DE8">
        <w:rPr>
          <w:rFonts w:ascii="Montserrat Medium" w:eastAsia="Times New Roman" w:hAnsi="Montserrat Medium" w:cs="Cambria"/>
          <w:noProof w:val="0"/>
          <w:lang w:val="en-US"/>
        </w:rPr>
        <w:t xml:space="preserve"> și </w:t>
      </w:r>
      <w:proofErr w:type="spellStart"/>
      <w:r w:rsidRPr="00D04DE8">
        <w:rPr>
          <w:rFonts w:ascii="Montserrat Medium" w:eastAsia="Times New Roman" w:hAnsi="Montserrat Medium" w:cs="Cambria"/>
          <w:noProof w:val="0"/>
          <w:lang w:val="en-US"/>
        </w:rPr>
        <w:t>certificări</w:t>
      </w:r>
      <w:proofErr w:type="spellEnd"/>
      <w:r w:rsidRPr="00D04DE8">
        <w:rPr>
          <w:rFonts w:ascii="Montserrat Medium" w:eastAsia="Times New Roman" w:hAnsi="Montserrat Medium" w:cs="Cambria"/>
          <w:noProof w:val="0"/>
          <w:lang w:val="en-US"/>
        </w:rPr>
        <w:t xml:space="preserve"> de </w:t>
      </w:r>
      <w:proofErr w:type="spellStart"/>
      <w:r w:rsidRPr="00D04DE8">
        <w:rPr>
          <w:rFonts w:ascii="Montserrat Medium" w:eastAsia="Times New Roman" w:hAnsi="Montserrat Medium" w:cs="Cambria"/>
          <w:noProof w:val="0"/>
          <w:lang w:val="en-US"/>
        </w:rPr>
        <w:t>amplasamentȘ</w:t>
      </w:r>
      <w:proofErr w:type="spellEnd"/>
      <w:r w:rsidRPr="00D04DE8">
        <w:rPr>
          <w:rFonts w:ascii="Montserrat Medium" w:eastAsia="Times New Roman" w:hAnsi="Montserrat Medium" w:cs="Cambria"/>
          <w:noProof w:val="0"/>
          <w:lang w:val="en-US"/>
        </w:rPr>
        <w:t xml:space="preserve"> </w:t>
      </w:r>
    </w:p>
    <w:p w14:paraId="24A6AB54" w14:textId="77777777" w:rsidR="00D04DE8" w:rsidRPr="00D04DE8" w:rsidRDefault="00D04DE8" w:rsidP="00D04DE8">
      <w:pPr>
        <w:numPr>
          <w:ilvl w:val="0"/>
          <w:numId w:val="2"/>
        </w:numPr>
        <w:tabs>
          <w:tab w:val="left" w:pos="284"/>
          <w:tab w:val="left" w:pos="426"/>
        </w:tabs>
        <w:autoSpaceDE w:val="0"/>
        <w:autoSpaceDN w:val="0"/>
        <w:adjustRightInd w:val="0"/>
        <w:spacing w:after="0" w:line="240" w:lineRule="auto"/>
        <w:ind w:left="993" w:hanging="142"/>
        <w:jc w:val="both"/>
        <w:rPr>
          <w:rFonts w:ascii="Montserrat Medium" w:eastAsia="Times New Roman" w:hAnsi="Montserrat Medium" w:cs="Cambria"/>
          <w:noProof w:val="0"/>
        </w:rPr>
      </w:pPr>
      <w:r w:rsidRPr="00D04DE8">
        <w:rPr>
          <w:rFonts w:ascii="Montserrat Medium" w:eastAsia="Times New Roman" w:hAnsi="Montserrat Medium" w:cs="Cambria"/>
          <w:noProof w:val="0"/>
        </w:rPr>
        <w:t xml:space="preserve">Asigură </w:t>
      </w:r>
      <w:proofErr w:type="spellStart"/>
      <w:r w:rsidRPr="00D04DE8">
        <w:rPr>
          <w:rFonts w:ascii="Montserrat Medium" w:eastAsia="Times New Roman" w:hAnsi="Montserrat Medium" w:cs="Cambria"/>
          <w:noProof w:val="0"/>
        </w:rPr>
        <w:t>asistenţa</w:t>
      </w:r>
      <w:proofErr w:type="spellEnd"/>
      <w:r w:rsidRPr="00D04DE8">
        <w:rPr>
          <w:rFonts w:ascii="Montserrat Medium" w:eastAsia="Times New Roman" w:hAnsi="Montserrat Medium" w:cs="Cambria"/>
          <w:noProof w:val="0"/>
        </w:rPr>
        <w:t xml:space="preserve"> tehnică constructorului în timpul </w:t>
      </w:r>
      <w:proofErr w:type="spellStart"/>
      <w:r w:rsidRPr="00D04DE8">
        <w:rPr>
          <w:rFonts w:ascii="Montserrat Medium" w:eastAsia="Times New Roman" w:hAnsi="Montserrat Medium" w:cs="Cambria"/>
          <w:noProof w:val="0"/>
        </w:rPr>
        <w:t>execuţiei</w:t>
      </w:r>
      <w:proofErr w:type="spellEnd"/>
      <w:r w:rsidRPr="00D04DE8">
        <w:rPr>
          <w:rFonts w:ascii="Montserrat Medium" w:eastAsia="Times New Roman" w:hAnsi="Montserrat Medium" w:cs="Cambria"/>
          <w:noProof w:val="0"/>
        </w:rPr>
        <w:t xml:space="preserve"> lucrărilor;</w:t>
      </w:r>
    </w:p>
    <w:p w14:paraId="290768B2" w14:textId="77777777" w:rsidR="00D04DE8" w:rsidRPr="00D04DE8" w:rsidRDefault="00D04DE8" w:rsidP="00D04DE8">
      <w:pPr>
        <w:numPr>
          <w:ilvl w:val="0"/>
          <w:numId w:val="2"/>
        </w:numPr>
        <w:autoSpaceDE w:val="0"/>
        <w:autoSpaceDN w:val="0"/>
        <w:adjustRightInd w:val="0"/>
        <w:spacing w:after="0" w:line="240" w:lineRule="auto"/>
        <w:ind w:left="993" w:hanging="142"/>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Urm</w:t>
      </w:r>
      <w:proofErr w:type="spellStart"/>
      <w:r w:rsidRPr="00D04DE8">
        <w:rPr>
          <w:rFonts w:ascii="Montserrat Medium" w:eastAsia="Times New Roman" w:hAnsi="Montserrat Medium" w:cs="Cambria"/>
          <w:noProof w:val="0"/>
        </w:rPr>
        <w:t>ăreşte</w:t>
      </w:r>
      <w:proofErr w:type="spellEnd"/>
      <w:r w:rsidRPr="00D04DE8">
        <w:rPr>
          <w:rFonts w:ascii="Montserrat Medium" w:eastAsia="Times New Roman" w:hAnsi="Montserrat Medium" w:cs="Cambria"/>
          <w:noProof w:val="0"/>
        </w:rPr>
        <w:t xml:space="preserve"> în timpul </w:t>
      </w:r>
      <w:proofErr w:type="spellStart"/>
      <w:r w:rsidRPr="00D04DE8">
        <w:rPr>
          <w:rFonts w:ascii="Montserrat Medium" w:eastAsia="Times New Roman" w:hAnsi="Montserrat Medium" w:cs="Cambria"/>
          <w:noProof w:val="0"/>
        </w:rPr>
        <w:t>execuţiei</w:t>
      </w:r>
      <w:proofErr w:type="spellEnd"/>
      <w:r w:rsidRPr="00D04DE8">
        <w:rPr>
          <w:rFonts w:ascii="Montserrat Medium" w:eastAsia="Times New Roman" w:hAnsi="Montserrat Medium" w:cs="Cambria"/>
          <w:noProof w:val="0"/>
        </w:rPr>
        <w:t xml:space="preserve"> lucrărilor aplicarea corectă a </w:t>
      </w:r>
      <w:proofErr w:type="spellStart"/>
      <w:r w:rsidRPr="00D04DE8">
        <w:rPr>
          <w:rFonts w:ascii="Montserrat Medium" w:eastAsia="Times New Roman" w:hAnsi="Montserrat Medium" w:cs="Cambria"/>
          <w:noProof w:val="0"/>
        </w:rPr>
        <w:t>soluţiilor</w:t>
      </w:r>
      <w:proofErr w:type="spellEnd"/>
      <w:r w:rsidRPr="00D04DE8">
        <w:rPr>
          <w:rFonts w:ascii="Montserrat Medium" w:eastAsia="Times New Roman" w:hAnsi="Montserrat Medium" w:cs="Cambria"/>
          <w:noProof w:val="0"/>
        </w:rPr>
        <w:t xml:space="preserve"> date prin </w:t>
      </w:r>
      <w:proofErr w:type="spellStart"/>
      <w:r w:rsidRPr="00D04DE8">
        <w:rPr>
          <w:rFonts w:ascii="Montserrat Medium" w:eastAsia="Times New Roman" w:hAnsi="Montserrat Medium" w:cs="Cambria"/>
          <w:noProof w:val="0"/>
        </w:rPr>
        <w:t>documentaţiile</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tehnico</w:t>
      </w:r>
      <w:proofErr w:type="spellEnd"/>
      <w:r w:rsidRPr="00D04DE8">
        <w:rPr>
          <w:rFonts w:ascii="Montserrat Medium" w:eastAsia="Times New Roman" w:hAnsi="Montserrat Medium" w:cs="Cambria"/>
          <w:noProof w:val="0"/>
        </w:rPr>
        <w:t xml:space="preserve"> – economice;</w:t>
      </w:r>
    </w:p>
    <w:p w14:paraId="1C482A77"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proofErr w:type="spellStart"/>
      <w:r w:rsidRPr="00D04DE8">
        <w:rPr>
          <w:rFonts w:ascii="Montserrat Medium" w:eastAsia="Times New Roman" w:hAnsi="Montserrat Medium" w:cs="Cambria"/>
          <w:noProof w:val="0"/>
          <w:lang w:val="en"/>
        </w:rPr>
        <w:t>Asigur</w:t>
      </w:r>
      <w:proofErr w:type="spellEnd"/>
      <w:r w:rsidRPr="00D04DE8">
        <w:rPr>
          <w:rFonts w:ascii="Montserrat Medium" w:eastAsia="Times New Roman" w:hAnsi="Montserrat Medium" w:cs="Cambria"/>
          <w:noProof w:val="0"/>
        </w:rPr>
        <w:t xml:space="preserve">ă respectarea prevederilor cu privire la </w:t>
      </w:r>
      <w:proofErr w:type="spellStart"/>
      <w:r w:rsidRPr="00D04DE8">
        <w:rPr>
          <w:rFonts w:ascii="Montserrat Medium" w:eastAsia="Times New Roman" w:hAnsi="Montserrat Medium" w:cs="Cambria"/>
          <w:noProof w:val="0"/>
        </w:rPr>
        <w:t>cerinţele</w:t>
      </w:r>
      <w:proofErr w:type="spellEnd"/>
      <w:r w:rsidRPr="00D04DE8">
        <w:rPr>
          <w:rFonts w:ascii="Montserrat Medium" w:eastAsia="Times New Roman" w:hAnsi="Montserrat Medium" w:cs="Cambria"/>
          <w:noProof w:val="0"/>
        </w:rPr>
        <w:t xml:space="preserve"> stabilite prin Legea nr.10/1995 privind calitatea în </w:t>
      </w:r>
      <w:proofErr w:type="spellStart"/>
      <w:r w:rsidRPr="00D04DE8">
        <w:rPr>
          <w:rFonts w:ascii="Montserrat Medium" w:eastAsia="Times New Roman" w:hAnsi="Montserrat Medium" w:cs="Cambria"/>
          <w:noProof w:val="0"/>
        </w:rPr>
        <w:t>construcţii</w:t>
      </w:r>
      <w:proofErr w:type="spellEnd"/>
      <w:r w:rsidRPr="00D04DE8">
        <w:rPr>
          <w:rFonts w:ascii="Montserrat Medium" w:eastAsia="Times New Roman" w:hAnsi="Montserrat Medium" w:cs="Cambria"/>
          <w:noProof w:val="0"/>
        </w:rPr>
        <w:t xml:space="preserve"> pe </w:t>
      </w:r>
      <w:proofErr w:type="gramStart"/>
      <w:r w:rsidRPr="00D04DE8">
        <w:rPr>
          <w:rFonts w:ascii="Montserrat Medium" w:eastAsia="Times New Roman" w:hAnsi="Montserrat Medium" w:cs="Cambria"/>
          <w:noProof w:val="0"/>
        </w:rPr>
        <w:t>drumuri;</w:t>
      </w:r>
      <w:proofErr w:type="gramEnd"/>
    </w:p>
    <w:p w14:paraId="1791DABE"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proofErr w:type="spellStart"/>
      <w:r w:rsidRPr="00D04DE8">
        <w:rPr>
          <w:rFonts w:ascii="Montserrat Medium" w:eastAsia="Times New Roman" w:hAnsi="Montserrat Medium" w:cs="Cambria"/>
          <w:noProof w:val="0"/>
        </w:rPr>
        <w:t>Desfăşoară</w:t>
      </w:r>
      <w:proofErr w:type="spellEnd"/>
      <w:r w:rsidRPr="00D04DE8">
        <w:rPr>
          <w:rFonts w:ascii="Montserrat Medium" w:eastAsia="Times New Roman" w:hAnsi="Montserrat Medium" w:cs="Cambria"/>
          <w:noProof w:val="0"/>
        </w:rPr>
        <w:t xml:space="preserve"> activitate specifică de evaluare în vederea  modernizării, reabilitării, </w:t>
      </w:r>
      <w:proofErr w:type="spellStart"/>
      <w:r w:rsidRPr="00D04DE8">
        <w:rPr>
          <w:rFonts w:ascii="Montserrat Medium" w:eastAsia="Times New Roman" w:hAnsi="Montserrat Medium" w:cs="Cambria"/>
          <w:noProof w:val="0"/>
        </w:rPr>
        <w:t>întreţinerii</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dezvoltarii</w:t>
      </w:r>
      <w:proofErr w:type="spellEnd"/>
      <w:r w:rsidRPr="00D04DE8">
        <w:rPr>
          <w:rFonts w:ascii="Montserrat Medium" w:eastAsia="Times New Roman" w:hAnsi="Montserrat Medium" w:cs="Cambria"/>
          <w:noProof w:val="0"/>
        </w:rPr>
        <w:t xml:space="preserve"> unitare şi sistematizare a drumurilor </w:t>
      </w:r>
      <w:proofErr w:type="spellStart"/>
      <w:r w:rsidRPr="00D04DE8">
        <w:rPr>
          <w:rFonts w:ascii="Montserrat Medium" w:eastAsia="Times New Roman" w:hAnsi="Montserrat Medium" w:cs="Cambria"/>
          <w:noProof w:val="0"/>
        </w:rPr>
        <w:t>judeţene</w:t>
      </w:r>
      <w:proofErr w:type="spellEnd"/>
      <w:r w:rsidRPr="00D04DE8">
        <w:rPr>
          <w:rFonts w:ascii="Montserrat Medium" w:eastAsia="Times New Roman" w:hAnsi="Montserrat Medium" w:cs="Cambria"/>
          <w:noProof w:val="0"/>
        </w:rPr>
        <w:t xml:space="preserve">; </w:t>
      </w:r>
    </w:p>
    <w:p w14:paraId="518177C0"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Particip</w:t>
      </w:r>
      <w:r w:rsidRPr="00D04DE8">
        <w:rPr>
          <w:rFonts w:ascii="Montserrat Medium" w:eastAsia="Times New Roman" w:hAnsi="Montserrat Medium" w:cs="Cambria"/>
          <w:noProof w:val="0"/>
        </w:rPr>
        <w:t xml:space="preserve">ă împreună cu personalul din </w:t>
      </w:r>
      <w:bookmarkStart w:id="0" w:name="_Hlk142391983"/>
      <w:r w:rsidRPr="00D04DE8">
        <w:rPr>
          <w:rFonts w:ascii="Montserrat Medium" w:eastAsia="Times New Roman" w:hAnsi="Montserrat Medium" w:cs="Cambria"/>
          <w:noProof w:val="0"/>
        </w:rPr>
        <w:t>Serviciul Urmărire și Decontare Lucrări și Exploatare Drumuri Județene</w:t>
      </w:r>
      <w:bookmarkEnd w:id="0"/>
      <w:r w:rsidRPr="00D04DE8">
        <w:rPr>
          <w:rFonts w:ascii="Montserrat Medium" w:eastAsia="Times New Roman" w:hAnsi="Montserrat Medium" w:cs="Cambria"/>
          <w:noProof w:val="0"/>
        </w:rPr>
        <w:t xml:space="preserve">, la verificarea în teren a lucrărilor de </w:t>
      </w:r>
      <w:proofErr w:type="spellStart"/>
      <w:r w:rsidRPr="00D04DE8">
        <w:rPr>
          <w:rFonts w:ascii="Montserrat Medium" w:eastAsia="Times New Roman" w:hAnsi="Montserrat Medium" w:cs="Cambria"/>
          <w:noProof w:val="0"/>
        </w:rPr>
        <w:t>execuţie</w:t>
      </w:r>
      <w:proofErr w:type="spellEnd"/>
      <w:r w:rsidRPr="00D04DE8">
        <w:rPr>
          <w:rFonts w:ascii="Montserrat Medium" w:eastAsia="Times New Roman" w:hAnsi="Montserrat Medium" w:cs="Cambria"/>
          <w:noProof w:val="0"/>
        </w:rPr>
        <w:t xml:space="preserve"> de drumuri şi verificarea realizării corespunzătoare a serviciilor de deszăpezire; </w:t>
      </w:r>
    </w:p>
    <w:p w14:paraId="6EDBDA96"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r w:rsidRPr="00D04DE8">
        <w:rPr>
          <w:rFonts w:ascii="Montserrat Medium" w:eastAsia="Times New Roman" w:hAnsi="Montserrat Medium" w:cs="Cambria"/>
          <w:noProof w:val="0"/>
        </w:rPr>
        <w:t xml:space="preserve">Efectuează verificări şi revizii tehnice periodice la starea tehnică a drumurilor </w:t>
      </w:r>
      <w:proofErr w:type="spellStart"/>
      <w:r w:rsidRPr="00D04DE8">
        <w:rPr>
          <w:rFonts w:ascii="Montserrat Medium" w:eastAsia="Times New Roman" w:hAnsi="Montserrat Medium" w:cs="Cambria"/>
          <w:noProof w:val="0"/>
        </w:rPr>
        <w:t>judeţene</w:t>
      </w:r>
      <w:proofErr w:type="spellEnd"/>
      <w:r w:rsidRPr="00D04DE8">
        <w:rPr>
          <w:rFonts w:ascii="Montserrat Medium" w:eastAsia="Times New Roman" w:hAnsi="Montserrat Medium" w:cs="Cambria"/>
          <w:noProof w:val="0"/>
        </w:rPr>
        <w:t xml:space="preserve"> în vederea asigurării siguranței desfășurării traficului rutier;</w:t>
      </w:r>
    </w:p>
    <w:p w14:paraId="035DA488" w14:textId="77777777" w:rsidR="00D04DE8" w:rsidRPr="00D04DE8" w:rsidRDefault="00D04DE8" w:rsidP="00D04DE8">
      <w:pPr>
        <w:numPr>
          <w:ilvl w:val="0"/>
          <w:numId w:val="1"/>
        </w:numPr>
        <w:tabs>
          <w:tab w:val="left" w:pos="426"/>
          <w:tab w:val="left" w:pos="567"/>
          <w:tab w:val="left" w:pos="709"/>
          <w:tab w:val="left" w:pos="851"/>
        </w:tabs>
        <w:autoSpaceDE w:val="0"/>
        <w:autoSpaceDN w:val="0"/>
        <w:adjustRightInd w:val="0"/>
        <w:spacing w:after="0" w:line="240" w:lineRule="auto"/>
        <w:ind w:left="360" w:hanging="360"/>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P</w:t>
      </w:r>
      <w:proofErr w:type="spellStart"/>
      <w:r w:rsidRPr="00D04DE8">
        <w:rPr>
          <w:rFonts w:ascii="Montserrat Medium" w:eastAsia="Times New Roman" w:hAnsi="Montserrat Medium" w:cs="Cambria"/>
          <w:noProof w:val="0"/>
        </w:rPr>
        <w:t>ăstrează</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documentaţiile</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tehnico</w:t>
      </w:r>
      <w:proofErr w:type="spellEnd"/>
      <w:r w:rsidRPr="00D04DE8">
        <w:rPr>
          <w:rFonts w:ascii="Montserrat Medium" w:eastAsia="Times New Roman" w:hAnsi="Montserrat Medium" w:cs="Cambria"/>
          <w:noProof w:val="0"/>
        </w:rPr>
        <w:t xml:space="preserve"> - economice, </w:t>
      </w:r>
      <w:proofErr w:type="spellStart"/>
      <w:r w:rsidRPr="00D04DE8">
        <w:rPr>
          <w:rFonts w:ascii="Montserrat Medium" w:eastAsia="Times New Roman" w:hAnsi="Montserrat Medium" w:cs="Cambria"/>
          <w:noProof w:val="0"/>
        </w:rPr>
        <w:t>cărţile</w:t>
      </w:r>
      <w:proofErr w:type="spellEnd"/>
      <w:r w:rsidRPr="00D04DE8">
        <w:rPr>
          <w:rFonts w:ascii="Montserrat Medium" w:eastAsia="Times New Roman" w:hAnsi="Montserrat Medium" w:cs="Cambria"/>
          <w:noProof w:val="0"/>
        </w:rPr>
        <w:t xml:space="preserve"> tehnice ale </w:t>
      </w:r>
      <w:proofErr w:type="spellStart"/>
      <w:r w:rsidRPr="00D04DE8">
        <w:rPr>
          <w:rFonts w:ascii="Montserrat Medium" w:eastAsia="Times New Roman" w:hAnsi="Montserrat Medium" w:cs="Cambria"/>
          <w:noProof w:val="0"/>
        </w:rPr>
        <w:t>reţelei</w:t>
      </w:r>
      <w:proofErr w:type="spellEnd"/>
      <w:r w:rsidRPr="00D04DE8">
        <w:rPr>
          <w:rFonts w:ascii="Montserrat Medium" w:eastAsia="Times New Roman" w:hAnsi="Montserrat Medium" w:cs="Cambria"/>
          <w:noProof w:val="0"/>
        </w:rPr>
        <w:t xml:space="preserve"> de drumuri </w:t>
      </w:r>
      <w:proofErr w:type="spellStart"/>
      <w:r w:rsidRPr="00D04DE8">
        <w:rPr>
          <w:rFonts w:ascii="Montserrat Medium" w:eastAsia="Times New Roman" w:hAnsi="Montserrat Medium" w:cs="Cambria"/>
          <w:noProof w:val="0"/>
        </w:rPr>
        <w:t>judeţene</w:t>
      </w:r>
      <w:proofErr w:type="spellEnd"/>
      <w:r w:rsidRPr="00D04DE8">
        <w:rPr>
          <w:rFonts w:ascii="Montserrat Medium" w:eastAsia="Times New Roman" w:hAnsi="Montserrat Medium" w:cs="Cambria"/>
          <w:noProof w:val="0"/>
        </w:rPr>
        <w:t xml:space="preserve">, precum şi alte documente justificative şi </w:t>
      </w:r>
      <w:proofErr w:type="spellStart"/>
      <w:r w:rsidRPr="00D04DE8">
        <w:rPr>
          <w:rFonts w:ascii="Montserrat Medium" w:eastAsia="Times New Roman" w:hAnsi="Montserrat Medium" w:cs="Cambria"/>
          <w:noProof w:val="0"/>
        </w:rPr>
        <w:t>ataşează</w:t>
      </w:r>
      <w:proofErr w:type="spellEnd"/>
      <w:r w:rsidRPr="00D04DE8">
        <w:rPr>
          <w:rFonts w:ascii="Montserrat Medium" w:eastAsia="Times New Roman" w:hAnsi="Montserrat Medium" w:cs="Cambria"/>
          <w:noProof w:val="0"/>
        </w:rPr>
        <w:t xml:space="preserve"> la ele eventualele completări ulterioare;</w:t>
      </w:r>
    </w:p>
    <w:p w14:paraId="3A7DA895"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Înso</w:t>
      </w:r>
      <w:proofErr w:type="spellStart"/>
      <w:r w:rsidRPr="00D04DE8">
        <w:rPr>
          <w:rFonts w:ascii="Montserrat Medium" w:eastAsia="Times New Roman" w:hAnsi="Montserrat Medium" w:cs="Cambria"/>
          <w:noProof w:val="0"/>
        </w:rPr>
        <w:t>ţeşte</w:t>
      </w:r>
      <w:proofErr w:type="spellEnd"/>
      <w:r w:rsidRPr="00D04DE8">
        <w:rPr>
          <w:rFonts w:ascii="Montserrat Medium" w:eastAsia="Times New Roman" w:hAnsi="Montserrat Medium" w:cs="Cambria"/>
          <w:noProof w:val="0"/>
        </w:rPr>
        <w:t xml:space="preserve"> la cerere, reprezentantul Inspectoratului Judeţean în Construcţii Cluj la controalele efectuate de către acesta în timpul </w:t>
      </w:r>
      <w:proofErr w:type="spellStart"/>
      <w:r w:rsidRPr="00D04DE8">
        <w:rPr>
          <w:rFonts w:ascii="Montserrat Medium" w:eastAsia="Times New Roman" w:hAnsi="Montserrat Medium" w:cs="Cambria"/>
          <w:noProof w:val="0"/>
        </w:rPr>
        <w:t>execuţiei</w:t>
      </w:r>
      <w:proofErr w:type="spellEnd"/>
      <w:r w:rsidRPr="00D04DE8">
        <w:rPr>
          <w:rFonts w:ascii="Montserrat Medium" w:eastAsia="Times New Roman" w:hAnsi="Montserrat Medium" w:cs="Cambria"/>
          <w:noProof w:val="0"/>
        </w:rPr>
        <w:t xml:space="preserve"> lucrărilor;</w:t>
      </w:r>
    </w:p>
    <w:p w14:paraId="01B9384B" w14:textId="77777777" w:rsidR="00D04DE8" w:rsidRPr="00D04DE8" w:rsidRDefault="00D04DE8" w:rsidP="00D04DE8">
      <w:pPr>
        <w:numPr>
          <w:ilvl w:val="0"/>
          <w:numId w:val="1"/>
        </w:numPr>
        <w:autoSpaceDE w:val="0"/>
        <w:autoSpaceDN w:val="0"/>
        <w:adjustRightInd w:val="0"/>
        <w:spacing w:after="0" w:line="240" w:lineRule="auto"/>
        <w:ind w:left="360" w:hanging="360"/>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Desf</w:t>
      </w:r>
      <w:proofErr w:type="spellStart"/>
      <w:r w:rsidRPr="00D04DE8">
        <w:rPr>
          <w:rFonts w:ascii="Montserrat Medium" w:eastAsia="Times New Roman" w:hAnsi="Montserrat Medium" w:cs="Cambria"/>
          <w:noProof w:val="0"/>
        </w:rPr>
        <w:t>ăşoară</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activităţi</w:t>
      </w:r>
      <w:proofErr w:type="spellEnd"/>
      <w:r w:rsidRPr="00D04DE8">
        <w:rPr>
          <w:rFonts w:ascii="Montserrat Medium" w:eastAsia="Times New Roman" w:hAnsi="Montserrat Medium" w:cs="Cambria"/>
          <w:noProof w:val="0"/>
        </w:rPr>
        <w:t xml:space="preserve"> specifice de </w:t>
      </w:r>
      <w:proofErr w:type="spellStart"/>
      <w:r w:rsidRPr="00D04DE8">
        <w:rPr>
          <w:rFonts w:ascii="Montserrat Medium" w:eastAsia="Times New Roman" w:hAnsi="Montserrat Medium" w:cs="Cambria"/>
          <w:noProof w:val="0"/>
        </w:rPr>
        <w:t>situaţii</w:t>
      </w:r>
      <w:proofErr w:type="spellEnd"/>
      <w:r w:rsidRPr="00D04DE8">
        <w:rPr>
          <w:rFonts w:ascii="Montserrat Medium" w:eastAsia="Times New Roman" w:hAnsi="Montserrat Medium" w:cs="Cambria"/>
          <w:noProof w:val="0"/>
        </w:rPr>
        <w:t xml:space="preserve"> de </w:t>
      </w:r>
      <w:proofErr w:type="spellStart"/>
      <w:r w:rsidRPr="00D04DE8">
        <w:rPr>
          <w:rFonts w:ascii="Montserrat Medium" w:eastAsia="Times New Roman" w:hAnsi="Montserrat Medium" w:cs="Cambria"/>
          <w:noProof w:val="0"/>
        </w:rPr>
        <w:t>urgenţă</w:t>
      </w:r>
      <w:proofErr w:type="spellEnd"/>
      <w:r w:rsidRPr="00D04DE8">
        <w:rPr>
          <w:rFonts w:ascii="Montserrat Medium" w:eastAsia="Times New Roman" w:hAnsi="Montserrat Medium" w:cs="Cambria"/>
          <w:noProof w:val="0"/>
        </w:rPr>
        <w:t xml:space="preserve"> astfel:</w:t>
      </w:r>
    </w:p>
    <w:p w14:paraId="39B158C2"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Identific</w:t>
      </w:r>
      <w:r w:rsidRPr="00D04DE8">
        <w:rPr>
          <w:rFonts w:ascii="Montserrat Medium" w:eastAsia="Times New Roman" w:hAnsi="Montserrat Medium" w:cs="Cambria"/>
          <w:noProof w:val="0"/>
        </w:rPr>
        <w:t xml:space="preserve">ă, culege, stochează şi </w:t>
      </w:r>
      <w:proofErr w:type="spellStart"/>
      <w:r w:rsidRPr="00D04DE8">
        <w:rPr>
          <w:rFonts w:ascii="Montserrat Medium" w:eastAsia="Times New Roman" w:hAnsi="Montserrat Medium" w:cs="Cambria"/>
          <w:noProof w:val="0"/>
        </w:rPr>
        <w:t>gestioneză</w:t>
      </w:r>
      <w:proofErr w:type="spellEnd"/>
      <w:r w:rsidRPr="00D04DE8">
        <w:rPr>
          <w:rFonts w:ascii="Montserrat Medium" w:eastAsia="Times New Roman" w:hAnsi="Montserrat Medium" w:cs="Cambria"/>
          <w:noProof w:val="0"/>
        </w:rPr>
        <w:t xml:space="preserve"> tipurile de riscuri generatoare de </w:t>
      </w:r>
      <w:proofErr w:type="spellStart"/>
      <w:r w:rsidRPr="00D04DE8">
        <w:rPr>
          <w:rFonts w:ascii="Montserrat Medium" w:eastAsia="Times New Roman" w:hAnsi="Montserrat Medium" w:cs="Cambria"/>
          <w:noProof w:val="0"/>
        </w:rPr>
        <w:t>situaţii</w:t>
      </w:r>
      <w:proofErr w:type="spellEnd"/>
      <w:r w:rsidRPr="00D04DE8">
        <w:rPr>
          <w:rFonts w:ascii="Montserrat Medium" w:eastAsia="Times New Roman" w:hAnsi="Montserrat Medium" w:cs="Cambria"/>
          <w:noProof w:val="0"/>
        </w:rPr>
        <w:t xml:space="preserve"> de </w:t>
      </w:r>
      <w:proofErr w:type="spellStart"/>
      <w:r w:rsidRPr="00D04DE8">
        <w:rPr>
          <w:rFonts w:ascii="Montserrat Medium" w:eastAsia="Times New Roman" w:hAnsi="Montserrat Medium" w:cs="Cambria"/>
          <w:noProof w:val="0"/>
        </w:rPr>
        <w:t>urgenţă</w:t>
      </w:r>
      <w:proofErr w:type="spellEnd"/>
      <w:r w:rsidRPr="00D04DE8">
        <w:rPr>
          <w:rFonts w:ascii="Montserrat Medium" w:eastAsia="Times New Roman" w:hAnsi="Montserrat Medium" w:cs="Cambria"/>
          <w:noProof w:val="0"/>
        </w:rPr>
        <w:t xml:space="preserve"> pe toate drumurile județene aflate pe teritoriul administrativ al Judeţului Cluj;</w:t>
      </w:r>
    </w:p>
    <w:p w14:paraId="63A6D734"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lang w:val="pt-BR"/>
        </w:rPr>
        <w:t>În</w:t>
      </w:r>
      <w:proofErr w:type="spellStart"/>
      <w:r w:rsidRPr="00D04DE8">
        <w:rPr>
          <w:rFonts w:ascii="Montserrat Medium" w:eastAsia="Times New Roman" w:hAnsi="Montserrat Medium" w:cs="Cambria"/>
          <w:noProof w:val="0"/>
        </w:rPr>
        <w:t>ştiinţează</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autorităţile</w:t>
      </w:r>
      <w:proofErr w:type="spellEnd"/>
      <w:r w:rsidRPr="00D04DE8">
        <w:rPr>
          <w:rFonts w:ascii="Montserrat Medium" w:eastAsia="Times New Roman" w:hAnsi="Montserrat Medium" w:cs="Cambria"/>
          <w:noProof w:val="0"/>
        </w:rPr>
        <w:t xml:space="preserve"> publice privind </w:t>
      </w:r>
      <w:proofErr w:type="spellStart"/>
      <w:r w:rsidRPr="00D04DE8">
        <w:rPr>
          <w:rFonts w:ascii="Montserrat Medium" w:eastAsia="Times New Roman" w:hAnsi="Montserrat Medium" w:cs="Cambria"/>
          <w:noProof w:val="0"/>
        </w:rPr>
        <w:t>potenţiala</w:t>
      </w:r>
      <w:proofErr w:type="spellEnd"/>
      <w:r w:rsidRPr="00D04DE8">
        <w:rPr>
          <w:rFonts w:ascii="Montserrat Medium" w:eastAsia="Times New Roman" w:hAnsi="Montserrat Medium" w:cs="Cambria"/>
          <w:noProof w:val="0"/>
        </w:rPr>
        <w:t xml:space="preserve"> </w:t>
      </w:r>
      <w:proofErr w:type="spellStart"/>
      <w:r w:rsidRPr="00D04DE8">
        <w:rPr>
          <w:rFonts w:ascii="Montserrat Medium" w:eastAsia="Times New Roman" w:hAnsi="Montserrat Medium" w:cs="Cambria"/>
          <w:noProof w:val="0"/>
        </w:rPr>
        <w:t>apariţie</w:t>
      </w:r>
      <w:proofErr w:type="spellEnd"/>
      <w:r w:rsidRPr="00D04DE8">
        <w:rPr>
          <w:rFonts w:ascii="Montserrat Medium" w:eastAsia="Times New Roman" w:hAnsi="Montserrat Medium" w:cs="Cambria"/>
          <w:noProof w:val="0"/>
        </w:rPr>
        <w:t xml:space="preserve"> a unor </w:t>
      </w:r>
      <w:proofErr w:type="spellStart"/>
      <w:r w:rsidRPr="00D04DE8">
        <w:rPr>
          <w:rFonts w:ascii="Montserrat Medium" w:eastAsia="Times New Roman" w:hAnsi="Montserrat Medium" w:cs="Cambria"/>
          <w:noProof w:val="0"/>
        </w:rPr>
        <w:t>situaţii</w:t>
      </w:r>
      <w:proofErr w:type="spellEnd"/>
      <w:r w:rsidRPr="00D04DE8">
        <w:rPr>
          <w:rFonts w:ascii="Montserrat Medium" w:eastAsia="Times New Roman" w:hAnsi="Montserrat Medium" w:cs="Cambria"/>
          <w:noProof w:val="0"/>
        </w:rPr>
        <w:t xml:space="preserve"> de </w:t>
      </w:r>
      <w:proofErr w:type="spellStart"/>
      <w:r w:rsidRPr="00D04DE8">
        <w:rPr>
          <w:rFonts w:ascii="Montserrat Medium" w:eastAsia="Times New Roman" w:hAnsi="Montserrat Medium" w:cs="Cambria"/>
          <w:noProof w:val="0"/>
        </w:rPr>
        <w:t>urgenţă</w:t>
      </w:r>
      <w:proofErr w:type="spellEnd"/>
      <w:r w:rsidRPr="00D04DE8">
        <w:rPr>
          <w:rFonts w:ascii="Montserrat Medium" w:eastAsia="Times New Roman" w:hAnsi="Montserrat Medium" w:cs="Cambria"/>
          <w:noProof w:val="0"/>
        </w:rPr>
        <w:t>;</w:t>
      </w:r>
    </w:p>
    <w:p w14:paraId="129AD6BC"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rPr>
        <w:t>Coordonează intervențiile în teren a personalului STSU și SOP în vederea limitării și înlăturării efectelor generate de situațiile de urgență de orice fel;</w:t>
      </w:r>
    </w:p>
    <w:p w14:paraId="592CB2E7"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rPr>
        <w:t>Participă la recepțiile lucrărilor de modernizare, întreținere curentă și periodica sau remediate, refăcute ca  urmare a unor situații de urgență pe drumurile județene, conform dispozițiilor de nominalizare emise de Președintele Consiliului Județean Cluj;</w:t>
      </w:r>
    </w:p>
    <w:p w14:paraId="22D82222"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rPr>
        <w:t>Identifică variante adecvate pentru devierea circulației ca urmare a efectelor oricărei situații de urgență care impune o astfel de soluție și o comunică autorităților în vederea înștiințării publice prin aplicațiile oficiale (</w:t>
      </w:r>
      <w:proofErr w:type="spellStart"/>
      <w:r w:rsidRPr="00D04DE8">
        <w:rPr>
          <w:rFonts w:ascii="Montserrat Medium" w:eastAsia="Times New Roman" w:hAnsi="Montserrat Medium" w:cs="Cambria"/>
          <w:noProof w:val="0"/>
        </w:rPr>
        <w:t>info</w:t>
      </w:r>
      <w:proofErr w:type="spellEnd"/>
      <w:r w:rsidRPr="00D04DE8">
        <w:rPr>
          <w:rFonts w:ascii="Montserrat Medium" w:eastAsia="Times New Roman" w:hAnsi="Montserrat Medium" w:cs="Cambria"/>
          <w:noProof w:val="0"/>
        </w:rPr>
        <w:t xml:space="preserve"> trafic);</w:t>
      </w:r>
    </w:p>
    <w:p w14:paraId="58A24080"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rPr>
        <w:t>Asigură stocurile, echipamentele, utilajele și personalul calificat pentru orice fel de intervenție de urgență pe rețeaua de drumuri județene a județului Cluj;</w:t>
      </w:r>
    </w:p>
    <w:p w14:paraId="639159A5" w14:textId="77777777" w:rsidR="00D04DE8" w:rsidRPr="00D04DE8" w:rsidRDefault="00D04DE8" w:rsidP="00D04DE8">
      <w:pPr>
        <w:numPr>
          <w:ilvl w:val="0"/>
          <w:numId w:val="3"/>
        </w:numPr>
        <w:autoSpaceDE w:val="0"/>
        <w:autoSpaceDN w:val="0"/>
        <w:adjustRightInd w:val="0"/>
        <w:spacing w:after="0" w:line="240" w:lineRule="auto"/>
        <w:ind w:hanging="153"/>
        <w:jc w:val="both"/>
        <w:rPr>
          <w:rFonts w:ascii="Montserrat Medium" w:eastAsia="Times New Roman" w:hAnsi="Montserrat Medium" w:cs="Cambria"/>
          <w:noProof w:val="0"/>
        </w:rPr>
      </w:pPr>
      <w:r w:rsidRPr="00D04DE8">
        <w:rPr>
          <w:rFonts w:ascii="Montserrat Medium" w:eastAsia="Times New Roman" w:hAnsi="Montserrat Medium" w:cs="Cambria"/>
          <w:noProof w:val="0"/>
        </w:rPr>
        <w:t>Execută lucrări de: decolmatări, rigole, șanțuri, podețe, camere de cădere,  toaletare a vegetației (lemnoase sau ierboase)pe toate tronsoanele de drum județean unde se constată că lipsa vizibilității sau îngustarea sectoarelor de drum pune în dificultate desfășurarea în condiții de siguranță circulației tuturor categoriilor de participanți la trafic;</w:t>
      </w:r>
    </w:p>
    <w:p w14:paraId="5A290567" w14:textId="77777777" w:rsidR="00D04DE8" w:rsidRPr="00D04DE8" w:rsidRDefault="00D04DE8" w:rsidP="00D04DE8">
      <w:pPr>
        <w:autoSpaceDE w:val="0"/>
        <w:autoSpaceDN w:val="0"/>
        <w:adjustRightInd w:val="0"/>
        <w:spacing w:after="0" w:line="240" w:lineRule="auto"/>
        <w:ind w:left="426" w:hanging="426"/>
        <w:contextualSpacing/>
        <w:jc w:val="both"/>
        <w:rPr>
          <w:rFonts w:ascii="Montserrat Medium" w:eastAsia="Times New Roman" w:hAnsi="Montserrat Medium" w:cs="Times New Roman"/>
          <w:noProof w:val="0"/>
          <w:lang w:val="fr-029"/>
        </w:rPr>
      </w:pPr>
      <w:bookmarkStart w:id="1" w:name="_Hlk147929345"/>
      <w:r w:rsidRPr="00D04DE8">
        <w:rPr>
          <w:rFonts w:ascii="Montserrat Medium" w:eastAsia="SimSun" w:hAnsi="Montserrat Medium" w:cstheme="majorHAnsi"/>
          <w:b/>
          <w:bCs/>
          <w:lang w:eastAsia="ro-RO"/>
        </w:rPr>
        <w:t>j)</w:t>
      </w:r>
      <w:r w:rsidRPr="00D04DE8">
        <w:rPr>
          <w:rFonts w:ascii="Montserrat Medium" w:eastAsia="SimSun" w:hAnsi="Montserrat Medium" w:cstheme="majorHAnsi"/>
          <w:lang w:eastAsia="ro-RO"/>
        </w:rPr>
        <w:t xml:space="preserve"> Desfășoară activități  de control  și supraveghere a navigației pe lacurile Tarnița și Fântânele conform regulamentelor aprobate de Consiliul Județean Cluj și a legislației naționale incidente;</w:t>
      </w:r>
    </w:p>
    <w:p w14:paraId="7618FC23" w14:textId="0BFBDBFA" w:rsidR="00D04DE8" w:rsidRPr="00D04DE8" w:rsidRDefault="00D04DE8" w:rsidP="00D04DE8">
      <w:pPr>
        <w:shd w:val="clear" w:color="auto" w:fill="FFFFFF"/>
        <w:suppressAutoHyphens/>
        <w:spacing w:after="0" w:line="240" w:lineRule="auto"/>
        <w:ind w:left="426" w:right="21" w:hanging="426"/>
        <w:contextualSpacing/>
        <w:jc w:val="both"/>
        <w:rPr>
          <w:rFonts w:ascii="Montserrat Medium" w:eastAsia="SimSun" w:hAnsi="Montserrat Medium" w:cstheme="majorHAnsi"/>
          <w:lang w:eastAsia="ro-RO"/>
        </w:rPr>
      </w:pPr>
      <w:r w:rsidRPr="00D04DE8">
        <w:rPr>
          <w:rFonts w:ascii="Montserrat Medium" w:eastAsia="SimSun" w:hAnsi="Montserrat Medium" w:cstheme="majorHAnsi"/>
          <w:b/>
          <w:bCs/>
          <w:lang w:eastAsia="ar-SA"/>
        </w:rPr>
        <w:t>k)</w:t>
      </w:r>
      <w:r w:rsidRPr="00D04DE8">
        <w:rPr>
          <w:rFonts w:ascii="Montserrat Medium" w:eastAsia="SimSun" w:hAnsi="Montserrat Medium" w:cstheme="majorHAnsi"/>
          <w:lang w:eastAsia="ar-SA"/>
        </w:rPr>
        <w:t xml:space="preserve"> Întocmește procesel-verbale de contravenție  și ține evidența acestora,  cu privire la nerespectarea  regulamentelor de navigație pe </w:t>
      </w:r>
      <w:r w:rsidRPr="00D04DE8">
        <w:rPr>
          <w:rFonts w:ascii="Montserrat Medium" w:eastAsia="SimSun" w:hAnsi="Montserrat Medium" w:cstheme="majorHAnsi"/>
          <w:lang w:eastAsia="ro-RO"/>
        </w:rPr>
        <w:t>lacurile Tarnița și Fântânele.</w:t>
      </w:r>
      <w:bookmarkEnd w:id="1"/>
    </w:p>
    <w:p w14:paraId="7115BBEA" w14:textId="77777777" w:rsidR="00F654F4" w:rsidRPr="00D04DE8" w:rsidRDefault="00F654F4">
      <w:pPr>
        <w:rPr>
          <w:rFonts w:ascii="Montserrat Medium" w:hAnsi="Montserrat Medium"/>
        </w:rPr>
      </w:pPr>
    </w:p>
    <w:sectPr w:rsidR="00F654F4" w:rsidRPr="00D04DE8"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3696"/>
    <w:multiLevelType w:val="hybridMultilevel"/>
    <w:tmpl w:val="033C646E"/>
    <w:lvl w:ilvl="0" w:tplc="0418001B">
      <w:start w:val="1"/>
      <w:numFmt w:val="lowerRoman"/>
      <w:lvlText w:val="%1."/>
      <w:lvlJc w:val="righ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32F051CE"/>
    <w:multiLevelType w:val="hybridMultilevel"/>
    <w:tmpl w:val="277AC848"/>
    <w:lvl w:ilvl="0" w:tplc="CB8673AE">
      <w:start w:val="1"/>
      <w:numFmt w:val="lowerLetter"/>
      <w:lvlText w:val="%1)"/>
      <w:lvlJc w:val="left"/>
      <w:pPr>
        <w:ind w:left="780" w:hanging="720"/>
      </w:pPr>
      <w:rPr>
        <w:rFonts w:hint="default"/>
        <w:b/>
        <w:bCs/>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F77535B"/>
    <w:multiLevelType w:val="hybridMultilevel"/>
    <w:tmpl w:val="2E0AC4CE"/>
    <w:lvl w:ilvl="0" w:tplc="0418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9525332">
    <w:abstractNumId w:val="1"/>
  </w:num>
  <w:num w:numId="2" w16cid:durableId="1501390537">
    <w:abstractNumId w:val="0"/>
  </w:num>
  <w:num w:numId="3" w16cid:durableId="283193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4"/>
    <w:rsid w:val="00032267"/>
    <w:rsid w:val="001F6AB9"/>
    <w:rsid w:val="005076D7"/>
    <w:rsid w:val="00534FAD"/>
    <w:rsid w:val="00622AFD"/>
    <w:rsid w:val="00650A4F"/>
    <w:rsid w:val="00B32514"/>
    <w:rsid w:val="00D04DE8"/>
    <w:rsid w:val="00D6749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158B"/>
  <w15:chartTrackingRefBased/>
  <w15:docId w15:val="{489CA0A1-5939-4F33-90A4-BC33FB5F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E8"/>
    <w:rPr>
      <w:noProof/>
      <w:kern w:val="0"/>
      <w14:ligatures w14:val="none"/>
    </w:rPr>
  </w:style>
  <w:style w:type="paragraph" w:styleId="Titlu1">
    <w:name w:val="heading 1"/>
    <w:basedOn w:val="Normal"/>
    <w:next w:val="Normal"/>
    <w:link w:val="Titlu1Caracter"/>
    <w:uiPriority w:val="9"/>
    <w:qFormat/>
    <w:rsid w:val="00D674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674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6749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6749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6749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6749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6749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6749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6749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6749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6749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6749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6749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6749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6749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6749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6749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67494"/>
    <w:rPr>
      <w:rFonts w:eastAsiaTheme="majorEastAsia" w:cstheme="majorBidi"/>
      <w:color w:val="272727" w:themeColor="text1" w:themeTint="D8"/>
    </w:rPr>
  </w:style>
  <w:style w:type="paragraph" w:styleId="Titlu">
    <w:name w:val="Title"/>
    <w:basedOn w:val="Normal"/>
    <w:next w:val="Normal"/>
    <w:link w:val="TitluCaracter"/>
    <w:uiPriority w:val="10"/>
    <w:qFormat/>
    <w:rsid w:val="00D67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6749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6749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6749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6749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67494"/>
    <w:rPr>
      <w:i/>
      <w:iCs/>
      <w:color w:val="404040" w:themeColor="text1" w:themeTint="BF"/>
    </w:rPr>
  </w:style>
  <w:style w:type="paragraph" w:styleId="Listparagraf">
    <w:name w:val="List Paragraph"/>
    <w:basedOn w:val="Normal"/>
    <w:uiPriority w:val="34"/>
    <w:qFormat/>
    <w:rsid w:val="00D67494"/>
    <w:pPr>
      <w:ind w:left="720"/>
      <w:contextualSpacing/>
    </w:pPr>
  </w:style>
  <w:style w:type="character" w:styleId="Accentuareintens">
    <w:name w:val="Intense Emphasis"/>
    <w:basedOn w:val="Fontdeparagrafimplicit"/>
    <w:uiPriority w:val="21"/>
    <w:qFormat/>
    <w:rsid w:val="00D67494"/>
    <w:rPr>
      <w:i/>
      <w:iCs/>
      <w:color w:val="2F5496" w:themeColor="accent1" w:themeShade="BF"/>
    </w:rPr>
  </w:style>
  <w:style w:type="paragraph" w:styleId="Citatintens">
    <w:name w:val="Intense Quote"/>
    <w:basedOn w:val="Normal"/>
    <w:next w:val="Normal"/>
    <w:link w:val="CitatintensCaracter"/>
    <w:uiPriority w:val="30"/>
    <w:qFormat/>
    <w:rsid w:val="00D6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67494"/>
    <w:rPr>
      <w:i/>
      <w:iCs/>
      <w:color w:val="2F5496" w:themeColor="accent1" w:themeShade="BF"/>
    </w:rPr>
  </w:style>
  <w:style w:type="character" w:styleId="Referireintens">
    <w:name w:val="Intense Reference"/>
    <w:basedOn w:val="Fontdeparagrafimplicit"/>
    <w:uiPriority w:val="32"/>
    <w:qFormat/>
    <w:rsid w:val="00D6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3359</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3</cp:revision>
  <cp:lastPrinted>2024-06-26T11:08:00Z</cp:lastPrinted>
  <dcterms:created xsi:type="dcterms:W3CDTF">2024-06-26T11:07:00Z</dcterms:created>
  <dcterms:modified xsi:type="dcterms:W3CDTF">2024-06-26T11:08:00Z</dcterms:modified>
</cp:coreProperties>
</file>