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E5EF13" w14:textId="77777777" w:rsidR="00F654F4" w:rsidRPr="00893F65" w:rsidRDefault="00F654F4">
      <w:pPr>
        <w:rPr>
          <w:rFonts w:ascii="Montserrat Medium" w:hAnsi="Montserrat Medium"/>
        </w:rPr>
      </w:pPr>
    </w:p>
    <w:p w14:paraId="62A80D6E" w14:textId="77777777" w:rsidR="00863E50" w:rsidRPr="00893F65" w:rsidRDefault="00863E50">
      <w:pPr>
        <w:rPr>
          <w:rFonts w:ascii="Montserrat Medium" w:hAnsi="Montserrat Medium"/>
        </w:rPr>
      </w:pPr>
    </w:p>
    <w:p w14:paraId="595D62A8" w14:textId="6F80EE65" w:rsidR="00863E50" w:rsidRPr="00893F65" w:rsidRDefault="00863E50" w:rsidP="00863E50">
      <w:pPr>
        <w:keepNext/>
        <w:autoSpaceDE w:val="0"/>
        <w:autoSpaceDN w:val="0"/>
        <w:adjustRightInd w:val="0"/>
        <w:spacing w:after="0" w:line="240" w:lineRule="auto"/>
        <w:jc w:val="center"/>
        <w:rPr>
          <w:rFonts w:ascii="Montserrat Medium" w:eastAsia="Times New Roman" w:hAnsi="Montserrat Medium" w:cstheme="majorHAnsi"/>
          <w:b/>
          <w:bCs/>
          <w:color w:val="0070C0"/>
          <w:sz w:val="28"/>
          <w:szCs w:val="28"/>
        </w:rPr>
      </w:pPr>
      <w:r w:rsidRPr="00893F65">
        <w:rPr>
          <w:rFonts w:ascii="Montserrat Medium" w:eastAsia="Times New Roman" w:hAnsi="Montserrat Medium" w:cstheme="majorHAnsi"/>
          <w:b/>
          <w:bCs/>
          <w:color w:val="0070C0"/>
          <w:sz w:val="28"/>
          <w:szCs w:val="28"/>
        </w:rPr>
        <w:t>SERVICIUL MANAGEMENTUL PROIECTELOR</w:t>
      </w:r>
    </w:p>
    <w:p w14:paraId="5849907F" w14:textId="77777777" w:rsidR="00863E50" w:rsidRPr="00893F65" w:rsidRDefault="00863E50" w:rsidP="00863E50">
      <w:pPr>
        <w:keepNext/>
        <w:autoSpaceDE w:val="0"/>
        <w:autoSpaceDN w:val="0"/>
        <w:adjustRightInd w:val="0"/>
        <w:spacing w:after="0" w:line="240" w:lineRule="auto"/>
        <w:jc w:val="center"/>
        <w:rPr>
          <w:rFonts w:ascii="Montserrat Medium" w:eastAsia="Times New Roman" w:hAnsi="Montserrat Medium" w:cstheme="majorHAnsi"/>
          <w:b/>
          <w:bCs/>
        </w:rPr>
      </w:pPr>
    </w:p>
    <w:p w14:paraId="42DA4E82" w14:textId="77777777" w:rsidR="00863E50" w:rsidRPr="00893F65" w:rsidRDefault="00863E50" w:rsidP="00863E50">
      <w:pPr>
        <w:keepNext/>
        <w:autoSpaceDE w:val="0"/>
        <w:autoSpaceDN w:val="0"/>
        <w:adjustRightInd w:val="0"/>
        <w:spacing w:after="0" w:line="240" w:lineRule="auto"/>
        <w:jc w:val="center"/>
        <w:rPr>
          <w:rFonts w:ascii="Montserrat Medium" w:eastAsia="Times New Roman" w:hAnsi="Montserrat Medium" w:cstheme="majorHAnsi"/>
          <w:b/>
          <w:bCs/>
        </w:rPr>
      </w:pPr>
    </w:p>
    <w:p w14:paraId="5B20480C" w14:textId="3E99B776" w:rsidR="00863E50" w:rsidRPr="00893F65" w:rsidRDefault="00863E50" w:rsidP="00863E50">
      <w:pPr>
        <w:pStyle w:val="Frspaiere"/>
        <w:ind w:firstLine="708"/>
        <w:jc w:val="both"/>
        <w:rPr>
          <w:rFonts w:ascii="Montserrat Medium" w:hAnsi="Montserrat Medium"/>
          <w:sz w:val="22"/>
          <w:szCs w:val="22"/>
          <w:lang w:val="ro-RO"/>
        </w:rPr>
      </w:pPr>
      <w:r w:rsidRPr="00893F65">
        <w:rPr>
          <w:rFonts w:ascii="Montserrat Medium" w:hAnsi="Montserrat Medium"/>
          <w:sz w:val="22"/>
          <w:szCs w:val="22"/>
          <w:lang w:val="ro-RO"/>
        </w:rPr>
        <w:t xml:space="preserve">Serviciul Managementul Proiectelor este structura de specialitate, cu </w:t>
      </w:r>
      <w:proofErr w:type="spellStart"/>
      <w:r w:rsidRPr="00893F65">
        <w:rPr>
          <w:rFonts w:ascii="Montserrat Medium" w:hAnsi="Montserrat Medium"/>
          <w:sz w:val="22"/>
          <w:szCs w:val="22"/>
          <w:lang w:val="ro-RO"/>
        </w:rPr>
        <w:t>competenţă</w:t>
      </w:r>
      <w:proofErr w:type="spellEnd"/>
      <w:r w:rsidRPr="00893F65">
        <w:rPr>
          <w:rFonts w:ascii="Montserrat Medium" w:hAnsi="Montserrat Medium"/>
          <w:sz w:val="22"/>
          <w:szCs w:val="22"/>
          <w:lang w:val="ro-RO"/>
        </w:rPr>
        <w:t xml:space="preserve"> în domeniul coordonării </w:t>
      </w:r>
      <w:proofErr w:type="spellStart"/>
      <w:r w:rsidRPr="00893F65">
        <w:rPr>
          <w:rFonts w:ascii="Montserrat Medium" w:hAnsi="Montserrat Medium"/>
          <w:sz w:val="22"/>
          <w:szCs w:val="22"/>
          <w:lang w:val="ro-RO"/>
        </w:rPr>
        <w:t>activităţilor</w:t>
      </w:r>
      <w:proofErr w:type="spellEnd"/>
      <w:r w:rsidRPr="00893F65">
        <w:rPr>
          <w:rFonts w:ascii="Montserrat Medium" w:hAnsi="Montserrat Medium"/>
          <w:sz w:val="22"/>
          <w:szCs w:val="22"/>
          <w:lang w:val="ro-RO"/>
        </w:rPr>
        <w:t xml:space="preserve"> referitoare la gestionarea fondurilor externe nerambursabile, precum şi la punerea în aplicare a </w:t>
      </w:r>
      <w:proofErr w:type="spellStart"/>
      <w:r w:rsidRPr="00893F65">
        <w:rPr>
          <w:rFonts w:ascii="Montserrat Medium" w:hAnsi="Montserrat Medium"/>
          <w:sz w:val="22"/>
          <w:szCs w:val="22"/>
          <w:lang w:val="ro-RO"/>
        </w:rPr>
        <w:t>legislaţiei</w:t>
      </w:r>
      <w:proofErr w:type="spellEnd"/>
      <w:r w:rsidRPr="00893F65">
        <w:rPr>
          <w:rFonts w:ascii="Montserrat Medium" w:hAnsi="Montserrat Medium"/>
          <w:sz w:val="22"/>
          <w:szCs w:val="22"/>
          <w:lang w:val="ro-RO"/>
        </w:rPr>
        <w:t xml:space="preserve"> care reglementează gestionarea acestui domeniu de activitate și are ca scop planificarea, organizarea, monitorizarea, controlarea, raportarea și întreprinderea acțiunilor corective necesare tuturor proceselor unui proiect, de care este nevoie pentru realizarea obiectivelor proiectului, în mod continuu.</w:t>
      </w:r>
    </w:p>
    <w:p w14:paraId="26134CC5" w14:textId="77777777" w:rsidR="00863E50" w:rsidRPr="00893F65" w:rsidRDefault="00863E50" w:rsidP="00863E50">
      <w:pPr>
        <w:pStyle w:val="Frspaiere"/>
        <w:ind w:firstLine="708"/>
        <w:jc w:val="both"/>
        <w:rPr>
          <w:rFonts w:ascii="Montserrat Medium" w:hAnsi="Montserrat Medium"/>
          <w:b/>
          <w:bCs/>
          <w:sz w:val="22"/>
          <w:szCs w:val="22"/>
          <w:lang w:val="ro-RO"/>
        </w:rPr>
      </w:pPr>
    </w:p>
    <w:p w14:paraId="0078D88B" w14:textId="617EDEDC" w:rsidR="00863E50" w:rsidRPr="00893F65" w:rsidRDefault="00863E50" w:rsidP="00863E50">
      <w:pPr>
        <w:pStyle w:val="Frspaiere"/>
        <w:ind w:firstLine="567"/>
        <w:jc w:val="both"/>
        <w:rPr>
          <w:rFonts w:ascii="Montserrat Medium" w:hAnsi="Montserrat Medium"/>
          <w:b/>
          <w:bCs/>
          <w:sz w:val="22"/>
          <w:szCs w:val="22"/>
          <w:u w:val="single"/>
          <w:lang w:val="ro-RO"/>
        </w:rPr>
      </w:pPr>
      <w:r w:rsidRPr="00893F65">
        <w:rPr>
          <w:rFonts w:ascii="Montserrat Medium" w:hAnsi="Montserrat Medium"/>
          <w:b/>
          <w:bCs/>
          <w:sz w:val="22"/>
          <w:szCs w:val="22"/>
          <w:u w:val="single"/>
          <w:lang w:val="ro-RO"/>
        </w:rPr>
        <w:t xml:space="preserve">Serviciul Managementul Proiectelor are următoarele </w:t>
      </w:r>
      <w:proofErr w:type="spellStart"/>
      <w:r w:rsidRPr="00893F65">
        <w:rPr>
          <w:rFonts w:ascii="Montserrat Medium" w:hAnsi="Montserrat Medium"/>
          <w:b/>
          <w:bCs/>
          <w:sz w:val="22"/>
          <w:szCs w:val="22"/>
          <w:u w:val="single"/>
          <w:lang w:val="ro-RO"/>
        </w:rPr>
        <w:t>atribuţii</w:t>
      </w:r>
      <w:proofErr w:type="spellEnd"/>
      <w:r w:rsidRPr="00893F65">
        <w:rPr>
          <w:rFonts w:ascii="Montserrat Medium" w:hAnsi="Montserrat Medium"/>
          <w:b/>
          <w:bCs/>
          <w:sz w:val="22"/>
          <w:szCs w:val="22"/>
          <w:u w:val="single"/>
          <w:lang w:val="ro-RO"/>
        </w:rPr>
        <w:t xml:space="preserve"> specifice:</w:t>
      </w:r>
    </w:p>
    <w:p w14:paraId="230086DD" w14:textId="77777777" w:rsidR="00863E50" w:rsidRPr="00893F65" w:rsidRDefault="00863E50" w:rsidP="00863E50">
      <w:pPr>
        <w:pStyle w:val="Frspaiere"/>
        <w:ind w:firstLine="567"/>
        <w:jc w:val="both"/>
        <w:rPr>
          <w:rFonts w:ascii="Montserrat Medium" w:hAnsi="Montserrat Medium"/>
          <w:b/>
          <w:bCs/>
          <w:sz w:val="22"/>
          <w:szCs w:val="22"/>
          <w:lang w:val="ro-RO"/>
        </w:rPr>
      </w:pPr>
    </w:p>
    <w:p w14:paraId="3717FA5A" w14:textId="77777777" w:rsidR="00863E50" w:rsidRPr="00893F65" w:rsidRDefault="00863E50" w:rsidP="00863E50">
      <w:pPr>
        <w:numPr>
          <w:ilvl w:val="0"/>
          <w:numId w:val="1"/>
        </w:numPr>
        <w:autoSpaceDE w:val="0"/>
        <w:autoSpaceDN w:val="0"/>
        <w:adjustRightInd w:val="0"/>
        <w:spacing w:after="0" w:line="240" w:lineRule="auto"/>
        <w:ind w:left="567"/>
        <w:jc w:val="both"/>
        <w:rPr>
          <w:rFonts w:ascii="Montserrat Medium" w:hAnsi="Montserrat Medium" w:cs="Cambria"/>
        </w:rPr>
      </w:pPr>
      <w:r w:rsidRPr="00893F65">
        <w:rPr>
          <w:rFonts w:ascii="Montserrat Medium" w:hAnsi="Montserrat Medium" w:cs="Cambria"/>
        </w:rPr>
        <w:t>Asigură coordonarea unitară a procesului de atragere, programare şi gestionare a fondurilor naționale și externe rambursabile/nerambursabile;</w:t>
      </w:r>
    </w:p>
    <w:p w14:paraId="2DEC2ED5" w14:textId="77777777" w:rsidR="00863E50" w:rsidRPr="00893F65" w:rsidRDefault="00863E50" w:rsidP="00863E50">
      <w:pPr>
        <w:numPr>
          <w:ilvl w:val="0"/>
          <w:numId w:val="1"/>
        </w:numPr>
        <w:autoSpaceDE w:val="0"/>
        <w:autoSpaceDN w:val="0"/>
        <w:adjustRightInd w:val="0"/>
        <w:spacing w:after="0" w:line="240" w:lineRule="auto"/>
        <w:ind w:left="567"/>
        <w:jc w:val="both"/>
        <w:rPr>
          <w:rFonts w:ascii="Montserrat Medium" w:hAnsi="Montserrat Medium" w:cs="Cambria"/>
        </w:rPr>
      </w:pPr>
      <w:r w:rsidRPr="00893F65">
        <w:rPr>
          <w:rFonts w:ascii="Montserrat Medium" w:hAnsi="Montserrat Medium" w:cs="Cambria"/>
        </w:rPr>
        <w:t>Participă la realizarea şi actualizarea strategiilor şi a planurilor de dezvoltare a judeţului pentru perioadele de programare și contribuie la elaborarea/monitorizarea programelor şi planurilor generale asumate la nivelul Consiliului Județean, pe domeniul său de competenţă;</w:t>
      </w:r>
    </w:p>
    <w:p w14:paraId="58CD620A" w14:textId="77777777" w:rsidR="00863E50" w:rsidRPr="00893F65" w:rsidRDefault="00863E50" w:rsidP="00863E50">
      <w:pPr>
        <w:numPr>
          <w:ilvl w:val="0"/>
          <w:numId w:val="1"/>
        </w:numPr>
        <w:autoSpaceDE w:val="0"/>
        <w:autoSpaceDN w:val="0"/>
        <w:adjustRightInd w:val="0"/>
        <w:spacing w:after="0" w:line="240" w:lineRule="auto"/>
        <w:ind w:left="567"/>
        <w:jc w:val="both"/>
        <w:rPr>
          <w:rFonts w:ascii="Montserrat Medium" w:hAnsi="Montserrat Medium" w:cs="Cambria"/>
        </w:rPr>
      </w:pPr>
      <w:r w:rsidRPr="00893F65">
        <w:rPr>
          <w:rFonts w:ascii="Montserrat Medium" w:hAnsi="Montserrat Medium" w:cs="Cambria"/>
        </w:rPr>
        <w:t>Execută activităţi de îndrumare, sprijin la nivelul structurilor aparatului de specialitate pe linia atragerii şi utilizării fondurilor naționale și externe rambursabile/nerambursabile, potrivit competenţelor sale legale;</w:t>
      </w:r>
    </w:p>
    <w:p w14:paraId="5A371078" w14:textId="77777777" w:rsidR="00863E50" w:rsidRPr="00893F65" w:rsidRDefault="00863E50" w:rsidP="00863E50">
      <w:pPr>
        <w:numPr>
          <w:ilvl w:val="0"/>
          <w:numId w:val="1"/>
        </w:numPr>
        <w:autoSpaceDE w:val="0"/>
        <w:autoSpaceDN w:val="0"/>
        <w:adjustRightInd w:val="0"/>
        <w:spacing w:after="0" w:line="240" w:lineRule="auto"/>
        <w:ind w:left="567"/>
        <w:jc w:val="both"/>
        <w:rPr>
          <w:rFonts w:ascii="Montserrat Medium" w:hAnsi="Montserrat Medium" w:cs="Cambria"/>
        </w:rPr>
      </w:pPr>
      <w:r w:rsidRPr="00893F65">
        <w:rPr>
          <w:rFonts w:ascii="Montserrat Medium" w:hAnsi="Montserrat Medium" w:cs="Cambria"/>
        </w:rPr>
        <w:t>Identifică oportunităţi de finanţare în vederea elaborării şi implementării de proiecte care să contribuie la realizarea priorităţilor strategice ale Consiliului Județean, acționând pentru atragerea de surse financiare rambursabile/nerambursabile, naționale sau externe, în vederea dezvoltării județului în domenii precum infrastructura de transport, infrastructura socială și locală, mediul de afaceri, turism, agricultură, dezvoltare urbană durabilă, protecția mediului, ocuparea și formarea profesională, educația, etc în concordanță cu Politica de dezvoltare Regională;</w:t>
      </w:r>
    </w:p>
    <w:p w14:paraId="0D7FA895" w14:textId="77777777" w:rsidR="00863E50" w:rsidRPr="00893F65" w:rsidRDefault="00863E50" w:rsidP="00863E50">
      <w:pPr>
        <w:numPr>
          <w:ilvl w:val="0"/>
          <w:numId w:val="1"/>
        </w:numPr>
        <w:autoSpaceDE w:val="0"/>
        <w:autoSpaceDN w:val="0"/>
        <w:adjustRightInd w:val="0"/>
        <w:spacing w:after="0" w:line="240" w:lineRule="auto"/>
        <w:ind w:left="567"/>
        <w:jc w:val="both"/>
        <w:rPr>
          <w:rFonts w:ascii="Montserrat Medium" w:hAnsi="Montserrat Medium" w:cs="Cambria"/>
        </w:rPr>
      </w:pPr>
      <w:r w:rsidRPr="00893F65">
        <w:rPr>
          <w:rFonts w:ascii="Montserrat Medium" w:hAnsi="Montserrat Medium" w:cs="Cambria"/>
        </w:rPr>
        <w:t>Asigură consultanţă de specialitate în iniţierea şi implementarea întregului portofoliu de documente al unui proiect cu finanţare din fonduri naționale și externe rambursabile/nerambursabile;</w:t>
      </w:r>
    </w:p>
    <w:p w14:paraId="75731F90" w14:textId="77777777" w:rsidR="00863E50" w:rsidRPr="00893F65" w:rsidRDefault="00863E50" w:rsidP="00863E50">
      <w:pPr>
        <w:numPr>
          <w:ilvl w:val="0"/>
          <w:numId w:val="1"/>
        </w:numPr>
        <w:autoSpaceDE w:val="0"/>
        <w:autoSpaceDN w:val="0"/>
        <w:adjustRightInd w:val="0"/>
        <w:spacing w:after="0" w:line="240" w:lineRule="auto"/>
        <w:ind w:left="567"/>
        <w:jc w:val="both"/>
        <w:rPr>
          <w:rFonts w:ascii="Montserrat Medium" w:hAnsi="Montserrat Medium" w:cs="Cambria"/>
        </w:rPr>
      </w:pPr>
      <w:r w:rsidRPr="00893F65">
        <w:rPr>
          <w:rFonts w:ascii="Montserrat Medium" w:hAnsi="Montserrat Medium" w:cs="Cambria"/>
        </w:rPr>
        <w:t>Identifică şi elaborează propuneri de proiecte eligibile pentru finanţare din fonduri rambursabile/nerambursabile, naționale sau externe, gestionând inclusiv aspecte de ordin juridic, financiar sau tehnic impuse de accesarea fondurilor;</w:t>
      </w:r>
    </w:p>
    <w:p w14:paraId="5C8EC36F" w14:textId="77777777" w:rsidR="00863E50" w:rsidRPr="00893F65" w:rsidRDefault="00863E50" w:rsidP="00863E50">
      <w:pPr>
        <w:numPr>
          <w:ilvl w:val="0"/>
          <w:numId w:val="1"/>
        </w:numPr>
        <w:autoSpaceDE w:val="0"/>
        <w:autoSpaceDN w:val="0"/>
        <w:adjustRightInd w:val="0"/>
        <w:spacing w:after="0" w:line="240" w:lineRule="auto"/>
        <w:ind w:left="567"/>
        <w:jc w:val="both"/>
        <w:rPr>
          <w:rFonts w:ascii="Montserrat Medium" w:hAnsi="Montserrat Medium" w:cs="Cambria"/>
        </w:rPr>
      </w:pPr>
      <w:r w:rsidRPr="00893F65">
        <w:rPr>
          <w:rFonts w:ascii="Montserrat Medium" w:hAnsi="Montserrat Medium" w:cs="Cambria"/>
        </w:rPr>
        <w:t>Identifică şi promovează în parteneriat proiecte eligibile pentru finanţare din fonduri externe rambursabile/nerambursabile, naționale sau externe;</w:t>
      </w:r>
    </w:p>
    <w:p w14:paraId="6BEC575B" w14:textId="77777777" w:rsidR="00863E50" w:rsidRPr="00893F65" w:rsidRDefault="00863E50" w:rsidP="00863E50">
      <w:pPr>
        <w:numPr>
          <w:ilvl w:val="0"/>
          <w:numId w:val="1"/>
        </w:numPr>
        <w:autoSpaceDE w:val="0"/>
        <w:autoSpaceDN w:val="0"/>
        <w:adjustRightInd w:val="0"/>
        <w:spacing w:after="0" w:line="240" w:lineRule="auto"/>
        <w:ind w:left="567"/>
        <w:jc w:val="both"/>
        <w:rPr>
          <w:rFonts w:ascii="Montserrat Medium" w:hAnsi="Montserrat Medium" w:cs="Cambria"/>
        </w:rPr>
      </w:pPr>
      <w:r w:rsidRPr="00893F65">
        <w:rPr>
          <w:rFonts w:ascii="Montserrat Medium" w:hAnsi="Montserrat Medium" w:cs="Cambria"/>
        </w:rPr>
        <w:t>Implementează proiectele declarate câştigătoare, finanţate din fonduri rambursabile/ nerambursabile, naționale sau externe cu respectarea obligaţiile contractuale;</w:t>
      </w:r>
    </w:p>
    <w:p w14:paraId="64E03CAF" w14:textId="77777777" w:rsidR="00863E50" w:rsidRPr="00893F65" w:rsidRDefault="00863E50" w:rsidP="00863E50">
      <w:pPr>
        <w:numPr>
          <w:ilvl w:val="0"/>
          <w:numId w:val="1"/>
        </w:numPr>
        <w:autoSpaceDE w:val="0"/>
        <w:autoSpaceDN w:val="0"/>
        <w:adjustRightInd w:val="0"/>
        <w:spacing w:after="0" w:line="240" w:lineRule="auto"/>
        <w:ind w:left="567"/>
        <w:jc w:val="both"/>
        <w:rPr>
          <w:rFonts w:ascii="Montserrat Medium" w:hAnsi="Montserrat Medium" w:cs="Cambria"/>
        </w:rPr>
      </w:pPr>
      <w:r w:rsidRPr="00893F65">
        <w:rPr>
          <w:rFonts w:ascii="Montserrat Medium" w:hAnsi="Montserrat Medium" w:cs="Cambria"/>
        </w:rPr>
        <w:t>Asigură sustenabilitatea proiectelor implementate, pe o durată de minim 5 ani de la finalizarea perioadei de implementare, conform acțiunilor stabilite în contractul de finanțare;</w:t>
      </w:r>
    </w:p>
    <w:p w14:paraId="098504E2" w14:textId="77777777" w:rsidR="00863E50" w:rsidRPr="00893F65" w:rsidRDefault="00863E50" w:rsidP="00863E50">
      <w:pPr>
        <w:numPr>
          <w:ilvl w:val="0"/>
          <w:numId w:val="1"/>
        </w:numPr>
        <w:autoSpaceDE w:val="0"/>
        <w:autoSpaceDN w:val="0"/>
        <w:adjustRightInd w:val="0"/>
        <w:spacing w:after="0" w:line="240" w:lineRule="auto"/>
        <w:ind w:left="567"/>
        <w:jc w:val="both"/>
        <w:rPr>
          <w:rFonts w:ascii="Montserrat Medium" w:hAnsi="Montserrat Medium" w:cs="Cambria"/>
        </w:rPr>
      </w:pPr>
      <w:r w:rsidRPr="00893F65">
        <w:rPr>
          <w:rFonts w:ascii="Montserrat Medium" w:hAnsi="Montserrat Medium" w:cs="Cambria"/>
        </w:rPr>
        <w:t>Propune colaborări cu organisme şi instituţii similare din Uniunea Europeană şi participă la implementarea proiectelor internaţionale de interes interregional;</w:t>
      </w:r>
    </w:p>
    <w:p w14:paraId="4F18F684" w14:textId="77777777" w:rsidR="00863E50" w:rsidRPr="00893F65" w:rsidRDefault="00863E50" w:rsidP="00863E50">
      <w:pPr>
        <w:numPr>
          <w:ilvl w:val="0"/>
          <w:numId w:val="1"/>
        </w:numPr>
        <w:autoSpaceDE w:val="0"/>
        <w:autoSpaceDN w:val="0"/>
        <w:adjustRightInd w:val="0"/>
        <w:spacing w:after="0" w:line="240" w:lineRule="auto"/>
        <w:ind w:left="567"/>
        <w:jc w:val="both"/>
        <w:rPr>
          <w:rFonts w:ascii="Montserrat Medium" w:hAnsi="Montserrat Medium" w:cs="Cambria"/>
        </w:rPr>
      </w:pPr>
      <w:r w:rsidRPr="00893F65">
        <w:rPr>
          <w:rFonts w:ascii="Montserrat Medium" w:hAnsi="Montserrat Medium" w:cs="Cambria"/>
        </w:rPr>
        <w:t>Participă la pregătirea şi implementarea unor proiecte de dezvoltare locală, ale asociaţiilor de dezvoltare intercomunitară în cadrul cărora consiliul judeţean este membru;</w:t>
      </w:r>
    </w:p>
    <w:p w14:paraId="0BB60A6F" w14:textId="77777777" w:rsidR="00863E50" w:rsidRPr="00893F65" w:rsidRDefault="00863E50" w:rsidP="00863E50">
      <w:pPr>
        <w:numPr>
          <w:ilvl w:val="0"/>
          <w:numId w:val="1"/>
        </w:numPr>
        <w:autoSpaceDE w:val="0"/>
        <w:autoSpaceDN w:val="0"/>
        <w:adjustRightInd w:val="0"/>
        <w:spacing w:after="0" w:line="240" w:lineRule="auto"/>
        <w:ind w:left="567"/>
        <w:jc w:val="both"/>
        <w:rPr>
          <w:rFonts w:ascii="Montserrat Medium" w:hAnsi="Montserrat Medium" w:cs="Cambria"/>
        </w:rPr>
      </w:pPr>
      <w:r w:rsidRPr="00893F65">
        <w:rPr>
          <w:rFonts w:ascii="Montserrat Medium" w:hAnsi="Montserrat Medium" w:cs="Cambria"/>
        </w:rPr>
        <w:t>Participă la schimburi de experienţă în regiuni din ţară şi din străinătate;</w:t>
      </w:r>
    </w:p>
    <w:p w14:paraId="61BB0E0D" w14:textId="77777777" w:rsidR="00863E50" w:rsidRPr="00893F65" w:rsidRDefault="00863E50" w:rsidP="00863E50">
      <w:pPr>
        <w:numPr>
          <w:ilvl w:val="0"/>
          <w:numId w:val="1"/>
        </w:numPr>
        <w:autoSpaceDE w:val="0"/>
        <w:autoSpaceDN w:val="0"/>
        <w:adjustRightInd w:val="0"/>
        <w:spacing w:after="0" w:line="240" w:lineRule="auto"/>
        <w:ind w:left="567"/>
        <w:jc w:val="both"/>
        <w:rPr>
          <w:rFonts w:ascii="Montserrat Medium" w:hAnsi="Montserrat Medium" w:cs="Cambria"/>
        </w:rPr>
      </w:pPr>
      <w:r w:rsidRPr="00893F65">
        <w:rPr>
          <w:rFonts w:ascii="Montserrat Medium" w:hAnsi="Montserrat Medium" w:cs="Cambria"/>
        </w:rPr>
        <w:t>Acordă asistenţă tehnică consiliilor locale şi aparatului de specialitate al acestora, asociaţiilor de dezvoltare intercomunitară, unităţilor aflate sub coordonarea/ subordonarea Consiliului Județean Cluj în întocmirea documentaţiilor necesare pentru accesarea și absorbția fondurilor rambursabile/nerambursabile naționale sau externe;</w:t>
      </w:r>
    </w:p>
    <w:p w14:paraId="6016FEBC" w14:textId="77777777" w:rsidR="00863E50" w:rsidRPr="00893F65" w:rsidRDefault="00863E50" w:rsidP="00863E50">
      <w:pPr>
        <w:numPr>
          <w:ilvl w:val="0"/>
          <w:numId w:val="1"/>
        </w:numPr>
        <w:autoSpaceDE w:val="0"/>
        <w:autoSpaceDN w:val="0"/>
        <w:adjustRightInd w:val="0"/>
        <w:spacing w:after="0" w:line="240" w:lineRule="auto"/>
        <w:ind w:left="567"/>
        <w:jc w:val="both"/>
        <w:rPr>
          <w:rFonts w:ascii="Montserrat Medium" w:hAnsi="Montserrat Medium" w:cs="Cambria"/>
        </w:rPr>
      </w:pPr>
      <w:r w:rsidRPr="00893F65">
        <w:rPr>
          <w:rFonts w:ascii="Montserrat Medium" w:hAnsi="Montserrat Medium" w:cs="Cambria"/>
        </w:rPr>
        <w:t>Diseminează informaţia referitoare la documentele de programare ale României pentru perioadele de programare, atât la nivelul autorităţilor locale cât şi la nivelul unităţilor aflate sub autoritatea Consiliului Județean Cluj şi face propuneri pentru elaborarea documentelor de programare aferente perioadelor viitoare;</w:t>
      </w:r>
    </w:p>
    <w:p w14:paraId="6D374F5B" w14:textId="77777777" w:rsidR="00863E50" w:rsidRPr="00893F65" w:rsidRDefault="00863E50" w:rsidP="00863E50">
      <w:pPr>
        <w:numPr>
          <w:ilvl w:val="0"/>
          <w:numId w:val="1"/>
        </w:numPr>
        <w:autoSpaceDE w:val="0"/>
        <w:autoSpaceDN w:val="0"/>
        <w:adjustRightInd w:val="0"/>
        <w:spacing w:after="0" w:line="240" w:lineRule="auto"/>
        <w:ind w:left="567"/>
        <w:jc w:val="both"/>
        <w:rPr>
          <w:rFonts w:ascii="Montserrat Medium" w:hAnsi="Montserrat Medium" w:cs="Cambria"/>
        </w:rPr>
      </w:pPr>
      <w:r w:rsidRPr="00893F65">
        <w:rPr>
          <w:rFonts w:ascii="Montserrat Medium" w:hAnsi="Montserrat Medium" w:cs="Cambria"/>
        </w:rPr>
        <w:lastRenderedPageBreak/>
        <w:t>Participă la diferite evenimente specifice pentru care se primesc invitații de participare, organizatede structuri publice sau private, din țară sau străinătate (conferințe, seminarii, workshop-uri, cursuri);</w:t>
      </w:r>
    </w:p>
    <w:p w14:paraId="7DEC46D2" w14:textId="77777777" w:rsidR="00863E50" w:rsidRPr="00893F65" w:rsidRDefault="00863E50" w:rsidP="00863E50">
      <w:pPr>
        <w:numPr>
          <w:ilvl w:val="0"/>
          <w:numId w:val="1"/>
        </w:numPr>
        <w:autoSpaceDE w:val="0"/>
        <w:autoSpaceDN w:val="0"/>
        <w:adjustRightInd w:val="0"/>
        <w:spacing w:after="0" w:line="240" w:lineRule="auto"/>
        <w:ind w:left="567"/>
        <w:jc w:val="both"/>
        <w:rPr>
          <w:rFonts w:ascii="Montserrat Medium" w:hAnsi="Montserrat Medium" w:cs="Cambria"/>
        </w:rPr>
      </w:pPr>
      <w:r w:rsidRPr="00893F65">
        <w:rPr>
          <w:rFonts w:ascii="Montserrat Medium" w:hAnsi="Montserrat Medium" w:cs="Cambria"/>
        </w:rPr>
        <w:t>Asigură arhivarearhivarea electronică a documentațiilor generate de implementarea și sustenabilitatea proiectelor cu finanțare națională și externă rambursabilă/nerambursabilă.</w:t>
      </w:r>
    </w:p>
    <w:p w14:paraId="6C65F4BA" w14:textId="77777777" w:rsidR="00863E50" w:rsidRPr="00893F65" w:rsidRDefault="00863E50" w:rsidP="00863E50">
      <w:pPr>
        <w:pStyle w:val="Listparagraf"/>
        <w:numPr>
          <w:ilvl w:val="0"/>
          <w:numId w:val="1"/>
        </w:numPr>
        <w:tabs>
          <w:tab w:val="left" w:pos="9800"/>
        </w:tabs>
        <w:spacing w:after="0" w:line="240" w:lineRule="auto"/>
        <w:ind w:left="567" w:right="-36"/>
        <w:jc w:val="both"/>
        <w:rPr>
          <w:rFonts w:ascii="Montserrat Medium" w:hAnsi="Montserrat Medium"/>
        </w:rPr>
      </w:pPr>
      <w:r w:rsidRPr="00893F65">
        <w:rPr>
          <w:rFonts w:ascii="Montserrat Medium" w:hAnsi="Montserrat Medium"/>
        </w:rPr>
        <w:t>Acordă consultanţă de specialitate, consiliere și asistenţă juridică, întocmește acte de procedură, opinii juridice, proiecte de contracte, reprezintă și apără interesele Județului Cluj, a președintelui Consiliului Județean Cluj și a Consiliului Județean în fața instanțelor de judecată, în cadrul proiectelor cu finanțare națională și externă rambursabilă/nerambursabilă.</w:t>
      </w:r>
    </w:p>
    <w:p w14:paraId="0E7A6C6B" w14:textId="77777777" w:rsidR="00863E50" w:rsidRPr="00893F65" w:rsidRDefault="00863E50">
      <w:pPr>
        <w:rPr>
          <w:rFonts w:ascii="Montserrat Medium" w:hAnsi="Montserrat Medium"/>
        </w:rPr>
      </w:pPr>
    </w:p>
    <w:sectPr w:rsidR="00863E50" w:rsidRPr="00893F65" w:rsidSect="00032267">
      <w:pgSz w:w="11909" w:h="16834" w:code="9"/>
      <w:pgMar w:top="288" w:right="864" w:bottom="245" w:left="864" w:header="0" w:footer="0" w:gutter="0"/>
      <w:paperSrc w:first="7" w:other="7"/>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ontserrat Medium">
    <w:panose1 w:val="00000600000000000000"/>
    <w:charset w:val="00"/>
    <w:family w:val="auto"/>
    <w:pitch w:val="variable"/>
    <w:sig w:usb0="2000020F" w:usb1="00000003"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D05082"/>
    <w:multiLevelType w:val="hybridMultilevel"/>
    <w:tmpl w:val="C1AEB3C4"/>
    <w:lvl w:ilvl="0" w:tplc="CB8673AE">
      <w:start w:val="1"/>
      <w:numFmt w:val="lowerLetter"/>
      <w:lvlText w:val="%1)"/>
      <w:lvlJc w:val="left"/>
      <w:pPr>
        <w:ind w:left="1080" w:hanging="360"/>
      </w:pPr>
      <w:rPr>
        <w:b/>
        <w:bCs/>
        <w:color w:val="auto"/>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6740694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372"/>
    <w:rsid w:val="00032267"/>
    <w:rsid w:val="00111372"/>
    <w:rsid w:val="001F6AB9"/>
    <w:rsid w:val="005076D7"/>
    <w:rsid w:val="00534FAD"/>
    <w:rsid w:val="00650A4F"/>
    <w:rsid w:val="00863E50"/>
    <w:rsid w:val="00893F65"/>
    <w:rsid w:val="00B32514"/>
    <w:rsid w:val="00F654F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69A70A"/>
  <w15:chartTrackingRefBased/>
  <w15:docId w15:val="{6343034C-0B1B-4D40-82B2-B9827A1F1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3E50"/>
    <w:rPr>
      <w:noProof/>
      <w:kern w:val="0"/>
      <w14:ligatures w14:val="none"/>
    </w:rPr>
  </w:style>
  <w:style w:type="paragraph" w:styleId="Titlu1">
    <w:name w:val="heading 1"/>
    <w:basedOn w:val="Normal"/>
    <w:next w:val="Normal"/>
    <w:link w:val="Titlu1Caracter"/>
    <w:uiPriority w:val="9"/>
    <w:qFormat/>
    <w:rsid w:val="0011137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lu2">
    <w:name w:val="heading 2"/>
    <w:basedOn w:val="Normal"/>
    <w:next w:val="Normal"/>
    <w:link w:val="Titlu2Caracter"/>
    <w:uiPriority w:val="9"/>
    <w:semiHidden/>
    <w:unhideWhenUsed/>
    <w:qFormat/>
    <w:rsid w:val="0011137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lu3">
    <w:name w:val="heading 3"/>
    <w:basedOn w:val="Normal"/>
    <w:next w:val="Normal"/>
    <w:link w:val="Titlu3Caracter"/>
    <w:uiPriority w:val="9"/>
    <w:semiHidden/>
    <w:unhideWhenUsed/>
    <w:qFormat/>
    <w:rsid w:val="00111372"/>
    <w:pPr>
      <w:keepNext/>
      <w:keepLines/>
      <w:spacing w:before="160" w:after="80"/>
      <w:outlineLvl w:val="2"/>
    </w:pPr>
    <w:rPr>
      <w:rFonts w:eastAsiaTheme="majorEastAsia" w:cstheme="majorBidi"/>
      <w:color w:val="2F5496" w:themeColor="accent1" w:themeShade="BF"/>
      <w:sz w:val="28"/>
      <w:szCs w:val="28"/>
    </w:rPr>
  </w:style>
  <w:style w:type="paragraph" w:styleId="Titlu4">
    <w:name w:val="heading 4"/>
    <w:basedOn w:val="Normal"/>
    <w:next w:val="Normal"/>
    <w:link w:val="Titlu4Caracter"/>
    <w:uiPriority w:val="9"/>
    <w:semiHidden/>
    <w:unhideWhenUsed/>
    <w:qFormat/>
    <w:rsid w:val="00111372"/>
    <w:pPr>
      <w:keepNext/>
      <w:keepLines/>
      <w:spacing w:before="80" w:after="40"/>
      <w:outlineLvl w:val="3"/>
    </w:pPr>
    <w:rPr>
      <w:rFonts w:eastAsiaTheme="majorEastAsia" w:cstheme="majorBidi"/>
      <w:i/>
      <w:iCs/>
      <w:color w:val="2F5496" w:themeColor="accent1" w:themeShade="BF"/>
    </w:rPr>
  </w:style>
  <w:style w:type="paragraph" w:styleId="Titlu5">
    <w:name w:val="heading 5"/>
    <w:basedOn w:val="Normal"/>
    <w:next w:val="Normal"/>
    <w:link w:val="Titlu5Caracter"/>
    <w:uiPriority w:val="9"/>
    <w:semiHidden/>
    <w:unhideWhenUsed/>
    <w:qFormat/>
    <w:rsid w:val="00111372"/>
    <w:pPr>
      <w:keepNext/>
      <w:keepLines/>
      <w:spacing w:before="80" w:after="40"/>
      <w:outlineLvl w:val="4"/>
    </w:pPr>
    <w:rPr>
      <w:rFonts w:eastAsiaTheme="majorEastAsia" w:cstheme="majorBidi"/>
      <w:color w:val="2F5496" w:themeColor="accent1" w:themeShade="BF"/>
    </w:rPr>
  </w:style>
  <w:style w:type="paragraph" w:styleId="Titlu6">
    <w:name w:val="heading 6"/>
    <w:basedOn w:val="Normal"/>
    <w:next w:val="Normal"/>
    <w:link w:val="Titlu6Caracter"/>
    <w:uiPriority w:val="9"/>
    <w:semiHidden/>
    <w:unhideWhenUsed/>
    <w:qFormat/>
    <w:rsid w:val="00111372"/>
    <w:pPr>
      <w:keepNext/>
      <w:keepLines/>
      <w:spacing w:before="40" w:after="0"/>
      <w:outlineLvl w:val="5"/>
    </w:pPr>
    <w:rPr>
      <w:rFonts w:eastAsiaTheme="majorEastAsia" w:cstheme="majorBidi"/>
      <w:i/>
      <w:iCs/>
      <w:color w:val="595959" w:themeColor="text1" w:themeTint="A6"/>
    </w:rPr>
  </w:style>
  <w:style w:type="paragraph" w:styleId="Titlu7">
    <w:name w:val="heading 7"/>
    <w:basedOn w:val="Normal"/>
    <w:next w:val="Normal"/>
    <w:link w:val="Titlu7Caracter"/>
    <w:uiPriority w:val="9"/>
    <w:semiHidden/>
    <w:unhideWhenUsed/>
    <w:qFormat/>
    <w:rsid w:val="00111372"/>
    <w:pPr>
      <w:keepNext/>
      <w:keepLines/>
      <w:spacing w:before="40" w:after="0"/>
      <w:outlineLvl w:val="6"/>
    </w:pPr>
    <w:rPr>
      <w:rFonts w:eastAsiaTheme="majorEastAsia" w:cstheme="majorBidi"/>
      <w:color w:val="595959" w:themeColor="text1" w:themeTint="A6"/>
    </w:rPr>
  </w:style>
  <w:style w:type="paragraph" w:styleId="Titlu8">
    <w:name w:val="heading 8"/>
    <w:basedOn w:val="Normal"/>
    <w:next w:val="Normal"/>
    <w:link w:val="Titlu8Caracter"/>
    <w:uiPriority w:val="9"/>
    <w:semiHidden/>
    <w:unhideWhenUsed/>
    <w:qFormat/>
    <w:rsid w:val="00111372"/>
    <w:pPr>
      <w:keepNext/>
      <w:keepLines/>
      <w:spacing w:after="0"/>
      <w:outlineLvl w:val="7"/>
    </w:pPr>
    <w:rPr>
      <w:rFonts w:eastAsiaTheme="majorEastAsia" w:cstheme="majorBidi"/>
      <w:i/>
      <w:iCs/>
      <w:color w:val="272727" w:themeColor="text1" w:themeTint="D8"/>
    </w:rPr>
  </w:style>
  <w:style w:type="paragraph" w:styleId="Titlu9">
    <w:name w:val="heading 9"/>
    <w:basedOn w:val="Normal"/>
    <w:next w:val="Normal"/>
    <w:link w:val="Titlu9Caracter"/>
    <w:uiPriority w:val="9"/>
    <w:semiHidden/>
    <w:unhideWhenUsed/>
    <w:qFormat/>
    <w:rsid w:val="00111372"/>
    <w:pPr>
      <w:keepNext/>
      <w:keepLines/>
      <w:spacing w:after="0"/>
      <w:outlineLvl w:val="8"/>
    </w:pPr>
    <w:rPr>
      <w:rFonts w:eastAsiaTheme="majorEastAsia" w:cstheme="majorBidi"/>
      <w:color w:val="272727" w:themeColor="text1" w:themeTint="D8"/>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111372"/>
    <w:rPr>
      <w:rFonts w:asciiTheme="majorHAnsi" w:eastAsiaTheme="majorEastAsia" w:hAnsiTheme="majorHAnsi" w:cstheme="majorBidi"/>
      <w:color w:val="2F5496" w:themeColor="accent1" w:themeShade="BF"/>
      <w:sz w:val="40"/>
      <w:szCs w:val="40"/>
    </w:rPr>
  </w:style>
  <w:style w:type="character" w:customStyle="1" w:styleId="Titlu2Caracter">
    <w:name w:val="Titlu 2 Caracter"/>
    <w:basedOn w:val="Fontdeparagrafimplicit"/>
    <w:link w:val="Titlu2"/>
    <w:uiPriority w:val="9"/>
    <w:semiHidden/>
    <w:rsid w:val="00111372"/>
    <w:rPr>
      <w:rFonts w:asciiTheme="majorHAnsi" w:eastAsiaTheme="majorEastAsia" w:hAnsiTheme="majorHAnsi" w:cstheme="majorBidi"/>
      <w:color w:val="2F5496" w:themeColor="accent1" w:themeShade="BF"/>
      <w:sz w:val="32"/>
      <w:szCs w:val="32"/>
    </w:rPr>
  </w:style>
  <w:style w:type="character" w:customStyle="1" w:styleId="Titlu3Caracter">
    <w:name w:val="Titlu 3 Caracter"/>
    <w:basedOn w:val="Fontdeparagrafimplicit"/>
    <w:link w:val="Titlu3"/>
    <w:uiPriority w:val="9"/>
    <w:semiHidden/>
    <w:rsid w:val="00111372"/>
    <w:rPr>
      <w:rFonts w:eastAsiaTheme="majorEastAsia" w:cstheme="majorBidi"/>
      <w:color w:val="2F5496" w:themeColor="accent1" w:themeShade="BF"/>
      <w:sz w:val="28"/>
      <w:szCs w:val="28"/>
    </w:rPr>
  </w:style>
  <w:style w:type="character" w:customStyle="1" w:styleId="Titlu4Caracter">
    <w:name w:val="Titlu 4 Caracter"/>
    <w:basedOn w:val="Fontdeparagrafimplicit"/>
    <w:link w:val="Titlu4"/>
    <w:uiPriority w:val="9"/>
    <w:semiHidden/>
    <w:rsid w:val="00111372"/>
    <w:rPr>
      <w:rFonts w:eastAsiaTheme="majorEastAsia" w:cstheme="majorBidi"/>
      <w:i/>
      <w:iCs/>
      <w:color w:val="2F5496" w:themeColor="accent1" w:themeShade="BF"/>
    </w:rPr>
  </w:style>
  <w:style w:type="character" w:customStyle="1" w:styleId="Titlu5Caracter">
    <w:name w:val="Titlu 5 Caracter"/>
    <w:basedOn w:val="Fontdeparagrafimplicit"/>
    <w:link w:val="Titlu5"/>
    <w:uiPriority w:val="9"/>
    <w:semiHidden/>
    <w:rsid w:val="00111372"/>
    <w:rPr>
      <w:rFonts w:eastAsiaTheme="majorEastAsia" w:cstheme="majorBidi"/>
      <w:color w:val="2F5496" w:themeColor="accent1" w:themeShade="BF"/>
    </w:rPr>
  </w:style>
  <w:style w:type="character" w:customStyle="1" w:styleId="Titlu6Caracter">
    <w:name w:val="Titlu 6 Caracter"/>
    <w:basedOn w:val="Fontdeparagrafimplicit"/>
    <w:link w:val="Titlu6"/>
    <w:uiPriority w:val="9"/>
    <w:semiHidden/>
    <w:rsid w:val="00111372"/>
    <w:rPr>
      <w:rFonts w:eastAsiaTheme="majorEastAsia" w:cstheme="majorBidi"/>
      <w:i/>
      <w:iCs/>
      <w:color w:val="595959" w:themeColor="text1" w:themeTint="A6"/>
    </w:rPr>
  </w:style>
  <w:style w:type="character" w:customStyle="1" w:styleId="Titlu7Caracter">
    <w:name w:val="Titlu 7 Caracter"/>
    <w:basedOn w:val="Fontdeparagrafimplicit"/>
    <w:link w:val="Titlu7"/>
    <w:uiPriority w:val="9"/>
    <w:semiHidden/>
    <w:rsid w:val="00111372"/>
    <w:rPr>
      <w:rFonts w:eastAsiaTheme="majorEastAsia" w:cstheme="majorBidi"/>
      <w:color w:val="595959" w:themeColor="text1" w:themeTint="A6"/>
    </w:rPr>
  </w:style>
  <w:style w:type="character" w:customStyle="1" w:styleId="Titlu8Caracter">
    <w:name w:val="Titlu 8 Caracter"/>
    <w:basedOn w:val="Fontdeparagrafimplicit"/>
    <w:link w:val="Titlu8"/>
    <w:uiPriority w:val="9"/>
    <w:semiHidden/>
    <w:rsid w:val="00111372"/>
    <w:rPr>
      <w:rFonts w:eastAsiaTheme="majorEastAsia" w:cstheme="majorBidi"/>
      <w:i/>
      <w:iCs/>
      <w:color w:val="272727" w:themeColor="text1" w:themeTint="D8"/>
    </w:rPr>
  </w:style>
  <w:style w:type="character" w:customStyle="1" w:styleId="Titlu9Caracter">
    <w:name w:val="Titlu 9 Caracter"/>
    <w:basedOn w:val="Fontdeparagrafimplicit"/>
    <w:link w:val="Titlu9"/>
    <w:uiPriority w:val="9"/>
    <w:semiHidden/>
    <w:rsid w:val="00111372"/>
    <w:rPr>
      <w:rFonts w:eastAsiaTheme="majorEastAsia" w:cstheme="majorBidi"/>
      <w:color w:val="272727" w:themeColor="text1" w:themeTint="D8"/>
    </w:rPr>
  </w:style>
  <w:style w:type="paragraph" w:styleId="Titlu">
    <w:name w:val="Title"/>
    <w:basedOn w:val="Normal"/>
    <w:next w:val="Normal"/>
    <w:link w:val="TitluCaracter"/>
    <w:uiPriority w:val="10"/>
    <w:qFormat/>
    <w:rsid w:val="0011137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uCaracter">
    <w:name w:val="Titlu Caracter"/>
    <w:basedOn w:val="Fontdeparagrafimplicit"/>
    <w:link w:val="Titlu"/>
    <w:uiPriority w:val="10"/>
    <w:rsid w:val="00111372"/>
    <w:rPr>
      <w:rFonts w:asciiTheme="majorHAnsi" w:eastAsiaTheme="majorEastAsia" w:hAnsiTheme="majorHAnsi" w:cstheme="majorBidi"/>
      <w:spacing w:val="-10"/>
      <w:kern w:val="28"/>
      <w:sz w:val="56"/>
      <w:szCs w:val="56"/>
    </w:rPr>
  </w:style>
  <w:style w:type="paragraph" w:styleId="Subtitlu">
    <w:name w:val="Subtitle"/>
    <w:basedOn w:val="Normal"/>
    <w:next w:val="Normal"/>
    <w:link w:val="SubtitluCaracter"/>
    <w:uiPriority w:val="11"/>
    <w:qFormat/>
    <w:rsid w:val="00111372"/>
    <w:pPr>
      <w:numPr>
        <w:ilvl w:val="1"/>
      </w:numPr>
    </w:pPr>
    <w:rPr>
      <w:rFonts w:eastAsiaTheme="majorEastAsia" w:cstheme="majorBidi"/>
      <w:color w:val="595959" w:themeColor="text1" w:themeTint="A6"/>
      <w:spacing w:val="15"/>
      <w:sz w:val="28"/>
      <w:szCs w:val="28"/>
    </w:rPr>
  </w:style>
  <w:style w:type="character" w:customStyle="1" w:styleId="SubtitluCaracter">
    <w:name w:val="Subtitlu Caracter"/>
    <w:basedOn w:val="Fontdeparagrafimplicit"/>
    <w:link w:val="Subtitlu"/>
    <w:uiPriority w:val="11"/>
    <w:rsid w:val="00111372"/>
    <w:rPr>
      <w:rFonts w:eastAsiaTheme="majorEastAsia" w:cstheme="majorBidi"/>
      <w:color w:val="595959" w:themeColor="text1" w:themeTint="A6"/>
      <w:spacing w:val="15"/>
      <w:sz w:val="28"/>
      <w:szCs w:val="28"/>
    </w:rPr>
  </w:style>
  <w:style w:type="paragraph" w:styleId="Citat">
    <w:name w:val="Quote"/>
    <w:basedOn w:val="Normal"/>
    <w:next w:val="Normal"/>
    <w:link w:val="CitatCaracter"/>
    <w:uiPriority w:val="29"/>
    <w:qFormat/>
    <w:rsid w:val="00111372"/>
    <w:pPr>
      <w:spacing w:before="160"/>
      <w:jc w:val="center"/>
    </w:pPr>
    <w:rPr>
      <w:i/>
      <w:iCs/>
      <w:color w:val="404040" w:themeColor="text1" w:themeTint="BF"/>
    </w:rPr>
  </w:style>
  <w:style w:type="character" w:customStyle="1" w:styleId="CitatCaracter">
    <w:name w:val="Citat Caracter"/>
    <w:basedOn w:val="Fontdeparagrafimplicit"/>
    <w:link w:val="Citat"/>
    <w:uiPriority w:val="29"/>
    <w:rsid w:val="00111372"/>
    <w:rPr>
      <w:i/>
      <w:iCs/>
      <w:color w:val="404040" w:themeColor="text1" w:themeTint="BF"/>
    </w:rPr>
  </w:style>
  <w:style w:type="paragraph" w:styleId="Listparagraf">
    <w:name w:val="List Paragraph"/>
    <w:aliases w:val="Akapit z listą BS,Outlines a.b.c.,List_Paragraph,Multilevel para_II,Akapit z lista BS,body 2"/>
    <w:basedOn w:val="Normal"/>
    <w:uiPriority w:val="34"/>
    <w:qFormat/>
    <w:rsid w:val="00111372"/>
    <w:pPr>
      <w:ind w:left="720"/>
      <w:contextualSpacing/>
    </w:pPr>
  </w:style>
  <w:style w:type="character" w:styleId="Accentuareintens">
    <w:name w:val="Intense Emphasis"/>
    <w:basedOn w:val="Fontdeparagrafimplicit"/>
    <w:uiPriority w:val="21"/>
    <w:qFormat/>
    <w:rsid w:val="00111372"/>
    <w:rPr>
      <w:i/>
      <w:iCs/>
      <w:color w:val="2F5496" w:themeColor="accent1" w:themeShade="BF"/>
    </w:rPr>
  </w:style>
  <w:style w:type="paragraph" w:styleId="Citatintens">
    <w:name w:val="Intense Quote"/>
    <w:basedOn w:val="Normal"/>
    <w:next w:val="Normal"/>
    <w:link w:val="CitatintensCaracter"/>
    <w:uiPriority w:val="30"/>
    <w:qFormat/>
    <w:rsid w:val="0011137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ntensCaracter">
    <w:name w:val="Citat intens Caracter"/>
    <w:basedOn w:val="Fontdeparagrafimplicit"/>
    <w:link w:val="Citatintens"/>
    <w:uiPriority w:val="30"/>
    <w:rsid w:val="00111372"/>
    <w:rPr>
      <w:i/>
      <w:iCs/>
      <w:color w:val="2F5496" w:themeColor="accent1" w:themeShade="BF"/>
    </w:rPr>
  </w:style>
  <w:style w:type="character" w:styleId="Referireintens">
    <w:name w:val="Intense Reference"/>
    <w:basedOn w:val="Fontdeparagrafimplicit"/>
    <w:uiPriority w:val="32"/>
    <w:qFormat/>
    <w:rsid w:val="00111372"/>
    <w:rPr>
      <w:b/>
      <w:bCs/>
      <w:smallCaps/>
      <w:color w:val="2F5496" w:themeColor="accent1" w:themeShade="BF"/>
      <w:spacing w:val="5"/>
    </w:rPr>
  </w:style>
  <w:style w:type="paragraph" w:styleId="Frspaiere">
    <w:name w:val="No Spacing"/>
    <w:uiPriority w:val="1"/>
    <w:qFormat/>
    <w:rsid w:val="00863E50"/>
    <w:pPr>
      <w:spacing w:after="0" w:line="240" w:lineRule="auto"/>
    </w:pPr>
    <w:rPr>
      <w:rFonts w:ascii="Times New Roman" w:eastAsia="Times New Roman" w:hAnsi="Times New Roman" w:cs="Times New Roman"/>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677</Words>
  <Characters>3928</Characters>
  <Application>Microsoft Office Word</Application>
  <DocSecurity>0</DocSecurity>
  <Lines>32</Lines>
  <Paragraphs>9</Paragraphs>
  <ScaleCrop>false</ScaleCrop>
  <Company/>
  <LinksUpToDate>false</LinksUpToDate>
  <CharactersWithSpaces>4596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Marius Lakatos</dc:creator>
  <cp:keywords/>
  <dc:description/>
  <cp:lastModifiedBy>Marius Lakatos</cp:lastModifiedBy>
  <cp:revision>3</cp:revision>
  <cp:lastPrinted>2024-06-26T08:43:00Z</cp:lastPrinted>
  <dcterms:created xsi:type="dcterms:W3CDTF">2024-06-26T08:42:00Z</dcterms:created>
  <dcterms:modified xsi:type="dcterms:W3CDTF">2024-06-26T08:43:00Z</dcterms:modified>
</cp:coreProperties>
</file>