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18F7" w14:textId="4C31D27B" w:rsidR="008F76F2" w:rsidRPr="001C7C35" w:rsidRDefault="008F76F2" w:rsidP="00B138F0">
      <w:pPr>
        <w:spacing w:line="240" w:lineRule="auto"/>
        <w:rPr>
          <w:rFonts w:ascii="Montserrat Light" w:hAnsi="Montserrat Light"/>
          <w:color w:val="000000" w:themeColor="text1"/>
        </w:rPr>
      </w:pPr>
      <w:r w:rsidRPr="001C7C35">
        <w:rPr>
          <w:rFonts w:ascii="Montserrat Light" w:hAnsi="Montserrat Light"/>
          <w:color w:val="000000" w:themeColor="text1"/>
        </w:rPr>
        <w:t>Nr</w:t>
      </w:r>
      <w:r w:rsidR="00A530DB" w:rsidRPr="001C7C35">
        <w:rPr>
          <w:rFonts w:ascii="Montserrat Light" w:hAnsi="Montserrat Light"/>
          <w:color w:val="000000" w:themeColor="text1"/>
        </w:rPr>
        <w:t>.</w:t>
      </w:r>
      <w:r w:rsidR="00633CFB" w:rsidRPr="001C7C35">
        <w:rPr>
          <w:rFonts w:ascii="Montserrat Light" w:hAnsi="Montserrat Light"/>
          <w:color w:val="000000" w:themeColor="text1"/>
        </w:rPr>
        <w:t xml:space="preserve"> </w:t>
      </w:r>
      <w:r w:rsidR="00B31967" w:rsidRPr="001C7C35">
        <w:rPr>
          <w:rFonts w:ascii="Montserrat Light" w:hAnsi="Montserrat Light"/>
          <w:color w:val="000000" w:themeColor="text1"/>
        </w:rPr>
        <w:t>23895</w:t>
      </w:r>
      <w:r w:rsidR="00A530DB" w:rsidRPr="001C7C35">
        <w:rPr>
          <w:rFonts w:ascii="Montserrat Light" w:hAnsi="Montserrat Light"/>
          <w:color w:val="000000" w:themeColor="text1"/>
        </w:rPr>
        <w:t>/</w:t>
      </w:r>
      <w:r w:rsidR="00B31967" w:rsidRPr="001C7C35">
        <w:rPr>
          <w:rFonts w:ascii="Montserrat Light" w:hAnsi="Montserrat Light"/>
          <w:color w:val="000000" w:themeColor="text1"/>
        </w:rPr>
        <w:t>07</w:t>
      </w:r>
      <w:r w:rsidR="00A530DB" w:rsidRPr="001C7C35">
        <w:rPr>
          <w:rFonts w:ascii="Montserrat Light" w:hAnsi="Montserrat Light"/>
          <w:color w:val="000000" w:themeColor="text1"/>
        </w:rPr>
        <w:t>.</w:t>
      </w:r>
      <w:r w:rsidR="00B31967" w:rsidRPr="001C7C35">
        <w:rPr>
          <w:rFonts w:ascii="Montserrat Light" w:hAnsi="Montserrat Light"/>
          <w:color w:val="000000" w:themeColor="text1"/>
        </w:rPr>
        <w:t>06</w:t>
      </w:r>
      <w:r w:rsidR="00A530DB" w:rsidRPr="001C7C35">
        <w:rPr>
          <w:rFonts w:ascii="Montserrat Light" w:hAnsi="Montserrat Light"/>
          <w:color w:val="000000" w:themeColor="text1"/>
        </w:rPr>
        <w:t>.</w:t>
      </w:r>
      <w:r w:rsidR="000D3F36" w:rsidRPr="001C7C35">
        <w:rPr>
          <w:rFonts w:ascii="Montserrat Light" w:hAnsi="Montserrat Light"/>
          <w:color w:val="000000" w:themeColor="text1"/>
        </w:rPr>
        <w:t>202</w:t>
      </w:r>
      <w:r w:rsidR="00B31967" w:rsidRPr="001C7C35">
        <w:rPr>
          <w:rFonts w:ascii="Montserrat Light" w:hAnsi="Montserrat Light"/>
          <w:color w:val="000000" w:themeColor="text1"/>
        </w:rPr>
        <w:t>4</w:t>
      </w:r>
    </w:p>
    <w:p w14:paraId="5B014A14" w14:textId="04D63550" w:rsidR="004B37E6" w:rsidRDefault="004B37E6" w:rsidP="00B138F0">
      <w:pPr>
        <w:spacing w:line="240" w:lineRule="auto"/>
        <w:jc w:val="center"/>
        <w:rPr>
          <w:rFonts w:ascii="Montserrat Light" w:hAnsi="Montserrat Light"/>
          <w:b/>
          <w:bCs/>
        </w:rPr>
      </w:pPr>
      <w:bookmarkStart w:id="0" w:name="_96pwsx56lrau" w:colFirst="0" w:colLast="0"/>
      <w:bookmarkEnd w:id="0"/>
    </w:p>
    <w:p w14:paraId="351E801B" w14:textId="77777777" w:rsidR="00624104" w:rsidRPr="001C7C35" w:rsidRDefault="00624104" w:rsidP="00B138F0">
      <w:pPr>
        <w:spacing w:line="240" w:lineRule="auto"/>
        <w:jc w:val="center"/>
        <w:rPr>
          <w:rFonts w:ascii="Montserrat Light" w:hAnsi="Montserrat Light"/>
          <w:b/>
          <w:bCs/>
        </w:rPr>
      </w:pPr>
    </w:p>
    <w:p w14:paraId="5FFC810A" w14:textId="2A3EB963" w:rsidR="008F76F2" w:rsidRPr="001C7C35" w:rsidRDefault="008F76F2" w:rsidP="00B138F0">
      <w:pPr>
        <w:spacing w:line="240" w:lineRule="auto"/>
        <w:jc w:val="center"/>
        <w:rPr>
          <w:rFonts w:ascii="Montserrat Light" w:hAnsi="Montserrat Light"/>
        </w:rPr>
      </w:pPr>
      <w:r w:rsidRPr="001C7C35">
        <w:rPr>
          <w:rFonts w:ascii="Montserrat Light" w:hAnsi="Montserrat Light"/>
          <w:b/>
          <w:bCs/>
        </w:rPr>
        <w:t>REFERAT DE APROBARE</w:t>
      </w:r>
    </w:p>
    <w:p w14:paraId="2B645B01" w14:textId="77777777" w:rsidR="00624104" w:rsidRPr="00624104" w:rsidRDefault="00B319DB" w:rsidP="00B319DB">
      <w:pPr>
        <w:autoSpaceDE w:val="0"/>
        <w:autoSpaceDN w:val="0"/>
        <w:adjustRightInd w:val="0"/>
        <w:spacing w:line="240" w:lineRule="auto"/>
        <w:jc w:val="center"/>
        <w:rPr>
          <w:rFonts w:ascii="Montserrat Light" w:eastAsia="Times New Roman" w:hAnsi="Montserrat Light"/>
          <w:b/>
          <w:bCs/>
        </w:rPr>
      </w:pPr>
      <w:bookmarkStart w:id="1" w:name="_Hlk64273155"/>
      <w:bookmarkStart w:id="2" w:name="_Hlk72135556"/>
      <w:bookmarkStart w:id="3" w:name="_Hlk64277372"/>
      <w:bookmarkStart w:id="4" w:name="_Hlk62539599"/>
      <w:bookmarkStart w:id="5" w:name="_Hlk83556863"/>
      <w:r w:rsidRPr="001C7C35">
        <w:rPr>
          <w:rFonts w:ascii="Montserrat Light" w:eastAsia="Times New Roman" w:hAnsi="Montserrat Light"/>
          <w:b/>
          <w:bCs/>
        </w:rPr>
        <w:t xml:space="preserve">la </w:t>
      </w:r>
      <w:proofErr w:type="spellStart"/>
      <w:r w:rsidRPr="001C7C35">
        <w:rPr>
          <w:rFonts w:ascii="Montserrat Light" w:eastAsia="Times New Roman" w:hAnsi="Montserrat Light"/>
          <w:b/>
          <w:bCs/>
        </w:rPr>
        <w:t>Proiectul</w:t>
      </w:r>
      <w:proofErr w:type="spellEnd"/>
      <w:r w:rsidRPr="001C7C35">
        <w:rPr>
          <w:rFonts w:ascii="Montserrat Light" w:eastAsia="Times New Roman" w:hAnsi="Montserrat Light"/>
          <w:b/>
          <w:bCs/>
        </w:rPr>
        <w:t xml:space="preserve"> de </w:t>
      </w:r>
      <w:proofErr w:type="spellStart"/>
      <w:r w:rsidRPr="00624104">
        <w:rPr>
          <w:rFonts w:ascii="Montserrat Light" w:eastAsia="Times New Roman" w:hAnsi="Montserrat Light"/>
          <w:b/>
          <w:bCs/>
        </w:rPr>
        <w:t>hotărâre</w:t>
      </w:r>
      <w:proofErr w:type="spellEnd"/>
      <w:r w:rsidRPr="00624104">
        <w:rPr>
          <w:rFonts w:ascii="Montserrat Light" w:eastAsia="Times New Roman" w:hAnsi="Montserrat Light"/>
          <w:b/>
          <w:bCs/>
        </w:rPr>
        <w:t xml:space="preserve"> </w:t>
      </w:r>
      <w:bookmarkStart w:id="6" w:name="_Hlk168999860"/>
      <w:proofErr w:type="spellStart"/>
      <w:r w:rsidR="004020AC" w:rsidRPr="00624104">
        <w:rPr>
          <w:rFonts w:ascii="Montserrat Light" w:eastAsia="Times New Roman" w:hAnsi="Montserrat Light"/>
          <w:b/>
          <w:bCs/>
        </w:rPr>
        <w:t>privind</w:t>
      </w:r>
      <w:proofErr w:type="spellEnd"/>
      <w:r w:rsidR="004020AC" w:rsidRPr="00624104">
        <w:rPr>
          <w:rFonts w:ascii="Montserrat Light" w:eastAsia="Times New Roman" w:hAnsi="Montserrat Light"/>
          <w:b/>
          <w:bCs/>
        </w:rPr>
        <w:t xml:space="preserve"> </w:t>
      </w:r>
      <w:proofErr w:type="spellStart"/>
      <w:r w:rsidR="004020AC" w:rsidRPr="00624104">
        <w:rPr>
          <w:rFonts w:ascii="Montserrat Light" w:eastAsia="Times New Roman" w:hAnsi="Montserrat Light"/>
          <w:b/>
          <w:bCs/>
        </w:rPr>
        <w:t>trecerea</w:t>
      </w:r>
      <w:proofErr w:type="spellEnd"/>
      <w:r w:rsidR="004020AC" w:rsidRPr="00624104">
        <w:rPr>
          <w:rFonts w:ascii="Montserrat Light" w:eastAsia="Times New Roman" w:hAnsi="Montserrat Light"/>
          <w:b/>
          <w:bCs/>
        </w:rPr>
        <w:t xml:space="preserve"> din </w:t>
      </w:r>
      <w:proofErr w:type="spellStart"/>
      <w:r w:rsidR="004020AC" w:rsidRPr="00624104">
        <w:rPr>
          <w:rFonts w:ascii="Montserrat Light" w:eastAsia="Times New Roman" w:hAnsi="Montserrat Light"/>
          <w:b/>
          <w:bCs/>
        </w:rPr>
        <w:t>domeniul</w:t>
      </w:r>
      <w:proofErr w:type="spellEnd"/>
      <w:r w:rsidR="004020AC" w:rsidRPr="00624104">
        <w:rPr>
          <w:rFonts w:ascii="Montserrat Light" w:eastAsia="Times New Roman" w:hAnsi="Montserrat Light"/>
          <w:b/>
          <w:bCs/>
        </w:rPr>
        <w:t xml:space="preserve"> public </w:t>
      </w:r>
      <w:proofErr w:type="spellStart"/>
      <w:r w:rsidR="004020AC" w:rsidRPr="00624104">
        <w:rPr>
          <w:rFonts w:ascii="Montserrat Light" w:eastAsia="Times New Roman" w:hAnsi="Montserrat Light"/>
          <w:b/>
          <w:bCs/>
        </w:rPr>
        <w:t>în</w:t>
      </w:r>
      <w:proofErr w:type="spellEnd"/>
      <w:r w:rsidR="004020AC" w:rsidRPr="00624104">
        <w:rPr>
          <w:rFonts w:ascii="Montserrat Light" w:eastAsia="Times New Roman" w:hAnsi="Montserrat Light"/>
          <w:b/>
          <w:bCs/>
        </w:rPr>
        <w:t xml:space="preserve"> </w:t>
      </w:r>
      <w:proofErr w:type="spellStart"/>
      <w:r w:rsidR="004020AC" w:rsidRPr="00624104">
        <w:rPr>
          <w:rFonts w:ascii="Montserrat Light" w:eastAsia="Times New Roman" w:hAnsi="Montserrat Light"/>
          <w:b/>
          <w:bCs/>
        </w:rPr>
        <w:t>domeniul</w:t>
      </w:r>
      <w:proofErr w:type="spellEnd"/>
      <w:r w:rsidR="004020AC" w:rsidRPr="00624104">
        <w:rPr>
          <w:rFonts w:ascii="Montserrat Light" w:eastAsia="Times New Roman" w:hAnsi="Montserrat Light"/>
          <w:b/>
          <w:bCs/>
        </w:rPr>
        <w:t xml:space="preserve"> </w:t>
      </w:r>
      <w:proofErr w:type="spellStart"/>
      <w:r w:rsidR="004020AC" w:rsidRPr="00624104">
        <w:rPr>
          <w:rFonts w:ascii="Montserrat Light" w:eastAsia="Times New Roman" w:hAnsi="Montserrat Light"/>
          <w:b/>
          <w:bCs/>
        </w:rPr>
        <w:t>privat</w:t>
      </w:r>
      <w:proofErr w:type="spellEnd"/>
      <w:r w:rsidR="004020AC" w:rsidRPr="00624104">
        <w:rPr>
          <w:rFonts w:ascii="Montserrat Light" w:eastAsia="Times New Roman" w:hAnsi="Montserrat Light"/>
          <w:b/>
          <w:bCs/>
        </w:rPr>
        <w:t xml:space="preserve"> al</w:t>
      </w:r>
      <w:r w:rsidR="004020AC" w:rsidRPr="00624104">
        <w:rPr>
          <w:rFonts w:ascii="Montserrat Light" w:eastAsia="Times New Roman" w:hAnsi="Montserrat Light"/>
          <w:b/>
          <w:bCs/>
          <w:lang w:val="ro-RO"/>
        </w:rPr>
        <w:t xml:space="preserve"> Județului Cluj a unei construcții și </w:t>
      </w:r>
      <w:bookmarkEnd w:id="6"/>
      <w:proofErr w:type="spellStart"/>
      <w:r w:rsidRPr="00624104">
        <w:rPr>
          <w:rFonts w:ascii="Montserrat Light" w:eastAsia="Times New Roman" w:hAnsi="Montserrat Light"/>
          <w:b/>
          <w:bCs/>
        </w:rPr>
        <w:t>pentru</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modificarea</w:t>
      </w:r>
      <w:proofErr w:type="spellEnd"/>
      <w:r w:rsidRPr="00624104">
        <w:rPr>
          <w:rFonts w:ascii="Montserrat Light" w:eastAsia="Times New Roman" w:hAnsi="Montserrat Light"/>
          <w:b/>
          <w:bCs/>
        </w:rPr>
        <w:t xml:space="preserve"> </w:t>
      </w:r>
    </w:p>
    <w:p w14:paraId="0A4C6F97" w14:textId="16BE8E2D" w:rsidR="00B319DB" w:rsidRPr="00624104" w:rsidRDefault="00B319DB" w:rsidP="00B319DB">
      <w:pPr>
        <w:autoSpaceDE w:val="0"/>
        <w:autoSpaceDN w:val="0"/>
        <w:adjustRightInd w:val="0"/>
        <w:spacing w:line="240" w:lineRule="auto"/>
        <w:jc w:val="center"/>
        <w:rPr>
          <w:rFonts w:ascii="Montserrat Light" w:eastAsia="Times New Roman" w:hAnsi="Montserrat Light"/>
          <w:b/>
          <w:bCs/>
        </w:rPr>
      </w:pPr>
      <w:proofErr w:type="spellStart"/>
      <w:r w:rsidRPr="00624104">
        <w:rPr>
          <w:rFonts w:ascii="Montserrat Light" w:eastAsia="Times New Roman" w:hAnsi="Montserrat Light"/>
          <w:b/>
          <w:bCs/>
        </w:rPr>
        <w:t>Hotărârii</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Consiliului</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Judeţean</w:t>
      </w:r>
      <w:proofErr w:type="spellEnd"/>
      <w:r w:rsidRPr="00624104">
        <w:rPr>
          <w:rFonts w:ascii="Montserrat Light" w:eastAsia="Times New Roman" w:hAnsi="Montserrat Light"/>
          <w:b/>
          <w:bCs/>
        </w:rPr>
        <w:t xml:space="preserve"> Cluj nr. 143/2008 </w:t>
      </w:r>
      <w:proofErr w:type="spellStart"/>
      <w:r w:rsidRPr="00624104">
        <w:rPr>
          <w:rFonts w:ascii="Montserrat Light" w:eastAsia="Times New Roman" w:hAnsi="Montserrat Light"/>
          <w:b/>
          <w:bCs/>
        </w:rPr>
        <w:t>privind</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însuşirea</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Inventarului</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bunurilor</w:t>
      </w:r>
      <w:proofErr w:type="spellEnd"/>
      <w:r w:rsidRPr="00624104">
        <w:rPr>
          <w:rFonts w:ascii="Montserrat Light" w:eastAsia="Times New Roman" w:hAnsi="Montserrat Light"/>
          <w:b/>
          <w:bCs/>
        </w:rPr>
        <w:t xml:space="preserve"> care</w:t>
      </w:r>
      <w:r w:rsidR="00624104"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alcătuiesc</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domeniul</w:t>
      </w:r>
      <w:proofErr w:type="spellEnd"/>
      <w:r w:rsidRPr="00624104">
        <w:rPr>
          <w:rFonts w:ascii="Montserrat Light" w:eastAsia="Times New Roman" w:hAnsi="Montserrat Light"/>
          <w:b/>
          <w:bCs/>
        </w:rPr>
        <w:t xml:space="preserve"> public al </w:t>
      </w:r>
      <w:proofErr w:type="spellStart"/>
      <w:r w:rsidRPr="00624104">
        <w:rPr>
          <w:rFonts w:ascii="Montserrat Light" w:eastAsia="Times New Roman" w:hAnsi="Montserrat Light"/>
          <w:b/>
          <w:bCs/>
        </w:rPr>
        <w:t>Judeţului</w:t>
      </w:r>
      <w:proofErr w:type="spellEnd"/>
      <w:r w:rsidRPr="00624104">
        <w:rPr>
          <w:rFonts w:ascii="Montserrat Light" w:eastAsia="Times New Roman" w:hAnsi="Montserrat Light"/>
          <w:b/>
          <w:bCs/>
        </w:rPr>
        <w:t xml:space="preserve"> Cluj</w:t>
      </w:r>
    </w:p>
    <w:p w14:paraId="1171DB53" w14:textId="77777777" w:rsidR="00343198" w:rsidRPr="001C7C35" w:rsidRDefault="00343198" w:rsidP="00B138F0">
      <w:pPr>
        <w:autoSpaceDE w:val="0"/>
        <w:autoSpaceDN w:val="0"/>
        <w:adjustRightInd w:val="0"/>
        <w:spacing w:line="240" w:lineRule="auto"/>
        <w:jc w:val="center"/>
        <w:rPr>
          <w:rFonts w:ascii="Montserrat Light" w:hAnsi="Montserrat Light"/>
          <w:b/>
          <w:bCs/>
        </w:rPr>
      </w:pPr>
    </w:p>
    <w:bookmarkEnd w:id="1"/>
    <w:bookmarkEnd w:id="2"/>
    <w:bookmarkEnd w:id="3"/>
    <w:bookmarkEnd w:id="4"/>
    <w:bookmarkEnd w:id="5"/>
    <w:p w14:paraId="75FD90BD" w14:textId="77777777" w:rsidR="00E55F91" w:rsidRPr="001C7C35" w:rsidRDefault="00E55F91" w:rsidP="00B138F0">
      <w:pPr>
        <w:tabs>
          <w:tab w:val="left" w:pos="2160"/>
        </w:tabs>
        <w:spacing w:line="240" w:lineRule="auto"/>
        <w:ind w:right="180"/>
        <w:rPr>
          <w:rFonts w:ascii="Montserrat Light" w:hAnsi="Montserrat Ligh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4662CC" w:rsidRPr="001C7C35" w14:paraId="30D485A9" w14:textId="77777777" w:rsidTr="00BF6ED8">
        <w:trPr>
          <w:trHeight w:val="355"/>
        </w:trPr>
        <w:tc>
          <w:tcPr>
            <w:tcW w:w="9891" w:type="dxa"/>
            <w:shd w:val="clear" w:color="auto" w:fill="auto"/>
          </w:tcPr>
          <w:p w14:paraId="229E5FF9" w14:textId="351778FD" w:rsidR="008F76F2" w:rsidRPr="001C7C35" w:rsidRDefault="008F76F2" w:rsidP="00B138F0">
            <w:pPr>
              <w:spacing w:line="240" w:lineRule="auto"/>
              <w:ind w:left="283"/>
              <w:jc w:val="both"/>
              <w:rPr>
                <w:rFonts w:ascii="Montserrat Light" w:eastAsia="Times New Roman" w:hAnsi="Montserrat Light" w:cs="Times New Roman"/>
                <w:lang w:val="ro-RO"/>
              </w:rPr>
            </w:pPr>
            <w:r w:rsidRPr="001C7C35">
              <w:rPr>
                <w:rFonts w:ascii="Montserrat Light" w:eastAsia="Times New Roman" w:hAnsi="Montserrat Light" w:cs="Times New Roman"/>
                <w:b/>
                <w:bCs/>
                <w:noProof/>
                <w:lang w:val="en-US"/>
              </w:rPr>
              <w:t>Secțiunea 1</w:t>
            </w:r>
            <w:r w:rsidRPr="001C7C35">
              <w:rPr>
                <w:rFonts w:ascii="Montserrat Light" w:eastAsia="Times New Roman" w:hAnsi="Montserrat Light" w:cs="Times New Roman"/>
                <w:noProof/>
                <w:lang w:val="en-US"/>
              </w:rPr>
              <w:t xml:space="preserve"> - </w:t>
            </w:r>
            <w:r w:rsidRPr="001C7C35">
              <w:rPr>
                <w:rFonts w:ascii="Montserrat Light" w:eastAsia="Times New Roman" w:hAnsi="Montserrat Light" w:cs="Times New Roman"/>
                <w:b/>
                <w:bCs/>
                <w:noProof/>
                <w:lang w:val="en-US"/>
              </w:rPr>
              <w:t xml:space="preserve">Motivul adoptării </w:t>
            </w:r>
            <w:r w:rsidRPr="001C7C35">
              <w:rPr>
                <w:rFonts w:ascii="Montserrat Light" w:eastAsia="Times New Roman" w:hAnsi="Montserrat Light" w:cs="Times New Roman"/>
                <w:b/>
                <w:bCs/>
                <w:noProof/>
                <w:shd w:val="clear" w:color="auto" w:fill="FFFFFF"/>
                <w:lang w:val="en-US"/>
              </w:rPr>
              <w:t>actului administrativ</w:t>
            </w:r>
            <w:r w:rsidRPr="001C7C35">
              <w:rPr>
                <w:rFonts w:ascii="Montserrat Light" w:eastAsia="Times New Roman" w:hAnsi="Montserrat Light" w:cs="Times New Roman"/>
                <w:b/>
                <w:bCs/>
                <w:noProof/>
                <w:lang w:val="en-US"/>
              </w:rPr>
              <w:t xml:space="preserve">: </w:t>
            </w:r>
          </w:p>
        </w:tc>
      </w:tr>
      <w:tr w:rsidR="004662CC" w:rsidRPr="001C7C35" w14:paraId="06AA42D3" w14:textId="77777777" w:rsidTr="00BF6ED8">
        <w:tc>
          <w:tcPr>
            <w:tcW w:w="9891" w:type="dxa"/>
            <w:shd w:val="clear" w:color="auto" w:fill="auto"/>
          </w:tcPr>
          <w:p w14:paraId="18F4E963" w14:textId="55B866F2" w:rsidR="008F76F2" w:rsidRPr="001C7C35" w:rsidRDefault="00D1068C" w:rsidP="00B138F0">
            <w:pPr>
              <w:spacing w:line="240" w:lineRule="auto"/>
              <w:ind w:left="283"/>
              <w:jc w:val="both"/>
              <w:rPr>
                <w:rFonts w:ascii="Montserrat Light" w:eastAsia="Calibri" w:hAnsi="Montserrat Light" w:cs="Times New Roman"/>
                <w:b/>
                <w:bCs/>
                <w:noProof/>
                <w:lang w:val="en-US"/>
              </w:rPr>
            </w:pPr>
            <w:r w:rsidRPr="001C7C35">
              <w:rPr>
                <w:rFonts w:ascii="Montserrat Light" w:eastAsia="Times New Roman" w:hAnsi="Montserrat Light" w:cs="Times New Roman"/>
                <w:b/>
                <w:bCs/>
                <w:noProof/>
                <w:lang w:val="en-US"/>
              </w:rPr>
              <w:t xml:space="preserve">1.  </w:t>
            </w:r>
            <w:r w:rsidR="008F76F2" w:rsidRPr="001C7C35">
              <w:rPr>
                <w:rFonts w:ascii="Montserrat Light" w:eastAsia="Times New Roman" w:hAnsi="Montserrat Light" w:cs="Times New Roman"/>
                <w:b/>
                <w:bCs/>
                <w:noProof/>
                <w:lang w:val="en-US"/>
              </w:rPr>
              <w:t>Descrierea situației actuale:</w:t>
            </w:r>
            <w:r w:rsidR="008F76F2" w:rsidRPr="001C7C35">
              <w:rPr>
                <w:rFonts w:ascii="Montserrat Light" w:eastAsia="Times New Roman" w:hAnsi="Montserrat Light" w:cs="Times New Roman"/>
                <w:lang w:val="ro-RO"/>
              </w:rPr>
              <w:t xml:space="preserve"> </w:t>
            </w:r>
          </w:p>
        </w:tc>
      </w:tr>
      <w:tr w:rsidR="004662CC" w:rsidRPr="001C7C35" w14:paraId="00A869A3" w14:textId="77777777" w:rsidTr="00BF6ED8">
        <w:tc>
          <w:tcPr>
            <w:tcW w:w="9891" w:type="dxa"/>
            <w:shd w:val="clear" w:color="auto" w:fill="auto"/>
          </w:tcPr>
          <w:p w14:paraId="170046CA" w14:textId="70A077C1" w:rsidR="00FF3F08" w:rsidRPr="001C7C35" w:rsidRDefault="008F76F2" w:rsidP="00B138F0">
            <w:pPr>
              <w:pStyle w:val="Listparagraf"/>
              <w:numPr>
                <w:ilvl w:val="1"/>
                <w:numId w:val="2"/>
              </w:numPr>
              <w:spacing w:after="0" w:line="240" w:lineRule="auto"/>
              <w:jc w:val="both"/>
              <w:rPr>
                <w:rFonts w:ascii="Montserrat Light" w:hAnsi="Montserrat Light"/>
                <w:b/>
                <w:bCs/>
                <w:noProof/>
              </w:rPr>
            </w:pPr>
            <w:r w:rsidRPr="001C7C35">
              <w:rPr>
                <w:rFonts w:ascii="Montserrat Light" w:eastAsia="Times New Roman" w:hAnsi="Montserrat Light"/>
                <w:b/>
                <w:bCs/>
                <w:noProof/>
                <w:shd w:val="clear" w:color="auto" w:fill="FFFFFF"/>
              </w:rPr>
              <w:t xml:space="preserve">Cerinţe care reclamă necesitatea actului administrativ: </w:t>
            </w:r>
          </w:p>
        </w:tc>
      </w:tr>
      <w:tr w:rsidR="004662CC" w:rsidRPr="001C7C35" w14:paraId="2DFBE61F" w14:textId="77777777" w:rsidTr="00BF6ED8">
        <w:tc>
          <w:tcPr>
            <w:tcW w:w="9891" w:type="dxa"/>
            <w:shd w:val="clear" w:color="auto" w:fill="auto"/>
          </w:tcPr>
          <w:p w14:paraId="1415A107" w14:textId="269B82E3" w:rsidR="0097013C" w:rsidRPr="001C7C35" w:rsidRDefault="0097013C" w:rsidP="00B138F0">
            <w:pPr>
              <w:spacing w:line="240" w:lineRule="auto"/>
              <w:ind w:firstLine="692"/>
              <w:jc w:val="both"/>
              <w:rPr>
                <w:rFonts w:ascii="Montserrat Light" w:eastAsia="Times New Roman" w:hAnsi="Montserrat Light" w:cs="Times New Roman"/>
                <w:lang w:val="en-US"/>
              </w:rPr>
            </w:pPr>
            <w:proofErr w:type="spellStart"/>
            <w:r w:rsidRPr="001C7C35">
              <w:rPr>
                <w:rFonts w:ascii="Montserrat Light" w:eastAsia="Times New Roman" w:hAnsi="Montserrat Light" w:cs="Times New Roman"/>
                <w:lang w:val="en-US"/>
              </w:rPr>
              <w:t>Asupra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inventarul</w:t>
            </w:r>
            <w:r w:rsidR="007C4968" w:rsidRPr="001C7C35">
              <w:rPr>
                <w:rFonts w:ascii="Montserrat Light" w:eastAsia="Times New Roman" w:hAnsi="Montserrat Light" w:cs="Times New Roman"/>
                <w:lang w:val="en-US"/>
              </w:rPr>
              <w:t>ui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domeniului</w:t>
            </w:r>
            <w:proofErr w:type="spellEnd"/>
            <w:r w:rsidRPr="001C7C35">
              <w:rPr>
                <w:rFonts w:ascii="Montserrat Light" w:eastAsia="Times New Roman" w:hAnsi="Montserrat Light" w:cs="Times New Roman"/>
                <w:lang w:val="en-US"/>
              </w:rPr>
              <w:t xml:space="preserve"> public al Jude</w:t>
            </w:r>
            <w:proofErr w:type="spellStart"/>
            <w:r w:rsidRPr="001C7C35">
              <w:rPr>
                <w:rFonts w:ascii="Montserrat Light" w:eastAsia="Times New Roman" w:hAnsi="Montserrat Light" w:cs="Times New Roman"/>
                <w:lang w:val="ro-RO"/>
              </w:rPr>
              <w:t>țului</w:t>
            </w:r>
            <w:proofErr w:type="spellEnd"/>
            <w:r w:rsidRPr="001C7C35">
              <w:rPr>
                <w:rFonts w:ascii="Montserrat Light" w:eastAsia="Times New Roman" w:hAnsi="Montserrat Light" w:cs="Times New Roman"/>
                <w:lang w:val="ro-RO"/>
              </w:rPr>
              <w:t xml:space="preserve"> Cluj aprobat prin </w:t>
            </w:r>
            <w:proofErr w:type="spellStart"/>
            <w:r w:rsidRPr="001C7C35">
              <w:rPr>
                <w:rFonts w:ascii="Montserrat Light" w:eastAsia="Times New Roman" w:hAnsi="Montserrat Light" w:cs="Times New Roman"/>
                <w:lang w:val="en-US"/>
              </w:rPr>
              <w:t>H</w:t>
            </w:r>
            <w:r w:rsidR="008C1609" w:rsidRPr="001C7C35">
              <w:rPr>
                <w:rFonts w:ascii="Montserrat Light" w:eastAsia="Times New Roman" w:hAnsi="Montserrat Light" w:cs="Times New Roman"/>
                <w:lang w:val="en-US"/>
              </w:rPr>
              <w:t>otărârea</w:t>
            </w:r>
            <w:proofErr w:type="spellEnd"/>
            <w:r w:rsidR="008C1609" w:rsidRPr="001C7C35">
              <w:rPr>
                <w:rFonts w:ascii="Montserrat Light" w:eastAsia="Times New Roman" w:hAnsi="Montserrat Light" w:cs="Times New Roman"/>
                <w:lang w:val="en-US"/>
              </w:rPr>
              <w:t xml:space="preserve"> </w:t>
            </w:r>
            <w:proofErr w:type="spellStart"/>
            <w:r w:rsidR="008C1609" w:rsidRPr="001C7C35">
              <w:rPr>
                <w:rFonts w:ascii="Montserrat Light" w:eastAsia="Times New Roman" w:hAnsi="Montserrat Light" w:cs="Times New Roman"/>
                <w:lang w:val="en-US"/>
              </w:rPr>
              <w:t>Consiliului</w:t>
            </w:r>
            <w:proofErr w:type="spellEnd"/>
            <w:r w:rsidR="008C1609" w:rsidRPr="001C7C35">
              <w:rPr>
                <w:rFonts w:ascii="Montserrat Light" w:eastAsia="Times New Roman" w:hAnsi="Montserrat Light" w:cs="Times New Roman"/>
                <w:lang w:val="en-US"/>
              </w:rPr>
              <w:t xml:space="preserve"> </w:t>
            </w:r>
            <w:proofErr w:type="spellStart"/>
            <w:r w:rsidR="008C1609" w:rsidRPr="001C7C35">
              <w:rPr>
                <w:rFonts w:ascii="Montserrat Light" w:eastAsia="Times New Roman" w:hAnsi="Montserrat Light" w:cs="Times New Roman"/>
                <w:lang w:val="en-US"/>
              </w:rPr>
              <w:t>Județean</w:t>
            </w:r>
            <w:proofErr w:type="spellEnd"/>
            <w:r w:rsidR="008C1609" w:rsidRPr="001C7C35">
              <w:rPr>
                <w:rFonts w:ascii="Montserrat Light" w:eastAsia="Times New Roman" w:hAnsi="Montserrat Light" w:cs="Times New Roman"/>
                <w:lang w:val="en-US"/>
              </w:rPr>
              <w:t xml:space="preserve"> Cluj</w:t>
            </w:r>
            <w:r w:rsidRPr="001C7C35">
              <w:rPr>
                <w:rFonts w:ascii="Montserrat Light" w:eastAsia="Times New Roman" w:hAnsi="Montserrat Light" w:cs="Times New Roman"/>
                <w:lang w:val="en-US"/>
              </w:rPr>
              <w:t xml:space="preserve"> nr. 143/2008, au </w:t>
            </w:r>
            <w:proofErr w:type="spellStart"/>
            <w:r w:rsidRPr="001C7C35">
              <w:rPr>
                <w:rFonts w:ascii="Montserrat Light" w:eastAsia="Times New Roman" w:hAnsi="Montserrat Light" w:cs="Times New Roman"/>
                <w:lang w:val="en-US"/>
              </w:rPr>
              <w:t>survenit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până</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prezent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numeroase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modificări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și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completări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inclusiv</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înlocuirea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anexelor</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Ultimele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actualizări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înlocuire</w:t>
            </w:r>
            <w:proofErr w:type="spellEnd"/>
            <w:r w:rsidRPr="001C7C35">
              <w:rPr>
                <w:rFonts w:ascii="Montserrat Light" w:eastAsia="Times New Roman" w:hAnsi="Montserrat Light" w:cs="Times New Roman"/>
                <w:lang w:val="en-US"/>
              </w:rPr>
              <w:t xml:space="preserve"> ale </w:t>
            </w:r>
            <w:proofErr w:type="spellStart"/>
            <w:r w:rsidRPr="001C7C35">
              <w:rPr>
                <w:rFonts w:ascii="Montserrat Light" w:eastAsia="Times New Roman" w:hAnsi="Montserrat Light" w:cs="Times New Roman"/>
                <w:lang w:val="en-US"/>
              </w:rPr>
              <w:t>anexelor</w:t>
            </w:r>
            <w:proofErr w:type="spellEnd"/>
            <w:r w:rsidRPr="001C7C35">
              <w:rPr>
                <w:rFonts w:ascii="Montserrat Light" w:eastAsia="Times New Roman" w:hAnsi="Montserrat Light" w:cs="Times New Roman"/>
                <w:lang w:val="en-US"/>
              </w:rPr>
              <w:t xml:space="preserve"> </w:t>
            </w:r>
            <w:proofErr w:type="spellStart"/>
            <w:r w:rsidR="0059102F" w:rsidRPr="001C7C35">
              <w:rPr>
                <w:rFonts w:ascii="Montserrat Light" w:eastAsia="Times New Roman" w:hAnsi="Montserrat Light" w:cs="Times New Roman"/>
                <w:lang w:val="en-US"/>
              </w:rPr>
              <w:t>propuse</w:t>
            </w:r>
            <w:proofErr w:type="spellEnd"/>
            <w:r w:rsidR="0059102F" w:rsidRPr="001C7C35">
              <w:rPr>
                <w:rFonts w:ascii="Montserrat Light" w:eastAsia="Times New Roman" w:hAnsi="Montserrat Light" w:cs="Times New Roman"/>
                <w:lang w:val="en-US"/>
              </w:rPr>
              <w:t xml:space="preserve"> </w:t>
            </w:r>
            <w:proofErr w:type="spellStart"/>
            <w:r w:rsidR="0059102F" w:rsidRPr="001C7C35">
              <w:rPr>
                <w:rFonts w:ascii="Montserrat Light" w:eastAsia="Times New Roman" w:hAnsi="Montserrat Light" w:cs="Times New Roman"/>
                <w:lang w:val="en-US"/>
              </w:rPr>
              <w:t>în</w:t>
            </w:r>
            <w:proofErr w:type="spellEnd"/>
            <w:r w:rsidR="0059102F" w:rsidRPr="001C7C35">
              <w:rPr>
                <w:rFonts w:ascii="Montserrat Light" w:eastAsia="Times New Roman" w:hAnsi="Montserrat Light" w:cs="Times New Roman"/>
                <w:lang w:val="en-US"/>
              </w:rPr>
              <w:t xml:space="preserve"> </w:t>
            </w:r>
            <w:proofErr w:type="spellStart"/>
            <w:r w:rsidR="0059102F" w:rsidRPr="001C7C35">
              <w:rPr>
                <w:rFonts w:ascii="Montserrat Light" w:eastAsia="Times New Roman" w:hAnsi="Montserrat Light" w:cs="Times New Roman"/>
                <w:lang w:val="en-US"/>
              </w:rPr>
              <w:t>prezentul</w:t>
            </w:r>
            <w:proofErr w:type="spellEnd"/>
            <w:r w:rsidR="0059102F" w:rsidRPr="001C7C35">
              <w:rPr>
                <w:rFonts w:ascii="Montserrat Light" w:eastAsia="Times New Roman" w:hAnsi="Montserrat Light" w:cs="Times New Roman"/>
                <w:lang w:val="en-US"/>
              </w:rPr>
              <w:t xml:space="preserve"> </w:t>
            </w:r>
            <w:proofErr w:type="spellStart"/>
            <w:r w:rsidR="0059102F" w:rsidRPr="001C7C35">
              <w:rPr>
                <w:rFonts w:ascii="Montserrat Light" w:eastAsia="Times New Roman" w:hAnsi="Montserrat Light" w:cs="Times New Roman"/>
                <w:lang w:val="en-US"/>
              </w:rPr>
              <w:t>proiect</w:t>
            </w:r>
            <w:proofErr w:type="spellEnd"/>
            <w:r w:rsidR="0059102F" w:rsidRPr="001C7C35">
              <w:rPr>
                <w:rFonts w:ascii="Montserrat Light" w:eastAsia="Times New Roman" w:hAnsi="Montserrat Light" w:cs="Times New Roman"/>
                <w:lang w:val="en-US"/>
              </w:rPr>
              <w:t xml:space="preserve"> </w:t>
            </w:r>
            <w:proofErr w:type="spellStart"/>
            <w:r w:rsidR="0059102F" w:rsidRPr="001C7C35">
              <w:rPr>
                <w:rFonts w:ascii="Montserrat Light" w:eastAsia="Times New Roman" w:hAnsi="Montserrat Light" w:cs="Times New Roman"/>
                <w:lang w:val="en-US"/>
              </w:rPr>
              <w:t>pentru</w:t>
            </w:r>
            <w:proofErr w:type="spellEnd"/>
            <w:r w:rsidR="0059102F" w:rsidRPr="001C7C35">
              <w:rPr>
                <w:rFonts w:ascii="Montserrat Light" w:eastAsia="Times New Roman" w:hAnsi="Montserrat Light" w:cs="Times New Roman"/>
                <w:lang w:val="en-US"/>
              </w:rPr>
              <w:t xml:space="preserve"> </w:t>
            </w:r>
            <w:proofErr w:type="spellStart"/>
            <w:r w:rsidR="00091F21" w:rsidRPr="001C7C35">
              <w:rPr>
                <w:rFonts w:ascii="Montserrat Light" w:eastAsia="Times New Roman" w:hAnsi="Montserrat Light" w:cs="Times New Roman"/>
                <w:lang w:val="en-US"/>
              </w:rPr>
              <w:t>modificare</w:t>
            </w:r>
            <w:proofErr w:type="spellEnd"/>
            <w:r w:rsidR="00091F21" w:rsidRPr="001C7C35">
              <w:rPr>
                <w:rFonts w:ascii="Montserrat Light" w:eastAsia="Times New Roman" w:hAnsi="Montserrat Light" w:cs="Times New Roman"/>
                <w:lang w:val="en-US"/>
              </w:rPr>
              <w:t xml:space="preserve"> </w:t>
            </w:r>
            <w:proofErr w:type="spellStart"/>
            <w:r w:rsidR="00091F21" w:rsidRPr="001C7C35">
              <w:rPr>
                <w:rFonts w:ascii="Montserrat Light" w:eastAsia="Times New Roman" w:hAnsi="Montserrat Light" w:cs="Cambria"/>
                <w:lang w:val="en-US"/>
              </w:rPr>
              <w:t>ș</w:t>
            </w:r>
            <w:r w:rsidR="00091F21" w:rsidRPr="001C7C35">
              <w:rPr>
                <w:rFonts w:ascii="Montserrat Light" w:eastAsia="Times New Roman" w:hAnsi="Montserrat Light" w:cs="Times New Roman"/>
                <w:lang w:val="en-US"/>
              </w:rPr>
              <w:t>i</w:t>
            </w:r>
            <w:proofErr w:type="spellEnd"/>
            <w:r w:rsidR="00091F21" w:rsidRPr="001C7C35">
              <w:rPr>
                <w:rFonts w:ascii="Montserrat Light" w:eastAsia="Times New Roman" w:hAnsi="Montserrat Light" w:cs="Times New Roman"/>
                <w:lang w:val="en-US"/>
              </w:rPr>
              <w:t xml:space="preserve"> </w:t>
            </w:r>
            <w:proofErr w:type="spellStart"/>
            <w:r w:rsidR="00091F21" w:rsidRPr="001C7C35">
              <w:rPr>
                <w:rFonts w:ascii="Montserrat Light" w:eastAsia="Times New Roman" w:hAnsi="Montserrat Light" w:cs="Times New Roman"/>
                <w:lang w:val="en-US"/>
              </w:rPr>
              <w:t>completare</w:t>
            </w:r>
            <w:proofErr w:type="spellEnd"/>
            <w:r w:rsidR="0059102F" w:rsidRPr="001C7C35">
              <w:rPr>
                <w:rFonts w:ascii="Montserrat Light" w:eastAsia="Times New Roman" w:hAnsi="Montserrat Light" w:cs="Times New Roman"/>
                <w:lang w:val="en-US"/>
              </w:rPr>
              <w:t xml:space="preserve"> </w:t>
            </w:r>
            <w:r w:rsidRPr="001C7C35">
              <w:rPr>
                <w:rFonts w:ascii="Montserrat Light" w:eastAsia="Times New Roman" w:hAnsi="Montserrat Light" w:cs="Times New Roman"/>
                <w:lang w:val="en-US"/>
              </w:rPr>
              <w:t xml:space="preserve">au </w:t>
            </w:r>
            <w:proofErr w:type="spellStart"/>
            <w:r w:rsidRPr="001C7C35">
              <w:rPr>
                <w:rFonts w:ascii="Montserrat Light" w:eastAsia="Times New Roman" w:hAnsi="Montserrat Light" w:cs="Times New Roman"/>
                <w:lang w:val="en-US"/>
              </w:rPr>
              <w:t>fost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aprobate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prin</w:t>
            </w:r>
            <w:proofErr w:type="spellEnd"/>
            <w:r w:rsidRPr="001C7C35">
              <w:rPr>
                <w:rFonts w:ascii="Montserrat Light" w:eastAsia="Times New Roman" w:hAnsi="Montserrat Light" w:cs="Times New Roman"/>
                <w:lang w:val="en-US"/>
              </w:rPr>
              <w:t xml:space="preserve"> </w:t>
            </w:r>
            <w:proofErr w:type="spellStart"/>
            <w:r w:rsidR="008C1609" w:rsidRPr="001C7C35">
              <w:rPr>
                <w:rFonts w:ascii="Montserrat Light" w:eastAsia="Times New Roman" w:hAnsi="Montserrat Light" w:cs="Times New Roman"/>
                <w:lang w:val="en-US"/>
              </w:rPr>
              <w:t>hotărârile</w:t>
            </w:r>
            <w:proofErr w:type="spellEnd"/>
            <w:r w:rsidR="008C1609" w:rsidRPr="001C7C35">
              <w:rPr>
                <w:rFonts w:ascii="Montserrat Light" w:eastAsia="Times New Roman" w:hAnsi="Montserrat Light" w:cs="Times New Roman"/>
                <w:lang w:val="en-US"/>
              </w:rPr>
              <w:t xml:space="preserve"> </w:t>
            </w:r>
            <w:proofErr w:type="spellStart"/>
            <w:r w:rsidR="008C1609" w:rsidRPr="001C7C35">
              <w:rPr>
                <w:rFonts w:ascii="Montserrat Light" w:eastAsia="Times New Roman" w:hAnsi="Montserrat Light" w:cs="Times New Roman"/>
                <w:lang w:val="en-US"/>
              </w:rPr>
              <w:t>Consiliului</w:t>
            </w:r>
            <w:proofErr w:type="spellEnd"/>
            <w:r w:rsidR="008C1609" w:rsidRPr="001C7C35">
              <w:rPr>
                <w:rFonts w:ascii="Montserrat Light" w:eastAsia="Times New Roman" w:hAnsi="Montserrat Light" w:cs="Times New Roman"/>
                <w:lang w:val="en-US"/>
              </w:rPr>
              <w:t xml:space="preserve"> </w:t>
            </w:r>
            <w:proofErr w:type="spellStart"/>
            <w:r w:rsidR="008C1609" w:rsidRPr="001C7C35">
              <w:rPr>
                <w:rFonts w:ascii="Montserrat Light" w:eastAsia="Times New Roman" w:hAnsi="Montserrat Light" w:cs="Times New Roman"/>
                <w:lang w:val="en-US"/>
              </w:rPr>
              <w:t>Județean</w:t>
            </w:r>
            <w:proofErr w:type="spellEnd"/>
            <w:r w:rsidR="008C1609" w:rsidRPr="001C7C35">
              <w:rPr>
                <w:rFonts w:ascii="Montserrat Light" w:eastAsia="Times New Roman" w:hAnsi="Montserrat Light" w:cs="Times New Roman"/>
                <w:lang w:val="en-US"/>
              </w:rPr>
              <w:t xml:space="preserve"> Cluj</w:t>
            </w:r>
            <w:r w:rsidR="00FB40BC" w:rsidRPr="001C7C35">
              <w:rPr>
                <w:rFonts w:ascii="Montserrat Light" w:eastAsia="Times New Roman" w:hAnsi="Montserrat Light" w:cs="Times New Roman"/>
                <w:lang w:val="en-US"/>
              </w:rPr>
              <w:t xml:space="preserve">. nr. </w:t>
            </w:r>
            <w:r w:rsidR="00B319DB" w:rsidRPr="001C7C35">
              <w:rPr>
                <w:rFonts w:ascii="Montserrat Light" w:eastAsia="Times New Roman" w:hAnsi="Montserrat Light" w:cs="Times New Roman"/>
                <w:lang w:val="en-US"/>
              </w:rPr>
              <w:t>42</w:t>
            </w:r>
            <w:r w:rsidR="0059102F" w:rsidRPr="001C7C35">
              <w:rPr>
                <w:rFonts w:ascii="Montserrat Light" w:eastAsia="Times New Roman" w:hAnsi="Montserrat Light" w:cs="Times New Roman"/>
                <w:lang w:val="en-US"/>
              </w:rPr>
              <w:t>/</w:t>
            </w:r>
            <w:r w:rsidRPr="001C7C35">
              <w:rPr>
                <w:rFonts w:ascii="Montserrat Light" w:eastAsia="Times New Roman" w:hAnsi="Montserrat Light" w:cs="Times New Roman"/>
                <w:lang w:val="en-US"/>
              </w:rPr>
              <w:t>20</w:t>
            </w:r>
            <w:r w:rsidR="0059102F" w:rsidRPr="001C7C35">
              <w:rPr>
                <w:rFonts w:ascii="Montserrat Light" w:eastAsia="Times New Roman" w:hAnsi="Montserrat Light" w:cs="Times New Roman"/>
                <w:lang w:val="en-US"/>
              </w:rPr>
              <w:t>2</w:t>
            </w:r>
            <w:r w:rsidR="00B319DB" w:rsidRPr="001C7C35">
              <w:rPr>
                <w:rFonts w:ascii="Montserrat Light" w:eastAsia="Times New Roman" w:hAnsi="Montserrat Light" w:cs="Times New Roman"/>
                <w:lang w:val="en-US"/>
              </w:rPr>
              <w:t xml:space="preserve">4, </w:t>
            </w:r>
            <w:r w:rsidR="00795019" w:rsidRPr="001C7C35">
              <w:rPr>
                <w:rFonts w:ascii="Montserrat Light" w:eastAsia="Times New Roman" w:hAnsi="Montserrat Light" w:cs="Times New Roman"/>
                <w:lang w:val="en-US"/>
              </w:rPr>
              <w:t>nr. 104/2017</w:t>
            </w:r>
            <w:r w:rsidR="00EF2249" w:rsidRPr="001C7C35">
              <w:rPr>
                <w:rFonts w:ascii="Montserrat Light" w:eastAsia="Times New Roman" w:hAnsi="Montserrat Light" w:cs="Times New Roman"/>
                <w:lang w:val="en-US"/>
              </w:rPr>
              <w:t xml:space="preserve"> </w:t>
            </w:r>
            <w:proofErr w:type="spellStart"/>
            <w:r w:rsidR="00EF2249" w:rsidRPr="001C7C35">
              <w:rPr>
                <w:rFonts w:ascii="Montserrat Light" w:eastAsia="Times New Roman" w:hAnsi="Montserrat Light" w:cs="Times New Roman"/>
                <w:lang w:val="en-US"/>
              </w:rPr>
              <w:t>și</w:t>
            </w:r>
            <w:proofErr w:type="spellEnd"/>
            <w:r w:rsidR="00EF2249" w:rsidRPr="001C7C35">
              <w:rPr>
                <w:rFonts w:ascii="Montserrat Light" w:eastAsia="Times New Roman" w:hAnsi="Montserrat Light" w:cs="Times New Roman"/>
                <w:lang w:val="en-US"/>
              </w:rPr>
              <w:t xml:space="preserve"> nr. 148/2017.</w:t>
            </w:r>
          </w:p>
          <w:p w14:paraId="0073F591" w14:textId="77777777" w:rsidR="00D428DA" w:rsidRPr="001C7C35" w:rsidRDefault="00D428DA" w:rsidP="00B138F0">
            <w:pPr>
              <w:spacing w:line="240" w:lineRule="auto"/>
              <w:ind w:firstLine="692"/>
              <w:jc w:val="both"/>
              <w:rPr>
                <w:rFonts w:ascii="Montserrat Light" w:eastAsia="Times New Roman" w:hAnsi="Montserrat Light" w:cs="Times New Roman"/>
                <w:lang w:val="en-US"/>
              </w:rPr>
            </w:pPr>
            <w:r w:rsidRPr="001C7C35">
              <w:rPr>
                <w:rFonts w:ascii="Montserrat Light" w:eastAsia="Times New Roman" w:hAnsi="Montserrat Light" w:cs="Times New Roman"/>
                <w:lang w:val="en-US"/>
              </w:rPr>
              <w:t xml:space="preserve">Ulterior </w:t>
            </w:r>
            <w:proofErr w:type="spellStart"/>
            <w:r w:rsidRPr="001C7C35">
              <w:rPr>
                <w:rFonts w:ascii="Montserrat Light" w:eastAsia="Times New Roman" w:hAnsi="Montserrat Light" w:cs="Times New Roman"/>
                <w:lang w:val="en-US"/>
              </w:rPr>
              <w:t>înlocuirii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anexelor</w:t>
            </w:r>
            <w:proofErr w:type="spellEnd"/>
            <w:r w:rsidRPr="001C7C35">
              <w:rPr>
                <w:rFonts w:ascii="Montserrat Light" w:eastAsia="Times New Roman" w:hAnsi="Montserrat Light" w:cs="Times New Roman"/>
                <w:lang w:val="en-US"/>
              </w:rPr>
              <w:t xml:space="preserve"> au </w:t>
            </w:r>
            <w:proofErr w:type="spellStart"/>
            <w:r w:rsidRPr="001C7C35">
              <w:rPr>
                <w:rFonts w:ascii="Montserrat Light" w:eastAsia="Times New Roman" w:hAnsi="Montserrat Light" w:cs="Times New Roman"/>
                <w:lang w:val="en-US"/>
              </w:rPr>
              <w:t>mai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intervenit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modificări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datorate</w:t>
            </w:r>
            <w:proofErr w:type="spellEnd"/>
            <w:r w:rsidRPr="001C7C35">
              <w:rPr>
                <w:rFonts w:ascii="Montserrat Light" w:eastAsia="Times New Roman" w:hAnsi="Montserrat Light" w:cs="Times New Roman"/>
                <w:lang w:val="en-US"/>
              </w:rPr>
              <w:t>:</w:t>
            </w:r>
          </w:p>
          <w:p w14:paraId="7BA06688" w14:textId="7B9AE82F" w:rsidR="00D428DA" w:rsidRPr="001C7C35" w:rsidRDefault="00D428DA" w:rsidP="00B138F0">
            <w:pPr>
              <w:autoSpaceDE w:val="0"/>
              <w:autoSpaceDN w:val="0"/>
              <w:adjustRightInd w:val="0"/>
              <w:spacing w:line="240" w:lineRule="auto"/>
              <w:ind w:left="695"/>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en-US"/>
              </w:rPr>
              <w:t>-dob</w:t>
            </w:r>
            <w:r w:rsidRPr="001C7C35">
              <w:rPr>
                <w:rFonts w:ascii="Montserrat Light" w:eastAsia="Times New Roman" w:hAnsi="Montserrat Light"/>
                <w:noProof/>
                <w:shd w:val="clear" w:color="auto" w:fill="FFFFFF"/>
                <w:lang w:val="ro-RO"/>
              </w:rPr>
              <w:t>ândirii de noi bunuri, în condițiile legii</w:t>
            </w:r>
            <w:r w:rsidR="008C1609" w:rsidRPr="001C7C35">
              <w:rPr>
                <w:rFonts w:ascii="Montserrat Light" w:eastAsia="Times New Roman" w:hAnsi="Montserrat Light"/>
                <w:noProof/>
                <w:shd w:val="clear" w:color="auto" w:fill="FFFFFF"/>
                <w:lang w:val="ro-RO"/>
              </w:rPr>
              <w:t>;</w:t>
            </w:r>
            <w:r w:rsidRPr="001C7C35">
              <w:rPr>
                <w:rFonts w:ascii="Montserrat Light" w:eastAsia="Times New Roman" w:hAnsi="Montserrat Light"/>
                <w:noProof/>
                <w:shd w:val="clear" w:color="auto" w:fill="FFFFFF"/>
                <w:lang w:val="ro-RO"/>
              </w:rPr>
              <w:t xml:space="preserve"> </w:t>
            </w:r>
          </w:p>
          <w:p w14:paraId="06CC3E5C" w14:textId="00CA57DA" w:rsidR="00B319DB" w:rsidRPr="001C7C35" w:rsidRDefault="00B319DB" w:rsidP="00B319DB">
            <w:pPr>
              <w:autoSpaceDE w:val="0"/>
              <w:autoSpaceDN w:val="0"/>
              <w:adjustRightInd w:val="0"/>
              <w:spacing w:line="240" w:lineRule="auto"/>
              <w:ind w:left="695"/>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ro-RO"/>
              </w:rPr>
              <w:t>-trecerii unor bunuri din administrarea unei instituții în administrarea altei instituții</w:t>
            </w:r>
            <w:r w:rsidR="008C1609" w:rsidRPr="001C7C35">
              <w:rPr>
                <w:rFonts w:ascii="Montserrat Light" w:eastAsia="Times New Roman" w:hAnsi="Montserrat Light"/>
                <w:noProof/>
                <w:shd w:val="clear" w:color="auto" w:fill="FFFFFF"/>
                <w:lang w:val="ro-RO"/>
              </w:rPr>
              <w:t>;</w:t>
            </w:r>
          </w:p>
          <w:p w14:paraId="3F8FF53E" w14:textId="43DB9F6E" w:rsidR="00EF2249" w:rsidRPr="001C7C35" w:rsidRDefault="00EF2249" w:rsidP="00B319DB">
            <w:pPr>
              <w:autoSpaceDE w:val="0"/>
              <w:autoSpaceDN w:val="0"/>
              <w:adjustRightInd w:val="0"/>
              <w:spacing w:line="240" w:lineRule="auto"/>
              <w:ind w:left="695"/>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ro-RO"/>
              </w:rPr>
              <w:t>-trecerii unor bunuri din domeniul public în domeniul privat al Județului Cluj</w:t>
            </w:r>
            <w:r w:rsidR="008C1609" w:rsidRPr="001C7C35">
              <w:rPr>
                <w:rFonts w:ascii="Montserrat Light" w:eastAsia="Times New Roman" w:hAnsi="Montserrat Light"/>
                <w:noProof/>
                <w:shd w:val="clear" w:color="auto" w:fill="FFFFFF"/>
                <w:lang w:val="ro-RO"/>
              </w:rPr>
              <w:t>;</w:t>
            </w:r>
          </w:p>
          <w:p w14:paraId="05C91C29" w14:textId="1FEB95F4" w:rsidR="00D428DA" w:rsidRPr="001C7C35" w:rsidRDefault="00D428DA" w:rsidP="00B138F0">
            <w:pPr>
              <w:autoSpaceDE w:val="0"/>
              <w:autoSpaceDN w:val="0"/>
              <w:adjustRightInd w:val="0"/>
              <w:spacing w:line="240" w:lineRule="auto"/>
              <w:ind w:firstLine="690"/>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ro-RO"/>
              </w:rPr>
              <w:t xml:space="preserve">-întocmirii domentațiilor cadastrale și înscrierii în </w:t>
            </w:r>
            <w:r w:rsidR="008C1609" w:rsidRPr="001C7C35">
              <w:rPr>
                <w:rFonts w:ascii="Montserrat Light" w:eastAsia="Times New Roman" w:hAnsi="Montserrat Light"/>
                <w:noProof/>
                <w:shd w:val="clear" w:color="auto" w:fill="FFFFFF"/>
                <w:lang w:val="ro-RO"/>
              </w:rPr>
              <w:t>c</w:t>
            </w:r>
            <w:r w:rsidRPr="001C7C35">
              <w:rPr>
                <w:rFonts w:ascii="Montserrat Light" w:eastAsia="Times New Roman" w:hAnsi="Montserrat Light"/>
                <w:noProof/>
                <w:shd w:val="clear" w:color="auto" w:fill="FFFFFF"/>
                <w:lang w:val="ro-RO"/>
              </w:rPr>
              <w:t xml:space="preserve">artea </w:t>
            </w:r>
            <w:r w:rsidR="008C1609" w:rsidRPr="001C7C35">
              <w:rPr>
                <w:rFonts w:ascii="Montserrat Light" w:eastAsia="Times New Roman" w:hAnsi="Montserrat Light"/>
                <w:noProof/>
                <w:shd w:val="clear" w:color="auto" w:fill="FFFFFF"/>
                <w:lang w:val="ro-RO"/>
              </w:rPr>
              <w:t>f</w:t>
            </w:r>
            <w:r w:rsidRPr="001C7C35">
              <w:rPr>
                <w:rFonts w:ascii="Montserrat Light" w:eastAsia="Times New Roman" w:hAnsi="Montserrat Light"/>
                <w:noProof/>
                <w:shd w:val="clear" w:color="auto" w:fill="FFFFFF"/>
                <w:lang w:val="ro-RO"/>
              </w:rPr>
              <w:t>unciară a dreptului de proprietate al Jude</w:t>
            </w:r>
            <w:r w:rsidRPr="001C7C35">
              <w:rPr>
                <w:rFonts w:ascii="Montserrat Light" w:eastAsia="Times New Roman" w:hAnsi="Montserrat Light" w:cs="Times New Roman"/>
                <w:lang w:val="ro-RO"/>
              </w:rPr>
              <w:t>țului Cluj asupra imobilelor/</w:t>
            </w:r>
            <w:r w:rsidRPr="001C7C35">
              <w:rPr>
                <w:rFonts w:ascii="Montserrat Light" w:eastAsia="Times New Roman" w:hAnsi="Montserrat Light"/>
                <w:noProof/>
                <w:shd w:val="clear" w:color="auto" w:fill="FFFFFF"/>
                <w:lang w:val="ro-RO"/>
              </w:rPr>
              <w:t xml:space="preserve">actualizarea </w:t>
            </w:r>
            <w:r w:rsidR="008C1609" w:rsidRPr="001C7C35">
              <w:rPr>
                <w:rFonts w:ascii="Montserrat Light" w:eastAsia="Times New Roman" w:hAnsi="Montserrat Light"/>
                <w:noProof/>
                <w:shd w:val="clear" w:color="auto" w:fill="FFFFFF"/>
                <w:lang w:val="ro-RO"/>
              </w:rPr>
              <w:t>c</w:t>
            </w:r>
            <w:r w:rsidRPr="001C7C35">
              <w:rPr>
                <w:rFonts w:ascii="Montserrat Light" w:eastAsia="Times New Roman" w:hAnsi="Montserrat Light"/>
                <w:noProof/>
                <w:shd w:val="clear" w:color="auto" w:fill="FFFFFF"/>
                <w:lang w:val="ro-RO"/>
              </w:rPr>
              <w:t xml:space="preserve">ărților </w:t>
            </w:r>
            <w:r w:rsidR="008C1609" w:rsidRPr="001C7C35">
              <w:rPr>
                <w:rFonts w:ascii="Montserrat Light" w:eastAsia="Times New Roman" w:hAnsi="Montserrat Light"/>
                <w:noProof/>
                <w:shd w:val="clear" w:color="auto" w:fill="FFFFFF"/>
                <w:lang w:val="ro-RO"/>
              </w:rPr>
              <w:t>f</w:t>
            </w:r>
            <w:r w:rsidRPr="001C7C35">
              <w:rPr>
                <w:rFonts w:ascii="Montserrat Light" w:eastAsia="Times New Roman" w:hAnsi="Montserrat Light"/>
                <w:noProof/>
                <w:shd w:val="clear" w:color="auto" w:fill="FFFFFF"/>
                <w:lang w:val="ro-RO"/>
              </w:rPr>
              <w:t>unciare vechi</w:t>
            </w:r>
            <w:r w:rsidR="008C1609" w:rsidRPr="001C7C35">
              <w:rPr>
                <w:rFonts w:ascii="Montserrat Light" w:eastAsia="Times New Roman" w:hAnsi="Montserrat Light"/>
                <w:noProof/>
                <w:shd w:val="clear" w:color="auto" w:fill="FFFFFF"/>
                <w:lang w:val="ro-RO"/>
              </w:rPr>
              <w:t>;</w:t>
            </w:r>
          </w:p>
          <w:p w14:paraId="0F4A0FAB" w14:textId="5B698EDF" w:rsidR="00D428DA" w:rsidRPr="001C7C35" w:rsidRDefault="00D428DA" w:rsidP="00B138F0">
            <w:pPr>
              <w:autoSpaceDE w:val="0"/>
              <w:autoSpaceDN w:val="0"/>
              <w:adjustRightInd w:val="0"/>
              <w:spacing w:line="240" w:lineRule="auto"/>
              <w:ind w:left="695"/>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ro-RO"/>
              </w:rPr>
              <w:t>-reevaluarii bunurilor</w:t>
            </w:r>
            <w:r w:rsidR="008C1609" w:rsidRPr="001C7C35">
              <w:rPr>
                <w:rFonts w:ascii="Montserrat Light" w:eastAsia="Times New Roman" w:hAnsi="Montserrat Light"/>
                <w:noProof/>
                <w:shd w:val="clear" w:color="auto" w:fill="FFFFFF"/>
                <w:lang w:val="ro-RO"/>
              </w:rPr>
              <w:t>.</w:t>
            </w:r>
          </w:p>
          <w:p w14:paraId="4CE8B24D" w14:textId="730511EC" w:rsidR="00FB1831" w:rsidRPr="001C7C35" w:rsidRDefault="0059102F" w:rsidP="00B138F0">
            <w:pPr>
              <w:spacing w:line="240" w:lineRule="auto"/>
              <w:ind w:firstLine="692"/>
              <w:jc w:val="both"/>
              <w:rPr>
                <w:rFonts w:ascii="Montserrat Light" w:eastAsia="Times New Roman" w:hAnsi="Montserrat Light" w:cs="Times New Roman"/>
                <w:lang w:val="en-US"/>
              </w:rPr>
            </w:pPr>
            <w:r w:rsidRPr="001C7C35">
              <w:rPr>
                <w:rFonts w:ascii="Montserrat Light" w:eastAsia="Times New Roman" w:hAnsi="Montserrat Light" w:cs="Times New Roman"/>
                <w:lang w:val="en-US"/>
              </w:rPr>
              <w:t xml:space="preserve">Prin </w:t>
            </w:r>
            <w:proofErr w:type="spellStart"/>
            <w:r w:rsidR="00FB1831" w:rsidRPr="001C7C35">
              <w:rPr>
                <w:rFonts w:ascii="Montserrat Light" w:eastAsia="Times New Roman" w:hAnsi="Montserrat Light" w:cs="Times New Roman"/>
                <w:lang w:val="en-US"/>
              </w:rPr>
              <w:t>prezentul</w:t>
            </w:r>
            <w:proofErr w:type="spellEnd"/>
            <w:r w:rsidR="00FB1831" w:rsidRPr="001C7C35">
              <w:rPr>
                <w:rFonts w:ascii="Montserrat Light" w:eastAsia="Times New Roman" w:hAnsi="Montserrat Light" w:cs="Times New Roman"/>
                <w:lang w:val="en-US"/>
              </w:rPr>
              <w:t xml:space="preserve"> </w:t>
            </w:r>
            <w:proofErr w:type="spellStart"/>
            <w:r w:rsidR="00FB1831" w:rsidRPr="001C7C35">
              <w:rPr>
                <w:rFonts w:ascii="Montserrat Light" w:eastAsia="Times New Roman" w:hAnsi="Montserrat Light" w:cs="Times New Roman"/>
                <w:lang w:val="en-US"/>
              </w:rPr>
              <w:t>proiect</w:t>
            </w:r>
            <w:proofErr w:type="spellEnd"/>
            <w:r w:rsidR="00FB1831" w:rsidRPr="001C7C35">
              <w:rPr>
                <w:rFonts w:ascii="Montserrat Light" w:eastAsia="Times New Roman" w:hAnsi="Montserrat Light" w:cs="Times New Roman"/>
                <w:lang w:val="en-US"/>
              </w:rPr>
              <w:t xml:space="preserve"> </w:t>
            </w:r>
            <w:r w:rsidRPr="001C7C35">
              <w:rPr>
                <w:rFonts w:ascii="Montserrat Light" w:eastAsia="Times New Roman" w:hAnsi="Montserrat Light" w:cs="Times New Roman"/>
                <w:lang w:val="en-US"/>
              </w:rPr>
              <w:t xml:space="preserve">se </w:t>
            </w:r>
            <w:proofErr w:type="spellStart"/>
            <w:r w:rsidRPr="001C7C35">
              <w:rPr>
                <w:rFonts w:ascii="Montserrat Light" w:eastAsia="Times New Roman" w:hAnsi="Montserrat Light" w:cs="Times New Roman"/>
                <w:lang w:val="en-US"/>
              </w:rPr>
              <w:t>propune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modificarea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Cambria"/>
                <w:lang w:val="en-US"/>
              </w:rPr>
              <w:t>ș</w:t>
            </w:r>
            <w:r w:rsidRPr="001C7C35">
              <w:rPr>
                <w:rFonts w:ascii="Montserrat Light" w:eastAsia="Times New Roman" w:hAnsi="Montserrat Light" w:cs="Times New Roman"/>
                <w:lang w:val="en-US"/>
              </w:rPr>
              <w:t>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completarea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urm</w:t>
            </w:r>
            <w:r w:rsidRPr="001C7C35">
              <w:rPr>
                <w:rFonts w:ascii="Montserrat Light" w:eastAsia="Times New Roman" w:hAnsi="Montserrat Light" w:cs="Cambria"/>
                <w:lang w:val="en-US"/>
              </w:rPr>
              <w:t>ă</w:t>
            </w:r>
            <w:r w:rsidRPr="001C7C35">
              <w:rPr>
                <w:rFonts w:ascii="Montserrat Light" w:eastAsia="Times New Roman" w:hAnsi="Montserrat Light" w:cs="Times New Roman"/>
                <w:lang w:val="en-US"/>
              </w:rPr>
              <w:t>toarelor</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anexe</w:t>
            </w:r>
            <w:proofErr w:type="spellEnd"/>
            <w:r w:rsidR="00FB1831" w:rsidRPr="001C7C35">
              <w:rPr>
                <w:rFonts w:ascii="Montserrat Light" w:eastAsia="Times New Roman" w:hAnsi="Montserrat Light" w:cs="Times New Roman"/>
                <w:lang w:val="en-US"/>
              </w:rPr>
              <w:t>:</w:t>
            </w:r>
          </w:p>
          <w:p w14:paraId="34ED5388" w14:textId="4AFBE2E7" w:rsidR="005C4A06" w:rsidRPr="001C7C35" w:rsidRDefault="00DD6643" w:rsidP="00B138F0">
            <w:pPr>
              <w:spacing w:line="240" w:lineRule="auto"/>
              <w:ind w:firstLine="720"/>
              <w:jc w:val="both"/>
              <w:rPr>
                <w:rFonts w:ascii="Montserrat Light" w:hAnsi="Montserrat Light"/>
                <w:bCs/>
              </w:rPr>
            </w:pPr>
            <w:r w:rsidRPr="001C7C35">
              <w:rPr>
                <w:rFonts w:ascii="Montserrat Light" w:hAnsi="Montserrat Light"/>
                <w:bCs/>
              </w:rPr>
              <w:t>-</w:t>
            </w:r>
            <w:proofErr w:type="spellStart"/>
            <w:r w:rsidRPr="001C7C35">
              <w:rPr>
                <w:rFonts w:ascii="Montserrat Light" w:hAnsi="Montserrat Light"/>
                <w:bCs/>
              </w:rPr>
              <w:t>anexa</w:t>
            </w:r>
            <w:proofErr w:type="spellEnd"/>
            <w:r w:rsidRPr="001C7C35">
              <w:rPr>
                <w:rFonts w:ascii="Montserrat Light" w:hAnsi="Montserrat Light"/>
                <w:bCs/>
              </w:rPr>
              <w:t xml:space="preserve"> 1: </w:t>
            </w:r>
            <w:r w:rsidR="0059102F" w:rsidRPr="001C7C35">
              <w:rPr>
                <w:rFonts w:ascii="Montserrat Light" w:hAnsi="Montserrat Light"/>
                <w:bCs/>
              </w:rPr>
              <w:t xml:space="preserve">Consiliul </w:t>
            </w:r>
            <w:proofErr w:type="spellStart"/>
            <w:r w:rsidR="0059102F" w:rsidRPr="001C7C35">
              <w:rPr>
                <w:rFonts w:ascii="Montserrat Light" w:hAnsi="Montserrat Light"/>
                <w:bCs/>
              </w:rPr>
              <w:t>Jude</w:t>
            </w:r>
            <w:r w:rsidR="0059102F" w:rsidRPr="001C7C35">
              <w:rPr>
                <w:rFonts w:ascii="Montserrat Light" w:hAnsi="Montserrat Light" w:cs="Cambria"/>
                <w:bCs/>
              </w:rPr>
              <w:t>ţ</w:t>
            </w:r>
            <w:r w:rsidR="0059102F" w:rsidRPr="001C7C35">
              <w:rPr>
                <w:rFonts w:ascii="Montserrat Light" w:hAnsi="Montserrat Light"/>
                <w:bCs/>
              </w:rPr>
              <w:t>ean</w:t>
            </w:r>
            <w:proofErr w:type="spellEnd"/>
            <w:r w:rsidR="0059102F" w:rsidRPr="001C7C35">
              <w:rPr>
                <w:rFonts w:ascii="Montserrat Light" w:hAnsi="Montserrat Light"/>
                <w:bCs/>
              </w:rPr>
              <w:t xml:space="preserve"> Cluj</w:t>
            </w:r>
          </w:p>
          <w:p w14:paraId="51F67BB3" w14:textId="3C3C8E3C" w:rsidR="00693CC5" w:rsidRPr="001C7C35" w:rsidRDefault="00F529E9" w:rsidP="00B138F0">
            <w:pPr>
              <w:spacing w:line="240" w:lineRule="auto"/>
              <w:ind w:firstLine="720"/>
              <w:jc w:val="both"/>
              <w:rPr>
                <w:rFonts w:ascii="Montserrat Light" w:hAnsi="Montserrat Light"/>
                <w:bCs/>
              </w:rPr>
            </w:pPr>
            <w:r w:rsidRPr="001C7C35">
              <w:rPr>
                <w:rFonts w:ascii="Montserrat Light" w:hAnsi="Montserrat Light"/>
                <w:bCs/>
              </w:rPr>
              <w:t>-</w:t>
            </w:r>
            <w:proofErr w:type="spellStart"/>
            <w:r w:rsidRPr="001C7C35">
              <w:rPr>
                <w:rFonts w:ascii="Montserrat Light" w:hAnsi="Montserrat Light"/>
                <w:bCs/>
              </w:rPr>
              <w:t>anexa</w:t>
            </w:r>
            <w:proofErr w:type="spellEnd"/>
            <w:r w:rsidRPr="001C7C35">
              <w:rPr>
                <w:rFonts w:ascii="Montserrat Light" w:hAnsi="Montserrat Light"/>
                <w:bCs/>
              </w:rPr>
              <w:t xml:space="preserve"> 1</w:t>
            </w:r>
            <w:r w:rsidR="00795019" w:rsidRPr="001C7C35">
              <w:rPr>
                <w:rFonts w:ascii="Montserrat Light" w:hAnsi="Montserrat Light"/>
                <w:bCs/>
              </w:rPr>
              <w:t>3</w:t>
            </w:r>
            <w:r w:rsidRPr="001C7C35">
              <w:rPr>
                <w:rFonts w:ascii="Montserrat Light" w:hAnsi="Montserrat Light"/>
                <w:bCs/>
              </w:rPr>
              <w:t xml:space="preserve">- </w:t>
            </w:r>
            <w:r w:rsidR="00795019" w:rsidRPr="001C7C35">
              <w:rPr>
                <w:rFonts w:ascii="Montserrat Light" w:hAnsi="Montserrat Light"/>
                <w:bCs/>
              </w:rPr>
              <w:t>Muzeul Etnografic al Transilvaniei</w:t>
            </w:r>
            <w:r w:rsidR="00EF2249" w:rsidRPr="001C7C35">
              <w:rPr>
                <w:rFonts w:ascii="Montserrat Light" w:hAnsi="Montserrat Light"/>
                <w:bCs/>
              </w:rPr>
              <w:t xml:space="preserve"> </w:t>
            </w:r>
          </w:p>
          <w:p w14:paraId="41BDEB62" w14:textId="23CFC756" w:rsidR="00EF2249" w:rsidRPr="001C7C35" w:rsidRDefault="00EF2249" w:rsidP="00EF2249">
            <w:pPr>
              <w:spacing w:line="240" w:lineRule="auto"/>
              <w:ind w:firstLine="720"/>
              <w:jc w:val="both"/>
              <w:rPr>
                <w:rFonts w:ascii="Montserrat Light" w:hAnsi="Montserrat Light"/>
                <w:bCs/>
              </w:rPr>
            </w:pPr>
            <w:r w:rsidRPr="001C7C35">
              <w:rPr>
                <w:rFonts w:ascii="Montserrat Light" w:hAnsi="Montserrat Light"/>
                <w:bCs/>
              </w:rPr>
              <w:t>-</w:t>
            </w:r>
            <w:proofErr w:type="spellStart"/>
            <w:r w:rsidRPr="001C7C35">
              <w:rPr>
                <w:rFonts w:ascii="Montserrat Light" w:hAnsi="Montserrat Light"/>
                <w:bCs/>
              </w:rPr>
              <w:t>anexa</w:t>
            </w:r>
            <w:proofErr w:type="spellEnd"/>
            <w:r w:rsidRPr="001C7C35">
              <w:rPr>
                <w:rFonts w:ascii="Montserrat Light" w:hAnsi="Montserrat Light"/>
                <w:bCs/>
              </w:rPr>
              <w:t xml:space="preserve"> 14: Muzeul Memorial "Octavian Goga"</w:t>
            </w:r>
          </w:p>
        </w:tc>
      </w:tr>
      <w:tr w:rsidR="00083F26" w:rsidRPr="001C7C35" w14:paraId="7BA9B879" w14:textId="77777777" w:rsidTr="00BF6ED8">
        <w:tc>
          <w:tcPr>
            <w:tcW w:w="9891" w:type="dxa"/>
            <w:shd w:val="clear" w:color="auto" w:fill="auto"/>
          </w:tcPr>
          <w:p w14:paraId="50B99C30" w14:textId="457FC5B3" w:rsidR="005F2B44" w:rsidRPr="001C7C35" w:rsidRDefault="005F2B44" w:rsidP="00B138F0">
            <w:pPr>
              <w:pStyle w:val="Listparagraf"/>
              <w:keepNext/>
              <w:widowControl w:val="0"/>
              <w:numPr>
                <w:ilvl w:val="1"/>
                <w:numId w:val="2"/>
              </w:numPr>
              <w:autoSpaceDE w:val="0"/>
              <w:autoSpaceDN w:val="0"/>
              <w:adjustRightInd w:val="0"/>
              <w:spacing w:after="0" w:line="240" w:lineRule="auto"/>
              <w:jc w:val="both"/>
              <w:outlineLvl w:val="1"/>
              <w:rPr>
                <w:rFonts w:ascii="Montserrat Light" w:eastAsia="Times New Roman" w:hAnsi="Montserrat Light"/>
                <w:b/>
                <w:bCs/>
                <w:noProof/>
                <w:shd w:val="clear" w:color="auto" w:fill="FFFFFF"/>
              </w:rPr>
            </w:pPr>
            <w:r w:rsidRPr="001C7C35">
              <w:rPr>
                <w:rFonts w:ascii="Montserrat Light" w:eastAsia="Times New Roman" w:hAnsi="Montserrat Light"/>
                <w:b/>
                <w:bCs/>
                <w:noProof/>
                <w:shd w:val="clear" w:color="auto" w:fill="FFFFFF"/>
              </w:rPr>
              <w:t>Cerinţe care reclamă oportunitatea actului administrativ:</w:t>
            </w:r>
          </w:p>
        </w:tc>
      </w:tr>
      <w:tr w:rsidR="00083F26" w:rsidRPr="001C7C35" w14:paraId="1E608E00" w14:textId="77777777" w:rsidTr="00BF6ED8">
        <w:tc>
          <w:tcPr>
            <w:tcW w:w="9891" w:type="dxa"/>
            <w:shd w:val="clear" w:color="auto" w:fill="auto"/>
          </w:tcPr>
          <w:p w14:paraId="1F01990D" w14:textId="3E2A917B" w:rsidR="00E55F91" w:rsidRPr="001C7C35" w:rsidRDefault="00C25FEC" w:rsidP="003B1992">
            <w:pPr>
              <w:spacing w:after="120" w:line="240" w:lineRule="auto"/>
              <w:ind w:firstLine="691"/>
              <w:jc w:val="both"/>
              <w:rPr>
                <w:rStyle w:val="salnttl1"/>
                <w:rFonts w:ascii="Montserrat Light" w:eastAsia="Times New Roman" w:hAnsi="Montserrat Light"/>
                <w:b w:val="0"/>
                <w:bCs w:val="0"/>
                <w:noProof/>
                <w:color w:val="auto"/>
                <w:sz w:val="22"/>
                <w:szCs w:val="22"/>
                <w:lang w:val="ro-RO"/>
              </w:rPr>
            </w:pPr>
            <w:r w:rsidRPr="001C7C35">
              <w:rPr>
                <w:rStyle w:val="salnttl1"/>
                <w:rFonts w:ascii="Montserrat Light" w:eastAsia="Times New Roman" w:hAnsi="Montserrat Light"/>
                <w:b w:val="0"/>
                <w:bCs w:val="0"/>
                <w:noProof/>
                <w:color w:val="auto"/>
                <w:sz w:val="22"/>
                <w:szCs w:val="22"/>
                <w:lang w:val="ro-RO"/>
                <w:specVanish w:val="0"/>
              </w:rPr>
              <w:t>Prin actualizarea inventarului domeniului public al Județului Cluj</w:t>
            </w:r>
            <w:r w:rsidR="00C25A77" w:rsidRPr="001C7C35">
              <w:rPr>
                <w:rStyle w:val="salnttl1"/>
                <w:rFonts w:ascii="Montserrat Light" w:eastAsia="Times New Roman" w:hAnsi="Montserrat Light"/>
                <w:b w:val="0"/>
                <w:bCs w:val="0"/>
                <w:noProof/>
                <w:color w:val="auto"/>
                <w:sz w:val="22"/>
                <w:szCs w:val="22"/>
                <w:lang w:val="ro-RO"/>
                <w:specVanish w:val="0"/>
              </w:rPr>
              <w:t xml:space="preserve"> se pun în aplicare prevederile </w:t>
            </w:r>
            <w:r w:rsidR="001A1347" w:rsidRPr="001C7C35">
              <w:rPr>
                <w:rStyle w:val="salnttl1"/>
                <w:rFonts w:ascii="Montserrat Light" w:eastAsia="Times New Roman" w:hAnsi="Montserrat Light"/>
                <w:b w:val="0"/>
                <w:bCs w:val="0"/>
                <w:noProof/>
                <w:color w:val="auto"/>
                <w:sz w:val="22"/>
                <w:szCs w:val="22"/>
                <w:lang w:val="ro-RO"/>
                <w:specVanish w:val="0"/>
              </w:rPr>
              <w:t xml:space="preserve">art. 289 din </w:t>
            </w:r>
            <w:r w:rsidR="00106588" w:rsidRPr="001C7C35">
              <w:rPr>
                <w:rFonts w:ascii="Montserrat Light" w:hAnsi="Montserrat Light"/>
                <w:noProof/>
                <w:lang w:val="ro-RO" w:eastAsia="ro-RO"/>
              </w:rPr>
              <w:t>Ordonanț</w:t>
            </w:r>
            <w:r w:rsidR="001A1347" w:rsidRPr="001C7C35">
              <w:rPr>
                <w:rFonts w:ascii="Montserrat Light" w:hAnsi="Montserrat Light"/>
                <w:noProof/>
                <w:lang w:val="ro-RO" w:eastAsia="ro-RO"/>
              </w:rPr>
              <w:t>a</w:t>
            </w:r>
            <w:r w:rsidR="00106588" w:rsidRPr="001C7C35">
              <w:rPr>
                <w:rFonts w:ascii="Montserrat Light" w:hAnsi="Montserrat Light"/>
                <w:noProof/>
                <w:lang w:val="ro-RO" w:eastAsia="ro-RO"/>
              </w:rPr>
              <w:t xml:space="preserve"> de </w:t>
            </w:r>
            <w:r w:rsidR="008C1609" w:rsidRPr="001C7C35">
              <w:rPr>
                <w:rFonts w:ascii="Montserrat Light" w:hAnsi="Montserrat Light"/>
                <w:noProof/>
                <w:lang w:val="ro-RO" w:eastAsia="ro-RO"/>
              </w:rPr>
              <w:t>u</w:t>
            </w:r>
            <w:r w:rsidR="00106588" w:rsidRPr="001C7C35">
              <w:rPr>
                <w:rFonts w:ascii="Montserrat Light" w:hAnsi="Montserrat Light"/>
                <w:noProof/>
                <w:lang w:val="ro-RO" w:eastAsia="ro-RO"/>
              </w:rPr>
              <w:t>rgență a Guvernului nr. 57/2019 privind Codul administrativ, cu modificările şi completările ulterioare</w:t>
            </w:r>
            <w:r w:rsidR="00320601" w:rsidRPr="001C7C35">
              <w:rPr>
                <w:rFonts w:ascii="Montserrat Light" w:hAnsi="Montserrat Light"/>
                <w:noProof/>
                <w:lang w:val="ro-RO" w:eastAsia="ro-RO"/>
              </w:rPr>
              <w:t xml:space="preserve"> și se </w:t>
            </w:r>
            <w:r w:rsidR="00106588" w:rsidRPr="001C7C35">
              <w:rPr>
                <w:rStyle w:val="salnttl1"/>
                <w:rFonts w:ascii="Montserrat Light" w:eastAsia="Times New Roman" w:hAnsi="Montserrat Light"/>
                <w:b w:val="0"/>
                <w:bCs w:val="0"/>
                <w:noProof/>
                <w:color w:val="auto"/>
                <w:sz w:val="22"/>
                <w:szCs w:val="22"/>
                <w:lang w:val="ro-RO"/>
                <w:specVanish w:val="0"/>
              </w:rPr>
              <w:t>asigur</w:t>
            </w:r>
            <w:r w:rsidR="00320601" w:rsidRPr="001C7C35">
              <w:rPr>
                <w:rStyle w:val="salnttl1"/>
                <w:rFonts w:ascii="Montserrat Light" w:eastAsia="Times New Roman" w:hAnsi="Montserrat Light"/>
                <w:b w:val="0"/>
                <w:bCs w:val="0"/>
                <w:noProof/>
                <w:color w:val="auto"/>
                <w:sz w:val="22"/>
                <w:szCs w:val="22"/>
                <w:lang w:val="ro-RO"/>
                <w:specVanish w:val="0"/>
              </w:rPr>
              <w:t>ă</w:t>
            </w:r>
            <w:r w:rsidR="00106588" w:rsidRPr="001C7C35">
              <w:rPr>
                <w:rStyle w:val="salnttl1"/>
                <w:rFonts w:ascii="Montserrat Light" w:eastAsia="Times New Roman" w:hAnsi="Montserrat Light"/>
                <w:b w:val="0"/>
                <w:bCs w:val="0"/>
                <w:noProof/>
                <w:color w:val="auto"/>
                <w:sz w:val="22"/>
                <w:szCs w:val="22"/>
                <w:lang w:val="ro-RO"/>
                <w:specVanish w:val="0"/>
              </w:rPr>
              <w:t xml:space="preserve"> </w:t>
            </w:r>
            <w:r w:rsidR="00320601" w:rsidRPr="001C7C35">
              <w:rPr>
                <w:rStyle w:val="salnttl1"/>
                <w:rFonts w:ascii="Montserrat Light" w:eastAsia="Times New Roman" w:hAnsi="Montserrat Light"/>
                <w:b w:val="0"/>
                <w:bCs w:val="0"/>
                <w:noProof/>
                <w:color w:val="auto"/>
                <w:sz w:val="22"/>
                <w:szCs w:val="22"/>
                <w:lang w:val="ro-RO"/>
                <w:specVanish w:val="0"/>
              </w:rPr>
              <w:t xml:space="preserve">actualizarea </w:t>
            </w:r>
            <w:r w:rsidR="00106588" w:rsidRPr="001C7C35">
              <w:rPr>
                <w:rStyle w:val="salnttl1"/>
                <w:rFonts w:ascii="Montserrat Light" w:eastAsia="Times New Roman" w:hAnsi="Montserrat Light"/>
                <w:b w:val="0"/>
                <w:bCs w:val="0"/>
                <w:noProof/>
                <w:color w:val="auto"/>
                <w:sz w:val="22"/>
                <w:szCs w:val="22"/>
                <w:lang w:val="ro-RO"/>
                <w:specVanish w:val="0"/>
              </w:rPr>
              <w:t>eviden</w:t>
            </w:r>
            <w:r w:rsidR="00320601" w:rsidRPr="001C7C35">
              <w:rPr>
                <w:rStyle w:val="salnttl1"/>
                <w:rFonts w:ascii="Montserrat Light" w:eastAsia="Times New Roman" w:hAnsi="Montserrat Light"/>
                <w:b w:val="0"/>
                <w:bCs w:val="0"/>
                <w:noProof/>
                <w:color w:val="auto"/>
                <w:sz w:val="22"/>
                <w:szCs w:val="22"/>
                <w:lang w:val="ro-RO"/>
                <w:specVanish w:val="0"/>
              </w:rPr>
              <w:t>ței</w:t>
            </w:r>
            <w:r w:rsidR="00106588" w:rsidRPr="001C7C35">
              <w:rPr>
                <w:rStyle w:val="salnttl1"/>
                <w:rFonts w:ascii="Montserrat Light" w:eastAsia="Times New Roman" w:hAnsi="Montserrat Light"/>
                <w:b w:val="0"/>
                <w:bCs w:val="0"/>
                <w:noProof/>
                <w:color w:val="auto"/>
                <w:sz w:val="22"/>
                <w:szCs w:val="22"/>
                <w:lang w:val="ro-RO"/>
                <w:specVanish w:val="0"/>
              </w:rPr>
              <w:t xml:space="preserve"> financiar</w:t>
            </w:r>
            <w:r w:rsidR="00320601" w:rsidRPr="001C7C35">
              <w:rPr>
                <w:rStyle w:val="salnttl1"/>
                <w:rFonts w:ascii="Montserrat Light" w:eastAsia="Times New Roman" w:hAnsi="Montserrat Light"/>
                <w:b w:val="0"/>
                <w:bCs w:val="0"/>
                <w:noProof/>
                <w:color w:val="auto"/>
                <w:sz w:val="22"/>
                <w:szCs w:val="22"/>
                <w:lang w:val="ro-RO"/>
                <w:specVanish w:val="0"/>
              </w:rPr>
              <w:t>-</w:t>
            </w:r>
            <w:r w:rsidR="00106588" w:rsidRPr="001C7C35">
              <w:rPr>
                <w:rStyle w:val="salnttl1"/>
                <w:rFonts w:ascii="Montserrat Light" w:eastAsia="Times New Roman" w:hAnsi="Montserrat Light"/>
                <w:b w:val="0"/>
                <w:bCs w:val="0"/>
                <w:noProof/>
                <w:color w:val="auto"/>
                <w:sz w:val="22"/>
                <w:szCs w:val="22"/>
                <w:lang w:val="ro-RO"/>
                <w:specVanish w:val="0"/>
              </w:rPr>
              <w:t>contabil</w:t>
            </w:r>
            <w:r w:rsidR="00320601" w:rsidRPr="001C7C35">
              <w:rPr>
                <w:rStyle w:val="salnttl1"/>
                <w:rFonts w:ascii="Montserrat Light" w:eastAsia="Times New Roman" w:hAnsi="Montserrat Light"/>
                <w:b w:val="0"/>
                <w:bCs w:val="0"/>
                <w:noProof/>
                <w:color w:val="auto"/>
                <w:sz w:val="22"/>
                <w:szCs w:val="22"/>
                <w:lang w:val="ro-RO"/>
                <w:specVanish w:val="0"/>
              </w:rPr>
              <w:t>e</w:t>
            </w:r>
            <w:r w:rsidR="00106588" w:rsidRPr="001C7C35">
              <w:rPr>
                <w:rStyle w:val="salnttl1"/>
                <w:rFonts w:ascii="Montserrat Light" w:eastAsia="Times New Roman" w:hAnsi="Montserrat Light"/>
                <w:b w:val="0"/>
                <w:bCs w:val="0"/>
                <w:noProof/>
                <w:color w:val="auto"/>
                <w:sz w:val="22"/>
                <w:szCs w:val="22"/>
                <w:lang w:val="ro-RO"/>
                <w:specVanish w:val="0"/>
              </w:rPr>
              <w:t xml:space="preserve"> </w:t>
            </w:r>
            <w:r w:rsidR="00320601" w:rsidRPr="001C7C35">
              <w:rPr>
                <w:rStyle w:val="salnttl1"/>
                <w:rFonts w:ascii="Montserrat Light" w:eastAsia="Times New Roman" w:hAnsi="Montserrat Light"/>
                <w:b w:val="0"/>
                <w:bCs w:val="0"/>
                <w:noProof/>
                <w:color w:val="auto"/>
                <w:sz w:val="22"/>
                <w:szCs w:val="22"/>
                <w:lang w:val="ro-RO"/>
                <w:specVanish w:val="0"/>
              </w:rPr>
              <w:t>ș</w:t>
            </w:r>
            <w:r w:rsidR="00106588" w:rsidRPr="001C7C35">
              <w:rPr>
                <w:rStyle w:val="salnttl1"/>
                <w:rFonts w:ascii="Montserrat Light" w:eastAsia="Times New Roman" w:hAnsi="Montserrat Light"/>
                <w:b w:val="0"/>
                <w:bCs w:val="0"/>
                <w:noProof/>
                <w:color w:val="auto"/>
                <w:sz w:val="22"/>
                <w:szCs w:val="22"/>
                <w:lang w:val="ro-RO"/>
                <w:specVanish w:val="0"/>
              </w:rPr>
              <w:t>i tehnic</w:t>
            </w:r>
            <w:r w:rsidR="00320601" w:rsidRPr="001C7C35">
              <w:rPr>
                <w:rStyle w:val="salnttl1"/>
                <w:rFonts w:ascii="Montserrat Light" w:eastAsia="Times New Roman" w:hAnsi="Montserrat Light"/>
                <w:b w:val="0"/>
                <w:bCs w:val="0"/>
                <w:noProof/>
                <w:color w:val="auto"/>
                <w:sz w:val="22"/>
                <w:szCs w:val="22"/>
                <w:lang w:val="ro-RO"/>
                <w:specVanish w:val="0"/>
              </w:rPr>
              <w:t>e</w:t>
            </w:r>
            <w:r w:rsidR="00106588" w:rsidRPr="001C7C35">
              <w:rPr>
                <w:rStyle w:val="salnttl1"/>
                <w:rFonts w:ascii="Montserrat Light" w:eastAsia="Times New Roman" w:hAnsi="Montserrat Light"/>
                <w:b w:val="0"/>
                <w:bCs w:val="0"/>
                <w:noProof/>
                <w:color w:val="auto"/>
                <w:sz w:val="22"/>
                <w:szCs w:val="22"/>
                <w:lang w:val="ro-RO"/>
                <w:specVanish w:val="0"/>
              </w:rPr>
              <w:t xml:space="preserve"> a inventarului</w:t>
            </w:r>
            <w:r w:rsidR="00320601" w:rsidRPr="001C7C35">
              <w:rPr>
                <w:rStyle w:val="salnttl1"/>
                <w:rFonts w:ascii="Montserrat Light" w:eastAsia="Times New Roman" w:hAnsi="Montserrat Light"/>
                <w:b w:val="0"/>
                <w:bCs w:val="0"/>
                <w:noProof/>
                <w:color w:val="auto"/>
                <w:sz w:val="22"/>
                <w:szCs w:val="22"/>
                <w:lang w:val="ro-RO"/>
                <w:specVanish w:val="0"/>
              </w:rPr>
              <w:t xml:space="preserve"> domeniului public al județului.</w:t>
            </w:r>
          </w:p>
          <w:p w14:paraId="72CFA809" w14:textId="77777777" w:rsidR="008876E2" w:rsidRPr="001C7C35" w:rsidRDefault="008876E2" w:rsidP="00B138F0">
            <w:pPr>
              <w:spacing w:line="240" w:lineRule="auto"/>
              <w:ind w:firstLine="691"/>
              <w:jc w:val="both"/>
              <w:rPr>
                <w:rFonts w:ascii="Montserrat Light" w:hAnsi="Montserrat Light"/>
                <w:bCs/>
                <w:lang w:val="en-US"/>
              </w:rPr>
            </w:pPr>
            <w:r w:rsidRPr="001C7C35">
              <w:rPr>
                <w:rStyle w:val="salnttl1"/>
                <w:rFonts w:ascii="Montserrat Light" w:eastAsia="Times New Roman" w:hAnsi="Montserrat Light"/>
                <w:b w:val="0"/>
                <w:bCs w:val="0"/>
                <w:noProof/>
                <w:color w:val="auto"/>
                <w:sz w:val="22"/>
                <w:szCs w:val="22"/>
                <w:lang w:val="ro-RO"/>
                <w:specVanish w:val="0"/>
              </w:rPr>
              <w:t xml:space="preserve">În inventarul domeniului </w:t>
            </w:r>
            <w:r w:rsidRPr="001C7C35">
              <w:rPr>
                <w:rFonts w:ascii="Montserrat Light" w:eastAsia="Times New Roman" w:hAnsi="Montserrat Light" w:cs="Times New Roman"/>
                <w:lang w:val="en-US"/>
              </w:rPr>
              <w:t>public al Jude</w:t>
            </w:r>
            <w:proofErr w:type="spellStart"/>
            <w:r w:rsidRPr="001C7C35">
              <w:rPr>
                <w:rFonts w:ascii="Montserrat Light" w:eastAsia="Times New Roman" w:hAnsi="Montserrat Light" w:cs="Times New Roman"/>
                <w:lang w:val="ro-RO"/>
              </w:rPr>
              <w:t>țului</w:t>
            </w:r>
            <w:proofErr w:type="spellEnd"/>
            <w:r w:rsidRPr="001C7C35">
              <w:rPr>
                <w:rFonts w:ascii="Montserrat Light" w:eastAsia="Times New Roman" w:hAnsi="Montserrat Light" w:cs="Times New Roman"/>
                <w:lang w:val="ro-RO"/>
              </w:rPr>
              <w:t xml:space="preserve"> Cluj aflat în administrarea </w:t>
            </w:r>
            <w:proofErr w:type="spellStart"/>
            <w:r w:rsidRPr="001C7C35">
              <w:rPr>
                <w:rFonts w:ascii="Montserrat Light" w:hAnsi="Montserrat Light"/>
                <w:bCs/>
              </w:rPr>
              <w:t>Consiliului</w:t>
            </w:r>
            <w:proofErr w:type="spellEnd"/>
            <w:r w:rsidRPr="001C7C35">
              <w:rPr>
                <w:rFonts w:ascii="Montserrat Light" w:hAnsi="Montserrat Light"/>
                <w:bCs/>
              </w:rPr>
              <w:t xml:space="preserve"> </w:t>
            </w:r>
            <w:proofErr w:type="spellStart"/>
            <w:r w:rsidRPr="001C7C35">
              <w:rPr>
                <w:rFonts w:ascii="Montserrat Light" w:hAnsi="Montserrat Light"/>
                <w:bCs/>
              </w:rPr>
              <w:t>Jude</w:t>
            </w:r>
            <w:r w:rsidRPr="001C7C35">
              <w:rPr>
                <w:rFonts w:ascii="Montserrat Light" w:hAnsi="Montserrat Light" w:cs="Cambria"/>
                <w:bCs/>
              </w:rPr>
              <w:t>ţ</w:t>
            </w:r>
            <w:r w:rsidRPr="001C7C35">
              <w:rPr>
                <w:rFonts w:ascii="Montserrat Light" w:hAnsi="Montserrat Light"/>
                <w:bCs/>
              </w:rPr>
              <w:t>ean</w:t>
            </w:r>
            <w:proofErr w:type="spellEnd"/>
            <w:r w:rsidRPr="001C7C35">
              <w:rPr>
                <w:rFonts w:ascii="Montserrat Light" w:hAnsi="Montserrat Light"/>
                <w:bCs/>
              </w:rPr>
              <w:t xml:space="preserve"> Cluj au </w:t>
            </w:r>
            <w:proofErr w:type="spellStart"/>
            <w:r w:rsidRPr="001C7C35">
              <w:rPr>
                <w:rFonts w:ascii="Montserrat Light" w:hAnsi="Montserrat Light"/>
                <w:bCs/>
              </w:rPr>
              <w:t>intervenit</w:t>
            </w:r>
            <w:proofErr w:type="spellEnd"/>
            <w:r w:rsidRPr="001C7C35">
              <w:rPr>
                <w:rFonts w:ascii="Montserrat Light" w:hAnsi="Montserrat Light"/>
                <w:bCs/>
              </w:rPr>
              <w:t xml:space="preserve"> </w:t>
            </w:r>
            <w:proofErr w:type="spellStart"/>
            <w:r w:rsidRPr="001C7C35">
              <w:rPr>
                <w:rFonts w:ascii="Montserrat Light" w:hAnsi="Montserrat Light"/>
                <w:bCs/>
              </w:rPr>
              <w:t>modificări</w:t>
            </w:r>
            <w:proofErr w:type="spellEnd"/>
            <w:r w:rsidRPr="001C7C35">
              <w:rPr>
                <w:rFonts w:ascii="Montserrat Light" w:hAnsi="Montserrat Light"/>
                <w:bCs/>
              </w:rPr>
              <w:t xml:space="preserve"> </w:t>
            </w:r>
            <w:proofErr w:type="spellStart"/>
            <w:r w:rsidRPr="001C7C35">
              <w:rPr>
                <w:rFonts w:ascii="Montserrat Light" w:hAnsi="Montserrat Light"/>
                <w:bCs/>
              </w:rPr>
              <w:t>datorate</w:t>
            </w:r>
            <w:proofErr w:type="spellEnd"/>
            <w:r w:rsidRPr="001C7C35">
              <w:rPr>
                <w:rFonts w:ascii="Montserrat Light" w:hAnsi="Montserrat Light"/>
                <w:bCs/>
                <w:lang w:val="en-US"/>
              </w:rPr>
              <w:t>:</w:t>
            </w:r>
          </w:p>
          <w:p w14:paraId="12E347BF" w14:textId="021BE8F0" w:rsidR="00BF709F" w:rsidRPr="001C7C35" w:rsidRDefault="00806355" w:rsidP="00B138F0">
            <w:pPr>
              <w:spacing w:line="240" w:lineRule="auto"/>
              <w:ind w:firstLine="720"/>
              <w:jc w:val="both"/>
              <w:rPr>
                <w:rFonts w:ascii="Montserrat Light" w:hAnsi="Montserrat Light"/>
                <w:bCs/>
              </w:rPr>
            </w:pPr>
            <w:r w:rsidRPr="001C7C35">
              <w:rPr>
                <w:rFonts w:ascii="Montserrat Light" w:hAnsi="Montserrat Light"/>
                <w:bCs/>
              </w:rPr>
              <w:t>-</w:t>
            </w:r>
            <w:proofErr w:type="spellStart"/>
            <w:r w:rsidR="003B2321" w:rsidRPr="001C7C35">
              <w:rPr>
                <w:rFonts w:ascii="Montserrat Light" w:hAnsi="Montserrat Light"/>
                <w:bCs/>
              </w:rPr>
              <w:t>înscrierii</w:t>
            </w:r>
            <w:proofErr w:type="spellEnd"/>
            <w:r w:rsidR="003B2321" w:rsidRPr="001C7C35">
              <w:rPr>
                <w:rFonts w:ascii="Montserrat Light" w:hAnsi="Montserrat Light"/>
                <w:bCs/>
              </w:rPr>
              <w:t xml:space="preserve"> </w:t>
            </w:r>
            <w:proofErr w:type="spellStart"/>
            <w:r w:rsidR="003B2321" w:rsidRPr="001C7C35">
              <w:rPr>
                <w:rFonts w:ascii="Montserrat Light" w:hAnsi="Montserrat Light"/>
                <w:bCs/>
              </w:rPr>
              <w:t>în</w:t>
            </w:r>
            <w:proofErr w:type="spellEnd"/>
            <w:r w:rsidR="003B2321" w:rsidRPr="001C7C35">
              <w:rPr>
                <w:rFonts w:ascii="Montserrat Light" w:hAnsi="Montserrat Light"/>
                <w:bCs/>
              </w:rPr>
              <w:t xml:space="preserve"> </w:t>
            </w:r>
            <w:proofErr w:type="spellStart"/>
            <w:r w:rsidR="003B2321" w:rsidRPr="001C7C35">
              <w:rPr>
                <w:rFonts w:ascii="Montserrat Light" w:hAnsi="Montserrat Light"/>
                <w:bCs/>
              </w:rPr>
              <w:t>cartea</w:t>
            </w:r>
            <w:proofErr w:type="spellEnd"/>
            <w:r w:rsidR="003B2321" w:rsidRPr="001C7C35">
              <w:rPr>
                <w:rFonts w:ascii="Montserrat Light" w:hAnsi="Montserrat Light"/>
                <w:bCs/>
              </w:rPr>
              <w:t xml:space="preserve"> </w:t>
            </w:r>
            <w:proofErr w:type="spellStart"/>
            <w:r w:rsidR="003B2321" w:rsidRPr="001C7C35">
              <w:rPr>
                <w:rFonts w:ascii="Montserrat Light" w:hAnsi="Montserrat Light"/>
                <w:bCs/>
              </w:rPr>
              <w:t>funciară</w:t>
            </w:r>
            <w:proofErr w:type="spellEnd"/>
            <w:r w:rsidR="003B2321" w:rsidRPr="001C7C35">
              <w:rPr>
                <w:rFonts w:ascii="Montserrat Light" w:hAnsi="Montserrat Light"/>
                <w:bCs/>
              </w:rPr>
              <w:t xml:space="preserve"> </w:t>
            </w:r>
            <w:proofErr w:type="gramStart"/>
            <w:r w:rsidR="003B2321" w:rsidRPr="001C7C35">
              <w:rPr>
                <w:rFonts w:ascii="Montserrat Light" w:hAnsi="Montserrat Light"/>
                <w:bCs/>
              </w:rPr>
              <w:t>a</w:t>
            </w:r>
            <w:proofErr w:type="gramEnd"/>
            <w:r w:rsidR="003B2321" w:rsidRPr="001C7C35">
              <w:rPr>
                <w:rFonts w:ascii="Montserrat Light" w:hAnsi="Montserrat Light"/>
                <w:bCs/>
              </w:rPr>
              <w:t xml:space="preserve"> </w:t>
            </w:r>
            <w:proofErr w:type="spellStart"/>
            <w:r w:rsidR="000939B3" w:rsidRPr="001C7C35">
              <w:rPr>
                <w:rFonts w:ascii="Montserrat Light" w:hAnsi="Montserrat Light"/>
                <w:bCs/>
              </w:rPr>
              <w:t>imobilului</w:t>
            </w:r>
            <w:proofErr w:type="spellEnd"/>
            <w:r w:rsidR="000939B3" w:rsidRPr="001C7C35">
              <w:rPr>
                <w:rFonts w:ascii="Montserrat Light" w:hAnsi="Montserrat Light"/>
                <w:bCs/>
              </w:rPr>
              <w:t xml:space="preserve"> </w:t>
            </w:r>
            <w:proofErr w:type="spellStart"/>
            <w:r w:rsidR="000939B3" w:rsidRPr="001C7C35">
              <w:rPr>
                <w:rFonts w:ascii="Montserrat Light" w:hAnsi="Montserrat Light"/>
                <w:bCs/>
              </w:rPr>
              <w:t>situat</w:t>
            </w:r>
            <w:proofErr w:type="spellEnd"/>
            <w:r w:rsidR="000939B3" w:rsidRPr="001C7C35">
              <w:rPr>
                <w:rFonts w:ascii="Montserrat Light" w:hAnsi="Montserrat Light"/>
                <w:bCs/>
              </w:rPr>
              <w:t xml:space="preserve"> </w:t>
            </w:r>
            <w:proofErr w:type="spellStart"/>
            <w:r w:rsidR="000939B3" w:rsidRPr="001C7C35">
              <w:rPr>
                <w:rFonts w:ascii="Montserrat Light" w:hAnsi="Montserrat Light"/>
                <w:bCs/>
              </w:rPr>
              <w:t>în</w:t>
            </w:r>
            <w:proofErr w:type="spellEnd"/>
            <w:r w:rsidR="000939B3" w:rsidRPr="001C7C35">
              <w:rPr>
                <w:rFonts w:ascii="Montserrat Light" w:hAnsi="Montserrat Light"/>
                <w:bCs/>
              </w:rPr>
              <w:t xml:space="preserve"> </w:t>
            </w:r>
            <w:proofErr w:type="spellStart"/>
            <w:r w:rsidR="000939B3" w:rsidRPr="001C7C35">
              <w:rPr>
                <w:rFonts w:ascii="Montserrat Light" w:hAnsi="Montserrat Light"/>
                <w:bCs/>
              </w:rPr>
              <w:t>Municipiul</w:t>
            </w:r>
            <w:proofErr w:type="spellEnd"/>
            <w:r w:rsidR="000939B3" w:rsidRPr="001C7C35">
              <w:rPr>
                <w:rFonts w:ascii="Montserrat Light" w:hAnsi="Montserrat Light"/>
                <w:bCs/>
              </w:rPr>
              <w:t xml:space="preserve"> Cluj-Napoca, str. Colonia Sopor nr. </w:t>
            </w:r>
            <w:proofErr w:type="gramStart"/>
            <w:r w:rsidR="000939B3" w:rsidRPr="001C7C35">
              <w:rPr>
                <w:rFonts w:ascii="Montserrat Light" w:hAnsi="Montserrat Light"/>
                <w:bCs/>
              </w:rPr>
              <w:t xml:space="preserve">3 </w:t>
            </w:r>
            <w:r w:rsidR="008C1609" w:rsidRPr="001C7C35">
              <w:rPr>
                <w:rFonts w:ascii="Montserrat Light" w:hAnsi="Montserrat Light"/>
                <w:bCs/>
              </w:rPr>
              <w:t>;</w:t>
            </w:r>
            <w:proofErr w:type="gramEnd"/>
          </w:p>
          <w:p w14:paraId="3E346D86" w14:textId="03C3FD15" w:rsidR="000939B3" w:rsidRPr="001C7C35" w:rsidRDefault="000939B3" w:rsidP="003B1992">
            <w:pPr>
              <w:spacing w:after="120" w:line="240" w:lineRule="auto"/>
              <w:ind w:firstLine="720"/>
              <w:jc w:val="both"/>
              <w:rPr>
                <w:rFonts w:ascii="Montserrat Light" w:eastAsia="Times New Roman" w:hAnsi="Montserrat Light"/>
                <w:bCs/>
              </w:rPr>
            </w:pPr>
            <w:r w:rsidRPr="001C7C35">
              <w:rPr>
                <w:rFonts w:ascii="Montserrat Light" w:eastAsia="Times New Roman" w:hAnsi="Montserrat Light"/>
                <w:bCs/>
              </w:rPr>
              <w:t>-</w:t>
            </w:r>
            <w:proofErr w:type="spellStart"/>
            <w:r w:rsidRPr="001C7C35">
              <w:rPr>
                <w:rFonts w:ascii="Montserrat Light" w:eastAsia="Times New Roman" w:hAnsi="Montserrat Light"/>
                <w:bCs/>
              </w:rPr>
              <w:t>finalizării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înscrierii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cartea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funciară</w:t>
            </w:r>
            <w:proofErr w:type="spellEnd"/>
            <w:r w:rsidRPr="001C7C35">
              <w:rPr>
                <w:rFonts w:ascii="Montserrat Light" w:eastAsia="Times New Roman" w:hAnsi="Montserrat Light"/>
                <w:bCs/>
              </w:rPr>
              <w:t xml:space="preserve"> a </w:t>
            </w:r>
            <w:proofErr w:type="spellStart"/>
            <w:r w:rsidRPr="001C7C35">
              <w:rPr>
                <w:rFonts w:ascii="Montserrat Light" w:eastAsia="Times New Roman" w:hAnsi="Montserrat Light"/>
                <w:bCs/>
              </w:rPr>
              <w:t>unor</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drumuri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județene</w:t>
            </w:r>
            <w:proofErr w:type="spellEnd"/>
            <w:r w:rsidR="008C1609" w:rsidRPr="001C7C35">
              <w:rPr>
                <w:rFonts w:ascii="Montserrat Light" w:eastAsia="Times New Roman" w:hAnsi="Montserrat Light"/>
                <w:bCs/>
              </w:rPr>
              <w:t>.</w:t>
            </w:r>
          </w:p>
          <w:p w14:paraId="3747BCA1" w14:textId="77777777" w:rsidR="00B0421F" w:rsidRPr="001C7C35" w:rsidRDefault="0092021B" w:rsidP="00B0421F">
            <w:pPr>
              <w:spacing w:line="240" w:lineRule="auto"/>
              <w:ind w:firstLine="504"/>
              <w:jc w:val="both"/>
              <w:rPr>
                <w:rFonts w:ascii="Montserrat Light" w:hAnsi="Montserrat Light"/>
                <w:bCs/>
              </w:rPr>
            </w:pPr>
            <w:r w:rsidRPr="001C7C35">
              <w:rPr>
                <w:rFonts w:ascii="Montserrat Light" w:hAnsi="Montserrat Light"/>
                <w:bCs/>
              </w:rPr>
              <w:t xml:space="preserve">Cu </w:t>
            </w:r>
            <w:proofErr w:type="spellStart"/>
            <w:r w:rsidRPr="001C7C35">
              <w:rPr>
                <w:rFonts w:ascii="Montserrat Light" w:hAnsi="Montserrat Light"/>
                <w:bCs/>
              </w:rPr>
              <w:t>adresa</w:t>
            </w:r>
            <w:proofErr w:type="spellEnd"/>
            <w:r w:rsidRPr="001C7C35">
              <w:rPr>
                <w:rFonts w:ascii="Montserrat Light" w:hAnsi="Montserrat Light"/>
                <w:bCs/>
              </w:rPr>
              <w:t xml:space="preserve"> nr. </w:t>
            </w:r>
            <w:r w:rsidR="003B1992" w:rsidRPr="001C7C35">
              <w:rPr>
                <w:rFonts w:ascii="Montserrat Light" w:hAnsi="Montserrat Light"/>
                <w:bCs/>
              </w:rPr>
              <w:t>749</w:t>
            </w:r>
            <w:r w:rsidRPr="001C7C35">
              <w:rPr>
                <w:rFonts w:ascii="Montserrat Light" w:hAnsi="Montserrat Light"/>
                <w:bCs/>
              </w:rPr>
              <w:t>/</w:t>
            </w:r>
            <w:r w:rsidR="003B1992" w:rsidRPr="001C7C35">
              <w:rPr>
                <w:rFonts w:ascii="Montserrat Light" w:hAnsi="Montserrat Light"/>
                <w:bCs/>
              </w:rPr>
              <w:t>15</w:t>
            </w:r>
            <w:r w:rsidRPr="001C7C35">
              <w:rPr>
                <w:rFonts w:ascii="Montserrat Light" w:hAnsi="Montserrat Light"/>
                <w:bCs/>
              </w:rPr>
              <w:t>.</w:t>
            </w:r>
            <w:r w:rsidR="003B1992" w:rsidRPr="001C7C35">
              <w:rPr>
                <w:rFonts w:ascii="Montserrat Light" w:hAnsi="Montserrat Light"/>
                <w:bCs/>
              </w:rPr>
              <w:t>04</w:t>
            </w:r>
            <w:r w:rsidRPr="001C7C35">
              <w:rPr>
                <w:rFonts w:ascii="Montserrat Light" w:hAnsi="Montserrat Light"/>
                <w:bCs/>
              </w:rPr>
              <w:t>.202</w:t>
            </w:r>
            <w:r w:rsidR="003B1992" w:rsidRPr="001C7C35">
              <w:rPr>
                <w:rFonts w:ascii="Montserrat Light" w:hAnsi="Montserrat Light"/>
                <w:bCs/>
              </w:rPr>
              <w:t>4</w:t>
            </w:r>
            <w:r w:rsidRPr="001C7C35">
              <w:rPr>
                <w:rFonts w:ascii="Montserrat Light" w:hAnsi="Montserrat Light"/>
                <w:bCs/>
              </w:rPr>
              <w:t xml:space="preserve">, </w:t>
            </w:r>
            <w:proofErr w:type="spellStart"/>
            <w:r w:rsidRPr="001C7C35">
              <w:rPr>
                <w:rFonts w:ascii="Montserrat Light" w:hAnsi="Montserrat Light"/>
                <w:bCs/>
              </w:rPr>
              <w:t>înregistrată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Județean</w:t>
            </w:r>
            <w:proofErr w:type="spellEnd"/>
            <w:r w:rsidRPr="001C7C35">
              <w:rPr>
                <w:rFonts w:ascii="Montserrat Light" w:hAnsi="Montserrat Light"/>
                <w:bCs/>
              </w:rPr>
              <w:t xml:space="preserve"> Cluj cu nr. </w:t>
            </w:r>
            <w:r w:rsidR="003B1992" w:rsidRPr="001C7C35">
              <w:rPr>
                <w:rFonts w:ascii="Montserrat Light" w:hAnsi="Montserrat Light"/>
                <w:bCs/>
              </w:rPr>
              <w:t>16239</w:t>
            </w:r>
            <w:r w:rsidRPr="001C7C35">
              <w:rPr>
                <w:rFonts w:ascii="Montserrat Light" w:hAnsi="Montserrat Light"/>
                <w:bCs/>
              </w:rPr>
              <w:t>/</w:t>
            </w:r>
            <w:r w:rsidR="003B1992" w:rsidRPr="001C7C35">
              <w:rPr>
                <w:rFonts w:ascii="Montserrat Light" w:hAnsi="Montserrat Light"/>
                <w:bCs/>
              </w:rPr>
              <w:t>16</w:t>
            </w:r>
            <w:r w:rsidRPr="001C7C35">
              <w:rPr>
                <w:rFonts w:ascii="Montserrat Light" w:hAnsi="Montserrat Light"/>
                <w:bCs/>
              </w:rPr>
              <w:t>.</w:t>
            </w:r>
            <w:r w:rsidR="003B1992" w:rsidRPr="001C7C35">
              <w:rPr>
                <w:rFonts w:ascii="Montserrat Light" w:hAnsi="Montserrat Light"/>
                <w:bCs/>
              </w:rPr>
              <w:t>04</w:t>
            </w:r>
            <w:r w:rsidRPr="001C7C35">
              <w:rPr>
                <w:rFonts w:ascii="Montserrat Light" w:hAnsi="Montserrat Light"/>
                <w:bCs/>
              </w:rPr>
              <w:t>.202</w:t>
            </w:r>
            <w:r w:rsidR="003B1992" w:rsidRPr="001C7C35">
              <w:rPr>
                <w:rFonts w:ascii="Montserrat Light" w:hAnsi="Montserrat Light"/>
                <w:bCs/>
              </w:rPr>
              <w:t>4</w:t>
            </w:r>
            <w:r w:rsidRPr="001C7C35">
              <w:rPr>
                <w:rFonts w:ascii="Montserrat Light" w:hAnsi="Montserrat Light"/>
                <w:bCs/>
              </w:rPr>
              <w:t xml:space="preserve">, </w:t>
            </w:r>
            <w:r w:rsidR="003B1992" w:rsidRPr="001C7C35">
              <w:rPr>
                <w:rFonts w:ascii="Montserrat Light" w:hAnsi="Montserrat Light"/>
                <w:bCs/>
              </w:rPr>
              <w:t xml:space="preserve">Muzeul Etnografic al Transilvaniei </w:t>
            </w:r>
            <w:r w:rsidRPr="001C7C35">
              <w:rPr>
                <w:rFonts w:ascii="Montserrat Light" w:hAnsi="Montserrat Light"/>
                <w:bCs/>
              </w:rPr>
              <w:t xml:space="preserve">a </w:t>
            </w:r>
            <w:proofErr w:type="spellStart"/>
            <w:r w:rsidR="003B1992" w:rsidRPr="001C7C35">
              <w:rPr>
                <w:rFonts w:ascii="Montserrat Light" w:hAnsi="Montserrat Light"/>
                <w:bCs/>
              </w:rPr>
              <w:t>transmis</w:t>
            </w:r>
            <w:proofErr w:type="spellEnd"/>
            <w:r w:rsidR="003B1992" w:rsidRPr="001C7C35">
              <w:rPr>
                <w:rFonts w:ascii="Montserrat Light" w:hAnsi="Montserrat Light"/>
                <w:bCs/>
              </w:rPr>
              <w:t xml:space="preserve"> </w:t>
            </w:r>
            <w:proofErr w:type="spellStart"/>
            <w:r w:rsidR="003B1992" w:rsidRPr="001C7C35">
              <w:rPr>
                <w:rFonts w:ascii="Montserrat Light" w:hAnsi="Montserrat Light"/>
                <w:bCs/>
              </w:rPr>
              <w:t>inventarul</w:t>
            </w:r>
            <w:proofErr w:type="spellEnd"/>
            <w:r w:rsidR="003B1992" w:rsidRPr="001C7C35">
              <w:rPr>
                <w:rFonts w:ascii="Montserrat Light" w:hAnsi="Montserrat Light"/>
                <w:bCs/>
              </w:rPr>
              <w:t xml:space="preserve"> </w:t>
            </w:r>
            <w:proofErr w:type="spellStart"/>
            <w:r w:rsidRPr="001C7C35">
              <w:rPr>
                <w:rFonts w:ascii="Montserrat Light" w:hAnsi="Montserrat Light"/>
                <w:bCs/>
              </w:rPr>
              <w:t>domeniului</w:t>
            </w:r>
            <w:proofErr w:type="spellEnd"/>
            <w:r w:rsidRPr="001C7C35">
              <w:rPr>
                <w:rFonts w:ascii="Montserrat Light" w:hAnsi="Montserrat Light"/>
                <w:bCs/>
              </w:rPr>
              <w:t xml:space="preserve"> public </w:t>
            </w:r>
            <w:proofErr w:type="spellStart"/>
            <w:r w:rsidR="003B1992" w:rsidRPr="001C7C35">
              <w:rPr>
                <w:rFonts w:ascii="Montserrat Light" w:hAnsi="Montserrat Light"/>
                <w:bCs/>
              </w:rPr>
              <w:t>aflat</w:t>
            </w:r>
            <w:proofErr w:type="spellEnd"/>
            <w:r w:rsidR="003B1992" w:rsidRPr="001C7C35">
              <w:rPr>
                <w:rFonts w:ascii="Montserrat Light" w:hAnsi="Montserrat Light"/>
                <w:bCs/>
              </w:rPr>
              <w:t xml:space="preserve"> </w:t>
            </w:r>
            <w:proofErr w:type="spellStart"/>
            <w:r w:rsidR="003B1992" w:rsidRPr="001C7C35">
              <w:rPr>
                <w:rFonts w:ascii="Montserrat Light" w:hAnsi="Montserrat Light"/>
                <w:bCs/>
              </w:rPr>
              <w:t>în</w:t>
            </w:r>
            <w:proofErr w:type="spellEnd"/>
            <w:r w:rsidR="003B1992" w:rsidRPr="001C7C35">
              <w:rPr>
                <w:rFonts w:ascii="Montserrat Light" w:hAnsi="Montserrat Light"/>
                <w:bCs/>
              </w:rPr>
              <w:t xml:space="preserve"> </w:t>
            </w:r>
            <w:proofErr w:type="spellStart"/>
            <w:r w:rsidRPr="001C7C35">
              <w:rPr>
                <w:rFonts w:ascii="Montserrat Light" w:hAnsi="Montserrat Light"/>
                <w:bCs/>
              </w:rPr>
              <w:t>administrare</w:t>
            </w:r>
            <w:r w:rsidR="003B1992" w:rsidRPr="001C7C35">
              <w:rPr>
                <w:rFonts w:ascii="Montserrat Light" w:hAnsi="Montserrat Light"/>
                <w:bCs/>
              </w:rPr>
              <w:t>a</w:t>
            </w:r>
            <w:proofErr w:type="spellEnd"/>
            <w:r w:rsidR="003B1992" w:rsidRPr="001C7C35">
              <w:rPr>
                <w:rFonts w:ascii="Montserrat Light" w:hAnsi="Montserrat Light"/>
                <w:bCs/>
              </w:rPr>
              <w:t xml:space="preserve"> </w:t>
            </w:r>
            <w:proofErr w:type="spellStart"/>
            <w:r w:rsidR="003B1992" w:rsidRPr="001C7C35">
              <w:rPr>
                <w:rFonts w:ascii="Montserrat Light" w:hAnsi="Montserrat Light"/>
                <w:bCs/>
              </w:rPr>
              <w:t>instituției</w:t>
            </w:r>
            <w:proofErr w:type="spellEnd"/>
            <w:r w:rsidR="003B1992" w:rsidRPr="001C7C35">
              <w:rPr>
                <w:rFonts w:ascii="Montserrat Light" w:hAnsi="Montserrat Light"/>
                <w:bCs/>
              </w:rPr>
              <w:t>.</w:t>
            </w:r>
            <w:r w:rsidRPr="001C7C35">
              <w:rPr>
                <w:rFonts w:ascii="Montserrat Light" w:hAnsi="Montserrat Light"/>
                <w:bCs/>
              </w:rPr>
              <w:t xml:space="preserve"> </w:t>
            </w:r>
          </w:p>
          <w:p w14:paraId="122DC23D" w14:textId="77777777" w:rsidR="00B0421F" w:rsidRPr="001C7C35" w:rsidRDefault="00795019" w:rsidP="00B0421F">
            <w:pPr>
              <w:spacing w:line="240" w:lineRule="auto"/>
              <w:ind w:firstLine="504"/>
              <w:jc w:val="both"/>
              <w:rPr>
                <w:rFonts w:ascii="Montserrat Light" w:eastAsia="Times New Roman" w:hAnsi="Montserrat Light"/>
                <w:noProof/>
                <w:lang w:val="ro-RO"/>
              </w:rPr>
            </w:pPr>
            <w:r w:rsidRPr="001C7C35">
              <w:rPr>
                <w:rFonts w:ascii="Montserrat Light" w:hAnsi="Montserrat Light"/>
                <w:bCs/>
              </w:rPr>
              <w:t xml:space="preserve">Cu </w:t>
            </w:r>
            <w:proofErr w:type="spellStart"/>
            <w:r w:rsidRPr="001C7C35">
              <w:rPr>
                <w:rFonts w:ascii="Montserrat Light" w:hAnsi="Montserrat Light"/>
                <w:bCs/>
              </w:rPr>
              <w:t>adresa</w:t>
            </w:r>
            <w:proofErr w:type="spellEnd"/>
            <w:r w:rsidRPr="001C7C35">
              <w:rPr>
                <w:rFonts w:ascii="Montserrat Light" w:hAnsi="Montserrat Light"/>
                <w:bCs/>
              </w:rPr>
              <w:t xml:space="preserve"> nr. 944/08.05.2024, </w:t>
            </w:r>
            <w:proofErr w:type="spellStart"/>
            <w:r w:rsidRPr="001C7C35">
              <w:rPr>
                <w:rFonts w:ascii="Montserrat Light" w:hAnsi="Montserrat Light"/>
                <w:bCs/>
              </w:rPr>
              <w:t>înregistrată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Județean</w:t>
            </w:r>
            <w:proofErr w:type="spellEnd"/>
            <w:r w:rsidRPr="001C7C35">
              <w:rPr>
                <w:rFonts w:ascii="Montserrat Light" w:hAnsi="Montserrat Light"/>
                <w:bCs/>
              </w:rPr>
              <w:t xml:space="preserve"> Cluj cu nr. 20033/10.05.2024, Muzeul Etnografic al Transilvaniei</w:t>
            </w:r>
            <w:r w:rsidR="00314CE4" w:rsidRPr="001C7C35">
              <w:rPr>
                <w:rFonts w:ascii="Montserrat Light" w:hAnsi="Montserrat Light"/>
                <w:bCs/>
              </w:rPr>
              <w:t xml:space="preserve"> </w:t>
            </w:r>
            <w:r w:rsidR="00314CE4" w:rsidRPr="001C7C35">
              <w:rPr>
                <w:rFonts w:ascii="Montserrat Light" w:eastAsia="Times New Roman" w:hAnsi="Montserrat Light"/>
                <w:noProof/>
                <w:lang w:val="ro-RO"/>
              </w:rPr>
              <w:t>solicită demararea procedurii pentru scoaterea din domeniul public a construcțiilor „Clădire pentru birouri Hoia” și „Centru muzeal Hoia”</w:t>
            </w:r>
            <w:r w:rsidR="002A03FE" w:rsidRPr="001C7C35">
              <w:rPr>
                <w:rFonts w:ascii="Montserrat Light" w:eastAsia="Times New Roman" w:hAnsi="Montserrat Light"/>
                <w:noProof/>
                <w:lang w:val="ro-RO"/>
              </w:rPr>
              <w:t>,</w:t>
            </w:r>
            <w:r w:rsidR="00314CE4" w:rsidRPr="001C7C35">
              <w:rPr>
                <w:rFonts w:ascii="Montserrat Light" w:eastAsia="Times New Roman" w:hAnsi="Montserrat Light"/>
                <w:noProof/>
                <w:lang w:val="ro-RO"/>
              </w:rPr>
              <w:t xml:space="preserve">  în </w:t>
            </w:r>
            <w:r w:rsidR="0077242D" w:rsidRPr="001C7C35">
              <w:rPr>
                <w:rFonts w:ascii="Montserrat Light" w:eastAsia="Times New Roman" w:hAnsi="Montserrat Light"/>
                <w:noProof/>
                <w:lang w:val="ro-RO"/>
              </w:rPr>
              <w:t xml:space="preserve">baza Ordonanței de clasare </w:t>
            </w:r>
            <w:r w:rsidR="002A03FE" w:rsidRPr="001C7C35">
              <w:rPr>
                <w:rFonts w:ascii="Montserrat Light" w:eastAsia="Times New Roman" w:hAnsi="Montserrat Light"/>
                <w:noProof/>
                <w:lang w:val="ro-RO"/>
              </w:rPr>
              <w:t>din 15.01.2020 emisă de Parchetul de pe lângă Judecătoria Cluj-Napoca, dosar nr. 1678/P/2019, prin care se dispune „</w:t>
            </w:r>
            <w:r w:rsidR="002A03FE" w:rsidRPr="001C7C35">
              <w:rPr>
                <w:rFonts w:ascii="Montserrat Light" w:eastAsia="Times New Roman" w:hAnsi="Montserrat Light"/>
                <w:i/>
                <w:iCs/>
                <w:noProof/>
                <w:lang w:val="ro-RO"/>
              </w:rPr>
              <w:t>clasarea cauzei cu privire la sesizarea organelor de cercetare penală privind săvârșirea infracțiunii de distrugere din culpă prev. de art. 255 al. 1 C. pen., în dauna persoanei vătămate Muzeul Etnografic al Transilvaniei</w:t>
            </w:r>
            <w:r w:rsidR="002A03FE" w:rsidRPr="001C7C35">
              <w:rPr>
                <w:rFonts w:ascii="Montserrat Light" w:eastAsia="Times New Roman" w:hAnsi="Montserrat Light"/>
                <w:noProof/>
                <w:lang w:val="ro-RO"/>
              </w:rPr>
              <w:t>.”</w:t>
            </w:r>
          </w:p>
          <w:p w14:paraId="7424A46F" w14:textId="6E2D4CF5" w:rsidR="002A03FE" w:rsidRPr="001C7C35" w:rsidRDefault="00B0421F" w:rsidP="00B0421F">
            <w:pPr>
              <w:spacing w:line="240" w:lineRule="auto"/>
              <w:ind w:firstLine="504"/>
              <w:jc w:val="both"/>
              <w:rPr>
                <w:rFonts w:ascii="Montserrat Light" w:eastAsia="Times New Roman" w:hAnsi="Montserrat Light"/>
                <w:noProof/>
                <w:lang w:val="ro-RO"/>
              </w:rPr>
            </w:pPr>
            <w:r w:rsidRPr="001C7C35">
              <w:rPr>
                <w:rFonts w:ascii="Montserrat Light" w:eastAsia="Times New Roman" w:hAnsi="Montserrat Light"/>
                <w:noProof/>
                <w:lang w:val="ro-RO"/>
              </w:rPr>
              <w:t xml:space="preserve">Conform procesului-verbal de intervenție nr. 77 din 26.02.2019 întocmit de </w:t>
            </w:r>
            <w:r w:rsidR="002A03FE" w:rsidRPr="001C7C35">
              <w:rPr>
                <w:rFonts w:ascii="Montserrat Light" w:eastAsia="Times New Roman" w:hAnsi="Montserrat Light"/>
                <w:noProof/>
                <w:lang w:val="ro-RO"/>
              </w:rPr>
              <w:t xml:space="preserve"> </w:t>
            </w:r>
            <w:r w:rsidRPr="001C7C35">
              <w:rPr>
                <w:rFonts w:ascii="Montserrat Light" w:eastAsia="Times New Roman" w:hAnsi="Montserrat Light"/>
                <w:noProof/>
                <w:lang w:val="ro-RO"/>
              </w:rPr>
              <w:t xml:space="preserve">Inspectoratul pentru </w:t>
            </w:r>
            <w:r w:rsidR="008C1609" w:rsidRPr="001C7C35">
              <w:rPr>
                <w:rFonts w:ascii="Montserrat Light" w:eastAsia="Times New Roman" w:hAnsi="Montserrat Light"/>
                <w:noProof/>
                <w:lang w:val="ro-RO"/>
              </w:rPr>
              <w:t>S</w:t>
            </w:r>
            <w:r w:rsidRPr="001C7C35">
              <w:rPr>
                <w:rFonts w:ascii="Montserrat Light" w:eastAsia="Times New Roman" w:hAnsi="Montserrat Light"/>
                <w:noProof/>
                <w:lang w:val="ro-RO"/>
              </w:rPr>
              <w:t xml:space="preserve">ituații de </w:t>
            </w:r>
            <w:r w:rsidR="008C1609" w:rsidRPr="001C7C35">
              <w:rPr>
                <w:rFonts w:ascii="Montserrat Light" w:eastAsia="Times New Roman" w:hAnsi="Montserrat Light"/>
                <w:noProof/>
                <w:lang w:val="ro-RO"/>
              </w:rPr>
              <w:t>U</w:t>
            </w:r>
            <w:r w:rsidRPr="001C7C35">
              <w:rPr>
                <w:rFonts w:ascii="Montserrat Light" w:eastAsia="Times New Roman" w:hAnsi="Montserrat Light"/>
                <w:noProof/>
                <w:lang w:val="ro-RO"/>
              </w:rPr>
              <w:t>rgență „Avram Iancu” al Județului Cluj - Detașamentul 2 de pompieri Cluj-Napoca, aproximativ 90% din suprafața clădirii a ars.</w:t>
            </w:r>
          </w:p>
          <w:p w14:paraId="65AE13CB" w14:textId="16450F3A" w:rsidR="00691F6B" w:rsidRPr="001C7C35" w:rsidRDefault="00DF1F9E" w:rsidP="00691F6B">
            <w:pPr>
              <w:spacing w:line="240" w:lineRule="auto"/>
              <w:ind w:firstLine="600"/>
              <w:jc w:val="both"/>
              <w:rPr>
                <w:rFonts w:ascii="Montserrat Light" w:hAnsi="Montserrat Light"/>
                <w:lang w:val="ro-RO"/>
              </w:rPr>
            </w:pPr>
            <w:r w:rsidRPr="001C7C35">
              <w:rPr>
                <w:rFonts w:ascii="Montserrat Light" w:eastAsia="Times New Roman" w:hAnsi="Montserrat Light"/>
                <w:noProof/>
                <w:lang w:val="ro-RO"/>
              </w:rPr>
              <w:lastRenderedPageBreak/>
              <w:t xml:space="preserve">Conform </w:t>
            </w:r>
            <w:r w:rsidR="00146721" w:rsidRPr="001C7C35">
              <w:rPr>
                <w:rFonts w:ascii="Montserrat Light" w:eastAsia="Times New Roman" w:hAnsi="Montserrat Light"/>
                <w:noProof/>
                <w:lang w:val="ro-RO"/>
              </w:rPr>
              <w:t>prevederil</w:t>
            </w:r>
            <w:r w:rsidRPr="001C7C35">
              <w:rPr>
                <w:rFonts w:ascii="Montserrat Light" w:eastAsia="Times New Roman" w:hAnsi="Montserrat Light"/>
                <w:noProof/>
                <w:lang w:val="ro-RO"/>
              </w:rPr>
              <w:t>or</w:t>
            </w:r>
            <w:r w:rsidR="00146721" w:rsidRPr="001C7C35">
              <w:rPr>
                <w:rFonts w:ascii="Montserrat Light" w:eastAsia="Times New Roman" w:hAnsi="Montserrat Light"/>
                <w:noProof/>
                <w:lang w:val="ro-RO"/>
              </w:rPr>
              <w:t xml:space="preserve"> </w:t>
            </w:r>
            <w:r w:rsidR="00691F6B" w:rsidRPr="001C7C35">
              <w:rPr>
                <w:rFonts w:ascii="Montserrat Light" w:hAnsi="Montserrat Light"/>
                <w:lang w:val="ro-RO"/>
              </w:rPr>
              <w:t>Legii privind Codul civil nr. 287/2009, republicată, cu modificările şi completările ulterioare,</w:t>
            </w:r>
          </w:p>
          <w:p w14:paraId="5877E7FD" w14:textId="2E45B76F" w:rsidR="00691F6B" w:rsidRPr="001C7C35" w:rsidRDefault="00691F6B" w:rsidP="00691F6B">
            <w:pPr>
              <w:spacing w:line="240" w:lineRule="auto"/>
              <w:ind w:firstLine="600"/>
              <w:jc w:val="both"/>
              <w:rPr>
                <w:rFonts w:ascii="Montserrat Light" w:hAnsi="Montserrat Light"/>
                <w:lang w:val="ro-RO"/>
              </w:rPr>
            </w:pPr>
            <w:r w:rsidRPr="001C7C35">
              <w:rPr>
                <w:rFonts w:ascii="Montserrat Light" w:hAnsi="Montserrat Light"/>
                <w:lang w:val="ro-RO"/>
              </w:rPr>
              <w:t>Art. 864</w:t>
            </w:r>
          </w:p>
          <w:p w14:paraId="10C012A4" w14:textId="08923D0A" w:rsidR="00146721" w:rsidRPr="001C7C35" w:rsidRDefault="00146721" w:rsidP="00146721">
            <w:pPr>
              <w:spacing w:line="240" w:lineRule="auto"/>
              <w:ind w:firstLine="600"/>
              <w:jc w:val="both"/>
              <w:rPr>
                <w:rFonts w:ascii="Montserrat Light" w:hAnsi="Montserrat Light"/>
                <w:i/>
                <w:iCs/>
                <w:lang w:val="ro-RO"/>
              </w:rPr>
            </w:pPr>
            <w:r w:rsidRPr="001C7C35">
              <w:rPr>
                <w:rFonts w:ascii="Montserrat Light" w:hAnsi="Montserrat Light"/>
                <w:i/>
                <w:iCs/>
                <w:lang w:val="ro-RO"/>
              </w:rPr>
              <w:t>„Stingerea dreptului de proprietate publică</w:t>
            </w:r>
          </w:p>
          <w:p w14:paraId="3397CCDC" w14:textId="1A76DD15" w:rsidR="00146721" w:rsidRPr="001C7C35" w:rsidRDefault="00146721" w:rsidP="00146721">
            <w:pPr>
              <w:spacing w:line="240" w:lineRule="auto"/>
              <w:ind w:firstLine="600"/>
              <w:jc w:val="both"/>
              <w:rPr>
                <w:rFonts w:ascii="Montserrat Light" w:hAnsi="Montserrat Light"/>
                <w:i/>
                <w:iCs/>
                <w:lang w:val="ro-RO"/>
              </w:rPr>
            </w:pPr>
            <w:r w:rsidRPr="001C7C35">
              <w:rPr>
                <w:rFonts w:ascii="Montserrat Light" w:hAnsi="Montserrat Light"/>
                <w:i/>
                <w:iCs/>
                <w:lang w:val="ro-RO"/>
              </w:rPr>
              <w:t>Dreptul de proprietate publică se stinge dacă bunul a pierit ori a fost trecut în domeniul privat, dacă a încetat uzul sau interesul public, cu respectarea condiţiilor prevăzute de lege.”</w:t>
            </w:r>
          </w:p>
          <w:p w14:paraId="43951232" w14:textId="54303655" w:rsidR="003A3D30" w:rsidRPr="001C7C35" w:rsidRDefault="003A3D30" w:rsidP="00146721">
            <w:pPr>
              <w:spacing w:line="240" w:lineRule="auto"/>
              <w:ind w:firstLine="600"/>
              <w:jc w:val="both"/>
              <w:rPr>
                <w:rFonts w:ascii="Montserrat Light" w:hAnsi="Montserrat Light"/>
                <w:lang w:val="ro-RO"/>
              </w:rPr>
            </w:pPr>
            <w:r w:rsidRPr="001C7C35">
              <w:rPr>
                <w:rFonts w:ascii="Montserrat Light" w:eastAsia="Times New Roman" w:hAnsi="Montserrat Light"/>
                <w:noProof/>
                <w:lang w:val="ro-RO"/>
              </w:rPr>
              <w:t xml:space="preserve">Construcțiile „Clădire pentru birouri Hoia” și „Centru muzeal Hoia” se identifică </w:t>
            </w:r>
            <w:r w:rsidR="00784F97" w:rsidRPr="001C7C35">
              <w:rPr>
                <w:rFonts w:ascii="Montserrat Light" w:eastAsia="Times New Roman" w:hAnsi="Montserrat Light"/>
                <w:noProof/>
                <w:lang w:val="ro-RO"/>
              </w:rPr>
              <w:t xml:space="preserve">la pozițiile nr. crt. 4 și 5 din Anexa nr. 13 – Inventarul bunurilor care aparţin domeniului public al Judeţului Cluj, aflate în administrarea Muzeului Etnografic al Transilvaniei, așa cum a fost aceasta modificată prin </w:t>
            </w:r>
            <w:proofErr w:type="spellStart"/>
            <w:r w:rsidR="000507BA" w:rsidRPr="001C7C35">
              <w:rPr>
                <w:rFonts w:ascii="Montserrat Light" w:eastAsia="Times New Roman" w:hAnsi="Montserrat Light" w:cs="Times New Roman"/>
                <w:lang w:val="en-US"/>
              </w:rPr>
              <w:t>Hotărârea</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Consiliului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Județean</w:t>
            </w:r>
            <w:proofErr w:type="spellEnd"/>
            <w:r w:rsidR="000507BA" w:rsidRPr="001C7C35">
              <w:rPr>
                <w:rFonts w:ascii="Montserrat Light" w:eastAsia="Times New Roman" w:hAnsi="Montserrat Light" w:cs="Times New Roman"/>
                <w:lang w:val="en-US"/>
              </w:rPr>
              <w:t xml:space="preserve"> Cluj </w:t>
            </w:r>
            <w:r w:rsidR="00784F97" w:rsidRPr="001C7C35">
              <w:rPr>
                <w:rFonts w:ascii="Montserrat Light" w:eastAsia="Times New Roman" w:hAnsi="Montserrat Light"/>
                <w:noProof/>
                <w:lang w:val="ro-RO"/>
              </w:rPr>
              <w:t>nr. 104/2017</w:t>
            </w:r>
            <w:r w:rsidR="000507BA" w:rsidRPr="001C7C35">
              <w:rPr>
                <w:rFonts w:ascii="Montserrat Light" w:eastAsia="Times New Roman" w:hAnsi="Montserrat Light"/>
                <w:noProof/>
                <w:lang w:val="ro-RO"/>
              </w:rPr>
              <w:t xml:space="preserve"> </w:t>
            </w:r>
            <w:r w:rsidR="00784F97" w:rsidRPr="001C7C35">
              <w:rPr>
                <w:rFonts w:ascii="Montserrat Light" w:eastAsia="Times New Roman" w:hAnsi="Montserrat Light"/>
                <w:noProof/>
                <w:lang w:val="ro-RO"/>
              </w:rPr>
              <w:t>-</w:t>
            </w:r>
            <w:r w:rsidR="000507BA" w:rsidRPr="001C7C35">
              <w:rPr>
                <w:rFonts w:ascii="Montserrat Light" w:eastAsia="Times New Roman" w:hAnsi="Montserrat Light"/>
                <w:noProof/>
                <w:lang w:val="ro-RO"/>
              </w:rPr>
              <w:t xml:space="preserve"> </w:t>
            </w:r>
            <w:r w:rsidR="00784F97" w:rsidRPr="001C7C35">
              <w:rPr>
                <w:rFonts w:ascii="Montserrat Light" w:eastAsia="Times New Roman" w:hAnsi="Montserrat Light"/>
                <w:noProof/>
                <w:lang w:val="ro-RO"/>
              </w:rPr>
              <w:t>anexa 3.</w:t>
            </w:r>
            <w:r w:rsidR="00C04459" w:rsidRPr="001C7C35">
              <w:rPr>
                <w:rFonts w:ascii="Montserrat Light" w:eastAsia="Times New Roman" w:hAnsi="Montserrat Light"/>
                <w:noProof/>
                <w:lang w:val="ro-RO"/>
              </w:rPr>
              <w:t xml:space="preserve"> Construcțiile nu sunt înscrise în </w:t>
            </w:r>
            <w:r w:rsidR="000507BA" w:rsidRPr="001C7C35">
              <w:rPr>
                <w:rFonts w:ascii="Montserrat Light" w:eastAsia="Times New Roman" w:hAnsi="Montserrat Light"/>
                <w:noProof/>
                <w:lang w:val="ro-RO"/>
              </w:rPr>
              <w:t>c</w:t>
            </w:r>
            <w:r w:rsidR="00C04459" w:rsidRPr="001C7C35">
              <w:rPr>
                <w:rFonts w:ascii="Montserrat Light" w:eastAsia="Times New Roman" w:hAnsi="Montserrat Light"/>
                <w:noProof/>
                <w:lang w:val="ro-RO"/>
              </w:rPr>
              <w:t xml:space="preserve">artea </w:t>
            </w:r>
            <w:r w:rsidR="000507BA" w:rsidRPr="001C7C35">
              <w:rPr>
                <w:rFonts w:ascii="Montserrat Light" w:eastAsia="Times New Roman" w:hAnsi="Montserrat Light"/>
                <w:noProof/>
                <w:lang w:val="ro-RO"/>
              </w:rPr>
              <w:t>f</w:t>
            </w:r>
            <w:r w:rsidR="00C04459" w:rsidRPr="001C7C35">
              <w:rPr>
                <w:rFonts w:ascii="Montserrat Light" w:eastAsia="Times New Roman" w:hAnsi="Montserrat Light"/>
                <w:noProof/>
                <w:lang w:val="ro-RO"/>
              </w:rPr>
              <w:t>unciară.</w:t>
            </w:r>
          </w:p>
          <w:p w14:paraId="5D0C3F53" w14:textId="326CEFC3" w:rsidR="00DF1F9E" w:rsidRPr="001C7C35" w:rsidRDefault="00DF1F9E" w:rsidP="00146721">
            <w:pPr>
              <w:spacing w:line="240" w:lineRule="auto"/>
              <w:ind w:firstLine="600"/>
              <w:jc w:val="both"/>
              <w:rPr>
                <w:rFonts w:ascii="Montserrat Light" w:hAnsi="Montserrat Light"/>
                <w:lang w:val="ro-RO"/>
              </w:rPr>
            </w:pPr>
            <w:r w:rsidRPr="001C7C35">
              <w:rPr>
                <w:rFonts w:ascii="Montserrat Light" w:hAnsi="Montserrat Light"/>
                <w:lang w:val="ro-RO"/>
              </w:rPr>
              <w:t xml:space="preserve">Având în vedere cele de mai sus se propune abrogarea pozițiilor identificate la nr. crt. </w:t>
            </w:r>
            <w:r w:rsidR="00784F97" w:rsidRPr="001C7C35">
              <w:rPr>
                <w:rFonts w:ascii="Montserrat Light" w:hAnsi="Montserrat Light"/>
                <w:lang w:val="ro-RO"/>
              </w:rPr>
              <w:t xml:space="preserve">4 și 5 din anexa nr. 13 la </w:t>
            </w:r>
            <w:proofErr w:type="spellStart"/>
            <w:r w:rsidR="000507BA" w:rsidRPr="001C7C35">
              <w:rPr>
                <w:rFonts w:ascii="Montserrat Light" w:eastAsia="Times New Roman" w:hAnsi="Montserrat Light" w:cs="Times New Roman"/>
                <w:lang w:val="en-US"/>
              </w:rPr>
              <w:t>Hotărârea</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Consiliului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Județean</w:t>
            </w:r>
            <w:proofErr w:type="spellEnd"/>
            <w:r w:rsidR="000507BA" w:rsidRPr="001C7C35">
              <w:rPr>
                <w:rFonts w:ascii="Montserrat Light" w:eastAsia="Times New Roman" w:hAnsi="Montserrat Light" w:cs="Times New Roman"/>
                <w:lang w:val="en-US"/>
              </w:rPr>
              <w:t xml:space="preserve"> Cluj</w:t>
            </w:r>
            <w:r w:rsidR="00784F97" w:rsidRPr="001C7C35">
              <w:rPr>
                <w:rFonts w:ascii="Montserrat Light" w:eastAsia="Times New Roman" w:hAnsi="Montserrat Light" w:cs="Times New Roman"/>
                <w:lang w:val="en-US"/>
              </w:rPr>
              <w:t xml:space="preserve"> nr. 143/2008</w:t>
            </w:r>
          </w:p>
          <w:p w14:paraId="0FC41099" w14:textId="7F27F5F1" w:rsidR="008E7A71" w:rsidRPr="001C7C35" w:rsidRDefault="00251DC8" w:rsidP="008E7A71">
            <w:pPr>
              <w:spacing w:line="240" w:lineRule="auto"/>
              <w:ind w:firstLine="600"/>
              <w:jc w:val="both"/>
              <w:rPr>
                <w:rFonts w:ascii="Montserrat Light" w:hAnsi="Montserrat Light"/>
                <w:lang w:val="ro-RO"/>
              </w:rPr>
            </w:pPr>
            <w:r w:rsidRPr="001C7C35">
              <w:rPr>
                <w:rFonts w:ascii="Montserrat Light" w:hAnsi="Montserrat Light"/>
                <w:bCs/>
              </w:rPr>
              <w:t xml:space="preserve">De </w:t>
            </w:r>
            <w:proofErr w:type="spellStart"/>
            <w:r w:rsidRPr="001C7C35">
              <w:rPr>
                <w:rFonts w:ascii="Montserrat Light" w:hAnsi="Montserrat Light"/>
                <w:bCs/>
              </w:rPr>
              <w:t>asemenea</w:t>
            </w:r>
            <w:proofErr w:type="spellEnd"/>
            <w:r w:rsidRPr="001C7C35">
              <w:rPr>
                <w:rFonts w:ascii="Montserrat Light" w:hAnsi="Montserrat Light"/>
                <w:bCs/>
              </w:rPr>
              <w:t xml:space="preserve">, cu </w:t>
            </w:r>
            <w:proofErr w:type="spellStart"/>
            <w:r w:rsidRPr="001C7C35">
              <w:rPr>
                <w:rFonts w:ascii="Montserrat Light" w:hAnsi="Montserrat Light"/>
                <w:bCs/>
              </w:rPr>
              <w:t>adresa</w:t>
            </w:r>
            <w:proofErr w:type="spellEnd"/>
            <w:r w:rsidRPr="001C7C35">
              <w:rPr>
                <w:rFonts w:ascii="Montserrat Light" w:hAnsi="Montserrat Light"/>
                <w:bCs/>
              </w:rPr>
              <w:t xml:space="preserve"> nr. 944/08.05.2024, </w:t>
            </w:r>
            <w:proofErr w:type="spellStart"/>
            <w:r w:rsidRPr="001C7C35">
              <w:rPr>
                <w:rFonts w:ascii="Montserrat Light" w:hAnsi="Montserrat Light"/>
                <w:bCs/>
              </w:rPr>
              <w:t>înregistrată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Județean</w:t>
            </w:r>
            <w:proofErr w:type="spellEnd"/>
            <w:r w:rsidRPr="001C7C35">
              <w:rPr>
                <w:rFonts w:ascii="Montserrat Light" w:hAnsi="Montserrat Light"/>
                <w:bCs/>
              </w:rPr>
              <w:t xml:space="preserve"> Cluj cu nr. 20033/10.05.2024, Muzeul Etnografic al Transilvaniei </w:t>
            </w:r>
            <w:r w:rsidRPr="001C7C35">
              <w:rPr>
                <w:rFonts w:ascii="Montserrat Light" w:eastAsia="Times New Roman" w:hAnsi="Montserrat Light"/>
                <w:noProof/>
                <w:lang w:val="ro-RO"/>
              </w:rPr>
              <w:t xml:space="preserve">solicită trecerea din domeniul public în </w:t>
            </w:r>
            <w:r w:rsidR="00314CE4" w:rsidRPr="001C7C35">
              <w:rPr>
                <w:rFonts w:ascii="Montserrat Light" w:eastAsia="Times New Roman" w:hAnsi="Montserrat Light"/>
                <w:noProof/>
                <w:lang w:val="ro-RO"/>
              </w:rPr>
              <w:t xml:space="preserve">domeniul privat a construcției </w:t>
            </w:r>
            <w:r w:rsidR="00314CE4" w:rsidRPr="001C7C35">
              <w:rPr>
                <w:rFonts w:ascii="Montserrat Light" w:eastAsia="Times New Roman" w:hAnsi="Montserrat Light"/>
                <w:noProof/>
                <w:lang w:val="en-US"/>
              </w:rPr>
              <w:t>“Cas</w:t>
            </w:r>
            <w:r w:rsidR="00B5097B" w:rsidRPr="001C7C35">
              <w:rPr>
                <w:rFonts w:ascii="Montserrat Light" w:eastAsia="Times New Roman" w:hAnsi="Montserrat Light"/>
                <w:noProof/>
                <w:lang w:val="en-US"/>
              </w:rPr>
              <w:t>a</w:t>
            </w:r>
            <w:r w:rsidR="00314CE4" w:rsidRPr="001C7C35">
              <w:rPr>
                <w:rFonts w:ascii="Montserrat Light" w:eastAsia="Times New Roman" w:hAnsi="Montserrat Light"/>
                <w:noProof/>
                <w:lang w:val="ro-RO"/>
              </w:rPr>
              <w:t xml:space="preserve"> pompe</w:t>
            </w:r>
            <w:r w:rsidRPr="001C7C35">
              <w:rPr>
                <w:rFonts w:ascii="Montserrat Light" w:eastAsia="Times New Roman" w:hAnsi="Montserrat Light"/>
                <w:noProof/>
                <w:lang w:val="ro-RO"/>
              </w:rPr>
              <w:t>lor</w:t>
            </w:r>
            <w:r w:rsidR="00314CE4" w:rsidRPr="001C7C35">
              <w:rPr>
                <w:rFonts w:ascii="Montserrat Light" w:eastAsia="Times New Roman" w:hAnsi="Montserrat Light"/>
                <w:noProof/>
                <w:lang w:val="en-US"/>
              </w:rPr>
              <w:t>”</w:t>
            </w:r>
            <w:r w:rsidR="00314CE4" w:rsidRPr="001C7C35">
              <w:rPr>
                <w:rFonts w:ascii="Montserrat Light" w:eastAsia="Times New Roman" w:hAnsi="Montserrat Light"/>
                <w:noProof/>
                <w:lang w:val="ro-RO"/>
              </w:rPr>
              <w:t xml:space="preserve">, în vederea casării acesteia. </w:t>
            </w:r>
            <w:r w:rsidRPr="001C7C35">
              <w:rPr>
                <w:rFonts w:ascii="Montserrat Light" w:eastAsia="Times New Roman" w:hAnsi="Montserrat Light"/>
                <w:noProof/>
                <w:lang w:val="ro-RO"/>
              </w:rPr>
              <w:t>Aceasta c</w:t>
            </w:r>
            <w:r w:rsidR="00314CE4" w:rsidRPr="001C7C35">
              <w:rPr>
                <w:rFonts w:ascii="Montserrat Light" w:eastAsia="Times New Roman" w:hAnsi="Montserrat Light"/>
                <w:noProof/>
                <w:lang w:val="ro-RO"/>
              </w:rPr>
              <w:t>onstrucți</w:t>
            </w:r>
            <w:r w:rsidRPr="001C7C35">
              <w:rPr>
                <w:rFonts w:ascii="Montserrat Light" w:eastAsia="Times New Roman" w:hAnsi="Montserrat Light"/>
                <w:noProof/>
                <w:lang w:val="ro-RO"/>
              </w:rPr>
              <w:t>e</w:t>
            </w:r>
            <w:r w:rsidR="00314CE4" w:rsidRPr="001C7C35">
              <w:rPr>
                <w:rFonts w:ascii="Montserrat Light" w:eastAsia="Times New Roman" w:hAnsi="Montserrat Light"/>
                <w:noProof/>
                <w:lang w:val="ro-RO"/>
              </w:rPr>
              <w:t xml:space="preserve"> </w:t>
            </w:r>
            <w:r w:rsidRPr="001C7C35">
              <w:rPr>
                <w:rFonts w:ascii="Montserrat Light" w:eastAsia="Times New Roman" w:hAnsi="Montserrat Light"/>
                <w:noProof/>
                <w:lang w:val="ro-RO"/>
              </w:rPr>
              <w:t xml:space="preserve">este într-o stare avansata de degradare și </w:t>
            </w:r>
            <w:r w:rsidR="00314CE4" w:rsidRPr="001C7C35">
              <w:rPr>
                <w:rFonts w:ascii="Montserrat Light" w:eastAsia="Times New Roman" w:hAnsi="Montserrat Light"/>
                <w:noProof/>
                <w:lang w:val="ro-RO"/>
              </w:rPr>
              <w:t xml:space="preserve">nu a mai </w:t>
            </w:r>
            <w:r w:rsidRPr="001C7C35">
              <w:rPr>
                <w:rFonts w:ascii="Montserrat Light" w:eastAsia="Times New Roman" w:hAnsi="Montserrat Light"/>
                <w:noProof/>
                <w:lang w:val="ro-RO"/>
              </w:rPr>
              <w:t xml:space="preserve">este în funcțiune </w:t>
            </w:r>
            <w:r w:rsidR="00314CE4" w:rsidRPr="001C7C35">
              <w:rPr>
                <w:rFonts w:ascii="Montserrat Light" w:eastAsia="Times New Roman" w:hAnsi="Montserrat Light"/>
                <w:noProof/>
                <w:lang w:val="ro-RO"/>
              </w:rPr>
              <w:t xml:space="preserve">deoarece </w:t>
            </w:r>
            <w:r w:rsidRPr="001C7C35">
              <w:rPr>
                <w:rFonts w:ascii="Montserrat Light" w:eastAsia="Times New Roman" w:hAnsi="Montserrat Light"/>
                <w:noProof/>
                <w:lang w:val="ro-RO"/>
              </w:rPr>
              <w:t xml:space="preserve">în prezent Parcul Etnografic </w:t>
            </w:r>
            <w:r w:rsidR="009D7ECF" w:rsidRPr="001C7C35">
              <w:rPr>
                <w:rFonts w:ascii="Montserrat Light" w:eastAsia="Times New Roman" w:hAnsi="Montserrat Light"/>
                <w:noProof/>
                <w:lang w:val="ro-RO"/>
              </w:rPr>
              <w:t>Național „</w:t>
            </w:r>
            <w:r w:rsidRPr="001C7C35">
              <w:rPr>
                <w:rFonts w:ascii="Montserrat Light" w:eastAsia="Times New Roman" w:hAnsi="Montserrat Light"/>
                <w:noProof/>
                <w:lang w:val="ro-RO"/>
              </w:rPr>
              <w:t>Romulus Vuia” este conectat la rețeaua de apă.</w:t>
            </w:r>
            <w:r w:rsidR="008E7A71" w:rsidRPr="001C7C35">
              <w:rPr>
                <w:rFonts w:ascii="Montserrat Light" w:eastAsia="Times New Roman" w:hAnsi="Montserrat Light"/>
                <w:noProof/>
                <w:lang w:val="ro-RO"/>
              </w:rPr>
              <w:t xml:space="preserve"> Construcția nu este înscrisă în Cartea Funciară.</w:t>
            </w:r>
          </w:p>
          <w:p w14:paraId="334D7044" w14:textId="30322F9C" w:rsidR="008E7A71" w:rsidRPr="001C7C35" w:rsidRDefault="00314CE4" w:rsidP="001C7C35">
            <w:pPr>
              <w:spacing w:before="240" w:line="240" w:lineRule="auto"/>
              <w:ind w:firstLine="691"/>
              <w:jc w:val="both"/>
              <w:rPr>
                <w:rFonts w:ascii="Montserrat Light" w:eastAsia="Times New Roman" w:hAnsi="Montserrat Light"/>
                <w:lang w:val="ro-RO"/>
              </w:rPr>
            </w:pPr>
            <w:r w:rsidRPr="001C7C35">
              <w:rPr>
                <w:rFonts w:ascii="Montserrat Light" w:eastAsia="Times New Roman" w:hAnsi="Montserrat Light"/>
                <w:noProof/>
                <w:lang w:val="ro-RO"/>
              </w:rPr>
              <w:t xml:space="preserve"> </w:t>
            </w:r>
            <w:r w:rsidR="008E7A71" w:rsidRPr="001C7C35">
              <w:rPr>
                <w:rFonts w:ascii="Montserrat Light" w:eastAsia="Times New Roman" w:hAnsi="Montserrat Light"/>
                <w:lang w:val="ro-RO"/>
              </w:rPr>
              <w:t xml:space="preserve">În conformitate cu prevederile Ordonanței Guvernului nr. 112/2000 pentru reglementarea procesului de scoatere din funcțiune, casare și valorificare a activelor corporale care alcătuiesc domeniul public al statului </w:t>
            </w:r>
            <w:r w:rsidR="008E7A71" w:rsidRPr="001C7C35">
              <w:rPr>
                <w:rFonts w:ascii="Montserrat Light" w:eastAsia="Times New Roman" w:hAnsi="Montserrat Light"/>
                <w:bCs/>
                <w:noProof/>
                <w:lang w:eastAsia="ro-RO"/>
              </w:rPr>
              <w:t>ș</w:t>
            </w:r>
            <w:r w:rsidR="008E7A71" w:rsidRPr="001C7C35">
              <w:rPr>
                <w:rFonts w:ascii="Montserrat Light" w:eastAsia="Times New Roman" w:hAnsi="Montserrat Light"/>
                <w:lang w:val="ro-RO"/>
              </w:rPr>
              <w:t>i al unităților administrativ-teritoriale</w:t>
            </w:r>
            <w:r w:rsidR="001C7C35">
              <w:rPr>
                <w:rFonts w:ascii="Montserrat Light" w:eastAsia="Times New Roman" w:hAnsi="Montserrat Light"/>
                <w:lang w:val="ro-RO"/>
              </w:rPr>
              <w:t>:</w:t>
            </w:r>
            <w:r w:rsidR="008E7A71" w:rsidRPr="001C7C35">
              <w:rPr>
                <w:rFonts w:ascii="Montserrat Light" w:eastAsia="Times New Roman" w:hAnsi="Montserrat Light"/>
                <w:lang w:val="ro-RO"/>
              </w:rPr>
              <w:t xml:space="preserve"> </w:t>
            </w:r>
          </w:p>
          <w:p w14:paraId="3CD8A21E" w14:textId="77777777" w:rsidR="008E7A71" w:rsidRPr="001C7C35" w:rsidRDefault="008E7A71" w:rsidP="008E7A71">
            <w:pPr>
              <w:spacing w:line="240" w:lineRule="auto"/>
              <w:ind w:firstLine="691"/>
              <w:jc w:val="both"/>
              <w:rPr>
                <w:rFonts w:ascii="Montserrat Light" w:eastAsia="Times New Roman" w:hAnsi="Montserrat Light"/>
                <w:bCs/>
              </w:rPr>
            </w:pPr>
            <w:r w:rsidRPr="001C7C35">
              <w:rPr>
                <w:rFonts w:ascii="Montserrat Light" w:eastAsia="Times New Roman" w:hAnsi="Montserrat Light"/>
                <w:bCs/>
              </w:rPr>
              <w:t>art. 1</w:t>
            </w:r>
          </w:p>
          <w:p w14:paraId="5DD02254" w14:textId="77777777" w:rsidR="008E7A71" w:rsidRPr="001C7C35" w:rsidRDefault="008E7A71" w:rsidP="008E7A71">
            <w:pPr>
              <w:suppressAutoHyphens/>
              <w:spacing w:line="240" w:lineRule="auto"/>
              <w:ind w:firstLine="605"/>
              <w:jc w:val="both"/>
              <w:rPr>
                <w:rFonts w:ascii="Montserrat Light" w:eastAsia="Times New Roman" w:hAnsi="Montserrat Light"/>
                <w:bCs/>
                <w:i/>
                <w:iCs/>
              </w:rPr>
            </w:pPr>
            <w:r w:rsidRPr="001C7C35">
              <w:rPr>
                <w:rFonts w:ascii="Montserrat Light" w:eastAsia="Times New Roman" w:hAnsi="Montserrat Light"/>
                <w:bCs/>
                <w:i/>
                <w:iCs/>
                <w:lang w:val="en-US"/>
              </w:rPr>
              <w:t>“</w:t>
            </w:r>
            <w:proofErr w:type="spellStart"/>
            <w:r w:rsidRPr="001C7C35">
              <w:rPr>
                <w:rFonts w:ascii="Montserrat Light" w:eastAsia="Times New Roman" w:hAnsi="Montserrat Light"/>
                <w:bCs/>
                <w:i/>
                <w:iCs/>
              </w:rPr>
              <w:t>Activele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corporale</w:t>
            </w:r>
            <w:proofErr w:type="spellEnd"/>
            <w:r w:rsidRPr="001C7C35">
              <w:rPr>
                <w:rFonts w:ascii="Montserrat Light" w:eastAsia="Times New Roman" w:hAnsi="Montserrat Light"/>
                <w:bCs/>
                <w:i/>
                <w:iCs/>
              </w:rPr>
              <w:t xml:space="preserve"> care </w:t>
            </w:r>
            <w:proofErr w:type="spellStart"/>
            <w:r w:rsidRPr="001C7C35">
              <w:rPr>
                <w:rFonts w:ascii="Montserrat Light" w:eastAsia="Times New Roman" w:hAnsi="Montserrat Light"/>
                <w:bCs/>
                <w:i/>
                <w:iCs/>
              </w:rPr>
              <w:t>alcătuiesc</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public al </w:t>
            </w:r>
            <w:proofErr w:type="spellStart"/>
            <w:r w:rsidRPr="001C7C35">
              <w:rPr>
                <w:rFonts w:ascii="Montserrat Light" w:eastAsia="Times New Roman" w:hAnsi="Montserrat Light"/>
                <w:bCs/>
                <w:i/>
                <w:iCs/>
              </w:rPr>
              <w:t>statului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sau</w:t>
            </w:r>
            <w:proofErr w:type="spellEnd"/>
            <w:r w:rsidRPr="001C7C35">
              <w:rPr>
                <w:rFonts w:ascii="Montserrat Light" w:eastAsia="Times New Roman" w:hAnsi="Montserrat Light"/>
                <w:bCs/>
                <w:i/>
                <w:iCs/>
              </w:rPr>
              <w:t xml:space="preserve"> al </w:t>
            </w:r>
            <w:proofErr w:type="spellStart"/>
            <w:r w:rsidRPr="001C7C35">
              <w:rPr>
                <w:rFonts w:ascii="Montserrat Light" w:eastAsia="Times New Roman" w:hAnsi="Montserrat Light"/>
                <w:bCs/>
                <w:i/>
                <w:iCs/>
              </w:rPr>
              <w:t>unităţilor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administrativ-teritoriale</w:t>
            </w:r>
            <w:proofErr w:type="spellEnd"/>
            <w:r w:rsidRPr="001C7C35">
              <w:rPr>
                <w:rFonts w:ascii="Montserrat Light" w:eastAsia="Times New Roman" w:hAnsi="Montserrat Light"/>
                <w:bCs/>
                <w:i/>
                <w:iCs/>
              </w:rPr>
              <w:t xml:space="preserve"> de natura </w:t>
            </w:r>
            <w:proofErr w:type="spellStart"/>
            <w:r w:rsidRPr="001C7C35">
              <w:rPr>
                <w:rFonts w:ascii="Montserrat Light" w:eastAsia="Times New Roman" w:hAnsi="Montserrat Light"/>
                <w:bCs/>
                <w:i/>
                <w:iCs/>
              </w:rPr>
              <w:t>mijloacelor</w:t>
            </w:r>
            <w:proofErr w:type="spellEnd"/>
            <w:r w:rsidRPr="001C7C35">
              <w:rPr>
                <w:rFonts w:ascii="Montserrat Light" w:eastAsia="Times New Roman" w:hAnsi="Montserrat Light"/>
                <w:bCs/>
                <w:i/>
                <w:iCs/>
              </w:rPr>
              <w:t xml:space="preserve"> fixe, cu </w:t>
            </w:r>
            <w:proofErr w:type="spellStart"/>
            <w:r w:rsidRPr="001C7C35">
              <w:rPr>
                <w:rFonts w:ascii="Montserrat Light" w:eastAsia="Times New Roman" w:hAnsi="Montserrat Light"/>
                <w:bCs/>
                <w:i/>
                <w:iCs/>
              </w:rPr>
              <w:t>durata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normală</w:t>
            </w:r>
            <w:proofErr w:type="spellEnd"/>
            <w:r w:rsidRPr="001C7C35">
              <w:rPr>
                <w:rFonts w:ascii="Montserrat Light" w:eastAsia="Times New Roman" w:hAnsi="Montserrat Light"/>
                <w:bCs/>
                <w:i/>
                <w:iCs/>
              </w:rPr>
              <w:t xml:space="preserve"> de </w:t>
            </w:r>
            <w:proofErr w:type="spellStart"/>
            <w:r w:rsidRPr="001C7C35">
              <w:rPr>
                <w:rFonts w:ascii="Montserrat Light" w:eastAsia="Times New Roman" w:hAnsi="Montserrat Light"/>
                <w:bCs/>
                <w:i/>
                <w:iCs/>
              </w:rPr>
              <w:t>utilizare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consumată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sau</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neconsumata</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căror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menţinere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funcţiune</w:t>
            </w:r>
            <w:proofErr w:type="spellEnd"/>
            <w:r w:rsidRPr="001C7C35">
              <w:rPr>
                <w:rFonts w:ascii="Montserrat Light" w:eastAsia="Times New Roman" w:hAnsi="Montserrat Light"/>
                <w:bCs/>
                <w:i/>
                <w:iCs/>
              </w:rPr>
              <w:t xml:space="preserve"> nu se </w:t>
            </w:r>
            <w:proofErr w:type="spellStart"/>
            <w:r w:rsidRPr="001C7C35">
              <w:rPr>
                <w:rFonts w:ascii="Montserrat Light" w:eastAsia="Times New Roman" w:hAnsi="Montserrat Light"/>
                <w:bCs/>
                <w:i/>
                <w:iCs/>
              </w:rPr>
              <w:t>mai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justifica</w:t>
            </w:r>
            <w:proofErr w:type="spellEnd"/>
            <w:r w:rsidRPr="001C7C35">
              <w:rPr>
                <w:rFonts w:ascii="Montserrat Light" w:eastAsia="Times New Roman" w:hAnsi="Montserrat Light"/>
                <w:bCs/>
                <w:i/>
                <w:iCs/>
              </w:rPr>
              <w:t xml:space="preserve">, se </w:t>
            </w:r>
            <w:proofErr w:type="spellStart"/>
            <w:r w:rsidRPr="001C7C35">
              <w:rPr>
                <w:rFonts w:ascii="Montserrat Light" w:eastAsia="Times New Roman" w:hAnsi="Montserrat Light"/>
                <w:bCs/>
                <w:i/>
                <w:iCs/>
              </w:rPr>
              <w:t>scot</w:t>
            </w:r>
            <w:proofErr w:type="spellEnd"/>
            <w:r w:rsidRPr="001C7C35">
              <w:rPr>
                <w:rFonts w:ascii="Montserrat Light" w:eastAsia="Times New Roman" w:hAnsi="Montserrat Light"/>
                <w:bCs/>
                <w:i/>
                <w:iCs/>
              </w:rPr>
              <w:t xml:space="preserve"> din </w:t>
            </w:r>
            <w:proofErr w:type="spellStart"/>
            <w:r w:rsidRPr="001C7C35">
              <w:rPr>
                <w:rFonts w:ascii="Montserrat Light" w:eastAsia="Times New Roman" w:hAnsi="Montserrat Light"/>
                <w:bCs/>
                <w:i/>
                <w:iCs/>
              </w:rPr>
              <w:t>funcţiune</w:t>
            </w:r>
            <w:proofErr w:type="spellEnd"/>
            <w:r w:rsidRPr="001C7C35">
              <w:rPr>
                <w:rFonts w:ascii="Montserrat Light" w:eastAsia="Times New Roman" w:hAnsi="Montserrat Light"/>
                <w:bCs/>
                <w:i/>
                <w:iCs/>
              </w:rPr>
              <w:t xml:space="preserve">, se </w:t>
            </w:r>
            <w:proofErr w:type="spellStart"/>
            <w:r w:rsidRPr="001C7C35">
              <w:rPr>
                <w:rFonts w:ascii="Montserrat Light" w:eastAsia="Times New Roman" w:hAnsi="Montserrat Light"/>
                <w:bCs/>
                <w:i/>
                <w:iCs/>
              </w:rPr>
              <w:t>valorifica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şi</w:t>
            </w:r>
            <w:proofErr w:type="spellEnd"/>
            <w:r w:rsidRPr="001C7C35">
              <w:rPr>
                <w:rFonts w:ascii="Montserrat Light" w:eastAsia="Times New Roman" w:hAnsi="Montserrat Light"/>
                <w:bCs/>
                <w:i/>
                <w:iCs/>
              </w:rPr>
              <w:t xml:space="preserve"> se </w:t>
            </w:r>
            <w:proofErr w:type="spellStart"/>
            <w:r w:rsidRPr="001C7C35">
              <w:rPr>
                <w:rFonts w:ascii="Montserrat Light" w:eastAsia="Times New Roman" w:hAnsi="Montserrat Light"/>
                <w:bCs/>
                <w:i/>
                <w:iCs/>
              </w:rPr>
              <w:t>casează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condiţiile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prezentei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ordonanţe</w:t>
            </w:r>
            <w:proofErr w:type="spellEnd"/>
            <w:r w:rsidRPr="001C7C35">
              <w:rPr>
                <w:rFonts w:ascii="Montserrat Light" w:eastAsia="Times New Roman" w:hAnsi="Montserrat Light"/>
                <w:bCs/>
                <w:i/>
                <w:iCs/>
              </w:rPr>
              <w:t>.”</w:t>
            </w:r>
          </w:p>
          <w:p w14:paraId="14C1CAA8" w14:textId="77777777" w:rsidR="008E7A71" w:rsidRPr="001C7C35" w:rsidRDefault="008E7A71" w:rsidP="008E7A71">
            <w:pPr>
              <w:spacing w:line="240" w:lineRule="auto"/>
              <w:ind w:firstLine="691"/>
              <w:jc w:val="both"/>
              <w:rPr>
                <w:rFonts w:ascii="Montserrat Light" w:eastAsia="Times New Roman" w:hAnsi="Montserrat Light"/>
                <w:bCs/>
              </w:rPr>
            </w:pPr>
            <w:r w:rsidRPr="001C7C35">
              <w:rPr>
                <w:rFonts w:ascii="Montserrat Light" w:eastAsia="Times New Roman" w:hAnsi="Montserrat Light"/>
                <w:bCs/>
              </w:rPr>
              <w:t>art. 2</w:t>
            </w:r>
          </w:p>
          <w:p w14:paraId="69885636" w14:textId="77777777" w:rsidR="008E7A71" w:rsidRPr="001C7C35" w:rsidRDefault="008E7A71" w:rsidP="008E7A71">
            <w:pPr>
              <w:suppressAutoHyphens/>
              <w:spacing w:after="120" w:line="240" w:lineRule="auto"/>
              <w:ind w:firstLine="605"/>
              <w:jc w:val="both"/>
              <w:rPr>
                <w:rFonts w:ascii="Montserrat Light" w:eastAsia="Times New Roman" w:hAnsi="Montserrat Light"/>
                <w:bCs/>
                <w:i/>
                <w:iCs/>
              </w:rPr>
            </w:pPr>
            <w:r w:rsidRPr="001C7C35">
              <w:rPr>
                <w:rFonts w:ascii="Montserrat Light" w:eastAsia="Times New Roman" w:hAnsi="Montserrat Light"/>
                <w:bCs/>
                <w:i/>
                <w:iCs/>
              </w:rPr>
              <w:t>“</w:t>
            </w:r>
            <w:proofErr w:type="spellStart"/>
            <w:r w:rsidRPr="001C7C35">
              <w:rPr>
                <w:rFonts w:ascii="Montserrat Light" w:eastAsia="Times New Roman" w:hAnsi="Montserrat Light"/>
                <w:bCs/>
                <w:i/>
                <w:iCs/>
              </w:rPr>
              <w:t>Pentru</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scoaterea</w:t>
            </w:r>
            <w:proofErr w:type="spellEnd"/>
            <w:r w:rsidRPr="001C7C35">
              <w:rPr>
                <w:rFonts w:ascii="Montserrat Light" w:eastAsia="Times New Roman" w:hAnsi="Montserrat Light"/>
                <w:bCs/>
                <w:i/>
                <w:iCs/>
              </w:rPr>
              <w:t xml:space="preserve"> din </w:t>
            </w:r>
            <w:proofErr w:type="spellStart"/>
            <w:r w:rsidRPr="001C7C35">
              <w:rPr>
                <w:rFonts w:ascii="Montserrat Light" w:eastAsia="Times New Roman" w:hAnsi="Montserrat Light"/>
                <w:bCs/>
                <w:i/>
                <w:iCs/>
              </w:rPr>
              <w:t>funcţiune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vederea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valorificării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şi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după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caz</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casării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activele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corporale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prevăzute</w:t>
            </w:r>
            <w:proofErr w:type="spellEnd"/>
            <w:r w:rsidRPr="001C7C35">
              <w:rPr>
                <w:rFonts w:ascii="Montserrat Light" w:eastAsia="Times New Roman" w:hAnsi="Montserrat Light"/>
                <w:bCs/>
                <w:i/>
                <w:iCs/>
              </w:rPr>
              <w:t xml:space="preserve"> la art. 1 </w:t>
            </w:r>
            <w:proofErr w:type="spellStart"/>
            <w:r w:rsidRPr="001C7C35">
              <w:rPr>
                <w:rFonts w:ascii="Montserrat Light" w:eastAsia="Times New Roman" w:hAnsi="Montserrat Light"/>
                <w:bCs/>
                <w:i/>
                <w:iCs/>
              </w:rPr>
              <w:t>vor</w:t>
            </w:r>
            <w:proofErr w:type="spellEnd"/>
            <w:r w:rsidRPr="001C7C35">
              <w:rPr>
                <w:rFonts w:ascii="Montserrat Light" w:eastAsia="Times New Roman" w:hAnsi="Montserrat Light"/>
                <w:bCs/>
                <w:i/>
                <w:iCs/>
              </w:rPr>
              <w:t xml:space="preserve"> fi </w:t>
            </w:r>
            <w:proofErr w:type="spellStart"/>
            <w:r w:rsidRPr="001C7C35">
              <w:rPr>
                <w:rFonts w:ascii="Montserrat Light" w:eastAsia="Times New Roman" w:hAnsi="Montserrat Light"/>
                <w:bCs/>
                <w:i/>
                <w:iCs/>
              </w:rPr>
              <w:t>trecute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privat</w:t>
            </w:r>
            <w:proofErr w:type="spellEnd"/>
            <w:r w:rsidRPr="001C7C35">
              <w:rPr>
                <w:rFonts w:ascii="Montserrat Light" w:eastAsia="Times New Roman" w:hAnsi="Montserrat Light"/>
                <w:bCs/>
                <w:i/>
                <w:iCs/>
              </w:rPr>
              <w:t xml:space="preserve"> al </w:t>
            </w:r>
            <w:proofErr w:type="spellStart"/>
            <w:r w:rsidRPr="001C7C35">
              <w:rPr>
                <w:rFonts w:ascii="Montserrat Light" w:eastAsia="Times New Roman" w:hAnsi="Montserrat Light"/>
                <w:bCs/>
                <w:i/>
                <w:iCs/>
              </w:rPr>
              <w:t>statului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sau</w:t>
            </w:r>
            <w:proofErr w:type="spellEnd"/>
            <w:r w:rsidRPr="001C7C35">
              <w:rPr>
                <w:rFonts w:ascii="Montserrat Light" w:eastAsia="Times New Roman" w:hAnsi="Montserrat Light"/>
                <w:bCs/>
                <w:i/>
                <w:iCs/>
              </w:rPr>
              <w:t xml:space="preserve"> al </w:t>
            </w:r>
            <w:proofErr w:type="spellStart"/>
            <w:r w:rsidRPr="001C7C35">
              <w:rPr>
                <w:rFonts w:ascii="Montserrat Light" w:eastAsia="Times New Roman" w:hAnsi="Montserrat Light"/>
                <w:bCs/>
                <w:i/>
                <w:iCs/>
              </w:rPr>
              <w:t>unităţilor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administrativ-teritoriale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potrivit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reglementărilor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privind</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proprietatea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publică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şi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regimul</w:t>
            </w:r>
            <w:proofErr w:type="spellEnd"/>
            <w:r w:rsidRPr="001C7C35">
              <w:rPr>
                <w:rFonts w:ascii="Montserrat Light" w:eastAsia="Times New Roman" w:hAnsi="Montserrat Light"/>
                <w:bCs/>
                <w:i/>
                <w:iCs/>
              </w:rPr>
              <w:t xml:space="preserve"> juridic al </w:t>
            </w:r>
            <w:proofErr w:type="spellStart"/>
            <w:r w:rsidRPr="001C7C35">
              <w:rPr>
                <w:rFonts w:ascii="Montserrat Light" w:eastAsia="Times New Roman" w:hAnsi="Montserrat Light"/>
                <w:bCs/>
                <w:i/>
                <w:iCs/>
              </w:rPr>
              <w:t>acesteia</w:t>
            </w:r>
            <w:proofErr w:type="spellEnd"/>
            <w:r w:rsidRPr="001C7C35">
              <w:rPr>
                <w:rFonts w:ascii="Montserrat Light" w:eastAsia="Times New Roman" w:hAnsi="Montserrat Light"/>
                <w:bCs/>
                <w:i/>
                <w:iCs/>
              </w:rPr>
              <w:t>.”</w:t>
            </w:r>
          </w:p>
          <w:p w14:paraId="7CE18164" w14:textId="77777777" w:rsidR="008E7A71" w:rsidRPr="001C7C35" w:rsidRDefault="008E7A71" w:rsidP="008E7A71">
            <w:pPr>
              <w:spacing w:after="120" w:line="240" w:lineRule="auto"/>
              <w:ind w:firstLine="691"/>
              <w:jc w:val="both"/>
              <w:rPr>
                <w:rFonts w:ascii="Montserrat Light" w:eastAsia="Times New Roman" w:hAnsi="Montserrat Light"/>
                <w:bCs/>
              </w:rPr>
            </w:pPr>
            <w:r w:rsidRPr="001C7C35">
              <w:rPr>
                <w:rFonts w:ascii="Montserrat Light" w:eastAsia="Times New Roman" w:hAnsi="Montserrat Light"/>
                <w:bCs/>
              </w:rPr>
              <w:t xml:space="preserve">Conform </w:t>
            </w:r>
            <w:proofErr w:type="spellStart"/>
            <w:r w:rsidRPr="001C7C35">
              <w:rPr>
                <w:rFonts w:ascii="Montserrat Light" w:eastAsia="Times New Roman" w:hAnsi="Montserrat Light"/>
                <w:bCs/>
              </w:rPr>
              <w:t>prevederilor</w:t>
            </w:r>
            <w:proofErr w:type="spellEnd"/>
            <w:r w:rsidRPr="001C7C35">
              <w:rPr>
                <w:rFonts w:ascii="Montserrat Light" w:eastAsia="Times New Roman" w:hAnsi="Montserrat Light"/>
                <w:bCs/>
              </w:rPr>
              <w:t xml:space="preserve"> art. 361 </w:t>
            </w:r>
            <w:proofErr w:type="spellStart"/>
            <w:r w:rsidRPr="001C7C35">
              <w:rPr>
                <w:rFonts w:ascii="Montserrat Light" w:eastAsia="Times New Roman" w:hAnsi="Montserrat Light"/>
                <w:bCs/>
              </w:rPr>
              <w:t>alin</w:t>
            </w:r>
            <w:proofErr w:type="spellEnd"/>
            <w:r w:rsidRPr="001C7C35">
              <w:rPr>
                <w:rFonts w:ascii="Montserrat Light" w:eastAsia="Times New Roman" w:hAnsi="Montserrat Light"/>
                <w:bCs/>
              </w:rPr>
              <w:t xml:space="preserve">. (2) din </w:t>
            </w:r>
            <w:proofErr w:type="spellStart"/>
            <w:r w:rsidRPr="001C7C35">
              <w:rPr>
                <w:rFonts w:ascii="Montserrat Light" w:eastAsia="Times New Roman" w:hAnsi="Montserrat Light"/>
                <w:bCs/>
              </w:rPr>
              <w:t>Ordonan</w:t>
            </w:r>
            <w:r w:rsidRPr="001C7C35">
              <w:rPr>
                <w:rFonts w:ascii="Montserrat Light" w:eastAsia="Times New Roman" w:hAnsi="Montserrat Light" w:cs="Cambria"/>
                <w:bCs/>
              </w:rPr>
              <w:t>ț</w:t>
            </w:r>
            <w:r w:rsidRPr="001C7C35">
              <w:rPr>
                <w:rFonts w:ascii="Montserrat Light" w:eastAsia="Times New Roman" w:hAnsi="Montserrat Light"/>
                <w:bCs/>
              </w:rPr>
              <w:t>a</w:t>
            </w:r>
            <w:proofErr w:type="spellEnd"/>
            <w:r w:rsidRPr="001C7C35">
              <w:rPr>
                <w:rFonts w:ascii="Montserrat Light" w:eastAsia="Times New Roman" w:hAnsi="Montserrat Light"/>
                <w:bCs/>
              </w:rPr>
              <w:t xml:space="preserve"> de </w:t>
            </w:r>
            <w:proofErr w:type="spellStart"/>
            <w:r w:rsidRPr="001C7C35">
              <w:rPr>
                <w:rFonts w:ascii="Montserrat Light" w:eastAsia="Times New Roman" w:hAnsi="Montserrat Light"/>
                <w:bCs/>
              </w:rPr>
              <w:t>Urgen</w:t>
            </w:r>
            <w:r w:rsidRPr="001C7C35">
              <w:rPr>
                <w:rFonts w:ascii="Montserrat Light" w:eastAsia="Times New Roman" w:hAnsi="Montserrat Light" w:cs="Cambria"/>
                <w:bCs/>
              </w:rPr>
              <w:t>ță</w:t>
            </w:r>
            <w:proofErr w:type="spellEnd"/>
            <w:r w:rsidRPr="001C7C35">
              <w:rPr>
                <w:rFonts w:ascii="Montserrat Light" w:eastAsia="Times New Roman" w:hAnsi="Montserrat Light"/>
                <w:bCs/>
              </w:rPr>
              <w:t xml:space="preserve"> a </w:t>
            </w:r>
            <w:proofErr w:type="spellStart"/>
            <w:r w:rsidRPr="001C7C35">
              <w:rPr>
                <w:rFonts w:ascii="Montserrat Light" w:eastAsia="Times New Roman" w:hAnsi="Montserrat Light"/>
                <w:bCs/>
              </w:rPr>
              <w:t>Guvernului</w:t>
            </w:r>
            <w:proofErr w:type="spellEnd"/>
            <w:r w:rsidRPr="001C7C35">
              <w:rPr>
                <w:rFonts w:ascii="Montserrat Light" w:eastAsia="Times New Roman" w:hAnsi="Montserrat Light"/>
                <w:bCs/>
              </w:rPr>
              <w:t xml:space="preserve"> nr. 57/2019 </w:t>
            </w:r>
            <w:proofErr w:type="spellStart"/>
            <w:r w:rsidRPr="001C7C35">
              <w:rPr>
                <w:rFonts w:ascii="Montserrat Light" w:eastAsia="Times New Roman" w:hAnsi="Montserrat Light"/>
                <w:bCs/>
              </w:rPr>
              <w:t>privind</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Codul</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administrativ</w:t>
            </w:r>
            <w:proofErr w:type="spellEnd"/>
            <w:r w:rsidRPr="001C7C35">
              <w:rPr>
                <w:rFonts w:ascii="Montserrat Light" w:eastAsia="Times New Roman" w:hAnsi="Montserrat Light"/>
                <w:bCs/>
              </w:rPr>
              <w:t xml:space="preserve">, cu </w:t>
            </w:r>
            <w:proofErr w:type="spellStart"/>
            <w:r w:rsidRPr="001C7C35">
              <w:rPr>
                <w:rFonts w:ascii="Montserrat Light" w:eastAsia="Times New Roman" w:hAnsi="Montserrat Light"/>
                <w:bCs/>
              </w:rPr>
              <w:t>modific</w:t>
            </w:r>
            <w:r w:rsidRPr="001C7C35">
              <w:rPr>
                <w:rFonts w:ascii="Montserrat Light" w:eastAsia="Times New Roman" w:hAnsi="Montserrat Light" w:cs="Cambria"/>
                <w:bCs/>
              </w:rPr>
              <w:t>ă</w:t>
            </w:r>
            <w:r w:rsidRPr="001C7C35">
              <w:rPr>
                <w:rFonts w:ascii="Montserrat Light" w:eastAsia="Times New Roman" w:hAnsi="Montserrat Light"/>
                <w:bCs/>
              </w:rPr>
              <w:t>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cs="Cambria"/>
                <w:bCs/>
              </w:rPr>
              <w:t>ş</w:t>
            </w:r>
            <w:r w:rsidRPr="001C7C35">
              <w:rPr>
                <w:rFonts w:ascii="Montserrat Light" w:eastAsia="Times New Roman" w:hAnsi="Montserrat Light"/>
                <w:bCs/>
              </w:rPr>
              <w:t>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complet</w:t>
            </w:r>
            <w:r w:rsidRPr="001C7C35">
              <w:rPr>
                <w:rFonts w:ascii="Montserrat Light" w:eastAsia="Times New Roman" w:hAnsi="Montserrat Light" w:cs="Cambria"/>
                <w:bCs/>
              </w:rPr>
              <w:t>ă</w:t>
            </w:r>
            <w:r w:rsidRPr="001C7C35">
              <w:rPr>
                <w:rFonts w:ascii="Montserrat Light" w:eastAsia="Times New Roman" w:hAnsi="Montserrat Light"/>
                <w:bCs/>
              </w:rPr>
              <w:t>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ulterioare</w:t>
            </w:r>
            <w:proofErr w:type="spellEnd"/>
            <w:r w:rsidRPr="001C7C35">
              <w:rPr>
                <w:rFonts w:ascii="Montserrat Light" w:eastAsia="Times New Roman" w:hAnsi="Montserrat Light"/>
                <w:bCs/>
              </w:rPr>
              <w:t xml:space="preserve">, </w:t>
            </w:r>
          </w:p>
          <w:p w14:paraId="722DD39C" w14:textId="77777777" w:rsidR="008E7A71" w:rsidRPr="001C7C35" w:rsidRDefault="008E7A71" w:rsidP="008E7A71">
            <w:pPr>
              <w:suppressAutoHyphens/>
              <w:spacing w:line="240" w:lineRule="auto"/>
              <w:ind w:firstLine="605"/>
              <w:rPr>
                <w:rFonts w:ascii="Montserrat Light" w:eastAsia="Times New Roman" w:hAnsi="Montserrat Light"/>
                <w:bCs/>
                <w:i/>
                <w:iCs/>
                <w:lang w:val="en-US"/>
              </w:rPr>
            </w:pPr>
            <w:r w:rsidRPr="001C7C35">
              <w:rPr>
                <w:rFonts w:ascii="Montserrat Light" w:eastAsia="Times New Roman" w:hAnsi="Montserrat Light" w:cs="Times New Roman"/>
                <w:bCs/>
                <w:i/>
                <w:iCs/>
                <w:lang w:val="en-US" w:eastAsia="ar-SA"/>
              </w:rPr>
              <w:t>“</w:t>
            </w:r>
            <w:proofErr w:type="spellStart"/>
            <w:r w:rsidRPr="001C7C35">
              <w:rPr>
                <w:rFonts w:ascii="Montserrat Light" w:eastAsia="Times New Roman" w:hAnsi="Montserrat Light"/>
                <w:bCs/>
                <w:i/>
                <w:iCs/>
              </w:rPr>
              <w:t>Trecerea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unui</w:t>
            </w:r>
            <w:proofErr w:type="spellEnd"/>
            <w:r w:rsidRPr="001C7C35">
              <w:rPr>
                <w:rFonts w:ascii="Montserrat Light" w:eastAsia="Times New Roman" w:hAnsi="Montserrat Light"/>
                <w:bCs/>
                <w:i/>
                <w:iCs/>
              </w:rPr>
              <w:t xml:space="preserve"> bun din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public al </w:t>
            </w:r>
            <w:proofErr w:type="spellStart"/>
            <w:r w:rsidRPr="001C7C35">
              <w:rPr>
                <w:rFonts w:ascii="Montserrat Light" w:eastAsia="Times New Roman" w:hAnsi="Montserrat Light"/>
                <w:bCs/>
                <w:i/>
                <w:iCs/>
              </w:rPr>
              <w:t>unei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unităţi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administrativ-teritoriale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privat</w:t>
            </w:r>
            <w:proofErr w:type="spellEnd"/>
            <w:r w:rsidRPr="001C7C35">
              <w:rPr>
                <w:rFonts w:ascii="Montserrat Light" w:eastAsia="Times New Roman" w:hAnsi="Montserrat Light"/>
                <w:bCs/>
                <w:i/>
                <w:iCs/>
              </w:rPr>
              <w:t xml:space="preserve"> al </w:t>
            </w:r>
            <w:proofErr w:type="spellStart"/>
            <w:r w:rsidRPr="001C7C35">
              <w:rPr>
                <w:rFonts w:ascii="Montserrat Light" w:eastAsia="Times New Roman" w:hAnsi="Montserrat Light"/>
                <w:bCs/>
                <w:i/>
                <w:iCs/>
              </w:rPr>
              <w:t>acesteia</w:t>
            </w:r>
            <w:proofErr w:type="spellEnd"/>
            <w:r w:rsidRPr="001C7C35">
              <w:rPr>
                <w:rFonts w:ascii="Montserrat Light" w:eastAsia="Times New Roman" w:hAnsi="Montserrat Light"/>
                <w:bCs/>
                <w:i/>
                <w:iCs/>
              </w:rPr>
              <w:t xml:space="preserve"> se face </w:t>
            </w:r>
            <w:proofErr w:type="spellStart"/>
            <w:r w:rsidRPr="001C7C35">
              <w:rPr>
                <w:rFonts w:ascii="Montserrat Light" w:eastAsia="Times New Roman" w:hAnsi="Montserrat Light"/>
                <w:bCs/>
                <w:i/>
                <w:iCs/>
              </w:rPr>
              <w:t>prin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hotărâre</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consiliului</w:t>
            </w:r>
            <w:proofErr w:type="spellEnd"/>
            <w:r w:rsidRPr="001C7C35">
              <w:rPr>
                <w:rFonts w:ascii="Montserrat Light" w:eastAsia="Times New Roman" w:hAnsi="Montserrat Light"/>
                <w:bCs/>
                <w:i/>
                <w:iCs/>
              </w:rPr>
              <w:t xml:space="preserve"> </w:t>
            </w:r>
            <w:proofErr w:type="spellStart"/>
            <w:proofErr w:type="gramStart"/>
            <w:r w:rsidRPr="001C7C35">
              <w:rPr>
                <w:rFonts w:ascii="Montserrat Light" w:eastAsia="Times New Roman" w:hAnsi="Montserrat Light"/>
                <w:bCs/>
                <w:i/>
                <w:iCs/>
              </w:rPr>
              <w:t>judeţean</w:t>
            </w:r>
            <w:proofErr w:type="spellEnd"/>
            <w:r w:rsidRPr="001C7C35">
              <w:rPr>
                <w:rFonts w:ascii="Montserrat Light" w:eastAsia="Times New Roman" w:hAnsi="Montserrat Light"/>
                <w:bCs/>
                <w:i/>
                <w:iCs/>
              </w:rPr>
              <w:t>,…</w:t>
            </w:r>
            <w:proofErr w:type="gramEnd"/>
            <w:r w:rsidRPr="001C7C35">
              <w:rPr>
                <w:rFonts w:ascii="Montserrat Light" w:eastAsia="Times New Roman" w:hAnsi="Montserrat Light"/>
                <w:bCs/>
                <w:i/>
                <w:iCs/>
              </w:rPr>
              <w:t>…</w:t>
            </w:r>
            <w:r w:rsidRPr="001C7C35">
              <w:rPr>
                <w:rFonts w:ascii="Montserrat Light" w:eastAsia="Times New Roman" w:hAnsi="Montserrat Light"/>
                <w:bCs/>
                <w:i/>
                <w:iCs/>
                <w:lang w:val="en-US"/>
              </w:rPr>
              <w:t>”</w:t>
            </w:r>
          </w:p>
          <w:p w14:paraId="631BF24B" w14:textId="77777777" w:rsidR="008E7A71" w:rsidRPr="001C7C35" w:rsidRDefault="008E7A71" w:rsidP="008E7A71">
            <w:pPr>
              <w:suppressAutoHyphens/>
              <w:spacing w:line="240" w:lineRule="auto"/>
              <w:ind w:firstLine="605"/>
              <w:rPr>
                <w:rFonts w:ascii="Montserrat Light" w:eastAsia="Times New Roman" w:hAnsi="Montserrat Light"/>
                <w:bCs/>
                <w:i/>
                <w:iCs/>
                <w:lang w:val="en-US"/>
              </w:rPr>
            </w:pPr>
          </w:p>
          <w:p w14:paraId="422B135E" w14:textId="77777777" w:rsidR="008E7A71" w:rsidRPr="001C7C35" w:rsidRDefault="008E7A71" w:rsidP="008E7A71">
            <w:pPr>
              <w:spacing w:after="120" w:line="240" w:lineRule="auto"/>
              <w:ind w:firstLine="691"/>
              <w:jc w:val="both"/>
              <w:rPr>
                <w:rFonts w:ascii="Montserrat Light" w:eastAsia="Times New Roman" w:hAnsi="Montserrat Light"/>
                <w:bCs/>
              </w:rPr>
            </w:pPr>
            <w:r w:rsidRPr="001C7C35">
              <w:rPr>
                <w:rFonts w:ascii="Montserrat Light" w:eastAsia="Times New Roman" w:hAnsi="Montserrat Light"/>
                <w:bCs/>
              </w:rPr>
              <w:t xml:space="preserve">Conform art. 864 din </w:t>
            </w:r>
            <w:proofErr w:type="spellStart"/>
            <w:r w:rsidRPr="001C7C35">
              <w:rPr>
                <w:rFonts w:ascii="Montserrat Light" w:eastAsia="Times New Roman" w:hAnsi="Montserrat Light"/>
                <w:bCs/>
              </w:rPr>
              <w:t>Legea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privind</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Codul</w:t>
            </w:r>
            <w:proofErr w:type="spellEnd"/>
            <w:r w:rsidRPr="001C7C35">
              <w:rPr>
                <w:rFonts w:ascii="Montserrat Light" w:eastAsia="Times New Roman" w:hAnsi="Montserrat Light"/>
                <w:bCs/>
              </w:rPr>
              <w:t xml:space="preserve"> civil nr. 287/2009, </w:t>
            </w:r>
            <w:proofErr w:type="spellStart"/>
            <w:r w:rsidRPr="001C7C35">
              <w:rPr>
                <w:rFonts w:ascii="Montserrat Light" w:eastAsia="Times New Roman" w:hAnsi="Montserrat Light"/>
                <w:bCs/>
              </w:rPr>
              <w:t>republicată</w:t>
            </w:r>
            <w:proofErr w:type="spellEnd"/>
            <w:r w:rsidRPr="001C7C35">
              <w:rPr>
                <w:rFonts w:ascii="Montserrat Light" w:eastAsia="Times New Roman" w:hAnsi="Montserrat Light"/>
                <w:bCs/>
              </w:rPr>
              <w:t xml:space="preserve">, cu </w:t>
            </w:r>
            <w:proofErr w:type="spellStart"/>
            <w:r w:rsidRPr="001C7C35">
              <w:rPr>
                <w:rFonts w:ascii="Montserrat Light" w:eastAsia="Times New Roman" w:hAnsi="Montserrat Light"/>
                <w:bCs/>
              </w:rPr>
              <w:t>modificările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şi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completările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ulterioare</w:t>
            </w:r>
            <w:proofErr w:type="spellEnd"/>
          </w:p>
          <w:p w14:paraId="1A0AC3B3" w14:textId="1BFE54C1" w:rsidR="00314CE4" w:rsidRPr="00A84D5B" w:rsidRDefault="008E7A71" w:rsidP="008E7A71">
            <w:pPr>
              <w:spacing w:line="240" w:lineRule="auto"/>
              <w:ind w:firstLine="600"/>
              <w:jc w:val="both"/>
              <w:rPr>
                <w:rFonts w:ascii="Montserrat Light" w:eastAsia="Times New Roman" w:hAnsi="Montserrat Light"/>
                <w:bCs/>
                <w:i/>
                <w:iCs/>
              </w:rPr>
            </w:pPr>
            <w:r w:rsidRPr="001C7C35">
              <w:rPr>
                <w:rFonts w:ascii="Montserrat Light" w:eastAsia="Times New Roman" w:hAnsi="Montserrat Light"/>
                <w:bCs/>
                <w:i/>
                <w:iCs/>
              </w:rPr>
              <w:t>“</w:t>
            </w:r>
            <w:proofErr w:type="spellStart"/>
            <w:r w:rsidRPr="001C7C35">
              <w:rPr>
                <w:rFonts w:ascii="Montserrat Light" w:eastAsia="Times New Roman" w:hAnsi="Montserrat Light"/>
                <w:bCs/>
                <w:i/>
                <w:iCs/>
              </w:rPr>
              <w:t>Dreptul</w:t>
            </w:r>
            <w:proofErr w:type="spellEnd"/>
            <w:r w:rsidRPr="001C7C35">
              <w:rPr>
                <w:rFonts w:ascii="Montserrat Light" w:eastAsia="Times New Roman" w:hAnsi="Montserrat Light"/>
                <w:bCs/>
                <w:i/>
                <w:iCs/>
              </w:rPr>
              <w:t xml:space="preserve"> de </w:t>
            </w:r>
            <w:proofErr w:type="spellStart"/>
            <w:r w:rsidRPr="001C7C35">
              <w:rPr>
                <w:rFonts w:ascii="Montserrat Light" w:eastAsia="Times New Roman" w:hAnsi="Montserrat Light"/>
                <w:bCs/>
                <w:i/>
                <w:iCs/>
              </w:rPr>
              <w:t>proprietate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publică</w:t>
            </w:r>
            <w:proofErr w:type="spellEnd"/>
            <w:r w:rsidRPr="001C7C35">
              <w:rPr>
                <w:rFonts w:ascii="Montserrat Light" w:eastAsia="Times New Roman" w:hAnsi="Montserrat Light"/>
                <w:bCs/>
                <w:i/>
                <w:iCs/>
              </w:rPr>
              <w:t xml:space="preserve"> se stinge </w:t>
            </w:r>
            <w:proofErr w:type="spellStart"/>
            <w:r w:rsidRPr="001C7C35">
              <w:rPr>
                <w:rFonts w:ascii="Montserrat Light" w:eastAsia="Times New Roman" w:hAnsi="Montserrat Light"/>
                <w:bCs/>
                <w:i/>
                <w:iCs/>
              </w:rPr>
              <w:t>dacă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bunul</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pierit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ori</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fost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trecut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privat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dacă</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încetat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uzul</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sau</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interesul</w:t>
            </w:r>
            <w:proofErr w:type="spellEnd"/>
            <w:r w:rsidRPr="001C7C35">
              <w:rPr>
                <w:rFonts w:ascii="Montserrat Light" w:eastAsia="Times New Roman" w:hAnsi="Montserrat Light"/>
                <w:bCs/>
                <w:i/>
                <w:iCs/>
              </w:rPr>
              <w:t xml:space="preserve"> public, cu </w:t>
            </w:r>
            <w:proofErr w:type="spellStart"/>
            <w:r w:rsidRPr="001C7C35">
              <w:rPr>
                <w:rFonts w:ascii="Montserrat Light" w:eastAsia="Times New Roman" w:hAnsi="Montserrat Light"/>
                <w:bCs/>
                <w:i/>
                <w:iCs/>
              </w:rPr>
              <w:t>respectarea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condiţiilor</w:t>
            </w:r>
            <w:proofErr w:type="spellEnd"/>
            <w:r w:rsidRPr="001C7C35">
              <w:rPr>
                <w:rFonts w:ascii="Montserrat Light" w:eastAsia="Times New Roman" w:hAnsi="Montserrat Light"/>
                <w:bCs/>
                <w:i/>
                <w:iCs/>
              </w:rPr>
              <w:t xml:space="preserve"> </w:t>
            </w:r>
            <w:proofErr w:type="spellStart"/>
            <w:r w:rsidRPr="00A84D5B">
              <w:rPr>
                <w:rFonts w:ascii="Montserrat Light" w:eastAsia="Times New Roman" w:hAnsi="Montserrat Light"/>
                <w:bCs/>
                <w:i/>
                <w:iCs/>
              </w:rPr>
              <w:t>prevăzute</w:t>
            </w:r>
            <w:proofErr w:type="spellEnd"/>
            <w:r w:rsidRPr="00A84D5B">
              <w:rPr>
                <w:rFonts w:ascii="Montserrat Light" w:eastAsia="Times New Roman" w:hAnsi="Montserrat Light"/>
                <w:bCs/>
                <w:i/>
                <w:iCs/>
              </w:rPr>
              <w:t xml:space="preserve"> de </w:t>
            </w:r>
            <w:proofErr w:type="spellStart"/>
            <w:r w:rsidRPr="00A84D5B">
              <w:rPr>
                <w:rFonts w:ascii="Montserrat Light" w:eastAsia="Times New Roman" w:hAnsi="Montserrat Light"/>
                <w:bCs/>
                <w:i/>
                <w:iCs/>
              </w:rPr>
              <w:t>lege</w:t>
            </w:r>
            <w:proofErr w:type="spellEnd"/>
            <w:r w:rsidRPr="00A84D5B">
              <w:rPr>
                <w:rFonts w:ascii="Montserrat Light" w:eastAsia="Times New Roman" w:hAnsi="Montserrat Light"/>
                <w:bCs/>
                <w:i/>
                <w:iCs/>
              </w:rPr>
              <w:t>”</w:t>
            </w:r>
          </w:p>
          <w:p w14:paraId="25CA3E47" w14:textId="0944203E" w:rsidR="00F47A16" w:rsidRPr="00A84D5B" w:rsidRDefault="00F47A16" w:rsidP="00F47A16">
            <w:pPr>
              <w:spacing w:line="240" w:lineRule="auto"/>
              <w:jc w:val="both"/>
              <w:rPr>
                <w:rFonts w:ascii="Montserrat Light" w:hAnsi="Montserrat Light"/>
                <w:lang w:val="ro-RO"/>
              </w:rPr>
            </w:pPr>
            <w:r w:rsidRPr="00A84D5B">
              <w:rPr>
                <w:rFonts w:ascii="Montserrat Light" w:hAnsi="Montserrat Light"/>
                <w:lang w:val="ro-RO"/>
              </w:rPr>
              <w:t xml:space="preserve">            Urmare a trecerii din domeniul public</w:t>
            </w:r>
            <w:r w:rsidR="002128EB" w:rsidRPr="00A84D5B">
              <w:rPr>
                <w:rFonts w:ascii="Montserrat Light" w:hAnsi="Montserrat Light"/>
                <w:lang w:val="ro-RO"/>
              </w:rPr>
              <w:t>,</w:t>
            </w:r>
            <w:r w:rsidRPr="00A84D5B">
              <w:rPr>
                <w:rFonts w:ascii="Montserrat Light" w:hAnsi="Montserrat Light"/>
                <w:lang w:val="ro-RO"/>
              </w:rPr>
              <w:t xml:space="preserve"> în domeniul privat </w:t>
            </w:r>
            <w:r w:rsidR="002128EB" w:rsidRPr="00A84D5B">
              <w:rPr>
                <w:rFonts w:ascii="Montserrat Light" w:hAnsi="Montserrat Light"/>
                <w:lang w:val="ro-RO"/>
              </w:rPr>
              <w:t xml:space="preserve">al Județului Cluj </w:t>
            </w:r>
            <w:r w:rsidRPr="00A84D5B">
              <w:rPr>
                <w:rFonts w:ascii="Montserrat Light" w:hAnsi="Montserrat Light"/>
                <w:lang w:val="ro-RO"/>
              </w:rPr>
              <w:t xml:space="preserve">a construcției este necesară și abrogarea poziției </w:t>
            </w:r>
            <w:r w:rsidR="002128EB" w:rsidRPr="00A84D5B">
              <w:rPr>
                <w:rFonts w:ascii="Montserrat Light" w:hAnsi="Montserrat Light"/>
                <w:lang w:val="ro-RO"/>
              </w:rPr>
              <w:t>cu</w:t>
            </w:r>
            <w:r w:rsidRPr="00A84D5B">
              <w:rPr>
                <w:rFonts w:ascii="Montserrat Light" w:hAnsi="Montserrat Light"/>
                <w:lang w:val="ro-RO"/>
              </w:rPr>
              <w:t xml:space="preserve"> nr. crt. 6 din anexa nr. 13 la </w:t>
            </w:r>
            <w:proofErr w:type="spellStart"/>
            <w:r w:rsidRPr="00A84D5B">
              <w:rPr>
                <w:rFonts w:ascii="Montserrat Light" w:eastAsia="Times New Roman" w:hAnsi="Montserrat Light" w:cs="Times New Roman"/>
                <w:lang w:val="en-US"/>
              </w:rPr>
              <w:t>Hotărârea</w:t>
            </w:r>
            <w:proofErr w:type="spellEnd"/>
            <w:r w:rsidRPr="00A84D5B">
              <w:rPr>
                <w:rFonts w:ascii="Montserrat Light" w:eastAsia="Times New Roman" w:hAnsi="Montserrat Light" w:cs="Times New Roman"/>
                <w:lang w:val="en-US"/>
              </w:rPr>
              <w:t xml:space="preserve"> </w:t>
            </w:r>
            <w:proofErr w:type="spellStart"/>
            <w:r w:rsidRPr="00A84D5B">
              <w:rPr>
                <w:rFonts w:ascii="Montserrat Light" w:eastAsia="Times New Roman" w:hAnsi="Montserrat Light" w:cs="Times New Roman"/>
                <w:lang w:val="en-US"/>
              </w:rPr>
              <w:t>Consiliului</w:t>
            </w:r>
            <w:proofErr w:type="spellEnd"/>
            <w:r w:rsidRPr="00A84D5B">
              <w:rPr>
                <w:rFonts w:ascii="Montserrat Light" w:eastAsia="Times New Roman" w:hAnsi="Montserrat Light" w:cs="Times New Roman"/>
                <w:lang w:val="en-US"/>
              </w:rPr>
              <w:t xml:space="preserve"> </w:t>
            </w:r>
            <w:proofErr w:type="spellStart"/>
            <w:r w:rsidRPr="00A84D5B">
              <w:rPr>
                <w:rFonts w:ascii="Montserrat Light" w:eastAsia="Times New Roman" w:hAnsi="Montserrat Light" w:cs="Times New Roman"/>
                <w:lang w:val="en-US"/>
              </w:rPr>
              <w:t>Județean</w:t>
            </w:r>
            <w:proofErr w:type="spellEnd"/>
            <w:r w:rsidRPr="00A84D5B">
              <w:rPr>
                <w:rFonts w:ascii="Montserrat Light" w:eastAsia="Times New Roman" w:hAnsi="Montserrat Light" w:cs="Times New Roman"/>
                <w:lang w:val="en-US"/>
              </w:rPr>
              <w:t xml:space="preserve"> Cluj nr. 143/2008</w:t>
            </w:r>
            <w:r w:rsidR="006667A2" w:rsidRPr="00A84D5B">
              <w:rPr>
                <w:rFonts w:ascii="Montserrat Light" w:eastAsia="Times New Roman" w:hAnsi="Montserrat Light" w:cs="Times New Roman"/>
                <w:lang w:val="en-US"/>
              </w:rPr>
              <w:t xml:space="preserve">, care </w:t>
            </w:r>
            <w:proofErr w:type="spellStart"/>
            <w:r w:rsidR="006667A2" w:rsidRPr="00A84D5B">
              <w:rPr>
                <w:rFonts w:ascii="Montserrat Light" w:eastAsia="Times New Roman" w:hAnsi="Montserrat Light" w:cs="Times New Roman"/>
                <w:lang w:val="en-US"/>
              </w:rPr>
              <w:t>vizează</w:t>
            </w:r>
            <w:proofErr w:type="spellEnd"/>
            <w:r w:rsidR="006667A2" w:rsidRPr="00A84D5B">
              <w:rPr>
                <w:rFonts w:ascii="Montserrat Light" w:eastAsia="Times New Roman" w:hAnsi="Montserrat Light" w:cs="Times New Roman"/>
                <w:lang w:val="en-US"/>
              </w:rPr>
              <w:t xml:space="preserve"> </w:t>
            </w:r>
            <w:proofErr w:type="spellStart"/>
            <w:r w:rsidR="006667A2" w:rsidRPr="00A84D5B">
              <w:rPr>
                <w:rFonts w:ascii="Montserrat Light" w:eastAsia="Times New Roman" w:hAnsi="Montserrat Light" w:cs="Times New Roman"/>
                <w:lang w:val="en-US"/>
              </w:rPr>
              <w:t>această</w:t>
            </w:r>
            <w:proofErr w:type="spellEnd"/>
            <w:r w:rsidR="006667A2" w:rsidRPr="00A84D5B">
              <w:rPr>
                <w:rFonts w:ascii="Montserrat Light" w:eastAsia="Times New Roman" w:hAnsi="Montserrat Light" w:cs="Times New Roman"/>
                <w:lang w:val="en-US"/>
              </w:rPr>
              <w:t xml:space="preserve"> </w:t>
            </w:r>
            <w:proofErr w:type="spellStart"/>
            <w:r w:rsidR="006667A2" w:rsidRPr="00A84D5B">
              <w:rPr>
                <w:rFonts w:ascii="Montserrat Light" w:eastAsia="Times New Roman" w:hAnsi="Montserrat Light" w:cs="Times New Roman"/>
                <w:lang w:val="en-US"/>
              </w:rPr>
              <w:t>construcție</w:t>
            </w:r>
            <w:proofErr w:type="spellEnd"/>
            <w:r w:rsidRPr="00A84D5B">
              <w:rPr>
                <w:rFonts w:ascii="Montserrat Light" w:eastAsia="Times New Roman" w:hAnsi="Montserrat Light" w:cs="Times New Roman"/>
                <w:lang w:val="en-US"/>
              </w:rPr>
              <w:t>.</w:t>
            </w:r>
          </w:p>
          <w:p w14:paraId="07062F95" w14:textId="135C14D7" w:rsidR="00B5097B" w:rsidRPr="001C7C35" w:rsidRDefault="00B5097B" w:rsidP="008E7A71">
            <w:pPr>
              <w:spacing w:line="240" w:lineRule="auto"/>
              <w:ind w:firstLine="600"/>
              <w:jc w:val="both"/>
              <w:rPr>
                <w:rFonts w:ascii="Montserrat Light" w:eastAsia="Times New Roman" w:hAnsi="Montserrat Light"/>
                <w:bCs/>
                <w:i/>
                <w:iCs/>
              </w:rPr>
            </w:pPr>
          </w:p>
          <w:p w14:paraId="4E9827F0" w14:textId="3BB3C463" w:rsidR="00B5097B" w:rsidRPr="001C7C35" w:rsidRDefault="009D7ECF" w:rsidP="008E7A71">
            <w:pPr>
              <w:spacing w:line="240" w:lineRule="auto"/>
              <w:ind w:firstLine="600"/>
              <w:jc w:val="both"/>
              <w:rPr>
                <w:rFonts w:ascii="Montserrat Light" w:eastAsia="Times New Roman" w:hAnsi="Montserrat Light"/>
                <w:noProof/>
                <w:lang w:val="ro-RO"/>
              </w:rPr>
            </w:pPr>
            <w:r w:rsidRPr="001C7C35">
              <w:rPr>
                <w:rFonts w:ascii="Montserrat Light" w:eastAsia="Times New Roman" w:hAnsi="Montserrat Light"/>
                <w:bCs/>
              </w:rPr>
              <w:t xml:space="preserve">Au </w:t>
            </w:r>
            <w:proofErr w:type="spellStart"/>
            <w:r w:rsidRPr="001C7C35">
              <w:rPr>
                <w:rFonts w:ascii="Montserrat Light" w:eastAsia="Times New Roman" w:hAnsi="Montserrat Light"/>
                <w:bCs/>
              </w:rPr>
              <w:t>fost</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actualizate</w:t>
            </w:r>
            <w:proofErr w:type="spellEnd"/>
            <w:r w:rsidRPr="001C7C35">
              <w:rPr>
                <w:rFonts w:ascii="Montserrat Light" w:eastAsia="Times New Roman" w:hAnsi="Montserrat Light"/>
                <w:bCs/>
              </w:rPr>
              <w:t xml:space="preserve"> </w:t>
            </w:r>
            <w:proofErr w:type="spellStart"/>
            <w:r w:rsidR="000507BA" w:rsidRPr="001C7C35">
              <w:rPr>
                <w:rFonts w:ascii="Montserrat Light" w:eastAsia="Times New Roman" w:hAnsi="Montserrat Light"/>
                <w:bCs/>
              </w:rPr>
              <w:t>c</w:t>
            </w:r>
            <w:r w:rsidRPr="001C7C35">
              <w:rPr>
                <w:rFonts w:ascii="Montserrat Light" w:eastAsia="Times New Roman" w:hAnsi="Montserrat Light"/>
                <w:bCs/>
              </w:rPr>
              <w:t>ărțile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funciare</w:t>
            </w:r>
            <w:proofErr w:type="spellEnd"/>
            <w:r w:rsidRPr="001C7C35">
              <w:rPr>
                <w:rFonts w:ascii="Montserrat Light" w:eastAsia="Times New Roman" w:hAnsi="Montserrat Light"/>
                <w:bCs/>
              </w:rPr>
              <w:t xml:space="preserve">, </w:t>
            </w:r>
            <w:proofErr w:type="spellStart"/>
            <w:r w:rsidR="00E07772" w:rsidRPr="001C7C35">
              <w:rPr>
                <w:rFonts w:ascii="Montserrat Light" w:eastAsia="Times New Roman" w:hAnsi="Montserrat Light"/>
                <w:bCs/>
              </w:rPr>
              <w:t>prin</w:t>
            </w:r>
            <w:proofErr w:type="spellEnd"/>
            <w:r w:rsidR="00E07772" w:rsidRPr="001C7C35">
              <w:rPr>
                <w:rFonts w:ascii="Montserrat Light" w:eastAsia="Times New Roman" w:hAnsi="Montserrat Light"/>
                <w:bCs/>
              </w:rPr>
              <w:t xml:space="preserve"> </w:t>
            </w:r>
            <w:proofErr w:type="spellStart"/>
            <w:proofErr w:type="gramStart"/>
            <w:r w:rsidRPr="001C7C35">
              <w:rPr>
                <w:rFonts w:ascii="Montserrat Light" w:eastAsia="Times New Roman" w:hAnsi="Montserrat Light"/>
                <w:bCs/>
              </w:rPr>
              <w:t>atribui</w:t>
            </w:r>
            <w:r w:rsidR="00E07772" w:rsidRPr="001C7C35">
              <w:rPr>
                <w:rFonts w:ascii="Montserrat Light" w:eastAsia="Times New Roman" w:hAnsi="Montserrat Light"/>
                <w:bCs/>
              </w:rPr>
              <w:t>r</w:t>
            </w:r>
            <w:r w:rsidRPr="001C7C35">
              <w:rPr>
                <w:rFonts w:ascii="Montserrat Light" w:eastAsia="Times New Roman" w:hAnsi="Montserrat Light"/>
                <w:bCs/>
              </w:rPr>
              <w:t>e</w:t>
            </w:r>
            <w:proofErr w:type="spellEnd"/>
            <w:r w:rsidRPr="001C7C35">
              <w:rPr>
                <w:rFonts w:ascii="Montserrat Light" w:eastAsia="Times New Roman" w:hAnsi="Montserrat Light"/>
                <w:bCs/>
              </w:rPr>
              <w:t xml:space="preserve">  </w:t>
            </w:r>
            <w:r w:rsidR="00E07772" w:rsidRPr="001C7C35">
              <w:rPr>
                <w:rFonts w:ascii="Montserrat Light" w:eastAsia="Times New Roman" w:hAnsi="Montserrat Light"/>
                <w:bCs/>
              </w:rPr>
              <w:t>de</w:t>
            </w:r>
            <w:proofErr w:type="gramEnd"/>
            <w:r w:rsidR="00E07772"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n</w:t>
            </w:r>
            <w:r w:rsidR="000507BA" w:rsidRPr="001C7C35">
              <w:rPr>
                <w:rFonts w:ascii="Montserrat Light" w:eastAsia="Times New Roman" w:hAnsi="Montserrat Light"/>
                <w:bCs/>
              </w:rPr>
              <w:t>umere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cadastrale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pentru</w:t>
            </w:r>
            <w:proofErr w:type="spellEnd"/>
            <w:r w:rsidRPr="001C7C35">
              <w:rPr>
                <w:rFonts w:ascii="Montserrat Light" w:eastAsia="Times New Roman" w:hAnsi="Montserrat Light"/>
                <w:bCs/>
              </w:rPr>
              <w:t xml:space="preserve"> </w:t>
            </w:r>
            <w:r w:rsidR="00E07772" w:rsidRPr="001C7C35">
              <w:rPr>
                <w:rFonts w:ascii="Montserrat Light" w:eastAsia="Times New Roman" w:hAnsi="Montserrat Light"/>
                <w:bCs/>
              </w:rPr>
              <w:t xml:space="preserve">9 </w:t>
            </w:r>
            <w:proofErr w:type="spellStart"/>
            <w:r w:rsidRPr="001C7C35">
              <w:rPr>
                <w:rFonts w:ascii="Montserrat Light" w:eastAsia="Times New Roman" w:hAnsi="Montserrat Light"/>
                <w:bCs/>
              </w:rPr>
              <w:t>imobile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teren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aferente</w:t>
            </w:r>
            <w:proofErr w:type="spellEnd"/>
            <w:r w:rsidRPr="001C7C35">
              <w:rPr>
                <w:rFonts w:ascii="Montserrat Light" w:eastAsia="Times New Roman" w:hAnsi="Montserrat Light"/>
                <w:bCs/>
              </w:rPr>
              <w:t xml:space="preserve"> </w:t>
            </w:r>
            <w:r w:rsidRPr="001C7C35">
              <w:rPr>
                <w:rFonts w:ascii="Montserrat Light" w:eastAsia="Times New Roman" w:hAnsi="Montserrat Light"/>
                <w:noProof/>
                <w:lang w:val="ro-RO"/>
              </w:rPr>
              <w:t>Parcul</w:t>
            </w:r>
            <w:r w:rsidR="00E07772" w:rsidRPr="001C7C35">
              <w:rPr>
                <w:rFonts w:ascii="Montserrat Light" w:eastAsia="Times New Roman" w:hAnsi="Montserrat Light"/>
                <w:noProof/>
                <w:lang w:val="ro-RO"/>
              </w:rPr>
              <w:t>ui</w:t>
            </w:r>
            <w:r w:rsidRPr="001C7C35">
              <w:rPr>
                <w:rFonts w:ascii="Montserrat Light" w:eastAsia="Times New Roman" w:hAnsi="Montserrat Light"/>
                <w:noProof/>
                <w:lang w:val="ro-RO"/>
              </w:rPr>
              <w:t xml:space="preserve"> Etnografic </w:t>
            </w:r>
            <w:r w:rsidR="00E07772" w:rsidRPr="001C7C35">
              <w:rPr>
                <w:rFonts w:ascii="Montserrat Light" w:eastAsia="Times New Roman" w:hAnsi="Montserrat Light"/>
                <w:noProof/>
                <w:lang w:val="ro-RO"/>
              </w:rPr>
              <w:t>Naţional „</w:t>
            </w:r>
            <w:r w:rsidRPr="001C7C35">
              <w:rPr>
                <w:rFonts w:ascii="Montserrat Light" w:eastAsia="Times New Roman" w:hAnsi="Montserrat Light"/>
                <w:noProof/>
                <w:lang w:val="ro-RO"/>
              </w:rPr>
              <w:t>Romulus Vuia</w:t>
            </w:r>
            <w:r w:rsidR="00E07772" w:rsidRPr="001C7C35">
              <w:rPr>
                <w:rFonts w:ascii="Montserrat Light" w:eastAsia="Times New Roman" w:hAnsi="Montserrat Light"/>
                <w:noProof/>
                <w:lang w:val="ro-RO"/>
              </w:rPr>
              <w:t>”, respectiv pentru o suprafa</w:t>
            </w:r>
            <w:r w:rsidR="00E07772" w:rsidRPr="001C7C35">
              <w:rPr>
                <w:rFonts w:ascii="Montserrat Light" w:eastAsia="Times New Roman" w:hAnsi="Montserrat Light" w:cs="Times New Roman"/>
                <w:lang w:val="ro-RO"/>
              </w:rPr>
              <w:t>ț</w:t>
            </w:r>
            <w:r w:rsidR="00E07772" w:rsidRPr="001C7C35">
              <w:rPr>
                <w:rFonts w:ascii="Montserrat Light" w:eastAsia="Times New Roman" w:hAnsi="Montserrat Light"/>
                <w:bCs/>
                <w:lang w:val="ro-RO"/>
              </w:rPr>
              <w:t>ă</w:t>
            </w:r>
            <w:r w:rsidR="00E07772" w:rsidRPr="001C7C35">
              <w:rPr>
                <w:rFonts w:ascii="Montserrat Light" w:eastAsia="Times New Roman" w:hAnsi="Montserrat Light"/>
                <w:noProof/>
                <w:lang w:val="ro-RO"/>
              </w:rPr>
              <w:t xml:space="preserve"> de 412.509 mp, din totalul de 443.023 mp.</w:t>
            </w:r>
          </w:p>
          <w:p w14:paraId="06B12ED6" w14:textId="1DADE3EE" w:rsidR="0051338B" w:rsidRPr="001C7C35" w:rsidRDefault="0051338B" w:rsidP="008E7A71">
            <w:pPr>
              <w:spacing w:line="240" w:lineRule="auto"/>
              <w:ind w:firstLine="600"/>
              <w:jc w:val="both"/>
              <w:rPr>
                <w:rFonts w:ascii="Montserrat Light" w:eastAsia="Times New Roman" w:hAnsi="Montserrat Light"/>
                <w:noProof/>
                <w:lang w:val="ro-RO"/>
              </w:rPr>
            </w:pPr>
            <w:r w:rsidRPr="001C7C35">
              <w:rPr>
                <w:rFonts w:ascii="Montserrat Light" w:eastAsia="Times New Roman" w:hAnsi="Montserrat Light"/>
                <w:noProof/>
                <w:lang w:val="ro-RO"/>
              </w:rPr>
              <w:lastRenderedPageBreak/>
              <w:t xml:space="preserve">Conform </w:t>
            </w:r>
            <w:proofErr w:type="spellStart"/>
            <w:r w:rsidR="000507BA" w:rsidRPr="001C7C35">
              <w:rPr>
                <w:rFonts w:ascii="Montserrat Light" w:eastAsia="Times New Roman" w:hAnsi="Montserrat Light" w:cs="Times New Roman"/>
                <w:lang w:val="en-US"/>
              </w:rPr>
              <w:t>Hotărârii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Consiliului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Județean</w:t>
            </w:r>
            <w:proofErr w:type="spellEnd"/>
            <w:r w:rsidR="000507BA" w:rsidRPr="001C7C35">
              <w:rPr>
                <w:rFonts w:ascii="Montserrat Light" w:eastAsia="Times New Roman" w:hAnsi="Montserrat Light" w:cs="Times New Roman"/>
                <w:lang w:val="en-US"/>
              </w:rPr>
              <w:t xml:space="preserve"> Cluj </w:t>
            </w:r>
            <w:r w:rsidRPr="001C7C35">
              <w:rPr>
                <w:rFonts w:ascii="Montserrat Light" w:eastAsia="Times New Roman" w:hAnsi="Montserrat Light" w:cs="Times New Roman"/>
                <w:bCs/>
                <w:lang w:val="ro-RO"/>
              </w:rPr>
              <w:t>nr. 136/2018, imobilul teren S=10.364 mp, nr. cadastral 275156, înscris în C</w:t>
            </w:r>
            <w:r w:rsidR="000507BA" w:rsidRPr="001C7C35">
              <w:rPr>
                <w:rFonts w:ascii="Montserrat Light" w:eastAsia="Times New Roman" w:hAnsi="Montserrat Light" w:cs="Times New Roman"/>
                <w:bCs/>
                <w:lang w:val="ro-RO"/>
              </w:rPr>
              <w:t>.</w:t>
            </w:r>
            <w:r w:rsidRPr="001C7C35">
              <w:rPr>
                <w:rFonts w:ascii="Montserrat Light" w:eastAsia="Times New Roman" w:hAnsi="Montserrat Light" w:cs="Times New Roman"/>
                <w:bCs/>
                <w:lang w:val="ro-RO"/>
              </w:rPr>
              <w:t>F</w:t>
            </w:r>
            <w:r w:rsidR="000507BA" w:rsidRPr="001C7C35">
              <w:rPr>
                <w:rFonts w:ascii="Montserrat Light" w:eastAsia="Times New Roman" w:hAnsi="Montserrat Light" w:cs="Times New Roman"/>
                <w:bCs/>
                <w:lang w:val="ro-RO"/>
              </w:rPr>
              <w:t>.</w:t>
            </w:r>
            <w:r w:rsidRPr="001C7C35">
              <w:rPr>
                <w:rFonts w:ascii="Montserrat Light" w:eastAsia="Times New Roman" w:hAnsi="Montserrat Light" w:cs="Times New Roman"/>
                <w:bCs/>
                <w:lang w:val="ro-RO"/>
              </w:rPr>
              <w:t xml:space="preserve"> nr. 275156, a trecut din domeniul privat al </w:t>
            </w:r>
            <w:r w:rsidRPr="001C7C35">
              <w:rPr>
                <w:rFonts w:ascii="Montserrat Light" w:eastAsia="Times New Roman" w:hAnsi="Montserrat Light" w:cs="Times New Roman"/>
                <w:lang w:val="en-US"/>
              </w:rPr>
              <w:t>Jude</w:t>
            </w:r>
            <w:r w:rsidRPr="001C7C35">
              <w:rPr>
                <w:rFonts w:ascii="Montserrat Light" w:eastAsia="Times New Roman" w:hAnsi="Montserrat Light" w:cs="Times New Roman"/>
                <w:lang w:val="ro-RO"/>
              </w:rPr>
              <w:t xml:space="preserve">țului </w:t>
            </w:r>
            <w:r w:rsidRPr="001C7C35">
              <w:rPr>
                <w:rFonts w:ascii="Montserrat Light" w:eastAsia="Times New Roman" w:hAnsi="Montserrat Light"/>
                <w:noProof/>
                <w:lang w:val="ro-RO"/>
              </w:rPr>
              <w:t>Cluj în domeniul public al Județului Cluj și în administrarea Muzeului Etnografic al Transilvaniei.</w:t>
            </w:r>
          </w:p>
          <w:p w14:paraId="62AB9523" w14:textId="60775FBF" w:rsidR="00360BE1" w:rsidRPr="001C7C35" w:rsidRDefault="00360BE1" w:rsidP="00360BE1">
            <w:pPr>
              <w:spacing w:line="240" w:lineRule="auto"/>
              <w:jc w:val="both"/>
              <w:rPr>
                <w:rFonts w:ascii="Montserrat Light" w:hAnsi="Montserrat Light"/>
                <w:bCs/>
                <w:lang w:val="en-US"/>
              </w:rPr>
            </w:pPr>
            <w:r w:rsidRPr="001C7C35">
              <w:rPr>
                <w:rStyle w:val="salnttl1"/>
                <w:rFonts w:ascii="Montserrat Light" w:eastAsia="Times New Roman" w:hAnsi="Montserrat Light"/>
                <w:b w:val="0"/>
                <w:bCs w:val="0"/>
                <w:noProof/>
                <w:color w:val="auto"/>
                <w:sz w:val="22"/>
                <w:szCs w:val="22"/>
                <w:lang w:val="ro-RO"/>
                <w:specVanish w:val="0"/>
              </w:rPr>
              <w:t xml:space="preserve">         În inventarul domeniului </w:t>
            </w:r>
            <w:r w:rsidRPr="001C7C35">
              <w:rPr>
                <w:rFonts w:ascii="Montserrat Light" w:eastAsia="Times New Roman" w:hAnsi="Montserrat Light" w:cs="Times New Roman"/>
                <w:lang w:val="en-US"/>
              </w:rPr>
              <w:t>public al Jude</w:t>
            </w:r>
            <w:r w:rsidRPr="001C7C35">
              <w:rPr>
                <w:rFonts w:ascii="Montserrat Light" w:eastAsia="Times New Roman" w:hAnsi="Montserrat Light" w:cs="Times New Roman"/>
                <w:lang w:val="ro-RO"/>
              </w:rPr>
              <w:t xml:space="preserve">țului Cluj aflat în administrarea </w:t>
            </w:r>
            <w:r w:rsidRPr="001C7C35">
              <w:rPr>
                <w:rFonts w:ascii="Montserrat Light" w:eastAsia="Times New Roman" w:hAnsi="Montserrat Light"/>
                <w:bCs/>
              </w:rPr>
              <w:t xml:space="preserve">Muzeul Memorial „Octavian Goga", </w:t>
            </w:r>
            <w:r w:rsidRPr="001C7C35">
              <w:rPr>
                <w:rFonts w:ascii="Montserrat Light" w:hAnsi="Montserrat Light"/>
                <w:bCs/>
              </w:rPr>
              <w:t xml:space="preserve">au </w:t>
            </w:r>
            <w:proofErr w:type="spellStart"/>
            <w:r w:rsidRPr="001C7C35">
              <w:rPr>
                <w:rFonts w:ascii="Montserrat Light" w:hAnsi="Montserrat Light"/>
                <w:bCs/>
              </w:rPr>
              <w:t>intervenit</w:t>
            </w:r>
            <w:proofErr w:type="spellEnd"/>
            <w:r w:rsidRPr="001C7C35">
              <w:rPr>
                <w:rFonts w:ascii="Montserrat Light" w:hAnsi="Montserrat Light"/>
                <w:bCs/>
              </w:rPr>
              <w:t xml:space="preserve"> </w:t>
            </w:r>
            <w:proofErr w:type="spellStart"/>
            <w:r w:rsidRPr="001C7C35">
              <w:rPr>
                <w:rFonts w:ascii="Montserrat Light" w:hAnsi="Montserrat Light"/>
                <w:bCs/>
              </w:rPr>
              <w:t>modificări</w:t>
            </w:r>
            <w:proofErr w:type="spellEnd"/>
            <w:r w:rsidRPr="001C7C35">
              <w:rPr>
                <w:rFonts w:ascii="Montserrat Light" w:hAnsi="Montserrat Light"/>
                <w:bCs/>
              </w:rPr>
              <w:t xml:space="preserve">, </w:t>
            </w:r>
            <w:proofErr w:type="spellStart"/>
            <w:r w:rsidRPr="001C7C35">
              <w:rPr>
                <w:rFonts w:ascii="Montserrat Light" w:hAnsi="Montserrat Light"/>
                <w:bCs/>
              </w:rPr>
              <w:t>astfel</w:t>
            </w:r>
            <w:proofErr w:type="spellEnd"/>
            <w:r w:rsidRPr="001C7C35">
              <w:rPr>
                <w:rFonts w:ascii="Montserrat Light" w:hAnsi="Montserrat Light"/>
                <w:bCs/>
                <w:lang w:val="en-US"/>
              </w:rPr>
              <w:t>:</w:t>
            </w:r>
          </w:p>
          <w:p w14:paraId="2A1D8415" w14:textId="192B536C" w:rsidR="006E4471" w:rsidRPr="001C7C35" w:rsidRDefault="006E4471" w:rsidP="006E4471">
            <w:pPr>
              <w:spacing w:line="240" w:lineRule="auto"/>
              <w:ind w:firstLine="510"/>
              <w:jc w:val="both"/>
              <w:rPr>
                <w:rFonts w:ascii="Montserrat Light" w:eastAsia="Times New Roman" w:hAnsi="Montserrat Light"/>
                <w:bCs/>
              </w:rPr>
            </w:pPr>
            <w:r w:rsidRPr="001C7C35">
              <w:rPr>
                <w:rFonts w:ascii="Montserrat Light" w:eastAsia="Times New Roman" w:hAnsi="Montserrat Light" w:cs="Times New Roman"/>
                <w:bCs/>
                <w:lang w:val="ro-RO"/>
              </w:rPr>
              <w:t xml:space="preserve">În baza Hotărârii judecătorești nr. 333/05.07.2019, a fost înscris în Cartea Funciară dreptul de proprietate al Județului Cluj asupra imobilelor teren (8 parcele), </w:t>
            </w:r>
            <w:r w:rsidR="000507BA" w:rsidRPr="001C7C35">
              <w:rPr>
                <w:rFonts w:ascii="Montserrat Light" w:eastAsia="Times New Roman" w:hAnsi="Montserrat Light" w:cs="Times New Roman"/>
                <w:bCs/>
                <w:lang w:val="ro-RO"/>
              </w:rPr>
              <w:t xml:space="preserve">în suprafață totală de </w:t>
            </w:r>
            <w:r w:rsidRPr="001C7C35">
              <w:rPr>
                <w:rFonts w:ascii="Montserrat Light" w:eastAsia="Times New Roman" w:hAnsi="Montserrat Light" w:cs="Times New Roman"/>
                <w:bCs/>
                <w:lang w:val="ro-RO"/>
              </w:rPr>
              <w:t xml:space="preserve">29.213 mp și clădiri aferente </w:t>
            </w:r>
            <w:r w:rsidRPr="001C7C35">
              <w:rPr>
                <w:rFonts w:ascii="Montserrat Light" w:eastAsia="Times New Roman" w:hAnsi="Montserrat Light"/>
                <w:bCs/>
              </w:rPr>
              <w:t>Muzeul Memorial „Octavian Goga".</w:t>
            </w:r>
          </w:p>
          <w:p w14:paraId="4960F365" w14:textId="7D23F9E7" w:rsidR="006E4471" w:rsidRPr="001C7C35" w:rsidRDefault="006E4471" w:rsidP="006E4471">
            <w:pPr>
              <w:spacing w:line="240" w:lineRule="auto"/>
              <w:ind w:firstLine="420"/>
              <w:jc w:val="both"/>
              <w:rPr>
                <w:rFonts w:ascii="Montserrat Light" w:eastAsia="Times New Roman" w:hAnsi="Montserrat Light" w:cs="Times New Roman"/>
                <w:bCs/>
                <w:lang w:val="ro-RO"/>
              </w:rPr>
            </w:pPr>
            <w:r w:rsidRPr="001C7C35">
              <w:rPr>
                <w:rFonts w:ascii="Montserrat Light" w:eastAsia="Times New Roman" w:hAnsi="Montserrat Light" w:cs="Times New Roman"/>
                <w:bCs/>
                <w:lang w:val="ro-RO"/>
              </w:rPr>
              <w:t xml:space="preserve">Prin </w:t>
            </w:r>
            <w:proofErr w:type="spellStart"/>
            <w:r w:rsidR="000507BA" w:rsidRPr="001C7C35">
              <w:rPr>
                <w:rFonts w:ascii="Montserrat Light" w:eastAsia="Times New Roman" w:hAnsi="Montserrat Light" w:cs="Times New Roman"/>
                <w:lang w:val="en-US"/>
              </w:rPr>
              <w:t>Hotărârea</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Consiliului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Județean</w:t>
            </w:r>
            <w:proofErr w:type="spellEnd"/>
            <w:r w:rsidR="000507BA" w:rsidRPr="001C7C35">
              <w:rPr>
                <w:rFonts w:ascii="Montserrat Light" w:eastAsia="Times New Roman" w:hAnsi="Montserrat Light" w:cs="Times New Roman"/>
                <w:lang w:val="en-US"/>
              </w:rPr>
              <w:t xml:space="preserve"> Cluj </w:t>
            </w:r>
            <w:r w:rsidRPr="001C7C35">
              <w:rPr>
                <w:rFonts w:ascii="Montserrat Light" w:eastAsia="Times New Roman" w:hAnsi="Montserrat Light" w:cs="Times New Roman"/>
                <w:bCs/>
                <w:lang w:val="ro-RO"/>
              </w:rPr>
              <w:t xml:space="preserve">nr. 52/2022, au fost însușite documentațiile cadastrale pentru actualizarea informațiilor cadastrale pentru cele 8 imobile situate în comuna Ciucea, localitatea Ciucea. Drept urmare, au fost actualizate cărțile funciare și s-a majorat suprafața terenului aferent fiecărui imobil, </w:t>
            </w:r>
            <w:r w:rsidR="000507BA" w:rsidRPr="001C7C35">
              <w:rPr>
                <w:rFonts w:ascii="Montserrat Light" w:eastAsia="Times New Roman" w:hAnsi="Montserrat Light" w:cs="Times New Roman"/>
                <w:bCs/>
                <w:lang w:val="ro-RO"/>
              </w:rPr>
              <w:t xml:space="preserve">suprafața totală fiind de </w:t>
            </w:r>
            <w:r w:rsidRPr="001C7C35">
              <w:rPr>
                <w:rFonts w:ascii="Montserrat Light" w:eastAsia="Times New Roman" w:hAnsi="Montserrat Light" w:cs="Times New Roman"/>
                <w:bCs/>
                <w:lang w:val="ro-RO"/>
              </w:rPr>
              <w:t>33.551 mp.</w:t>
            </w:r>
          </w:p>
          <w:p w14:paraId="27663466" w14:textId="49FBE402" w:rsidR="006E4471" w:rsidRPr="001C7C35" w:rsidRDefault="006E4471" w:rsidP="006E4471">
            <w:pPr>
              <w:spacing w:line="240" w:lineRule="auto"/>
              <w:ind w:firstLine="510"/>
              <w:jc w:val="both"/>
              <w:rPr>
                <w:rFonts w:ascii="Montserrat Light" w:eastAsia="Times New Roman" w:hAnsi="Montserrat Light"/>
                <w:bCs/>
              </w:rPr>
            </w:pPr>
            <w:r w:rsidRPr="001C7C35">
              <w:rPr>
                <w:rFonts w:ascii="Montserrat Light" w:eastAsia="Times New Roman" w:hAnsi="Montserrat Light"/>
                <w:bCs/>
              </w:rPr>
              <w:t xml:space="preserve">Prin </w:t>
            </w:r>
            <w:proofErr w:type="spellStart"/>
            <w:r w:rsidR="000507BA" w:rsidRPr="001C7C35">
              <w:rPr>
                <w:rFonts w:ascii="Montserrat Light" w:eastAsia="Times New Roman" w:hAnsi="Montserrat Light" w:cs="Times New Roman"/>
                <w:lang w:val="en-US"/>
              </w:rPr>
              <w:t>Hotărârea</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Consiliului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Județean</w:t>
            </w:r>
            <w:proofErr w:type="spellEnd"/>
            <w:r w:rsidR="000507BA" w:rsidRPr="001C7C35">
              <w:rPr>
                <w:rFonts w:ascii="Montserrat Light" w:eastAsia="Times New Roman" w:hAnsi="Montserrat Light" w:cs="Times New Roman"/>
                <w:lang w:val="en-US"/>
              </w:rPr>
              <w:t xml:space="preserve"> Cluj </w:t>
            </w:r>
            <w:r w:rsidRPr="001C7C35">
              <w:rPr>
                <w:rFonts w:ascii="Montserrat Light" w:eastAsia="Times New Roman" w:hAnsi="Montserrat Light"/>
                <w:bCs/>
              </w:rPr>
              <w:t xml:space="preserve">nr. 123/2022 a </w:t>
            </w:r>
            <w:proofErr w:type="spellStart"/>
            <w:r w:rsidRPr="001C7C35">
              <w:rPr>
                <w:rFonts w:ascii="Montserrat Light" w:eastAsia="Times New Roman" w:hAnsi="Montserrat Light"/>
                <w:bCs/>
              </w:rPr>
              <w:t>fost</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însușită</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documentaţia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cadastrală</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pentru</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alipirea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celor</w:t>
            </w:r>
            <w:proofErr w:type="spellEnd"/>
            <w:r w:rsidRPr="001C7C35">
              <w:rPr>
                <w:rFonts w:ascii="Montserrat Light" w:eastAsia="Times New Roman" w:hAnsi="Montserrat Light"/>
                <w:bCs/>
              </w:rPr>
              <w:t xml:space="preserve"> 8 </w:t>
            </w:r>
            <w:proofErr w:type="spellStart"/>
            <w:r w:rsidRPr="001C7C35">
              <w:rPr>
                <w:rFonts w:ascii="Montserrat Light" w:eastAsia="Times New Roman" w:hAnsi="Montserrat Light"/>
                <w:bCs/>
              </w:rPr>
              <w:t>imobile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aferente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Muzeului</w:t>
            </w:r>
            <w:proofErr w:type="spellEnd"/>
            <w:r w:rsidRPr="001C7C35">
              <w:rPr>
                <w:rFonts w:ascii="Montserrat Light" w:eastAsia="Times New Roman" w:hAnsi="Montserrat Light"/>
                <w:bCs/>
              </w:rPr>
              <w:t xml:space="preserve"> Memorial „Octavian Goga". Conform </w:t>
            </w:r>
            <w:proofErr w:type="spellStart"/>
            <w:r w:rsidRPr="001C7C35">
              <w:rPr>
                <w:rFonts w:ascii="Montserrat Light" w:eastAsia="Times New Roman" w:hAnsi="Montserrat Light"/>
                <w:bCs/>
              </w:rPr>
              <w:t>încheierii</w:t>
            </w:r>
            <w:proofErr w:type="spellEnd"/>
            <w:r w:rsidRPr="001C7C35">
              <w:rPr>
                <w:rFonts w:ascii="Montserrat Light" w:eastAsia="Times New Roman" w:hAnsi="Montserrat Light"/>
                <w:bCs/>
              </w:rPr>
              <w:t xml:space="preserve"> </w:t>
            </w:r>
            <w:proofErr w:type="spellStart"/>
            <w:r w:rsidR="000507BA" w:rsidRPr="001C7C35">
              <w:rPr>
                <w:rFonts w:ascii="Montserrat Light" w:eastAsia="Times New Roman" w:hAnsi="Montserrat Light"/>
                <w:bCs/>
              </w:rPr>
              <w:t>Oficiului</w:t>
            </w:r>
            <w:proofErr w:type="spellEnd"/>
            <w:r w:rsidR="000507BA" w:rsidRPr="001C7C35">
              <w:rPr>
                <w:rFonts w:ascii="Montserrat Light" w:eastAsia="Times New Roman" w:hAnsi="Montserrat Light"/>
                <w:bCs/>
              </w:rPr>
              <w:t xml:space="preserve"> de </w:t>
            </w:r>
            <w:proofErr w:type="spellStart"/>
            <w:r w:rsidR="000507BA" w:rsidRPr="001C7C35">
              <w:rPr>
                <w:rFonts w:ascii="Montserrat Light" w:eastAsia="Times New Roman" w:hAnsi="Montserrat Light"/>
                <w:bCs/>
              </w:rPr>
              <w:t>Cadastru</w:t>
            </w:r>
            <w:proofErr w:type="spellEnd"/>
            <w:r w:rsidR="000507BA" w:rsidRPr="001C7C35">
              <w:rPr>
                <w:rFonts w:ascii="Montserrat Light" w:eastAsia="Times New Roman" w:hAnsi="Montserrat Light"/>
                <w:bCs/>
              </w:rPr>
              <w:t xml:space="preserve"> </w:t>
            </w:r>
            <w:proofErr w:type="spellStart"/>
            <w:r w:rsidR="000507BA" w:rsidRPr="001C7C35">
              <w:rPr>
                <w:rFonts w:ascii="Montserrat Light" w:eastAsia="Times New Roman" w:hAnsi="Montserrat Light"/>
                <w:bCs/>
              </w:rPr>
              <w:t>și</w:t>
            </w:r>
            <w:proofErr w:type="spellEnd"/>
            <w:r w:rsidR="000507BA" w:rsidRPr="001C7C35">
              <w:rPr>
                <w:rFonts w:ascii="Montserrat Light" w:eastAsia="Times New Roman" w:hAnsi="Montserrat Light"/>
                <w:bCs/>
              </w:rPr>
              <w:t xml:space="preserve"> </w:t>
            </w:r>
            <w:proofErr w:type="spellStart"/>
            <w:r w:rsidR="000507BA" w:rsidRPr="001C7C35">
              <w:rPr>
                <w:rFonts w:ascii="Montserrat Light" w:eastAsia="Times New Roman" w:hAnsi="Montserrat Light"/>
                <w:bCs/>
              </w:rPr>
              <w:t>Publicitate</w:t>
            </w:r>
            <w:proofErr w:type="spellEnd"/>
            <w:r w:rsidR="000507BA" w:rsidRPr="001C7C35">
              <w:rPr>
                <w:rFonts w:ascii="Montserrat Light" w:eastAsia="Times New Roman" w:hAnsi="Montserrat Light"/>
                <w:bCs/>
              </w:rPr>
              <w:t xml:space="preserve"> </w:t>
            </w:r>
            <w:proofErr w:type="spellStart"/>
            <w:r w:rsidR="000507BA" w:rsidRPr="001C7C35">
              <w:rPr>
                <w:rFonts w:ascii="Montserrat Light" w:eastAsia="Times New Roman" w:hAnsi="Montserrat Light"/>
                <w:bCs/>
              </w:rPr>
              <w:t>Imobiliară</w:t>
            </w:r>
            <w:proofErr w:type="spellEnd"/>
            <w:r w:rsidR="000507BA" w:rsidRPr="001C7C35">
              <w:rPr>
                <w:rFonts w:ascii="Montserrat Light" w:eastAsia="Times New Roman" w:hAnsi="Montserrat Light"/>
                <w:bCs/>
              </w:rPr>
              <w:t xml:space="preserve"> Cluj </w:t>
            </w:r>
            <w:proofErr w:type="spellStart"/>
            <w:r w:rsidR="000507BA" w:rsidRPr="001C7C35">
              <w:rPr>
                <w:rFonts w:ascii="Montserrat Light" w:eastAsia="Times New Roman" w:hAnsi="Montserrat Light"/>
                <w:bCs/>
              </w:rPr>
              <w:t>emisă</w:t>
            </w:r>
            <w:proofErr w:type="spellEnd"/>
            <w:r w:rsidR="000507BA" w:rsidRPr="001C7C35">
              <w:rPr>
                <w:rFonts w:ascii="Montserrat Light" w:eastAsia="Times New Roman" w:hAnsi="Montserrat Light"/>
                <w:bCs/>
              </w:rPr>
              <w:t xml:space="preserve"> </w:t>
            </w:r>
            <w:proofErr w:type="spellStart"/>
            <w:r w:rsidR="000507BA"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dosar</w:t>
            </w:r>
            <w:proofErr w:type="spellEnd"/>
            <w:r w:rsidRPr="001C7C35">
              <w:rPr>
                <w:rFonts w:ascii="Montserrat Light" w:eastAsia="Times New Roman" w:hAnsi="Montserrat Light"/>
                <w:bCs/>
              </w:rPr>
              <w:t xml:space="preserve"> nr. 18767/2022, a </w:t>
            </w:r>
            <w:proofErr w:type="spellStart"/>
            <w:r w:rsidRPr="001C7C35">
              <w:rPr>
                <w:rFonts w:ascii="Montserrat Light" w:eastAsia="Times New Roman" w:hAnsi="Montserrat Light"/>
                <w:bCs/>
              </w:rPr>
              <w:t>fost</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înființată</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cartea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funciară</w:t>
            </w:r>
            <w:proofErr w:type="spellEnd"/>
            <w:r w:rsidRPr="001C7C35">
              <w:rPr>
                <w:rFonts w:ascii="Montserrat Light" w:eastAsia="Times New Roman" w:hAnsi="Montserrat Light"/>
                <w:bCs/>
              </w:rPr>
              <w:t xml:space="preserve"> nr. 52143 Ciucea a </w:t>
            </w:r>
            <w:proofErr w:type="spellStart"/>
            <w:r w:rsidRPr="001C7C35">
              <w:rPr>
                <w:rFonts w:ascii="Montserrat Light" w:eastAsia="Times New Roman" w:hAnsi="Montserrat Light"/>
                <w:bCs/>
              </w:rPr>
              <w:t>imobilului</w:t>
            </w:r>
            <w:proofErr w:type="spellEnd"/>
            <w:r w:rsidRPr="001C7C35">
              <w:rPr>
                <w:rFonts w:ascii="Montserrat Light" w:eastAsia="Times New Roman" w:hAnsi="Montserrat Light"/>
                <w:bCs/>
              </w:rPr>
              <w:t xml:space="preserve"> cu nr. cadastral 52143, </w:t>
            </w:r>
            <w:proofErr w:type="spellStart"/>
            <w:r w:rsidRPr="001C7C35">
              <w:rPr>
                <w:rFonts w:ascii="Montserrat Light" w:eastAsia="Times New Roman" w:hAnsi="Montserrat Light"/>
                <w:bCs/>
              </w:rPr>
              <w:t>teren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suprafață</w:t>
            </w:r>
            <w:proofErr w:type="spellEnd"/>
            <w:r w:rsidRPr="001C7C35">
              <w:rPr>
                <w:rFonts w:ascii="Montserrat Light" w:eastAsia="Times New Roman" w:hAnsi="Montserrat Light"/>
                <w:bCs/>
              </w:rPr>
              <w:t xml:space="preserve"> de 33.551 </w:t>
            </w:r>
            <w:proofErr w:type="spellStart"/>
            <w:r w:rsidRPr="001C7C35">
              <w:rPr>
                <w:rFonts w:ascii="Montserrat Light" w:eastAsia="Times New Roman" w:hAnsi="Montserrat Light"/>
                <w:bCs/>
              </w:rPr>
              <w:t>mp</w:t>
            </w:r>
            <w:proofErr w:type="spellEnd"/>
            <w:r w:rsidRPr="001C7C35">
              <w:rPr>
                <w:rFonts w:ascii="Montserrat Light" w:eastAsia="Times New Roman" w:hAnsi="Montserrat Light"/>
                <w:bCs/>
              </w:rPr>
              <w:t xml:space="preserve">. </w:t>
            </w:r>
          </w:p>
          <w:p w14:paraId="16F4E434" w14:textId="349A0121" w:rsidR="006E4471" w:rsidRPr="001C7C35" w:rsidRDefault="006E4471" w:rsidP="006E4471">
            <w:pPr>
              <w:spacing w:line="240" w:lineRule="auto"/>
              <w:ind w:firstLine="510"/>
              <w:jc w:val="both"/>
              <w:rPr>
                <w:rFonts w:ascii="Montserrat Light" w:eastAsia="Times New Roman" w:hAnsi="Montserrat Light"/>
                <w:bCs/>
              </w:rPr>
            </w:pPr>
            <w:r w:rsidRPr="001C7C35">
              <w:rPr>
                <w:rFonts w:ascii="Montserrat Light" w:eastAsia="Times New Roman" w:hAnsi="Montserrat Light"/>
                <w:bCs/>
              </w:rPr>
              <w:t xml:space="preserve">Conform </w:t>
            </w:r>
            <w:proofErr w:type="spellStart"/>
            <w:r w:rsidRPr="001C7C35">
              <w:rPr>
                <w:rFonts w:ascii="Montserrat Light" w:eastAsia="Times New Roman" w:hAnsi="Montserrat Light"/>
                <w:bCs/>
              </w:rPr>
              <w:t>Raportului</w:t>
            </w:r>
            <w:proofErr w:type="spellEnd"/>
            <w:r w:rsidRPr="001C7C35">
              <w:rPr>
                <w:rFonts w:ascii="Montserrat Light" w:eastAsia="Times New Roman" w:hAnsi="Montserrat Light"/>
                <w:bCs/>
              </w:rPr>
              <w:t xml:space="preserve"> de </w:t>
            </w:r>
            <w:proofErr w:type="spellStart"/>
            <w:r w:rsidRPr="001C7C35">
              <w:rPr>
                <w:rFonts w:ascii="Montserrat Light" w:eastAsia="Times New Roman" w:hAnsi="Montserrat Light"/>
                <w:bCs/>
              </w:rPr>
              <w:t>expertiz</w:t>
            </w:r>
            <w:proofErr w:type="spellEnd"/>
            <w:r w:rsidRPr="001C7C35">
              <w:rPr>
                <w:rFonts w:ascii="Montserrat Light" w:eastAsia="Times New Roman" w:hAnsi="Montserrat Light" w:cs="Times New Roman"/>
                <w:bCs/>
                <w:lang w:val="ro-RO"/>
              </w:rPr>
              <w:t>ă tehnică judiciară</w:t>
            </w:r>
            <w:r w:rsidR="000507BA" w:rsidRPr="001C7C35">
              <w:rPr>
                <w:rFonts w:ascii="Montserrat Light" w:eastAsia="Times New Roman" w:hAnsi="Montserrat Light" w:cs="Times New Roman"/>
                <w:bCs/>
                <w:lang w:val="ro-RO"/>
              </w:rPr>
              <w:t xml:space="preserve"> efectuat în</w:t>
            </w:r>
            <w:r w:rsidRPr="001C7C35">
              <w:rPr>
                <w:rFonts w:ascii="Montserrat Light" w:eastAsia="Times New Roman" w:hAnsi="Montserrat Light" w:cs="Times New Roman"/>
                <w:bCs/>
                <w:lang w:val="ro-RO"/>
              </w:rPr>
              <w:t xml:space="preserve"> dosar nr. 2189/117/2008 </w:t>
            </w:r>
            <w:r w:rsidR="000507BA" w:rsidRPr="001C7C35">
              <w:rPr>
                <w:rFonts w:ascii="Montserrat Light" w:eastAsia="Times New Roman" w:hAnsi="Montserrat Light" w:cs="Times New Roman"/>
                <w:bCs/>
                <w:lang w:val="ro-RO"/>
              </w:rPr>
              <w:t xml:space="preserve">al </w:t>
            </w:r>
            <w:proofErr w:type="spellStart"/>
            <w:r w:rsidRPr="001C7C35">
              <w:rPr>
                <w:rFonts w:ascii="Montserrat Light" w:eastAsia="Times New Roman" w:hAnsi="Montserrat Light" w:cs="Times New Roman"/>
                <w:bCs/>
                <w:lang w:val="ro-RO"/>
              </w:rPr>
              <w:t>Tribunalul</w:t>
            </w:r>
            <w:r w:rsidR="000507BA" w:rsidRPr="001C7C35">
              <w:rPr>
                <w:rFonts w:ascii="Montserrat Light" w:eastAsia="Times New Roman" w:hAnsi="Montserrat Light" w:cs="Times New Roman"/>
                <w:bCs/>
                <w:lang w:val="ro-RO"/>
              </w:rPr>
              <w:t>ului</w:t>
            </w:r>
            <w:proofErr w:type="spellEnd"/>
            <w:r w:rsidRPr="001C7C35">
              <w:rPr>
                <w:rFonts w:ascii="Montserrat Light" w:eastAsia="Times New Roman" w:hAnsi="Montserrat Light" w:cs="Times New Roman"/>
                <w:bCs/>
                <w:lang w:val="ro-RO"/>
              </w:rPr>
              <w:t xml:space="preserve"> Cluj, </w:t>
            </w:r>
            <w:proofErr w:type="spellStart"/>
            <w:r w:rsidRPr="001C7C35">
              <w:rPr>
                <w:rFonts w:ascii="Montserrat Light" w:eastAsia="Times New Roman" w:hAnsi="Montserrat Light" w:cs="Times New Roman"/>
                <w:bCs/>
                <w:lang w:val="ro-RO"/>
              </w:rPr>
              <w:t>suprafa</w:t>
            </w:r>
            <w:r w:rsidRPr="001C7C35">
              <w:rPr>
                <w:rFonts w:ascii="Montserrat Light" w:eastAsia="Times New Roman" w:hAnsi="Montserrat Light"/>
                <w:bCs/>
              </w:rPr>
              <w:t>ța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terenului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aferent</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Complexului</w:t>
            </w:r>
            <w:proofErr w:type="spellEnd"/>
            <w:r w:rsidRPr="001C7C35">
              <w:rPr>
                <w:rFonts w:ascii="Montserrat Light" w:eastAsia="Times New Roman" w:hAnsi="Montserrat Light"/>
                <w:bCs/>
              </w:rPr>
              <w:t xml:space="preserve"> Memorial Octavian Goga </w:t>
            </w:r>
            <w:proofErr w:type="spellStart"/>
            <w:r w:rsidRPr="001C7C35">
              <w:rPr>
                <w:rFonts w:ascii="Montserrat Light" w:eastAsia="Times New Roman" w:hAnsi="Montserrat Light"/>
                <w:bCs/>
              </w:rPr>
              <w:t>este</w:t>
            </w:r>
            <w:proofErr w:type="spellEnd"/>
            <w:r w:rsidRPr="001C7C35">
              <w:rPr>
                <w:rFonts w:ascii="Montserrat Light" w:eastAsia="Times New Roman" w:hAnsi="Montserrat Light"/>
                <w:bCs/>
              </w:rPr>
              <w:t xml:space="preserve"> de 42.155 </w:t>
            </w:r>
            <w:proofErr w:type="spellStart"/>
            <w:r w:rsidRPr="001C7C35">
              <w:rPr>
                <w:rFonts w:ascii="Montserrat Light" w:eastAsia="Times New Roman" w:hAnsi="Montserrat Light"/>
                <w:bCs/>
              </w:rPr>
              <w:t>mp</w:t>
            </w:r>
            <w:proofErr w:type="spellEnd"/>
            <w:r w:rsidRPr="001C7C35">
              <w:rPr>
                <w:rFonts w:ascii="Montserrat Light" w:eastAsia="Times New Roman" w:hAnsi="Montserrat Light"/>
                <w:bCs/>
              </w:rPr>
              <w:t>.</w:t>
            </w:r>
          </w:p>
          <w:p w14:paraId="4BE36CBE" w14:textId="751E616C" w:rsidR="006E4471" w:rsidRPr="001C7C35" w:rsidRDefault="006E4471" w:rsidP="006E4471">
            <w:pPr>
              <w:spacing w:line="240" w:lineRule="auto"/>
              <w:ind w:firstLine="510"/>
              <w:jc w:val="both"/>
              <w:rPr>
                <w:rFonts w:ascii="Montserrat Light" w:eastAsia="Times New Roman" w:hAnsi="Montserrat Light"/>
                <w:bCs/>
                <w:lang w:val="ro-RO"/>
              </w:rPr>
            </w:pPr>
            <w:r w:rsidRPr="001C7C35">
              <w:rPr>
                <w:rFonts w:ascii="Montserrat Light" w:eastAsia="Times New Roman" w:hAnsi="Montserrat Light"/>
                <w:bCs/>
              </w:rPr>
              <w:t xml:space="preserve">Conform </w:t>
            </w:r>
            <w:proofErr w:type="spellStart"/>
            <w:r w:rsidR="000507BA" w:rsidRPr="001C7C35">
              <w:rPr>
                <w:rFonts w:ascii="Montserrat Light" w:eastAsia="Times New Roman" w:hAnsi="Montserrat Light" w:cs="Times New Roman"/>
                <w:lang w:val="en-US"/>
              </w:rPr>
              <w:t>Hotărârii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Consiliului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Județean</w:t>
            </w:r>
            <w:proofErr w:type="spellEnd"/>
            <w:r w:rsidR="000507BA" w:rsidRPr="001C7C35">
              <w:rPr>
                <w:rFonts w:ascii="Montserrat Light" w:eastAsia="Times New Roman" w:hAnsi="Montserrat Light" w:cs="Times New Roman"/>
                <w:lang w:val="en-US"/>
              </w:rPr>
              <w:t xml:space="preserve"> Cluj </w:t>
            </w:r>
            <w:r w:rsidRPr="001C7C35">
              <w:rPr>
                <w:rFonts w:ascii="Montserrat Light" w:eastAsia="Times New Roman" w:hAnsi="Montserrat Light"/>
                <w:bCs/>
              </w:rPr>
              <w:t>nr. 178/2023</w:t>
            </w:r>
            <w:r w:rsidR="00C43128" w:rsidRPr="001C7C35">
              <w:rPr>
                <w:rFonts w:ascii="Montserrat Light" w:eastAsia="Times New Roman" w:hAnsi="Montserrat Light"/>
                <w:bCs/>
              </w:rPr>
              <w:t>,</w:t>
            </w:r>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construcțiile</w:t>
            </w:r>
            <w:proofErr w:type="spellEnd"/>
            <w:r w:rsidRPr="001C7C35">
              <w:rPr>
                <w:rFonts w:ascii="Montserrat Light" w:eastAsia="Times New Roman" w:hAnsi="Montserrat Light"/>
                <w:bCs/>
              </w:rPr>
              <w:t xml:space="preserve"> </w:t>
            </w:r>
            <w:r w:rsidRPr="001C7C35">
              <w:rPr>
                <w:rFonts w:ascii="Montserrat Light" w:eastAsia="Times New Roman" w:hAnsi="Montserrat Light"/>
                <w:bCs/>
                <w:lang w:val="en-US"/>
              </w:rPr>
              <w:t>“</w:t>
            </w:r>
            <w:proofErr w:type="spellStart"/>
            <w:r w:rsidRPr="001C7C35">
              <w:rPr>
                <w:rFonts w:ascii="Montserrat Light" w:eastAsia="Times New Roman" w:hAnsi="Montserrat Light"/>
                <w:bCs/>
                <w:lang w:val="en-US"/>
              </w:rPr>
              <w:t>Grup</w:t>
            </w:r>
            <w:proofErr w:type="spellEnd"/>
            <w:r w:rsidRPr="001C7C35">
              <w:rPr>
                <w:rFonts w:ascii="Montserrat Light" w:eastAsia="Times New Roman" w:hAnsi="Montserrat Light"/>
                <w:bCs/>
                <w:lang w:val="en-US"/>
              </w:rPr>
              <w:t xml:space="preserve"> </w:t>
            </w:r>
            <w:proofErr w:type="spellStart"/>
            <w:r w:rsidRPr="001C7C35">
              <w:rPr>
                <w:rFonts w:ascii="Montserrat Light" w:eastAsia="Times New Roman" w:hAnsi="Montserrat Light"/>
                <w:bCs/>
                <w:lang w:val="en-US"/>
              </w:rPr>
              <w:t>sanitar</w:t>
            </w:r>
            <w:proofErr w:type="spellEnd"/>
            <w:r w:rsidRPr="001C7C35">
              <w:rPr>
                <w:rFonts w:ascii="Montserrat Light" w:eastAsia="Times New Roman" w:hAnsi="Montserrat Light"/>
                <w:bCs/>
                <w:lang w:val="en-US"/>
              </w:rPr>
              <w:t xml:space="preserve">” </w:t>
            </w:r>
            <w:r w:rsidRPr="001C7C35">
              <w:rPr>
                <w:rFonts w:ascii="Montserrat Light" w:eastAsia="Times New Roman" w:hAnsi="Montserrat Light"/>
                <w:bCs/>
                <w:lang w:val="ro-RO"/>
              </w:rPr>
              <w:t xml:space="preserve">și </w:t>
            </w:r>
            <w:r w:rsidRPr="001C7C35">
              <w:rPr>
                <w:rFonts w:ascii="Montserrat Light" w:eastAsia="Times New Roman" w:hAnsi="Montserrat Light"/>
                <w:bCs/>
                <w:lang w:val="en-US"/>
              </w:rPr>
              <w:t>“Cas</w:t>
            </w:r>
            <w:r w:rsidRPr="001C7C35">
              <w:rPr>
                <w:rFonts w:ascii="Montserrat Light" w:eastAsia="Times New Roman" w:hAnsi="Montserrat Light"/>
                <w:bCs/>
                <w:lang w:val="ro-RO"/>
              </w:rPr>
              <w:t>ă pompe</w:t>
            </w:r>
            <w:r w:rsidRPr="001C7C35">
              <w:rPr>
                <w:rFonts w:ascii="Montserrat Light" w:eastAsia="Times New Roman" w:hAnsi="Montserrat Light"/>
                <w:bCs/>
                <w:lang w:val="en-US"/>
              </w:rPr>
              <w:t xml:space="preserve">”, </w:t>
            </w:r>
            <w:proofErr w:type="spellStart"/>
            <w:r w:rsidRPr="001C7C35">
              <w:rPr>
                <w:rFonts w:ascii="Montserrat Light" w:eastAsia="Times New Roman" w:hAnsi="Montserrat Light"/>
                <w:bCs/>
                <w:lang w:val="en-US"/>
              </w:rPr>
              <w:t>identificate</w:t>
            </w:r>
            <w:proofErr w:type="spellEnd"/>
            <w:r w:rsidRPr="001C7C35">
              <w:rPr>
                <w:rFonts w:ascii="Montserrat Light" w:eastAsia="Times New Roman" w:hAnsi="Montserrat Light"/>
                <w:bCs/>
                <w:lang w:val="en-US"/>
              </w:rPr>
              <w:t xml:space="preserve"> </w:t>
            </w:r>
            <w:r w:rsidRPr="001C7C35">
              <w:rPr>
                <w:rFonts w:ascii="Montserrat Light" w:eastAsia="Times New Roman" w:hAnsi="Montserrat Light"/>
                <w:bCs/>
                <w:lang w:val="ro-RO"/>
              </w:rPr>
              <w:t xml:space="preserve">la pozițiile nr. crt. 10 și 11 din anexa nr. 4 la </w:t>
            </w:r>
            <w:proofErr w:type="spellStart"/>
            <w:r w:rsidR="000507BA" w:rsidRPr="001C7C35">
              <w:rPr>
                <w:rFonts w:ascii="Montserrat Light" w:eastAsia="Times New Roman" w:hAnsi="Montserrat Light" w:cs="Times New Roman"/>
                <w:lang w:val="en-US"/>
              </w:rPr>
              <w:t>Hotărârea</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Consiliului</w:t>
            </w:r>
            <w:proofErr w:type="spellEnd"/>
            <w:r w:rsidR="000507BA" w:rsidRPr="001C7C35">
              <w:rPr>
                <w:rFonts w:ascii="Montserrat Light" w:eastAsia="Times New Roman" w:hAnsi="Montserrat Light" w:cs="Times New Roman"/>
                <w:lang w:val="en-US"/>
              </w:rPr>
              <w:t xml:space="preserve"> </w:t>
            </w:r>
            <w:proofErr w:type="spellStart"/>
            <w:r w:rsidR="000507BA" w:rsidRPr="001C7C35">
              <w:rPr>
                <w:rFonts w:ascii="Montserrat Light" w:eastAsia="Times New Roman" w:hAnsi="Montserrat Light" w:cs="Times New Roman"/>
                <w:lang w:val="en-US"/>
              </w:rPr>
              <w:t>Județean</w:t>
            </w:r>
            <w:proofErr w:type="spellEnd"/>
            <w:r w:rsidR="000507BA" w:rsidRPr="001C7C35">
              <w:rPr>
                <w:rFonts w:ascii="Montserrat Light" w:eastAsia="Times New Roman" w:hAnsi="Montserrat Light" w:cs="Times New Roman"/>
                <w:lang w:val="en-US"/>
              </w:rPr>
              <w:t xml:space="preserve"> Cluj </w:t>
            </w:r>
            <w:r w:rsidRPr="001C7C35">
              <w:rPr>
                <w:rFonts w:ascii="Montserrat Light" w:eastAsia="Times New Roman" w:hAnsi="Montserrat Light"/>
                <w:bCs/>
                <w:lang w:val="ro-RO"/>
              </w:rPr>
              <w:t>nr. 148/ 2017, au trecut în domeniul privat, în vederea scoaterii din funcțiune, casării și demolării acestora.</w:t>
            </w:r>
          </w:p>
          <w:p w14:paraId="4EE452C3" w14:textId="73C28614" w:rsidR="00340082" w:rsidRPr="001C7C35" w:rsidRDefault="00340082" w:rsidP="00340082">
            <w:pPr>
              <w:spacing w:line="240" w:lineRule="auto"/>
              <w:ind w:firstLine="510"/>
              <w:jc w:val="both"/>
              <w:rPr>
                <w:rFonts w:ascii="Montserrat Light" w:eastAsia="Times New Roman" w:hAnsi="Montserrat Light"/>
                <w:bCs/>
              </w:rPr>
            </w:pPr>
            <w:r w:rsidRPr="001C7C35">
              <w:rPr>
                <w:rFonts w:ascii="Montserrat Light" w:eastAsia="Times New Roman" w:hAnsi="Montserrat Light"/>
                <w:bCs/>
              </w:rPr>
              <w:t xml:space="preserve">Cu </w:t>
            </w:r>
            <w:proofErr w:type="spellStart"/>
            <w:r w:rsidRPr="001C7C35">
              <w:rPr>
                <w:rFonts w:ascii="Montserrat Light" w:eastAsia="Times New Roman" w:hAnsi="Montserrat Light"/>
                <w:bCs/>
              </w:rPr>
              <w:t>adres</w:t>
            </w:r>
            <w:r w:rsidR="00C43128" w:rsidRPr="001C7C35">
              <w:rPr>
                <w:rFonts w:ascii="Montserrat Light" w:eastAsia="Times New Roman" w:hAnsi="Montserrat Light"/>
                <w:bCs/>
              </w:rPr>
              <w:t>a</w:t>
            </w:r>
            <w:proofErr w:type="spellEnd"/>
            <w:r w:rsidRPr="001C7C35">
              <w:rPr>
                <w:rFonts w:ascii="Montserrat Light" w:eastAsia="Times New Roman" w:hAnsi="Montserrat Light"/>
                <w:bCs/>
              </w:rPr>
              <w:t xml:space="preserve"> nr. 326/2022 </w:t>
            </w:r>
            <w:proofErr w:type="spellStart"/>
            <w:r w:rsidRPr="001C7C35">
              <w:rPr>
                <w:rFonts w:ascii="Montserrat Light" w:eastAsia="Times New Roman" w:hAnsi="Montserrat Light"/>
                <w:bCs/>
              </w:rPr>
              <w:t>înregistrată</w:t>
            </w:r>
            <w:proofErr w:type="spellEnd"/>
            <w:r w:rsidRPr="001C7C35">
              <w:rPr>
                <w:rFonts w:ascii="Montserrat Light" w:eastAsia="Times New Roman" w:hAnsi="Montserrat Light"/>
                <w:bCs/>
              </w:rPr>
              <w:t xml:space="preserve"> la Consiliul </w:t>
            </w:r>
            <w:proofErr w:type="spellStart"/>
            <w:r w:rsidRPr="001C7C35">
              <w:rPr>
                <w:rFonts w:ascii="Montserrat Light" w:eastAsia="Times New Roman" w:hAnsi="Montserrat Light"/>
                <w:bCs/>
              </w:rPr>
              <w:t>Județean</w:t>
            </w:r>
            <w:proofErr w:type="spellEnd"/>
            <w:r w:rsidRPr="001C7C35">
              <w:rPr>
                <w:rFonts w:ascii="Montserrat Light" w:eastAsia="Times New Roman" w:hAnsi="Montserrat Light"/>
                <w:bCs/>
              </w:rPr>
              <w:t xml:space="preserve"> Cluj cu nr. 49357/2022 </w:t>
            </w:r>
            <w:proofErr w:type="spellStart"/>
            <w:r w:rsidRPr="001C7C35">
              <w:rPr>
                <w:rFonts w:ascii="Montserrat Light" w:eastAsia="Times New Roman" w:hAnsi="Montserrat Light"/>
                <w:bCs/>
              </w:rPr>
              <w:t>și</w:t>
            </w:r>
            <w:proofErr w:type="spellEnd"/>
            <w:r w:rsidRPr="001C7C35">
              <w:rPr>
                <w:rFonts w:ascii="Montserrat Light" w:eastAsia="Times New Roman" w:hAnsi="Montserrat Light"/>
                <w:bCs/>
              </w:rPr>
              <w:t xml:space="preserve"> </w:t>
            </w:r>
            <w:proofErr w:type="spellStart"/>
            <w:r w:rsidR="00C43128" w:rsidRPr="001C7C35">
              <w:rPr>
                <w:rFonts w:ascii="Montserrat Light" w:eastAsia="Times New Roman" w:hAnsi="Montserrat Light"/>
                <w:bCs/>
              </w:rPr>
              <w:t>adresa</w:t>
            </w:r>
            <w:proofErr w:type="spellEnd"/>
            <w:r w:rsidR="00C43128" w:rsidRPr="001C7C35">
              <w:rPr>
                <w:rFonts w:ascii="Montserrat Light" w:eastAsia="Times New Roman" w:hAnsi="Montserrat Light"/>
                <w:bCs/>
              </w:rPr>
              <w:t xml:space="preserve"> </w:t>
            </w:r>
            <w:r w:rsidRPr="001C7C35">
              <w:rPr>
                <w:rFonts w:ascii="Montserrat Light" w:eastAsia="Times New Roman" w:hAnsi="Montserrat Light"/>
                <w:bCs/>
              </w:rPr>
              <w:t xml:space="preserve">nr. 102/2023 </w:t>
            </w:r>
            <w:proofErr w:type="spellStart"/>
            <w:r w:rsidRPr="001C7C35">
              <w:rPr>
                <w:rFonts w:ascii="Montserrat Light" w:eastAsia="Times New Roman" w:hAnsi="Montserrat Light"/>
                <w:bCs/>
              </w:rPr>
              <w:t>înregistrată</w:t>
            </w:r>
            <w:proofErr w:type="spellEnd"/>
            <w:r w:rsidRPr="001C7C35">
              <w:rPr>
                <w:rFonts w:ascii="Montserrat Light" w:eastAsia="Times New Roman" w:hAnsi="Montserrat Light"/>
                <w:bCs/>
              </w:rPr>
              <w:t xml:space="preserve"> la Consiliul </w:t>
            </w:r>
            <w:proofErr w:type="spellStart"/>
            <w:r w:rsidRPr="001C7C35">
              <w:rPr>
                <w:rFonts w:ascii="Montserrat Light" w:eastAsia="Times New Roman" w:hAnsi="Montserrat Light"/>
                <w:bCs/>
              </w:rPr>
              <w:t>Județean</w:t>
            </w:r>
            <w:proofErr w:type="spellEnd"/>
            <w:r w:rsidRPr="001C7C35">
              <w:rPr>
                <w:rFonts w:ascii="Montserrat Light" w:eastAsia="Times New Roman" w:hAnsi="Montserrat Light"/>
                <w:bCs/>
              </w:rPr>
              <w:t xml:space="preserve"> Cluj cu nr. 16365/2023, </w:t>
            </w:r>
            <w:proofErr w:type="spellStart"/>
            <w:r w:rsidRPr="001C7C35">
              <w:rPr>
                <w:rFonts w:ascii="Montserrat Light" w:eastAsia="Times New Roman" w:hAnsi="Montserrat Light"/>
                <w:bCs/>
              </w:rPr>
              <w:t>completate</w:t>
            </w:r>
            <w:proofErr w:type="spellEnd"/>
            <w:r w:rsidRPr="001C7C35">
              <w:rPr>
                <w:rFonts w:ascii="Montserrat Light" w:eastAsia="Times New Roman" w:hAnsi="Montserrat Light"/>
                <w:bCs/>
              </w:rPr>
              <w:t xml:space="preserve"> cu </w:t>
            </w:r>
            <w:proofErr w:type="spellStart"/>
            <w:r w:rsidRPr="001C7C35">
              <w:rPr>
                <w:rFonts w:ascii="Montserrat Light" w:eastAsia="Times New Roman" w:hAnsi="Montserrat Light"/>
                <w:bCs/>
              </w:rPr>
              <w:t>adresele</w:t>
            </w:r>
            <w:proofErr w:type="spellEnd"/>
            <w:r w:rsidRPr="001C7C35">
              <w:rPr>
                <w:rFonts w:ascii="Montserrat Light" w:eastAsia="Times New Roman" w:hAnsi="Montserrat Light"/>
                <w:bCs/>
              </w:rPr>
              <w:t xml:space="preserve"> nr. 208/2023</w:t>
            </w:r>
            <w:r w:rsidR="005B1247"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și</w:t>
            </w:r>
            <w:proofErr w:type="spellEnd"/>
            <w:r w:rsidRPr="001C7C35">
              <w:rPr>
                <w:rFonts w:ascii="Montserrat Light" w:eastAsia="Times New Roman" w:hAnsi="Montserrat Light"/>
                <w:bCs/>
              </w:rPr>
              <w:t xml:space="preserve"> nr. 263/2023, Muzeul Memorial „Octavian Goga" </w:t>
            </w:r>
            <w:proofErr w:type="spellStart"/>
            <w:r w:rsidRPr="001C7C35">
              <w:rPr>
                <w:rFonts w:ascii="Montserrat Light" w:eastAsia="Times New Roman" w:hAnsi="Montserrat Light"/>
                <w:bCs/>
              </w:rPr>
              <w:t>solicită</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trecerea</w:t>
            </w:r>
            <w:proofErr w:type="spellEnd"/>
            <w:r w:rsidRPr="001C7C35">
              <w:rPr>
                <w:rFonts w:ascii="Montserrat Light" w:eastAsia="Times New Roman" w:hAnsi="Montserrat Light"/>
                <w:bCs/>
              </w:rPr>
              <w:t xml:space="preserve"> din </w:t>
            </w:r>
            <w:proofErr w:type="spellStart"/>
            <w:r w:rsidRPr="001C7C35">
              <w:rPr>
                <w:rFonts w:ascii="Montserrat Light" w:eastAsia="Times New Roman" w:hAnsi="Montserrat Light"/>
                <w:bCs/>
              </w:rPr>
              <w:t>domeniul</w:t>
            </w:r>
            <w:proofErr w:type="spellEnd"/>
            <w:r w:rsidRPr="001C7C35">
              <w:rPr>
                <w:rFonts w:ascii="Montserrat Light" w:eastAsia="Times New Roman" w:hAnsi="Montserrat Light"/>
                <w:bCs/>
              </w:rPr>
              <w:t xml:space="preserve"> public </w:t>
            </w:r>
            <w:proofErr w:type="spellStart"/>
            <w:r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domeniul</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privat</w:t>
            </w:r>
            <w:proofErr w:type="spellEnd"/>
            <w:r w:rsidRPr="001C7C35">
              <w:rPr>
                <w:rFonts w:ascii="Montserrat Light" w:eastAsia="Times New Roman" w:hAnsi="Montserrat Light"/>
                <w:bCs/>
              </w:rPr>
              <w:t xml:space="preserve"> a </w:t>
            </w:r>
            <w:proofErr w:type="spellStart"/>
            <w:r w:rsidRPr="001C7C35">
              <w:rPr>
                <w:rFonts w:ascii="Montserrat Light" w:eastAsia="Times New Roman" w:hAnsi="Montserrat Light"/>
                <w:bCs/>
              </w:rPr>
              <w:t>unor</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bunuri</w:t>
            </w:r>
            <w:proofErr w:type="spellEnd"/>
            <w:r w:rsidRPr="001C7C35">
              <w:rPr>
                <w:rFonts w:ascii="Montserrat Light" w:eastAsia="Times New Roman" w:hAnsi="Montserrat Light"/>
                <w:bCs/>
              </w:rPr>
              <w:t xml:space="preserve"> mobile.</w:t>
            </w:r>
          </w:p>
          <w:p w14:paraId="6A3DD485" w14:textId="39093485" w:rsidR="00340082" w:rsidRPr="001C7C35" w:rsidRDefault="00340082" w:rsidP="00340082">
            <w:pPr>
              <w:spacing w:line="240" w:lineRule="auto"/>
              <w:ind w:firstLine="510"/>
              <w:jc w:val="both"/>
              <w:rPr>
                <w:rFonts w:ascii="Montserrat Light" w:eastAsia="Times New Roman" w:hAnsi="Montserrat Light"/>
                <w:bCs/>
              </w:rPr>
            </w:pPr>
            <w:r w:rsidRPr="001C7C35">
              <w:rPr>
                <w:rFonts w:ascii="Montserrat Light" w:hAnsi="Montserrat Light"/>
                <w:bCs/>
              </w:rPr>
              <w:t xml:space="preserve">Cu </w:t>
            </w:r>
            <w:proofErr w:type="spellStart"/>
            <w:r w:rsidRPr="001C7C35">
              <w:rPr>
                <w:rFonts w:ascii="Montserrat Light" w:hAnsi="Montserrat Light"/>
                <w:bCs/>
              </w:rPr>
              <w:t>adresa</w:t>
            </w:r>
            <w:proofErr w:type="spellEnd"/>
            <w:r w:rsidRPr="001C7C35">
              <w:rPr>
                <w:rFonts w:ascii="Montserrat Light" w:hAnsi="Montserrat Light"/>
                <w:bCs/>
              </w:rPr>
              <w:t xml:space="preserve"> nr. 123/30.05.2024, </w:t>
            </w:r>
            <w:proofErr w:type="spellStart"/>
            <w:r w:rsidRPr="001C7C35">
              <w:rPr>
                <w:rFonts w:ascii="Montserrat Light" w:hAnsi="Montserrat Light"/>
                <w:bCs/>
              </w:rPr>
              <w:t>înregistrată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Județean</w:t>
            </w:r>
            <w:proofErr w:type="spellEnd"/>
            <w:r w:rsidRPr="001C7C35">
              <w:rPr>
                <w:rFonts w:ascii="Montserrat Light" w:hAnsi="Montserrat Light"/>
                <w:bCs/>
              </w:rPr>
              <w:t xml:space="preserve"> Cluj cu nr. 22921/31.05.2024, </w:t>
            </w:r>
            <w:r w:rsidRPr="001C7C35">
              <w:rPr>
                <w:rFonts w:ascii="Montserrat Light" w:eastAsia="Times New Roman" w:hAnsi="Montserrat Light"/>
                <w:bCs/>
              </w:rPr>
              <w:t xml:space="preserve">Muzeul Memorial „Octavian Goga" </w:t>
            </w:r>
            <w:r w:rsidRPr="001C7C35">
              <w:rPr>
                <w:rFonts w:ascii="Montserrat Light" w:hAnsi="Montserrat Light"/>
                <w:bCs/>
              </w:rPr>
              <w:t xml:space="preserve">a </w:t>
            </w:r>
            <w:proofErr w:type="spellStart"/>
            <w:r w:rsidRPr="001C7C35">
              <w:rPr>
                <w:rFonts w:ascii="Montserrat Light" w:hAnsi="Montserrat Light"/>
                <w:bCs/>
              </w:rPr>
              <w:t>transmis</w:t>
            </w:r>
            <w:proofErr w:type="spellEnd"/>
            <w:r w:rsidRPr="001C7C35">
              <w:rPr>
                <w:rFonts w:ascii="Montserrat Light" w:hAnsi="Montserrat Light"/>
                <w:bCs/>
              </w:rPr>
              <w:t xml:space="preserve"> </w:t>
            </w:r>
            <w:proofErr w:type="spellStart"/>
            <w:r w:rsidRPr="001C7C35">
              <w:rPr>
                <w:rFonts w:ascii="Montserrat Light" w:hAnsi="Montserrat Light"/>
                <w:bCs/>
              </w:rPr>
              <w:t>inventarul</w:t>
            </w:r>
            <w:proofErr w:type="spellEnd"/>
            <w:r w:rsidRPr="001C7C35">
              <w:rPr>
                <w:rFonts w:ascii="Montserrat Light" w:hAnsi="Montserrat Light"/>
                <w:bCs/>
              </w:rPr>
              <w:t xml:space="preserve"> </w:t>
            </w:r>
            <w:proofErr w:type="spellStart"/>
            <w:r w:rsidRPr="001C7C35">
              <w:rPr>
                <w:rFonts w:ascii="Montserrat Light" w:hAnsi="Montserrat Light"/>
                <w:bCs/>
              </w:rPr>
              <w:t>domeniului</w:t>
            </w:r>
            <w:proofErr w:type="spellEnd"/>
            <w:r w:rsidRPr="001C7C35">
              <w:rPr>
                <w:rFonts w:ascii="Montserrat Light" w:hAnsi="Montserrat Light"/>
                <w:bCs/>
              </w:rPr>
              <w:t xml:space="preserve"> public din </w:t>
            </w:r>
            <w:proofErr w:type="spellStart"/>
            <w:r w:rsidRPr="001C7C35">
              <w:rPr>
                <w:rFonts w:ascii="Montserrat Light" w:hAnsi="Montserrat Light"/>
                <w:bCs/>
              </w:rPr>
              <w:t>administrare</w:t>
            </w:r>
            <w:proofErr w:type="spellEnd"/>
            <w:r w:rsidRPr="001C7C35">
              <w:rPr>
                <w:rFonts w:ascii="Montserrat Light" w:hAnsi="Montserrat Light"/>
                <w:bCs/>
              </w:rPr>
              <w:t xml:space="preserve">, cu </w:t>
            </w:r>
            <w:proofErr w:type="spellStart"/>
            <w:r w:rsidRPr="001C7C35">
              <w:rPr>
                <w:rFonts w:ascii="Montserrat Light" w:hAnsi="Montserrat Light"/>
                <w:bCs/>
              </w:rPr>
              <w:t>valori</w:t>
            </w:r>
            <w:proofErr w:type="spellEnd"/>
            <w:r w:rsidRPr="001C7C35">
              <w:rPr>
                <w:rFonts w:ascii="Montserrat Light" w:hAnsi="Montserrat Light"/>
                <w:bCs/>
              </w:rPr>
              <w:t xml:space="preserve"> </w:t>
            </w:r>
            <w:proofErr w:type="spellStart"/>
            <w:r w:rsidRPr="001C7C35">
              <w:rPr>
                <w:rFonts w:ascii="Montserrat Light" w:hAnsi="Montserrat Light"/>
                <w:bCs/>
              </w:rPr>
              <w:t>actualizate</w:t>
            </w:r>
            <w:proofErr w:type="spellEnd"/>
            <w:r w:rsidRPr="001C7C35">
              <w:rPr>
                <w:rFonts w:ascii="Montserrat Light" w:hAnsi="Montserrat Light"/>
                <w:bCs/>
              </w:rPr>
              <w:t xml:space="preserve"> ca </w:t>
            </w:r>
            <w:proofErr w:type="spellStart"/>
            <w:r w:rsidRPr="001C7C35">
              <w:rPr>
                <w:rFonts w:ascii="Montserrat Light" w:hAnsi="Montserrat Light"/>
                <w:bCs/>
              </w:rPr>
              <w:t>urmare</w:t>
            </w:r>
            <w:proofErr w:type="spellEnd"/>
            <w:r w:rsidRPr="001C7C35">
              <w:rPr>
                <w:rFonts w:ascii="Montserrat Light" w:hAnsi="Montserrat Light"/>
                <w:bCs/>
              </w:rPr>
              <w:t xml:space="preserve"> a </w:t>
            </w:r>
            <w:proofErr w:type="spellStart"/>
            <w:r w:rsidRPr="001C7C35">
              <w:rPr>
                <w:rFonts w:ascii="Montserrat Light" w:hAnsi="Montserrat Light"/>
                <w:bCs/>
              </w:rPr>
              <w:t>reevaluării</w:t>
            </w:r>
            <w:proofErr w:type="spellEnd"/>
            <w:r w:rsidRPr="001C7C35">
              <w:rPr>
                <w:rFonts w:ascii="Montserrat Light" w:hAnsi="Montserrat Light"/>
                <w:bCs/>
              </w:rPr>
              <w:t xml:space="preserve"> </w:t>
            </w:r>
            <w:proofErr w:type="spellStart"/>
            <w:r w:rsidRPr="001C7C35">
              <w:rPr>
                <w:rFonts w:ascii="Montserrat Light" w:hAnsi="Montserrat Light"/>
                <w:bCs/>
              </w:rPr>
              <w:t>patrimoniului</w:t>
            </w:r>
            <w:proofErr w:type="spellEnd"/>
            <w:r w:rsidRPr="001C7C35">
              <w:rPr>
                <w:rFonts w:ascii="Montserrat Light" w:hAnsi="Montserrat Light"/>
                <w:bCs/>
              </w:rPr>
              <w:t xml:space="preserve"> </w:t>
            </w:r>
            <w:proofErr w:type="spellStart"/>
            <w:r w:rsidRPr="001C7C35">
              <w:rPr>
                <w:rFonts w:ascii="Montserrat Light" w:hAnsi="Montserrat Light"/>
                <w:bCs/>
              </w:rPr>
              <w:t>și</w:t>
            </w:r>
            <w:proofErr w:type="spellEnd"/>
            <w:r w:rsidRPr="001C7C35">
              <w:rPr>
                <w:rFonts w:ascii="Montserrat Light" w:hAnsi="Montserrat Light"/>
                <w:bCs/>
              </w:rPr>
              <w:t xml:space="preserve"> cu </w:t>
            </w:r>
            <w:proofErr w:type="spellStart"/>
            <w:r w:rsidRPr="001C7C35">
              <w:rPr>
                <w:rFonts w:ascii="Montserrat Light" w:hAnsi="Montserrat Light"/>
                <w:bCs/>
              </w:rPr>
              <w:t>revenire</w:t>
            </w:r>
            <w:proofErr w:type="spellEnd"/>
            <w:r w:rsidRPr="001C7C35">
              <w:rPr>
                <w:rFonts w:ascii="Montserrat Light" w:hAnsi="Montserrat Light"/>
                <w:bCs/>
              </w:rPr>
              <w:t xml:space="preserve"> la </w:t>
            </w:r>
            <w:proofErr w:type="spellStart"/>
            <w:r w:rsidRPr="001C7C35">
              <w:rPr>
                <w:rFonts w:ascii="Montserrat Light" w:eastAsia="Times New Roman" w:hAnsi="Montserrat Light"/>
                <w:bCs/>
              </w:rPr>
              <w:t>solicitările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anterioare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privind</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trecerea</w:t>
            </w:r>
            <w:proofErr w:type="spellEnd"/>
            <w:r w:rsidRPr="001C7C35">
              <w:rPr>
                <w:rFonts w:ascii="Montserrat Light" w:eastAsia="Times New Roman" w:hAnsi="Montserrat Light"/>
                <w:bCs/>
              </w:rPr>
              <w:t xml:space="preserve"> din </w:t>
            </w:r>
            <w:proofErr w:type="spellStart"/>
            <w:r w:rsidRPr="001C7C35">
              <w:rPr>
                <w:rFonts w:ascii="Montserrat Light" w:eastAsia="Times New Roman" w:hAnsi="Montserrat Light"/>
                <w:bCs/>
              </w:rPr>
              <w:t>domeniul</w:t>
            </w:r>
            <w:proofErr w:type="spellEnd"/>
            <w:r w:rsidRPr="001C7C35">
              <w:rPr>
                <w:rFonts w:ascii="Montserrat Light" w:eastAsia="Times New Roman" w:hAnsi="Montserrat Light"/>
                <w:bCs/>
              </w:rPr>
              <w:t xml:space="preserve"> public </w:t>
            </w:r>
            <w:proofErr w:type="spellStart"/>
            <w:r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domeniul</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privat</w:t>
            </w:r>
            <w:proofErr w:type="spellEnd"/>
            <w:r w:rsidRPr="001C7C35">
              <w:rPr>
                <w:rFonts w:ascii="Montserrat Light" w:eastAsia="Times New Roman" w:hAnsi="Montserrat Light"/>
                <w:bCs/>
              </w:rPr>
              <w:t xml:space="preserve"> a </w:t>
            </w:r>
            <w:proofErr w:type="spellStart"/>
            <w:r w:rsidRPr="001C7C35">
              <w:rPr>
                <w:rFonts w:ascii="Montserrat Light" w:eastAsia="Times New Roman" w:hAnsi="Montserrat Light"/>
                <w:bCs/>
              </w:rPr>
              <w:t>unor</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bunuri</w:t>
            </w:r>
            <w:proofErr w:type="spellEnd"/>
            <w:r w:rsidRPr="001C7C35">
              <w:rPr>
                <w:rFonts w:ascii="Montserrat Light" w:eastAsia="Times New Roman" w:hAnsi="Montserrat Light"/>
                <w:bCs/>
              </w:rPr>
              <w:t xml:space="preserve"> mobile.</w:t>
            </w:r>
          </w:p>
          <w:p w14:paraId="164CE101" w14:textId="4A6EC68B" w:rsidR="00795019" w:rsidRPr="001C7C35" w:rsidRDefault="006E4471" w:rsidP="008861B8">
            <w:pPr>
              <w:spacing w:line="240" w:lineRule="auto"/>
              <w:ind w:firstLine="504"/>
              <w:jc w:val="both"/>
              <w:rPr>
                <w:rFonts w:ascii="Montserrat Light" w:hAnsi="Montserrat Light"/>
                <w:bCs/>
                <w:lang w:val="ro-RO"/>
              </w:rPr>
            </w:pPr>
            <w:r w:rsidRPr="001C7C35">
              <w:rPr>
                <w:rFonts w:ascii="Montserrat Light" w:eastAsia="Times New Roman" w:hAnsi="Montserrat Light"/>
                <w:bCs/>
                <w:lang w:val="ro-RO"/>
              </w:rPr>
              <w:t xml:space="preserve">Deoarece modificările față de </w:t>
            </w:r>
            <w:proofErr w:type="spellStart"/>
            <w:r w:rsidR="00C43128" w:rsidRPr="001C7C35">
              <w:rPr>
                <w:rFonts w:ascii="Montserrat Light" w:eastAsia="Times New Roman" w:hAnsi="Montserrat Light" w:cs="Times New Roman"/>
                <w:lang w:val="en-US"/>
              </w:rPr>
              <w:t>Hotărârea</w:t>
            </w:r>
            <w:proofErr w:type="spellEnd"/>
            <w:r w:rsidR="00C43128" w:rsidRPr="001C7C35">
              <w:rPr>
                <w:rFonts w:ascii="Montserrat Light" w:eastAsia="Times New Roman" w:hAnsi="Montserrat Light" w:cs="Times New Roman"/>
                <w:lang w:val="en-US"/>
              </w:rPr>
              <w:t xml:space="preserve"> </w:t>
            </w:r>
            <w:proofErr w:type="spellStart"/>
            <w:r w:rsidR="00C43128" w:rsidRPr="001C7C35">
              <w:rPr>
                <w:rFonts w:ascii="Montserrat Light" w:eastAsia="Times New Roman" w:hAnsi="Montserrat Light" w:cs="Times New Roman"/>
                <w:lang w:val="en-US"/>
              </w:rPr>
              <w:t>Consiliului</w:t>
            </w:r>
            <w:proofErr w:type="spellEnd"/>
            <w:r w:rsidR="00C43128" w:rsidRPr="001C7C35">
              <w:rPr>
                <w:rFonts w:ascii="Montserrat Light" w:eastAsia="Times New Roman" w:hAnsi="Montserrat Light" w:cs="Times New Roman"/>
                <w:lang w:val="en-US"/>
              </w:rPr>
              <w:t xml:space="preserve"> </w:t>
            </w:r>
            <w:proofErr w:type="spellStart"/>
            <w:r w:rsidR="00C43128" w:rsidRPr="001C7C35">
              <w:rPr>
                <w:rFonts w:ascii="Montserrat Light" w:eastAsia="Times New Roman" w:hAnsi="Montserrat Light" w:cs="Times New Roman"/>
                <w:lang w:val="en-US"/>
              </w:rPr>
              <w:t>Județean</w:t>
            </w:r>
            <w:proofErr w:type="spellEnd"/>
            <w:r w:rsidR="00C43128" w:rsidRPr="001C7C35">
              <w:rPr>
                <w:rFonts w:ascii="Montserrat Light" w:eastAsia="Times New Roman" w:hAnsi="Montserrat Light" w:cs="Times New Roman"/>
                <w:lang w:val="en-US"/>
              </w:rPr>
              <w:t xml:space="preserve"> Cluj </w:t>
            </w:r>
            <w:r w:rsidRPr="001C7C35">
              <w:rPr>
                <w:rFonts w:ascii="Montserrat Light" w:eastAsia="Times New Roman" w:hAnsi="Montserrat Light"/>
                <w:bCs/>
                <w:lang w:val="ro-RO"/>
              </w:rPr>
              <w:t xml:space="preserve">nr. 148/2017 sunt substanțiale, este necesară modificarea anexei prin </w:t>
            </w:r>
            <w:proofErr w:type="spellStart"/>
            <w:r w:rsidRPr="001C7C35">
              <w:rPr>
                <w:rFonts w:ascii="Montserrat Light" w:eastAsia="Times New Roman" w:hAnsi="Montserrat Light"/>
                <w:bCs/>
              </w:rPr>
              <w:t>înlocuirea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acesteia</w:t>
            </w:r>
            <w:proofErr w:type="spellEnd"/>
            <w:r w:rsidRPr="001C7C35">
              <w:rPr>
                <w:rFonts w:ascii="Montserrat Light" w:eastAsia="Times New Roman" w:hAnsi="Montserrat Light"/>
                <w:bCs/>
              </w:rPr>
              <w:t>.</w:t>
            </w:r>
          </w:p>
        </w:tc>
      </w:tr>
      <w:tr w:rsidR="00083F26" w:rsidRPr="001C7C35" w14:paraId="284F0991" w14:textId="77777777" w:rsidTr="00BF6ED8">
        <w:tc>
          <w:tcPr>
            <w:tcW w:w="9891" w:type="dxa"/>
            <w:shd w:val="clear" w:color="auto" w:fill="auto"/>
          </w:tcPr>
          <w:p w14:paraId="57E932CF" w14:textId="4A246B41" w:rsidR="008F76F2" w:rsidRPr="001C7C35" w:rsidRDefault="008F76F2" w:rsidP="00B138F0">
            <w:pPr>
              <w:pStyle w:val="Listparagraf"/>
              <w:keepNext/>
              <w:widowControl w:val="0"/>
              <w:numPr>
                <w:ilvl w:val="0"/>
                <w:numId w:val="15"/>
              </w:numPr>
              <w:autoSpaceDE w:val="0"/>
              <w:autoSpaceDN w:val="0"/>
              <w:adjustRightInd w:val="0"/>
              <w:spacing w:after="0" w:line="240" w:lineRule="auto"/>
              <w:ind w:hanging="30"/>
              <w:jc w:val="both"/>
              <w:outlineLvl w:val="1"/>
              <w:rPr>
                <w:rFonts w:ascii="Montserrat Light" w:hAnsi="Montserrat Light"/>
                <w:b/>
                <w:bCs/>
                <w:noProof/>
              </w:rPr>
            </w:pPr>
            <w:r w:rsidRPr="001C7C35">
              <w:rPr>
                <w:rFonts w:ascii="Montserrat Light" w:eastAsia="Times New Roman" w:hAnsi="Montserrat Light"/>
                <w:b/>
                <w:bCs/>
                <w:noProof/>
              </w:rPr>
              <w:lastRenderedPageBreak/>
              <w:t xml:space="preserve">Schimbări preconizate: </w:t>
            </w:r>
          </w:p>
        </w:tc>
      </w:tr>
      <w:tr w:rsidR="00083F26" w:rsidRPr="001C7C35" w14:paraId="7AB0DA85" w14:textId="77777777" w:rsidTr="00BF6ED8">
        <w:tc>
          <w:tcPr>
            <w:tcW w:w="9891" w:type="dxa"/>
            <w:shd w:val="clear" w:color="auto" w:fill="auto"/>
          </w:tcPr>
          <w:p w14:paraId="151250C2" w14:textId="6BF4E285" w:rsidR="00F86629" w:rsidRPr="001C7C35" w:rsidRDefault="008C29D2" w:rsidP="00B138F0">
            <w:pPr>
              <w:pStyle w:val="Corptext"/>
              <w:contextualSpacing/>
              <w:jc w:val="both"/>
              <w:rPr>
                <w:rFonts w:ascii="Montserrat Light" w:hAnsi="Montserrat Light"/>
                <w:b w:val="0"/>
                <w:bCs w:val="0"/>
                <w:noProof/>
                <w:sz w:val="22"/>
                <w:szCs w:val="22"/>
                <w:lang w:val="ro-RO"/>
              </w:rPr>
            </w:pPr>
            <w:r w:rsidRPr="001C7C35">
              <w:rPr>
                <w:rFonts w:ascii="Montserrat Light" w:hAnsi="Montserrat Light"/>
                <w:b w:val="0"/>
                <w:bCs w:val="0"/>
                <w:noProof/>
                <w:sz w:val="22"/>
                <w:szCs w:val="22"/>
                <w:lang w:val="ro-RO"/>
              </w:rPr>
              <w:t xml:space="preserve">Scopul proiectului de hotărâre este crearea cadrului legal pentru </w:t>
            </w:r>
            <w:r w:rsidR="00127516" w:rsidRPr="001C7C35">
              <w:rPr>
                <w:rFonts w:ascii="Montserrat Light" w:hAnsi="Montserrat Light"/>
                <w:b w:val="0"/>
                <w:bCs w:val="0"/>
                <w:noProof/>
                <w:sz w:val="22"/>
                <w:szCs w:val="22"/>
                <w:lang w:val="ro-RO"/>
              </w:rPr>
              <w:t xml:space="preserve">ținerea evidenței </w:t>
            </w:r>
            <w:r w:rsidR="00F86629" w:rsidRPr="001C7C35">
              <w:rPr>
                <w:rFonts w:ascii="Montserrat Light" w:hAnsi="Montserrat Light"/>
                <w:b w:val="0"/>
                <w:bCs w:val="0"/>
                <w:noProof/>
                <w:sz w:val="22"/>
                <w:szCs w:val="22"/>
                <w:lang w:val="ro-RO"/>
              </w:rPr>
              <w:t>inventarului domeniului public</w:t>
            </w:r>
            <w:r w:rsidR="00A01490" w:rsidRPr="001C7C35">
              <w:rPr>
                <w:rFonts w:ascii="Montserrat Light" w:hAnsi="Montserrat Light"/>
                <w:b w:val="0"/>
                <w:bCs w:val="0"/>
                <w:noProof/>
                <w:sz w:val="22"/>
                <w:szCs w:val="22"/>
                <w:lang w:val="ro-RO"/>
              </w:rPr>
              <w:t>, respectiv monitorizarea situației bunurilor date în administrare</w:t>
            </w:r>
            <w:r w:rsidR="0032001A" w:rsidRPr="001C7C35">
              <w:rPr>
                <w:rFonts w:ascii="Montserrat Light" w:hAnsi="Montserrat Light"/>
                <w:b w:val="0"/>
                <w:bCs w:val="0"/>
                <w:noProof/>
                <w:sz w:val="22"/>
                <w:szCs w:val="22"/>
                <w:lang w:val="ro-RO"/>
              </w:rPr>
              <w:t>/folosință</w:t>
            </w:r>
            <w:r w:rsidR="00A01490" w:rsidRPr="001C7C35">
              <w:rPr>
                <w:rFonts w:ascii="Montserrat Light" w:hAnsi="Montserrat Light"/>
                <w:b w:val="0"/>
                <w:bCs w:val="0"/>
                <w:noProof/>
                <w:sz w:val="22"/>
                <w:szCs w:val="22"/>
                <w:lang w:val="ro-RO"/>
              </w:rPr>
              <w:t xml:space="preserve">, în conformitate cu cerințele art. 298 din Ordonanța de </w:t>
            </w:r>
            <w:r w:rsidR="00C43128" w:rsidRPr="001C7C35">
              <w:rPr>
                <w:rFonts w:ascii="Montserrat Light" w:hAnsi="Montserrat Light"/>
                <w:b w:val="0"/>
                <w:bCs w:val="0"/>
                <w:noProof/>
                <w:sz w:val="22"/>
                <w:szCs w:val="22"/>
                <w:lang w:val="ro-RO"/>
              </w:rPr>
              <w:t>u</w:t>
            </w:r>
            <w:r w:rsidR="00A01490" w:rsidRPr="001C7C35">
              <w:rPr>
                <w:rFonts w:ascii="Montserrat Light" w:hAnsi="Montserrat Light"/>
                <w:b w:val="0"/>
                <w:bCs w:val="0"/>
                <w:noProof/>
                <w:sz w:val="22"/>
                <w:szCs w:val="22"/>
                <w:lang w:val="ro-RO"/>
              </w:rPr>
              <w:t>rgență a Guvernului nr. 57/2019 privind Codul administrativ, cu modificările</w:t>
            </w:r>
            <w:r w:rsidR="00751758" w:rsidRPr="001C7C35">
              <w:rPr>
                <w:rFonts w:ascii="Montserrat Light" w:hAnsi="Montserrat Light"/>
                <w:b w:val="0"/>
                <w:bCs w:val="0"/>
                <w:noProof/>
                <w:sz w:val="22"/>
                <w:szCs w:val="22"/>
                <w:lang w:val="ro-RO"/>
              </w:rPr>
              <w:t xml:space="preserve"> </w:t>
            </w:r>
            <w:r w:rsidR="00A01490" w:rsidRPr="001C7C35">
              <w:rPr>
                <w:rFonts w:ascii="Montserrat Light" w:hAnsi="Montserrat Light"/>
                <w:b w:val="0"/>
                <w:bCs w:val="0"/>
                <w:noProof/>
                <w:sz w:val="22"/>
                <w:szCs w:val="22"/>
                <w:lang w:val="ro-RO"/>
              </w:rPr>
              <w:t>și completările ulterioare.</w:t>
            </w:r>
          </w:p>
        </w:tc>
      </w:tr>
      <w:tr w:rsidR="00083F26" w:rsidRPr="001C7C35" w14:paraId="6474E8DB" w14:textId="77777777" w:rsidTr="00BF6ED8">
        <w:tc>
          <w:tcPr>
            <w:tcW w:w="9891" w:type="dxa"/>
            <w:shd w:val="clear" w:color="auto" w:fill="auto"/>
          </w:tcPr>
          <w:p w14:paraId="6DBC1B6C" w14:textId="77777777" w:rsidR="008F76F2" w:rsidRPr="001C7C35" w:rsidRDefault="008F76F2" w:rsidP="00B138F0">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1C7C35">
              <w:rPr>
                <w:rFonts w:ascii="Montserrat Light" w:eastAsia="Times New Roman" w:hAnsi="Montserrat Light" w:cs="Times New Roman"/>
                <w:b/>
                <w:bCs/>
                <w:noProof/>
                <w:lang w:val="en-US"/>
              </w:rPr>
              <w:t xml:space="preserve">Secțiunea a 2-a - Impactul socio-economic: </w:t>
            </w:r>
          </w:p>
        </w:tc>
      </w:tr>
      <w:tr w:rsidR="00083F26" w:rsidRPr="001C7C35" w14:paraId="0BE4C22D" w14:textId="77777777" w:rsidTr="00BF6ED8">
        <w:tc>
          <w:tcPr>
            <w:tcW w:w="9891" w:type="dxa"/>
            <w:shd w:val="clear" w:color="auto" w:fill="auto"/>
          </w:tcPr>
          <w:p w14:paraId="741605AD" w14:textId="77777777" w:rsidR="008F76F2" w:rsidRPr="001C7C35" w:rsidRDefault="008F76F2" w:rsidP="00B138F0">
            <w:pPr>
              <w:spacing w:line="240" w:lineRule="auto"/>
              <w:jc w:val="both"/>
              <w:rPr>
                <w:rFonts w:ascii="Montserrat Light" w:eastAsia="Times New Roman" w:hAnsi="Montserrat Light" w:cs="Times New Roman"/>
                <w:b/>
                <w:bCs/>
                <w:lang w:val="ro-RO"/>
              </w:rPr>
            </w:pPr>
            <w:r w:rsidRPr="001C7C35">
              <w:rPr>
                <w:rFonts w:ascii="Montserrat Light" w:eastAsia="Times New Roman" w:hAnsi="Montserrat Light" w:cs="Times New Roman"/>
                <w:lang w:val="ro-RO"/>
              </w:rPr>
              <w:t>Nu este</w:t>
            </w:r>
            <w:r w:rsidRPr="001C7C35">
              <w:rPr>
                <w:rFonts w:ascii="Montserrat Light" w:eastAsia="Times New Roman" w:hAnsi="Montserrat Light" w:cs="Times New Roman"/>
                <w:b/>
                <w:bCs/>
                <w:lang w:val="ro-RO"/>
              </w:rPr>
              <w:t xml:space="preserve"> </w:t>
            </w:r>
            <w:r w:rsidRPr="001C7C35">
              <w:rPr>
                <w:rFonts w:ascii="Montserrat Light" w:eastAsia="Times New Roman" w:hAnsi="Montserrat Light" w:cs="Times New Roman"/>
                <w:lang w:val="ro-RO"/>
              </w:rPr>
              <w:t>cazul</w:t>
            </w:r>
          </w:p>
        </w:tc>
      </w:tr>
      <w:tr w:rsidR="00083F26" w:rsidRPr="001C7C35" w14:paraId="4A96DDCF" w14:textId="77777777" w:rsidTr="00BF6ED8">
        <w:tc>
          <w:tcPr>
            <w:tcW w:w="9891" w:type="dxa"/>
            <w:shd w:val="clear" w:color="auto" w:fill="auto"/>
          </w:tcPr>
          <w:p w14:paraId="61F9E36E" w14:textId="3BF6B81C" w:rsidR="008F76F2" w:rsidRPr="001C7C35" w:rsidRDefault="008F76F2" w:rsidP="00B138F0">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1C7C35">
              <w:rPr>
                <w:rFonts w:ascii="Montserrat Light" w:eastAsia="Times New Roman" w:hAnsi="Montserrat Light" w:cs="Times New Roman"/>
                <w:b/>
                <w:bCs/>
                <w:noProof/>
                <w:lang w:val="en-US"/>
              </w:rPr>
              <w:t>Secțiunea a 3-a - Impactul financiar asupra bugetului judeţului pe termen scurt</w:t>
            </w:r>
            <w:r w:rsidR="00D1068C" w:rsidRPr="001C7C35">
              <w:rPr>
                <w:rFonts w:ascii="Montserrat Light" w:eastAsia="Times New Roman" w:hAnsi="Montserrat Light" w:cs="Times New Roman"/>
                <w:b/>
                <w:bCs/>
                <w:noProof/>
                <w:lang w:val="en-US"/>
              </w:rPr>
              <w:t xml:space="preserve"> </w:t>
            </w:r>
            <w:r w:rsidRPr="001C7C35">
              <w:rPr>
                <w:rFonts w:ascii="Montserrat Light" w:eastAsia="Times New Roman" w:hAnsi="Montserrat Light" w:cs="Times New Roman"/>
                <w:b/>
                <w:bCs/>
                <w:noProof/>
                <w:lang w:val="en-US"/>
              </w:rPr>
              <w:t xml:space="preserve">(an curent)/lung: </w:t>
            </w:r>
          </w:p>
        </w:tc>
      </w:tr>
      <w:tr w:rsidR="00083F26" w:rsidRPr="001C7C35" w14:paraId="51D19803" w14:textId="77777777" w:rsidTr="00BF6ED8">
        <w:tc>
          <w:tcPr>
            <w:tcW w:w="9891" w:type="dxa"/>
            <w:shd w:val="clear" w:color="auto" w:fill="auto"/>
          </w:tcPr>
          <w:p w14:paraId="18C828CA" w14:textId="77777777" w:rsidR="008F76F2" w:rsidRPr="001C7C35" w:rsidRDefault="008F76F2" w:rsidP="00B138F0">
            <w:pPr>
              <w:spacing w:line="240" w:lineRule="auto"/>
              <w:jc w:val="both"/>
              <w:rPr>
                <w:rFonts w:ascii="Montserrat Light" w:eastAsia="Calibri" w:hAnsi="Montserrat Light" w:cs="Times New Roman"/>
                <w:b/>
                <w:bCs/>
                <w:noProof/>
                <w:lang w:val="ro-RO" w:eastAsia="ro-RO"/>
              </w:rPr>
            </w:pPr>
            <w:r w:rsidRPr="001C7C35">
              <w:rPr>
                <w:rFonts w:ascii="Montserrat Light" w:eastAsia="Times New Roman" w:hAnsi="Montserrat Light" w:cs="Times New Roman"/>
                <w:lang w:val="ro-RO"/>
              </w:rPr>
              <w:t>Nu este</w:t>
            </w:r>
            <w:r w:rsidRPr="001C7C35">
              <w:rPr>
                <w:rFonts w:ascii="Montserrat Light" w:eastAsia="Times New Roman" w:hAnsi="Montserrat Light" w:cs="Times New Roman"/>
                <w:b/>
                <w:bCs/>
                <w:lang w:val="ro-RO"/>
              </w:rPr>
              <w:t xml:space="preserve"> </w:t>
            </w:r>
            <w:r w:rsidRPr="001C7C35">
              <w:rPr>
                <w:rFonts w:ascii="Montserrat Light" w:eastAsia="Times New Roman" w:hAnsi="Montserrat Light" w:cs="Times New Roman"/>
                <w:lang w:val="ro-RO"/>
              </w:rPr>
              <w:t>cazul</w:t>
            </w:r>
          </w:p>
        </w:tc>
      </w:tr>
      <w:tr w:rsidR="00083F26" w:rsidRPr="001C7C35" w14:paraId="4A96F5D3" w14:textId="77777777" w:rsidTr="00BF6ED8">
        <w:trPr>
          <w:trHeight w:val="573"/>
        </w:trPr>
        <w:tc>
          <w:tcPr>
            <w:tcW w:w="9891" w:type="dxa"/>
            <w:shd w:val="clear" w:color="auto" w:fill="auto"/>
          </w:tcPr>
          <w:p w14:paraId="70C181A1" w14:textId="77777777" w:rsidR="008F76F2" w:rsidRPr="001C7C35" w:rsidRDefault="008F76F2" w:rsidP="00B138F0">
            <w:pPr>
              <w:spacing w:line="240" w:lineRule="auto"/>
              <w:jc w:val="both"/>
              <w:rPr>
                <w:rFonts w:ascii="Montserrat Light" w:eastAsia="Times New Roman" w:hAnsi="Montserrat Light" w:cs="Times New Roman"/>
                <w:b/>
                <w:bCs/>
                <w:noProof/>
                <w:lang w:val="en-US"/>
              </w:rPr>
            </w:pPr>
            <w:r w:rsidRPr="001C7C35">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1C7C35">
              <w:rPr>
                <w:rFonts w:ascii="Montserrat Light" w:eastAsia="Times New Roman" w:hAnsi="Montserrat Light" w:cs="Times New Roman"/>
                <w:b/>
                <w:bCs/>
                <w:noProof/>
                <w:shd w:val="clear" w:color="auto" w:fill="FFFFFF"/>
                <w:lang w:val="en-US"/>
              </w:rPr>
              <w:t>actului administrativ</w:t>
            </w:r>
            <w:r w:rsidRPr="001C7C35">
              <w:rPr>
                <w:rFonts w:ascii="Montserrat Light" w:eastAsia="Times New Roman" w:hAnsi="Montserrat Light" w:cs="Times New Roman"/>
                <w:b/>
                <w:bCs/>
                <w:noProof/>
                <w:lang w:val="en-US"/>
              </w:rPr>
              <w:t xml:space="preserve">: </w:t>
            </w:r>
          </w:p>
        </w:tc>
      </w:tr>
      <w:tr w:rsidR="00083F26" w:rsidRPr="001C7C35" w14:paraId="60E0BB11" w14:textId="77777777" w:rsidTr="00BF6ED8">
        <w:trPr>
          <w:trHeight w:val="275"/>
        </w:trPr>
        <w:tc>
          <w:tcPr>
            <w:tcW w:w="9891" w:type="dxa"/>
            <w:shd w:val="clear" w:color="auto" w:fill="auto"/>
          </w:tcPr>
          <w:p w14:paraId="1C616EB4" w14:textId="77777777" w:rsidR="008F76F2" w:rsidRPr="001C7C35" w:rsidRDefault="008F76F2" w:rsidP="00B138F0">
            <w:pPr>
              <w:spacing w:line="240" w:lineRule="auto"/>
              <w:jc w:val="both"/>
              <w:rPr>
                <w:rFonts w:ascii="Montserrat Light" w:eastAsia="Times New Roman" w:hAnsi="Montserrat Light" w:cs="Times New Roman"/>
                <w:noProof/>
                <w:lang w:val="en-US"/>
              </w:rPr>
            </w:pPr>
            <w:r w:rsidRPr="001C7C35">
              <w:rPr>
                <w:rFonts w:ascii="Montserrat Light" w:eastAsia="Times New Roman" w:hAnsi="Montserrat Light" w:cs="Times New Roman"/>
                <w:noProof/>
                <w:lang w:val="en-US"/>
              </w:rPr>
              <w:t>Nu este cazul</w:t>
            </w:r>
          </w:p>
        </w:tc>
      </w:tr>
      <w:tr w:rsidR="00083F26" w:rsidRPr="001C7C35" w14:paraId="08110B6F" w14:textId="77777777" w:rsidTr="00BF6ED8">
        <w:tc>
          <w:tcPr>
            <w:tcW w:w="9891" w:type="dxa"/>
            <w:shd w:val="clear" w:color="auto" w:fill="auto"/>
          </w:tcPr>
          <w:p w14:paraId="3AEBEDDD" w14:textId="192F1A07" w:rsidR="008F76F2" w:rsidRPr="001C7C35" w:rsidRDefault="008F76F2" w:rsidP="00B138F0">
            <w:pPr>
              <w:spacing w:line="240" w:lineRule="auto"/>
              <w:jc w:val="both"/>
              <w:outlineLvl w:val="1"/>
              <w:rPr>
                <w:rFonts w:ascii="Montserrat Light" w:eastAsia="Times New Roman" w:hAnsi="Montserrat Light" w:cs="Times New Roman"/>
                <w:b/>
                <w:bCs/>
                <w:noProof/>
                <w:lang w:val="en-US"/>
              </w:rPr>
            </w:pPr>
            <w:r w:rsidRPr="001C7C35">
              <w:rPr>
                <w:rFonts w:ascii="Montserrat Light" w:eastAsia="Times New Roman" w:hAnsi="Montserrat Light" w:cs="Times New Roman"/>
                <w:b/>
                <w:bCs/>
                <w:noProof/>
                <w:lang w:val="en-US"/>
              </w:rPr>
              <w:t xml:space="preserve">Secțiunea a 5-a – </w:t>
            </w:r>
            <w:r w:rsidRPr="001C7C35">
              <w:rPr>
                <w:rFonts w:ascii="Montserrat Light" w:eastAsia="Times New Roman" w:hAnsi="Montserrat Light" w:cs="Times New Roman"/>
                <w:b/>
                <w:noProof/>
                <w:lang w:val="en-US"/>
              </w:rPr>
              <w:t xml:space="preserve">Efectele </w:t>
            </w:r>
            <w:r w:rsidRPr="001C7C35">
              <w:rPr>
                <w:rFonts w:ascii="Montserrat Light" w:eastAsia="Times New Roman" w:hAnsi="Montserrat Light" w:cs="Times New Roman"/>
                <w:b/>
                <w:bCs/>
                <w:noProof/>
                <w:shd w:val="clear" w:color="auto" w:fill="FFFFFF"/>
                <w:lang w:val="en-US"/>
              </w:rPr>
              <w:t>actului administrativ</w:t>
            </w:r>
            <w:r w:rsidRPr="001C7C35">
              <w:rPr>
                <w:rFonts w:ascii="Montserrat Light" w:eastAsia="Times New Roman" w:hAnsi="Montserrat Light" w:cs="Times New Roman"/>
                <w:b/>
                <w:noProof/>
                <w:lang w:val="en-US"/>
              </w:rPr>
              <w:t xml:space="preserve"> asupra actelor administrative</w:t>
            </w:r>
            <w:r w:rsidR="00905E1D" w:rsidRPr="001C7C35">
              <w:rPr>
                <w:rFonts w:ascii="Montserrat Light" w:eastAsia="Times New Roman" w:hAnsi="Montserrat Light" w:cs="Times New Roman"/>
                <w:b/>
                <w:noProof/>
                <w:lang w:val="en-US"/>
              </w:rPr>
              <w:t xml:space="preserve"> </w:t>
            </w:r>
            <w:r w:rsidRPr="001C7C35">
              <w:rPr>
                <w:rFonts w:ascii="Montserrat Light" w:eastAsia="Times New Roman" w:hAnsi="Montserrat Light" w:cs="Times New Roman"/>
                <w:b/>
                <w:noProof/>
                <w:lang w:val="en-US"/>
              </w:rPr>
              <w:t>în vigoare</w:t>
            </w:r>
            <w:r w:rsidRPr="001C7C35">
              <w:rPr>
                <w:rFonts w:ascii="Montserrat Light" w:eastAsia="Times New Roman" w:hAnsi="Montserrat Light" w:cs="Times New Roman"/>
                <w:b/>
                <w:bCs/>
                <w:noProof/>
                <w:lang w:val="en-US"/>
              </w:rPr>
              <w:t xml:space="preserve"> și măsuri de implementare: </w:t>
            </w:r>
          </w:p>
        </w:tc>
      </w:tr>
      <w:tr w:rsidR="00083F26" w:rsidRPr="001C7C35" w14:paraId="506739C7" w14:textId="77777777" w:rsidTr="00BF6ED8">
        <w:trPr>
          <w:trHeight w:val="305"/>
        </w:trPr>
        <w:tc>
          <w:tcPr>
            <w:tcW w:w="9891" w:type="dxa"/>
            <w:shd w:val="clear" w:color="auto" w:fill="auto"/>
          </w:tcPr>
          <w:p w14:paraId="73AC2495" w14:textId="630B0CB2" w:rsidR="00C11207" w:rsidRPr="001C7C35" w:rsidRDefault="0097013C" w:rsidP="00B138F0">
            <w:pPr>
              <w:spacing w:line="240" w:lineRule="auto"/>
              <w:jc w:val="both"/>
              <w:rPr>
                <w:rFonts w:ascii="Montserrat Light" w:hAnsi="Montserrat Light"/>
                <w:noProof/>
                <w:lang w:val="ro-RO"/>
              </w:rPr>
            </w:pPr>
            <w:r w:rsidRPr="001C7C35">
              <w:rPr>
                <w:rFonts w:ascii="Montserrat Light" w:hAnsi="Montserrat Light"/>
                <w:noProof/>
                <w:lang w:val="ro-RO"/>
              </w:rPr>
              <w:lastRenderedPageBreak/>
              <w:t>Actul administrativ produce efecte asupra Hotărârii Consiliului Județean Cluj nr. 143/2008 privind însuşirea Inventarului bunurilor care alcătuiesc domeniul public al Judeţului Cluj, cu modificările şi completările ulterioare.</w:t>
            </w:r>
          </w:p>
          <w:p w14:paraId="0BD9DE88" w14:textId="575A7F28" w:rsidR="00C11207" w:rsidRPr="001C7C35" w:rsidRDefault="00C11207" w:rsidP="00C43128">
            <w:pPr>
              <w:spacing w:line="240" w:lineRule="auto"/>
              <w:jc w:val="both"/>
              <w:rPr>
                <w:rFonts w:ascii="Montserrat Light" w:hAnsi="Montserrat Light"/>
              </w:rPr>
            </w:pPr>
            <w:proofErr w:type="spellStart"/>
            <w:r w:rsidRPr="001C7C35">
              <w:rPr>
                <w:rFonts w:ascii="Montserrat Light" w:hAnsi="Montserrat Light"/>
              </w:rPr>
              <w:t>Măsurile</w:t>
            </w:r>
            <w:proofErr w:type="spellEnd"/>
            <w:r w:rsidRPr="001C7C35">
              <w:rPr>
                <w:rFonts w:ascii="Montserrat Light" w:hAnsi="Montserrat Light"/>
              </w:rPr>
              <w:t xml:space="preserve"> de </w:t>
            </w:r>
            <w:proofErr w:type="spellStart"/>
            <w:r w:rsidRPr="001C7C35">
              <w:rPr>
                <w:rFonts w:ascii="Montserrat Light" w:hAnsi="Montserrat Light"/>
              </w:rPr>
              <w:t>implementare</w:t>
            </w:r>
            <w:proofErr w:type="spellEnd"/>
            <w:r w:rsidRPr="001C7C35">
              <w:rPr>
                <w:rFonts w:ascii="Montserrat Light" w:hAnsi="Montserrat Light"/>
              </w:rPr>
              <w:t xml:space="preserve"> </w:t>
            </w:r>
            <w:r w:rsidRPr="001C7C35">
              <w:rPr>
                <w:rFonts w:ascii="Montserrat Light" w:hAnsi="Montserrat Light"/>
                <w:lang w:val="ro-RO"/>
              </w:rPr>
              <w:t xml:space="preserve">în temeiul hotărârii în cauză </w:t>
            </w:r>
            <w:proofErr w:type="spellStart"/>
            <w:r w:rsidRPr="001C7C35">
              <w:rPr>
                <w:rFonts w:ascii="Montserrat Light" w:hAnsi="Montserrat Light"/>
              </w:rPr>
              <w:t>vizează</w:t>
            </w:r>
            <w:proofErr w:type="spellEnd"/>
            <w:r w:rsidRPr="001C7C35">
              <w:rPr>
                <w:rFonts w:ascii="Montserrat Light" w:hAnsi="Montserrat Light"/>
              </w:rPr>
              <w:t xml:space="preserve"> </w:t>
            </w:r>
            <w:proofErr w:type="spellStart"/>
            <w:r w:rsidRPr="001C7C35">
              <w:rPr>
                <w:rFonts w:ascii="Montserrat Light" w:hAnsi="Montserrat Light"/>
              </w:rPr>
              <w:t>următoarele</w:t>
            </w:r>
            <w:proofErr w:type="spellEnd"/>
            <w:r w:rsidRPr="001C7C35">
              <w:rPr>
                <w:rFonts w:ascii="Montserrat Light" w:hAnsi="Montserrat Light"/>
              </w:rPr>
              <w:t xml:space="preserve"> </w:t>
            </w:r>
            <w:proofErr w:type="spellStart"/>
            <w:r w:rsidRPr="001C7C35">
              <w:rPr>
                <w:rFonts w:ascii="Montserrat Light" w:hAnsi="Montserrat Light"/>
              </w:rPr>
              <w:t>demersuri</w:t>
            </w:r>
            <w:proofErr w:type="spellEnd"/>
            <w:r w:rsidRPr="001C7C35">
              <w:rPr>
                <w:rFonts w:ascii="Montserrat Light" w:hAnsi="Montserrat Light"/>
              </w:rPr>
              <w:t>:</w:t>
            </w:r>
          </w:p>
          <w:p w14:paraId="45CD0A5B" w14:textId="6D9E4763" w:rsidR="00796AC4" w:rsidRPr="001C7C35" w:rsidRDefault="00796AC4" w:rsidP="00B138F0">
            <w:pPr>
              <w:spacing w:line="240" w:lineRule="auto"/>
              <w:ind w:firstLine="706"/>
              <w:jc w:val="both"/>
              <w:rPr>
                <w:rFonts w:ascii="Montserrat Light" w:hAnsi="Montserrat Light"/>
              </w:rPr>
            </w:pPr>
            <w:r w:rsidRPr="001C7C35">
              <w:rPr>
                <w:rStyle w:val="salnttl1"/>
                <w:rFonts w:ascii="Montserrat Light" w:eastAsia="Times New Roman" w:hAnsi="Montserrat Light"/>
                <w:b w:val="0"/>
                <w:bCs w:val="0"/>
                <w:noProof/>
                <w:color w:val="auto"/>
                <w:sz w:val="22"/>
                <w:szCs w:val="22"/>
                <w:lang w:val="ro-RO"/>
                <w:specVanish w:val="0"/>
              </w:rPr>
              <w:t>-actualizarea evidenței financiar-contabile și tehnice a inventarului domeniului public al județului</w:t>
            </w:r>
            <w:r w:rsidR="00C43128" w:rsidRPr="001C7C35">
              <w:rPr>
                <w:rStyle w:val="salnttl1"/>
                <w:rFonts w:ascii="Montserrat Light" w:eastAsia="Times New Roman" w:hAnsi="Montserrat Light"/>
                <w:b w:val="0"/>
                <w:bCs w:val="0"/>
                <w:noProof/>
                <w:color w:val="auto"/>
                <w:sz w:val="22"/>
                <w:szCs w:val="22"/>
                <w:lang w:val="ro-RO"/>
                <w:specVanish w:val="0"/>
              </w:rPr>
              <w:t>;</w:t>
            </w:r>
          </w:p>
          <w:p w14:paraId="40BDA0FD" w14:textId="796B6E89" w:rsidR="00C11207" w:rsidRPr="001C7C35" w:rsidRDefault="00C11207" w:rsidP="00B138F0">
            <w:pPr>
              <w:spacing w:line="240" w:lineRule="auto"/>
              <w:ind w:firstLine="692"/>
              <w:jc w:val="both"/>
              <w:rPr>
                <w:rFonts w:ascii="Montserrat Light" w:hAnsi="Montserrat Light"/>
                <w:noProof/>
                <w:lang w:val="ro-RO" w:eastAsia="ro-RO"/>
              </w:rPr>
            </w:pPr>
            <w:r w:rsidRPr="001C7C35">
              <w:rPr>
                <w:rFonts w:ascii="Montserrat Light" w:hAnsi="Montserrat Light"/>
                <w:noProof/>
                <w:lang w:val="ro-RO" w:eastAsia="ro-RO"/>
              </w:rPr>
              <w:t xml:space="preserve">-întocmirea </w:t>
            </w:r>
            <w:r w:rsidR="00D20AD4" w:rsidRPr="001C7C35">
              <w:rPr>
                <w:rFonts w:ascii="Montserrat Light" w:hAnsi="Montserrat Light"/>
                <w:noProof/>
                <w:lang w:val="ro-RO" w:eastAsia="ro-RO"/>
              </w:rPr>
              <w:t>documenta</w:t>
            </w:r>
            <w:r w:rsidR="00D20AD4" w:rsidRPr="001C7C35">
              <w:rPr>
                <w:rFonts w:ascii="Montserrat Light" w:hAnsi="Montserrat Light"/>
                <w:noProof/>
                <w:lang w:val="ro-RO"/>
              </w:rPr>
              <w:t>țiil</w:t>
            </w:r>
            <w:r w:rsidRPr="001C7C35">
              <w:rPr>
                <w:rFonts w:ascii="Montserrat Light" w:hAnsi="Montserrat Light"/>
                <w:noProof/>
                <w:lang w:val="ro-RO"/>
              </w:rPr>
              <w:t>or</w:t>
            </w:r>
            <w:r w:rsidR="00D20AD4" w:rsidRPr="001C7C35">
              <w:rPr>
                <w:rFonts w:ascii="Montserrat Light" w:hAnsi="Montserrat Light"/>
                <w:noProof/>
                <w:lang w:val="ro-RO"/>
              </w:rPr>
              <w:t xml:space="preserve"> cadastrale pentru actualizarea tuturor </w:t>
            </w:r>
            <w:r w:rsidR="00C43128" w:rsidRPr="001C7C35">
              <w:rPr>
                <w:rFonts w:ascii="Montserrat Light" w:eastAsia="Times New Roman" w:hAnsi="Montserrat Light"/>
                <w:noProof/>
                <w:shd w:val="clear" w:color="auto" w:fill="FFFFFF"/>
                <w:lang w:val="ro-RO"/>
              </w:rPr>
              <w:t>c</w:t>
            </w:r>
            <w:r w:rsidR="00D20AD4" w:rsidRPr="001C7C35">
              <w:rPr>
                <w:rFonts w:ascii="Montserrat Light" w:eastAsia="Times New Roman" w:hAnsi="Montserrat Light"/>
                <w:noProof/>
                <w:shd w:val="clear" w:color="auto" w:fill="FFFFFF"/>
                <w:lang w:val="ro-RO"/>
              </w:rPr>
              <w:t xml:space="preserve">ărților </w:t>
            </w:r>
            <w:r w:rsidR="00C43128" w:rsidRPr="001C7C35">
              <w:rPr>
                <w:rFonts w:ascii="Montserrat Light" w:eastAsia="Times New Roman" w:hAnsi="Montserrat Light"/>
                <w:noProof/>
                <w:shd w:val="clear" w:color="auto" w:fill="FFFFFF"/>
                <w:lang w:val="ro-RO"/>
              </w:rPr>
              <w:t>f</w:t>
            </w:r>
            <w:r w:rsidR="00D20AD4" w:rsidRPr="001C7C35">
              <w:rPr>
                <w:rFonts w:ascii="Montserrat Light" w:eastAsia="Times New Roman" w:hAnsi="Montserrat Light"/>
                <w:noProof/>
                <w:shd w:val="clear" w:color="auto" w:fill="FFFFFF"/>
                <w:lang w:val="ro-RO"/>
              </w:rPr>
              <w:t xml:space="preserve">unciare, inclusiv pentru </w:t>
            </w:r>
            <w:r w:rsidR="00D20AD4" w:rsidRPr="001C7C35">
              <w:rPr>
                <w:rFonts w:ascii="Montserrat Light" w:hAnsi="Montserrat Light"/>
                <w:noProof/>
                <w:lang w:val="ro-RO" w:eastAsia="ro-RO"/>
              </w:rPr>
              <w:t>înscrierea dreptului de administrare</w:t>
            </w:r>
            <w:r w:rsidR="00C43128" w:rsidRPr="001C7C35">
              <w:rPr>
                <w:rFonts w:ascii="Montserrat Light" w:hAnsi="Montserrat Light"/>
                <w:noProof/>
                <w:lang w:val="ro-RO" w:eastAsia="ro-RO"/>
              </w:rPr>
              <w:t>;</w:t>
            </w:r>
          </w:p>
          <w:p w14:paraId="769BC1D0" w14:textId="48B14AAF" w:rsidR="000536F8" w:rsidRPr="001C7C35" w:rsidRDefault="00796AC4" w:rsidP="00796AC4">
            <w:pPr>
              <w:spacing w:line="240" w:lineRule="auto"/>
              <w:ind w:firstLine="692"/>
              <w:jc w:val="both"/>
              <w:rPr>
                <w:rFonts w:ascii="Montserrat Light" w:hAnsi="Montserrat Light"/>
                <w:noProof/>
                <w:lang w:val="ro-RO" w:eastAsia="ro-RO"/>
              </w:rPr>
            </w:pPr>
            <w:r w:rsidRPr="001C7C35">
              <w:rPr>
                <w:rFonts w:ascii="Montserrat Light" w:hAnsi="Montserrat Light"/>
                <w:noProof/>
                <w:lang w:val="ro-RO" w:eastAsia="ro-RO"/>
              </w:rPr>
              <w:t>-se vor face demersurile legale necesare pentru desființarea construcț</w:t>
            </w:r>
            <w:r w:rsidR="00C43128" w:rsidRPr="001C7C35">
              <w:rPr>
                <w:rFonts w:ascii="Montserrat Light" w:hAnsi="Montserrat Light"/>
                <w:noProof/>
                <w:lang w:val="ro-RO" w:eastAsia="ro-RO"/>
              </w:rPr>
              <w:t>iilor</w:t>
            </w:r>
            <w:r w:rsidRPr="001C7C35">
              <w:rPr>
                <w:rFonts w:ascii="Montserrat Light" w:hAnsi="Montserrat Light"/>
                <w:noProof/>
                <w:lang w:val="ro-RO" w:eastAsia="ro-RO"/>
              </w:rPr>
              <w:t>. După scoaterea din funcțiune a construcț</w:t>
            </w:r>
            <w:r w:rsidR="00C43128" w:rsidRPr="001C7C35">
              <w:rPr>
                <w:rFonts w:ascii="Montserrat Light" w:hAnsi="Montserrat Light"/>
                <w:noProof/>
                <w:lang w:val="ro-RO" w:eastAsia="ro-RO"/>
              </w:rPr>
              <w:t>iilor</w:t>
            </w:r>
            <w:r w:rsidRPr="001C7C35">
              <w:rPr>
                <w:rFonts w:ascii="Montserrat Light" w:hAnsi="Montserrat Light"/>
                <w:noProof/>
                <w:lang w:val="ro-RO" w:eastAsia="ro-RO"/>
              </w:rPr>
              <w:t>, titularul dreptului de administrare va asigura administrarea construcției până la finalizarea desființării acesteia și va actualiza în mod corespunzător datele din evidența cantitativ-valorică. Pentru casare se vor efectua operațiunile necesare în vederea valorificarii partilor componente rezultate prin demontare, demolare, dezmembrare, recuperarea componentelor și a produselor refolosibile, sortarea pe categorii sau transportul deșeurilor nefolosibile și nereciclabile. Operatiunea de casare se finalizeaza prin scaderea din evidenta contabila a activelor fixe.</w:t>
            </w:r>
          </w:p>
        </w:tc>
      </w:tr>
      <w:tr w:rsidR="00083F26" w:rsidRPr="001C7C35" w14:paraId="2EE18881" w14:textId="77777777" w:rsidTr="00BF6ED8">
        <w:tc>
          <w:tcPr>
            <w:tcW w:w="9891" w:type="dxa"/>
            <w:shd w:val="clear" w:color="auto" w:fill="auto"/>
          </w:tcPr>
          <w:p w14:paraId="232072D1" w14:textId="77777777" w:rsidR="008F76F2" w:rsidRPr="001C7C35" w:rsidRDefault="008F76F2" w:rsidP="00B138F0">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1C7C35">
              <w:rPr>
                <w:rFonts w:ascii="Montserrat Light" w:eastAsia="Times New Roman" w:hAnsi="Montserrat Light" w:cs="Times New Roman"/>
                <w:b/>
                <w:bCs/>
                <w:noProof/>
                <w:lang w:val="en-US"/>
              </w:rPr>
              <w:t>Secțiunea a 6-a – Anexe la referatul de aprobare:</w:t>
            </w:r>
          </w:p>
        </w:tc>
      </w:tr>
      <w:tr w:rsidR="00083F26" w:rsidRPr="001C7C35" w14:paraId="0311A11F" w14:textId="77777777" w:rsidTr="00BF6ED8">
        <w:tc>
          <w:tcPr>
            <w:tcW w:w="9891" w:type="dxa"/>
            <w:shd w:val="clear" w:color="auto" w:fill="auto"/>
          </w:tcPr>
          <w:p w14:paraId="27D1CBA1" w14:textId="61AF7EC5" w:rsidR="007E19A8" w:rsidRPr="001C7C35" w:rsidRDefault="00AB6B07" w:rsidP="001C7C35">
            <w:pPr>
              <w:pStyle w:val="Listparagraf"/>
              <w:keepNext/>
              <w:widowControl w:val="0"/>
              <w:numPr>
                <w:ilvl w:val="0"/>
                <w:numId w:val="18"/>
              </w:numPr>
              <w:autoSpaceDE w:val="0"/>
              <w:autoSpaceDN w:val="0"/>
              <w:adjustRightInd w:val="0"/>
              <w:spacing w:after="0" w:line="240" w:lineRule="auto"/>
              <w:jc w:val="both"/>
              <w:outlineLvl w:val="1"/>
              <w:rPr>
                <w:rFonts w:ascii="Montserrat Light" w:hAnsi="Montserrat Light"/>
                <w:bCs/>
              </w:rPr>
            </w:pPr>
            <w:proofErr w:type="spellStart"/>
            <w:r w:rsidRPr="001C7C35">
              <w:rPr>
                <w:rFonts w:ascii="Montserrat Light" w:hAnsi="Montserrat Light"/>
                <w:bCs/>
              </w:rPr>
              <w:t>adresa</w:t>
            </w:r>
            <w:proofErr w:type="spellEnd"/>
            <w:r w:rsidRPr="001C7C35">
              <w:rPr>
                <w:rFonts w:ascii="Montserrat Light" w:hAnsi="Montserrat Light"/>
                <w:bCs/>
              </w:rPr>
              <w:t xml:space="preserve"> </w:t>
            </w:r>
            <w:r w:rsidR="00784F97" w:rsidRPr="001C7C35">
              <w:rPr>
                <w:rFonts w:ascii="Montserrat Light" w:eastAsia="Times New Roman" w:hAnsi="Montserrat Light"/>
                <w:noProof/>
                <w:lang w:val="ro-RO"/>
              </w:rPr>
              <w:t>Muzeului Etnografic al Transilvaniei</w:t>
            </w:r>
            <w:r w:rsidRPr="001C7C35">
              <w:rPr>
                <w:rFonts w:ascii="Montserrat Light" w:hAnsi="Montserrat Light"/>
                <w:bCs/>
                <w:lang w:val="ro-RO"/>
              </w:rPr>
              <w:t xml:space="preserve"> </w:t>
            </w:r>
            <w:r w:rsidRPr="001C7C35">
              <w:rPr>
                <w:rFonts w:ascii="Montserrat Light" w:hAnsi="Montserrat Light"/>
                <w:bCs/>
              </w:rPr>
              <w:t xml:space="preserve">nr. </w:t>
            </w:r>
            <w:r w:rsidR="00784F97" w:rsidRPr="001C7C35">
              <w:rPr>
                <w:rFonts w:ascii="Montserrat Light" w:hAnsi="Montserrat Light"/>
                <w:bCs/>
              </w:rPr>
              <w:t>749</w:t>
            </w:r>
            <w:r w:rsidRPr="001C7C35">
              <w:rPr>
                <w:rFonts w:ascii="Montserrat Light" w:hAnsi="Montserrat Light"/>
                <w:bCs/>
              </w:rPr>
              <w:t>/</w:t>
            </w:r>
            <w:r w:rsidR="00784F97" w:rsidRPr="001C7C35">
              <w:rPr>
                <w:rFonts w:ascii="Montserrat Light" w:hAnsi="Montserrat Light"/>
                <w:bCs/>
              </w:rPr>
              <w:t>15</w:t>
            </w:r>
            <w:r w:rsidRPr="001C7C35">
              <w:rPr>
                <w:rFonts w:ascii="Montserrat Light" w:hAnsi="Montserrat Light"/>
                <w:bCs/>
              </w:rPr>
              <w:t>.</w:t>
            </w:r>
            <w:r w:rsidR="00784F97" w:rsidRPr="001C7C35">
              <w:rPr>
                <w:rFonts w:ascii="Montserrat Light" w:hAnsi="Montserrat Light"/>
                <w:bCs/>
              </w:rPr>
              <w:t>04</w:t>
            </w:r>
            <w:r w:rsidRPr="001C7C35">
              <w:rPr>
                <w:rFonts w:ascii="Montserrat Light" w:hAnsi="Montserrat Light"/>
                <w:bCs/>
              </w:rPr>
              <w:t>.202</w:t>
            </w:r>
            <w:r w:rsidR="00784F97" w:rsidRPr="001C7C35">
              <w:rPr>
                <w:rFonts w:ascii="Montserrat Light" w:hAnsi="Montserrat Light"/>
                <w:bCs/>
              </w:rPr>
              <w:t>4</w:t>
            </w:r>
            <w:r w:rsidRPr="001C7C35">
              <w:rPr>
                <w:rFonts w:ascii="Montserrat Light" w:hAnsi="Montserrat Light"/>
                <w:bCs/>
              </w:rPr>
              <w:t xml:space="preserve">, </w:t>
            </w:r>
            <w:proofErr w:type="spellStart"/>
            <w:r w:rsidRPr="001C7C35">
              <w:rPr>
                <w:rFonts w:ascii="Montserrat Light" w:hAnsi="Montserrat Light"/>
                <w:bCs/>
              </w:rPr>
              <w:t>înregistrat</w:t>
            </w:r>
            <w:r w:rsidRPr="001C7C35">
              <w:rPr>
                <w:rFonts w:ascii="Montserrat Light" w:hAnsi="Montserrat Light" w:cs="Cambria"/>
                <w:bCs/>
              </w:rPr>
              <w: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w:t>
            </w:r>
            <w:r w:rsidRPr="001C7C35">
              <w:rPr>
                <w:rFonts w:ascii="Montserrat Light" w:hAnsi="Montserrat Light" w:cs="Cambria"/>
                <w:bCs/>
              </w:rPr>
              <w:t>ț</w:t>
            </w:r>
            <w:r w:rsidRPr="001C7C35">
              <w:rPr>
                <w:rFonts w:ascii="Montserrat Light" w:hAnsi="Montserrat Light"/>
                <w:bCs/>
              </w:rPr>
              <w:t>ean</w:t>
            </w:r>
            <w:proofErr w:type="spellEnd"/>
            <w:r w:rsidRPr="001C7C35">
              <w:rPr>
                <w:rFonts w:ascii="Montserrat Light" w:hAnsi="Montserrat Light"/>
                <w:bCs/>
              </w:rPr>
              <w:t xml:space="preserve"> Cluj cu nr. </w:t>
            </w:r>
            <w:r w:rsidR="00784F97" w:rsidRPr="001C7C35">
              <w:rPr>
                <w:rFonts w:ascii="Montserrat Light" w:hAnsi="Montserrat Light"/>
                <w:bCs/>
              </w:rPr>
              <w:t>16239</w:t>
            </w:r>
            <w:r w:rsidRPr="001C7C35">
              <w:rPr>
                <w:rFonts w:ascii="Montserrat Light" w:hAnsi="Montserrat Light"/>
                <w:bCs/>
              </w:rPr>
              <w:t>/</w:t>
            </w:r>
            <w:r w:rsidR="00784F97" w:rsidRPr="001C7C35">
              <w:rPr>
                <w:rFonts w:ascii="Montserrat Light" w:hAnsi="Montserrat Light"/>
                <w:bCs/>
              </w:rPr>
              <w:t>16</w:t>
            </w:r>
            <w:r w:rsidRPr="001C7C35">
              <w:rPr>
                <w:rFonts w:ascii="Montserrat Light" w:hAnsi="Montserrat Light"/>
                <w:bCs/>
              </w:rPr>
              <w:t>.</w:t>
            </w:r>
            <w:r w:rsidR="00784F97" w:rsidRPr="001C7C35">
              <w:rPr>
                <w:rFonts w:ascii="Montserrat Light" w:hAnsi="Montserrat Light"/>
                <w:bCs/>
              </w:rPr>
              <w:t>04</w:t>
            </w:r>
            <w:r w:rsidRPr="001C7C35">
              <w:rPr>
                <w:rFonts w:ascii="Montserrat Light" w:hAnsi="Montserrat Light"/>
                <w:bCs/>
              </w:rPr>
              <w:t>.202</w:t>
            </w:r>
            <w:r w:rsidR="00784F97" w:rsidRPr="001C7C35">
              <w:rPr>
                <w:rFonts w:ascii="Montserrat Light" w:hAnsi="Montserrat Light"/>
                <w:bCs/>
              </w:rPr>
              <w:t>4</w:t>
            </w:r>
            <w:r w:rsidR="00C43128" w:rsidRPr="001C7C35">
              <w:rPr>
                <w:rFonts w:ascii="Montserrat Light" w:hAnsi="Montserrat Light"/>
                <w:bCs/>
              </w:rPr>
              <w:t>;</w:t>
            </w:r>
          </w:p>
          <w:p w14:paraId="7FCA5305" w14:textId="249F42B4" w:rsidR="00784F97" w:rsidRPr="001C7C35" w:rsidRDefault="00784F97" w:rsidP="001C7C35">
            <w:pPr>
              <w:pStyle w:val="Listparagraf"/>
              <w:keepNext/>
              <w:widowControl w:val="0"/>
              <w:numPr>
                <w:ilvl w:val="0"/>
                <w:numId w:val="18"/>
              </w:numPr>
              <w:autoSpaceDE w:val="0"/>
              <w:autoSpaceDN w:val="0"/>
              <w:adjustRightInd w:val="0"/>
              <w:spacing w:after="0" w:line="240" w:lineRule="auto"/>
              <w:jc w:val="both"/>
              <w:outlineLvl w:val="1"/>
              <w:rPr>
                <w:rFonts w:ascii="Montserrat Light" w:hAnsi="Montserrat Light"/>
                <w:bCs/>
              </w:rPr>
            </w:pPr>
            <w:proofErr w:type="spellStart"/>
            <w:r w:rsidRPr="001C7C35">
              <w:rPr>
                <w:rFonts w:ascii="Montserrat Light" w:hAnsi="Montserrat Light"/>
                <w:bCs/>
              </w:rPr>
              <w:t>adresa</w:t>
            </w:r>
            <w:proofErr w:type="spellEnd"/>
            <w:r w:rsidRPr="001C7C35">
              <w:rPr>
                <w:rFonts w:ascii="Montserrat Light" w:hAnsi="Montserrat Light"/>
                <w:bCs/>
              </w:rPr>
              <w:t xml:space="preserve"> </w:t>
            </w:r>
            <w:r w:rsidRPr="001C7C35">
              <w:rPr>
                <w:rFonts w:ascii="Montserrat Light" w:eastAsia="Times New Roman" w:hAnsi="Montserrat Light"/>
                <w:noProof/>
                <w:lang w:val="ro-RO"/>
              </w:rPr>
              <w:t>Muzeului Etnografic al Transilvaniei</w:t>
            </w:r>
            <w:r w:rsidRPr="001C7C35">
              <w:rPr>
                <w:rFonts w:ascii="Montserrat Light" w:hAnsi="Montserrat Light"/>
                <w:bCs/>
                <w:lang w:val="ro-RO"/>
              </w:rPr>
              <w:t xml:space="preserve"> </w:t>
            </w:r>
            <w:r w:rsidRPr="001C7C35">
              <w:rPr>
                <w:rFonts w:ascii="Montserrat Light" w:hAnsi="Montserrat Light"/>
                <w:bCs/>
              </w:rPr>
              <w:t xml:space="preserve">nr. 944/08.05.2024, </w:t>
            </w:r>
            <w:proofErr w:type="spellStart"/>
            <w:r w:rsidRPr="001C7C35">
              <w:rPr>
                <w:rFonts w:ascii="Montserrat Light" w:hAnsi="Montserrat Light"/>
                <w:bCs/>
              </w:rPr>
              <w:t>înregistrat</w:t>
            </w:r>
            <w:r w:rsidRPr="001C7C35">
              <w:rPr>
                <w:rFonts w:ascii="Montserrat Light" w:hAnsi="Montserrat Light" w:cs="Cambria"/>
                <w:bCs/>
              </w:rPr>
              <w: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w:t>
            </w:r>
            <w:r w:rsidRPr="001C7C35">
              <w:rPr>
                <w:rFonts w:ascii="Montserrat Light" w:hAnsi="Montserrat Light" w:cs="Cambria"/>
                <w:bCs/>
              </w:rPr>
              <w:t>ț</w:t>
            </w:r>
            <w:r w:rsidRPr="001C7C35">
              <w:rPr>
                <w:rFonts w:ascii="Montserrat Light" w:hAnsi="Montserrat Light"/>
                <w:bCs/>
              </w:rPr>
              <w:t>ean</w:t>
            </w:r>
            <w:proofErr w:type="spellEnd"/>
            <w:r w:rsidRPr="001C7C35">
              <w:rPr>
                <w:rFonts w:ascii="Montserrat Light" w:hAnsi="Montserrat Light"/>
                <w:bCs/>
              </w:rPr>
              <w:t xml:space="preserve"> Cluj cu nr. 20033/10.05.2024, </w:t>
            </w:r>
            <w:proofErr w:type="spellStart"/>
            <w:r w:rsidRPr="001C7C35">
              <w:rPr>
                <w:rFonts w:ascii="Montserrat Light" w:hAnsi="Montserrat Light"/>
                <w:bCs/>
              </w:rPr>
              <w:t>documente</w:t>
            </w:r>
            <w:proofErr w:type="spellEnd"/>
            <w:r w:rsidRPr="001C7C35">
              <w:rPr>
                <w:rFonts w:ascii="Montserrat Light" w:hAnsi="Montserrat Light"/>
                <w:bCs/>
              </w:rPr>
              <w:t xml:space="preserve"> </w:t>
            </w:r>
            <w:proofErr w:type="spellStart"/>
            <w:r w:rsidRPr="001C7C35">
              <w:rPr>
                <w:rFonts w:ascii="Montserrat Light" w:hAnsi="Montserrat Light"/>
                <w:bCs/>
              </w:rPr>
              <w:t>anexate</w:t>
            </w:r>
            <w:proofErr w:type="spellEnd"/>
            <w:r w:rsidR="00F95D14" w:rsidRPr="001C7C35">
              <w:rPr>
                <w:rFonts w:ascii="Montserrat Light" w:hAnsi="Montserrat Light"/>
                <w:bCs/>
              </w:rPr>
              <w:t xml:space="preserve"> (</w:t>
            </w:r>
            <w:r w:rsidR="00F95D14" w:rsidRPr="001C7C35">
              <w:rPr>
                <w:rFonts w:ascii="Montserrat Light" w:eastAsia="Times New Roman" w:hAnsi="Montserrat Light"/>
                <w:noProof/>
                <w:lang w:val="ro-RO"/>
              </w:rPr>
              <w:t>Ordonanț</w:t>
            </w:r>
            <w:r w:rsidR="001B4A28" w:rsidRPr="001C7C35">
              <w:rPr>
                <w:rFonts w:ascii="Montserrat Light" w:eastAsia="Times New Roman" w:hAnsi="Montserrat Light"/>
                <w:noProof/>
                <w:lang w:val="ro-RO"/>
              </w:rPr>
              <w:t>a</w:t>
            </w:r>
            <w:r w:rsidR="00F95D14" w:rsidRPr="001C7C35">
              <w:rPr>
                <w:rFonts w:ascii="Montserrat Light" w:eastAsia="Times New Roman" w:hAnsi="Montserrat Light"/>
                <w:noProof/>
                <w:lang w:val="ro-RO"/>
              </w:rPr>
              <w:t xml:space="preserve"> de clasare dosar nr. 1678/P/2019, proces-verbal de intervenție nr. 77 din 26.02.2019, fotografii)</w:t>
            </w:r>
            <w:r w:rsidR="00C43128" w:rsidRPr="001C7C35">
              <w:rPr>
                <w:rFonts w:ascii="Montserrat Light" w:eastAsia="Times New Roman" w:hAnsi="Montserrat Light"/>
                <w:noProof/>
                <w:lang w:val="ro-RO"/>
              </w:rPr>
              <w:t>;</w:t>
            </w:r>
          </w:p>
          <w:p w14:paraId="1D3E88C5" w14:textId="6772CABA" w:rsidR="009A02C1" w:rsidRPr="001C7C35" w:rsidRDefault="00340082" w:rsidP="001C7C35">
            <w:pPr>
              <w:pStyle w:val="Listparagraf"/>
              <w:keepNext/>
              <w:widowControl w:val="0"/>
              <w:numPr>
                <w:ilvl w:val="0"/>
                <w:numId w:val="18"/>
              </w:numPr>
              <w:autoSpaceDE w:val="0"/>
              <w:autoSpaceDN w:val="0"/>
              <w:adjustRightInd w:val="0"/>
              <w:spacing w:after="0" w:line="240" w:lineRule="auto"/>
              <w:jc w:val="both"/>
              <w:outlineLvl w:val="1"/>
              <w:rPr>
                <w:rFonts w:ascii="Montserrat Light" w:hAnsi="Montserrat Light"/>
                <w:bCs/>
              </w:rPr>
            </w:pPr>
            <w:proofErr w:type="spellStart"/>
            <w:r w:rsidRPr="001C7C35">
              <w:rPr>
                <w:rFonts w:ascii="Montserrat Light" w:hAnsi="Montserrat Light"/>
                <w:bCs/>
              </w:rPr>
              <w:t>adres</w:t>
            </w:r>
            <w:r w:rsidR="00C63B86" w:rsidRPr="001C7C35">
              <w:rPr>
                <w:rFonts w:ascii="Montserrat Light" w:hAnsi="Montserrat Light"/>
                <w:bCs/>
              </w:rPr>
              <w:t>a</w:t>
            </w:r>
            <w:proofErr w:type="spellEnd"/>
            <w:r w:rsidR="00C63B86" w:rsidRPr="001C7C35">
              <w:rPr>
                <w:rFonts w:ascii="Montserrat Light" w:hAnsi="Montserrat Light"/>
                <w:bCs/>
              </w:rPr>
              <w:t xml:space="preserve"> </w:t>
            </w:r>
            <w:proofErr w:type="spellStart"/>
            <w:r w:rsidRPr="001C7C35">
              <w:rPr>
                <w:rFonts w:ascii="Montserrat Light" w:eastAsia="Times New Roman" w:hAnsi="Montserrat Light"/>
                <w:bCs/>
              </w:rPr>
              <w:t>Muzeului</w:t>
            </w:r>
            <w:proofErr w:type="spellEnd"/>
            <w:r w:rsidRPr="001C7C35">
              <w:rPr>
                <w:rFonts w:ascii="Montserrat Light" w:eastAsia="Times New Roman" w:hAnsi="Montserrat Light"/>
                <w:bCs/>
              </w:rPr>
              <w:t xml:space="preserve"> Memorial „Octavian Goga"</w:t>
            </w:r>
            <w:r w:rsidRPr="001C7C35">
              <w:rPr>
                <w:rFonts w:ascii="Montserrat Light" w:hAnsi="Montserrat Light"/>
                <w:bCs/>
                <w:lang w:val="ro-RO"/>
              </w:rPr>
              <w:t xml:space="preserve"> </w:t>
            </w:r>
            <w:r w:rsidRPr="001C7C35">
              <w:rPr>
                <w:rFonts w:ascii="Montserrat Light" w:hAnsi="Montserrat Light"/>
                <w:bCs/>
              </w:rPr>
              <w:t xml:space="preserve">nr. 123/30.05.2024, </w:t>
            </w:r>
            <w:proofErr w:type="spellStart"/>
            <w:r w:rsidRPr="001C7C35">
              <w:rPr>
                <w:rFonts w:ascii="Montserrat Light" w:hAnsi="Montserrat Light"/>
                <w:bCs/>
              </w:rPr>
              <w:t>înregistrată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Județean</w:t>
            </w:r>
            <w:proofErr w:type="spellEnd"/>
            <w:r w:rsidRPr="001C7C35">
              <w:rPr>
                <w:rFonts w:ascii="Montserrat Light" w:hAnsi="Montserrat Light"/>
                <w:bCs/>
              </w:rPr>
              <w:t xml:space="preserve"> Cluj cu nr. 22921/31.05.2024</w:t>
            </w:r>
            <w:r w:rsidR="00624104">
              <w:rPr>
                <w:rFonts w:ascii="Montserrat Light" w:hAnsi="Montserrat Light"/>
                <w:bCs/>
              </w:rPr>
              <w:t>,</w:t>
            </w:r>
            <w:r w:rsidR="00AC2F4F">
              <w:rPr>
                <w:rFonts w:ascii="Montserrat Light" w:hAnsi="Montserrat Light"/>
                <w:bCs/>
              </w:rPr>
              <w:t xml:space="preserve"> </w:t>
            </w:r>
            <w:proofErr w:type="spellStart"/>
            <w:r w:rsidR="00816B31" w:rsidRPr="001C7C35">
              <w:rPr>
                <w:rFonts w:ascii="Montserrat Light" w:hAnsi="Montserrat Light"/>
                <w:bCs/>
              </w:rPr>
              <w:t>adresele</w:t>
            </w:r>
            <w:proofErr w:type="spellEnd"/>
            <w:r w:rsidR="00816B31" w:rsidRPr="001C7C35">
              <w:rPr>
                <w:rFonts w:ascii="Montserrat Light" w:hAnsi="Montserrat Light"/>
                <w:bCs/>
              </w:rPr>
              <w:t xml:space="preserve"> </w:t>
            </w:r>
            <w:r w:rsidR="00B62F1A" w:rsidRPr="001C7C35">
              <w:rPr>
                <w:rFonts w:ascii="Montserrat Light" w:hAnsi="Montserrat Light"/>
                <w:bCs/>
              </w:rPr>
              <w:t xml:space="preserve">nr. </w:t>
            </w:r>
            <w:r w:rsidR="00B62F1A" w:rsidRPr="001C7C35">
              <w:rPr>
                <w:rFonts w:ascii="Montserrat Light" w:eastAsia="Times New Roman" w:hAnsi="Montserrat Light"/>
                <w:bCs/>
              </w:rPr>
              <w:t xml:space="preserve">326/2022, nr. 102/2023, nr. 208/2023 </w:t>
            </w:r>
            <w:proofErr w:type="spellStart"/>
            <w:r w:rsidR="00B62F1A" w:rsidRPr="001C7C35">
              <w:rPr>
                <w:rFonts w:ascii="Montserrat Light" w:eastAsia="Times New Roman" w:hAnsi="Montserrat Light"/>
                <w:bCs/>
              </w:rPr>
              <w:t>și</w:t>
            </w:r>
            <w:proofErr w:type="spellEnd"/>
            <w:r w:rsidR="00B62F1A" w:rsidRPr="001C7C35">
              <w:rPr>
                <w:rFonts w:ascii="Montserrat Light" w:eastAsia="Times New Roman" w:hAnsi="Montserrat Light"/>
                <w:bCs/>
              </w:rPr>
              <w:t xml:space="preserve"> nr. 263/2023</w:t>
            </w:r>
            <w:r w:rsidR="008861B8" w:rsidRPr="001C7C35">
              <w:rPr>
                <w:rFonts w:ascii="Montserrat Light" w:eastAsia="Times New Roman" w:hAnsi="Montserrat Light"/>
                <w:bCs/>
              </w:rPr>
              <w:t xml:space="preserve"> </w:t>
            </w:r>
            <w:proofErr w:type="spellStart"/>
            <w:r w:rsidR="008861B8" w:rsidRPr="001C7C35">
              <w:rPr>
                <w:rFonts w:ascii="Montserrat Light" w:eastAsia="Times New Roman" w:hAnsi="Montserrat Light"/>
                <w:bCs/>
              </w:rPr>
              <w:t>și</w:t>
            </w:r>
            <w:proofErr w:type="spellEnd"/>
            <w:r w:rsidR="008861B8" w:rsidRPr="001C7C35">
              <w:rPr>
                <w:rFonts w:ascii="Montserrat Light" w:eastAsia="Times New Roman" w:hAnsi="Montserrat Light"/>
                <w:bCs/>
              </w:rPr>
              <w:t xml:space="preserve"> </w:t>
            </w:r>
            <w:r w:rsidR="009A02C1" w:rsidRPr="001C7C35">
              <w:rPr>
                <w:rFonts w:ascii="Montserrat Light" w:hAnsi="Montserrat Light"/>
                <w:bCs/>
              </w:rPr>
              <w:t>CF nr. 52143 Ciucea</w:t>
            </w:r>
            <w:r w:rsidR="00C43128" w:rsidRPr="001C7C35">
              <w:rPr>
                <w:rFonts w:ascii="Montserrat Light" w:hAnsi="Montserrat Light"/>
                <w:bCs/>
              </w:rPr>
              <w:t>.</w:t>
            </w:r>
          </w:p>
        </w:tc>
      </w:tr>
    </w:tbl>
    <w:p w14:paraId="012BACF8" w14:textId="03975454" w:rsidR="008C475A" w:rsidRPr="001C7C35" w:rsidRDefault="008C475A" w:rsidP="00B138F0">
      <w:pPr>
        <w:spacing w:line="240" w:lineRule="auto"/>
        <w:contextualSpacing/>
        <w:rPr>
          <w:rFonts w:ascii="Montserrat Light" w:eastAsia="Times New Roman" w:hAnsi="Montserrat Light" w:cs="Times New Roman"/>
          <w:b/>
          <w:bCs/>
          <w:lang w:val="ro-RO" w:eastAsia="ro-RO"/>
        </w:rPr>
      </w:pPr>
    </w:p>
    <w:p w14:paraId="5F8AD0C3" w14:textId="6DEF09AF" w:rsidR="008C475A" w:rsidRDefault="008C475A" w:rsidP="00B138F0">
      <w:pPr>
        <w:spacing w:line="240" w:lineRule="auto"/>
        <w:contextualSpacing/>
        <w:rPr>
          <w:rFonts w:ascii="Montserrat Light" w:eastAsia="Times New Roman" w:hAnsi="Montserrat Light" w:cs="Times New Roman"/>
          <w:b/>
          <w:bCs/>
          <w:lang w:val="ro-RO" w:eastAsia="ro-RO"/>
        </w:rPr>
      </w:pPr>
    </w:p>
    <w:p w14:paraId="2C8859AB" w14:textId="77777777" w:rsidR="00624104" w:rsidRDefault="00624104" w:rsidP="00B138F0">
      <w:pPr>
        <w:spacing w:line="240" w:lineRule="auto"/>
        <w:contextualSpacing/>
        <w:rPr>
          <w:rFonts w:ascii="Montserrat Light" w:eastAsia="Times New Roman" w:hAnsi="Montserrat Light" w:cs="Times New Roman"/>
          <w:b/>
          <w:bCs/>
          <w:lang w:val="ro-RO" w:eastAsia="ro-RO"/>
        </w:rPr>
      </w:pPr>
    </w:p>
    <w:p w14:paraId="31A0362F" w14:textId="77777777" w:rsidR="00624104" w:rsidRPr="001C7C35" w:rsidRDefault="00624104" w:rsidP="00B138F0">
      <w:pPr>
        <w:spacing w:line="240" w:lineRule="auto"/>
        <w:contextualSpacing/>
        <w:rPr>
          <w:rFonts w:ascii="Montserrat Light" w:eastAsia="Times New Roman" w:hAnsi="Montserrat Light" w:cs="Times New Roman"/>
          <w:b/>
          <w:bCs/>
          <w:lang w:val="ro-RO" w:eastAsia="ro-RO"/>
        </w:rPr>
      </w:pPr>
    </w:p>
    <w:p w14:paraId="13BDFD38" w14:textId="7AA81280" w:rsidR="00343198" w:rsidRPr="001C7C35" w:rsidRDefault="00343198" w:rsidP="00B138F0">
      <w:pPr>
        <w:spacing w:line="240" w:lineRule="auto"/>
        <w:contextualSpacing/>
        <w:rPr>
          <w:rFonts w:ascii="Montserrat Light" w:eastAsia="Times New Roman" w:hAnsi="Montserrat Light" w:cs="Times New Roman"/>
          <w:b/>
          <w:bCs/>
          <w:lang w:val="ro-RO" w:eastAsia="ro-RO"/>
        </w:rPr>
      </w:pPr>
    </w:p>
    <w:p w14:paraId="1CDAAB71" w14:textId="77777777" w:rsidR="00343198" w:rsidRPr="001C7C35" w:rsidRDefault="00343198" w:rsidP="00B138F0">
      <w:pPr>
        <w:spacing w:line="240" w:lineRule="auto"/>
        <w:contextualSpacing/>
        <w:rPr>
          <w:rFonts w:ascii="Montserrat Light" w:eastAsia="Times New Roman" w:hAnsi="Montserrat Light" w:cs="Times New Roman"/>
          <w:b/>
          <w:bCs/>
          <w:lang w:val="ro-RO" w:eastAsia="ro-RO"/>
        </w:rPr>
      </w:pPr>
    </w:p>
    <w:p w14:paraId="72778557" w14:textId="77777777" w:rsidR="008F76F2" w:rsidRPr="001C7C35" w:rsidRDefault="008F76F2" w:rsidP="00B138F0">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1C7C35">
        <w:rPr>
          <w:rFonts w:ascii="Montserrat Light" w:eastAsia="Times New Roman" w:hAnsi="Montserrat Light" w:cs="Times New Roman"/>
          <w:b/>
          <w:bCs/>
          <w:noProof/>
          <w:lang w:val="en-US"/>
        </w:rPr>
        <w:t>INIȚIATOR,</w:t>
      </w:r>
    </w:p>
    <w:p w14:paraId="6E435F9A" w14:textId="41D18D3D" w:rsidR="008F76F2" w:rsidRPr="001C7C35" w:rsidRDefault="008F76F2" w:rsidP="00B138F0">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1C7C35">
        <w:rPr>
          <w:rFonts w:ascii="Montserrat Light" w:eastAsia="Times New Roman" w:hAnsi="Montserrat Light" w:cs="Times New Roman"/>
          <w:b/>
          <w:bCs/>
          <w:noProof/>
          <w:lang w:val="en-US"/>
        </w:rPr>
        <w:t xml:space="preserve">PREȘEDINTE </w:t>
      </w:r>
    </w:p>
    <w:p w14:paraId="29B780AC" w14:textId="28A9A3C6" w:rsidR="008F76F2" w:rsidRPr="001C7C35" w:rsidRDefault="0097013C" w:rsidP="00B138F0">
      <w:pPr>
        <w:autoSpaceDE w:val="0"/>
        <w:autoSpaceDN w:val="0"/>
        <w:adjustRightInd w:val="0"/>
        <w:spacing w:line="240" w:lineRule="auto"/>
        <w:contextualSpacing/>
        <w:jc w:val="center"/>
        <w:rPr>
          <w:rFonts w:ascii="Montserrat Light" w:eastAsia="Times New Roman" w:hAnsi="Montserrat Light" w:cs="Times New Roman"/>
          <w:noProof/>
          <w:lang w:val="en-US"/>
        </w:rPr>
      </w:pPr>
      <w:r w:rsidRPr="001C7C35">
        <w:rPr>
          <w:rFonts w:ascii="Montserrat Light" w:eastAsia="Times New Roman" w:hAnsi="Montserrat Light" w:cs="Times New Roman"/>
          <w:noProof/>
          <w:lang w:val="en-US"/>
        </w:rPr>
        <w:t>Alin Ti</w:t>
      </w:r>
      <w:r w:rsidRPr="001C7C35">
        <w:rPr>
          <w:rFonts w:ascii="Montserrat Light" w:eastAsia="Times New Roman" w:hAnsi="Montserrat Light" w:cs="Times New Roman"/>
          <w:noProof/>
          <w:lang w:val="ro-RO"/>
        </w:rPr>
        <w:t>șe</w:t>
      </w:r>
    </w:p>
    <w:p w14:paraId="7FD00558" w14:textId="77777777" w:rsidR="008F76F2" w:rsidRPr="001C7C35" w:rsidRDefault="008F76F2" w:rsidP="00B138F0">
      <w:pPr>
        <w:spacing w:line="240" w:lineRule="auto"/>
        <w:contextualSpacing/>
        <w:jc w:val="center"/>
        <w:rPr>
          <w:rFonts w:ascii="Montserrat Light" w:eastAsia="Times New Roman" w:hAnsi="Montserrat Light" w:cs="Times New Roman"/>
          <w:b/>
          <w:bCs/>
          <w:noProof/>
          <w:lang w:val="ro-RO" w:eastAsia="ro-RO"/>
        </w:rPr>
      </w:pPr>
    </w:p>
    <w:p w14:paraId="7FDCDD85" w14:textId="0BEFDA1B" w:rsidR="0079401F" w:rsidRPr="001C7C35" w:rsidRDefault="0079401F" w:rsidP="00B138F0">
      <w:pPr>
        <w:spacing w:line="240" w:lineRule="auto"/>
        <w:rPr>
          <w:rFonts w:ascii="Montserrat Light" w:hAnsi="Montserrat Light"/>
        </w:rPr>
      </w:pPr>
    </w:p>
    <w:p w14:paraId="0B8EFF4D" w14:textId="07E4D703" w:rsidR="00343198" w:rsidRPr="001C7C35" w:rsidRDefault="00343198" w:rsidP="00B138F0">
      <w:pPr>
        <w:spacing w:line="240" w:lineRule="auto"/>
        <w:rPr>
          <w:rFonts w:ascii="Montserrat Light" w:hAnsi="Montserrat Light"/>
        </w:rPr>
      </w:pPr>
    </w:p>
    <w:p w14:paraId="71193DBE" w14:textId="70628FF1" w:rsidR="00343198" w:rsidRPr="001C7C35" w:rsidRDefault="00343198" w:rsidP="00B138F0">
      <w:pPr>
        <w:spacing w:line="240" w:lineRule="auto"/>
        <w:rPr>
          <w:rFonts w:ascii="Montserrat Light" w:hAnsi="Montserrat Light"/>
        </w:rPr>
      </w:pPr>
    </w:p>
    <w:p w14:paraId="1038FC60" w14:textId="7536B109" w:rsidR="00343198" w:rsidRPr="001C7C35" w:rsidRDefault="00343198" w:rsidP="00B138F0">
      <w:pPr>
        <w:spacing w:line="240" w:lineRule="auto"/>
        <w:rPr>
          <w:rFonts w:ascii="Montserrat Light" w:hAnsi="Montserrat Light"/>
        </w:rPr>
      </w:pPr>
    </w:p>
    <w:p w14:paraId="4E328F05" w14:textId="04A58A43" w:rsidR="00343198" w:rsidRPr="001C7C35" w:rsidRDefault="00343198" w:rsidP="00B138F0">
      <w:pPr>
        <w:spacing w:line="240" w:lineRule="auto"/>
        <w:rPr>
          <w:rFonts w:ascii="Montserrat Light" w:hAnsi="Montserrat Light"/>
        </w:rPr>
      </w:pPr>
    </w:p>
    <w:p w14:paraId="5DB5DED7" w14:textId="2532C848" w:rsidR="00343198" w:rsidRPr="001C7C35" w:rsidRDefault="00343198" w:rsidP="00B138F0">
      <w:pPr>
        <w:spacing w:line="240" w:lineRule="auto"/>
        <w:rPr>
          <w:rFonts w:ascii="Montserrat Light" w:hAnsi="Montserrat Light"/>
        </w:rPr>
      </w:pPr>
    </w:p>
    <w:p w14:paraId="283A3465" w14:textId="5BF8D00B" w:rsidR="00343198" w:rsidRPr="001C7C35" w:rsidRDefault="00343198" w:rsidP="00B138F0">
      <w:pPr>
        <w:spacing w:line="240" w:lineRule="auto"/>
        <w:rPr>
          <w:rFonts w:ascii="Montserrat Light" w:hAnsi="Montserrat Light"/>
        </w:rPr>
      </w:pPr>
    </w:p>
    <w:p w14:paraId="73522F87" w14:textId="32F63FB6" w:rsidR="00343198" w:rsidRPr="001C7C35" w:rsidRDefault="00343198" w:rsidP="00B138F0">
      <w:pPr>
        <w:spacing w:line="240" w:lineRule="auto"/>
        <w:rPr>
          <w:rFonts w:ascii="Montserrat Light" w:hAnsi="Montserrat Light"/>
        </w:rPr>
      </w:pPr>
    </w:p>
    <w:p w14:paraId="2BF6F1B9" w14:textId="3BA4206C" w:rsidR="00343198" w:rsidRPr="001C7C35" w:rsidRDefault="00343198" w:rsidP="00B138F0">
      <w:pPr>
        <w:spacing w:line="240" w:lineRule="auto"/>
        <w:rPr>
          <w:rFonts w:ascii="Montserrat Light" w:hAnsi="Montserrat Light"/>
        </w:rPr>
      </w:pPr>
    </w:p>
    <w:p w14:paraId="227C9D63" w14:textId="21AEA3C0" w:rsidR="00343198" w:rsidRPr="001C7C35" w:rsidRDefault="00343198" w:rsidP="00B138F0">
      <w:pPr>
        <w:spacing w:line="240" w:lineRule="auto"/>
        <w:rPr>
          <w:rFonts w:ascii="Montserrat Light" w:hAnsi="Montserrat Light"/>
        </w:rPr>
      </w:pPr>
    </w:p>
    <w:p w14:paraId="43CCCCD9" w14:textId="22DB8157" w:rsidR="00343198" w:rsidRPr="001C7C35" w:rsidRDefault="00343198" w:rsidP="00B138F0">
      <w:pPr>
        <w:spacing w:line="240" w:lineRule="auto"/>
        <w:rPr>
          <w:rFonts w:ascii="Montserrat Light" w:hAnsi="Montserrat Light"/>
        </w:rPr>
      </w:pPr>
    </w:p>
    <w:p w14:paraId="59FDBEA5" w14:textId="7687AA30" w:rsidR="00343198" w:rsidRPr="001C7C35" w:rsidRDefault="00343198" w:rsidP="00B138F0">
      <w:pPr>
        <w:spacing w:line="240" w:lineRule="auto"/>
        <w:rPr>
          <w:rFonts w:ascii="Montserrat Light" w:hAnsi="Montserrat Light"/>
        </w:rPr>
      </w:pPr>
    </w:p>
    <w:p w14:paraId="4D98E301" w14:textId="7D498908" w:rsidR="00343198" w:rsidRPr="001C7C35" w:rsidRDefault="00343198" w:rsidP="00B138F0">
      <w:pPr>
        <w:spacing w:line="240" w:lineRule="auto"/>
        <w:rPr>
          <w:rFonts w:ascii="Montserrat Light" w:hAnsi="Montserrat Light"/>
        </w:rPr>
      </w:pPr>
    </w:p>
    <w:p w14:paraId="091AF8C9" w14:textId="6AC6FAAD" w:rsidR="00343198" w:rsidRPr="001C7C35" w:rsidRDefault="00343198" w:rsidP="00B138F0">
      <w:pPr>
        <w:spacing w:line="240" w:lineRule="auto"/>
        <w:rPr>
          <w:rFonts w:ascii="Montserrat Light" w:hAnsi="Montserrat Light"/>
        </w:rPr>
      </w:pPr>
    </w:p>
    <w:p w14:paraId="6E8BBFDF" w14:textId="024CC620" w:rsidR="00343198" w:rsidRPr="001C7C35" w:rsidRDefault="00343198" w:rsidP="00B138F0">
      <w:pPr>
        <w:spacing w:line="240" w:lineRule="auto"/>
        <w:rPr>
          <w:rFonts w:ascii="Montserrat Light" w:hAnsi="Montserrat Light"/>
        </w:rPr>
      </w:pPr>
    </w:p>
    <w:p w14:paraId="565973B2" w14:textId="40B844BD" w:rsidR="00343198" w:rsidRDefault="00343198" w:rsidP="00B138F0">
      <w:pPr>
        <w:spacing w:line="240" w:lineRule="auto"/>
        <w:rPr>
          <w:rFonts w:ascii="Montserrat Light" w:hAnsi="Montserrat Light"/>
        </w:rPr>
      </w:pPr>
    </w:p>
    <w:p w14:paraId="6CD0695A" w14:textId="77777777" w:rsidR="00624104" w:rsidRDefault="00624104" w:rsidP="00B138F0">
      <w:pPr>
        <w:spacing w:line="240" w:lineRule="auto"/>
        <w:rPr>
          <w:rFonts w:ascii="Montserrat Light" w:hAnsi="Montserrat Light"/>
        </w:rPr>
      </w:pPr>
    </w:p>
    <w:p w14:paraId="0394E661" w14:textId="77777777" w:rsidR="00624104" w:rsidRDefault="00624104" w:rsidP="00B138F0">
      <w:pPr>
        <w:spacing w:line="240" w:lineRule="auto"/>
        <w:rPr>
          <w:rFonts w:ascii="Montserrat Light" w:hAnsi="Montserrat Light"/>
        </w:rPr>
      </w:pPr>
    </w:p>
    <w:p w14:paraId="04510B29" w14:textId="3770CC9D" w:rsidR="008F76F2" w:rsidRPr="001C7C35" w:rsidRDefault="000A54B3" w:rsidP="00B138F0">
      <w:pPr>
        <w:autoSpaceDE w:val="0"/>
        <w:autoSpaceDN w:val="0"/>
        <w:adjustRightInd w:val="0"/>
        <w:spacing w:line="240" w:lineRule="auto"/>
        <w:jc w:val="center"/>
        <w:rPr>
          <w:rFonts w:ascii="Montserrat Light" w:hAnsi="Montserrat Light"/>
          <w:b/>
          <w:bCs/>
          <w:lang w:val="ro-RO" w:eastAsia="ro-RO"/>
        </w:rPr>
      </w:pPr>
      <w:r w:rsidRPr="001C7C35">
        <w:rPr>
          <w:rFonts w:ascii="Montserrat Light" w:hAnsi="Montserrat Light" w:cs="Cambria"/>
          <w:b/>
          <w:lang w:val="ro-RO"/>
        </w:rPr>
        <w:lastRenderedPageBreak/>
        <w:t xml:space="preserve"> </w:t>
      </w:r>
      <w:bookmarkStart w:id="7" w:name="_Hlk21680142"/>
      <w:bookmarkStart w:id="8" w:name="_Hlk118965118"/>
      <w:r w:rsidR="008F76F2" w:rsidRPr="001C7C35">
        <w:rPr>
          <w:rFonts w:ascii="Montserrat Light" w:hAnsi="Montserrat Light"/>
          <w:b/>
          <w:bCs/>
          <w:lang w:val="ro-RO" w:eastAsia="ro-RO"/>
        </w:rPr>
        <w:t xml:space="preserve">P R O I E C T  DE  H O T Ă R Â R E </w:t>
      </w:r>
    </w:p>
    <w:p w14:paraId="78D642F1" w14:textId="77777777" w:rsidR="00624104" w:rsidRPr="00624104" w:rsidRDefault="004020AC" w:rsidP="00F64CF6">
      <w:pPr>
        <w:tabs>
          <w:tab w:val="left" w:pos="2160"/>
        </w:tabs>
        <w:spacing w:line="240" w:lineRule="auto"/>
        <w:ind w:right="187"/>
        <w:jc w:val="center"/>
        <w:rPr>
          <w:rFonts w:ascii="Montserrat Light" w:hAnsi="Montserrat Light"/>
          <w:b/>
          <w:bCs/>
        </w:rPr>
      </w:pPr>
      <w:bookmarkStart w:id="9" w:name="_Hlk479682873"/>
      <w:bookmarkEnd w:id="7"/>
      <w:proofErr w:type="spellStart"/>
      <w:r w:rsidRPr="00624104">
        <w:rPr>
          <w:rFonts w:ascii="Montserrat Light" w:eastAsia="Times New Roman" w:hAnsi="Montserrat Light"/>
          <w:b/>
          <w:bCs/>
        </w:rPr>
        <w:t>privind</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trecerea</w:t>
      </w:r>
      <w:proofErr w:type="spellEnd"/>
      <w:r w:rsidRPr="00624104">
        <w:rPr>
          <w:rFonts w:ascii="Montserrat Light" w:eastAsia="Times New Roman" w:hAnsi="Montserrat Light"/>
          <w:b/>
          <w:bCs/>
        </w:rPr>
        <w:t xml:space="preserve"> din </w:t>
      </w:r>
      <w:proofErr w:type="spellStart"/>
      <w:r w:rsidRPr="00624104">
        <w:rPr>
          <w:rFonts w:ascii="Montserrat Light" w:eastAsia="Times New Roman" w:hAnsi="Montserrat Light"/>
          <w:b/>
          <w:bCs/>
        </w:rPr>
        <w:t>domeniul</w:t>
      </w:r>
      <w:proofErr w:type="spellEnd"/>
      <w:r w:rsidRPr="00624104">
        <w:rPr>
          <w:rFonts w:ascii="Montserrat Light" w:eastAsia="Times New Roman" w:hAnsi="Montserrat Light"/>
          <w:b/>
          <w:bCs/>
        </w:rPr>
        <w:t xml:space="preserve"> public </w:t>
      </w:r>
      <w:proofErr w:type="spellStart"/>
      <w:r w:rsidRPr="00624104">
        <w:rPr>
          <w:rFonts w:ascii="Montserrat Light" w:eastAsia="Times New Roman" w:hAnsi="Montserrat Light"/>
          <w:b/>
          <w:bCs/>
        </w:rPr>
        <w:t>în</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domeniul</w:t>
      </w:r>
      <w:proofErr w:type="spellEnd"/>
      <w:r w:rsidRPr="00624104">
        <w:rPr>
          <w:rFonts w:ascii="Montserrat Light" w:eastAsia="Times New Roman" w:hAnsi="Montserrat Light"/>
          <w:b/>
          <w:bCs/>
        </w:rPr>
        <w:t xml:space="preserve"> </w:t>
      </w:r>
      <w:proofErr w:type="spellStart"/>
      <w:r w:rsidRPr="00624104">
        <w:rPr>
          <w:rFonts w:ascii="Montserrat Light" w:eastAsia="Times New Roman" w:hAnsi="Montserrat Light"/>
          <w:b/>
          <w:bCs/>
        </w:rPr>
        <w:t>privat</w:t>
      </w:r>
      <w:proofErr w:type="spellEnd"/>
      <w:r w:rsidRPr="00624104">
        <w:rPr>
          <w:rFonts w:ascii="Montserrat Light" w:eastAsia="Times New Roman" w:hAnsi="Montserrat Light"/>
          <w:b/>
          <w:bCs/>
        </w:rPr>
        <w:t xml:space="preserve"> al</w:t>
      </w:r>
      <w:r w:rsidRPr="00624104">
        <w:rPr>
          <w:rFonts w:ascii="Montserrat Light" w:eastAsia="Times New Roman" w:hAnsi="Montserrat Light"/>
          <w:b/>
          <w:bCs/>
          <w:lang w:val="ro-RO"/>
        </w:rPr>
        <w:t xml:space="preserve"> Județului Cluj</w:t>
      </w:r>
      <w:r w:rsidR="00624104" w:rsidRPr="00624104">
        <w:rPr>
          <w:rFonts w:ascii="Montserrat Light" w:eastAsia="Times New Roman" w:hAnsi="Montserrat Light"/>
          <w:b/>
          <w:bCs/>
          <w:lang w:val="ro-RO"/>
        </w:rPr>
        <w:t xml:space="preserve"> </w:t>
      </w:r>
      <w:r w:rsidRPr="00624104">
        <w:rPr>
          <w:rFonts w:ascii="Montserrat Light" w:eastAsia="Times New Roman" w:hAnsi="Montserrat Light"/>
          <w:b/>
          <w:bCs/>
          <w:lang w:val="ro-RO"/>
        </w:rPr>
        <w:t xml:space="preserve">a unei construcții și </w:t>
      </w:r>
      <w:proofErr w:type="spellStart"/>
      <w:r w:rsidR="00B138F0" w:rsidRPr="00624104">
        <w:rPr>
          <w:rFonts w:ascii="Montserrat Light" w:hAnsi="Montserrat Light"/>
          <w:b/>
          <w:bCs/>
        </w:rPr>
        <w:t>pentru</w:t>
      </w:r>
      <w:proofErr w:type="spellEnd"/>
      <w:r w:rsidR="00B138F0" w:rsidRPr="00624104">
        <w:rPr>
          <w:rFonts w:ascii="Montserrat Light" w:hAnsi="Montserrat Light"/>
          <w:b/>
          <w:bCs/>
        </w:rPr>
        <w:t xml:space="preserve"> </w:t>
      </w:r>
      <w:proofErr w:type="spellStart"/>
      <w:r w:rsidR="00F64CF6" w:rsidRPr="00624104">
        <w:rPr>
          <w:rFonts w:ascii="Montserrat Light" w:hAnsi="Montserrat Light"/>
          <w:b/>
          <w:bCs/>
        </w:rPr>
        <w:t>modificarea</w:t>
      </w:r>
      <w:proofErr w:type="spellEnd"/>
      <w:r w:rsidR="00F64CF6" w:rsidRPr="00624104">
        <w:rPr>
          <w:rFonts w:ascii="Montserrat Light" w:hAnsi="Montserrat Light"/>
          <w:b/>
          <w:bCs/>
        </w:rPr>
        <w:t xml:space="preserve"> </w:t>
      </w:r>
      <w:proofErr w:type="spellStart"/>
      <w:r w:rsidR="00F64CF6" w:rsidRPr="00624104">
        <w:rPr>
          <w:rFonts w:ascii="Montserrat Light" w:hAnsi="Montserrat Light"/>
          <w:b/>
          <w:bCs/>
        </w:rPr>
        <w:t>Hotărârii</w:t>
      </w:r>
      <w:proofErr w:type="spellEnd"/>
      <w:r w:rsidR="00F64CF6" w:rsidRPr="00624104">
        <w:rPr>
          <w:rFonts w:ascii="Montserrat Light" w:hAnsi="Montserrat Light"/>
          <w:b/>
          <w:bCs/>
        </w:rPr>
        <w:t xml:space="preserve"> </w:t>
      </w:r>
      <w:proofErr w:type="spellStart"/>
      <w:r w:rsidR="00F64CF6" w:rsidRPr="00624104">
        <w:rPr>
          <w:rFonts w:ascii="Montserrat Light" w:hAnsi="Montserrat Light"/>
          <w:b/>
          <w:bCs/>
        </w:rPr>
        <w:t>Consiliului</w:t>
      </w:r>
      <w:proofErr w:type="spellEnd"/>
      <w:r w:rsidR="00F64CF6" w:rsidRPr="00624104">
        <w:rPr>
          <w:rFonts w:ascii="Montserrat Light" w:hAnsi="Montserrat Light"/>
          <w:b/>
          <w:bCs/>
        </w:rPr>
        <w:t xml:space="preserve"> </w:t>
      </w:r>
      <w:proofErr w:type="spellStart"/>
      <w:r w:rsidR="00F64CF6" w:rsidRPr="00624104">
        <w:rPr>
          <w:rFonts w:ascii="Montserrat Light" w:hAnsi="Montserrat Light"/>
          <w:b/>
          <w:bCs/>
        </w:rPr>
        <w:t>Judeţean</w:t>
      </w:r>
      <w:proofErr w:type="spellEnd"/>
      <w:r w:rsidR="00F64CF6" w:rsidRPr="00624104">
        <w:rPr>
          <w:rFonts w:ascii="Montserrat Light" w:hAnsi="Montserrat Light"/>
          <w:b/>
          <w:bCs/>
        </w:rPr>
        <w:t xml:space="preserve"> Cluj nr. 143/2008 </w:t>
      </w:r>
      <w:proofErr w:type="spellStart"/>
      <w:r w:rsidR="00F64CF6" w:rsidRPr="00624104">
        <w:rPr>
          <w:rFonts w:ascii="Montserrat Light" w:hAnsi="Montserrat Light"/>
          <w:b/>
          <w:bCs/>
        </w:rPr>
        <w:t>privind</w:t>
      </w:r>
      <w:proofErr w:type="spellEnd"/>
      <w:r w:rsidR="00F64CF6" w:rsidRPr="00624104">
        <w:rPr>
          <w:rFonts w:ascii="Montserrat Light" w:hAnsi="Montserrat Light"/>
          <w:b/>
          <w:bCs/>
        </w:rPr>
        <w:t xml:space="preserve"> </w:t>
      </w:r>
      <w:proofErr w:type="spellStart"/>
      <w:r w:rsidR="00F64CF6" w:rsidRPr="00624104">
        <w:rPr>
          <w:rFonts w:ascii="Montserrat Light" w:hAnsi="Montserrat Light"/>
          <w:b/>
          <w:bCs/>
        </w:rPr>
        <w:t>însuşirea</w:t>
      </w:r>
      <w:proofErr w:type="spellEnd"/>
      <w:r w:rsidR="00F64CF6" w:rsidRPr="00624104">
        <w:rPr>
          <w:rFonts w:ascii="Montserrat Light" w:hAnsi="Montserrat Light"/>
          <w:b/>
          <w:bCs/>
        </w:rPr>
        <w:t xml:space="preserve"> </w:t>
      </w:r>
      <w:proofErr w:type="spellStart"/>
      <w:r w:rsidR="00F64CF6" w:rsidRPr="00624104">
        <w:rPr>
          <w:rFonts w:ascii="Montserrat Light" w:hAnsi="Montserrat Light"/>
          <w:b/>
          <w:bCs/>
        </w:rPr>
        <w:t>Inventarului</w:t>
      </w:r>
      <w:proofErr w:type="spellEnd"/>
      <w:r w:rsidR="00F64CF6" w:rsidRPr="00624104">
        <w:rPr>
          <w:rFonts w:ascii="Montserrat Light" w:hAnsi="Montserrat Light"/>
          <w:b/>
          <w:bCs/>
        </w:rPr>
        <w:t xml:space="preserve"> </w:t>
      </w:r>
      <w:proofErr w:type="spellStart"/>
      <w:r w:rsidR="00F64CF6" w:rsidRPr="00624104">
        <w:rPr>
          <w:rFonts w:ascii="Montserrat Light" w:hAnsi="Montserrat Light"/>
          <w:b/>
          <w:bCs/>
        </w:rPr>
        <w:t>bunurilor</w:t>
      </w:r>
      <w:proofErr w:type="spellEnd"/>
      <w:r w:rsidR="00F64CF6" w:rsidRPr="00624104">
        <w:rPr>
          <w:rFonts w:ascii="Montserrat Light" w:hAnsi="Montserrat Light"/>
          <w:b/>
          <w:bCs/>
        </w:rPr>
        <w:t xml:space="preserve"> care </w:t>
      </w:r>
      <w:proofErr w:type="spellStart"/>
      <w:r w:rsidR="00F64CF6" w:rsidRPr="00624104">
        <w:rPr>
          <w:rFonts w:ascii="Montserrat Light" w:hAnsi="Montserrat Light"/>
          <w:b/>
          <w:bCs/>
        </w:rPr>
        <w:t>alcătuiesc</w:t>
      </w:r>
      <w:proofErr w:type="spellEnd"/>
      <w:r w:rsidR="00F64CF6" w:rsidRPr="00624104">
        <w:rPr>
          <w:rFonts w:ascii="Montserrat Light" w:hAnsi="Montserrat Light"/>
          <w:b/>
          <w:bCs/>
        </w:rPr>
        <w:t xml:space="preserve"> </w:t>
      </w:r>
    </w:p>
    <w:p w14:paraId="1A912325" w14:textId="14937AAF" w:rsidR="00E55F91" w:rsidRPr="00624104" w:rsidRDefault="00F64CF6" w:rsidP="00F64CF6">
      <w:pPr>
        <w:tabs>
          <w:tab w:val="left" w:pos="2160"/>
        </w:tabs>
        <w:spacing w:line="240" w:lineRule="auto"/>
        <w:ind w:right="187"/>
        <w:jc w:val="center"/>
        <w:rPr>
          <w:rFonts w:ascii="Montserrat Light" w:hAnsi="Montserrat Light"/>
          <w:b/>
          <w:bCs/>
        </w:rPr>
      </w:pPr>
      <w:proofErr w:type="spellStart"/>
      <w:r w:rsidRPr="00624104">
        <w:rPr>
          <w:rFonts w:ascii="Montserrat Light" w:hAnsi="Montserrat Light"/>
          <w:b/>
          <w:bCs/>
        </w:rPr>
        <w:t>domeniul</w:t>
      </w:r>
      <w:proofErr w:type="spellEnd"/>
      <w:r w:rsidRPr="00624104">
        <w:rPr>
          <w:rFonts w:ascii="Montserrat Light" w:hAnsi="Montserrat Light"/>
          <w:b/>
          <w:bCs/>
        </w:rPr>
        <w:t xml:space="preserve"> public al </w:t>
      </w:r>
      <w:proofErr w:type="spellStart"/>
      <w:r w:rsidRPr="00624104">
        <w:rPr>
          <w:rFonts w:ascii="Montserrat Light" w:hAnsi="Montserrat Light"/>
          <w:b/>
          <w:bCs/>
        </w:rPr>
        <w:t>Judeţului</w:t>
      </w:r>
      <w:proofErr w:type="spellEnd"/>
      <w:r w:rsidRPr="00624104">
        <w:rPr>
          <w:rFonts w:ascii="Montserrat Light" w:hAnsi="Montserrat Light"/>
          <w:b/>
          <w:bCs/>
        </w:rPr>
        <w:t xml:space="preserve"> Cluj</w:t>
      </w:r>
      <w:bookmarkStart w:id="10" w:name="_Hlk169000586"/>
      <w:r w:rsidR="008A15C4" w:rsidRPr="00624104">
        <w:rPr>
          <w:rFonts w:ascii="Montserrat Light" w:hAnsi="Montserrat Light"/>
          <w:b/>
          <w:bCs/>
        </w:rPr>
        <w:t xml:space="preserve"> </w:t>
      </w:r>
      <w:bookmarkEnd w:id="10"/>
    </w:p>
    <w:p w14:paraId="7FDBAF27" w14:textId="6C9E2546" w:rsidR="00AC2F4F" w:rsidRDefault="00AC2F4F" w:rsidP="00B138F0">
      <w:pPr>
        <w:tabs>
          <w:tab w:val="left" w:pos="2160"/>
        </w:tabs>
        <w:spacing w:line="240" w:lineRule="auto"/>
        <w:ind w:right="187"/>
        <w:jc w:val="center"/>
        <w:rPr>
          <w:rFonts w:ascii="Montserrat Light" w:hAnsi="Montserrat Light"/>
          <w:b/>
          <w:bCs/>
        </w:rPr>
      </w:pPr>
    </w:p>
    <w:p w14:paraId="0A08E173" w14:textId="77777777" w:rsidR="006F298E" w:rsidRDefault="006F298E" w:rsidP="00B138F0">
      <w:pPr>
        <w:tabs>
          <w:tab w:val="left" w:pos="2160"/>
        </w:tabs>
        <w:spacing w:line="240" w:lineRule="auto"/>
        <w:ind w:right="187"/>
        <w:jc w:val="center"/>
        <w:rPr>
          <w:rFonts w:ascii="Montserrat Light" w:hAnsi="Montserrat Light"/>
          <w:b/>
          <w:bCs/>
        </w:rPr>
      </w:pPr>
    </w:p>
    <w:bookmarkEnd w:id="8"/>
    <w:bookmarkEnd w:id="9"/>
    <w:p w14:paraId="5FA2577F" w14:textId="436A7CC0" w:rsidR="008F76F2" w:rsidRPr="00624104" w:rsidRDefault="008F76F2" w:rsidP="00AC2F4F">
      <w:pPr>
        <w:autoSpaceDE w:val="0"/>
        <w:autoSpaceDN w:val="0"/>
        <w:adjustRightInd w:val="0"/>
        <w:spacing w:after="240" w:line="240" w:lineRule="auto"/>
        <w:rPr>
          <w:rFonts w:ascii="Montserrat Light" w:hAnsi="Montserrat Light"/>
          <w:noProof/>
          <w:lang w:val="ro-RO" w:eastAsia="ro-RO"/>
        </w:rPr>
      </w:pPr>
      <w:r w:rsidRPr="00624104">
        <w:rPr>
          <w:rFonts w:ascii="Montserrat Light" w:hAnsi="Montserrat Light"/>
          <w:noProof/>
          <w:lang w:val="ro-RO" w:eastAsia="ro-RO"/>
        </w:rPr>
        <w:t>Consiliul Judeţean Cluj</w:t>
      </w:r>
      <w:r w:rsidR="00B138F0" w:rsidRPr="00624104">
        <w:rPr>
          <w:rFonts w:ascii="Montserrat Light" w:hAnsi="Montserrat Light"/>
          <w:noProof/>
          <w:lang w:val="ro-RO" w:eastAsia="ro-RO"/>
        </w:rPr>
        <w:t xml:space="preserve"> </w:t>
      </w:r>
      <w:r w:rsidRPr="00624104">
        <w:rPr>
          <w:rFonts w:ascii="Montserrat Light" w:hAnsi="Montserrat Light"/>
          <w:noProof/>
          <w:lang w:val="ro-RO" w:eastAsia="ro-RO"/>
        </w:rPr>
        <w:t>întrunit în şedinţă ordinară;</w:t>
      </w:r>
    </w:p>
    <w:p w14:paraId="720389DC" w14:textId="4ED320AB" w:rsidR="008F76F2" w:rsidRPr="001C7C35" w:rsidRDefault="008F76F2" w:rsidP="00B138F0">
      <w:pPr>
        <w:tabs>
          <w:tab w:val="left" w:pos="2160"/>
        </w:tabs>
        <w:spacing w:line="240" w:lineRule="auto"/>
        <w:ind w:right="187"/>
        <w:jc w:val="both"/>
        <w:rPr>
          <w:rFonts w:ascii="Montserrat Light" w:hAnsi="Montserrat Light"/>
          <w:noProof/>
        </w:rPr>
      </w:pPr>
      <w:r w:rsidRPr="00624104">
        <w:rPr>
          <w:rFonts w:ascii="Montserrat Light" w:hAnsi="Montserrat Light"/>
          <w:noProof/>
        </w:rPr>
        <w:t xml:space="preserve">Având în vedere Proiectul de hotărâre înregistrat cu nr. </w:t>
      </w:r>
      <w:r w:rsidR="00C72447" w:rsidRPr="00624104">
        <w:rPr>
          <w:rFonts w:ascii="Montserrat Light" w:hAnsi="Montserrat Light"/>
          <w:noProof/>
        </w:rPr>
        <w:t>______</w:t>
      </w:r>
      <w:r w:rsidRPr="00624104">
        <w:rPr>
          <w:rFonts w:ascii="Montserrat Light" w:hAnsi="Montserrat Light"/>
          <w:noProof/>
        </w:rPr>
        <w:t xml:space="preserve"> din</w:t>
      </w:r>
      <w:r w:rsidR="00AA45DC" w:rsidRPr="00624104">
        <w:rPr>
          <w:rFonts w:ascii="Montserrat Light" w:hAnsi="Montserrat Light"/>
          <w:noProof/>
        </w:rPr>
        <w:t xml:space="preserve"> </w:t>
      </w:r>
      <w:r w:rsidR="00C72447" w:rsidRPr="00624104">
        <w:rPr>
          <w:rFonts w:ascii="Montserrat Light" w:hAnsi="Montserrat Light"/>
          <w:noProof/>
        </w:rPr>
        <w:t>_________</w:t>
      </w:r>
      <w:r w:rsidRPr="00624104">
        <w:rPr>
          <w:rFonts w:ascii="Montserrat Light" w:hAnsi="Montserrat Light"/>
          <w:noProof/>
        </w:rPr>
        <w:t xml:space="preserve"> </w:t>
      </w:r>
      <w:r w:rsidR="00FD1CE8" w:rsidRPr="00624104">
        <w:rPr>
          <w:rFonts w:ascii="Montserrat Light" w:hAnsi="Montserrat Light"/>
          <w:noProof/>
        </w:rPr>
        <w:t>privind trecerea din domeniul public în domeniul privat al Județului Cluj a unei construcții și</w:t>
      </w:r>
      <w:r w:rsidRPr="00624104">
        <w:rPr>
          <w:rFonts w:ascii="Montserrat Light" w:hAnsi="Montserrat Light"/>
          <w:noProof/>
        </w:rPr>
        <w:t xml:space="preserve"> </w:t>
      </w:r>
      <w:r w:rsidR="001B1F1C" w:rsidRPr="00624104">
        <w:rPr>
          <w:rFonts w:ascii="Montserrat Light" w:hAnsi="Montserrat Light"/>
          <w:noProof/>
        </w:rPr>
        <w:t>p</w:t>
      </w:r>
      <w:r w:rsidR="00B138F0" w:rsidRPr="00624104">
        <w:rPr>
          <w:rFonts w:ascii="Montserrat Light" w:hAnsi="Montserrat Light"/>
          <w:noProof/>
        </w:rPr>
        <w:t>entru</w:t>
      </w:r>
      <w:r w:rsidR="001B1F1C" w:rsidRPr="00624104">
        <w:rPr>
          <w:rFonts w:ascii="Montserrat Light" w:hAnsi="Montserrat Light"/>
          <w:noProof/>
        </w:rPr>
        <w:t xml:space="preserve"> </w:t>
      </w:r>
      <w:r w:rsidR="008A15C4" w:rsidRPr="00624104">
        <w:rPr>
          <w:rFonts w:ascii="Montserrat Light" w:hAnsi="Montserrat Light"/>
          <w:noProof/>
        </w:rPr>
        <w:t xml:space="preserve">modificarea Hotărârii Consiliului Judeţean Cluj nr. 143/2008 privind însuşirea </w:t>
      </w:r>
      <w:r w:rsidR="008A15C4" w:rsidRPr="001C7C35">
        <w:rPr>
          <w:rFonts w:ascii="Montserrat Light" w:hAnsi="Montserrat Light"/>
          <w:noProof/>
        </w:rPr>
        <w:t>Inventarului bunurilor care alcătuiesc domeniul public al Judeţului Cluj</w:t>
      </w:r>
      <w:r w:rsidR="00AA45DC" w:rsidRPr="001C7C35">
        <w:rPr>
          <w:rFonts w:ascii="Montserrat Light" w:hAnsi="Montserrat Light"/>
          <w:noProof/>
        </w:rPr>
        <w:t>,</w:t>
      </w:r>
      <w:r w:rsidR="001B1F1C" w:rsidRPr="001C7C35">
        <w:rPr>
          <w:rFonts w:ascii="Montserrat Light" w:hAnsi="Montserrat Light"/>
          <w:noProof/>
        </w:rPr>
        <w:t xml:space="preserve"> </w:t>
      </w:r>
      <w:r w:rsidRPr="001C7C35">
        <w:rPr>
          <w:rFonts w:ascii="Montserrat Light" w:hAnsi="Montserrat Light"/>
          <w:noProof/>
        </w:rPr>
        <w:t xml:space="preserve">propus de </w:t>
      </w:r>
      <w:r w:rsidR="00D418CD" w:rsidRPr="001C7C35">
        <w:rPr>
          <w:rFonts w:ascii="Montserrat Light" w:hAnsi="Montserrat Light"/>
          <w:noProof/>
        </w:rPr>
        <w:t>P</w:t>
      </w:r>
      <w:r w:rsidRPr="001C7C35">
        <w:rPr>
          <w:rFonts w:ascii="Montserrat Light" w:hAnsi="Montserrat Light"/>
          <w:noProof/>
        </w:rPr>
        <w:t xml:space="preserve">reședintele Consiliului Județean Cluj, domnul </w:t>
      </w:r>
      <w:r w:rsidR="00D418CD" w:rsidRPr="001C7C35">
        <w:rPr>
          <w:rFonts w:ascii="Montserrat Light" w:hAnsi="Montserrat Light"/>
          <w:noProof/>
        </w:rPr>
        <w:t>Alin Tișe</w:t>
      </w:r>
      <w:r w:rsidRPr="001C7C35">
        <w:rPr>
          <w:rFonts w:ascii="Montserrat Light" w:hAnsi="Montserrat Light"/>
          <w:noProof/>
        </w:rPr>
        <w:t xml:space="preserve">, care este însoţit de </w:t>
      </w:r>
      <w:r w:rsidRPr="001C7C35">
        <w:rPr>
          <w:rFonts w:ascii="Montserrat Light" w:hAnsi="Montserrat Light"/>
          <w:bCs/>
          <w:noProof/>
        </w:rPr>
        <w:t>R</w:t>
      </w:r>
      <w:r w:rsidRPr="001C7C35">
        <w:rPr>
          <w:rFonts w:ascii="Montserrat Light" w:hAnsi="Montserrat Light"/>
          <w:noProof/>
        </w:rPr>
        <w:t xml:space="preserve">eferatul de aprobare cu nr. </w:t>
      </w:r>
      <w:r w:rsidR="00B31967" w:rsidRPr="001C7C35">
        <w:rPr>
          <w:rFonts w:ascii="Montserrat Light" w:hAnsi="Montserrat Light"/>
          <w:noProof/>
        </w:rPr>
        <w:t>23895</w:t>
      </w:r>
      <w:r w:rsidR="006C6B1D" w:rsidRPr="001C7C35">
        <w:rPr>
          <w:rFonts w:ascii="Montserrat Light" w:hAnsi="Montserrat Light"/>
          <w:noProof/>
        </w:rPr>
        <w:t>/202</w:t>
      </w:r>
      <w:r w:rsidR="00B31967" w:rsidRPr="001C7C35">
        <w:rPr>
          <w:rFonts w:ascii="Montserrat Light" w:hAnsi="Montserrat Light"/>
          <w:noProof/>
        </w:rPr>
        <w:t>4</w:t>
      </w:r>
      <w:r w:rsidRPr="001C7C35">
        <w:rPr>
          <w:rFonts w:ascii="Montserrat Light" w:hAnsi="Montserrat Light"/>
          <w:noProof/>
        </w:rPr>
        <w:t>; Raportul de specialitate întocmit de compartimentul de resort din cadrul aparatului de specialitate al Consiliului Judeţean Cluj cu n</w:t>
      </w:r>
      <w:r w:rsidR="00A14397" w:rsidRPr="001C7C35">
        <w:rPr>
          <w:rFonts w:ascii="Montserrat Light" w:hAnsi="Montserrat Light"/>
          <w:noProof/>
        </w:rPr>
        <w:t xml:space="preserve">r. </w:t>
      </w:r>
      <w:r w:rsidR="00191A7B" w:rsidRPr="001C7C35">
        <w:rPr>
          <w:rFonts w:ascii="Montserrat Light" w:hAnsi="Montserrat Light"/>
          <w:noProof/>
        </w:rPr>
        <w:t>23897</w:t>
      </w:r>
      <w:r w:rsidR="006C6B1D" w:rsidRPr="001C7C35">
        <w:rPr>
          <w:rFonts w:ascii="Montserrat Light" w:hAnsi="Montserrat Light"/>
          <w:noProof/>
        </w:rPr>
        <w:t>/202</w:t>
      </w:r>
      <w:r w:rsidR="00191A7B" w:rsidRPr="001C7C35">
        <w:rPr>
          <w:rFonts w:ascii="Montserrat Light" w:hAnsi="Montserrat Light"/>
          <w:noProof/>
        </w:rPr>
        <w:t>4</w:t>
      </w:r>
      <w:r w:rsidRPr="001C7C35">
        <w:rPr>
          <w:rFonts w:ascii="Montserrat Light" w:hAnsi="Montserrat Light"/>
          <w:noProof/>
        </w:rPr>
        <w:t xml:space="preserve"> şi Avizul cu nr...... din </w:t>
      </w:r>
      <w:r w:rsidR="006C6B1D" w:rsidRPr="001C7C35">
        <w:rPr>
          <w:rFonts w:ascii="Montserrat Light" w:hAnsi="Montserrat Light"/>
          <w:noProof/>
        </w:rPr>
        <w:t>…..</w:t>
      </w:r>
      <w:r w:rsidRPr="001C7C35">
        <w:rPr>
          <w:rFonts w:ascii="Montserrat Light" w:hAnsi="Montserrat Light"/>
          <w:noProof/>
        </w:rPr>
        <w:t xml:space="preserve">... adoptat de Comisia de specialitate nr. ……….., în conformitate cu art. 182 alin. (4) coroborat cu art. 136 din Ordonanța de </w:t>
      </w:r>
      <w:r w:rsidR="00AA45DC" w:rsidRPr="001C7C35">
        <w:rPr>
          <w:rFonts w:ascii="Montserrat Light" w:hAnsi="Montserrat Light"/>
          <w:noProof/>
        </w:rPr>
        <w:t>U</w:t>
      </w:r>
      <w:r w:rsidRPr="001C7C35">
        <w:rPr>
          <w:rFonts w:ascii="Montserrat Light" w:hAnsi="Montserrat Light"/>
          <w:noProof/>
        </w:rPr>
        <w:t>rgență a Guvernului nr. 57/2019 privind Codul administrativ, cu  modificările și completările ulterioare;</w:t>
      </w:r>
    </w:p>
    <w:p w14:paraId="6B50619D" w14:textId="77777777" w:rsidR="00B138F0" w:rsidRPr="001C7C35" w:rsidRDefault="00B138F0" w:rsidP="00B138F0">
      <w:pPr>
        <w:tabs>
          <w:tab w:val="left" w:pos="2160"/>
        </w:tabs>
        <w:spacing w:line="240" w:lineRule="auto"/>
        <w:ind w:right="180"/>
        <w:jc w:val="both"/>
        <w:rPr>
          <w:rFonts w:ascii="Montserrat Light" w:hAnsi="Montserrat Light"/>
          <w:noProof/>
        </w:rPr>
      </w:pPr>
    </w:p>
    <w:p w14:paraId="3CC43988" w14:textId="07E0B92B" w:rsidR="00A43BB3" w:rsidRPr="001C7C35" w:rsidRDefault="00BC3483" w:rsidP="00B138F0">
      <w:pPr>
        <w:tabs>
          <w:tab w:val="left" w:pos="2160"/>
        </w:tabs>
        <w:spacing w:line="240" w:lineRule="auto"/>
        <w:ind w:right="180"/>
        <w:jc w:val="both"/>
        <w:rPr>
          <w:rFonts w:ascii="Montserrat Light" w:hAnsi="Montserrat Light"/>
          <w:noProof/>
        </w:rPr>
      </w:pPr>
      <w:r w:rsidRPr="001C7C35">
        <w:rPr>
          <w:rFonts w:ascii="Montserrat Light" w:hAnsi="Montserrat Light"/>
          <w:noProof/>
        </w:rPr>
        <w:t>Analizând</w:t>
      </w:r>
      <w:r w:rsidR="00B5097B" w:rsidRPr="001C7C35">
        <w:rPr>
          <w:rFonts w:ascii="Montserrat Light" w:hAnsi="Montserrat Light"/>
          <w:noProof/>
        </w:rPr>
        <w:t>:</w:t>
      </w:r>
    </w:p>
    <w:p w14:paraId="500A0F4D" w14:textId="2FCFD5B6" w:rsidR="00B5097B" w:rsidRPr="001C7C35" w:rsidRDefault="00B5097B" w:rsidP="00FD1CE8">
      <w:pPr>
        <w:pStyle w:val="Listparagraf"/>
        <w:keepNext/>
        <w:widowControl w:val="0"/>
        <w:numPr>
          <w:ilvl w:val="0"/>
          <w:numId w:val="17"/>
        </w:numPr>
        <w:autoSpaceDE w:val="0"/>
        <w:autoSpaceDN w:val="0"/>
        <w:adjustRightInd w:val="0"/>
        <w:spacing w:after="0" w:line="240" w:lineRule="auto"/>
        <w:jc w:val="both"/>
        <w:outlineLvl w:val="1"/>
        <w:rPr>
          <w:rFonts w:ascii="Montserrat Light" w:hAnsi="Montserrat Light"/>
          <w:bCs/>
        </w:rPr>
      </w:pPr>
      <w:proofErr w:type="spellStart"/>
      <w:r w:rsidRPr="001C7C35">
        <w:rPr>
          <w:rFonts w:ascii="Montserrat Light" w:hAnsi="Montserrat Light"/>
          <w:bCs/>
        </w:rPr>
        <w:t>adresa</w:t>
      </w:r>
      <w:proofErr w:type="spellEnd"/>
      <w:r w:rsidRPr="001C7C35">
        <w:rPr>
          <w:rFonts w:ascii="Montserrat Light" w:hAnsi="Montserrat Light"/>
          <w:bCs/>
        </w:rPr>
        <w:t xml:space="preserve"> </w:t>
      </w:r>
      <w:r w:rsidRPr="001C7C35">
        <w:rPr>
          <w:rFonts w:ascii="Montserrat Light" w:eastAsia="Times New Roman" w:hAnsi="Montserrat Light"/>
          <w:noProof/>
          <w:lang w:val="ro-RO"/>
        </w:rPr>
        <w:t>Muzeului Etnografic al Transilvaniei</w:t>
      </w:r>
      <w:r w:rsidRPr="001C7C35">
        <w:rPr>
          <w:rFonts w:ascii="Montserrat Light" w:hAnsi="Montserrat Light"/>
          <w:bCs/>
          <w:lang w:val="ro-RO"/>
        </w:rPr>
        <w:t xml:space="preserve"> </w:t>
      </w:r>
      <w:r w:rsidRPr="001C7C35">
        <w:rPr>
          <w:rFonts w:ascii="Montserrat Light" w:hAnsi="Montserrat Light"/>
          <w:bCs/>
        </w:rPr>
        <w:t xml:space="preserve">nr. 749/15.04.2024, </w:t>
      </w:r>
      <w:proofErr w:type="spellStart"/>
      <w:r w:rsidRPr="001C7C35">
        <w:rPr>
          <w:rFonts w:ascii="Montserrat Light" w:hAnsi="Montserrat Light"/>
          <w:bCs/>
        </w:rPr>
        <w:t>înregistrat</w:t>
      </w:r>
      <w:r w:rsidRPr="001C7C35">
        <w:rPr>
          <w:rFonts w:ascii="Montserrat Light" w:hAnsi="Montserrat Light" w:cs="Cambria"/>
          <w:bCs/>
        </w:rPr>
        <w: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w:t>
      </w:r>
      <w:r w:rsidRPr="001C7C35">
        <w:rPr>
          <w:rFonts w:ascii="Montserrat Light" w:hAnsi="Montserrat Light" w:cs="Cambria"/>
          <w:bCs/>
        </w:rPr>
        <w:t>ț</w:t>
      </w:r>
      <w:r w:rsidRPr="001C7C35">
        <w:rPr>
          <w:rFonts w:ascii="Montserrat Light" w:hAnsi="Montserrat Light"/>
          <w:bCs/>
        </w:rPr>
        <w:t>ean</w:t>
      </w:r>
      <w:proofErr w:type="spellEnd"/>
      <w:r w:rsidRPr="001C7C35">
        <w:rPr>
          <w:rFonts w:ascii="Montserrat Light" w:hAnsi="Montserrat Light"/>
          <w:bCs/>
        </w:rPr>
        <w:t xml:space="preserve"> Cluj cu nr. 16239/16.04.2024</w:t>
      </w:r>
      <w:r w:rsidR="00C43128" w:rsidRPr="001C7C35">
        <w:rPr>
          <w:rFonts w:ascii="Montserrat Light" w:hAnsi="Montserrat Light"/>
          <w:bCs/>
        </w:rPr>
        <w:t>;</w:t>
      </w:r>
    </w:p>
    <w:p w14:paraId="6915F0E8" w14:textId="534671E5" w:rsidR="00B5097B" w:rsidRPr="001C7C35" w:rsidRDefault="00B5097B" w:rsidP="00FD1CE8">
      <w:pPr>
        <w:pStyle w:val="Listparagraf"/>
        <w:numPr>
          <w:ilvl w:val="0"/>
          <w:numId w:val="17"/>
        </w:numPr>
        <w:tabs>
          <w:tab w:val="left" w:pos="2160"/>
        </w:tabs>
        <w:spacing w:after="0" w:line="240" w:lineRule="auto"/>
        <w:ind w:right="180"/>
        <w:jc w:val="both"/>
        <w:rPr>
          <w:rFonts w:ascii="Montserrat Light" w:hAnsi="Montserrat Light"/>
          <w:bCs/>
        </w:rPr>
      </w:pPr>
      <w:proofErr w:type="spellStart"/>
      <w:r w:rsidRPr="001C7C35">
        <w:rPr>
          <w:rFonts w:ascii="Montserrat Light" w:hAnsi="Montserrat Light"/>
          <w:bCs/>
        </w:rPr>
        <w:t>adresa</w:t>
      </w:r>
      <w:proofErr w:type="spellEnd"/>
      <w:r w:rsidRPr="001C7C35">
        <w:rPr>
          <w:rFonts w:ascii="Montserrat Light" w:hAnsi="Montserrat Light"/>
          <w:bCs/>
        </w:rPr>
        <w:t xml:space="preserve"> </w:t>
      </w:r>
      <w:r w:rsidRPr="001C7C35">
        <w:rPr>
          <w:rFonts w:ascii="Montserrat Light" w:eastAsia="Times New Roman" w:hAnsi="Montserrat Light"/>
          <w:noProof/>
          <w:lang w:val="ro-RO"/>
        </w:rPr>
        <w:t>Muzeului Etnografic al Transilvaniei</w:t>
      </w:r>
      <w:r w:rsidRPr="001C7C35">
        <w:rPr>
          <w:rFonts w:ascii="Montserrat Light" w:hAnsi="Montserrat Light"/>
          <w:bCs/>
          <w:lang w:val="ro-RO"/>
        </w:rPr>
        <w:t xml:space="preserve"> </w:t>
      </w:r>
      <w:r w:rsidRPr="001C7C35">
        <w:rPr>
          <w:rFonts w:ascii="Montserrat Light" w:hAnsi="Montserrat Light"/>
          <w:bCs/>
        </w:rPr>
        <w:t xml:space="preserve">nr. 944/08.05.2024, </w:t>
      </w:r>
      <w:proofErr w:type="spellStart"/>
      <w:r w:rsidRPr="001C7C35">
        <w:rPr>
          <w:rFonts w:ascii="Montserrat Light" w:hAnsi="Montserrat Light"/>
          <w:bCs/>
        </w:rPr>
        <w:t>înregistrat</w:t>
      </w:r>
      <w:r w:rsidRPr="001C7C35">
        <w:rPr>
          <w:rFonts w:ascii="Montserrat Light" w:hAnsi="Montserrat Light" w:cs="Cambria"/>
          <w:bCs/>
        </w:rPr>
        <w: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w:t>
      </w:r>
      <w:r w:rsidRPr="001C7C35">
        <w:rPr>
          <w:rFonts w:ascii="Montserrat Light" w:hAnsi="Montserrat Light" w:cs="Cambria"/>
          <w:bCs/>
        </w:rPr>
        <w:t>ț</w:t>
      </w:r>
      <w:r w:rsidRPr="001C7C35">
        <w:rPr>
          <w:rFonts w:ascii="Montserrat Light" w:hAnsi="Montserrat Light"/>
          <w:bCs/>
        </w:rPr>
        <w:t>ean</w:t>
      </w:r>
      <w:proofErr w:type="spellEnd"/>
      <w:r w:rsidRPr="001C7C35">
        <w:rPr>
          <w:rFonts w:ascii="Montserrat Light" w:hAnsi="Montserrat Light"/>
          <w:bCs/>
        </w:rPr>
        <w:t xml:space="preserve"> Cluj cu nr. 20033/10.05.2024</w:t>
      </w:r>
      <w:r w:rsidR="00C43128" w:rsidRPr="001C7C35">
        <w:rPr>
          <w:rFonts w:ascii="Montserrat Light" w:hAnsi="Montserrat Light"/>
          <w:bCs/>
        </w:rPr>
        <w:t>;</w:t>
      </w:r>
    </w:p>
    <w:p w14:paraId="612D4B7C" w14:textId="508C42AB" w:rsidR="00844FEC" w:rsidRPr="001C7C35" w:rsidRDefault="00844FEC" w:rsidP="00FD1CE8">
      <w:pPr>
        <w:pStyle w:val="Listparagraf"/>
        <w:numPr>
          <w:ilvl w:val="0"/>
          <w:numId w:val="17"/>
        </w:numPr>
        <w:tabs>
          <w:tab w:val="left" w:pos="2160"/>
        </w:tabs>
        <w:spacing w:after="0" w:line="240" w:lineRule="auto"/>
        <w:ind w:right="180"/>
        <w:jc w:val="both"/>
        <w:rPr>
          <w:rFonts w:ascii="Montserrat Light" w:hAnsi="Montserrat Light"/>
          <w:bCs/>
        </w:rPr>
      </w:pPr>
      <w:proofErr w:type="spellStart"/>
      <w:r w:rsidRPr="001C7C35">
        <w:rPr>
          <w:rFonts w:ascii="Montserrat Light" w:hAnsi="Montserrat Light"/>
          <w:bCs/>
        </w:rPr>
        <w:t>adresa</w:t>
      </w:r>
      <w:proofErr w:type="spellEnd"/>
      <w:r w:rsidRPr="001C7C35">
        <w:rPr>
          <w:rFonts w:ascii="Montserrat Light" w:hAnsi="Montserrat Light"/>
          <w:bCs/>
        </w:rPr>
        <w:t xml:space="preserve"> </w:t>
      </w:r>
      <w:proofErr w:type="spellStart"/>
      <w:r w:rsidR="00A43BB3" w:rsidRPr="001C7C35">
        <w:rPr>
          <w:rFonts w:ascii="Montserrat Light" w:eastAsia="Times New Roman" w:hAnsi="Montserrat Light"/>
          <w:bCs/>
        </w:rPr>
        <w:t>Muzeului</w:t>
      </w:r>
      <w:proofErr w:type="spellEnd"/>
      <w:r w:rsidR="00A43BB3" w:rsidRPr="001C7C35">
        <w:rPr>
          <w:rFonts w:ascii="Montserrat Light" w:eastAsia="Times New Roman" w:hAnsi="Montserrat Light"/>
          <w:bCs/>
        </w:rPr>
        <w:t xml:space="preserve"> Memorial „Octavian Goga"</w:t>
      </w:r>
      <w:r w:rsidR="00A43BB3" w:rsidRPr="001C7C35">
        <w:rPr>
          <w:rFonts w:ascii="Montserrat Light" w:hAnsi="Montserrat Light"/>
          <w:bCs/>
          <w:lang w:val="ro-RO"/>
        </w:rPr>
        <w:t xml:space="preserve"> </w:t>
      </w:r>
      <w:r w:rsidR="00A43BB3" w:rsidRPr="001C7C35">
        <w:rPr>
          <w:rFonts w:ascii="Montserrat Light" w:hAnsi="Montserrat Light"/>
          <w:bCs/>
        </w:rPr>
        <w:t xml:space="preserve">nr. 123/30.05.2024, </w:t>
      </w:r>
      <w:proofErr w:type="spellStart"/>
      <w:r w:rsidR="00A43BB3" w:rsidRPr="001C7C35">
        <w:rPr>
          <w:rFonts w:ascii="Montserrat Light" w:hAnsi="Montserrat Light"/>
          <w:bCs/>
        </w:rPr>
        <w:t>înregistrată</w:t>
      </w:r>
      <w:proofErr w:type="spellEnd"/>
      <w:r w:rsidR="00A43BB3" w:rsidRPr="001C7C35">
        <w:rPr>
          <w:rFonts w:ascii="Montserrat Light" w:hAnsi="Montserrat Light"/>
          <w:bCs/>
        </w:rPr>
        <w:t xml:space="preserve"> la Consiliul </w:t>
      </w:r>
      <w:proofErr w:type="spellStart"/>
      <w:r w:rsidR="00A43BB3" w:rsidRPr="001C7C35">
        <w:rPr>
          <w:rFonts w:ascii="Montserrat Light" w:hAnsi="Montserrat Light"/>
          <w:bCs/>
        </w:rPr>
        <w:t>Județean</w:t>
      </w:r>
      <w:proofErr w:type="spellEnd"/>
      <w:r w:rsidR="00A43BB3" w:rsidRPr="001C7C35">
        <w:rPr>
          <w:rFonts w:ascii="Montserrat Light" w:hAnsi="Montserrat Light"/>
          <w:bCs/>
        </w:rPr>
        <w:t xml:space="preserve"> Cluj cu nr. 22921/31.05.2024, </w:t>
      </w:r>
      <w:proofErr w:type="spellStart"/>
      <w:r w:rsidR="00A43BB3" w:rsidRPr="001C7C35">
        <w:rPr>
          <w:rFonts w:ascii="Montserrat Light" w:hAnsi="Montserrat Light"/>
          <w:bCs/>
        </w:rPr>
        <w:t>și</w:t>
      </w:r>
      <w:proofErr w:type="spellEnd"/>
      <w:r w:rsidR="00A43BB3" w:rsidRPr="001C7C35">
        <w:rPr>
          <w:rFonts w:ascii="Montserrat Light" w:hAnsi="Montserrat Light"/>
          <w:bCs/>
        </w:rPr>
        <w:t xml:space="preserve"> </w:t>
      </w:r>
      <w:proofErr w:type="spellStart"/>
      <w:r w:rsidR="00A43BB3" w:rsidRPr="001C7C35">
        <w:rPr>
          <w:rFonts w:ascii="Montserrat Light" w:hAnsi="Montserrat Light"/>
          <w:bCs/>
        </w:rPr>
        <w:t>adresele</w:t>
      </w:r>
      <w:proofErr w:type="spellEnd"/>
      <w:r w:rsidR="00A43BB3" w:rsidRPr="001C7C35">
        <w:rPr>
          <w:rFonts w:ascii="Montserrat Light" w:hAnsi="Montserrat Light"/>
          <w:bCs/>
        </w:rPr>
        <w:t xml:space="preserve"> nr. </w:t>
      </w:r>
      <w:r w:rsidR="00A43BB3" w:rsidRPr="001C7C35">
        <w:rPr>
          <w:rFonts w:ascii="Montserrat Light" w:eastAsia="Times New Roman" w:hAnsi="Montserrat Light"/>
          <w:bCs/>
        </w:rPr>
        <w:t xml:space="preserve">326/2022, nr. 102/2023, nr. 208/2023 </w:t>
      </w:r>
      <w:proofErr w:type="spellStart"/>
      <w:r w:rsidR="00A43BB3" w:rsidRPr="001C7C35">
        <w:rPr>
          <w:rFonts w:ascii="Montserrat Light" w:eastAsia="Times New Roman" w:hAnsi="Montserrat Light"/>
          <w:bCs/>
        </w:rPr>
        <w:t>și</w:t>
      </w:r>
      <w:proofErr w:type="spellEnd"/>
      <w:r w:rsidR="00A43BB3" w:rsidRPr="001C7C35">
        <w:rPr>
          <w:rFonts w:ascii="Montserrat Light" w:eastAsia="Times New Roman" w:hAnsi="Montserrat Light"/>
          <w:bCs/>
        </w:rPr>
        <w:t xml:space="preserve"> nr. 263/2023</w:t>
      </w:r>
      <w:r w:rsidR="00AB7D6C" w:rsidRPr="001C7C35">
        <w:rPr>
          <w:rFonts w:ascii="Montserrat Light" w:hAnsi="Montserrat Light"/>
          <w:bCs/>
        </w:rPr>
        <w:t>;</w:t>
      </w:r>
    </w:p>
    <w:p w14:paraId="182DE9E0" w14:textId="77777777" w:rsidR="00B138F0" w:rsidRPr="001C7C35" w:rsidRDefault="00B138F0" w:rsidP="00B138F0">
      <w:pPr>
        <w:tabs>
          <w:tab w:val="left" w:pos="2160"/>
        </w:tabs>
        <w:spacing w:line="240" w:lineRule="auto"/>
        <w:ind w:right="180"/>
        <w:jc w:val="both"/>
        <w:rPr>
          <w:rFonts w:ascii="Montserrat Light" w:hAnsi="Montserrat Light"/>
          <w:bCs/>
        </w:rPr>
      </w:pPr>
    </w:p>
    <w:p w14:paraId="7472805D" w14:textId="50156E17" w:rsidR="00285440" w:rsidRPr="001C7C35" w:rsidRDefault="00285440" w:rsidP="00B138F0">
      <w:pPr>
        <w:spacing w:line="240" w:lineRule="auto"/>
        <w:jc w:val="both"/>
        <w:rPr>
          <w:rFonts w:ascii="Montserrat Light" w:eastAsia="Times New Roman" w:hAnsi="Montserrat Light" w:cs="Cambria"/>
          <w:noProof/>
          <w:lang w:eastAsia="ro-RO"/>
        </w:rPr>
      </w:pPr>
      <w:r w:rsidRPr="001C7C35">
        <w:rPr>
          <w:rFonts w:ascii="Montserrat Light" w:eastAsia="Times New Roman" w:hAnsi="Montserrat Light" w:cs="Cambria"/>
          <w:noProof/>
          <w:lang w:eastAsia="ro-RO"/>
        </w:rPr>
        <w:t>Luând în considerare dispozițiile:</w:t>
      </w:r>
    </w:p>
    <w:p w14:paraId="7CD9CA55" w14:textId="77777777" w:rsidR="00775257" w:rsidRPr="001C7C35" w:rsidRDefault="00775257" w:rsidP="00B138F0">
      <w:pPr>
        <w:pStyle w:val="Listparagraf"/>
        <w:numPr>
          <w:ilvl w:val="0"/>
          <w:numId w:val="7"/>
        </w:numPr>
        <w:suppressAutoHyphens w:val="0"/>
        <w:autoSpaceDE w:val="0"/>
        <w:autoSpaceDN w:val="0"/>
        <w:adjustRightInd w:val="0"/>
        <w:spacing w:after="0" w:line="240" w:lineRule="auto"/>
        <w:contextualSpacing/>
        <w:jc w:val="both"/>
        <w:rPr>
          <w:rFonts w:ascii="Montserrat Light" w:hAnsi="Montserrat Light" w:cs="Cambria"/>
          <w:noProof/>
          <w:lang w:eastAsia="ro-RO"/>
        </w:rPr>
      </w:pPr>
      <w:r w:rsidRPr="001C7C35">
        <w:rPr>
          <w:rFonts w:ascii="Montserrat Light" w:hAnsi="Montserrat Light" w:cs="Cambria"/>
          <w:noProof/>
          <w:lang w:eastAsia="ro-RO"/>
        </w:rPr>
        <w:t xml:space="preserve">art. 2, </w:t>
      </w:r>
      <w:r w:rsidRPr="001C7C35">
        <w:rPr>
          <w:rFonts w:ascii="Montserrat Light" w:hAnsi="Montserrat Light"/>
          <w:noProof/>
        </w:rPr>
        <w:t xml:space="preserve">ale art. </w:t>
      </w:r>
      <w:r w:rsidRPr="001C7C35">
        <w:rPr>
          <w:rFonts w:ascii="Montserrat Light" w:hAnsi="Montserrat Light" w:cs="Cambria"/>
          <w:noProof/>
          <w:lang w:eastAsia="ro-RO"/>
        </w:rPr>
        <w:t xml:space="preserve">58 alin. (1) și (3), ale art. 59 </w:t>
      </w:r>
      <w:r w:rsidRPr="001C7C35">
        <w:rPr>
          <w:rFonts w:ascii="Montserrat Light" w:eastAsia="Times New Roman" w:hAnsi="Montserrat Light" w:cs="Cambria"/>
          <w:noProof/>
          <w:lang w:eastAsia="ro-RO"/>
        </w:rPr>
        <w:t xml:space="preserve">și ale art. 61 - 62 </w:t>
      </w:r>
      <w:r w:rsidRPr="001C7C35">
        <w:rPr>
          <w:rFonts w:ascii="Montserrat Light" w:hAnsi="Montserrat Light" w:cs="Cambria"/>
          <w:noProof/>
          <w:lang w:eastAsia="ro-RO"/>
        </w:rPr>
        <w:t>din Legea privind normele de tehnică legislativă pentru elaborarea actelor normative nr. 24/2000, republicată, cu modificările şi completările ulterioare;</w:t>
      </w:r>
    </w:p>
    <w:p w14:paraId="319C88BE" w14:textId="64D999DE" w:rsidR="00285440" w:rsidRPr="001C7C35" w:rsidRDefault="00B32886" w:rsidP="00B138F0">
      <w:pPr>
        <w:pStyle w:val="Listparagraf"/>
        <w:numPr>
          <w:ilvl w:val="0"/>
          <w:numId w:val="7"/>
        </w:numPr>
        <w:suppressAutoHyphens w:val="0"/>
        <w:autoSpaceDE w:val="0"/>
        <w:autoSpaceDN w:val="0"/>
        <w:adjustRightInd w:val="0"/>
        <w:spacing w:after="0" w:line="240" w:lineRule="auto"/>
        <w:contextualSpacing/>
        <w:jc w:val="both"/>
        <w:rPr>
          <w:rFonts w:ascii="Montserrat Light" w:hAnsi="Montserrat Light"/>
          <w:lang w:val="ro-RO"/>
        </w:rPr>
      </w:pPr>
      <w:r w:rsidRPr="001C7C35">
        <w:rPr>
          <w:rFonts w:ascii="Montserrat Light" w:hAnsi="Montserrat Light" w:cs="Cambria"/>
        </w:rPr>
        <w:t xml:space="preserve">art. 123 – 140 </w:t>
      </w:r>
      <w:proofErr w:type="spellStart"/>
      <w:r w:rsidRPr="001C7C35">
        <w:rPr>
          <w:rFonts w:ascii="Montserrat Light" w:hAnsi="Montserrat Light" w:cs="Cambria"/>
        </w:rPr>
        <w:t>și</w:t>
      </w:r>
      <w:proofErr w:type="spellEnd"/>
      <w:r w:rsidRPr="001C7C35">
        <w:rPr>
          <w:rFonts w:ascii="Montserrat Light" w:hAnsi="Montserrat Light" w:cs="Cambria"/>
        </w:rPr>
        <w:t xml:space="preserve"> ale art. 142 -</w:t>
      </w:r>
      <w:r w:rsidR="00EF0701" w:rsidRPr="001C7C35">
        <w:rPr>
          <w:rFonts w:ascii="Montserrat Light" w:hAnsi="Montserrat Light" w:cs="Cambria"/>
        </w:rPr>
        <w:t xml:space="preserve"> </w:t>
      </w:r>
      <w:r w:rsidRPr="001C7C35">
        <w:rPr>
          <w:rFonts w:ascii="Montserrat Light" w:hAnsi="Montserrat Light" w:cs="Cambria"/>
        </w:rPr>
        <w:t xml:space="preserve">156 din </w:t>
      </w:r>
      <w:proofErr w:type="spellStart"/>
      <w:r w:rsidRPr="001C7C35">
        <w:rPr>
          <w:rFonts w:ascii="Montserrat Light" w:hAnsi="Montserrat Light" w:cs="Cambria"/>
        </w:rPr>
        <w:t>Regulamentul</w:t>
      </w:r>
      <w:proofErr w:type="spellEnd"/>
      <w:r w:rsidRPr="001C7C35">
        <w:rPr>
          <w:rFonts w:ascii="Montserrat Light" w:hAnsi="Montserrat Light" w:cs="Cambria"/>
        </w:rPr>
        <w:t xml:space="preserve"> de </w:t>
      </w:r>
      <w:proofErr w:type="spellStart"/>
      <w:r w:rsidRPr="001C7C35">
        <w:rPr>
          <w:rFonts w:ascii="Montserrat Light" w:hAnsi="Montserrat Light" w:cs="Cambria"/>
        </w:rPr>
        <w:t>organizare</w:t>
      </w:r>
      <w:proofErr w:type="spellEnd"/>
      <w:r w:rsidRPr="001C7C35">
        <w:rPr>
          <w:rFonts w:ascii="Montserrat Light" w:hAnsi="Montserrat Light" w:cs="Cambria"/>
        </w:rPr>
        <w:t xml:space="preserve"> </w:t>
      </w:r>
      <w:proofErr w:type="spellStart"/>
      <w:r w:rsidRPr="001C7C35">
        <w:rPr>
          <w:rFonts w:ascii="Montserrat Light" w:hAnsi="Montserrat Light" w:cs="Cambria"/>
        </w:rPr>
        <w:t>şi</w:t>
      </w:r>
      <w:proofErr w:type="spellEnd"/>
      <w:r w:rsidRPr="001C7C35">
        <w:rPr>
          <w:rFonts w:ascii="Montserrat Light" w:hAnsi="Montserrat Light" w:cs="Cambria"/>
        </w:rPr>
        <w:t xml:space="preserve"> </w:t>
      </w:r>
      <w:proofErr w:type="spellStart"/>
      <w:r w:rsidRPr="001C7C35">
        <w:rPr>
          <w:rFonts w:ascii="Montserrat Light" w:hAnsi="Montserrat Light" w:cs="Cambria"/>
        </w:rPr>
        <w:t>funcţionare</w:t>
      </w:r>
      <w:proofErr w:type="spellEnd"/>
      <w:r w:rsidRPr="001C7C35">
        <w:rPr>
          <w:rFonts w:ascii="Montserrat Light" w:hAnsi="Montserrat Light" w:cs="Cambria"/>
        </w:rPr>
        <w:t xml:space="preserve"> a </w:t>
      </w:r>
      <w:proofErr w:type="spellStart"/>
      <w:r w:rsidRPr="001C7C35">
        <w:rPr>
          <w:rFonts w:ascii="Montserrat Light" w:hAnsi="Montserrat Light" w:cs="Cambria"/>
        </w:rPr>
        <w:t>Consiliului</w:t>
      </w:r>
      <w:proofErr w:type="spellEnd"/>
      <w:r w:rsidRPr="001C7C35">
        <w:rPr>
          <w:rFonts w:ascii="Montserrat Light" w:hAnsi="Montserrat Light" w:cs="Cambria"/>
        </w:rPr>
        <w:t xml:space="preserve"> </w:t>
      </w:r>
      <w:proofErr w:type="spellStart"/>
      <w:r w:rsidRPr="001C7C35">
        <w:rPr>
          <w:rFonts w:ascii="Montserrat Light" w:hAnsi="Montserrat Light" w:cs="Cambria"/>
        </w:rPr>
        <w:t>Judeţean</w:t>
      </w:r>
      <w:proofErr w:type="spellEnd"/>
      <w:r w:rsidRPr="001C7C35">
        <w:rPr>
          <w:rFonts w:ascii="Montserrat Light" w:hAnsi="Montserrat Light" w:cs="Cambria"/>
        </w:rPr>
        <w:t xml:space="preserve"> Cluj, </w:t>
      </w:r>
      <w:proofErr w:type="spellStart"/>
      <w:r w:rsidRPr="001C7C35">
        <w:rPr>
          <w:rFonts w:ascii="Montserrat Light" w:hAnsi="Montserrat Light" w:cs="Cambria"/>
        </w:rPr>
        <w:t>aprobat</w:t>
      </w:r>
      <w:proofErr w:type="spellEnd"/>
      <w:r w:rsidRPr="001C7C35">
        <w:rPr>
          <w:rFonts w:ascii="Montserrat Light" w:hAnsi="Montserrat Light" w:cs="Cambria"/>
        </w:rPr>
        <w:t xml:space="preserve"> </w:t>
      </w:r>
      <w:proofErr w:type="spellStart"/>
      <w:r w:rsidRPr="001C7C35">
        <w:rPr>
          <w:rFonts w:ascii="Montserrat Light" w:hAnsi="Montserrat Light" w:cs="Cambria"/>
        </w:rPr>
        <w:t>prin</w:t>
      </w:r>
      <w:proofErr w:type="spellEnd"/>
      <w:r w:rsidRPr="001C7C35">
        <w:rPr>
          <w:rFonts w:ascii="Montserrat Light" w:hAnsi="Montserrat Light" w:cs="Cambria"/>
        </w:rPr>
        <w:t xml:space="preserve"> </w:t>
      </w:r>
      <w:proofErr w:type="spellStart"/>
      <w:r w:rsidRPr="001C7C35">
        <w:rPr>
          <w:rFonts w:ascii="Montserrat Light" w:hAnsi="Montserrat Light" w:cs="Cambria"/>
        </w:rPr>
        <w:t>Hotărârea</w:t>
      </w:r>
      <w:proofErr w:type="spellEnd"/>
      <w:r w:rsidRPr="001C7C35">
        <w:rPr>
          <w:rFonts w:ascii="Montserrat Light" w:hAnsi="Montserrat Light" w:cs="Cambria"/>
        </w:rPr>
        <w:t xml:space="preserve"> </w:t>
      </w:r>
      <w:proofErr w:type="spellStart"/>
      <w:r w:rsidRPr="001C7C35">
        <w:rPr>
          <w:rFonts w:ascii="Montserrat Light" w:hAnsi="Montserrat Light" w:cs="Cambria"/>
        </w:rPr>
        <w:t>Consiliului</w:t>
      </w:r>
      <w:proofErr w:type="spellEnd"/>
      <w:r w:rsidRPr="001C7C35">
        <w:rPr>
          <w:rFonts w:ascii="Montserrat Light" w:hAnsi="Montserrat Light" w:cs="Cambria"/>
        </w:rPr>
        <w:t xml:space="preserve"> Judeţean Cluj nr. 170/2020</w:t>
      </w:r>
      <w:r w:rsidR="00775257" w:rsidRPr="001C7C35">
        <w:rPr>
          <w:rFonts w:ascii="Montserrat Light" w:hAnsi="Montserrat Light" w:cs="Cambria"/>
        </w:rPr>
        <w:t xml:space="preserve">, </w:t>
      </w:r>
      <w:proofErr w:type="spellStart"/>
      <w:r w:rsidR="0031210B" w:rsidRPr="001C7C35">
        <w:rPr>
          <w:rFonts w:ascii="Montserrat Light" w:hAnsi="Montserrat Light" w:cs="Cambria"/>
        </w:rPr>
        <w:t>republicat</w:t>
      </w:r>
      <w:proofErr w:type="spellEnd"/>
      <w:r w:rsidR="0031210B" w:rsidRPr="001C7C35">
        <w:rPr>
          <w:rFonts w:ascii="Montserrat Light" w:hAnsi="Montserrat Light" w:cs="Cambria"/>
          <w:lang w:val="ro-RO"/>
        </w:rPr>
        <w:t>ă</w:t>
      </w:r>
      <w:r w:rsidR="00775257" w:rsidRPr="001C7C35">
        <w:rPr>
          <w:rFonts w:ascii="Montserrat Light" w:hAnsi="Montserrat Light" w:cs="Cambria"/>
          <w:noProof/>
          <w:lang w:eastAsia="ro-RO"/>
        </w:rPr>
        <w:t>;</w:t>
      </w:r>
    </w:p>
    <w:p w14:paraId="51C4A5B8" w14:textId="77777777" w:rsidR="00EF0701" w:rsidRPr="001C7C35" w:rsidRDefault="00EF0701" w:rsidP="00EF0701">
      <w:pPr>
        <w:autoSpaceDE w:val="0"/>
        <w:autoSpaceDN w:val="0"/>
        <w:adjustRightInd w:val="0"/>
        <w:spacing w:line="240" w:lineRule="auto"/>
        <w:contextualSpacing/>
        <w:jc w:val="both"/>
        <w:rPr>
          <w:rFonts w:ascii="Montserrat Light" w:hAnsi="Montserrat Light"/>
          <w:color w:val="0070C0"/>
          <w:lang w:val="ro-RO"/>
        </w:rPr>
      </w:pPr>
    </w:p>
    <w:p w14:paraId="2AF81408" w14:textId="0AF0C510" w:rsidR="00623F56" w:rsidRPr="001C7C35" w:rsidRDefault="00623F56" w:rsidP="00EF0701">
      <w:pPr>
        <w:autoSpaceDE w:val="0"/>
        <w:autoSpaceDN w:val="0"/>
        <w:adjustRightInd w:val="0"/>
        <w:spacing w:line="240" w:lineRule="auto"/>
        <w:contextualSpacing/>
        <w:jc w:val="both"/>
        <w:rPr>
          <w:rFonts w:ascii="Montserrat Light" w:hAnsi="Montserrat Light"/>
          <w:lang w:val="ro-RO"/>
        </w:rPr>
      </w:pPr>
      <w:r w:rsidRPr="001C7C35">
        <w:rPr>
          <w:rFonts w:ascii="Montserrat Light" w:hAnsi="Montserrat Light"/>
          <w:lang w:val="ro-RO"/>
        </w:rPr>
        <w:t xml:space="preserve">În conformitate cu  </w:t>
      </w:r>
      <w:r w:rsidR="000E4BE1" w:rsidRPr="001C7C35">
        <w:rPr>
          <w:rFonts w:ascii="Montserrat Light" w:hAnsi="Montserrat Light"/>
          <w:lang w:val="ro-RO"/>
        </w:rPr>
        <w:t>prevederile</w:t>
      </w:r>
      <w:r w:rsidRPr="001C7C35">
        <w:rPr>
          <w:rFonts w:ascii="Montserrat Light" w:hAnsi="Montserrat Light"/>
          <w:lang w:val="ro-RO"/>
        </w:rPr>
        <w:t xml:space="preserve">: </w:t>
      </w:r>
    </w:p>
    <w:p w14:paraId="24B915C9" w14:textId="66D05013" w:rsidR="00150193" w:rsidRPr="001C7C35" w:rsidRDefault="00150193" w:rsidP="00B138F0">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t xml:space="preserve">art. 108, ale art. 173 alin. (1) lit. </w:t>
      </w:r>
      <w:r w:rsidR="00EC49B6" w:rsidRPr="001C7C35">
        <w:rPr>
          <w:rFonts w:ascii="Montserrat Light" w:hAnsi="Montserrat Light"/>
          <w:lang w:val="ro-RO"/>
        </w:rPr>
        <w:t>c</w:t>
      </w:r>
      <w:r w:rsidRPr="001C7C35">
        <w:rPr>
          <w:rFonts w:ascii="Montserrat Light" w:hAnsi="Montserrat Light"/>
          <w:lang w:val="ro-RO"/>
        </w:rPr>
        <w:t>)</w:t>
      </w:r>
      <w:r w:rsidR="00EF0701" w:rsidRPr="001C7C35">
        <w:rPr>
          <w:rFonts w:ascii="Montserrat Light" w:hAnsi="Montserrat Light"/>
          <w:lang w:val="ro-RO"/>
        </w:rPr>
        <w:t xml:space="preserve"> și </w:t>
      </w:r>
      <w:r w:rsidRPr="001C7C35">
        <w:rPr>
          <w:rFonts w:ascii="Montserrat Light" w:hAnsi="Montserrat Light"/>
          <w:lang w:val="ro-RO"/>
        </w:rPr>
        <w:t>alin. (</w:t>
      </w:r>
      <w:r w:rsidR="00EC49B6" w:rsidRPr="001C7C35">
        <w:rPr>
          <w:rFonts w:ascii="Montserrat Light" w:hAnsi="Montserrat Light"/>
          <w:lang w:val="ro-RO"/>
        </w:rPr>
        <w:t>4</w:t>
      </w:r>
      <w:r w:rsidRPr="001C7C35">
        <w:rPr>
          <w:rFonts w:ascii="Montserrat Light" w:hAnsi="Montserrat Light"/>
          <w:lang w:val="ro-RO"/>
        </w:rPr>
        <w:t>) lit.</w:t>
      </w:r>
      <w:r w:rsidR="00EF0701" w:rsidRPr="001C7C35">
        <w:rPr>
          <w:rFonts w:ascii="Montserrat Light" w:hAnsi="Montserrat Light"/>
          <w:lang w:val="ro-RO"/>
        </w:rPr>
        <w:t xml:space="preserve"> </w:t>
      </w:r>
      <w:r w:rsidR="00EC49B6" w:rsidRPr="001C7C35">
        <w:rPr>
          <w:rFonts w:ascii="Montserrat Light" w:hAnsi="Montserrat Light"/>
          <w:lang w:val="ro-RO"/>
        </w:rPr>
        <w:t>a</w:t>
      </w:r>
      <w:r w:rsidRPr="001C7C35">
        <w:rPr>
          <w:rFonts w:ascii="Montserrat Light" w:hAnsi="Montserrat Light"/>
          <w:lang w:val="ro-RO"/>
        </w:rPr>
        <w:t xml:space="preserve">), ale art. 285, </w:t>
      </w:r>
      <w:r w:rsidR="00EF0701" w:rsidRPr="001C7C35">
        <w:rPr>
          <w:rFonts w:ascii="Montserrat Light" w:hAnsi="Montserrat Light"/>
          <w:lang w:val="ro-RO"/>
        </w:rPr>
        <w:t xml:space="preserve">ale </w:t>
      </w:r>
      <w:r w:rsidRPr="001C7C35">
        <w:rPr>
          <w:rFonts w:ascii="Montserrat Light" w:hAnsi="Montserrat Light"/>
          <w:lang w:val="ro-RO"/>
        </w:rPr>
        <w:t>art. 286 alin. (1)-(3)</w:t>
      </w:r>
      <w:r w:rsidR="00A006BE" w:rsidRPr="001C7C35">
        <w:rPr>
          <w:rFonts w:ascii="Montserrat Light" w:hAnsi="Montserrat Light"/>
          <w:lang w:val="ro-RO"/>
        </w:rPr>
        <w:t>,</w:t>
      </w:r>
      <w:r w:rsidR="00EF0701" w:rsidRPr="001C7C35">
        <w:rPr>
          <w:rFonts w:ascii="Montserrat Light" w:hAnsi="Montserrat Light"/>
          <w:lang w:val="ro-RO"/>
        </w:rPr>
        <w:t xml:space="preserve"> ale </w:t>
      </w:r>
      <w:r w:rsidR="00A006BE" w:rsidRPr="001C7C35">
        <w:rPr>
          <w:rFonts w:ascii="Montserrat Light" w:hAnsi="Montserrat Light"/>
          <w:lang w:val="ro-RO"/>
        </w:rPr>
        <w:t>art.</w:t>
      </w:r>
      <w:r w:rsidR="00EF0701" w:rsidRPr="001C7C35">
        <w:rPr>
          <w:rFonts w:ascii="Montserrat Light" w:hAnsi="Montserrat Light"/>
          <w:lang w:val="ro-RO"/>
        </w:rPr>
        <w:t xml:space="preserve"> </w:t>
      </w:r>
      <w:r w:rsidR="00A006BE" w:rsidRPr="001C7C35">
        <w:rPr>
          <w:rFonts w:ascii="Montserrat Light" w:hAnsi="Montserrat Light"/>
          <w:lang w:val="ro-RO"/>
        </w:rPr>
        <w:t>287 lit.</w:t>
      </w:r>
      <w:r w:rsidR="00EF0701" w:rsidRPr="001C7C35">
        <w:rPr>
          <w:rFonts w:ascii="Montserrat Light" w:hAnsi="Montserrat Light"/>
          <w:lang w:val="ro-RO"/>
        </w:rPr>
        <w:t xml:space="preserve"> </w:t>
      </w:r>
      <w:r w:rsidR="00A006BE" w:rsidRPr="001C7C35">
        <w:rPr>
          <w:rFonts w:ascii="Montserrat Light" w:hAnsi="Montserrat Light"/>
          <w:lang w:val="ro-RO"/>
        </w:rPr>
        <w:t xml:space="preserve">b), </w:t>
      </w:r>
      <w:r w:rsidR="00EF0701" w:rsidRPr="001C7C35">
        <w:rPr>
          <w:rFonts w:ascii="Montserrat Light" w:hAnsi="Montserrat Light"/>
          <w:lang w:val="ro-RO"/>
        </w:rPr>
        <w:t xml:space="preserve">ale </w:t>
      </w:r>
      <w:r w:rsidR="00DA5032" w:rsidRPr="001C7C35">
        <w:rPr>
          <w:rFonts w:ascii="Montserrat Light" w:hAnsi="Montserrat Light"/>
          <w:lang w:val="ro-RO"/>
        </w:rPr>
        <w:t xml:space="preserve">art. 289 și </w:t>
      </w:r>
      <w:r w:rsidR="00EF0701" w:rsidRPr="001C7C35">
        <w:rPr>
          <w:rFonts w:ascii="Montserrat Light" w:hAnsi="Montserrat Light"/>
          <w:lang w:val="ro-RO"/>
        </w:rPr>
        <w:t xml:space="preserve">ale </w:t>
      </w:r>
      <w:r w:rsidR="00A006BE" w:rsidRPr="001C7C35">
        <w:rPr>
          <w:rFonts w:ascii="Montserrat Light" w:hAnsi="Montserrat Light"/>
          <w:lang w:val="ro-RO"/>
        </w:rPr>
        <w:t>art.</w:t>
      </w:r>
      <w:r w:rsidR="00EF0701" w:rsidRPr="001C7C35">
        <w:rPr>
          <w:rFonts w:ascii="Montserrat Light" w:hAnsi="Montserrat Light"/>
          <w:lang w:val="ro-RO"/>
        </w:rPr>
        <w:t xml:space="preserve"> </w:t>
      </w:r>
      <w:r w:rsidR="00A006BE" w:rsidRPr="001C7C35">
        <w:rPr>
          <w:rFonts w:ascii="Montserrat Light" w:hAnsi="Montserrat Light"/>
          <w:lang w:val="ro-RO"/>
        </w:rPr>
        <w:t xml:space="preserve">298 </w:t>
      </w:r>
      <w:r w:rsidRPr="001C7C35">
        <w:rPr>
          <w:rFonts w:ascii="Montserrat Light" w:hAnsi="Montserrat Light"/>
          <w:lang w:val="ro-RO"/>
        </w:rPr>
        <w:t>din Ordonan</w:t>
      </w:r>
      <w:bookmarkStart w:id="11" w:name="_Hlk118992743"/>
      <w:r w:rsidRPr="001C7C35">
        <w:rPr>
          <w:rFonts w:ascii="Montserrat Light" w:hAnsi="Montserrat Light"/>
          <w:lang w:val="ro-RO"/>
        </w:rPr>
        <w:t>ț</w:t>
      </w:r>
      <w:bookmarkEnd w:id="11"/>
      <w:r w:rsidRPr="001C7C35">
        <w:rPr>
          <w:rFonts w:ascii="Montserrat Light" w:hAnsi="Montserrat Light"/>
          <w:lang w:val="ro-RO"/>
        </w:rPr>
        <w:t xml:space="preserve">a de </w:t>
      </w:r>
      <w:r w:rsidR="00EF0701" w:rsidRPr="001C7C35">
        <w:rPr>
          <w:rFonts w:ascii="Montserrat Light" w:hAnsi="Montserrat Light"/>
          <w:lang w:val="ro-RO"/>
        </w:rPr>
        <w:t>u</w:t>
      </w:r>
      <w:r w:rsidRPr="001C7C35">
        <w:rPr>
          <w:rFonts w:ascii="Montserrat Light" w:hAnsi="Montserrat Light"/>
          <w:lang w:val="ro-RO"/>
        </w:rPr>
        <w:t>rgență a Guvernului nr. 57/2019 privind Codul administrativ</w:t>
      </w:r>
      <w:r w:rsidR="00B32886" w:rsidRPr="001C7C35">
        <w:rPr>
          <w:rFonts w:ascii="Montserrat Light" w:hAnsi="Montserrat Light"/>
          <w:lang w:val="ro-RO"/>
        </w:rPr>
        <w:t>, cu modificările și completările ulterioare</w:t>
      </w:r>
      <w:r w:rsidRPr="001C7C35">
        <w:rPr>
          <w:rFonts w:ascii="Montserrat Light" w:hAnsi="Montserrat Light"/>
          <w:lang w:val="ro-RO"/>
        </w:rPr>
        <w:t xml:space="preserve">; </w:t>
      </w:r>
    </w:p>
    <w:p w14:paraId="1141DD46" w14:textId="7AA8FE85" w:rsidR="00150193" w:rsidRPr="001C7C35" w:rsidRDefault="00150193" w:rsidP="00B138F0">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t>art. 858</w:t>
      </w:r>
      <w:r w:rsidR="00EF0701" w:rsidRPr="001C7C35">
        <w:rPr>
          <w:rFonts w:ascii="Montserrat Light" w:hAnsi="Montserrat Light"/>
          <w:lang w:val="ro-RO"/>
        </w:rPr>
        <w:t xml:space="preserve"> – </w:t>
      </w:r>
      <w:r w:rsidRPr="001C7C35">
        <w:rPr>
          <w:rFonts w:ascii="Montserrat Light" w:hAnsi="Montserrat Light"/>
          <w:lang w:val="ro-RO"/>
        </w:rPr>
        <w:t>870</w:t>
      </w:r>
      <w:r w:rsidR="00EF0701" w:rsidRPr="001C7C35">
        <w:rPr>
          <w:rFonts w:ascii="Montserrat Light" w:hAnsi="Montserrat Light"/>
          <w:lang w:val="ro-RO"/>
        </w:rPr>
        <w:t xml:space="preserve">  și</w:t>
      </w:r>
      <w:r w:rsidRPr="001C7C35">
        <w:rPr>
          <w:rFonts w:ascii="Montserrat Light" w:hAnsi="Montserrat Light"/>
          <w:lang w:val="ro-RO"/>
        </w:rPr>
        <w:t xml:space="preserve"> ale art. 87</w:t>
      </w:r>
      <w:r w:rsidR="0096674D" w:rsidRPr="001C7C35">
        <w:rPr>
          <w:rFonts w:ascii="Montserrat Light" w:hAnsi="Montserrat Light"/>
          <w:lang w:val="ro-RO"/>
        </w:rPr>
        <w:t>6</w:t>
      </w:r>
      <w:r w:rsidR="00EF0701" w:rsidRPr="001C7C35">
        <w:rPr>
          <w:rFonts w:ascii="Montserrat Light" w:hAnsi="Montserrat Light"/>
          <w:lang w:val="ro-RO"/>
        </w:rPr>
        <w:t xml:space="preserve"> </w:t>
      </w:r>
      <w:r w:rsidR="0096674D" w:rsidRPr="001C7C35">
        <w:rPr>
          <w:rFonts w:ascii="Montserrat Light" w:hAnsi="Montserrat Light"/>
          <w:lang w:val="ro-RO"/>
        </w:rPr>
        <w:t>-</w:t>
      </w:r>
      <w:r w:rsidR="00EF0701" w:rsidRPr="001C7C35">
        <w:rPr>
          <w:rFonts w:ascii="Montserrat Light" w:hAnsi="Montserrat Light"/>
          <w:lang w:val="ro-RO"/>
        </w:rPr>
        <w:t xml:space="preserve"> </w:t>
      </w:r>
      <w:r w:rsidRPr="001C7C35">
        <w:rPr>
          <w:rFonts w:ascii="Montserrat Light" w:hAnsi="Montserrat Light"/>
          <w:lang w:val="ro-RO"/>
        </w:rPr>
        <w:t>880 din Legea privind Codul civil nr. 287/2009, republicată, cu modificările şi completările ulterioare;</w:t>
      </w:r>
    </w:p>
    <w:p w14:paraId="6AB265E4" w14:textId="77777777" w:rsidR="00B17FF8" w:rsidRPr="001C7C35" w:rsidRDefault="00B17FF8" w:rsidP="006256EE">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t xml:space="preserve">Legii nr. 182/2000 privind protejarea patrimoniului cultural național mobil, republicată, cu modificările și completările ulterioare; </w:t>
      </w:r>
    </w:p>
    <w:p w14:paraId="12DD5734" w14:textId="108A7A6B" w:rsidR="00B17FF8" w:rsidRPr="001C7C35" w:rsidRDefault="00B17FF8" w:rsidP="006256EE">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t xml:space="preserve">art. 20 alin. (1) lit. e) din Legea privind finanțele publice locale nr. 273/2006, cu modificările și completările ulterioare; </w:t>
      </w:r>
    </w:p>
    <w:p w14:paraId="5067141F" w14:textId="751892C7" w:rsidR="00B17FF8" w:rsidRPr="001C7C35" w:rsidRDefault="00B17FF8" w:rsidP="006256EE">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t xml:space="preserve">art. 21 din Legea privind amortizarea capitalului imobilizat în active corporale și necorporale nr. 15/1994, republicată, cu modificările și completările ulterioare; </w:t>
      </w:r>
    </w:p>
    <w:p w14:paraId="1D7BC5E0" w14:textId="56D4E71F" w:rsidR="00B17FF8" w:rsidRPr="001C7C35" w:rsidRDefault="00B17FF8" w:rsidP="006256EE">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t xml:space="preserve">art. 19 din Legea privind calitatea în construcții nr. 10/1995, republicată, cu modificările și completările ulterioare; </w:t>
      </w:r>
    </w:p>
    <w:p w14:paraId="403920F6" w14:textId="56493D9F" w:rsidR="00B17FF8" w:rsidRPr="001C7C35" w:rsidRDefault="00B17FF8" w:rsidP="006256EE">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t xml:space="preserve">Ordonanței Guvernului nr. 112/2000 pentru reglementarea procesului de scoatere din funcțiune, casare și valorificare a activelor corporale care alcătuiesc domeniul public al statului </w:t>
      </w:r>
      <w:r w:rsidRPr="001C7C35">
        <w:rPr>
          <w:rFonts w:ascii="Montserrat Light" w:hAnsi="Montserrat Light"/>
          <w:bCs/>
          <w:noProof/>
          <w:lang w:eastAsia="ro-RO"/>
        </w:rPr>
        <w:t>ș</w:t>
      </w:r>
      <w:r w:rsidRPr="001C7C35">
        <w:rPr>
          <w:rFonts w:ascii="Montserrat Light" w:hAnsi="Montserrat Light"/>
          <w:lang w:val="ro-RO"/>
        </w:rPr>
        <w:t xml:space="preserve">i al unităților administrativ-teritoriale; </w:t>
      </w:r>
    </w:p>
    <w:p w14:paraId="6380F594" w14:textId="77777777" w:rsidR="00AC5585" w:rsidRPr="001C7C35" w:rsidRDefault="00AC5585" w:rsidP="00B138F0">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lastRenderedPageBreak/>
        <w:t xml:space="preserve">Legii cadastrului şi a publicităţii imobiliare nr. 7/1996, republicată, cu modificările și completările ulterioare; </w:t>
      </w:r>
    </w:p>
    <w:p w14:paraId="720457AB" w14:textId="2ABF95F6" w:rsidR="00865BAF" w:rsidRPr="001C7C35" w:rsidRDefault="00865BAF" w:rsidP="00B138F0">
      <w:pPr>
        <w:widowControl w:val="0"/>
        <w:numPr>
          <w:ilvl w:val="0"/>
          <w:numId w:val="3"/>
        </w:numPr>
        <w:spacing w:line="240" w:lineRule="auto"/>
        <w:jc w:val="both"/>
        <w:rPr>
          <w:rFonts w:ascii="Montserrat Light" w:hAnsi="Montserrat Light"/>
          <w:snapToGrid w:val="0"/>
          <w:lang w:val="ro-RO"/>
        </w:rPr>
      </w:pPr>
      <w:r w:rsidRPr="001C7C35">
        <w:rPr>
          <w:rFonts w:ascii="Montserrat Light" w:hAnsi="Montserrat Light"/>
          <w:snapToGrid w:val="0"/>
          <w:lang w:val="ro-RO"/>
        </w:rPr>
        <w:t>Legii contabilităţii nr. 82/1991, republicată, cu modificările şi completările ulterioare;</w:t>
      </w:r>
    </w:p>
    <w:p w14:paraId="33EEE789" w14:textId="24AE7720" w:rsidR="00AC5585" w:rsidRPr="001C7C35" w:rsidRDefault="002D4271" w:rsidP="00B138F0">
      <w:pPr>
        <w:pStyle w:val="Listparagraf"/>
        <w:numPr>
          <w:ilvl w:val="0"/>
          <w:numId w:val="3"/>
        </w:numPr>
        <w:spacing w:after="0" w:line="240" w:lineRule="auto"/>
        <w:jc w:val="both"/>
        <w:rPr>
          <w:rFonts w:ascii="Montserrat Light" w:hAnsi="Montserrat Light"/>
          <w:lang w:val="ro-RO"/>
        </w:rPr>
      </w:pPr>
      <w:r w:rsidRPr="001C7C35">
        <w:rPr>
          <w:rFonts w:ascii="Montserrat Light" w:hAnsi="Montserrat Light"/>
          <w:lang w:val="ro-RO"/>
        </w:rPr>
        <w:t>Ordonanț</w:t>
      </w:r>
      <w:r w:rsidR="00DC2D96" w:rsidRPr="001C7C35">
        <w:rPr>
          <w:rFonts w:ascii="Montserrat Light" w:hAnsi="Montserrat Light"/>
          <w:lang w:val="ro-RO"/>
        </w:rPr>
        <w:t>ei</w:t>
      </w:r>
      <w:r w:rsidRPr="001C7C35">
        <w:rPr>
          <w:rFonts w:ascii="Montserrat Light" w:hAnsi="Montserrat Light"/>
          <w:lang w:val="ro-RO"/>
        </w:rPr>
        <w:t xml:space="preserve"> </w:t>
      </w:r>
      <w:r w:rsidR="00AC5585" w:rsidRPr="001C7C35">
        <w:rPr>
          <w:rFonts w:ascii="Montserrat Light" w:hAnsi="Montserrat Light"/>
          <w:lang w:val="ro-RO"/>
        </w:rPr>
        <w:t>Guvernului</w:t>
      </w:r>
      <w:r w:rsidRPr="001C7C35">
        <w:rPr>
          <w:rFonts w:ascii="Montserrat Light" w:hAnsi="Montserrat Light"/>
          <w:lang w:val="ro-RO"/>
        </w:rPr>
        <w:t xml:space="preserve"> nr. 81/2003 privind reevaluarea și amortizarea activelor fixe aflate </w:t>
      </w:r>
      <w:proofErr w:type="spellStart"/>
      <w:r w:rsidRPr="001C7C35">
        <w:rPr>
          <w:rFonts w:ascii="Montserrat Light" w:hAnsi="Montserrat Light"/>
        </w:rPr>
        <w:t>în</w:t>
      </w:r>
      <w:proofErr w:type="spellEnd"/>
      <w:r w:rsidRPr="001C7C35">
        <w:rPr>
          <w:rFonts w:ascii="Montserrat Light" w:hAnsi="Montserrat Light"/>
          <w:lang w:val="ro-RO"/>
        </w:rPr>
        <w:t xml:space="preserve"> patrimoniul instituțiilor publice, cu modificările și completările ulterioare;  </w:t>
      </w:r>
    </w:p>
    <w:p w14:paraId="6D44874E" w14:textId="77777777" w:rsidR="00DC2D96" w:rsidRPr="001C7C35" w:rsidRDefault="00DC2D96" w:rsidP="00B138F0">
      <w:pPr>
        <w:spacing w:line="240" w:lineRule="auto"/>
        <w:jc w:val="both"/>
        <w:rPr>
          <w:rFonts w:ascii="Montserrat Light" w:hAnsi="Montserrat Light"/>
        </w:rPr>
      </w:pPr>
    </w:p>
    <w:p w14:paraId="2AC65B1D" w14:textId="541CBB26" w:rsidR="008F76F2" w:rsidRPr="001C7C35" w:rsidRDefault="008F76F2" w:rsidP="00B138F0">
      <w:pPr>
        <w:spacing w:line="240" w:lineRule="auto"/>
        <w:jc w:val="both"/>
        <w:rPr>
          <w:rFonts w:ascii="Montserrat Light" w:hAnsi="Montserrat Light"/>
        </w:rPr>
      </w:pPr>
      <w:proofErr w:type="spellStart"/>
      <w:r w:rsidRPr="001C7C35">
        <w:rPr>
          <w:rFonts w:ascii="Montserrat Light" w:hAnsi="Montserrat Light"/>
        </w:rPr>
        <w:t>În</w:t>
      </w:r>
      <w:proofErr w:type="spellEnd"/>
      <w:r w:rsidRPr="001C7C35">
        <w:rPr>
          <w:rFonts w:ascii="Montserrat Light" w:hAnsi="Montserrat Light"/>
        </w:rPr>
        <w:t xml:space="preserve"> </w:t>
      </w:r>
      <w:proofErr w:type="spellStart"/>
      <w:r w:rsidRPr="001C7C35">
        <w:rPr>
          <w:rFonts w:ascii="Montserrat Light" w:hAnsi="Montserrat Light"/>
        </w:rPr>
        <w:t>temeiul</w:t>
      </w:r>
      <w:proofErr w:type="spellEnd"/>
      <w:r w:rsidRPr="001C7C35">
        <w:rPr>
          <w:rFonts w:ascii="Montserrat Light" w:hAnsi="Montserrat Light"/>
        </w:rPr>
        <w:t xml:space="preserve"> </w:t>
      </w:r>
      <w:proofErr w:type="spellStart"/>
      <w:r w:rsidRPr="001C7C35">
        <w:rPr>
          <w:rFonts w:ascii="Montserrat Light" w:hAnsi="Montserrat Light"/>
        </w:rPr>
        <w:t>competențelor</w:t>
      </w:r>
      <w:proofErr w:type="spellEnd"/>
      <w:r w:rsidRPr="001C7C35">
        <w:rPr>
          <w:rFonts w:ascii="Montserrat Light" w:hAnsi="Montserrat Light"/>
        </w:rPr>
        <w:t xml:space="preserve"> </w:t>
      </w:r>
      <w:proofErr w:type="spellStart"/>
      <w:r w:rsidRPr="001C7C35">
        <w:rPr>
          <w:rFonts w:ascii="Montserrat Light" w:hAnsi="Montserrat Light"/>
        </w:rPr>
        <w:t>stabilite</w:t>
      </w:r>
      <w:proofErr w:type="spellEnd"/>
      <w:r w:rsidRPr="001C7C35">
        <w:rPr>
          <w:rFonts w:ascii="Montserrat Light" w:hAnsi="Montserrat Light"/>
        </w:rPr>
        <w:t xml:space="preserve"> </w:t>
      </w:r>
      <w:proofErr w:type="spellStart"/>
      <w:r w:rsidRPr="001C7C35">
        <w:rPr>
          <w:rFonts w:ascii="Montserrat Light" w:hAnsi="Montserrat Light"/>
        </w:rPr>
        <w:t>prin</w:t>
      </w:r>
      <w:proofErr w:type="spellEnd"/>
      <w:r w:rsidRPr="001C7C35">
        <w:rPr>
          <w:rFonts w:ascii="Montserrat Light" w:hAnsi="Montserrat Light"/>
        </w:rPr>
        <w:t xml:space="preserve"> art. 182 </w:t>
      </w:r>
      <w:proofErr w:type="spellStart"/>
      <w:r w:rsidRPr="001C7C35">
        <w:rPr>
          <w:rFonts w:ascii="Montserrat Light" w:hAnsi="Montserrat Light"/>
        </w:rPr>
        <w:t>alin</w:t>
      </w:r>
      <w:proofErr w:type="spellEnd"/>
      <w:r w:rsidRPr="001C7C35">
        <w:rPr>
          <w:rFonts w:ascii="Montserrat Light" w:hAnsi="Montserrat Light"/>
        </w:rPr>
        <w:t xml:space="preserve">. (1) </w:t>
      </w:r>
      <w:proofErr w:type="spellStart"/>
      <w:r w:rsidRPr="001C7C35">
        <w:rPr>
          <w:rFonts w:ascii="Montserrat Light" w:hAnsi="Montserrat Light"/>
        </w:rPr>
        <w:t>și</w:t>
      </w:r>
      <w:proofErr w:type="spellEnd"/>
      <w:r w:rsidRPr="001C7C35">
        <w:rPr>
          <w:rFonts w:ascii="Montserrat Light" w:hAnsi="Montserrat Light"/>
        </w:rPr>
        <w:t xml:space="preserve"> art. 196 </w:t>
      </w:r>
      <w:proofErr w:type="spellStart"/>
      <w:r w:rsidRPr="001C7C35">
        <w:rPr>
          <w:rFonts w:ascii="Montserrat Light" w:hAnsi="Montserrat Light"/>
        </w:rPr>
        <w:t>alin</w:t>
      </w:r>
      <w:proofErr w:type="spellEnd"/>
      <w:r w:rsidRPr="001C7C35">
        <w:rPr>
          <w:rFonts w:ascii="Montserrat Light" w:hAnsi="Montserrat Light"/>
        </w:rPr>
        <w:t xml:space="preserve">. (1) lit. a) din </w:t>
      </w:r>
      <w:proofErr w:type="spellStart"/>
      <w:r w:rsidRPr="001C7C35">
        <w:rPr>
          <w:rFonts w:ascii="Montserrat Light" w:hAnsi="Montserrat Light"/>
        </w:rPr>
        <w:t>Ordonanța</w:t>
      </w:r>
      <w:proofErr w:type="spellEnd"/>
      <w:r w:rsidRPr="001C7C35">
        <w:rPr>
          <w:rFonts w:ascii="Montserrat Light" w:hAnsi="Montserrat Light"/>
        </w:rPr>
        <w:t xml:space="preserve"> de </w:t>
      </w:r>
      <w:proofErr w:type="spellStart"/>
      <w:r w:rsidR="00244E57" w:rsidRPr="001C7C35">
        <w:rPr>
          <w:rFonts w:ascii="Montserrat Light" w:hAnsi="Montserrat Light"/>
        </w:rPr>
        <w:t>U</w:t>
      </w:r>
      <w:r w:rsidRPr="001C7C35">
        <w:rPr>
          <w:rFonts w:ascii="Montserrat Light" w:hAnsi="Montserrat Light"/>
        </w:rPr>
        <w:t>rgență</w:t>
      </w:r>
      <w:proofErr w:type="spellEnd"/>
      <w:r w:rsidRPr="001C7C35">
        <w:rPr>
          <w:rFonts w:ascii="Montserrat Light" w:hAnsi="Montserrat Light"/>
        </w:rPr>
        <w:t xml:space="preserve"> a </w:t>
      </w:r>
      <w:proofErr w:type="spellStart"/>
      <w:r w:rsidRPr="001C7C35">
        <w:rPr>
          <w:rFonts w:ascii="Montserrat Light" w:hAnsi="Montserrat Light"/>
        </w:rPr>
        <w:t>Guvernului</w:t>
      </w:r>
      <w:proofErr w:type="spellEnd"/>
      <w:r w:rsidRPr="001C7C35">
        <w:rPr>
          <w:rFonts w:ascii="Montserrat Light" w:hAnsi="Montserrat Light"/>
        </w:rPr>
        <w:t xml:space="preserve"> nr. 57/2019 </w:t>
      </w:r>
      <w:proofErr w:type="spellStart"/>
      <w:r w:rsidRPr="001C7C35">
        <w:rPr>
          <w:rFonts w:ascii="Montserrat Light" w:hAnsi="Montserrat Light"/>
        </w:rPr>
        <w:t>privind</w:t>
      </w:r>
      <w:proofErr w:type="spellEnd"/>
      <w:r w:rsidRPr="001C7C35">
        <w:rPr>
          <w:rFonts w:ascii="Montserrat Light" w:hAnsi="Montserrat Light"/>
        </w:rPr>
        <w:t xml:space="preserve"> </w:t>
      </w:r>
      <w:proofErr w:type="spellStart"/>
      <w:r w:rsidRPr="001C7C35">
        <w:rPr>
          <w:rFonts w:ascii="Montserrat Light" w:hAnsi="Montserrat Light"/>
        </w:rPr>
        <w:t>Codul</w:t>
      </w:r>
      <w:proofErr w:type="spellEnd"/>
      <w:r w:rsidRPr="001C7C35">
        <w:rPr>
          <w:rFonts w:ascii="Montserrat Light" w:hAnsi="Montserrat Light"/>
        </w:rPr>
        <w:t xml:space="preserve"> </w:t>
      </w:r>
      <w:proofErr w:type="spellStart"/>
      <w:r w:rsidRPr="001C7C35">
        <w:rPr>
          <w:rFonts w:ascii="Montserrat Light" w:hAnsi="Montserrat Light"/>
        </w:rPr>
        <w:t>administrativ</w:t>
      </w:r>
      <w:proofErr w:type="spellEnd"/>
      <w:r w:rsidRPr="001C7C35">
        <w:rPr>
          <w:rFonts w:ascii="Montserrat Light" w:hAnsi="Montserrat Light"/>
        </w:rPr>
        <w:t xml:space="preserve">, cu </w:t>
      </w:r>
      <w:proofErr w:type="spellStart"/>
      <w:r w:rsidRPr="001C7C35">
        <w:rPr>
          <w:rFonts w:ascii="Montserrat Light" w:hAnsi="Montserrat Light"/>
        </w:rPr>
        <w:t>modificările</w:t>
      </w:r>
      <w:proofErr w:type="spellEnd"/>
      <w:r w:rsidRPr="001C7C35">
        <w:rPr>
          <w:rFonts w:ascii="Montserrat Light" w:hAnsi="Montserrat Light"/>
        </w:rPr>
        <w:t xml:space="preserve"> </w:t>
      </w:r>
      <w:proofErr w:type="spellStart"/>
      <w:r w:rsidRPr="001C7C35">
        <w:rPr>
          <w:rFonts w:ascii="Montserrat Light" w:hAnsi="Montserrat Light"/>
        </w:rPr>
        <w:t>și</w:t>
      </w:r>
      <w:proofErr w:type="spellEnd"/>
      <w:r w:rsidRPr="001C7C35">
        <w:rPr>
          <w:rFonts w:ascii="Montserrat Light" w:hAnsi="Montserrat Light"/>
        </w:rPr>
        <w:t xml:space="preserve"> </w:t>
      </w:r>
      <w:proofErr w:type="spellStart"/>
      <w:r w:rsidRPr="001C7C35">
        <w:rPr>
          <w:rFonts w:ascii="Montserrat Light" w:hAnsi="Montserrat Light"/>
        </w:rPr>
        <w:t>completările</w:t>
      </w:r>
      <w:proofErr w:type="spellEnd"/>
      <w:r w:rsidRPr="001C7C35">
        <w:rPr>
          <w:rFonts w:ascii="Montserrat Light" w:hAnsi="Montserrat Light"/>
        </w:rPr>
        <w:t xml:space="preserve"> </w:t>
      </w:r>
      <w:proofErr w:type="spellStart"/>
      <w:r w:rsidRPr="001C7C35">
        <w:rPr>
          <w:rFonts w:ascii="Montserrat Light" w:hAnsi="Montserrat Light"/>
        </w:rPr>
        <w:t>ulterioare</w:t>
      </w:r>
      <w:proofErr w:type="spellEnd"/>
      <w:r w:rsidRPr="001C7C35">
        <w:rPr>
          <w:rFonts w:ascii="Montserrat Light" w:hAnsi="Montserrat Light"/>
        </w:rPr>
        <w:t>;</w:t>
      </w:r>
    </w:p>
    <w:p w14:paraId="68963E59" w14:textId="65DBD1A7" w:rsidR="008F76F2" w:rsidRPr="001C7C35" w:rsidRDefault="008F76F2" w:rsidP="00B138F0">
      <w:pPr>
        <w:tabs>
          <w:tab w:val="left" w:pos="90"/>
        </w:tabs>
        <w:autoSpaceDE w:val="0"/>
        <w:autoSpaceDN w:val="0"/>
        <w:adjustRightInd w:val="0"/>
        <w:spacing w:line="240" w:lineRule="auto"/>
        <w:jc w:val="center"/>
        <w:rPr>
          <w:rFonts w:ascii="Montserrat Light" w:hAnsi="Montserrat Light"/>
          <w:b/>
          <w:bCs/>
          <w:noProof/>
          <w:lang w:val="ro-RO" w:eastAsia="ro-RO"/>
        </w:rPr>
      </w:pPr>
      <w:r w:rsidRPr="001C7C35">
        <w:rPr>
          <w:rFonts w:ascii="Montserrat Light" w:hAnsi="Montserrat Light"/>
          <w:b/>
          <w:bCs/>
          <w:noProof/>
          <w:lang w:val="ro-RO" w:eastAsia="ro-RO"/>
        </w:rPr>
        <w:t>hotărăşte:</w:t>
      </w:r>
    </w:p>
    <w:p w14:paraId="1DBCEB57" w14:textId="77777777" w:rsidR="00F302A5" w:rsidRPr="001C7C35" w:rsidRDefault="00F302A5" w:rsidP="00B138F0">
      <w:pPr>
        <w:spacing w:line="240" w:lineRule="auto"/>
        <w:jc w:val="both"/>
        <w:rPr>
          <w:rFonts w:ascii="Montserrat Light" w:eastAsia="Calibri" w:hAnsi="Montserrat Light" w:cs="Times New Roman"/>
          <w:b/>
          <w:bCs/>
          <w:lang w:val="en-US" w:eastAsia="ro-RO"/>
        </w:rPr>
      </w:pPr>
      <w:bookmarkStart w:id="12" w:name="_Hlk83636264"/>
    </w:p>
    <w:p w14:paraId="656AE4D8" w14:textId="7948F6A5" w:rsidR="004020AC" w:rsidRPr="000D64C1" w:rsidRDefault="00F302A5" w:rsidP="004020AC">
      <w:pPr>
        <w:autoSpaceDE w:val="0"/>
        <w:autoSpaceDN w:val="0"/>
        <w:adjustRightInd w:val="0"/>
        <w:jc w:val="both"/>
        <w:rPr>
          <w:rFonts w:ascii="Montserrat Light" w:eastAsia="Times New Roman" w:hAnsi="Montserrat Light"/>
          <w:bCs/>
          <w:noProof/>
          <w:lang w:eastAsia="ro-RO"/>
        </w:rPr>
      </w:pPr>
      <w:bookmarkStart w:id="13" w:name="_Hlk118965158"/>
      <w:r w:rsidRPr="000D64C1">
        <w:rPr>
          <w:rFonts w:ascii="Montserrat Light" w:hAnsi="Montserrat Light"/>
          <w:b/>
          <w:bCs/>
          <w:noProof/>
          <w:lang w:eastAsia="ro-RO"/>
        </w:rPr>
        <w:t xml:space="preserve">Art. I. </w:t>
      </w:r>
      <w:r w:rsidR="004020AC" w:rsidRPr="000D64C1">
        <w:rPr>
          <w:rFonts w:ascii="Montserrat Light" w:hAnsi="Montserrat Light"/>
          <w:b/>
          <w:bCs/>
          <w:noProof/>
          <w:lang w:eastAsia="ro-RO"/>
        </w:rPr>
        <w:t>(1</w:t>
      </w:r>
      <w:r w:rsidR="004020AC" w:rsidRPr="000D64C1">
        <w:rPr>
          <w:rFonts w:ascii="Montserrat Light" w:eastAsia="Times New Roman" w:hAnsi="Montserrat Light"/>
          <w:b/>
          <w:noProof/>
          <w:lang w:eastAsia="ro-RO"/>
        </w:rPr>
        <w:t>)</w:t>
      </w:r>
      <w:r w:rsidR="004020AC" w:rsidRPr="000D64C1">
        <w:rPr>
          <w:rFonts w:ascii="Montserrat Light" w:eastAsia="Times New Roman" w:hAnsi="Montserrat Light"/>
          <w:bCs/>
          <w:noProof/>
          <w:lang w:eastAsia="ro-RO"/>
        </w:rPr>
        <w:t xml:space="preserve"> Se aprobă trecerea din domeniul public în domeniul privat al Județului Cluj a bunului imobil -construcție (”casa pompelor”-valoare 2.300 lei) – identificat la pozi</w:t>
      </w:r>
      <w:r w:rsidR="004020AC" w:rsidRPr="000D64C1">
        <w:rPr>
          <w:rFonts w:ascii="Montserrat Light" w:eastAsia="Times New Roman" w:hAnsi="Montserrat Light"/>
          <w:noProof/>
          <w:lang w:eastAsia="ro-RO"/>
        </w:rPr>
        <w:t xml:space="preserve">ţia nr. crt. 6 </w:t>
      </w:r>
      <w:r w:rsidR="004020AC" w:rsidRPr="000D64C1">
        <w:rPr>
          <w:rFonts w:ascii="Montserrat Light" w:eastAsia="Times New Roman" w:hAnsi="Montserrat Light"/>
          <w:bCs/>
          <w:noProof/>
          <w:lang w:eastAsia="ro-RO"/>
        </w:rPr>
        <w:t>din Anexa nr. 13 la Hotărârea Consiliului Județean Cluj nr. 143/2008 privind însușirea Inventarului bunurilor care alcătuiesc domeniul public al Judetului Cluj</w:t>
      </w:r>
      <w:r w:rsidR="00FD1CE8" w:rsidRPr="000D64C1">
        <w:rPr>
          <w:rFonts w:ascii="Montserrat Light" w:eastAsia="Times New Roman" w:hAnsi="Montserrat Light"/>
          <w:bCs/>
          <w:noProof/>
          <w:lang w:eastAsia="ro-RO"/>
        </w:rPr>
        <w:t xml:space="preserve">, cu modificările şi completările ulterioare </w:t>
      </w:r>
      <w:r w:rsidR="004020AC" w:rsidRPr="000D64C1">
        <w:rPr>
          <w:rFonts w:ascii="Montserrat Light" w:eastAsia="Times New Roman" w:hAnsi="Montserrat Light"/>
          <w:bCs/>
          <w:noProof/>
          <w:lang w:eastAsia="ro-RO"/>
        </w:rPr>
        <w:t>.</w:t>
      </w:r>
    </w:p>
    <w:p w14:paraId="50DA27CE" w14:textId="6741DEE8" w:rsidR="004020AC" w:rsidRPr="000D64C1" w:rsidRDefault="004020AC" w:rsidP="004020AC">
      <w:pPr>
        <w:autoSpaceDE w:val="0"/>
        <w:autoSpaceDN w:val="0"/>
        <w:adjustRightInd w:val="0"/>
        <w:jc w:val="both"/>
        <w:rPr>
          <w:rFonts w:ascii="Montserrat Light" w:eastAsia="Times New Roman" w:hAnsi="Montserrat Light"/>
          <w:bCs/>
          <w:noProof/>
          <w:lang w:eastAsia="ro-RO"/>
        </w:rPr>
      </w:pPr>
      <w:r w:rsidRPr="000D64C1">
        <w:rPr>
          <w:rFonts w:ascii="Montserrat Light" w:eastAsia="Times New Roman" w:hAnsi="Montserrat Light"/>
          <w:b/>
          <w:bCs/>
          <w:noProof/>
          <w:lang w:eastAsia="ro-RO"/>
        </w:rPr>
        <w:t>(2)</w:t>
      </w:r>
      <w:r w:rsidRPr="000D64C1">
        <w:rPr>
          <w:rFonts w:ascii="Montserrat Light" w:eastAsia="Times New Roman" w:hAnsi="Montserrat Light"/>
        </w:rPr>
        <w:t xml:space="preserve"> </w:t>
      </w:r>
      <w:r w:rsidRPr="000D64C1">
        <w:rPr>
          <w:rFonts w:ascii="Montserrat Light" w:eastAsia="Times New Roman" w:hAnsi="Montserrat Light"/>
          <w:bCs/>
          <w:noProof/>
          <w:lang w:eastAsia="ro-RO"/>
        </w:rPr>
        <w:t xml:space="preserve">Trecerea din domeniul public în domeniul privat al Județului Cluj a bunului imobil-construcție - prevăzut la </w:t>
      </w:r>
      <w:r w:rsidR="001C2F80" w:rsidRPr="000D64C1">
        <w:rPr>
          <w:rFonts w:ascii="Montserrat Light" w:eastAsia="Times New Roman" w:hAnsi="Montserrat Light"/>
          <w:bCs/>
          <w:noProof/>
          <w:lang w:eastAsia="ro-RO"/>
        </w:rPr>
        <w:t>a</w:t>
      </w:r>
      <w:r w:rsidRPr="000D64C1">
        <w:rPr>
          <w:rFonts w:ascii="Montserrat Light" w:eastAsia="Times New Roman" w:hAnsi="Montserrat Light"/>
          <w:bCs/>
          <w:noProof/>
          <w:lang w:eastAsia="ro-RO"/>
        </w:rPr>
        <w:t>li</w:t>
      </w:r>
      <w:r w:rsidR="001C2F80" w:rsidRPr="000D64C1">
        <w:rPr>
          <w:rFonts w:ascii="Montserrat Light" w:eastAsia="Times New Roman" w:hAnsi="Montserrat Light"/>
          <w:bCs/>
          <w:noProof/>
          <w:lang w:eastAsia="ro-RO"/>
        </w:rPr>
        <w:t>n</w:t>
      </w:r>
      <w:r w:rsidRPr="000D64C1">
        <w:rPr>
          <w:rFonts w:ascii="Montserrat Light" w:eastAsia="Times New Roman" w:hAnsi="Montserrat Light"/>
          <w:bCs/>
          <w:noProof/>
          <w:lang w:eastAsia="ro-RO"/>
        </w:rPr>
        <w:t>.</w:t>
      </w:r>
      <w:r w:rsidR="001C2F80" w:rsidRPr="000D64C1">
        <w:rPr>
          <w:rFonts w:ascii="Montserrat Light" w:eastAsia="Times New Roman" w:hAnsi="Montserrat Light"/>
          <w:bCs/>
          <w:noProof/>
          <w:lang w:eastAsia="ro-RO"/>
        </w:rPr>
        <w:t xml:space="preserve"> (1</w:t>
      </w:r>
      <w:r w:rsidRPr="000D64C1">
        <w:rPr>
          <w:rFonts w:ascii="Montserrat Light" w:eastAsia="Times New Roman" w:hAnsi="Montserrat Light"/>
          <w:bCs/>
          <w:noProof/>
          <w:lang w:eastAsia="ro-RO"/>
        </w:rPr>
        <w:t xml:space="preserve">) se face în vederea scoaterii din funcțiune, casării și desființării acestuia. </w:t>
      </w:r>
    </w:p>
    <w:p w14:paraId="5C35F4E8" w14:textId="29ED56DC" w:rsidR="004020AC" w:rsidRPr="000D64C1" w:rsidRDefault="004020AC" w:rsidP="004020AC">
      <w:pPr>
        <w:autoSpaceDE w:val="0"/>
        <w:autoSpaceDN w:val="0"/>
        <w:adjustRightInd w:val="0"/>
        <w:spacing w:after="120" w:line="240" w:lineRule="auto"/>
        <w:jc w:val="both"/>
        <w:rPr>
          <w:rFonts w:ascii="Montserrat Light" w:eastAsia="Times New Roman" w:hAnsi="Montserrat Light"/>
          <w:bCs/>
          <w:noProof/>
          <w:lang w:eastAsia="ro-RO"/>
        </w:rPr>
      </w:pPr>
      <w:r w:rsidRPr="000D64C1">
        <w:rPr>
          <w:rFonts w:ascii="Montserrat Light" w:eastAsia="Times New Roman" w:hAnsi="Montserrat Light"/>
          <w:b/>
          <w:bCs/>
          <w:noProof/>
          <w:lang w:eastAsia="ro-RO"/>
        </w:rPr>
        <w:t>(3)</w:t>
      </w:r>
      <w:r w:rsidRPr="000D64C1">
        <w:rPr>
          <w:rFonts w:ascii="Montserrat Light" w:eastAsia="Times New Roman" w:hAnsi="Montserrat Light"/>
        </w:rPr>
        <w:t xml:space="preserve"> </w:t>
      </w:r>
      <w:r w:rsidRPr="000D64C1">
        <w:rPr>
          <w:rFonts w:ascii="Montserrat Light" w:eastAsia="Times New Roman" w:hAnsi="Montserrat Light"/>
          <w:bCs/>
          <w:noProof/>
          <w:lang w:eastAsia="ro-RO"/>
        </w:rPr>
        <w:t xml:space="preserve">După scoaterea din funcțiune a bunului imobil-construcție prevăzut la </w:t>
      </w:r>
      <w:r w:rsidR="001C2F80" w:rsidRPr="000D64C1">
        <w:rPr>
          <w:rFonts w:ascii="Montserrat Light" w:eastAsia="Times New Roman" w:hAnsi="Montserrat Light"/>
          <w:bCs/>
          <w:noProof/>
          <w:lang w:eastAsia="ro-RO"/>
        </w:rPr>
        <w:t>alin. (1</w:t>
      </w:r>
      <w:r w:rsidRPr="000D64C1">
        <w:rPr>
          <w:rFonts w:ascii="Montserrat Light" w:eastAsia="Times New Roman" w:hAnsi="Montserrat Light"/>
          <w:bCs/>
          <w:noProof/>
          <w:lang w:eastAsia="ro-RO"/>
        </w:rPr>
        <w:t>), titularul dreptului de administrare va asigura administrarea până la finalizarea desființării acesteia și va actualiza în mod corespunzător datele din evidența cantitativ-valorică.</w:t>
      </w:r>
    </w:p>
    <w:p w14:paraId="55F9D4E8" w14:textId="5CB71361" w:rsidR="00F302A5" w:rsidRPr="000D64C1" w:rsidRDefault="004020AC" w:rsidP="00FB0684">
      <w:pPr>
        <w:tabs>
          <w:tab w:val="left" w:pos="90"/>
        </w:tabs>
        <w:autoSpaceDE w:val="0"/>
        <w:autoSpaceDN w:val="0"/>
        <w:adjustRightInd w:val="0"/>
        <w:spacing w:after="240" w:line="240" w:lineRule="auto"/>
        <w:jc w:val="both"/>
        <w:rPr>
          <w:rFonts w:ascii="Montserrat Light" w:hAnsi="Montserrat Light"/>
          <w:noProof/>
          <w:lang w:eastAsia="ro-RO"/>
        </w:rPr>
      </w:pPr>
      <w:r w:rsidRPr="000D64C1">
        <w:rPr>
          <w:rFonts w:ascii="Montserrat Light" w:hAnsi="Montserrat Light"/>
          <w:b/>
          <w:bCs/>
          <w:noProof/>
          <w:lang w:eastAsia="ro-RO"/>
        </w:rPr>
        <w:t xml:space="preserve">Art. II. </w:t>
      </w:r>
      <w:r w:rsidR="00F302A5" w:rsidRPr="000D64C1">
        <w:rPr>
          <w:rFonts w:ascii="Montserrat Light" w:hAnsi="Montserrat Light"/>
          <w:noProof/>
          <w:lang w:eastAsia="ro-RO"/>
        </w:rPr>
        <w:t>Hotărârea Consiliului Judeţean Cluj nr. 143/2008 privind însuşirea Inventarului bunurilor care alcătuiesc domeniului public al Judeţului Cluj, cu</w:t>
      </w:r>
      <w:r w:rsidR="00DC2D96" w:rsidRPr="000D64C1">
        <w:rPr>
          <w:rFonts w:ascii="Montserrat Light" w:hAnsi="Montserrat Light"/>
          <w:noProof/>
          <w:lang w:eastAsia="ro-RO"/>
        </w:rPr>
        <w:t xml:space="preserve"> </w:t>
      </w:r>
      <w:r w:rsidR="00F302A5" w:rsidRPr="000D64C1">
        <w:rPr>
          <w:rFonts w:ascii="Montserrat Light" w:hAnsi="Montserrat Light"/>
          <w:noProof/>
          <w:lang w:eastAsia="ro-RO"/>
        </w:rPr>
        <w:t xml:space="preserve">modificările şi completările ulterioare, se modifică </w:t>
      </w:r>
      <w:r w:rsidR="001269A5" w:rsidRPr="000D64C1">
        <w:rPr>
          <w:rFonts w:ascii="Montserrat Light" w:hAnsi="Montserrat Light"/>
          <w:noProof/>
          <w:lang w:val="ro-RO" w:eastAsia="ro-RO"/>
        </w:rPr>
        <w:t xml:space="preserve">și se completează </w:t>
      </w:r>
      <w:r w:rsidR="00F302A5" w:rsidRPr="000D64C1">
        <w:rPr>
          <w:rFonts w:ascii="Montserrat Light" w:hAnsi="Montserrat Light"/>
          <w:noProof/>
          <w:lang w:eastAsia="ro-RO"/>
        </w:rPr>
        <w:t>după cum urmează:</w:t>
      </w:r>
    </w:p>
    <w:p w14:paraId="39CC5AC6" w14:textId="1BF2D1D3" w:rsidR="00552A35" w:rsidRPr="001C7C35" w:rsidRDefault="00767E07" w:rsidP="00B138F0">
      <w:pPr>
        <w:spacing w:line="240" w:lineRule="auto"/>
        <w:jc w:val="both"/>
        <w:rPr>
          <w:rFonts w:ascii="Montserrat Light" w:hAnsi="Montserrat Light" w:cs="Cambria"/>
        </w:rPr>
      </w:pPr>
      <w:r w:rsidRPr="001C7C35">
        <w:rPr>
          <w:rFonts w:ascii="Montserrat Light" w:hAnsi="Montserrat Light"/>
          <w:b/>
          <w:bCs/>
          <w:lang w:val="it-IT"/>
        </w:rPr>
        <w:t xml:space="preserve">1. </w:t>
      </w:r>
      <w:r w:rsidR="00552A35" w:rsidRPr="001C7C35">
        <w:rPr>
          <w:rFonts w:ascii="Montserrat Light" w:hAnsi="Montserrat Light"/>
          <w:b/>
          <w:noProof/>
          <w:lang w:eastAsia="ro-RO"/>
        </w:rPr>
        <w:t>Anexa nr. 1</w:t>
      </w:r>
      <w:r w:rsidR="00552A35" w:rsidRPr="001C7C35">
        <w:rPr>
          <w:rFonts w:ascii="Montserrat Light" w:hAnsi="Montserrat Light"/>
          <w:bCs/>
          <w:noProof/>
          <w:lang w:eastAsia="ro-RO"/>
        </w:rPr>
        <w:t xml:space="preserve"> „</w:t>
      </w:r>
      <w:proofErr w:type="spellStart"/>
      <w:r w:rsidR="00552A35" w:rsidRPr="001C7C35">
        <w:rPr>
          <w:rFonts w:ascii="Montserrat Light" w:hAnsi="Montserrat Light"/>
        </w:rPr>
        <w:t>Inventarul</w:t>
      </w:r>
      <w:proofErr w:type="spellEnd"/>
      <w:r w:rsidR="00552A35" w:rsidRPr="001C7C35">
        <w:rPr>
          <w:rFonts w:ascii="Montserrat Light" w:hAnsi="Montserrat Light"/>
        </w:rPr>
        <w:t xml:space="preserve"> </w:t>
      </w:r>
      <w:proofErr w:type="spellStart"/>
      <w:r w:rsidR="00552A35" w:rsidRPr="001C7C35">
        <w:rPr>
          <w:rFonts w:ascii="Montserrat Light" w:hAnsi="Montserrat Light"/>
        </w:rPr>
        <w:t>bunurilor</w:t>
      </w:r>
      <w:proofErr w:type="spellEnd"/>
      <w:r w:rsidR="00552A35" w:rsidRPr="001C7C35">
        <w:rPr>
          <w:rFonts w:ascii="Montserrat Light" w:hAnsi="Montserrat Light"/>
        </w:rPr>
        <w:t xml:space="preserve"> care </w:t>
      </w:r>
      <w:proofErr w:type="spellStart"/>
      <w:r w:rsidR="00552A35" w:rsidRPr="001C7C35">
        <w:rPr>
          <w:rFonts w:ascii="Montserrat Light" w:hAnsi="Montserrat Light"/>
        </w:rPr>
        <w:t>apar</w:t>
      </w:r>
      <w:r w:rsidR="00552A35" w:rsidRPr="001C7C35">
        <w:rPr>
          <w:rFonts w:ascii="Montserrat Light" w:hAnsi="Montserrat Light" w:cs="Cambria"/>
        </w:rPr>
        <w:t>ţ</w:t>
      </w:r>
      <w:r w:rsidR="00552A35" w:rsidRPr="001C7C35">
        <w:rPr>
          <w:rFonts w:ascii="Montserrat Light" w:hAnsi="Montserrat Light"/>
        </w:rPr>
        <w:t>in</w:t>
      </w:r>
      <w:proofErr w:type="spellEnd"/>
      <w:r w:rsidR="00552A35" w:rsidRPr="001C7C35">
        <w:rPr>
          <w:rFonts w:ascii="Montserrat Light" w:hAnsi="Montserrat Light"/>
        </w:rPr>
        <w:t xml:space="preserve"> </w:t>
      </w:r>
      <w:proofErr w:type="spellStart"/>
      <w:r w:rsidR="00552A35" w:rsidRPr="001C7C35">
        <w:rPr>
          <w:rFonts w:ascii="Montserrat Light" w:hAnsi="Montserrat Light"/>
        </w:rPr>
        <w:t>domeniului</w:t>
      </w:r>
      <w:proofErr w:type="spellEnd"/>
      <w:r w:rsidR="00552A35" w:rsidRPr="001C7C35">
        <w:rPr>
          <w:rFonts w:ascii="Montserrat Light" w:hAnsi="Montserrat Light"/>
        </w:rPr>
        <w:t xml:space="preserve"> public al </w:t>
      </w:r>
      <w:proofErr w:type="spellStart"/>
      <w:r w:rsidR="00552A35" w:rsidRPr="001C7C35">
        <w:rPr>
          <w:rFonts w:ascii="Montserrat Light" w:hAnsi="Montserrat Light"/>
        </w:rPr>
        <w:t>Jude</w:t>
      </w:r>
      <w:r w:rsidR="00552A35" w:rsidRPr="001C7C35">
        <w:rPr>
          <w:rFonts w:ascii="Montserrat Light" w:hAnsi="Montserrat Light" w:cs="Cambria"/>
        </w:rPr>
        <w:t>ţ</w:t>
      </w:r>
      <w:r w:rsidR="00552A35" w:rsidRPr="001C7C35">
        <w:rPr>
          <w:rFonts w:ascii="Montserrat Light" w:hAnsi="Montserrat Light"/>
        </w:rPr>
        <w:t>ului</w:t>
      </w:r>
      <w:proofErr w:type="spellEnd"/>
      <w:r w:rsidR="00552A35" w:rsidRPr="001C7C35">
        <w:rPr>
          <w:rFonts w:ascii="Montserrat Light" w:hAnsi="Montserrat Light"/>
        </w:rPr>
        <w:t xml:space="preserve"> Cluj, </w:t>
      </w:r>
      <w:proofErr w:type="spellStart"/>
      <w:r w:rsidR="00552A35" w:rsidRPr="001C7C35">
        <w:rPr>
          <w:rFonts w:ascii="Montserrat Light" w:hAnsi="Montserrat Light"/>
        </w:rPr>
        <w:t>aflate</w:t>
      </w:r>
      <w:proofErr w:type="spellEnd"/>
      <w:r w:rsidR="00552A35" w:rsidRPr="001C7C35">
        <w:rPr>
          <w:rFonts w:ascii="Montserrat Light" w:hAnsi="Montserrat Light"/>
        </w:rPr>
        <w:t xml:space="preserve"> </w:t>
      </w:r>
      <w:proofErr w:type="spellStart"/>
      <w:r w:rsidR="00552A35" w:rsidRPr="001C7C35">
        <w:rPr>
          <w:rFonts w:ascii="Montserrat Light" w:hAnsi="Montserrat Light" w:cs="Montserrat Light"/>
        </w:rPr>
        <w:t>î</w:t>
      </w:r>
      <w:r w:rsidR="00552A35" w:rsidRPr="001C7C35">
        <w:rPr>
          <w:rFonts w:ascii="Montserrat Light" w:hAnsi="Montserrat Light"/>
        </w:rPr>
        <w:t>n</w:t>
      </w:r>
      <w:proofErr w:type="spellEnd"/>
      <w:r w:rsidR="00552A35" w:rsidRPr="001C7C35">
        <w:rPr>
          <w:rFonts w:ascii="Montserrat Light" w:hAnsi="Montserrat Light"/>
        </w:rPr>
        <w:t xml:space="preserve"> </w:t>
      </w:r>
      <w:proofErr w:type="spellStart"/>
      <w:r w:rsidR="00552A35" w:rsidRPr="001C7C35">
        <w:rPr>
          <w:rFonts w:ascii="Montserrat Light" w:hAnsi="Montserrat Light"/>
        </w:rPr>
        <w:t>administrarea</w:t>
      </w:r>
      <w:proofErr w:type="spellEnd"/>
      <w:r w:rsidR="00552A35" w:rsidRPr="001C7C35">
        <w:rPr>
          <w:rFonts w:ascii="Montserrat Light" w:hAnsi="Montserrat Light"/>
        </w:rPr>
        <w:t xml:space="preserve"> </w:t>
      </w:r>
      <w:r w:rsidR="00552A35" w:rsidRPr="001C7C35">
        <w:rPr>
          <w:rFonts w:ascii="Montserrat Light" w:hAnsi="Montserrat Light"/>
          <w:noProof/>
          <w:lang w:eastAsia="ro-RO"/>
        </w:rPr>
        <w:t>Consiliului Judeţean Cluj</w:t>
      </w:r>
      <w:r w:rsidR="00552A35" w:rsidRPr="001C7C35">
        <w:rPr>
          <w:rFonts w:ascii="Montserrat Light" w:hAnsi="Montserrat Light"/>
        </w:rPr>
        <w:t xml:space="preserve"> "</w:t>
      </w:r>
      <w:r w:rsidRPr="001C7C35">
        <w:rPr>
          <w:rFonts w:ascii="Montserrat Light" w:hAnsi="Montserrat Light"/>
        </w:rPr>
        <w:t>-</w:t>
      </w:r>
      <w:proofErr w:type="spellStart"/>
      <w:r w:rsidRPr="001C7C35">
        <w:rPr>
          <w:rFonts w:ascii="Montserrat Light" w:hAnsi="Montserrat Light"/>
        </w:rPr>
        <w:t>S</w:t>
      </w:r>
      <w:r w:rsidR="00AA26DC" w:rsidRPr="001C7C35">
        <w:rPr>
          <w:rFonts w:ascii="Montserrat Light" w:hAnsi="Montserrat Light"/>
          <w:bCs/>
        </w:rPr>
        <w:t>ec</w:t>
      </w:r>
      <w:r w:rsidR="00AA26DC" w:rsidRPr="001C7C35">
        <w:rPr>
          <w:rFonts w:ascii="Montserrat Light" w:hAnsi="Montserrat Light" w:cs="Cambria"/>
          <w:bCs/>
        </w:rPr>
        <w:t>ț</w:t>
      </w:r>
      <w:r w:rsidR="00AA26DC" w:rsidRPr="001C7C35">
        <w:rPr>
          <w:rFonts w:ascii="Montserrat Light" w:hAnsi="Montserrat Light"/>
          <w:bCs/>
        </w:rPr>
        <w:t>iunea</w:t>
      </w:r>
      <w:proofErr w:type="spellEnd"/>
      <w:r w:rsidR="00AA26DC" w:rsidRPr="001C7C35">
        <w:rPr>
          <w:rFonts w:ascii="Montserrat Light" w:hAnsi="Montserrat Light"/>
          <w:bCs/>
        </w:rPr>
        <w:t xml:space="preserve"> I-</w:t>
      </w:r>
      <w:proofErr w:type="spellStart"/>
      <w:r w:rsidR="00AA26DC" w:rsidRPr="001C7C35">
        <w:rPr>
          <w:rFonts w:ascii="Montserrat Light" w:hAnsi="Montserrat Light"/>
          <w:bCs/>
        </w:rPr>
        <w:t>bunuri</w:t>
      </w:r>
      <w:proofErr w:type="spellEnd"/>
      <w:r w:rsidR="00AA26DC" w:rsidRPr="001C7C35">
        <w:rPr>
          <w:rFonts w:ascii="Montserrat Light" w:hAnsi="Montserrat Light"/>
          <w:bCs/>
        </w:rPr>
        <w:t xml:space="preserve"> </w:t>
      </w:r>
      <w:proofErr w:type="spellStart"/>
      <w:r w:rsidRPr="001C7C35">
        <w:rPr>
          <w:rFonts w:ascii="Montserrat Light" w:hAnsi="Montserrat Light"/>
          <w:bCs/>
        </w:rPr>
        <w:t>imobile</w:t>
      </w:r>
      <w:proofErr w:type="spellEnd"/>
      <w:r w:rsidRPr="001C7C35">
        <w:rPr>
          <w:rFonts w:ascii="Montserrat Light" w:hAnsi="Montserrat Light"/>
          <w:bCs/>
        </w:rPr>
        <w:t>-</w:t>
      </w:r>
      <w:r w:rsidR="00AA26DC" w:rsidRPr="001C7C35">
        <w:rPr>
          <w:rFonts w:ascii="Montserrat Light" w:hAnsi="Montserrat Light"/>
        </w:rPr>
        <w:t xml:space="preserve"> </w:t>
      </w:r>
      <w:r w:rsidR="00552A35" w:rsidRPr="001C7C35">
        <w:rPr>
          <w:rFonts w:ascii="Montserrat Light" w:hAnsi="Montserrat Light"/>
        </w:rPr>
        <w:t xml:space="preserve">se </w:t>
      </w:r>
      <w:proofErr w:type="spellStart"/>
      <w:r w:rsidR="00552A35" w:rsidRPr="001C7C35">
        <w:rPr>
          <w:rFonts w:ascii="Montserrat Light" w:hAnsi="Montserrat Light"/>
        </w:rPr>
        <w:t>modific</w:t>
      </w:r>
      <w:r w:rsidR="00552A35" w:rsidRPr="001C7C35">
        <w:rPr>
          <w:rFonts w:ascii="Montserrat Light" w:hAnsi="Montserrat Light" w:cs="Cambria"/>
        </w:rPr>
        <w:t>ă</w:t>
      </w:r>
      <w:proofErr w:type="spellEnd"/>
      <w:r w:rsidR="00552A35" w:rsidRPr="001C7C35">
        <w:rPr>
          <w:rFonts w:ascii="Montserrat Light" w:hAnsi="Montserrat Light"/>
        </w:rPr>
        <w:t xml:space="preserve"> </w:t>
      </w:r>
      <w:proofErr w:type="spellStart"/>
      <w:r w:rsidR="00552A35" w:rsidRPr="001C7C35">
        <w:rPr>
          <w:rFonts w:ascii="Montserrat Light" w:hAnsi="Montserrat Light"/>
        </w:rPr>
        <w:t>dup</w:t>
      </w:r>
      <w:r w:rsidR="00552A35" w:rsidRPr="001C7C35">
        <w:rPr>
          <w:rFonts w:ascii="Montserrat Light" w:hAnsi="Montserrat Light" w:cs="Cambria"/>
        </w:rPr>
        <w:t>ă</w:t>
      </w:r>
      <w:proofErr w:type="spellEnd"/>
      <w:r w:rsidR="00552A35" w:rsidRPr="001C7C35">
        <w:rPr>
          <w:rFonts w:ascii="Montserrat Light" w:hAnsi="Montserrat Light"/>
        </w:rPr>
        <w:t xml:space="preserve"> cum </w:t>
      </w:r>
      <w:proofErr w:type="spellStart"/>
      <w:r w:rsidR="00552A35" w:rsidRPr="001C7C35">
        <w:rPr>
          <w:rFonts w:ascii="Montserrat Light" w:hAnsi="Montserrat Light"/>
        </w:rPr>
        <w:t>urmeaz</w:t>
      </w:r>
      <w:r w:rsidR="00552A35" w:rsidRPr="001C7C35">
        <w:rPr>
          <w:rFonts w:ascii="Montserrat Light" w:hAnsi="Montserrat Light" w:cs="Cambria"/>
        </w:rPr>
        <w:t>ă</w:t>
      </w:r>
      <w:proofErr w:type="spellEnd"/>
      <w:r w:rsidR="00552A35" w:rsidRPr="001C7C35">
        <w:rPr>
          <w:rFonts w:ascii="Montserrat Light" w:hAnsi="Montserrat Light" w:cs="Cambria"/>
        </w:rPr>
        <w:t>:</w:t>
      </w:r>
    </w:p>
    <w:p w14:paraId="21A92462" w14:textId="4B2A0EA6" w:rsidR="0077758A" w:rsidRPr="001C7C35" w:rsidRDefault="0077758A" w:rsidP="00836612">
      <w:pPr>
        <w:autoSpaceDE w:val="0"/>
        <w:autoSpaceDN w:val="0"/>
        <w:adjustRightInd w:val="0"/>
        <w:spacing w:line="240" w:lineRule="auto"/>
        <w:jc w:val="both"/>
        <w:rPr>
          <w:rFonts w:ascii="Montserrat Light" w:eastAsia="Times New Roman" w:hAnsi="Montserrat Light" w:cs="Times New Roman"/>
          <w:bCs/>
          <w:noProof/>
          <w:lang w:val="ro-RO" w:eastAsia="ro-RO"/>
        </w:rPr>
      </w:pPr>
      <w:r w:rsidRPr="001C7C35">
        <w:rPr>
          <w:rFonts w:ascii="Montserrat Light" w:hAnsi="Montserrat Light" w:cs="Times New Roman"/>
          <w:b/>
          <w:bCs/>
          <w:lang w:val="ro-RO"/>
        </w:rPr>
        <w:t>a)</w:t>
      </w:r>
      <w:r w:rsidRPr="001C7C35">
        <w:rPr>
          <w:rFonts w:ascii="Montserrat Light" w:hAnsi="Montserrat Light" w:cs="Times New Roman"/>
          <w:lang w:val="ro-RO"/>
        </w:rPr>
        <w:t xml:space="preserve"> </w:t>
      </w:r>
      <w:r w:rsidR="00767E07" w:rsidRPr="001C7C35">
        <w:rPr>
          <w:rFonts w:ascii="Montserrat Light" w:hAnsi="Montserrat Light" w:cs="Times New Roman"/>
          <w:lang w:val="ro-RO"/>
        </w:rPr>
        <w:t xml:space="preserve">la </w:t>
      </w:r>
      <w:r w:rsidRPr="001C7C35">
        <w:rPr>
          <w:rFonts w:ascii="Montserrat Light" w:eastAsia="Times New Roman" w:hAnsi="Montserrat Light" w:cs="Times New Roman"/>
          <w:bCs/>
          <w:noProof/>
          <w:lang w:val="ro-RO" w:eastAsia="ro-RO"/>
        </w:rPr>
        <w:t>pozi</w:t>
      </w:r>
      <w:r w:rsidRPr="001C7C35">
        <w:rPr>
          <w:rFonts w:ascii="Montserrat Light" w:eastAsia="Times New Roman" w:hAnsi="Montserrat Light" w:cs="Cambria"/>
          <w:bCs/>
          <w:noProof/>
          <w:lang w:val="ro-RO" w:eastAsia="ro-RO"/>
        </w:rPr>
        <w:t>ţ</w:t>
      </w:r>
      <w:r w:rsidRPr="001C7C35">
        <w:rPr>
          <w:rFonts w:ascii="Montserrat Light" w:eastAsia="Times New Roman" w:hAnsi="Montserrat Light" w:cs="Times New Roman"/>
          <w:bCs/>
          <w:noProof/>
          <w:lang w:val="ro-RO" w:eastAsia="ro-RO"/>
        </w:rPr>
        <w:t xml:space="preserve">ia nr. </w:t>
      </w:r>
      <w:r w:rsidR="00620297" w:rsidRPr="001C7C35">
        <w:rPr>
          <w:rFonts w:ascii="Montserrat Light" w:eastAsia="Times New Roman" w:hAnsi="Montserrat Light" w:cs="Times New Roman"/>
          <w:bCs/>
          <w:noProof/>
          <w:lang w:val="ro-RO" w:eastAsia="ro-RO"/>
        </w:rPr>
        <w:t xml:space="preserve">crt. </w:t>
      </w:r>
      <w:r w:rsidRPr="001C7C35">
        <w:rPr>
          <w:rFonts w:ascii="Montserrat Light" w:eastAsia="Times New Roman" w:hAnsi="Montserrat Light" w:cs="Times New Roman"/>
          <w:bCs/>
          <w:noProof/>
          <w:lang w:val="ro-RO" w:eastAsia="ro-RO"/>
        </w:rPr>
        <w:t>1</w:t>
      </w:r>
      <w:r w:rsidR="00052C8A" w:rsidRPr="001C7C35">
        <w:rPr>
          <w:rFonts w:ascii="Montserrat Light" w:eastAsia="Times New Roman" w:hAnsi="Montserrat Light" w:cs="Times New Roman"/>
          <w:bCs/>
          <w:noProof/>
          <w:lang w:val="ro-RO" w:eastAsia="ro-RO"/>
        </w:rPr>
        <w:t>0</w:t>
      </w:r>
      <w:r w:rsidR="00767E07" w:rsidRPr="001C7C35">
        <w:rPr>
          <w:rFonts w:ascii="Montserrat Light" w:eastAsia="Times New Roman" w:hAnsi="Montserrat Light" w:cs="Times New Roman"/>
          <w:bCs/>
          <w:noProof/>
          <w:lang w:val="ro-RO" w:eastAsia="ro-RO"/>
        </w:rPr>
        <w:t xml:space="preserve">, </w:t>
      </w:r>
      <w:r w:rsidR="007A7E6D" w:rsidRPr="001C7C35">
        <w:rPr>
          <w:rFonts w:ascii="Montserrat Light" w:eastAsia="Times New Roman" w:hAnsi="Montserrat Light" w:cs="Times New Roman"/>
          <w:bCs/>
          <w:noProof/>
          <w:lang w:val="ro-RO" w:eastAsia="ro-RO"/>
        </w:rPr>
        <w:t>c</w:t>
      </w:r>
      <w:r w:rsidRPr="001C7C35">
        <w:rPr>
          <w:rFonts w:ascii="Montserrat Light" w:eastAsia="Times New Roman" w:hAnsi="Montserrat Light" w:cs="Times New Roman"/>
          <w:bCs/>
          <w:noProof/>
          <w:lang w:val="ro-RO" w:eastAsia="ro-RO"/>
        </w:rPr>
        <w:t xml:space="preserve">oloana 3 </w:t>
      </w:r>
      <w:r w:rsidR="00767E07" w:rsidRPr="001C7C35">
        <w:rPr>
          <w:rFonts w:ascii="Montserrat Light" w:eastAsia="Times New Roman" w:hAnsi="Montserrat Light" w:cs="Times New Roman"/>
          <w:bCs/>
          <w:noProof/>
          <w:lang w:val="ro-RO" w:eastAsia="ro-RO"/>
        </w:rPr>
        <w:t>”E</w:t>
      </w:r>
      <w:r w:rsidRPr="001C7C35">
        <w:rPr>
          <w:rFonts w:ascii="Montserrat Light" w:eastAsia="Times New Roman" w:hAnsi="Montserrat Light" w:cs="Times New Roman"/>
          <w:bCs/>
          <w:noProof/>
          <w:lang w:val="ro-RO" w:eastAsia="ro-RO"/>
        </w:rPr>
        <w:t>lemente de identificare</w:t>
      </w:r>
      <w:r w:rsidR="00767E07" w:rsidRPr="001C7C35">
        <w:rPr>
          <w:rFonts w:ascii="Montserrat Light" w:eastAsia="Times New Roman" w:hAnsi="Montserrat Light" w:cs="Times New Roman"/>
          <w:bCs/>
          <w:noProof/>
          <w:lang w:val="ro-RO" w:eastAsia="ro-RO"/>
        </w:rPr>
        <w:t>”</w:t>
      </w:r>
      <w:r w:rsidRPr="001C7C35">
        <w:rPr>
          <w:rFonts w:ascii="Montserrat Light" w:eastAsia="Times New Roman" w:hAnsi="Montserrat Light" w:cs="Times New Roman"/>
          <w:bCs/>
          <w:noProof/>
          <w:lang w:val="ro-RO" w:eastAsia="ro-RO"/>
        </w:rPr>
        <w:t xml:space="preserve"> </w:t>
      </w:r>
      <w:r w:rsidR="00836612" w:rsidRPr="001C7C35">
        <w:rPr>
          <w:rFonts w:ascii="Montserrat Light" w:eastAsia="Times New Roman" w:hAnsi="Montserrat Light" w:cs="Times New Roman"/>
          <w:bCs/>
          <w:noProof/>
          <w:lang w:val="ro-RO" w:eastAsia="ro-RO"/>
        </w:rPr>
        <w:t>are</w:t>
      </w:r>
      <w:r w:rsidRPr="001C7C35">
        <w:rPr>
          <w:rFonts w:ascii="Montserrat Light" w:eastAsia="Times New Roman" w:hAnsi="Montserrat Light" w:cs="Times New Roman"/>
          <w:bCs/>
          <w:noProof/>
          <w:lang w:val="ro-RO" w:eastAsia="ro-RO"/>
        </w:rPr>
        <w:t xml:space="preserve"> urm</w:t>
      </w:r>
      <w:r w:rsidRPr="001C7C35">
        <w:rPr>
          <w:rFonts w:ascii="Montserrat Light" w:eastAsia="Times New Roman" w:hAnsi="Montserrat Light" w:cs="Cambria"/>
          <w:bCs/>
          <w:noProof/>
          <w:lang w:val="ro-RO" w:eastAsia="ro-RO"/>
        </w:rPr>
        <w:t>ă</w:t>
      </w:r>
      <w:r w:rsidRPr="001C7C35">
        <w:rPr>
          <w:rFonts w:ascii="Montserrat Light" w:eastAsia="Times New Roman" w:hAnsi="Montserrat Light" w:cs="Times New Roman"/>
          <w:bCs/>
          <w:noProof/>
          <w:lang w:val="ro-RO" w:eastAsia="ro-RO"/>
        </w:rPr>
        <w:t xml:space="preserve">torul </w:t>
      </w:r>
      <w:r w:rsidR="00ED1F19" w:rsidRPr="001C7C35">
        <w:rPr>
          <w:rFonts w:ascii="Montserrat Light" w:eastAsia="Times New Roman" w:hAnsi="Montserrat Light" w:cs="Times New Roman"/>
          <w:bCs/>
          <w:noProof/>
          <w:lang w:val="ro-RO" w:eastAsia="ro-RO"/>
        </w:rPr>
        <w:t xml:space="preserve">cuprins </w:t>
      </w:r>
      <w:r w:rsidRPr="001C7C35">
        <w:rPr>
          <w:rFonts w:ascii="Montserrat Light" w:eastAsia="Times New Roman" w:hAnsi="Montserrat Light" w:cs="Times New Roman"/>
          <w:bCs/>
          <w:noProof/>
          <w:lang w:val="ro-RO" w:eastAsia="ro-RO"/>
        </w:rPr>
        <w:t xml:space="preserve"> </w:t>
      </w:r>
      <w:r w:rsidRPr="001C7C35">
        <w:rPr>
          <w:rFonts w:ascii="Montserrat Light" w:eastAsia="Times New Roman" w:hAnsi="Montserrat Light" w:cs="Times New Roman"/>
          <w:bCs/>
          <w:noProof/>
          <w:lang w:val="en-US" w:eastAsia="ro-RO"/>
        </w:rPr>
        <w:t>“</w:t>
      </w:r>
      <w:r w:rsidR="00052C8A" w:rsidRPr="001C7C35">
        <w:rPr>
          <w:rFonts w:ascii="Montserrat Light" w:eastAsia="Times New Roman" w:hAnsi="Montserrat Light" w:cs="Times New Roman"/>
          <w:bCs/>
          <w:noProof/>
          <w:lang w:val="en-US" w:eastAsia="ro-RO"/>
        </w:rPr>
        <w:t>Municipiul Cluj-Napoca, str. Colonia Sopor nr. 3, regim de înalţime P, Sc=62 mp, Sd=62 mp, nr.</w:t>
      </w:r>
      <w:r w:rsidR="00C43128" w:rsidRPr="001C7C35">
        <w:rPr>
          <w:rFonts w:ascii="Montserrat Light" w:eastAsia="Times New Roman" w:hAnsi="Montserrat Light" w:cs="Times New Roman"/>
          <w:bCs/>
          <w:noProof/>
          <w:lang w:val="en-US" w:eastAsia="ro-RO"/>
        </w:rPr>
        <w:t xml:space="preserve"> </w:t>
      </w:r>
      <w:r w:rsidR="00052C8A" w:rsidRPr="001C7C35">
        <w:rPr>
          <w:rFonts w:ascii="Montserrat Light" w:eastAsia="Times New Roman" w:hAnsi="Montserrat Light" w:cs="Times New Roman"/>
          <w:bCs/>
          <w:noProof/>
          <w:lang w:val="en-US" w:eastAsia="ro-RO"/>
        </w:rPr>
        <w:t>cadastral 355197-C1</w:t>
      </w:r>
      <w:r w:rsidRPr="001C7C35">
        <w:rPr>
          <w:rFonts w:ascii="Montserrat Light" w:eastAsia="Times New Roman" w:hAnsi="Montserrat Light" w:cs="Times New Roman"/>
          <w:bCs/>
          <w:noProof/>
          <w:lang w:val="ro-RO" w:eastAsia="ro-RO"/>
        </w:rPr>
        <w:t>''</w:t>
      </w:r>
      <w:r w:rsidR="00836612" w:rsidRPr="001C7C35">
        <w:rPr>
          <w:rFonts w:ascii="Montserrat Light" w:eastAsia="Times New Roman" w:hAnsi="Montserrat Light" w:cs="Times New Roman"/>
          <w:bCs/>
          <w:noProof/>
          <w:lang w:val="ro-RO" w:eastAsia="ro-RO"/>
        </w:rPr>
        <w:t xml:space="preserve">, iar </w:t>
      </w:r>
      <w:r w:rsidR="007A7E6D" w:rsidRPr="001C7C35">
        <w:rPr>
          <w:rFonts w:ascii="Montserrat Light" w:eastAsia="Times New Roman" w:hAnsi="Montserrat Light" w:cs="Times New Roman"/>
          <w:bCs/>
          <w:noProof/>
          <w:lang w:val="ro-RO" w:eastAsia="ro-RO"/>
        </w:rPr>
        <w:t>c</w:t>
      </w:r>
      <w:r w:rsidR="00C653F7" w:rsidRPr="001C7C35">
        <w:rPr>
          <w:rFonts w:ascii="Montserrat Light" w:eastAsia="Times New Roman" w:hAnsi="Montserrat Light" w:cs="Times New Roman"/>
          <w:bCs/>
          <w:noProof/>
          <w:lang w:val="ro-RO" w:eastAsia="ro-RO"/>
        </w:rPr>
        <w:t xml:space="preserve">oloana </w:t>
      </w:r>
      <w:proofErr w:type="gramStart"/>
      <w:r w:rsidR="00C653F7" w:rsidRPr="001C7C35">
        <w:rPr>
          <w:rFonts w:ascii="Montserrat Light" w:eastAsia="Times New Roman" w:hAnsi="Montserrat Light" w:cs="Times New Roman"/>
          <w:bCs/>
          <w:noProof/>
          <w:lang w:val="ro-RO" w:eastAsia="ro-RO"/>
        </w:rPr>
        <w:t xml:space="preserve">6 </w:t>
      </w:r>
      <w:r w:rsidR="00836612" w:rsidRPr="001C7C35">
        <w:rPr>
          <w:rFonts w:ascii="Montserrat Light" w:eastAsia="Times New Roman" w:hAnsi="Montserrat Light" w:cs="Times New Roman"/>
          <w:bCs/>
          <w:noProof/>
          <w:lang w:val="ro-RO" w:eastAsia="ro-RO"/>
        </w:rPr>
        <w:t>”S</w:t>
      </w:r>
      <w:r w:rsidR="00C653F7" w:rsidRPr="001C7C35">
        <w:rPr>
          <w:rFonts w:ascii="Montserrat Light" w:eastAsia="Times New Roman" w:hAnsi="Montserrat Light" w:cs="Times New Roman"/>
          <w:bCs/>
          <w:noProof/>
          <w:lang w:val="ro-RO" w:eastAsia="ro-RO"/>
        </w:rPr>
        <w:t>itua</w:t>
      </w:r>
      <w:r w:rsidR="00C653F7" w:rsidRPr="001C7C35">
        <w:rPr>
          <w:rFonts w:ascii="Montserrat Light" w:hAnsi="Montserrat Light" w:cs="Cambria"/>
        </w:rPr>
        <w:t>ţ</w:t>
      </w:r>
      <w:r w:rsidR="00C653F7" w:rsidRPr="001C7C35">
        <w:rPr>
          <w:rFonts w:ascii="Montserrat Light" w:eastAsia="Times New Roman" w:hAnsi="Montserrat Light" w:cs="Times New Roman"/>
          <w:bCs/>
          <w:noProof/>
          <w:lang w:val="ro-RO" w:eastAsia="ro-RO"/>
        </w:rPr>
        <w:t>ia</w:t>
      </w:r>
      <w:proofErr w:type="gramEnd"/>
      <w:r w:rsidR="00C653F7" w:rsidRPr="001C7C35">
        <w:rPr>
          <w:rFonts w:ascii="Montserrat Light" w:eastAsia="Times New Roman" w:hAnsi="Montserrat Light" w:cs="Times New Roman"/>
          <w:bCs/>
          <w:noProof/>
          <w:lang w:val="ro-RO" w:eastAsia="ro-RO"/>
        </w:rPr>
        <w:t xml:space="preserve"> juridic</w:t>
      </w:r>
      <w:r w:rsidR="00C653F7" w:rsidRPr="001C7C35">
        <w:rPr>
          <w:rFonts w:ascii="Montserrat Light" w:hAnsi="Montserrat Light" w:cs="Cambria"/>
        </w:rPr>
        <w:t>ă</w:t>
      </w:r>
      <w:r w:rsidR="00C653F7" w:rsidRPr="001C7C35">
        <w:rPr>
          <w:rFonts w:ascii="Montserrat Light" w:eastAsia="Times New Roman" w:hAnsi="Montserrat Light" w:cs="Times New Roman"/>
          <w:bCs/>
          <w:noProof/>
          <w:lang w:val="ro-RO" w:eastAsia="ro-RO"/>
        </w:rPr>
        <w:t xml:space="preserve"> actual</w:t>
      </w:r>
      <w:r w:rsidR="00C653F7" w:rsidRPr="001C7C35">
        <w:rPr>
          <w:rFonts w:ascii="Montserrat Light" w:hAnsi="Montserrat Light" w:cs="Cambria"/>
        </w:rPr>
        <w:t>ă</w:t>
      </w:r>
      <w:r w:rsidR="00836612" w:rsidRPr="001C7C35">
        <w:rPr>
          <w:rFonts w:ascii="Montserrat Light" w:eastAsia="Times New Roman" w:hAnsi="Montserrat Light" w:cs="Times New Roman"/>
          <w:bCs/>
          <w:noProof/>
          <w:lang w:val="ro-RO" w:eastAsia="ro-RO"/>
        </w:rPr>
        <w:t>”</w:t>
      </w:r>
      <w:r w:rsidR="00C653F7" w:rsidRPr="001C7C35">
        <w:rPr>
          <w:rFonts w:ascii="Montserrat Light" w:eastAsia="Times New Roman" w:hAnsi="Montserrat Light" w:cs="Times New Roman"/>
          <w:bCs/>
          <w:noProof/>
          <w:lang w:val="ro-RO" w:eastAsia="ro-RO"/>
        </w:rPr>
        <w:t xml:space="preserve"> </w:t>
      </w:r>
      <w:r w:rsidR="00836612" w:rsidRPr="001C7C35">
        <w:rPr>
          <w:rFonts w:ascii="Montserrat Light" w:eastAsia="Times New Roman" w:hAnsi="Montserrat Light" w:cs="Times New Roman"/>
          <w:bCs/>
          <w:noProof/>
          <w:lang w:val="ro-RO" w:eastAsia="ro-RO"/>
        </w:rPr>
        <w:t>are</w:t>
      </w:r>
      <w:r w:rsidR="00C653F7" w:rsidRPr="001C7C35">
        <w:rPr>
          <w:rFonts w:ascii="Montserrat Light" w:eastAsia="Times New Roman" w:hAnsi="Montserrat Light" w:cs="Times New Roman"/>
          <w:bCs/>
          <w:noProof/>
          <w:lang w:val="ro-RO" w:eastAsia="ro-RO"/>
        </w:rPr>
        <w:t xml:space="preserve"> urm</w:t>
      </w:r>
      <w:r w:rsidR="00C653F7" w:rsidRPr="001C7C35">
        <w:rPr>
          <w:rFonts w:ascii="Montserrat Light" w:eastAsia="Times New Roman" w:hAnsi="Montserrat Light" w:cs="Cambria"/>
          <w:bCs/>
          <w:noProof/>
          <w:lang w:val="ro-RO" w:eastAsia="ro-RO"/>
        </w:rPr>
        <w:t>ă</w:t>
      </w:r>
      <w:r w:rsidR="00C653F7" w:rsidRPr="001C7C35">
        <w:rPr>
          <w:rFonts w:ascii="Montserrat Light" w:eastAsia="Times New Roman" w:hAnsi="Montserrat Light" w:cs="Times New Roman"/>
          <w:bCs/>
          <w:noProof/>
          <w:lang w:val="ro-RO" w:eastAsia="ro-RO"/>
        </w:rPr>
        <w:t>toru</w:t>
      </w:r>
      <w:r w:rsidR="00A92F3F" w:rsidRPr="001C7C35">
        <w:rPr>
          <w:rFonts w:ascii="Montserrat Light" w:eastAsia="Times New Roman" w:hAnsi="Montserrat Light" w:cs="Times New Roman"/>
          <w:bCs/>
          <w:noProof/>
          <w:lang w:val="ro-RO" w:eastAsia="ro-RO"/>
        </w:rPr>
        <w:t xml:space="preserve">l cuprins </w:t>
      </w:r>
      <w:r w:rsidR="00C653F7" w:rsidRPr="001C7C35">
        <w:rPr>
          <w:rFonts w:ascii="Montserrat Light" w:eastAsia="Times New Roman" w:hAnsi="Montserrat Light" w:cs="Times New Roman"/>
          <w:bCs/>
          <w:noProof/>
          <w:lang w:val="en-US" w:eastAsia="ro-RO"/>
        </w:rPr>
        <w:t>“</w:t>
      </w:r>
      <w:r w:rsidR="00052C8A" w:rsidRPr="001C7C35">
        <w:rPr>
          <w:rFonts w:ascii="Montserrat Light" w:eastAsia="Times New Roman" w:hAnsi="Montserrat Light" w:cs="Times New Roman"/>
          <w:bCs/>
          <w:noProof/>
          <w:lang w:val="en-US" w:eastAsia="ro-RO"/>
        </w:rPr>
        <w:t>H.G. nr. 867/2002</w:t>
      </w:r>
      <w:r w:rsidR="00C653F7" w:rsidRPr="001C7C35">
        <w:rPr>
          <w:rFonts w:ascii="Montserrat Light" w:eastAsia="Times New Roman" w:hAnsi="Montserrat Light" w:cs="Times New Roman"/>
          <w:bCs/>
          <w:noProof/>
          <w:lang w:val="en-US" w:eastAsia="ro-RO"/>
        </w:rPr>
        <w:t>, CF nr. 35</w:t>
      </w:r>
      <w:r w:rsidR="00052C8A" w:rsidRPr="001C7C35">
        <w:rPr>
          <w:rFonts w:ascii="Montserrat Light" w:eastAsia="Times New Roman" w:hAnsi="Montserrat Light" w:cs="Times New Roman"/>
          <w:bCs/>
          <w:noProof/>
          <w:lang w:val="en-US" w:eastAsia="ro-RO"/>
        </w:rPr>
        <w:t>5</w:t>
      </w:r>
      <w:r w:rsidR="00C653F7" w:rsidRPr="001C7C35">
        <w:rPr>
          <w:rFonts w:ascii="Montserrat Light" w:eastAsia="Times New Roman" w:hAnsi="Montserrat Light" w:cs="Times New Roman"/>
          <w:bCs/>
          <w:noProof/>
          <w:lang w:val="en-US" w:eastAsia="ro-RO"/>
        </w:rPr>
        <w:t>197 Cluj-Napoca”</w:t>
      </w:r>
      <w:r w:rsidR="00836612" w:rsidRPr="001C7C35">
        <w:rPr>
          <w:rFonts w:ascii="Montserrat Light" w:eastAsia="Times New Roman" w:hAnsi="Montserrat Light" w:cs="Times New Roman"/>
          <w:bCs/>
          <w:noProof/>
          <w:lang w:val="en-US" w:eastAsia="ro-RO"/>
        </w:rPr>
        <w:t>;</w:t>
      </w:r>
    </w:p>
    <w:p w14:paraId="24768E07" w14:textId="0097111E" w:rsidR="009B5448" w:rsidRPr="001C7C35" w:rsidRDefault="00836612" w:rsidP="007A7E6D">
      <w:pPr>
        <w:autoSpaceDE w:val="0"/>
        <w:autoSpaceDN w:val="0"/>
        <w:adjustRightInd w:val="0"/>
        <w:spacing w:line="240" w:lineRule="auto"/>
        <w:jc w:val="both"/>
        <w:rPr>
          <w:rFonts w:ascii="Montserrat Light" w:eastAsia="Times New Roman" w:hAnsi="Montserrat Light" w:cs="Times New Roman"/>
          <w:bCs/>
          <w:noProof/>
          <w:lang w:val="ro-RO" w:eastAsia="ro-RO"/>
        </w:rPr>
      </w:pPr>
      <w:r w:rsidRPr="001C7C35">
        <w:rPr>
          <w:rFonts w:ascii="Montserrat Light" w:hAnsi="Montserrat Light" w:cs="Times New Roman"/>
          <w:b/>
          <w:bCs/>
          <w:lang w:val="ro-RO"/>
        </w:rPr>
        <w:t>b</w:t>
      </w:r>
      <w:r w:rsidR="009B5448" w:rsidRPr="001C7C35">
        <w:rPr>
          <w:rFonts w:ascii="Montserrat Light" w:hAnsi="Montserrat Light" w:cs="Times New Roman"/>
          <w:b/>
          <w:bCs/>
          <w:lang w:val="ro-RO"/>
        </w:rPr>
        <w:t>)</w:t>
      </w:r>
      <w:r w:rsidRPr="001C7C35">
        <w:rPr>
          <w:rFonts w:ascii="Montserrat Light" w:hAnsi="Montserrat Light" w:cs="Times New Roman"/>
          <w:lang w:val="ro-RO"/>
        </w:rPr>
        <w:t xml:space="preserve"> </w:t>
      </w:r>
      <w:r w:rsidR="00052C8A" w:rsidRPr="001C7C35">
        <w:rPr>
          <w:rFonts w:ascii="Montserrat Light" w:hAnsi="Montserrat Light" w:cs="Times New Roman"/>
          <w:lang w:val="ro-RO"/>
        </w:rPr>
        <w:t xml:space="preserve">la </w:t>
      </w:r>
      <w:r w:rsidR="00052C8A" w:rsidRPr="001C7C35">
        <w:rPr>
          <w:rFonts w:ascii="Montserrat Light" w:eastAsia="Times New Roman" w:hAnsi="Montserrat Light" w:cs="Times New Roman"/>
          <w:bCs/>
          <w:noProof/>
          <w:lang w:val="ro-RO" w:eastAsia="ro-RO"/>
        </w:rPr>
        <w:t>pozi</w:t>
      </w:r>
      <w:r w:rsidR="00052C8A" w:rsidRPr="001C7C35">
        <w:rPr>
          <w:rFonts w:ascii="Montserrat Light" w:eastAsia="Times New Roman" w:hAnsi="Montserrat Light" w:cs="Cambria"/>
          <w:bCs/>
          <w:noProof/>
          <w:lang w:val="ro-RO" w:eastAsia="ro-RO"/>
        </w:rPr>
        <w:t>ţ</w:t>
      </w:r>
      <w:r w:rsidR="00052C8A" w:rsidRPr="001C7C35">
        <w:rPr>
          <w:rFonts w:ascii="Montserrat Light" w:eastAsia="Times New Roman" w:hAnsi="Montserrat Light" w:cs="Times New Roman"/>
          <w:bCs/>
          <w:noProof/>
          <w:lang w:val="ro-RO" w:eastAsia="ro-RO"/>
        </w:rPr>
        <w:t>ia nr. crt. 11, coloana 3 ”Elemente de identificare” are urm</w:t>
      </w:r>
      <w:r w:rsidR="00052C8A" w:rsidRPr="001C7C35">
        <w:rPr>
          <w:rFonts w:ascii="Montserrat Light" w:eastAsia="Times New Roman" w:hAnsi="Montserrat Light" w:cs="Cambria"/>
          <w:bCs/>
          <w:noProof/>
          <w:lang w:val="ro-RO" w:eastAsia="ro-RO"/>
        </w:rPr>
        <w:t>ă</w:t>
      </w:r>
      <w:r w:rsidR="00052C8A" w:rsidRPr="001C7C35">
        <w:rPr>
          <w:rFonts w:ascii="Montserrat Light" w:eastAsia="Times New Roman" w:hAnsi="Montserrat Light" w:cs="Times New Roman"/>
          <w:bCs/>
          <w:noProof/>
          <w:lang w:val="ro-RO" w:eastAsia="ro-RO"/>
        </w:rPr>
        <w:t xml:space="preserve">torul cuprins  </w:t>
      </w:r>
      <w:r w:rsidR="00052C8A" w:rsidRPr="001C7C35">
        <w:rPr>
          <w:rFonts w:ascii="Montserrat Light" w:eastAsia="Times New Roman" w:hAnsi="Montserrat Light" w:cs="Times New Roman"/>
          <w:bCs/>
          <w:noProof/>
          <w:lang w:val="en-US" w:eastAsia="ro-RO"/>
        </w:rPr>
        <w:t>“Municipiul Cluj-Napoca, str. Colonia Sopor nr. 3, regim de înalţime P, Sc=522 mp, Sd=522 mp, nr.cadastral 355197-C2</w:t>
      </w:r>
      <w:r w:rsidR="00052C8A" w:rsidRPr="001C7C35">
        <w:rPr>
          <w:rFonts w:ascii="Montserrat Light" w:eastAsia="Times New Roman" w:hAnsi="Montserrat Light" w:cs="Times New Roman"/>
          <w:bCs/>
          <w:noProof/>
          <w:lang w:val="ro-RO" w:eastAsia="ro-RO"/>
        </w:rPr>
        <w:t xml:space="preserve">'', iar coloana </w:t>
      </w:r>
      <w:proofErr w:type="gramStart"/>
      <w:r w:rsidR="00052C8A" w:rsidRPr="001C7C35">
        <w:rPr>
          <w:rFonts w:ascii="Montserrat Light" w:eastAsia="Times New Roman" w:hAnsi="Montserrat Light" w:cs="Times New Roman"/>
          <w:bCs/>
          <w:noProof/>
          <w:lang w:val="ro-RO" w:eastAsia="ro-RO"/>
        </w:rPr>
        <w:t>6 ”Situa</w:t>
      </w:r>
      <w:r w:rsidR="00052C8A" w:rsidRPr="001C7C35">
        <w:rPr>
          <w:rFonts w:ascii="Montserrat Light" w:hAnsi="Montserrat Light" w:cs="Cambria"/>
        </w:rPr>
        <w:t>ţ</w:t>
      </w:r>
      <w:r w:rsidR="00052C8A" w:rsidRPr="001C7C35">
        <w:rPr>
          <w:rFonts w:ascii="Montserrat Light" w:eastAsia="Times New Roman" w:hAnsi="Montserrat Light" w:cs="Times New Roman"/>
          <w:bCs/>
          <w:noProof/>
          <w:lang w:val="ro-RO" w:eastAsia="ro-RO"/>
        </w:rPr>
        <w:t>ia</w:t>
      </w:r>
      <w:proofErr w:type="gramEnd"/>
      <w:r w:rsidR="00052C8A" w:rsidRPr="001C7C35">
        <w:rPr>
          <w:rFonts w:ascii="Montserrat Light" w:eastAsia="Times New Roman" w:hAnsi="Montserrat Light" w:cs="Times New Roman"/>
          <w:bCs/>
          <w:noProof/>
          <w:lang w:val="ro-RO" w:eastAsia="ro-RO"/>
        </w:rPr>
        <w:t xml:space="preserve"> juridic</w:t>
      </w:r>
      <w:r w:rsidR="00052C8A" w:rsidRPr="001C7C35">
        <w:rPr>
          <w:rFonts w:ascii="Montserrat Light" w:hAnsi="Montserrat Light" w:cs="Cambria"/>
        </w:rPr>
        <w:t>ă</w:t>
      </w:r>
      <w:r w:rsidR="00052C8A" w:rsidRPr="001C7C35">
        <w:rPr>
          <w:rFonts w:ascii="Montserrat Light" w:eastAsia="Times New Roman" w:hAnsi="Montserrat Light" w:cs="Times New Roman"/>
          <w:bCs/>
          <w:noProof/>
          <w:lang w:val="ro-RO" w:eastAsia="ro-RO"/>
        </w:rPr>
        <w:t xml:space="preserve"> actual</w:t>
      </w:r>
      <w:r w:rsidR="00052C8A" w:rsidRPr="001C7C35">
        <w:rPr>
          <w:rFonts w:ascii="Montserrat Light" w:hAnsi="Montserrat Light" w:cs="Cambria"/>
        </w:rPr>
        <w:t>ă</w:t>
      </w:r>
      <w:r w:rsidR="00052C8A" w:rsidRPr="001C7C35">
        <w:rPr>
          <w:rFonts w:ascii="Montserrat Light" w:eastAsia="Times New Roman" w:hAnsi="Montserrat Light" w:cs="Times New Roman"/>
          <w:bCs/>
          <w:noProof/>
          <w:lang w:val="ro-RO" w:eastAsia="ro-RO"/>
        </w:rPr>
        <w:t>” are urm</w:t>
      </w:r>
      <w:r w:rsidR="00052C8A" w:rsidRPr="001C7C35">
        <w:rPr>
          <w:rFonts w:ascii="Montserrat Light" w:eastAsia="Times New Roman" w:hAnsi="Montserrat Light" w:cs="Cambria"/>
          <w:bCs/>
          <w:noProof/>
          <w:lang w:val="ro-RO" w:eastAsia="ro-RO"/>
        </w:rPr>
        <w:t>ă</w:t>
      </w:r>
      <w:r w:rsidR="00052C8A" w:rsidRPr="001C7C35">
        <w:rPr>
          <w:rFonts w:ascii="Montserrat Light" w:eastAsia="Times New Roman" w:hAnsi="Montserrat Light" w:cs="Times New Roman"/>
          <w:bCs/>
          <w:noProof/>
          <w:lang w:val="ro-RO" w:eastAsia="ro-RO"/>
        </w:rPr>
        <w:t xml:space="preserve">torul cuprins </w:t>
      </w:r>
      <w:r w:rsidR="00052C8A" w:rsidRPr="001C7C35">
        <w:rPr>
          <w:rFonts w:ascii="Montserrat Light" w:eastAsia="Times New Roman" w:hAnsi="Montserrat Light" w:cs="Times New Roman"/>
          <w:bCs/>
          <w:noProof/>
          <w:lang w:val="en-US" w:eastAsia="ro-RO"/>
        </w:rPr>
        <w:t>“H.G. nr. 867/2002, CF nr. 355197 Cluj-Napoca”;</w:t>
      </w:r>
    </w:p>
    <w:p w14:paraId="001AA100" w14:textId="5D5F6C1E" w:rsidR="00C653F7" w:rsidRPr="001C7C35" w:rsidRDefault="000D428F" w:rsidP="00796AC4">
      <w:pPr>
        <w:spacing w:after="120" w:line="240" w:lineRule="auto"/>
        <w:jc w:val="both"/>
        <w:rPr>
          <w:rFonts w:ascii="Montserrat Light" w:eastAsia="Times New Roman" w:hAnsi="Montserrat Light" w:cs="Times New Roman"/>
          <w:bCs/>
          <w:noProof/>
          <w:lang w:val="ro-RO" w:eastAsia="ro-RO"/>
        </w:rPr>
      </w:pPr>
      <w:r w:rsidRPr="001C7C35">
        <w:rPr>
          <w:rFonts w:ascii="Montserrat Light" w:hAnsi="Montserrat Light"/>
          <w:b/>
          <w:noProof/>
          <w:lang w:eastAsia="ro-RO"/>
        </w:rPr>
        <w:t xml:space="preserve">c) </w:t>
      </w:r>
      <w:r w:rsidR="00052C8A" w:rsidRPr="001C7C35">
        <w:rPr>
          <w:rFonts w:ascii="Montserrat Light" w:hAnsi="Montserrat Light" w:cs="Times New Roman"/>
          <w:lang w:val="ro-RO"/>
        </w:rPr>
        <w:t xml:space="preserve">la </w:t>
      </w:r>
      <w:r w:rsidR="00052C8A" w:rsidRPr="001C7C35">
        <w:rPr>
          <w:rFonts w:ascii="Montserrat Light" w:eastAsia="Times New Roman" w:hAnsi="Montserrat Light" w:cs="Times New Roman"/>
          <w:bCs/>
          <w:noProof/>
          <w:lang w:val="ro-RO" w:eastAsia="ro-RO"/>
        </w:rPr>
        <w:t>pozi</w:t>
      </w:r>
      <w:r w:rsidR="00052C8A" w:rsidRPr="001C7C35">
        <w:rPr>
          <w:rFonts w:ascii="Montserrat Light" w:eastAsia="Times New Roman" w:hAnsi="Montserrat Light" w:cs="Cambria"/>
          <w:bCs/>
          <w:noProof/>
          <w:lang w:val="ro-RO" w:eastAsia="ro-RO"/>
        </w:rPr>
        <w:t>ţ</w:t>
      </w:r>
      <w:r w:rsidR="00052C8A" w:rsidRPr="001C7C35">
        <w:rPr>
          <w:rFonts w:ascii="Montserrat Light" w:eastAsia="Times New Roman" w:hAnsi="Montserrat Light" w:cs="Times New Roman"/>
          <w:bCs/>
          <w:noProof/>
          <w:lang w:val="ro-RO" w:eastAsia="ro-RO"/>
        </w:rPr>
        <w:t>ia nr. crt. 13, coloana 3 ”Elemente de identificare” are urm</w:t>
      </w:r>
      <w:r w:rsidR="00052C8A" w:rsidRPr="001C7C35">
        <w:rPr>
          <w:rFonts w:ascii="Montserrat Light" w:eastAsia="Times New Roman" w:hAnsi="Montserrat Light" w:cs="Cambria"/>
          <w:bCs/>
          <w:noProof/>
          <w:lang w:val="ro-RO" w:eastAsia="ro-RO"/>
        </w:rPr>
        <w:t>ă</w:t>
      </w:r>
      <w:r w:rsidR="00052C8A" w:rsidRPr="001C7C35">
        <w:rPr>
          <w:rFonts w:ascii="Montserrat Light" w:eastAsia="Times New Roman" w:hAnsi="Montserrat Light" w:cs="Times New Roman"/>
          <w:bCs/>
          <w:noProof/>
          <w:lang w:val="ro-RO" w:eastAsia="ro-RO"/>
        </w:rPr>
        <w:t xml:space="preserve">torul cuprins  </w:t>
      </w:r>
      <w:r w:rsidR="00052C8A" w:rsidRPr="001C7C35">
        <w:rPr>
          <w:rFonts w:ascii="Montserrat Light" w:eastAsia="Times New Roman" w:hAnsi="Montserrat Light" w:cs="Times New Roman"/>
          <w:bCs/>
          <w:noProof/>
          <w:lang w:val="en-US" w:eastAsia="ro-RO"/>
        </w:rPr>
        <w:t>“Municipiul Cluj-Napoca, str. Colonia Sopor nr. 3, S=6.967 mp, nr.cadastral 355197</w:t>
      </w:r>
      <w:r w:rsidR="00052C8A" w:rsidRPr="001C7C35">
        <w:rPr>
          <w:rFonts w:ascii="Montserrat Light" w:eastAsia="Times New Roman" w:hAnsi="Montserrat Light" w:cs="Times New Roman"/>
          <w:bCs/>
          <w:noProof/>
          <w:lang w:val="ro-RO" w:eastAsia="ro-RO"/>
        </w:rPr>
        <w:t xml:space="preserve">'', iar coloana </w:t>
      </w:r>
      <w:proofErr w:type="gramStart"/>
      <w:r w:rsidR="00052C8A" w:rsidRPr="001C7C35">
        <w:rPr>
          <w:rFonts w:ascii="Montserrat Light" w:eastAsia="Times New Roman" w:hAnsi="Montserrat Light" w:cs="Times New Roman"/>
          <w:bCs/>
          <w:noProof/>
          <w:lang w:val="ro-RO" w:eastAsia="ro-RO"/>
        </w:rPr>
        <w:t>6 ”Situa</w:t>
      </w:r>
      <w:r w:rsidR="00052C8A" w:rsidRPr="001C7C35">
        <w:rPr>
          <w:rFonts w:ascii="Montserrat Light" w:hAnsi="Montserrat Light" w:cs="Cambria"/>
        </w:rPr>
        <w:t>ţ</w:t>
      </w:r>
      <w:r w:rsidR="00052C8A" w:rsidRPr="001C7C35">
        <w:rPr>
          <w:rFonts w:ascii="Montserrat Light" w:eastAsia="Times New Roman" w:hAnsi="Montserrat Light" w:cs="Times New Roman"/>
          <w:bCs/>
          <w:noProof/>
          <w:lang w:val="ro-RO" w:eastAsia="ro-RO"/>
        </w:rPr>
        <w:t>ia</w:t>
      </w:r>
      <w:proofErr w:type="gramEnd"/>
      <w:r w:rsidR="00052C8A" w:rsidRPr="001C7C35">
        <w:rPr>
          <w:rFonts w:ascii="Montserrat Light" w:eastAsia="Times New Roman" w:hAnsi="Montserrat Light" w:cs="Times New Roman"/>
          <w:bCs/>
          <w:noProof/>
          <w:lang w:val="ro-RO" w:eastAsia="ro-RO"/>
        </w:rPr>
        <w:t xml:space="preserve"> juridic</w:t>
      </w:r>
      <w:r w:rsidR="00052C8A" w:rsidRPr="001C7C35">
        <w:rPr>
          <w:rFonts w:ascii="Montserrat Light" w:hAnsi="Montserrat Light" w:cs="Cambria"/>
        </w:rPr>
        <w:t>ă</w:t>
      </w:r>
      <w:r w:rsidR="00052C8A" w:rsidRPr="001C7C35">
        <w:rPr>
          <w:rFonts w:ascii="Montserrat Light" w:eastAsia="Times New Roman" w:hAnsi="Montserrat Light" w:cs="Times New Roman"/>
          <w:bCs/>
          <w:noProof/>
          <w:lang w:val="ro-RO" w:eastAsia="ro-RO"/>
        </w:rPr>
        <w:t xml:space="preserve"> actual</w:t>
      </w:r>
      <w:r w:rsidR="00052C8A" w:rsidRPr="001C7C35">
        <w:rPr>
          <w:rFonts w:ascii="Montserrat Light" w:hAnsi="Montserrat Light" w:cs="Cambria"/>
        </w:rPr>
        <w:t>ă</w:t>
      </w:r>
      <w:r w:rsidR="00052C8A" w:rsidRPr="001C7C35">
        <w:rPr>
          <w:rFonts w:ascii="Montserrat Light" w:eastAsia="Times New Roman" w:hAnsi="Montserrat Light" w:cs="Times New Roman"/>
          <w:bCs/>
          <w:noProof/>
          <w:lang w:val="ro-RO" w:eastAsia="ro-RO"/>
        </w:rPr>
        <w:t>” are urm</w:t>
      </w:r>
      <w:r w:rsidR="00052C8A" w:rsidRPr="001C7C35">
        <w:rPr>
          <w:rFonts w:ascii="Montserrat Light" w:eastAsia="Times New Roman" w:hAnsi="Montserrat Light" w:cs="Cambria"/>
          <w:bCs/>
          <w:noProof/>
          <w:lang w:val="ro-RO" w:eastAsia="ro-RO"/>
        </w:rPr>
        <w:t>ă</w:t>
      </w:r>
      <w:r w:rsidR="00052C8A" w:rsidRPr="001C7C35">
        <w:rPr>
          <w:rFonts w:ascii="Montserrat Light" w:eastAsia="Times New Roman" w:hAnsi="Montserrat Light" w:cs="Times New Roman"/>
          <w:bCs/>
          <w:noProof/>
          <w:lang w:val="ro-RO" w:eastAsia="ro-RO"/>
        </w:rPr>
        <w:t xml:space="preserve">torul cuprins </w:t>
      </w:r>
      <w:r w:rsidR="00052C8A" w:rsidRPr="001C7C35">
        <w:rPr>
          <w:rFonts w:ascii="Montserrat Light" w:eastAsia="Times New Roman" w:hAnsi="Montserrat Light" w:cs="Times New Roman"/>
          <w:bCs/>
          <w:noProof/>
          <w:lang w:val="en-US" w:eastAsia="ro-RO"/>
        </w:rPr>
        <w:t>“H.G. nr. 867/2002, CF nr. 355197 Cluj-Napoca”;</w:t>
      </w:r>
    </w:p>
    <w:p w14:paraId="46076C65" w14:textId="2F7AAB34" w:rsidR="0035008D" w:rsidRPr="001C7C35" w:rsidRDefault="007E6732" w:rsidP="00B138F0">
      <w:pPr>
        <w:spacing w:line="240" w:lineRule="auto"/>
        <w:jc w:val="both"/>
        <w:rPr>
          <w:rFonts w:ascii="Montserrat Light" w:hAnsi="Montserrat Light" w:cs="Cambria"/>
        </w:rPr>
      </w:pPr>
      <w:r w:rsidRPr="001C7C35">
        <w:rPr>
          <w:rFonts w:ascii="Montserrat Light" w:hAnsi="Montserrat Light"/>
          <w:b/>
          <w:bCs/>
          <w:lang w:val="it-IT"/>
        </w:rPr>
        <w:t>2</w:t>
      </w:r>
      <w:r w:rsidR="0035008D" w:rsidRPr="001C7C35">
        <w:rPr>
          <w:rFonts w:ascii="Montserrat Light" w:hAnsi="Montserrat Light"/>
          <w:b/>
          <w:noProof/>
          <w:lang w:eastAsia="ro-RO"/>
        </w:rPr>
        <w:t>.</w:t>
      </w:r>
      <w:r w:rsidR="0035008D" w:rsidRPr="001C7C35">
        <w:rPr>
          <w:rFonts w:ascii="Montserrat Light" w:hAnsi="Montserrat Light"/>
          <w:bCs/>
          <w:noProof/>
          <w:lang w:eastAsia="ro-RO"/>
        </w:rPr>
        <w:t xml:space="preserve"> </w:t>
      </w:r>
      <w:r w:rsidR="0035008D" w:rsidRPr="001C7C35">
        <w:rPr>
          <w:rFonts w:ascii="Montserrat Light" w:hAnsi="Montserrat Light"/>
          <w:b/>
          <w:noProof/>
          <w:lang w:eastAsia="ro-RO"/>
        </w:rPr>
        <w:t>Anexa nr. 1</w:t>
      </w:r>
      <w:r w:rsidR="0035008D" w:rsidRPr="001C7C35">
        <w:rPr>
          <w:rFonts w:ascii="Montserrat Light" w:hAnsi="Montserrat Light"/>
          <w:bCs/>
          <w:noProof/>
          <w:lang w:eastAsia="ro-RO"/>
        </w:rPr>
        <w:t xml:space="preserve"> „</w:t>
      </w:r>
      <w:proofErr w:type="spellStart"/>
      <w:r w:rsidR="0035008D" w:rsidRPr="001C7C35">
        <w:rPr>
          <w:rFonts w:ascii="Montserrat Light" w:hAnsi="Montserrat Light"/>
        </w:rPr>
        <w:t>Inventarul</w:t>
      </w:r>
      <w:proofErr w:type="spellEnd"/>
      <w:r w:rsidR="0035008D" w:rsidRPr="001C7C35">
        <w:rPr>
          <w:rFonts w:ascii="Montserrat Light" w:hAnsi="Montserrat Light"/>
        </w:rPr>
        <w:t xml:space="preserve"> </w:t>
      </w:r>
      <w:proofErr w:type="spellStart"/>
      <w:r w:rsidR="0035008D" w:rsidRPr="001C7C35">
        <w:rPr>
          <w:rFonts w:ascii="Montserrat Light" w:hAnsi="Montserrat Light"/>
        </w:rPr>
        <w:t>bunurilor</w:t>
      </w:r>
      <w:proofErr w:type="spellEnd"/>
      <w:r w:rsidR="0035008D" w:rsidRPr="001C7C35">
        <w:rPr>
          <w:rFonts w:ascii="Montserrat Light" w:hAnsi="Montserrat Light"/>
        </w:rPr>
        <w:t xml:space="preserve"> care </w:t>
      </w:r>
      <w:proofErr w:type="spellStart"/>
      <w:r w:rsidR="0035008D" w:rsidRPr="001C7C35">
        <w:rPr>
          <w:rFonts w:ascii="Montserrat Light" w:hAnsi="Montserrat Light"/>
        </w:rPr>
        <w:t>apar</w:t>
      </w:r>
      <w:r w:rsidR="0035008D" w:rsidRPr="001C7C35">
        <w:rPr>
          <w:rFonts w:ascii="Montserrat Light" w:hAnsi="Montserrat Light" w:cs="Cambria"/>
        </w:rPr>
        <w:t>ţ</w:t>
      </w:r>
      <w:r w:rsidR="0035008D" w:rsidRPr="001C7C35">
        <w:rPr>
          <w:rFonts w:ascii="Montserrat Light" w:hAnsi="Montserrat Light"/>
        </w:rPr>
        <w:t>in</w:t>
      </w:r>
      <w:proofErr w:type="spellEnd"/>
      <w:r w:rsidR="0035008D" w:rsidRPr="001C7C35">
        <w:rPr>
          <w:rFonts w:ascii="Montserrat Light" w:hAnsi="Montserrat Light"/>
        </w:rPr>
        <w:t xml:space="preserve"> </w:t>
      </w:r>
      <w:proofErr w:type="spellStart"/>
      <w:r w:rsidR="0035008D" w:rsidRPr="001C7C35">
        <w:rPr>
          <w:rFonts w:ascii="Montserrat Light" w:hAnsi="Montserrat Light"/>
        </w:rPr>
        <w:t>domeniului</w:t>
      </w:r>
      <w:proofErr w:type="spellEnd"/>
      <w:r w:rsidR="0035008D" w:rsidRPr="001C7C35">
        <w:rPr>
          <w:rFonts w:ascii="Montserrat Light" w:hAnsi="Montserrat Light"/>
        </w:rPr>
        <w:t xml:space="preserve"> public al </w:t>
      </w:r>
      <w:proofErr w:type="spellStart"/>
      <w:r w:rsidR="0035008D" w:rsidRPr="001C7C35">
        <w:rPr>
          <w:rFonts w:ascii="Montserrat Light" w:hAnsi="Montserrat Light"/>
        </w:rPr>
        <w:t>Jude</w:t>
      </w:r>
      <w:r w:rsidR="0035008D" w:rsidRPr="001C7C35">
        <w:rPr>
          <w:rFonts w:ascii="Montserrat Light" w:hAnsi="Montserrat Light" w:cs="Cambria"/>
        </w:rPr>
        <w:t>ţ</w:t>
      </w:r>
      <w:r w:rsidR="0035008D" w:rsidRPr="001C7C35">
        <w:rPr>
          <w:rFonts w:ascii="Montserrat Light" w:hAnsi="Montserrat Light"/>
        </w:rPr>
        <w:t>ului</w:t>
      </w:r>
      <w:proofErr w:type="spellEnd"/>
      <w:r w:rsidR="0035008D" w:rsidRPr="001C7C35">
        <w:rPr>
          <w:rFonts w:ascii="Montserrat Light" w:hAnsi="Montserrat Light"/>
        </w:rPr>
        <w:t xml:space="preserve"> Cluj, </w:t>
      </w:r>
      <w:proofErr w:type="spellStart"/>
      <w:r w:rsidR="0035008D" w:rsidRPr="001C7C35">
        <w:rPr>
          <w:rFonts w:ascii="Montserrat Light" w:hAnsi="Montserrat Light"/>
        </w:rPr>
        <w:t>aflate</w:t>
      </w:r>
      <w:proofErr w:type="spellEnd"/>
      <w:r w:rsidR="0035008D" w:rsidRPr="001C7C35">
        <w:rPr>
          <w:rFonts w:ascii="Montserrat Light" w:hAnsi="Montserrat Light"/>
        </w:rPr>
        <w:t xml:space="preserve"> </w:t>
      </w:r>
      <w:proofErr w:type="spellStart"/>
      <w:r w:rsidR="0035008D" w:rsidRPr="001C7C35">
        <w:rPr>
          <w:rFonts w:ascii="Montserrat Light" w:hAnsi="Montserrat Light" w:cs="Montserrat Light"/>
        </w:rPr>
        <w:t>î</w:t>
      </w:r>
      <w:r w:rsidR="0035008D" w:rsidRPr="001C7C35">
        <w:rPr>
          <w:rFonts w:ascii="Montserrat Light" w:hAnsi="Montserrat Light"/>
        </w:rPr>
        <w:t>n</w:t>
      </w:r>
      <w:proofErr w:type="spellEnd"/>
      <w:r w:rsidR="0035008D" w:rsidRPr="001C7C35">
        <w:rPr>
          <w:rFonts w:ascii="Montserrat Light" w:hAnsi="Montserrat Light"/>
        </w:rPr>
        <w:t xml:space="preserve"> </w:t>
      </w:r>
      <w:proofErr w:type="spellStart"/>
      <w:r w:rsidR="0035008D" w:rsidRPr="001C7C35">
        <w:rPr>
          <w:rFonts w:ascii="Montserrat Light" w:hAnsi="Montserrat Light"/>
        </w:rPr>
        <w:t>administrarea</w:t>
      </w:r>
      <w:proofErr w:type="spellEnd"/>
      <w:r w:rsidR="0035008D" w:rsidRPr="001C7C35">
        <w:rPr>
          <w:rFonts w:ascii="Montserrat Light" w:hAnsi="Montserrat Light"/>
        </w:rPr>
        <w:t xml:space="preserve"> </w:t>
      </w:r>
      <w:r w:rsidR="0035008D" w:rsidRPr="001C7C35">
        <w:rPr>
          <w:rFonts w:ascii="Montserrat Light" w:hAnsi="Montserrat Light"/>
          <w:noProof/>
          <w:lang w:eastAsia="ro-RO"/>
        </w:rPr>
        <w:t>Consiliului Judeţean Cluj</w:t>
      </w:r>
      <w:r w:rsidR="0035008D" w:rsidRPr="001C7C35">
        <w:rPr>
          <w:rFonts w:ascii="Montserrat Light" w:hAnsi="Montserrat Light"/>
        </w:rPr>
        <w:t>"</w:t>
      </w:r>
      <w:r w:rsidR="002C4469" w:rsidRPr="001C7C35">
        <w:rPr>
          <w:rFonts w:ascii="Montserrat Light" w:hAnsi="Montserrat Light"/>
        </w:rPr>
        <w:t>-</w:t>
      </w:r>
      <w:proofErr w:type="spellStart"/>
      <w:r w:rsidR="002C4469" w:rsidRPr="001C7C35">
        <w:rPr>
          <w:rFonts w:ascii="Montserrat Light" w:hAnsi="Montserrat Light"/>
        </w:rPr>
        <w:t>S</w:t>
      </w:r>
      <w:r w:rsidR="0035008D" w:rsidRPr="001C7C35">
        <w:rPr>
          <w:rFonts w:ascii="Montserrat Light" w:hAnsi="Montserrat Light"/>
          <w:bCs/>
        </w:rPr>
        <w:t>ec</w:t>
      </w:r>
      <w:r w:rsidR="0035008D" w:rsidRPr="001C7C35">
        <w:rPr>
          <w:rFonts w:ascii="Montserrat Light" w:hAnsi="Montserrat Light" w:cs="Cambria"/>
          <w:bCs/>
        </w:rPr>
        <w:t>ț</w:t>
      </w:r>
      <w:r w:rsidR="0035008D" w:rsidRPr="001C7C35">
        <w:rPr>
          <w:rFonts w:ascii="Montserrat Light" w:hAnsi="Montserrat Light"/>
          <w:bCs/>
        </w:rPr>
        <w:t>iunea</w:t>
      </w:r>
      <w:proofErr w:type="spellEnd"/>
      <w:r w:rsidR="0035008D" w:rsidRPr="001C7C35">
        <w:rPr>
          <w:rFonts w:ascii="Montserrat Light" w:hAnsi="Montserrat Light"/>
          <w:bCs/>
        </w:rPr>
        <w:t xml:space="preserve"> I-</w:t>
      </w:r>
      <w:proofErr w:type="spellStart"/>
      <w:r w:rsidR="0035008D" w:rsidRPr="001C7C35">
        <w:rPr>
          <w:rFonts w:ascii="Montserrat Light" w:hAnsi="Montserrat Light"/>
          <w:bCs/>
        </w:rPr>
        <w:t>bunuri</w:t>
      </w:r>
      <w:proofErr w:type="spellEnd"/>
      <w:r w:rsidR="0035008D" w:rsidRPr="001C7C35">
        <w:rPr>
          <w:rFonts w:ascii="Montserrat Light" w:hAnsi="Montserrat Light"/>
          <w:bCs/>
        </w:rPr>
        <w:t xml:space="preserve"> </w:t>
      </w:r>
      <w:proofErr w:type="spellStart"/>
      <w:r w:rsidR="0044680D" w:rsidRPr="001C7C35">
        <w:rPr>
          <w:rFonts w:ascii="Montserrat Light" w:hAnsi="Montserrat Light"/>
          <w:bCs/>
        </w:rPr>
        <w:t>imobile</w:t>
      </w:r>
      <w:proofErr w:type="spellEnd"/>
      <w:r w:rsidR="0044680D" w:rsidRPr="001C7C35">
        <w:rPr>
          <w:rFonts w:ascii="Montserrat Light" w:hAnsi="Montserrat Light"/>
          <w:bCs/>
        </w:rPr>
        <w:t xml:space="preserve"> </w:t>
      </w:r>
      <w:r w:rsidR="003427B3" w:rsidRPr="001C7C35">
        <w:rPr>
          <w:rFonts w:ascii="Montserrat Light" w:hAnsi="Montserrat Light"/>
          <w:bCs/>
        </w:rPr>
        <w:t>-</w:t>
      </w:r>
      <w:r w:rsidR="0044680D" w:rsidRPr="001C7C35">
        <w:rPr>
          <w:rFonts w:ascii="Montserrat Light" w:hAnsi="Montserrat Light"/>
          <w:bCs/>
        </w:rPr>
        <w:t xml:space="preserve"> </w:t>
      </w:r>
      <w:proofErr w:type="spellStart"/>
      <w:r w:rsidR="002C4469" w:rsidRPr="001C7C35">
        <w:rPr>
          <w:rFonts w:ascii="Montserrat Light" w:hAnsi="Montserrat Light"/>
          <w:bCs/>
        </w:rPr>
        <w:t>Drumuri</w:t>
      </w:r>
      <w:proofErr w:type="spellEnd"/>
      <w:r w:rsidR="002C4469" w:rsidRPr="001C7C35">
        <w:rPr>
          <w:rFonts w:ascii="Montserrat Light" w:hAnsi="Montserrat Light"/>
          <w:bCs/>
        </w:rPr>
        <w:t xml:space="preserve"> </w:t>
      </w:r>
      <w:proofErr w:type="spellStart"/>
      <w:r w:rsidR="002C4469" w:rsidRPr="001C7C35">
        <w:rPr>
          <w:rFonts w:ascii="Montserrat Light" w:hAnsi="Montserrat Light"/>
          <w:bCs/>
        </w:rPr>
        <w:t>județene</w:t>
      </w:r>
      <w:proofErr w:type="spellEnd"/>
      <w:r w:rsidR="002C4469" w:rsidRPr="001C7C35">
        <w:rPr>
          <w:rFonts w:ascii="Montserrat Light" w:hAnsi="Montserrat Light"/>
          <w:bCs/>
        </w:rPr>
        <w:t>-</w:t>
      </w:r>
      <w:r w:rsidR="0035008D" w:rsidRPr="001C7C35">
        <w:rPr>
          <w:rFonts w:ascii="Montserrat Light" w:hAnsi="Montserrat Light"/>
        </w:rPr>
        <w:t xml:space="preserve"> se </w:t>
      </w:r>
      <w:proofErr w:type="spellStart"/>
      <w:r w:rsidR="0035008D" w:rsidRPr="001C7C35">
        <w:rPr>
          <w:rFonts w:ascii="Montserrat Light" w:hAnsi="Montserrat Light"/>
        </w:rPr>
        <w:t>modific</w:t>
      </w:r>
      <w:r w:rsidR="0035008D" w:rsidRPr="001C7C35">
        <w:rPr>
          <w:rFonts w:ascii="Montserrat Light" w:hAnsi="Montserrat Light" w:cs="Cambria"/>
        </w:rPr>
        <w:t>ă</w:t>
      </w:r>
      <w:proofErr w:type="spellEnd"/>
      <w:r w:rsidR="00D54509" w:rsidRPr="001C7C35">
        <w:rPr>
          <w:rFonts w:ascii="Montserrat Light" w:hAnsi="Montserrat Light" w:cs="Cambria"/>
        </w:rPr>
        <w:t xml:space="preserve"> </w:t>
      </w:r>
      <w:proofErr w:type="spellStart"/>
      <w:r w:rsidR="0035008D" w:rsidRPr="001C7C35">
        <w:rPr>
          <w:rFonts w:ascii="Montserrat Light" w:hAnsi="Montserrat Light"/>
        </w:rPr>
        <w:t>dup</w:t>
      </w:r>
      <w:r w:rsidR="0035008D" w:rsidRPr="001C7C35">
        <w:rPr>
          <w:rFonts w:ascii="Montserrat Light" w:hAnsi="Montserrat Light" w:cs="Cambria"/>
        </w:rPr>
        <w:t>ă</w:t>
      </w:r>
      <w:proofErr w:type="spellEnd"/>
      <w:r w:rsidR="0035008D" w:rsidRPr="001C7C35">
        <w:rPr>
          <w:rFonts w:ascii="Montserrat Light" w:hAnsi="Montserrat Light"/>
        </w:rPr>
        <w:t xml:space="preserve"> cum </w:t>
      </w:r>
      <w:proofErr w:type="spellStart"/>
      <w:r w:rsidR="0035008D" w:rsidRPr="001C7C35">
        <w:rPr>
          <w:rFonts w:ascii="Montserrat Light" w:hAnsi="Montserrat Light"/>
        </w:rPr>
        <w:t>urmeaz</w:t>
      </w:r>
      <w:r w:rsidR="0035008D" w:rsidRPr="001C7C35">
        <w:rPr>
          <w:rFonts w:ascii="Montserrat Light" w:hAnsi="Montserrat Light" w:cs="Cambria"/>
        </w:rPr>
        <w:t>ă</w:t>
      </w:r>
      <w:proofErr w:type="spellEnd"/>
      <w:r w:rsidR="0035008D" w:rsidRPr="001C7C35">
        <w:rPr>
          <w:rFonts w:ascii="Montserrat Light" w:hAnsi="Montserrat Light" w:cs="Cambria"/>
        </w:rPr>
        <w:t>:</w:t>
      </w:r>
    </w:p>
    <w:p w14:paraId="025C87B5" w14:textId="5BD66F88" w:rsidR="00BB2BD7" w:rsidRPr="001C7C35" w:rsidRDefault="00BB2BD7" w:rsidP="00BB2BD7">
      <w:pPr>
        <w:autoSpaceDE w:val="0"/>
        <w:autoSpaceDN w:val="0"/>
        <w:adjustRightInd w:val="0"/>
        <w:spacing w:line="240" w:lineRule="auto"/>
        <w:jc w:val="both"/>
        <w:rPr>
          <w:rFonts w:ascii="Montserrat Light" w:eastAsia="Times New Roman" w:hAnsi="Montserrat Light" w:cs="Times New Roman"/>
          <w:bCs/>
          <w:noProof/>
          <w:lang w:val="ro-RO" w:eastAsia="ro-RO"/>
        </w:rPr>
      </w:pPr>
      <w:r w:rsidRPr="001C7C35">
        <w:rPr>
          <w:rFonts w:ascii="Montserrat Light" w:hAnsi="Montserrat Light" w:cs="Times New Roman"/>
          <w:b/>
          <w:bCs/>
          <w:lang w:val="ro-RO"/>
        </w:rPr>
        <w:t>a)</w:t>
      </w:r>
      <w:r w:rsidRPr="001C7C35">
        <w:rPr>
          <w:rFonts w:ascii="Montserrat Light" w:hAnsi="Montserrat Light" w:cs="Times New Roman"/>
          <w:lang w:val="ro-RO"/>
        </w:rPr>
        <w:t xml:space="preserve"> la </w:t>
      </w:r>
      <w:r w:rsidRPr="001C7C35">
        <w:rPr>
          <w:rFonts w:ascii="Montserrat Light" w:eastAsia="Times New Roman" w:hAnsi="Montserrat Light" w:cs="Times New Roman"/>
          <w:bCs/>
          <w:noProof/>
          <w:lang w:val="ro-RO" w:eastAsia="ro-RO"/>
        </w:rPr>
        <w:t>pozi</w:t>
      </w:r>
      <w:r w:rsidRPr="001C7C35">
        <w:rPr>
          <w:rFonts w:ascii="Montserrat Light" w:eastAsia="Times New Roman" w:hAnsi="Montserrat Light" w:cs="Cambria"/>
          <w:bCs/>
          <w:noProof/>
          <w:lang w:val="ro-RO" w:eastAsia="ro-RO"/>
        </w:rPr>
        <w:t>ţ</w:t>
      </w:r>
      <w:r w:rsidRPr="001C7C35">
        <w:rPr>
          <w:rFonts w:ascii="Montserrat Light" w:eastAsia="Times New Roman" w:hAnsi="Montserrat Light" w:cs="Times New Roman"/>
          <w:bCs/>
          <w:noProof/>
          <w:lang w:val="ro-RO" w:eastAsia="ro-RO"/>
        </w:rPr>
        <w:t>ia nr. crt. 18 coloana 3 ”Elemente de identificare” are urm</w:t>
      </w:r>
      <w:r w:rsidRPr="001C7C35">
        <w:rPr>
          <w:rFonts w:ascii="Montserrat Light" w:eastAsia="Times New Roman" w:hAnsi="Montserrat Light" w:cs="Cambria"/>
          <w:bCs/>
          <w:noProof/>
          <w:lang w:val="ro-RO" w:eastAsia="ro-RO"/>
        </w:rPr>
        <w:t>ă</w:t>
      </w:r>
      <w:r w:rsidRPr="001C7C35">
        <w:rPr>
          <w:rFonts w:ascii="Montserrat Light" w:eastAsia="Times New Roman" w:hAnsi="Montserrat Light" w:cs="Times New Roman"/>
          <w:bCs/>
          <w:noProof/>
          <w:lang w:val="ro-RO" w:eastAsia="ro-RO"/>
        </w:rPr>
        <w:t xml:space="preserve">torul cuprins </w:t>
      </w:r>
      <w:r w:rsidRPr="001C7C35">
        <w:rPr>
          <w:rFonts w:ascii="Montserrat Light" w:eastAsia="Times New Roman" w:hAnsi="Montserrat Light" w:cs="Times New Roman"/>
          <w:bCs/>
          <w:noProof/>
          <w:lang w:val="en-US" w:eastAsia="ro-RO"/>
        </w:rPr>
        <w:t>“Drum judeţean DJ 107N: Băişoara (DJ 107M) – Moara de Pădure – Frăsinet – Valea Ierii – Plopi – Gura Râşca – Someşu Rece (DJ 107P), origine: km 0+000 şi destinaţie: km 35+923, în lungime de 35,923 km, nr. cadastral 53132 Băișoara, 51837 Valea Ierii,  51005 Măguri Răcătău, 61486 Gilău, 61488 Gilău și 58784 Gilău, cu 3 poduri: km 0+009 la 0+020, km 29+209-29+236, km 31+414-31+441 '' iar coloana 6 ”Situaţia juridică actuală” are  următorul cuprins “Hotărârea C.J.C. nr. 14/2001, CF nr. 53132 Băișoara, CF nr. 51837 Valea Ierii, CF nr. 51005 Măguri Răcătău, CF nr. 61486 Gilău, CF nr. 61488 Gilău, CF nr. 58784 Gilău</w:t>
      </w:r>
      <w:r w:rsidRPr="001C7C35">
        <w:rPr>
          <w:rFonts w:ascii="Montserrat Light" w:eastAsia="Times New Roman" w:hAnsi="Montserrat Light" w:cs="Times New Roman"/>
          <w:bCs/>
          <w:noProof/>
          <w:lang w:val="ro-RO" w:eastAsia="ro-RO"/>
        </w:rPr>
        <w:t>'';</w:t>
      </w:r>
    </w:p>
    <w:p w14:paraId="754502E8" w14:textId="0B507427" w:rsidR="00474387" w:rsidRPr="001C7C35" w:rsidRDefault="00BB2BD7" w:rsidP="00474387">
      <w:pPr>
        <w:autoSpaceDE w:val="0"/>
        <w:autoSpaceDN w:val="0"/>
        <w:adjustRightInd w:val="0"/>
        <w:spacing w:line="240" w:lineRule="auto"/>
        <w:jc w:val="both"/>
        <w:rPr>
          <w:rFonts w:ascii="Montserrat Light" w:eastAsia="Times New Roman" w:hAnsi="Montserrat Light" w:cs="Times New Roman"/>
          <w:bCs/>
          <w:noProof/>
          <w:lang w:val="ro-RO" w:eastAsia="ro-RO"/>
        </w:rPr>
      </w:pPr>
      <w:r w:rsidRPr="001C7C35">
        <w:rPr>
          <w:rFonts w:ascii="Montserrat Light" w:hAnsi="Montserrat Light" w:cs="Times New Roman"/>
          <w:b/>
          <w:bCs/>
          <w:lang w:val="ro-RO"/>
        </w:rPr>
        <w:t>b</w:t>
      </w:r>
      <w:r w:rsidR="00474387" w:rsidRPr="001C7C35">
        <w:rPr>
          <w:rFonts w:ascii="Montserrat Light" w:hAnsi="Montserrat Light" w:cs="Times New Roman"/>
          <w:b/>
          <w:bCs/>
          <w:lang w:val="ro-RO"/>
        </w:rPr>
        <w:t>)</w:t>
      </w:r>
      <w:r w:rsidR="00474387" w:rsidRPr="001C7C35">
        <w:rPr>
          <w:rFonts w:ascii="Montserrat Light" w:hAnsi="Montserrat Light" w:cs="Times New Roman"/>
          <w:lang w:val="ro-RO"/>
        </w:rPr>
        <w:t xml:space="preserve"> la </w:t>
      </w:r>
      <w:r w:rsidR="00474387" w:rsidRPr="001C7C35">
        <w:rPr>
          <w:rFonts w:ascii="Montserrat Light" w:eastAsia="Times New Roman" w:hAnsi="Montserrat Light" w:cs="Times New Roman"/>
          <w:bCs/>
          <w:noProof/>
          <w:lang w:val="ro-RO" w:eastAsia="ro-RO"/>
        </w:rPr>
        <w:t>pozi</w:t>
      </w:r>
      <w:r w:rsidR="00474387" w:rsidRPr="001C7C35">
        <w:rPr>
          <w:rFonts w:ascii="Montserrat Light" w:eastAsia="Times New Roman" w:hAnsi="Montserrat Light" w:cs="Cambria"/>
          <w:bCs/>
          <w:noProof/>
          <w:lang w:val="ro-RO" w:eastAsia="ro-RO"/>
        </w:rPr>
        <w:t>ţ</w:t>
      </w:r>
      <w:r w:rsidR="00474387" w:rsidRPr="001C7C35">
        <w:rPr>
          <w:rFonts w:ascii="Montserrat Light" w:eastAsia="Times New Roman" w:hAnsi="Montserrat Light" w:cs="Times New Roman"/>
          <w:bCs/>
          <w:noProof/>
          <w:lang w:val="ro-RO" w:eastAsia="ro-RO"/>
        </w:rPr>
        <w:t>ia nr. crt. 37 coloana 5 ”Valoarea de inventar” are urm</w:t>
      </w:r>
      <w:r w:rsidR="00474387" w:rsidRPr="001C7C35">
        <w:rPr>
          <w:rFonts w:ascii="Montserrat Light" w:eastAsia="Times New Roman" w:hAnsi="Montserrat Light" w:cs="Cambria"/>
          <w:bCs/>
          <w:noProof/>
          <w:lang w:val="ro-RO" w:eastAsia="ro-RO"/>
        </w:rPr>
        <w:t>ă</w:t>
      </w:r>
      <w:r w:rsidR="00474387" w:rsidRPr="001C7C35">
        <w:rPr>
          <w:rFonts w:ascii="Montserrat Light" w:eastAsia="Times New Roman" w:hAnsi="Montserrat Light" w:cs="Times New Roman"/>
          <w:bCs/>
          <w:noProof/>
          <w:lang w:val="ro-RO" w:eastAsia="ro-RO"/>
        </w:rPr>
        <w:t xml:space="preserve">torul cuprins </w:t>
      </w:r>
      <w:r w:rsidR="00474387" w:rsidRPr="001C7C35">
        <w:rPr>
          <w:rFonts w:ascii="Montserrat Light" w:eastAsia="Times New Roman" w:hAnsi="Montserrat Light" w:cs="Times New Roman"/>
          <w:bCs/>
          <w:noProof/>
          <w:lang w:val="en-US" w:eastAsia="ro-RO"/>
        </w:rPr>
        <w:t>“170.000,00</w:t>
      </w:r>
      <w:r w:rsidR="00474387" w:rsidRPr="001C7C35">
        <w:rPr>
          <w:rFonts w:ascii="Montserrat Light" w:eastAsia="Times New Roman" w:hAnsi="Montserrat Light" w:cs="Times New Roman"/>
          <w:bCs/>
          <w:noProof/>
          <w:lang w:val="ro-RO" w:eastAsia="ro-RO"/>
        </w:rPr>
        <w:t>'';</w:t>
      </w:r>
    </w:p>
    <w:p w14:paraId="32DEB1A0" w14:textId="06CBB92D" w:rsidR="003427B3" w:rsidRPr="001C7C35" w:rsidRDefault="00BB2BD7" w:rsidP="00B138F0">
      <w:pPr>
        <w:autoSpaceDE w:val="0"/>
        <w:autoSpaceDN w:val="0"/>
        <w:adjustRightInd w:val="0"/>
        <w:spacing w:line="240" w:lineRule="auto"/>
        <w:jc w:val="both"/>
        <w:rPr>
          <w:rFonts w:ascii="Montserrat Light" w:eastAsia="Times New Roman" w:hAnsi="Montserrat Light" w:cs="Times New Roman"/>
          <w:bCs/>
          <w:noProof/>
          <w:lang w:val="ro-RO" w:eastAsia="ro-RO"/>
        </w:rPr>
      </w:pPr>
      <w:r w:rsidRPr="001C7C35">
        <w:rPr>
          <w:rFonts w:ascii="Montserrat Light" w:hAnsi="Montserrat Light" w:cs="Times New Roman"/>
          <w:b/>
          <w:bCs/>
          <w:lang w:val="ro-RO"/>
        </w:rPr>
        <w:lastRenderedPageBreak/>
        <w:t>c</w:t>
      </w:r>
      <w:r w:rsidR="00420D5C" w:rsidRPr="001C7C35">
        <w:rPr>
          <w:rFonts w:ascii="Montserrat Light" w:hAnsi="Montserrat Light" w:cs="Times New Roman"/>
          <w:b/>
          <w:bCs/>
          <w:lang w:val="ro-RO"/>
        </w:rPr>
        <w:t>)</w:t>
      </w:r>
      <w:r w:rsidR="00420D5C" w:rsidRPr="001C7C35">
        <w:rPr>
          <w:rFonts w:ascii="Montserrat Light" w:hAnsi="Montserrat Light" w:cs="Times New Roman"/>
          <w:lang w:val="ro-RO"/>
        </w:rPr>
        <w:t xml:space="preserve"> la </w:t>
      </w:r>
      <w:r w:rsidR="003427B3" w:rsidRPr="001C7C35">
        <w:rPr>
          <w:rFonts w:ascii="Montserrat Light" w:eastAsia="Times New Roman" w:hAnsi="Montserrat Light" w:cs="Times New Roman"/>
          <w:bCs/>
          <w:noProof/>
          <w:lang w:val="ro-RO" w:eastAsia="ro-RO"/>
        </w:rPr>
        <w:t>pozi</w:t>
      </w:r>
      <w:r w:rsidR="003427B3" w:rsidRPr="001C7C35">
        <w:rPr>
          <w:rFonts w:ascii="Montserrat Light" w:eastAsia="Times New Roman" w:hAnsi="Montserrat Light" w:cs="Cambria"/>
          <w:bCs/>
          <w:noProof/>
          <w:lang w:val="ro-RO" w:eastAsia="ro-RO"/>
        </w:rPr>
        <w:t>ţ</w:t>
      </w:r>
      <w:r w:rsidR="003427B3" w:rsidRPr="001C7C35">
        <w:rPr>
          <w:rFonts w:ascii="Montserrat Light" w:eastAsia="Times New Roman" w:hAnsi="Montserrat Light" w:cs="Times New Roman"/>
          <w:bCs/>
          <w:noProof/>
          <w:lang w:val="ro-RO" w:eastAsia="ro-RO"/>
        </w:rPr>
        <w:t xml:space="preserve">ia nr. </w:t>
      </w:r>
      <w:r w:rsidR="006B2FC0" w:rsidRPr="001C7C35">
        <w:rPr>
          <w:rFonts w:ascii="Montserrat Light" w:eastAsia="Times New Roman" w:hAnsi="Montserrat Light" w:cs="Times New Roman"/>
          <w:bCs/>
          <w:noProof/>
          <w:lang w:val="ro-RO" w:eastAsia="ro-RO"/>
        </w:rPr>
        <w:t xml:space="preserve">crt. </w:t>
      </w:r>
      <w:r w:rsidR="003879AB" w:rsidRPr="001C7C35">
        <w:rPr>
          <w:rFonts w:ascii="Montserrat Light" w:eastAsia="Times New Roman" w:hAnsi="Montserrat Light" w:cs="Times New Roman"/>
          <w:bCs/>
          <w:noProof/>
          <w:lang w:val="ro-RO" w:eastAsia="ro-RO"/>
        </w:rPr>
        <w:t>4</w:t>
      </w:r>
      <w:r w:rsidR="003427B3" w:rsidRPr="001C7C35">
        <w:rPr>
          <w:rFonts w:ascii="Montserrat Light" w:eastAsia="Times New Roman" w:hAnsi="Montserrat Light" w:cs="Times New Roman"/>
          <w:bCs/>
          <w:noProof/>
          <w:lang w:val="ro-RO" w:eastAsia="ro-RO"/>
        </w:rPr>
        <w:t xml:space="preserve">5 coloana 3 </w:t>
      </w:r>
      <w:r w:rsidR="00420D5C" w:rsidRPr="001C7C35">
        <w:rPr>
          <w:rFonts w:ascii="Montserrat Light" w:eastAsia="Times New Roman" w:hAnsi="Montserrat Light" w:cs="Times New Roman"/>
          <w:bCs/>
          <w:noProof/>
          <w:lang w:val="ro-RO" w:eastAsia="ro-RO"/>
        </w:rPr>
        <w:t>”E</w:t>
      </w:r>
      <w:r w:rsidR="003427B3" w:rsidRPr="001C7C35">
        <w:rPr>
          <w:rFonts w:ascii="Montserrat Light" w:eastAsia="Times New Roman" w:hAnsi="Montserrat Light" w:cs="Times New Roman"/>
          <w:bCs/>
          <w:noProof/>
          <w:lang w:val="ro-RO" w:eastAsia="ro-RO"/>
        </w:rPr>
        <w:t>lemente de identificare</w:t>
      </w:r>
      <w:r w:rsidR="00420D5C" w:rsidRPr="001C7C35">
        <w:rPr>
          <w:rFonts w:ascii="Montserrat Light" w:eastAsia="Times New Roman" w:hAnsi="Montserrat Light" w:cs="Times New Roman"/>
          <w:bCs/>
          <w:noProof/>
          <w:lang w:val="ro-RO" w:eastAsia="ro-RO"/>
        </w:rPr>
        <w:t xml:space="preserve">” are </w:t>
      </w:r>
      <w:r w:rsidR="003427B3" w:rsidRPr="001C7C35">
        <w:rPr>
          <w:rFonts w:ascii="Montserrat Light" w:eastAsia="Times New Roman" w:hAnsi="Montserrat Light" w:cs="Times New Roman"/>
          <w:bCs/>
          <w:noProof/>
          <w:lang w:val="ro-RO" w:eastAsia="ro-RO"/>
        </w:rPr>
        <w:t>urm</w:t>
      </w:r>
      <w:r w:rsidR="003427B3" w:rsidRPr="001C7C35">
        <w:rPr>
          <w:rFonts w:ascii="Montserrat Light" w:eastAsia="Times New Roman" w:hAnsi="Montserrat Light" w:cs="Cambria"/>
          <w:bCs/>
          <w:noProof/>
          <w:lang w:val="ro-RO" w:eastAsia="ro-RO"/>
        </w:rPr>
        <w:t>ă</w:t>
      </w:r>
      <w:r w:rsidR="003427B3" w:rsidRPr="001C7C35">
        <w:rPr>
          <w:rFonts w:ascii="Montserrat Light" w:eastAsia="Times New Roman" w:hAnsi="Montserrat Light" w:cs="Times New Roman"/>
          <w:bCs/>
          <w:noProof/>
          <w:lang w:val="ro-RO" w:eastAsia="ro-RO"/>
        </w:rPr>
        <w:t xml:space="preserve">torul cuprins </w:t>
      </w:r>
      <w:r w:rsidR="003427B3" w:rsidRPr="001C7C35">
        <w:rPr>
          <w:rFonts w:ascii="Montserrat Light" w:eastAsia="Times New Roman" w:hAnsi="Montserrat Light" w:cs="Times New Roman"/>
          <w:bCs/>
          <w:noProof/>
          <w:lang w:val="en-US" w:eastAsia="ro-RO"/>
        </w:rPr>
        <w:t>“</w:t>
      </w:r>
      <w:r w:rsidR="003879AB" w:rsidRPr="001C7C35">
        <w:rPr>
          <w:rFonts w:ascii="Montserrat Light" w:eastAsia="Times New Roman" w:hAnsi="Montserrat Light" w:cs="Times New Roman"/>
          <w:bCs/>
          <w:noProof/>
          <w:lang w:val="en-US" w:eastAsia="ro-RO"/>
        </w:rPr>
        <w:t>Drum judeţean DJ 161D : Jichișu de Jos – Dej – Mănăstirea – Nireș – Unguraș – Batin – Valea Ungurașului – Ceaba – Cutca – Sânboieni – Sânmărtin – Târgușor – DJ 109C, origine: km 0+000 şi destinaţie: km 46+441, în lungime de 41,294  km, nr. cadastral 51964, 51986, 51963 Jichișu de Jos, 65472 Dej, 52452, 52570, 52450, 52463 și 52462 Mica, 50970, 50971, 50920, 50919, 51036, 50955, 50884 și 50883 Unguraș, 50739 Sânmărtin, 51065 Unguraș, 50740, 50741 și 50777 Sânmărtin, 53299 Fizeșu Gherlii, cu 18 poduri, astfel: 2 poduri UAT Jichișu de Jos, 2 poduri UAT Dej, 5 poduri UAT Mica, 7 poduri UAT Unguraș, 2 poduri UAT Sânmărtin. Între km 3+700-8+847-sector intravilan municipiul Dej</w:t>
      </w:r>
      <w:r w:rsidR="003427B3" w:rsidRPr="001C7C35">
        <w:rPr>
          <w:rFonts w:ascii="Montserrat Light" w:eastAsia="Times New Roman" w:hAnsi="Montserrat Light" w:cs="Times New Roman"/>
          <w:bCs/>
          <w:noProof/>
          <w:lang w:val="en-US" w:eastAsia="ro-RO"/>
        </w:rPr>
        <w:t>''</w:t>
      </w:r>
      <w:r w:rsidR="00CD607A" w:rsidRPr="001C7C35">
        <w:rPr>
          <w:rFonts w:ascii="Montserrat Light" w:eastAsia="Times New Roman" w:hAnsi="Montserrat Light" w:cs="Times New Roman"/>
          <w:bCs/>
          <w:noProof/>
          <w:lang w:val="en-US" w:eastAsia="ro-RO"/>
        </w:rPr>
        <w:t xml:space="preserve"> iar c</w:t>
      </w:r>
      <w:r w:rsidR="003427B3" w:rsidRPr="001C7C35">
        <w:rPr>
          <w:rFonts w:ascii="Montserrat Light" w:eastAsia="Times New Roman" w:hAnsi="Montserrat Light" w:cs="Times New Roman"/>
          <w:bCs/>
          <w:noProof/>
          <w:lang w:val="en-US" w:eastAsia="ro-RO"/>
        </w:rPr>
        <w:t xml:space="preserve">oloana 6 </w:t>
      </w:r>
      <w:r w:rsidR="00CD607A" w:rsidRPr="001C7C35">
        <w:rPr>
          <w:rFonts w:ascii="Montserrat Light" w:eastAsia="Times New Roman" w:hAnsi="Montserrat Light" w:cs="Times New Roman"/>
          <w:bCs/>
          <w:noProof/>
          <w:lang w:val="en-US" w:eastAsia="ro-RO"/>
        </w:rPr>
        <w:t>”S</w:t>
      </w:r>
      <w:r w:rsidR="003427B3" w:rsidRPr="001C7C35">
        <w:rPr>
          <w:rFonts w:ascii="Montserrat Light" w:eastAsia="Times New Roman" w:hAnsi="Montserrat Light" w:cs="Times New Roman"/>
          <w:bCs/>
          <w:noProof/>
          <w:lang w:val="en-US" w:eastAsia="ro-RO"/>
        </w:rPr>
        <w:t>itua</w:t>
      </w:r>
      <w:r w:rsidR="004C7D27" w:rsidRPr="001C7C35">
        <w:rPr>
          <w:rFonts w:ascii="Montserrat Light" w:eastAsia="Times New Roman" w:hAnsi="Montserrat Light" w:cs="Times New Roman"/>
          <w:bCs/>
          <w:noProof/>
          <w:lang w:val="en-US" w:eastAsia="ro-RO"/>
        </w:rPr>
        <w:t>ţ</w:t>
      </w:r>
      <w:r w:rsidR="003427B3" w:rsidRPr="001C7C35">
        <w:rPr>
          <w:rFonts w:ascii="Montserrat Light" w:eastAsia="Times New Roman" w:hAnsi="Montserrat Light" w:cs="Times New Roman"/>
          <w:bCs/>
          <w:noProof/>
          <w:lang w:val="en-US" w:eastAsia="ro-RO"/>
        </w:rPr>
        <w:t>ia juridic</w:t>
      </w:r>
      <w:r w:rsidR="00657257" w:rsidRPr="001C7C35">
        <w:rPr>
          <w:rFonts w:ascii="Montserrat Light" w:eastAsia="Times New Roman" w:hAnsi="Montserrat Light" w:cs="Times New Roman"/>
          <w:bCs/>
          <w:noProof/>
          <w:lang w:val="en-US" w:eastAsia="ro-RO"/>
        </w:rPr>
        <w:t>ă</w:t>
      </w:r>
      <w:r w:rsidR="003427B3" w:rsidRPr="001C7C35">
        <w:rPr>
          <w:rFonts w:ascii="Montserrat Light" w:eastAsia="Times New Roman" w:hAnsi="Montserrat Light" w:cs="Times New Roman"/>
          <w:bCs/>
          <w:noProof/>
          <w:lang w:val="en-US" w:eastAsia="ro-RO"/>
        </w:rPr>
        <w:t xml:space="preserve"> actual</w:t>
      </w:r>
      <w:r w:rsidR="003B4BF5" w:rsidRPr="001C7C35">
        <w:rPr>
          <w:rFonts w:ascii="Montserrat Light" w:eastAsia="Times New Roman" w:hAnsi="Montserrat Light" w:cs="Times New Roman"/>
          <w:bCs/>
          <w:noProof/>
          <w:lang w:val="en-US" w:eastAsia="ro-RO"/>
        </w:rPr>
        <w:t>ă</w:t>
      </w:r>
      <w:r w:rsidR="00483487" w:rsidRPr="001C7C35">
        <w:rPr>
          <w:rFonts w:ascii="Montserrat Light" w:eastAsia="Times New Roman" w:hAnsi="Montserrat Light" w:cs="Times New Roman"/>
          <w:bCs/>
          <w:noProof/>
          <w:lang w:val="en-US" w:eastAsia="ro-RO"/>
        </w:rPr>
        <w:t xml:space="preserve">” are </w:t>
      </w:r>
      <w:r w:rsidR="003427B3" w:rsidRPr="001C7C35">
        <w:rPr>
          <w:rFonts w:ascii="Montserrat Light" w:eastAsia="Times New Roman" w:hAnsi="Montserrat Light" w:cs="Times New Roman"/>
          <w:bCs/>
          <w:noProof/>
          <w:lang w:val="en-US" w:eastAsia="ro-RO"/>
        </w:rPr>
        <w:t xml:space="preserve"> următorul cuprins “</w:t>
      </w:r>
      <w:r w:rsidR="003879AB" w:rsidRPr="001C7C35">
        <w:rPr>
          <w:rFonts w:ascii="Montserrat Light" w:eastAsia="Times New Roman" w:hAnsi="Montserrat Light" w:cs="Times New Roman"/>
          <w:bCs/>
          <w:noProof/>
          <w:lang w:val="en-US" w:eastAsia="ro-RO"/>
        </w:rPr>
        <w:t>Hotărârea C.J.C. nr. 14/2001, Hotărârea C.J.C. nr. 198/2022, CF nr. 51964 Jichișu de Jos, CF nr. 51986 Jichișu de Jos, CF nr. 51963 Jichișu de Jos, CF nr. 65472 Dej, CF nr.  52452 Mica, CF nr. 52570 Mica, CF nr. 52450 Mica, CF nr. 52463 Mica, CF nr. 52462 Mica, CF nr. 50970 Unguraș, CF nr. 50971 Unguraș, CF nr. 50920 Unguraș, CF nr. 50919 Unguraș, CF nr. 51036 Unguraș, CF nr. 50955 Unguraș, CF nr. 50884 Unguraș, CF nr. 50883 Unguraș, CF nr. 50739 Sânmărtin, CF nr. 51065 Unguraș, CF nr. 50740 Sânmărtin, CF nr. 50741 Sânmărtin, CF nr. 50777 Sânmărtin, CF nr. 53299 Fizeșu Gherlii</w:t>
      </w:r>
      <w:r w:rsidR="003427B3" w:rsidRPr="001C7C35">
        <w:rPr>
          <w:rFonts w:ascii="Montserrat Light" w:eastAsia="Times New Roman" w:hAnsi="Montserrat Light" w:cs="Times New Roman"/>
          <w:bCs/>
          <w:noProof/>
          <w:lang w:val="ro-RO" w:eastAsia="ro-RO"/>
        </w:rPr>
        <w:t>''</w:t>
      </w:r>
      <w:r w:rsidR="00CD607A" w:rsidRPr="001C7C35">
        <w:rPr>
          <w:rFonts w:ascii="Montserrat Light" w:eastAsia="Times New Roman" w:hAnsi="Montserrat Light" w:cs="Times New Roman"/>
          <w:bCs/>
          <w:noProof/>
          <w:lang w:val="ro-RO" w:eastAsia="ro-RO"/>
        </w:rPr>
        <w:t>;</w:t>
      </w:r>
    </w:p>
    <w:p w14:paraId="19DEBA0E" w14:textId="1A421A9B" w:rsidR="00EE19CD" w:rsidRPr="001C7C35" w:rsidRDefault="00BB2BD7" w:rsidP="00FD0DCB">
      <w:pPr>
        <w:autoSpaceDE w:val="0"/>
        <w:autoSpaceDN w:val="0"/>
        <w:adjustRightInd w:val="0"/>
        <w:spacing w:after="120" w:line="240" w:lineRule="auto"/>
        <w:jc w:val="both"/>
        <w:rPr>
          <w:rFonts w:ascii="Montserrat Light" w:eastAsia="Times New Roman" w:hAnsi="Montserrat Light" w:cs="Times New Roman"/>
          <w:bCs/>
          <w:noProof/>
          <w:lang w:val="ro-RO" w:eastAsia="ro-RO"/>
        </w:rPr>
      </w:pPr>
      <w:r w:rsidRPr="001C7C35">
        <w:rPr>
          <w:rFonts w:ascii="Montserrat Light" w:hAnsi="Montserrat Light" w:cs="Times New Roman"/>
          <w:b/>
          <w:bCs/>
          <w:lang w:val="ro-RO"/>
        </w:rPr>
        <w:t>d</w:t>
      </w:r>
      <w:r w:rsidR="00483487" w:rsidRPr="001C7C35">
        <w:rPr>
          <w:rFonts w:ascii="Montserrat Light" w:hAnsi="Montserrat Light" w:cs="Times New Roman"/>
          <w:b/>
          <w:bCs/>
          <w:lang w:val="ro-RO"/>
        </w:rPr>
        <w:t>)</w:t>
      </w:r>
      <w:r w:rsidR="00483487" w:rsidRPr="001C7C35">
        <w:rPr>
          <w:rFonts w:ascii="Montserrat Light" w:hAnsi="Montserrat Light" w:cs="Times New Roman"/>
          <w:lang w:val="ro-RO"/>
        </w:rPr>
        <w:t xml:space="preserve"> la</w:t>
      </w:r>
      <w:r w:rsidR="00A8123B" w:rsidRPr="001C7C35">
        <w:rPr>
          <w:rFonts w:ascii="Montserrat Light" w:hAnsi="Montserrat Light" w:cs="Times New Roman"/>
          <w:lang w:val="ro-RO"/>
        </w:rPr>
        <w:t xml:space="preserve"> </w:t>
      </w:r>
      <w:r w:rsidR="00A8123B" w:rsidRPr="001C7C35">
        <w:rPr>
          <w:rFonts w:ascii="Montserrat Light" w:eastAsia="Times New Roman" w:hAnsi="Montserrat Light" w:cs="Times New Roman"/>
          <w:bCs/>
          <w:noProof/>
          <w:lang w:val="ro-RO" w:eastAsia="ro-RO"/>
        </w:rPr>
        <w:t>pozi</w:t>
      </w:r>
      <w:r w:rsidR="00A8123B" w:rsidRPr="001C7C35">
        <w:rPr>
          <w:rFonts w:ascii="Montserrat Light" w:eastAsia="Times New Roman" w:hAnsi="Montserrat Light" w:cs="Cambria"/>
          <w:bCs/>
          <w:noProof/>
          <w:lang w:val="ro-RO" w:eastAsia="ro-RO"/>
        </w:rPr>
        <w:t>ţ</w:t>
      </w:r>
      <w:r w:rsidR="00A8123B" w:rsidRPr="001C7C35">
        <w:rPr>
          <w:rFonts w:ascii="Montserrat Light" w:eastAsia="Times New Roman" w:hAnsi="Montserrat Light" w:cs="Times New Roman"/>
          <w:bCs/>
          <w:noProof/>
          <w:lang w:val="ro-RO" w:eastAsia="ro-RO"/>
        </w:rPr>
        <w:t xml:space="preserve">ia nr. </w:t>
      </w:r>
      <w:r w:rsidR="006B2FC0" w:rsidRPr="001C7C35">
        <w:rPr>
          <w:rFonts w:ascii="Montserrat Light" w:eastAsia="Times New Roman" w:hAnsi="Montserrat Light" w:cs="Times New Roman"/>
          <w:bCs/>
          <w:noProof/>
          <w:lang w:val="ro-RO" w:eastAsia="ro-RO"/>
        </w:rPr>
        <w:t xml:space="preserve">crt. </w:t>
      </w:r>
      <w:r w:rsidR="00E02C67" w:rsidRPr="001C7C35">
        <w:rPr>
          <w:rFonts w:ascii="Montserrat Light" w:eastAsia="Times New Roman" w:hAnsi="Montserrat Light" w:cs="Times New Roman"/>
          <w:bCs/>
          <w:noProof/>
          <w:lang w:val="ro-RO" w:eastAsia="ro-RO"/>
        </w:rPr>
        <w:t>50</w:t>
      </w:r>
      <w:r w:rsidR="00A8123B" w:rsidRPr="001C7C35">
        <w:rPr>
          <w:rFonts w:ascii="Montserrat Light" w:eastAsia="Times New Roman" w:hAnsi="Montserrat Light" w:cs="Times New Roman"/>
          <w:bCs/>
          <w:noProof/>
          <w:lang w:val="ro-RO" w:eastAsia="ro-RO"/>
        </w:rPr>
        <w:t xml:space="preserve"> coloana 3 </w:t>
      </w:r>
      <w:r w:rsidR="00483487" w:rsidRPr="001C7C35">
        <w:rPr>
          <w:rFonts w:ascii="Montserrat Light" w:eastAsia="Times New Roman" w:hAnsi="Montserrat Light" w:cs="Times New Roman"/>
          <w:bCs/>
          <w:noProof/>
          <w:lang w:val="ro-RO" w:eastAsia="ro-RO"/>
        </w:rPr>
        <w:t>”E</w:t>
      </w:r>
      <w:r w:rsidR="00A8123B" w:rsidRPr="001C7C35">
        <w:rPr>
          <w:rFonts w:ascii="Montserrat Light" w:eastAsia="Times New Roman" w:hAnsi="Montserrat Light" w:cs="Times New Roman"/>
          <w:bCs/>
          <w:noProof/>
          <w:lang w:val="ro-RO" w:eastAsia="ro-RO"/>
        </w:rPr>
        <w:t>lemente de identificare</w:t>
      </w:r>
      <w:r w:rsidR="00483487" w:rsidRPr="001C7C35">
        <w:rPr>
          <w:rFonts w:ascii="Montserrat Light" w:eastAsia="Times New Roman" w:hAnsi="Montserrat Light" w:cs="Times New Roman"/>
          <w:bCs/>
          <w:noProof/>
          <w:lang w:val="ro-RO" w:eastAsia="ro-RO"/>
        </w:rPr>
        <w:t xml:space="preserve">” are </w:t>
      </w:r>
      <w:r w:rsidR="00A8123B" w:rsidRPr="001C7C35">
        <w:rPr>
          <w:rFonts w:ascii="Montserrat Light" w:eastAsia="Times New Roman" w:hAnsi="Montserrat Light" w:cs="Times New Roman"/>
          <w:bCs/>
          <w:noProof/>
          <w:lang w:val="ro-RO" w:eastAsia="ro-RO"/>
        </w:rPr>
        <w:t>urm</w:t>
      </w:r>
      <w:r w:rsidR="00A8123B" w:rsidRPr="001C7C35">
        <w:rPr>
          <w:rFonts w:ascii="Montserrat Light" w:eastAsia="Times New Roman" w:hAnsi="Montserrat Light" w:cs="Cambria"/>
          <w:bCs/>
          <w:noProof/>
          <w:lang w:val="ro-RO" w:eastAsia="ro-RO"/>
        </w:rPr>
        <w:t>ă</w:t>
      </w:r>
      <w:r w:rsidR="00A8123B" w:rsidRPr="001C7C35">
        <w:rPr>
          <w:rFonts w:ascii="Montserrat Light" w:eastAsia="Times New Roman" w:hAnsi="Montserrat Light" w:cs="Times New Roman"/>
          <w:bCs/>
          <w:noProof/>
          <w:lang w:val="ro-RO" w:eastAsia="ro-RO"/>
        </w:rPr>
        <w:t xml:space="preserve">torul cuprins </w:t>
      </w:r>
      <w:r w:rsidR="00A8123B" w:rsidRPr="001C7C35">
        <w:rPr>
          <w:rFonts w:ascii="Montserrat Light" w:eastAsia="Times New Roman" w:hAnsi="Montserrat Light" w:cs="Times New Roman"/>
          <w:bCs/>
          <w:noProof/>
          <w:lang w:val="en-US" w:eastAsia="ro-RO"/>
        </w:rPr>
        <w:t>“</w:t>
      </w:r>
      <w:r w:rsidR="00E02C67" w:rsidRPr="001C7C35">
        <w:rPr>
          <w:rFonts w:ascii="Montserrat Light" w:eastAsia="Times New Roman" w:hAnsi="Montserrat Light" w:cs="Times New Roman"/>
          <w:bCs/>
          <w:noProof/>
          <w:lang w:val="en-US" w:eastAsia="ro-RO"/>
        </w:rPr>
        <w:t>Drum judeţean DJ 161J :  DN16 (Zorenii de Vale) – Roșieni – Geaca (DJ 109C), origine: km 0+000 şi destinaţie km 7+296, în lungime de  7,296 km, nr. cadastral 54125 Mociu, 55766 Geaca</w:t>
      </w:r>
      <w:r w:rsidR="00A8123B" w:rsidRPr="001C7C35">
        <w:rPr>
          <w:rFonts w:ascii="Montserrat Light" w:eastAsia="Times New Roman" w:hAnsi="Montserrat Light" w:cs="Times New Roman"/>
          <w:bCs/>
          <w:noProof/>
          <w:lang w:val="ro-RO" w:eastAsia="ro-RO"/>
        </w:rPr>
        <w:t>''</w:t>
      </w:r>
      <w:r w:rsidR="00483487" w:rsidRPr="001C7C35">
        <w:rPr>
          <w:rFonts w:ascii="Montserrat Light" w:eastAsia="Times New Roman" w:hAnsi="Montserrat Light" w:cs="Times New Roman"/>
          <w:bCs/>
          <w:noProof/>
          <w:lang w:val="ro-RO" w:eastAsia="ro-RO"/>
        </w:rPr>
        <w:t>; iar co</w:t>
      </w:r>
      <w:r w:rsidR="00EE19CD" w:rsidRPr="001C7C35">
        <w:rPr>
          <w:rFonts w:ascii="Montserrat Light" w:eastAsia="Times New Roman" w:hAnsi="Montserrat Light" w:cs="Times New Roman"/>
          <w:bCs/>
          <w:noProof/>
          <w:lang w:val="ro-RO" w:eastAsia="ro-RO"/>
        </w:rPr>
        <w:t xml:space="preserve">loana </w:t>
      </w:r>
      <w:proofErr w:type="gramStart"/>
      <w:r w:rsidR="00EE19CD" w:rsidRPr="001C7C35">
        <w:rPr>
          <w:rFonts w:ascii="Montserrat Light" w:eastAsia="Times New Roman" w:hAnsi="Montserrat Light" w:cs="Times New Roman"/>
          <w:bCs/>
          <w:noProof/>
          <w:lang w:val="ro-RO" w:eastAsia="ro-RO"/>
        </w:rPr>
        <w:t xml:space="preserve">6 </w:t>
      </w:r>
      <w:r w:rsidR="00483487" w:rsidRPr="001C7C35">
        <w:rPr>
          <w:rFonts w:ascii="Montserrat Light" w:eastAsia="Times New Roman" w:hAnsi="Montserrat Light" w:cs="Times New Roman"/>
          <w:bCs/>
          <w:noProof/>
          <w:lang w:val="ro-RO" w:eastAsia="ro-RO"/>
        </w:rPr>
        <w:t>”S</w:t>
      </w:r>
      <w:r w:rsidR="00EE19CD" w:rsidRPr="001C7C35">
        <w:rPr>
          <w:rFonts w:ascii="Montserrat Light" w:eastAsia="Times New Roman" w:hAnsi="Montserrat Light" w:cs="Times New Roman"/>
          <w:bCs/>
          <w:noProof/>
          <w:lang w:val="ro-RO" w:eastAsia="ro-RO"/>
        </w:rPr>
        <w:t>itua</w:t>
      </w:r>
      <w:r w:rsidR="00EE19CD" w:rsidRPr="001C7C35">
        <w:rPr>
          <w:rFonts w:ascii="Montserrat Light" w:hAnsi="Montserrat Light" w:cs="Cambria"/>
        </w:rPr>
        <w:t>ţ</w:t>
      </w:r>
      <w:r w:rsidR="00EE19CD" w:rsidRPr="001C7C35">
        <w:rPr>
          <w:rFonts w:ascii="Montserrat Light" w:eastAsia="Times New Roman" w:hAnsi="Montserrat Light" w:cs="Times New Roman"/>
          <w:bCs/>
          <w:noProof/>
          <w:lang w:val="ro-RO" w:eastAsia="ro-RO"/>
        </w:rPr>
        <w:t>ia</w:t>
      </w:r>
      <w:proofErr w:type="gramEnd"/>
      <w:r w:rsidR="00EE19CD" w:rsidRPr="001C7C35">
        <w:rPr>
          <w:rFonts w:ascii="Montserrat Light" w:eastAsia="Times New Roman" w:hAnsi="Montserrat Light" w:cs="Times New Roman"/>
          <w:bCs/>
          <w:noProof/>
          <w:lang w:val="ro-RO" w:eastAsia="ro-RO"/>
        </w:rPr>
        <w:t xml:space="preserve"> juridic</w:t>
      </w:r>
      <w:r w:rsidR="00EE19CD" w:rsidRPr="001C7C35">
        <w:rPr>
          <w:rFonts w:ascii="Montserrat Light" w:hAnsi="Montserrat Light" w:cs="Cambria"/>
        </w:rPr>
        <w:t>ă</w:t>
      </w:r>
      <w:r w:rsidR="00EE19CD" w:rsidRPr="001C7C35">
        <w:rPr>
          <w:rFonts w:ascii="Montserrat Light" w:eastAsia="Times New Roman" w:hAnsi="Montserrat Light" w:cs="Times New Roman"/>
          <w:bCs/>
          <w:noProof/>
          <w:lang w:val="ro-RO" w:eastAsia="ro-RO"/>
        </w:rPr>
        <w:t xml:space="preserve"> actual</w:t>
      </w:r>
      <w:r w:rsidR="00EE19CD" w:rsidRPr="001C7C35">
        <w:rPr>
          <w:rFonts w:ascii="Montserrat Light" w:hAnsi="Montserrat Light" w:cs="Cambria"/>
        </w:rPr>
        <w:t>ă</w:t>
      </w:r>
      <w:r w:rsidR="00483487" w:rsidRPr="001C7C35">
        <w:rPr>
          <w:rFonts w:ascii="Montserrat Light" w:eastAsia="Times New Roman" w:hAnsi="Montserrat Light" w:cs="Times New Roman"/>
          <w:bCs/>
          <w:noProof/>
          <w:lang w:val="ro-RO" w:eastAsia="ro-RO"/>
        </w:rPr>
        <w:t xml:space="preserve">” are </w:t>
      </w:r>
      <w:r w:rsidR="00EE19CD" w:rsidRPr="001C7C35">
        <w:rPr>
          <w:rFonts w:ascii="Montserrat Light" w:eastAsia="Times New Roman" w:hAnsi="Montserrat Light" w:cs="Times New Roman"/>
          <w:bCs/>
          <w:noProof/>
          <w:lang w:val="ro-RO" w:eastAsia="ro-RO"/>
        </w:rPr>
        <w:t>urm</w:t>
      </w:r>
      <w:r w:rsidR="00EE19CD" w:rsidRPr="001C7C35">
        <w:rPr>
          <w:rFonts w:ascii="Montserrat Light" w:eastAsia="Times New Roman" w:hAnsi="Montserrat Light" w:cs="Cambria"/>
          <w:bCs/>
          <w:noProof/>
          <w:lang w:val="ro-RO" w:eastAsia="ro-RO"/>
        </w:rPr>
        <w:t>ă</w:t>
      </w:r>
      <w:r w:rsidR="00EE19CD" w:rsidRPr="001C7C35">
        <w:rPr>
          <w:rFonts w:ascii="Montserrat Light" w:eastAsia="Times New Roman" w:hAnsi="Montserrat Light" w:cs="Times New Roman"/>
          <w:bCs/>
          <w:noProof/>
          <w:lang w:val="ro-RO" w:eastAsia="ro-RO"/>
        </w:rPr>
        <w:t xml:space="preserve">torul cuprins </w:t>
      </w:r>
      <w:r w:rsidR="00EE19CD" w:rsidRPr="001C7C35">
        <w:rPr>
          <w:rFonts w:ascii="Montserrat Light" w:eastAsia="Times New Roman" w:hAnsi="Montserrat Light" w:cs="Times New Roman"/>
          <w:bCs/>
          <w:noProof/>
          <w:lang w:val="en-US" w:eastAsia="ro-RO"/>
        </w:rPr>
        <w:t>“</w:t>
      </w:r>
      <w:r w:rsidR="00E02C67" w:rsidRPr="001C7C35">
        <w:rPr>
          <w:rFonts w:ascii="Montserrat Light" w:eastAsia="Times New Roman" w:hAnsi="Montserrat Light" w:cs="Times New Roman"/>
          <w:bCs/>
          <w:noProof/>
          <w:lang w:val="en-US" w:eastAsia="ro-RO"/>
        </w:rPr>
        <w:t>Hotărârea C.J.C. nr. 14/2001, CF nr. 54125 Mociu, CF nr. 55766 Geaca</w:t>
      </w:r>
      <w:r w:rsidR="00EE19CD" w:rsidRPr="001C7C35">
        <w:rPr>
          <w:rFonts w:ascii="Montserrat Light" w:eastAsia="Times New Roman" w:hAnsi="Montserrat Light" w:cs="Times New Roman"/>
          <w:bCs/>
          <w:noProof/>
          <w:lang w:val="en-US" w:eastAsia="ro-RO"/>
        </w:rPr>
        <w:t>”</w:t>
      </w:r>
      <w:r w:rsidR="00CB5A07" w:rsidRPr="001C7C35">
        <w:rPr>
          <w:rFonts w:ascii="Montserrat Light" w:eastAsia="Times New Roman" w:hAnsi="Montserrat Light" w:cs="Times New Roman"/>
          <w:bCs/>
          <w:noProof/>
          <w:lang w:val="en-US" w:eastAsia="ro-RO"/>
        </w:rPr>
        <w:t>;</w:t>
      </w:r>
    </w:p>
    <w:p w14:paraId="412EE31D" w14:textId="79313D8A" w:rsidR="00FD0DCB" w:rsidRPr="006F298E" w:rsidRDefault="00FD0DCB" w:rsidP="00031023">
      <w:pPr>
        <w:spacing w:line="240" w:lineRule="auto"/>
        <w:jc w:val="both"/>
        <w:rPr>
          <w:rFonts w:ascii="Montserrat Light" w:eastAsia="Times New Roman" w:hAnsi="Montserrat Light"/>
          <w:noProof/>
          <w:lang w:val="ro-RO"/>
        </w:rPr>
      </w:pPr>
      <w:r w:rsidRPr="006F298E">
        <w:rPr>
          <w:rFonts w:ascii="Montserrat Light" w:eastAsia="Times New Roman" w:hAnsi="Montserrat Light" w:cs="Times New Roman"/>
          <w:b/>
          <w:noProof/>
          <w:lang w:val="en-US" w:eastAsia="ro-RO"/>
        </w:rPr>
        <w:t>3.</w:t>
      </w:r>
      <w:r w:rsidRPr="006F298E">
        <w:rPr>
          <w:rFonts w:ascii="Montserrat Light" w:eastAsia="Times New Roman" w:hAnsi="Montserrat Light" w:cs="Times New Roman"/>
          <w:bCs/>
          <w:noProof/>
          <w:lang w:val="en-US" w:eastAsia="ro-RO"/>
        </w:rPr>
        <w:t xml:space="preserve"> </w:t>
      </w:r>
      <w:r w:rsidRPr="006F298E">
        <w:rPr>
          <w:rFonts w:ascii="Montserrat Light" w:eastAsia="Times New Roman" w:hAnsi="Montserrat Light"/>
          <w:b/>
          <w:bCs/>
          <w:noProof/>
          <w:lang w:val="ro-RO"/>
        </w:rPr>
        <w:t>Anexa nr. 13</w:t>
      </w:r>
      <w:r w:rsidRPr="006F298E">
        <w:rPr>
          <w:rFonts w:ascii="Montserrat Light" w:eastAsia="Times New Roman" w:hAnsi="Montserrat Light"/>
          <w:noProof/>
          <w:lang w:val="ro-RO"/>
        </w:rPr>
        <w:t xml:space="preserve"> </w:t>
      </w:r>
      <w:r w:rsidR="00FB0684" w:rsidRPr="006F298E">
        <w:rPr>
          <w:rFonts w:ascii="Montserrat Light" w:eastAsia="Times New Roman" w:hAnsi="Montserrat Light"/>
          <w:noProof/>
          <w:lang w:val="ro-RO"/>
        </w:rPr>
        <w:t xml:space="preserve"> </w:t>
      </w:r>
      <w:r w:rsidR="000D64C1" w:rsidRPr="006F298E">
        <w:rPr>
          <w:rFonts w:ascii="Montserrat Light" w:eastAsia="Times New Roman" w:hAnsi="Montserrat Light"/>
          <w:noProof/>
          <w:lang w:val="ro-RO"/>
        </w:rPr>
        <w:t>„</w:t>
      </w:r>
      <w:r w:rsidR="00FB0684" w:rsidRPr="006F298E">
        <w:rPr>
          <w:rFonts w:ascii="Montserrat Light" w:eastAsia="Times New Roman" w:hAnsi="Montserrat Light"/>
          <w:noProof/>
          <w:lang w:val="en-US"/>
        </w:rPr>
        <w:t xml:space="preserve">Inventarul </w:t>
      </w:r>
      <w:r w:rsidR="00FB0684" w:rsidRPr="006F298E">
        <w:rPr>
          <w:rFonts w:ascii="Montserrat Light" w:eastAsia="Times New Roman" w:hAnsi="Montserrat Light"/>
          <w:noProof/>
          <w:lang w:val="ro-RO"/>
        </w:rPr>
        <w:t xml:space="preserve">bunurilor care aparţin domeniului public al Judeţului Cluj, aflate în administrarea Muzeului Etnografic al Transilvaniei”, </w:t>
      </w:r>
      <w:r w:rsidRPr="006F298E">
        <w:rPr>
          <w:rFonts w:ascii="Montserrat Light" w:eastAsia="Times New Roman" w:hAnsi="Montserrat Light"/>
          <w:noProof/>
          <w:lang w:val="ro-RO"/>
        </w:rPr>
        <w:t xml:space="preserve">se </w:t>
      </w:r>
      <w:r w:rsidR="00FB0684" w:rsidRPr="006F298E">
        <w:rPr>
          <w:rFonts w:ascii="Montserrat Light" w:eastAsia="Times New Roman" w:hAnsi="Montserrat Light"/>
          <w:noProof/>
          <w:lang w:val="ro-RO"/>
        </w:rPr>
        <w:t>modifică după cum urmează:</w:t>
      </w:r>
    </w:p>
    <w:p w14:paraId="52B4A65A" w14:textId="1DD6851D" w:rsidR="00031023" w:rsidRPr="006F298E" w:rsidRDefault="00031023" w:rsidP="00031023">
      <w:pPr>
        <w:spacing w:line="240" w:lineRule="auto"/>
        <w:jc w:val="both"/>
        <w:rPr>
          <w:rFonts w:ascii="Montserrat Light" w:eastAsia="Times New Roman" w:hAnsi="Montserrat Light"/>
          <w:noProof/>
          <w:lang w:val="ro-RO"/>
        </w:rPr>
      </w:pPr>
      <w:r w:rsidRPr="006F298E">
        <w:rPr>
          <w:rFonts w:ascii="Montserrat Light" w:eastAsia="Times New Roman" w:hAnsi="Montserrat Light"/>
          <w:noProof/>
          <w:lang w:val="ro-RO"/>
        </w:rPr>
        <w:t>a) pozițiile nr. crt. 4 -  6 se abrogă;</w:t>
      </w:r>
    </w:p>
    <w:p w14:paraId="552D257E" w14:textId="6D4CFB55" w:rsidR="00031023" w:rsidRPr="006F298E" w:rsidRDefault="00031023" w:rsidP="002536CE">
      <w:pPr>
        <w:spacing w:line="240" w:lineRule="auto"/>
        <w:jc w:val="both"/>
        <w:rPr>
          <w:rFonts w:ascii="Montserrat Light" w:eastAsia="Times New Roman" w:hAnsi="Montserrat Light" w:cs="Times New Roman"/>
          <w:bCs/>
          <w:noProof/>
          <w:lang w:val="ro-RO" w:eastAsia="ro-RO"/>
        </w:rPr>
      </w:pPr>
      <w:r w:rsidRPr="006F298E">
        <w:rPr>
          <w:rFonts w:ascii="Montserrat Light" w:eastAsia="Times New Roman" w:hAnsi="Montserrat Light"/>
          <w:noProof/>
          <w:lang w:val="ro-RO"/>
        </w:rPr>
        <w:t xml:space="preserve">b) </w:t>
      </w:r>
      <w:r w:rsidR="002536CE" w:rsidRPr="006F298E">
        <w:rPr>
          <w:rFonts w:ascii="Montserrat Light" w:hAnsi="Montserrat Light" w:cs="Times New Roman"/>
          <w:lang w:val="ro-RO"/>
        </w:rPr>
        <w:t xml:space="preserve">la </w:t>
      </w:r>
      <w:r w:rsidR="002536CE" w:rsidRPr="006F298E">
        <w:rPr>
          <w:rFonts w:ascii="Montserrat Light" w:eastAsia="Times New Roman" w:hAnsi="Montserrat Light" w:cs="Times New Roman"/>
          <w:bCs/>
          <w:noProof/>
          <w:lang w:val="ro-RO" w:eastAsia="ro-RO"/>
        </w:rPr>
        <w:t>pozi</w:t>
      </w:r>
      <w:r w:rsidR="002536CE" w:rsidRPr="006F298E">
        <w:rPr>
          <w:rFonts w:ascii="Montserrat Light" w:eastAsia="Times New Roman" w:hAnsi="Montserrat Light" w:cs="Cambria"/>
          <w:bCs/>
          <w:noProof/>
          <w:lang w:val="ro-RO" w:eastAsia="ro-RO"/>
        </w:rPr>
        <w:t>ţ</w:t>
      </w:r>
      <w:r w:rsidR="002536CE" w:rsidRPr="006F298E">
        <w:rPr>
          <w:rFonts w:ascii="Montserrat Light" w:eastAsia="Times New Roman" w:hAnsi="Montserrat Light" w:cs="Times New Roman"/>
          <w:bCs/>
          <w:noProof/>
          <w:lang w:val="ro-RO" w:eastAsia="ro-RO"/>
        </w:rPr>
        <w:t>ia nr. crt. 1 coloana 2 „Denumirea bunului” are urm</w:t>
      </w:r>
      <w:r w:rsidR="002536CE" w:rsidRPr="006F298E">
        <w:rPr>
          <w:rFonts w:ascii="Montserrat Light" w:eastAsia="Times New Roman" w:hAnsi="Montserrat Light" w:cs="Cambria"/>
          <w:bCs/>
          <w:noProof/>
          <w:lang w:val="ro-RO" w:eastAsia="ro-RO"/>
        </w:rPr>
        <w:t>ă</w:t>
      </w:r>
      <w:r w:rsidR="002536CE" w:rsidRPr="006F298E">
        <w:rPr>
          <w:rFonts w:ascii="Montserrat Light" w:eastAsia="Times New Roman" w:hAnsi="Montserrat Light" w:cs="Times New Roman"/>
          <w:bCs/>
          <w:noProof/>
          <w:lang w:val="ro-RO" w:eastAsia="ro-RO"/>
        </w:rPr>
        <w:t>torul cuprins „Construcție pentru cultură”, coloana 3 ”Elemente de identificare” are urm</w:t>
      </w:r>
      <w:r w:rsidR="002536CE" w:rsidRPr="006F298E">
        <w:rPr>
          <w:rFonts w:ascii="Montserrat Light" w:eastAsia="Times New Roman" w:hAnsi="Montserrat Light" w:cs="Cambria"/>
          <w:bCs/>
          <w:noProof/>
          <w:lang w:val="ro-RO" w:eastAsia="ro-RO"/>
        </w:rPr>
        <w:t>ă</w:t>
      </w:r>
      <w:r w:rsidR="002536CE" w:rsidRPr="006F298E">
        <w:rPr>
          <w:rFonts w:ascii="Montserrat Light" w:eastAsia="Times New Roman" w:hAnsi="Montserrat Light" w:cs="Times New Roman"/>
          <w:bCs/>
          <w:noProof/>
          <w:lang w:val="ro-RO" w:eastAsia="ro-RO"/>
        </w:rPr>
        <w:t xml:space="preserve">torul cuprins </w:t>
      </w:r>
      <w:r w:rsidR="002536CE" w:rsidRPr="006F298E">
        <w:rPr>
          <w:rFonts w:ascii="Montserrat Light" w:eastAsia="Times New Roman" w:hAnsi="Montserrat Light" w:cs="Times New Roman"/>
          <w:bCs/>
          <w:noProof/>
          <w:lang w:val="en-US" w:eastAsia="ro-RO"/>
        </w:rPr>
        <w:t>“Municipiul Cluj-Napoca, str. Memorandumului nr. 21, regim de înălţime S+P+2E+M, Sc=919 mp, Sd=3.140 mp, nr.cadastral 261539-C1</w:t>
      </w:r>
      <w:r w:rsidR="002536CE" w:rsidRPr="006F298E">
        <w:rPr>
          <w:rFonts w:ascii="Montserrat Light" w:eastAsia="Times New Roman" w:hAnsi="Montserrat Light" w:cs="Times New Roman"/>
          <w:bCs/>
          <w:noProof/>
          <w:lang w:val="ro-RO" w:eastAsia="ro-RO"/>
        </w:rPr>
        <w:t>''</w:t>
      </w:r>
      <w:r w:rsidR="00C20B8E" w:rsidRPr="006F298E">
        <w:rPr>
          <w:rFonts w:ascii="Montserrat Light" w:eastAsia="Times New Roman" w:hAnsi="Montserrat Light" w:cs="Times New Roman"/>
          <w:bCs/>
          <w:noProof/>
          <w:lang w:val="ro-RO" w:eastAsia="ro-RO"/>
        </w:rPr>
        <w:t>,</w:t>
      </w:r>
      <w:r w:rsidR="002536CE" w:rsidRPr="006F298E">
        <w:rPr>
          <w:rFonts w:ascii="Montserrat Light" w:eastAsia="Times New Roman" w:hAnsi="Montserrat Light" w:cs="Times New Roman"/>
          <w:bCs/>
          <w:noProof/>
          <w:lang w:val="ro-RO" w:eastAsia="ro-RO"/>
        </w:rPr>
        <w:t xml:space="preserve"> coloana 4 „Anul dobândirii sau, după caz, al dării în folosinţă” are urm</w:t>
      </w:r>
      <w:r w:rsidR="002536CE" w:rsidRPr="006F298E">
        <w:rPr>
          <w:rFonts w:ascii="Montserrat Light" w:eastAsia="Times New Roman" w:hAnsi="Montserrat Light" w:cs="Cambria"/>
          <w:bCs/>
          <w:noProof/>
          <w:lang w:val="ro-RO" w:eastAsia="ro-RO"/>
        </w:rPr>
        <w:t>ă</w:t>
      </w:r>
      <w:r w:rsidR="002536CE" w:rsidRPr="006F298E">
        <w:rPr>
          <w:rFonts w:ascii="Montserrat Light" w:eastAsia="Times New Roman" w:hAnsi="Montserrat Light" w:cs="Times New Roman"/>
          <w:bCs/>
          <w:noProof/>
          <w:lang w:val="ro-RO" w:eastAsia="ro-RO"/>
        </w:rPr>
        <w:t>torul cuprins „2001”, coloana 5 ”Valoarea de inventar” are urm</w:t>
      </w:r>
      <w:r w:rsidR="002536CE" w:rsidRPr="006F298E">
        <w:rPr>
          <w:rFonts w:ascii="Montserrat Light" w:eastAsia="Times New Roman" w:hAnsi="Montserrat Light" w:cs="Cambria"/>
          <w:bCs/>
          <w:noProof/>
          <w:lang w:val="ro-RO" w:eastAsia="ro-RO"/>
        </w:rPr>
        <w:t>ă</w:t>
      </w:r>
      <w:r w:rsidR="002536CE" w:rsidRPr="006F298E">
        <w:rPr>
          <w:rFonts w:ascii="Montserrat Light" w:eastAsia="Times New Roman" w:hAnsi="Montserrat Light" w:cs="Times New Roman"/>
          <w:bCs/>
          <w:noProof/>
          <w:lang w:val="ro-RO" w:eastAsia="ro-RO"/>
        </w:rPr>
        <w:t xml:space="preserve">torul cuprins </w:t>
      </w:r>
      <w:r w:rsidR="002536CE" w:rsidRPr="006F298E">
        <w:rPr>
          <w:rFonts w:ascii="Montserrat Light" w:eastAsia="Times New Roman" w:hAnsi="Montserrat Light" w:cs="Times New Roman"/>
          <w:bCs/>
          <w:noProof/>
          <w:lang w:val="en-US" w:eastAsia="ro-RO"/>
        </w:rPr>
        <w:t>“</w:t>
      </w:r>
      <w:r w:rsidR="00C20B8E" w:rsidRPr="006F298E">
        <w:rPr>
          <w:rFonts w:ascii="Montserrat Light" w:eastAsia="Times New Roman" w:hAnsi="Montserrat Light" w:cs="Times New Roman"/>
          <w:bCs/>
          <w:noProof/>
          <w:lang w:val="en-US" w:eastAsia="ro-RO"/>
        </w:rPr>
        <w:t>10</w:t>
      </w:r>
      <w:r w:rsidR="002536CE" w:rsidRPr="006F298E">
        <w:rPr>
          <w:rFonts w:ascii="Montserrat Light" w:eastAsia="Times New Roman" w:hAnsi="Montserrat Light" w:cs="Times New Roman"/>
          <w:bCs/>
          <w:noProof/>
          <w:lang w:val="en-US" w:eastAsia="ro-RO"/>
        </w:rPr>
        <w:t>.</w:t>
      </w:r>
      <w:r w:rsidR="00C20B8E" w:rsidRPr="006F298E">
        <w:rPr>
          <w:rFonts w:ascii="Montserrat Light" w:eastAsia="Times New Roman" w:hAnsi="Montserrat Light" w:cs="Times New Roman"/>
          <w:bCs/>
          <w:noProof/>
          <w:lang w:val="en-US" w:eastAsia="ro-RO"/>
        </w:rPr>
        <w:t>771</w:t>
      </w:r>
      <w:r w:rsidR="002536CE" w:rsidRPr="006F298E">
        <w:rPr>
          <w:rFonts w:ascii="Montserrat Light" w:eastAsia="Times New Roman" w:hAnsi="Montserrat Light" w:cs="Times New Roman"/>
          <w:bCs/>
          <w:noProof/>
          <w:lang w:val="en-US" w:eastAsia="ro-RO"/>
        </w:rPr>
        <w:t>.</w:t>
      </w:r>
      <w:r w:rsidR="00C20B8E" w:rsidRPr="006F298E">
        <w:rPr>
          <w:rFonts w:ascii="Montserrat Light" w:eastAsia="Times New Roman" w:hAnsi="Montserrat Light" w:cs="Times New Roman"/>
          <w:bCs/>
          <w:noProof/>
          <w:lang w:val="en-US" w:eastAsia="ro-RO"/>
        </w:rPr>
        <w:t>441</w:t>
      </w:r>
      <w:r w:rsidR="002536CE" w:rsidRPr="006F298E">
        <w:rPr>
          <w:rFonts w:ascii="Montserrat Light" w:eastAsia="Times New Roman" w:hAnsi="Montserrat Light" w:cs="Times New Roman"/>
          <w:bCs/>
          <w:noProof/>
          <w:lang w:val="en-US" w:eastAsia="ro-RO"/>
        </w:rPr>
        <w:t>,</w:t>
      </w:r>
      <w:r w:rsidR="00C20B8E" w:rsidRPr="006F298E">
        <w:rPr>
          <w:rFonts w:ascii="Montserrat Light" w:eastAsia="Times New Roman" w:hAnsi="Montserrat Light" w:cs="Times New Roman"/>
          <w:bCs/>
          <w:noProof/>
          <w:lang w:val="en-US" w:eastAsia="ro-RO"/>
        </w:rPr>
        <w:t>05</w:t>
      </w:r>
      <w:r w:rsidR="002536CE" w:rsidRPr="006F298E">
        <w:rPr>
          <w:rFonts w:ascii="Montserrat Light" w:eastAsia="Times New Roman" w:hAnsi="Montserrat Light" w:cs="Times New Roman"/>
          <w:bCs/>
          <w:noProof/>
          <w:lang w:val="ro-RO" w:eastAsia="ro-RO"/>
        </w:rPr>
        <w:t>'',</w:t>
      </w:r>
      <w:r w:rsidR="00C20B8E" w:rsidRPr="006F298E">
        <w:rPr>
          <w:rFonts w:ascii="Montserrat Light" w:eastAsia="Times New Roman" w:hAnsi="Montserrat Light" w:cs="Times New Roman"/>
          <w:bCs/>
          <w:noProof/>
          <w:lang w:val="ro-RO" w:eastAsia="ro-RO"/>
        </w:rPr>
        <w:t xml:space="preserve"> </w:t>
      </w:r>
      <w:r w:rsidR="002536CE" w:rsidRPr="006F298E">
        <w:rPr>
          <w:rFonts w:ascii="Montserrat Light" w:eastAsia="Times New Roman" w:hAnsi="Montserrat Light" w:cs="Times New Roman"/>
          <w:bCs/>
          <w:noProof/>
          <w:lang w:val="ro-RO" w:eastAsia="ro-RO"/>
        </w:rPr>
        <w:t xml:space="preserve">iar coloana </w:t>
      </w:r>
      <w:proofErr w:type="gramStart"/>
      <w:r w:rsidR="002536CE" w:rsidRPr="006F298E">
        <w:rPr>
          <w:rFonts w:ascii="Montserrat Light" w:eastAsia="Times New Roman" w:hAnsi="Montserrat Light" w:cs="Times New Roman"/>
          <w:bCs/>
          <w:noProof/>
          <w:lang w:val="ro-RO" w:eastAsia="ro-RO"/>
        </w:rPr>
        <w:t>6 ”Situa</w:t>
      </w:r>
      <w:r w:rsidR="002536CE" w:rsidRPr="006F298E">
        <w:rPr>
          <w:rFonts w:ascii="Montserrat Light" w:hAnsi="Montserrat Light" w:cs="Cambria"/>
        </w:rPr>
        <w:t>ţ</w:t>
      </w:r>
      <w:r w:rsidR="002536CE" w:rsidRPr="006F298E">
        <w:rPr>
          <w:rFonts w:ascii="Montserrat Light" w:eastAsia="Times New Roman" w:hAnsi="Montserrat Light" w:cs="Times New Roman"/>
          <w:bCs/>
          <w:noProof/>
          <w:lang w:val="ro-RO" w:eastAsia="ro-RO"/>
        </w:rPr>
        <w:t>ia</w:t>
      </w:r>
      <w:proofErr w:type="gramEnd"/>
      <w:r w:rsidR="002536CE" w:rsidRPr="006F298E">
        <w:rPr>
          <w:rFonts w:ascii="Montserrat Light" w:eastAsia="Times New Roman" w:hAnsi="Montserrat Light" w:cs="Times New Roman"/>
          <w:bCs/>
          <w:noProof/>
          <w:lang w:val="ro-RO" w:eastAsia="ro-RO"/>
        </w:rPr>
        <w:t xml:space="preserve"> juridic</w:t>
      </w:r>
      <w:r w:rsidR="002536CE" w:rsidRPr="006F298E">
        <w:rPr>
          <w:rFonts w:ascii="Montserrat Light" w:hAnsi="Montserrat Light" w:cs="Cambria"/>
        </w:rPr>
        <w:t>ă</w:t>
      </w:r>
      <w:r w:rsidR="002536CE" w:rsidRPr="006F298E">
        <w:rPr>
          <w:rFonts w:ascii="Montserrat Light" w:eastAsia="Times New Roman" w:hAnsi="Montserrat Light" w:cs="Times New Roman"/>
          <w:bCs/>
          <w:noProof/>
          <w:lang w:val="ro-RO" w:eastAsia="ro-RO"/>
        </w:rPr>
        <w:t xml:space="preserve"> actual</w:t>
      </w:r>
      <w:r w:rsidR="002536CE" w:rsidRPr="006F298E">
        <w:rPr>
          <w:rFonts w:ascii="Montserrat Light" w:hAnsi="Montserrat Light" w:cs="Cambria"/>
        </w:rPr>
        <w:t xml:space="preserve">ă” are </w:t>
      </w:r>
      <w:r w:rsidR="002536CE" w:rsidRPr="006F298E">
        <w:rPr>
          <w:rFonts w:ascii="Montserrat Light" w:eastAsia="Times New Roman" w:hAnsi="Montserrat Light" w:cs="Times New Roman"/>
          <w:bCs/>
          <w:noProof/>
          <w:lang w:val="ro-RO" w:eastAsia="ro-RO"/>
        </w:rPr>
        <w:t>urm</w:t>
      </w:r>
      <w:r w:rsidR="002536CE" w:rsidRPr="006F298E">
        <w:rPr>
          <w:rFonts w:ascii="Montserrat Light" w:eastAsia="Times New Roman" w:hAnsi="Montserrat Light" w:cs="Cambria"/>
          <w:bCs/>
          <w:noProof/>
          <w:lang w:val="ro-RO" w:eastAsia="ro-RO"/>
        </w:rPr>
        <w:t>ă</w:t>
      </w:r>
      <w:r w:rsidR="002536CE" w:rsidRPr="006F298E">
        <w:rPr>
          <w:rFonts w:ascii="Montserrat Light" w:eastAsia="Times New Roman" w:hAnsi="Montserrat Light" w:cs="Times New Roman"/>
          <w:bCs/>
          <w:noProof/>
          <w:lang w:val="ro-RO" w:eastAsia="ro-RO"/>
        </w:rPr>
        <w:t xml:space="preserve">torul cuprins </w:t>
      </w:r>
      <w:r w:rsidR="002536CE" w:rsidRPr="006F298E">
        <w:rPr>
          <w:rFonts w:ascii="Montserrat Light" w:eastAsia="Times New Roman" w:hAnsi="Montserrat Light" w:cs="Times New Roman"/>
          <w:bCs/>
          <w:noProof/>
          <w:lang w:val="en-US" w:eastAsia="ro-RO"/>
        </w:rPr>
        <w:t>“</w:t>
      </w:r>
      <w:r w:rsidR="00C20B8E" w:rsidRPr="006F298E">
        <w:rPr>
          <w:rFonts w:ascii="Montserrat Light" w:eastAsia="Times New Roman" w:hAnsi="Montserrat Light" w:cs="Times New Roman"/>
          <w:bCs/>
          <w:noProof/>
          <w:lang w:val="en-US" w:eastAsia="ro-RO"/>
        </w:rPr>
        <w:t>Hotărârea C.J.C. nr. 14/2001, CF nr. 261539 Cluj-Napoca. Conform Hotărârii C.J.C. nr. 174/2009,  un spaţiu în suprafaţă de 108,43 mp este în administrarea Consiliului Judeţean Cluj</w:t>
      </w:r>
      <w:r w:rsidR="002536CE" w:rsidRPr="006F298E">
        <w:rPr>
          <w:rFonts w:ascii="Montserrat Light" w:eastAsia="Times New Roman" w:hAnsi="Montserrat Light" w:cs="Times New Roman"/>
          <w:bCs/>
          <w:noProof/>
          <w:lang w:val="ro-RO" w:eastAsia="ro-RO"/>
        </w:rPr>
        <w:t>'';</w:t>
      </w:r>
    </w:p>
    <w:p w14:paraId="63951E02" w14:textId="74929882" w:rsidR="00294120" w:rsidRPr="006F298E" w:rsidRDefault="00294120" w:rsidP="00294120">
      <w:pPr>
        <w:spacing w:line="240" w:lineRule="auto"/>
        <w:jc w:val="both"/>
        <w:rPr>
          <w:rFonts w:ascii="Montserrat Light" w:eastAsia="Times New Roman" w:hAnsi="Montserrat Light"/>
          <w:noProof/>
          <w:lang w:val="ro-RO"/>
        </w:rPr>
      </w:pPr>
      <w:r w:rsidRPr="006F298E">
        <w:rPr>
          <w:rFonts w:ascii="Montserrat Light" w:eastAsia="Times New Roman" w:hAnsi="Montserrat Light"/>
          <w:noProof/>
          <w:lang w:val="ro-RO"/>
        </w:rPr>
        <w:t xml:space="preserve">c) </w:t>
      </w:r>
      <w:r w:rsidRPr="006F298E">
        <w:rPr>
          <w:rFonts w:ascii="Montserrat Light" w:hAnsi="Montserrat Light" w:cs="Times New Roman"/>
          <w:lang w:val="ro-RO"/>
        </w:rPr>
        <w:t xml:space="preserve">la </w:t>
      </w:r>
      <w:r w:rsidRPr="006F298E">
        <w:rPr>
          <w:rFonts w:ascii="Montserrat Light" w:eastAsia="Times New Roman" w:hAnsi="Montserrat Light" w:cs="Times New Roman"/>
          <w:bCs/>
          <w:noProof/>
          <w:lang w:val="ro-RO" w:eastAsia="ro-RO"/>
        </w:rPr>
        <w:t>pozi</w:t>
      </w:r>
      <w:r w:rsidRPr="006F298E">
        <w:rPr>
          <w:rFonts w:ascii="Montserrat Light" w:eastAsia="Times New Roman" w:hAnsi="Montserrat Light" w:cs="Cambria"/>
          <w:bCs/>
          <w:noProof/>
          <w:lang w:val="ro-RO" w:eastAsia="ro-RO"/>
        </w:rPr>
        <w:t>ţ</w:t>
      </w:r>
      <w:r w:rsidRPr="006F298E">
        <w:rPr>
          <w:rFonts w:ascii="Montserrat Light" w:eastAsia="Times New Roman" w:hAnsi="Montserrat Light" w:cs="Times New Roman"/>
          <w:bCs/>
          <w:noProof/>
          <w:lang w:val="ro-RO" w:eastAsia="ro-RO"/>
        </w:rPr>
        <w:t>ia nr. crt. 2 coloana 3 ”Elemente de identificare”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“Municipiul Cluj-Napoca, str. Memorandumului nr. 21, S=1.967 mp, nr.cadastral 261539</w:t>
      </w:r>
      <w:r w:rsidRPr="006F298E">
        <w:rPr>
          <w:rFonts w:ascii="Montserrat Light" w:eastAsia="Times New Roman" w:hAnsi="Montserrat Light" w:cs="Times New Roman"/>
          <w:bCs/>
          <w:noProof/>
          <w:lang w:val="ro-RO" w:eastAsia="ro-RO"/>
        </w:rPr>
        <w:t>'', coloana 4 „Anul dobândirii sau, după caz, al dării în folosinţă”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torul cuprins „2001”, coloana 5 ”Valoarea de inventar”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“3.275.000,00</w:t>
      </w:r>
      <w:r w:rsidRPr="006F298E">
        <w:rPr>
          <w:rFonts w:ascii="Montserrat Light" w:eastAsia="Times New Roman" w:hAnsi="Montserrat Light" w:cs="Times New Roman"/>
          <w:bCs/>
          <w:noProof/>
          <w:lang w:val="ro-RO" w:eastAsia="ro-RO"/>
        </w:rPr>
        <w:t xml:space="preserve">'', iar coloana </w:t>
      </w:r>
      <w:proofErr w:type="gramStart"/>
      <w:r w:rsidRPr="006F298E">
        <w:rPr>
          <w:rFonts w:ascii="Montserrat Light" w:eastAsia="Times New Roman" w:hAnsi="Montserrat Light" w:cs="Times New Roman"/>
          <w:bCs/>
          <w:noProof/>
          <w:lang w:val="ro-RO" w:eastAsia="ro-RO"/>
        </w:rPr>
        <w:t>6 ”Situa</w:t>
      </w:r>
      <w:r w:rsidRPr="006F298E">
        <w:rPr>
          <w:rFonts w:ascii="Montserrat Light" w:hAnsi="Montserrat Light" w:cs="Cambria"/>
        </w:rPr>
        <w:t>ţ</w:t>
      </w:r>
      <w:r w:rsidRPr="006F298E">
        <w:rPr>
          <w:rFonts w:ascii="Montserrat Light" w:eastAsia="Times New Roman" w:hAnsi="Montserrat Light" w:cs="Times New Roman"/>
          <w:bCs/>
          <w:noProof/>
          <w:lang w:val="ro-RO" w:eastAsia="ro-RO"/>
        </w:rPr>
        <w:t>ia</w:t>
      </w:r>
      <w:proofErr w:type="gramEnd"/>
      <w:r w:rsidRPr="006F298E">
        <w:rPr>
          <w:rFonts w:ascii="Montserrat Light" w:eastAsia="Times New Roman" w:hAnsi="Montserrat Light" w:cs="Times New Roman"/>
          <w:bCs/>
          <w:noProof/>
          <w:lang w:val="ro-RO" w:eastAsia="ro-RO"/>
        </w:rPr>
        <w:t xml:space="preserve"> juridic</w:t>
      </w:r>
      <w:r w:rsidRPr="006F298E">
        <w:rPr>
          <w:rFonts w:ascii="Montserrat Light" w:hAnsi="Montserrat Light" w:cs="Cambria"/>
        </w:rPr>
        <w:t>ă</w:t>
      </w:r>
      <w:r w:rsidRPr="006F298E">
        <w:rPr>
          <w:rFonts w:ascii="Montserrat Light" w:eastAsia="Times New Roman" w:hAnsi="Montserrat Light" w:cs="Times New Roman"/>
          <w:bCs/>
          <w:noProof/>
          <w:lang w:val="ro-RO" w:eastAsia="ro-RO"/>
        </w:rPr>
        <w:t xml:space="preserve"> actual</w:t>
      </w:r>
      <w:r w:rsidRPr="006F298E">
        <w:rPr>
          <w:rFonts w:ascii="Montserrat Light" w:hAnsi="Montserrat Light" w:cs="Cambria"/>
        </w:rPr>
        <w:t xml:space="preserve">ă” are </w:t>
      </w:r>
      <w:r w:rsidRPr="006F298E">
        <w:rPr>
          <w:rFonts w:ascii="Montserrat Light" w:eastAsia="Times New Roman" w:hAnsi="Montserrat Light" w:cs="Times New Roman"/>
          <w:bCs/>
          <w:noProof/>
          <w:lang w:val="ro-RO" w:eastAsia="ro-RO"/>
        </w:rPr>
        <w:t>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“Hotărârea C.J.C. nr. 14/2001, CF nr. 261539 Cluj-Napoca</w:t>
      </w:r>
      <w:r w:rsidRPr="006F298E">
        <w:rPr>
          <w:rFonts w:ascii="Montserrat Light" w:eastAsia="Times New Roman" w:hAnsi="Montserrat Light" w:cs="Times New Roman"/>
          <w:bCs/>
          <w:noProof/>
          <w:lang w:val="ro-RO" w:eastAsia="ro-RO"/>
        </w:rPr>
        <w:t>'';</w:t>
      </w:r>
    </w:p>
    <w:p w14:paraId="793517B2" w14:textId="51608664" w:rsidR="00D809A5" w:rsidRPr="006F298E" w:rsidRDefault="00D809A5" w:rsidP="00D809A5">
      <w:pPr>
        <w:spacing w:line="240" w:lineRule="auto"/>
        <w:jc w:val="both"/>
        <w:rPr>
          <w:rFonts w:ascii="Montserrat Light" w:eastAsia="Times New Roman" w:hAnsi="Montserrat Light" w:cs="Times New Roman"/>
          <w:bCs/>
          <w:noProof/>
          <w:lang w:val="ro-RO" w:eastAsia="ro-RO"/>
        </w:rPr>
      </w:pPr>
      <w:r w:rsidRPr="006F298E">
        <w:rPr>
          <w:rFonts w:ascii="Montserrat Light" w:eastAsia="Times New Roman" w:hAnsi="Montserrat Light"/>
          <w:noProof/>
          <w:lang w:val="ro-RO"/>
        </w:rPr>
        <w:t xml:space="preserve">d) </w:t>
      </w:r>
      <w:r w:rsidRPr="006F298E">
        <w:rPr>
          <w:rFonts w:ascii="Montserrat Light" w:hAnsi="Montserrat Light" w:cs="Times New Roman"/>
          <w:lang w:val="ro-RO"/>
        </w:rPr>
        <w:t xml:space="preserve">la </w:t>
      </w:r>
      <w:r w:rsidRPr="006F298E">
        <w:rPr>
          <w:rFonts w:ascii="Montserrat Light" w:eastAsia="Times New Roman" w:hAnsi="Montserrat Light" w:cs="Times New Roman"/>
          <w:bCs/>
          <w:noProof/>
          <w:lang w:val="ro-RO" w:eastAsia="ro-RO"/>
        </w:rPr>
        <w:t>pozi</w:t>
      </w:r>
      <w:r w:rsidRPr="006F298E">
        <w:rPr>
          <w:rFonts w:ascii="Montserrat Light" w:eastAsia="Times New Roman" w:hAnsi="Montserrat Light" w:cs="Cambria"/>
          <w:bCs/>
          <w:noProof/>
          <w:lang w:val="ro-RO" w:eastAsia="ro-RO"/>
        </w:rPr>
        <w:t>ţ</w:t>
      </w:r>
      <w:r w:rsidRPr="006F298E">
        <w:rPr>
          <w:rFonts w:ascii="Montserrat Light" w:eastAsia="Times New Roman" w:hAnsi="Montserrat Light" w:cs="Times New Roman"/>
          <w:bCs/>
          <w:noProof/>
          <w:lang w:val="ro-RO" w:eastAsia="ro-RO"/>
        </w:rPr>
        <w:t>ia nr. crt. 3 coloana 2 „Denumirea bunului”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torul cuprins „Construcție pentru cultură”, coloana 3 ”Elemente de identificare”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“Municipiul Cluj-Napoca, str. Piaţa Ştefan cel Mare, nr. 5, ap. 82, Su=480,22 mp, p.i.c. în cotă de 10,40/100, nr. top. 636/C/LXXXII, teren în folosinţă 170/1640 parte</w:t>
      </w:r>
      <w:r w:rsidRPr="006F298E">
        <w:rPr>
          <w:rFonts w:ascii="Montserrat Light" w:eastAsia="Times New Roman" w:hAnsi="Montserrat Light" w:cs="Times New Roman"/>
          <w:bCs/>
          <w:noProof/>
          <w:lang w:val="ro-RO" w:eastAsia="ro-RO"/>
        </w:rPr>
        <w:t>'', coloana 4 „Anul dobândirii sau, după caz, al dării în folosinţă”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torul cuprins „2001”, coloana 5 ”Valoarea de inventar”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“3.434.000,00</w:t>
      </w:r>
      <w:r w:rsidRPr="006F298E">
        <w:rPr>
          <w:rFonts w:ascii="Montserrat Light" w:eastAsia="Times New Roman" w:hAnsi="Montserrat Light" w:cs="Times New Roman"/>
          <w:bCs/>
          <w:noProof/>
          <w:lang w:val="ro-RO" w:eastAsia="ro-RO"/>
        </w:rPr>
        <w:t xml:space="preserve">'', iar coloana </w:t>
      </w:r>
      <w:proofErr w:type="gramStart"/>
      <w:r w:rsidRPr="006F298E">
        <w:rPr>
          <w:rFonts w:ascii="Montserrat Light" w:eastAsia="Times New Roman" w:hAnsi="Montserrat Light" w:cs="Times New Roman"/>
          <w:bCs/>
          <w:noProof/>
          <w:lang w:val="ro-RO" w:eastAsia="ro-RO"/>
        </w:rPr>
        <w:t>6 ”Situa</w:t>
      </w:r>
      <w:r w:rsidRPr="006F298E">
        <w:rPr>
          <w:rFonts w:ascii="Montserrat Light" w:hAnsi="Montserrat Light" w:cs="Cambria"/>
        </w:rPr>
        <w:t>ţ</w:t>
      </w:r>
      <w:r w:rsidRPr="006F298E">
        <w:rPr>
          <w:rFonts w:ascii="Montserrat Light" w:eastAsia="Times New Roman" w:hAnsi="Montserrat Light" w:cs="Times New Roman"/>
          <w:bCs/>
          <w:noProof/>
          <w:lang w:val="ro-RO" w:eastAsia="ro-RO"/>
        </w:rPr>
        <w:t>ia</w:t>
      </w:r>
      <w:proofErr w:type="gramEnd"/>
      <w:r w:rsidRPr="006F298E">
        <w:rPr>
          <w:rFonts w:ascii="Montserrat Light" w:eastAsia="Times New Roman" w:hAnsi="Montserrat Light" w:cs="Times New Roman"/>
          <w:bCs/>
          <w:noProof/>
          <w:lang w:val="ro-RO" w:eastAsia="ro-RO"/>
        </w:rPr>
        <w:t xml:space="preserve"> juridic</w:t>
      </w:r>
      <w:r w:rsidRPr="006F298E">
        <w:rPr>
          <w:rFonts w:ascii="Montserrat Light" w:hAnsi="Montserrat Light" w:cs="Cambria"/>
        </w:rPr>
        <w:t>ă</w:t>
      </w:r>
      <w:r w:rsidRPr="006F298E">
        <w:rPr>
          <w:rFonts w:ascii="Montserrat Light" w:eastAsia="Times New Roman" w:hAnsi="Montserrat Light" w:cs="Times New Roman"/>
          <w:bCs/>
          <w:noProof/>
          <w:lang w:val="ro-RO" w:eastAsia="ro-RO"/>
        </w:rPr>
        <w:t xml:space="preserve"> actual</w:t>
      </w:r>
      <w:r w:rsidRPr="006F298E">
        <w:rPr>
          <w:rFonts w:ascii="Montserrat Light" w:hAnsi="Montserrat Light" w:cs="Cambria"/>
        </w:rPr>
        <w:t xml:space="preserve">ă” are </w:t>
      </w:r>
      <w:r w:rsidRPr="006F298E">
        <w:rPr>
          <w:rFonts w:ascii="Montserrat Light" w:eastAsia="Times New Roman" w:hAnsi="Montserrat Light" w:cs="Times New Roman"/>
          <w:bCs/>
          <w:noProof/>
          <w:lang w:val="ro-RO" w:eastAsia="ro-RO"/>
        </w:rPr>
        <w:t>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“Hotărârea C.J.C. nr. 14/2001, CF nr. 254985-C1-U7 Cluj-Napoca</w:t>
      </w:r>
      <w:r w:rsidRPr="006F298E">
        <w:rPr>
          <w:rFonts w:ascii="Montserrat Light" w:eastAsia="Times New Roman" w:hAnsi="Montserrat Light" w:cs="Times New Roman"/>
          <w:bCs/>
          <w:noProof/>
          <w:lang w:val="ro-RO" w:eastAsia="ro-RO"/>
        </w:rPr>
        <w:t>'';</w:t>
      </w:r>
    </w:p>
    <w:p w14:paraId="69C20879" w14:textId="21005B9D" w:rsidR="00D809A5" w:rsidRPr="006F298E" w:rsidRDefault="00D809A5" w:rsidP="00D809A5">
      <w:pPr>
        <w:spacing w:line="240" w:lineRule="auto"/>
        <w:jc w:val="both"/>
        <w:rPr>
          <w:rFonts w:ascii="Montserrat Light" w:eastAsia="Times New Roman" w:hAnsi="Montserrat Light" w:cs="Times New Roman"/>
          <w:bCs/>
          <w:noProof/>
          <w:lang w:val="ro-RO" w:eastAsia="ro-RO"/>
        </w:rPr>
      </w:pPr>
      <w:r w:rsidRPr="006F298E">
        <w:rPr>
          <w:rFonts w:ascii="Montserrat Light" w:eastAsia="Times New Roman" w:hAnsi="Montserrat Light"/>
          <w:noProof/>
          <w:lang w:val="ro-RO"/>
        </w:rPr>
        <w:t xml:space="preserve">e) </w:t>
      </w:r>
      <w:r w:rsidRPr="006F298E">
        <w:rPr>
          <w:rFonts w:ascii="Montserrat Light" w:hAnsi="Montserrat Light" w:cs="Times New Roman"/>
          <w:lang w:val="ro-RO"/>
        </w:rPr>
        <w:t xml:space="preserve">la </w:t>
      </w:r>
      <w:r w:rsidRPr="006F298E">
        <w:rPr>
          <w:rFonts w:ascii="Montserrat Light" w:eastAsia="Times New Roman" w:hAnsi="Montserrat Light" w:cs="Times New Roman"/>
          <w:bCs/>
          <w:noProof/>
          <w:lang w:val="ro-RO" w:eastAsia="ro-RO"/>
        </w:rPr>
        <w:t>pozi</w:t>
      </w:r>
      <w:r w:rsidRPr="006F298E">
        <w:rPr>
          <w:rFonts w:ascii="Montserrat Light" w:eastAsia="Times New Roman" w:hAnsi="Montserrat Light" w:cs="Cambria"/>
          <w:bCs/>
          <w:noProof/>
          <w:lang w:val="ro-RO" w:eastAsia="ro-RO"/>
        </w:rPr>
        <w:t>ţ</w:t>
      </w:r>
      <w:r w:rsidRPr="006F298E">
        <w:rPr>
          <w:rFonts w:ascii="Montserrat Light" w:eastAsia="Times New Roman" w:hAnsi="Montserrat Light" w:cs="Times New Roman"/>
          <w:bCs/>
          <w:noProof/>
          <w:lang w:val="ro-RO" w:eastAsia="ro-RO"/>
        </w:rPr>
        <w:t>ia nr. crt. 7 coloana 5 ”Valoarea de inventar”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“913.000,00</w:t>
      </w:r>
      <w:r w:rsidRPr="006F298E">
        <w:rPr>
          <w:rFonts w:ascii="Montserrat Light" w:eastAsia="Times New Roman" w:hAnsi="Montserrat Light" w:cs="Times New Roman"/>
          <w:bCs/>
          <w:noProof/>
          <w:lang w:val="ro-RO" w:eastAsia="ro-RO"/>
        </w:rPr>
        <w:t>'', iar coloana 6 ”Situa</w:t>
      </w:r>
      <w:r w:rsidRPr="006F298E">
        <w:rPr>
          <w:rFonts w:ascii="Montserrat Light" w:hAnsi="Montserrat Light" w:cs="Cambria"/>
        </w:rPr>
        <w:t>ţ</w:t>
      </w:r>
      <w:r w:rsidRPr="006F298E">
        <w:rPr>
          <w:rFonts w:ascii="Montserrat Light" w:eastAsia="Times New Roman" w:hAnsi="Montserrat Light" w:cs="Times New Roman"/>
          <w:bCs/>
          <w:noProof/>
          <w:lang w:val="ro-RO" w:eastAsia="ro-RO"/>
        </w:rPr>
        <w:t>ia juridic</w:t>
      </w:r>
      <w:r w:rsidRPr="006F298E">
        <w:rPr>
          <w:rFonts w:ascii="Montserrat Light" w:hAnsi="Montserrat Light" w:cs="Cambria"/>
        </w:rPr>
        <w:t>ă</w:t>
      </w:r>
      <w:r w:rsidRPr="006F298E">
        <w:rPr>
          <w:rFonts w:ascii="Montserrat Light" w:eastAsia="Times New Roman" w:hAnsi="Montserrat Light" w:cs="Times New Roman"/>
          <w:bCs/>
          <w:noProof/>
          <w:lang w:val="ro-RO" w:eastAsia="ro-RO"/>
        </w:rPr>
        <w:t xml:space="preserve"> actual</w:t>
      </w:r>
      <w:r w:rsidRPr="006F298E">
        <w:rPr>
          <w:rFonts w:ascii="Montserrat Light" w:hAnsi="Montserrat Light" w:cs="Cambria"/>
        </w:rPr>
        <w:t xml:space="preserve">ă” are </w:t>
      </w:r>
      <w:r w:rsidRPr="006F298E">
        <w:rPr>
          <w:rFonts w:ascii="Montserrat Light" w:eastAsia="Times New Roman" w:hAnsi="Montserrat Light" w:cs="Times New Roman"/>
          <w:bCs/>
          <w:noProof/>
          <w:lang w:val="ro-RO" w:eastAsia="ro-RO"/>
        </w:rPr>
        <w:t>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“Hotărârea C.J.C. nr. 104/2017</w:t>
      </w:r>
      <w:r w:rsidRPr="006F298E">
        <w:rPr>
          <w:rFonts w:ascii="Montserrat Light" w:eastAsia="Times New Roman" w:hAnsi="Montserrat Light" w:cs="Times New Roman"/>
          <w:bCs/>
          <w:noProof/>
          <w:lang w:val="ro-RO" w:eastAsia="ro-RO"/>
        </w:rPr>
        <w:t>'';</w:t>
      </w:r>
    </w:p>
    <w:p w14:paraId="3E413C02" w14:textId="2DFCCB86" w:rsidR="00060FC4" w:rsidRPr="006F298E" w:rsidRDefault="00060FC4" w:rsidP="00060FC4">
      <w:pPr>
        <w:spacing w:line="240" w:lineRule="auto"/>
        <w:jc w:val="both"/>
        <w:rPr>
          <w:rFonts w:ascii="Montserrat Light" w:eastAsia="Times New Roman" w:hAnsi="Montserrat Light" w:cs="Times New Roman"/>
          <w:bCs/>
          <w:noProof/>
          <w:lang w:val="ro-RO" w:eastAsia="ro-RO"/>
        </w:rPr>
      </w:pPr>
      <w:r w:rsidRPr="006F298E">
        <w:rPr>
          <w:rFonts w:ascii="Montserrat Light" w:eastAsia="Times New Roman" w:hAnsi="Montserrat Light"/>
          <w:noProof/>
          <w:lang w:val="ro-RO"/>
        </w:rPr>
        <w:t xml:space="preserve">f) </w:t>
      </w:r>
      <w:r w:rsidRPr="006F298E">
        <w:rPr>
          <w:rFonts w:ascii="Montserrat Light" w:hAnsi="Montserrat Light" w:cs="Times New Roman"/>
          <w:lang w:val="ro-RO"/>
        </w:rPr>
        <w:t xml:space="preserve">la </w:t>
      </w:r>
      <w:r w:rsidRPr="006F298E">
        <w:rPr>
          <w:rFonts w:ascii="Montserrat Light" w:eastAsia="Times New Roman" w:hAnsi="Montserrat Light" w:cs="Times New Roman"/>
          <w:bCs/>
          <w:noProof/>
          <w:lang w:val="ro-RO" w:eastAsia="ro-RO"/>
        </w:rPr>
        <w:t>pozi</w:t>
      </w:r>
      <w:r w:rsidRPr="006F298E">
        <w:rPr>
          <w:rFonts w:ascii="Montserrat Light" w:eastAsia="Times New Roman" w:hAnsi="Montserrat Light" w:cs="Cambria"/>
          <w:bCs/>
          <w:noProof/>
          <w:lang w:val="ro-RO" w:eastAsia="ro-RO"/>
        </w:rPr>
        <w:t>ţ</w:t>
      </w:r>
      <w:r w:rsidRPr="006F298E">
        <w:rPr>
          <w:rFonts w:ascii="Montserrat Light" w:eastAsia="Times New Roman" w:hAnsi="Montserrat Light" w:cs="Times New Roman"/>
          <w:bCs/>
          <w:noProof/>
          <w:lang w:val="ro-RO" w:eastAsia="ro-RO"/>
        </w:rPr>
        <w:t>ia nr. crt. 8 coloana 4 „Anul dobândirii sau, după caz, al dării în folosinţă”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torul cuprins „200</w:t>
      </w:r>
      <w:r w:rsidR="00BD5DEE" w:rsidRPr="006F298E">
        <w:rPr>
          <w:rFonts w:ascii="Montserrat Light" w:eastAsia="Times New Roman" w:hAnsi="Montserrat Light" w:cs="Times New Roman"/>
          <w:bCs/>
          <w:noProof/>
          <w:lang w:val="ro-RO" w:eastAsia="ro-RO"/>
        </w:rPr>
        <w:t>3</w:t>
      </w:r>
      <w:r w:rsidRPr="006F298E">
        <w:rPr>
          <w:rFonts w:ascii="Montserrat Light" w:eastAsia="Times New Roman" w:hAnsi="Montserrat Light" w:cs="Times New Roman"/>
          <w:bCs/>
          <w:noProof/>
          <w:lang w:val="ro-RO" w:eastAsia="ro-RO"/>
        </w:rPr>
        <w:t>”, coloana 5 ”Valoarea de inventar”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lastRenderedPageBreak/>
        <w:t>“</w:t>
      </w:r>
      <w:r w:rsidR="00BD5DEE" w:rsidRPr="006F298E">
        <w:rPr>
          <w:rFonts w:ascii="Montserrat Light" w:eastAsia="Times New Roman" w:hAnsi="Montserrat Light" w:cs="Times New Roman"/>
          <w:bCs/>
          <w:noProof/>
          <w:lang w:val="en-US" w:eastAsia="ro-RO"/>
        </w:rPr>
        <w:t>46</w:t>
      </w:r>
      <w:r w:rsidRPr="006F298E">
        <w:rPr>
          <w:rFonts w:ascii="Montserrat Light" w:eastAsia="Times New Roman" w:hAnsi="Montserrat Light" w:cs="Times New Roman"/>
          <w:bCs/>
          <w:noProof/>
          <w:lang w:val="en-US" w:eastAsia="ro-RO"/>
        </w:rPr>
        <w:t>.000,00</w:t>
      </w:r>
      <w:r w:rsidRPr="006F298E">
        <w:rPr>
          <w:rFonts w:ascii="Montserrat Light" w:eastAsia="Times New Roman" w:hAnsi="Montserrat Light" w:cs="Times New Roman"/>
          <w:bCs/>
          <w:noProof/>
          <w:lang w:val="ro-RO" w:eastAsia="ro-RO"/>
        </w:rPr>
        <w:t>'', iar coloana 6 ”Situa</w:t>
      </w:r>
      <w:r w:rsidRPr="006F298E">
        <w:rPr>
          <w:rFonts w:ascii="Montserrat Light" w:hAnsi="Montserrat Light" w:cs="Cambria"/>
        </w:rPr>
        <w:t>ţ</w:t>
      </w:r>
      <w:r w:rsidRPr="006F298E">
        <w:rPr>
          <w:rFonts w:ascii="Montserrat Light" w:eastAsia="Times New Roman" w:hAnsi="Montserrat Light" w:cs="Times New Roman"/>
          <w:bCs/>
          <w:noProof/>
          <w:lang w:val="ro-RO" w:eastAsia="ro-RO"/>
        </w:rPr>
        <w:t>ia juridic</w:t>
      </w:r>
      <w:r w:rsidRPr="006F298E">
        <w:rPr>
          <w:rFonts w:ascii="Montserrat Light" w:hAnsi="Montserrat Light" w:cs="Cambria"/>
        </w:rPr>
        <w:t>ă</w:t>
      </w:r>
      <w:r w:rsidRPr="006F298E">
        <w:rPr>
          <w:rFonts w:ascii="Montserrat Light" w:eastAsia="Times New Roman" w:hAnsi="Montserrat Light" w:cs="Times New Roman"/>
          <w:bCs/>
          <w:noProof/>
          <w:lang w:val="ro-RO" w:eastAsia="ro-RO"/>
        </w:rPr>
        <w:t xml:space="preserve"> actual</w:t>
      </w:r>
      <w:r w:rsidRPr="006F298E">
        <w:rPr>
          <w:rFonts w:ascii="Montserrat Light" w:hAnsi="Montserrat Light" w:cs="Cambria"/>
        </w:rPr>
        <w:t xml:space="preserve">ă” are </w:t>
      </w:r>
      <w:r w:rsidRPr="006F298E">
        <w:rPr>
          <w:rFonts w:ascii="Montserrat Light" w:eastAsia="Times New Roman" w:hAnsi="Montserrat Light" w:cs="Times New Roman"/>
          <w:bCs/>
          <w:noProof/>
          <w:lang w:val="ro-RO" w:eastAsia="ro-RO"/>
        </w:rPr>
        <w:t>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“Hotărârea C.J.C. nr. 1</w:t>
      </w:r>
      <w:r w:rsidR="00BD5DEE" w:rsidRPr="006F298E">
        <w:rPr>
          <w:rFonts w:ascii="Montserrat Light" w:eastAsia="Times New Roman" w:hAnsi="Montserrat Light" w:cs="Times New Roman"/>
          <w:bCs/>
          <w:noProof/>
          <w:lang w:val="en-US" w:eastAsia="ro-RO"/>
        </w:rPr>
        <w:t>00</w:t>
      </w:r>
      <w:r w:rsidRPr="006F298E">
        <w:rPr>
          <w:rFonts w:ascii="Montserrat Light" w:eastAsia="Times New Roman" w:hAnsi="Montserrat Light" w:cs="Times New Roman"/>
          <w:bCs/>
          <w:noProof/>
          <w:lang w:val="en-US" w:eastAsia="ro-RO"/>
        </w:rPr>
        <w:t>/200</w:t>
      </w:r>
      <w:r w:rsidR="00BD5DEE" w:rsidRPr="006F298E">
        <w:rPr>
          <w:rFonts w:ascii="Montserrat Light" w:eastAsia="Times New Roman" w:hAnsi="Montserrat Light" w:cs="Times New Roman"/>
          <w:bCs/>
          <w:noProof/>
          <w:lang w:val="en-US" w:eastAsia="ro-RO"/>
        </w:rPr>
        <w:t>3</w:t>
      </w:r>
      <w:r w:rsidRPr="006F298E">
        <w:rPr>
          <w:rFonts w:ascii="Montserrat Light" w:eastAsia="Times New Roman" w:hAnsi="Montserrat Light" w:cs="Times New Roman"/>
          <w:bCs/>
          <w:noProof/>
          <w:lang w:val="ro-RO" w:eastAsia="ro-RO"/>
        </w:rPr>
        <w:t>'';</w:t>
      </w:r>
    </w:p>
    <w:p w14:paraId="187DD3FE" w14:textId="6A1B0ECB" w:rsidR="004C1A9E" w:rsidRPr="006F298E" w:rsidRDefault="004C1A9E" w:rsidP="004C1A9E">
      <w:pPr>
        <w:spacing w:line="240" w:lineRule="auto"/>
        <w:jc w:val="both"/>
        <w:rPr>
          <w:rFonts w:ascii="Montserrat Light" w:eastAsia="Times New Roman" w:hAnsi="Montserrat Light" w:cs="Times New Roman"/>
          <w:bCs/>
          <w:noProof/>
          <w:lang w:val="ro-RO" w:eastAsia="ro-RO"/>
        </w:rPr>
      </w:pPr>
      <w:r w:rsidRPr="006F298E">
        <w:rPr>
          <w:rFonts w:ascii="Montserrat Light" w:eastAsia="Times New Roman" w:hAnsi="Montserrat Light"/>
          <w:noProof/>
          <w:lang w:val="ro-RO"/>
        </w:rPr>
        <w:t xml:space="preserve">g) </w:t>
      </w:r>
      <w:r w:rsidRPr="006F298E">
        <w:rPr>
          <w:rFonts w:ascii="Montserrat Light" w:hAnsi="Montserrat Light" w:cs="Times New Roman"/>
          <w:lang w:val="ro-RO"/>
        </w:rPr>
        <w:t xml:space="preserve">la </w:t>
      </w:r>
      <w:r w:rsidRPr="006F298E">
        <w:rPr>
          <w:rFonts w:ascii="Montserrat Light" w:eastAsia="Times New Roman" w:hAnsi="Montserrat Light" w:cs="Times New Roman"/>
          <w:bCs/>
          <w:noProof/>
          <w:lang w:val="ro-RO" w:eastAsia="ro-RO"/>
        </w:rPr>
        <w:t>pozi</w:t>
      </w:r>
      <w:r w:rsidRPr="006F298E">
        <w:rPr>
          <w:rFonts w:ascii="Montserrat Light" w:eastAsia="Times New Roman" w:hAnsi="Montserrat Light" w:cs="Cambria"/>
          <w:bCs/>
          <w:noProof/>
          <w:lang w:val="ro-RO" w:eastAsia="ro-RO"/>
        </w:rPr>
        <w:t>ţ</w:t>
      </w:r>
      <w:r w:rsidRPr="006F298E">
        <w:rPr>
          <w:rFonts w:ascii="Montserrat Light" w:eastAsia="Times New Roman" w:hAnsi="Montserrat Light" w:cs="Times New Roman"/>
          <w:bCs/>
          <w:noProof/>
          <w:lang w:val="ro-RO" w:eastAsia="ro-RO"/>
        </w:rPr>
        <w:t>ia nr. crt. 9 coloana 4 „Anul dobândirii sau, după caz, al dării în folosinţă”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torul cuprins „2003”, coloana 5 ”Valoarea de inventar”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“25.000,00</w:t>
      </w:r>
      <w:r w:rsidRPr="006F298E">
        <w:rPr>
          <w:rFonts w:ascii="Montserrat Light" w:eastAsia="Times New Roman" w:hAnsi="Montserrat Light" w:cs="Times New Roman"/>
          <w:bCs/>
          <w:noProof/>
          <w:lang w:val="ro-RO" w:eastAsia="ro-RO"/>
        </w:rPr>
        <w:t>'', iar coloana 6 ”Situa</w:t>
      </w:r>
      <w:r w:rsidRPr="006F298E">
        <w:rPr>
          <w:rFonts w:ascii="Montserrat Light" w:hAnsi="Montserrat Light" w:cs="Cambria"/>
        </w:rPr>
        <w:t>ţ</w:t>
      </w:r>
      <w:r w:rsidRPr="006F298E">
        <w:rPr>
          <w:rFonts w:ascii="Montserrat Light" w:eastAsia="Times New Roman" w:hAnsi="Montserrat Light" w:cs="Times New Roman"/>
          <w:bCs/>
          <w:noProof/>
          <w:lang w:val="ro-RO" w:eastAsia="ro-RO"/>
        </w:rPr>
        <w:t>ia juridic</w:t>
      </w:r>
      <w:r w:rsidRPr="006F298E">
        <w:rPr>
          <w:rFonts w:ascii="Montserrat Light" w:hAnsi="Montserrat Light" w:cs="Cambria"/>
        </w:rPr>
        <w:t>ă</w:t>
      </w:r>
      <w:r w:rsidRPr="006F298E">
        <w:rPr>
          <w:rFonts w:ascii="Montserrat Light" w:eastAsia="Times New Roman" w:hAnsi="Montserrat Light" w:cs="Times New Roman"/>
          <w:bCs/>
          <w:noProof/>
          <w:lang w:val="ro-RO" w:eastAsia="ro-RO"/>
        </w:rPr>
        <w:t xml:space="preserve"> actual</w:t>
      </w:r>
      <w:r w:rsidRPr="006F298E">
        <w:rPr>
          <w:rFonts w:ascii="Montserrat Light" w:hAnsi="Montserrat Light" w:cs="Cambria"/>
        </w:rPr>
        <w:t xml:space="preserve">ă” are </w:t>
      </w:r>
      <w:r w:rsidRPr="006F298E">
        <w:rPr>
          <w:rFonts w:ascii="Montserrat Light" w:eastAsia="Times New Roman" w:hAnsi="Montserrat Light" w:cs="Times New Roman"/>
          <w:bCs/>
          <w:noProof/>
          <w:lang w:val="ro-RO" w:eastAsia="ro-RO"/>
        </w:rPr>
        <w:t>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“Hotărârea C.J.C. nr. 100/2003</w:t>
      </w:r>
      <w:r w:rsidRPr="006F298E">
        <w:rPr>
          <w:rFonts w:ascii="Montserrat Light" w:eastAsia="Times New Roman" w:hAnsi="Montserrat Light" w:cs="Times New Roman"/>
          <w:bCs/>
          <w:noProof/>
          <w:lang w:val="ro-RO" w:eastAsia="ro-RO"/>
        </w:rPr>
        <w:t>'';</w:t>
      </w:r>
    </w:p>
    <w:p w14:paraId="26D1B46D" w14:textId="52BA3A37" w:rsidR="004C1A9E" w:rsidRPr="006F298E" w:rsidRDefault="004C1A9E" w:rsidP="004C1A9E">
      <w:pPr>
        <w:spacing w:line="240" w:lineRule="auto"/>
        <w:jc w:val="both"/>
        <w:rPr>
          <w:rFonts w:ascii="Montserrat Light" w:eastAsia="Times New Roman" w:hAnsi="Montserrat Light" w:cs="Times New Roman"/>
          <w:bCs/>
          <w:noProof/>
          <w:lang w:val="ro-RO" w:eastAsia="ro-RO"/>
        </w:rPr>
      </w:pPr>
      <w:r w:rsidRPr="006F298E">
        <w:rPr>
          <w:rFonts w:ascii="Montserrat Light" w:eastAsia="Times New Roman" w:hAnsi="Montserrat Light"/>
          <w:noProof/>
          <w:lang w:val="ro-RO"/>
        </w:rPr>
        <w:t xml:space="preserve">h) </w:t>
      </w:r>
      <w:r w:rsidRPr="006F298E">
        <w:rPr>
          <w:rFonts w:ascii="Montserrat Light" w:hAnsi="Montserrat Light" w:cs="Times New Roman"/>
          <w:lang w:val="ro-RO"/>
        </w:rPr>
        <w:t xml:space="preserve">la </w:t>
      </w:r>
      <w:r w:rsidRPr="006F298E">
        <w:rPr>
          <w:rFonts w:ascii="Montserrat Light" w:eastAsia="Times New Roman" w:hAnsi="Montserrat Light" w:cs="Times New Roman"/>
          <w:bCs/>
          <w:noProof/>
          <w:lang w:val="ro-RO" w:eastAsia="ro-RO"/>
        </w:rPr>
        <w:t>pozi</w:t>
      </w:r>
      <w:r w:rsidRPr="006F298E">
        <w:rPr>
          <w:rFonts w:ascii="Montserrat Light" w:eastAsia="Times New Roman" w:hAnsi="Montserrat Light" w:cs="Cambria"/>
          <w:bCs/>
          <w:noProof/>
          <w:lang w:val="ro-RO" w:eastAsia="ro-RO"/>
        </w:rPr>
        <w:t>ţ</w:t>
      </w:r>
      <w:r w:rsidRPr="006F298E">
        <w:rPr>
          <w:rFonts w:ascii="Montserrat Light" w:eastAsia="Times New Roman" w:hAnsi="Montserrat Light" w:cs="Times New Roman"/>
          <w:bCs/>
          <w:noProof/>
          <w:lang w:val="ro-RO" w:eastAsia="ro-RO"/>
        </w:rPr>
        <w:t>ia nr. crt. 10 coloana 4 „Anul dobândirii sau, după caz, al dării în folosinţă”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torul cuprins „2003”, coloana 5 ”Valoarea de inventar”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“1.326.000,00</w:t>
      </w:r>
      <w:r w:rsidRPr="006F298E">
        <w:rPr>
          <w:rFonts w:ascii="Montserrat Light" w:eastAsia="Times New Roman" w:hAnsi="Montserrat Light" w:cs="Times New Roman"/>
          <w:bCs/>
          <w:noProof/>
          <w:lang w:val="ro-RO" w:eastAsia="ro-RO"/>
        </w:rPr>
        <w:t>'', iar coloana 6 ”Situa</w:t>
      </w:r>
      <w:r w:rsidRPr="006F298E">
        <w:rPr>
          <w:rFonts w:ascii="Montserrat Light" w:hAnsi="Montserrat Light" w:cs="Cambria"/>
        </w:rPr>
        <w:t>ţ</w:t>
      </w:r>
      <w:r w:rsidRPr="006F298E">
        <w:rPr>
          <w:rFonts w:ascii="Montserrat Light" w:eastAsia="Times New Roman" w:hAnsi="Montserrat Light" w:cs="Times New Roman"/>
          <w:bCs/>
          <w:noProof/>
          <w:lang w:val="ro-RO" w:eastAsia="ro-RO"/>
        </w:rPr>
        <w:t>ia juridic</w:t>
      </w:r>
      <w:r w:rsidRPr="006F298E">
        <w:rPr>
          <w:rFonts w:ascii="Montserrat Light" w:hAnsi="Montserrat Light" w:cs="Cambria"/>
        </w:rPr>
        <w:t>ă</w:t>
      </w:r>
      <w:r w:rsidRPr="006F298E">
        <w:rPr>
          <w:rFonts w:ascii="Montserrat Light" w:eastAsia="Times New Roman" w:hAnsi="Montserrat Light" w:cs="Times New Roman"/>
          <w:bCs/>
          <w:noProof/>
          <w:lang w:val="ro-RO" w:eastAsia="ro-RO"/>
        </w:rPr>
        <w:t xml:space="preserve"> actual</w:t>
      </w:r>
      <w:r w:rsidRPr="006F298E">
        <w:rPr>
          <w:rFonts w:ascii="Montserrat Light" w:hAnsi="Montserrat Light" w:cs="Cambria"/>
        </w:rPr>
        <w:t xml:space="preserve">ă” are </w:t>
      </w:r>
      <w:r w:rsidRPr="006F298E">
        <w:rPr>
          <w:rFonts w:ascii="Montserrat Light" w:eastAsia="Times New Roman" w:hAnsi="Montserrat Light" w:cs="Times New Roman"/>
          <w:bCs/>
          <w:noProof/>
          <w:lang w:val="ro-RO" w:eastAsia="ro-RO"/>
        </w:rPr>
        <w:t>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“Hotărârea C.J.C. nr. 100/2003</w:t>
      </w:r>
      <w:r w:rsidRPr="006F298E">
        <w:rPr>
          <w:rFonts w:ascii="Montserrat Light" w:eastAsia="Times New Roman" w:hAnsi="Montserrat Light" w:cs="Times New Roman"/>
          <w:bCs/>
          <w:noProof/>
          <w:lang w:val="ro-RO" w:eastAsia="ro-RO"/>
        </w:rPr>
        <w:t>'';</w:t>
      </w:r>
    </w:p>
    <w:p w14:paraId="4DB5E784" w14:textId="5ABFD2FC" w:rsidR="004C1A9E" w:rsidRPr="006F298E" w:rsidRDefault="004C1A9E" w:rsidP="004C1A9E">
      <w:pPr>
        <w:spacing w:line="240" w:lineRule="auto"/>
        <w:jc w:val="both"/>
        <w:rPr>
          <w:rFonts w:ascii="Montserrat Light" w:eastAsia="Times New Roman" w:hAnsi="Montserrat Light" w:cs="Times New Roman"/>
          <w:bCs/>
          <w:noProof/>
          <w:lang w:val="ro-RO" w:eastAsia="ro-RO"/>
        </w:rPr>
      </w:pPr>
      <w:r w:rsidRPr="006F298E">
        <w:rPr>
          <w:rFonts w:ascii="Montserrat Light" w:eastAsia="Times New Roman" w:hAnsi="Montserrat Light"/>
          <w:noProof/>
          <w:lang w:val="ro-RO"/>
        </w:rPr>
        <w:t xml:space="preserve">i) </w:t>
      </w:r>
      <w:r w:rsidRPr="006F298E">
        <w:rPr>
          <w:rFonts w:ascii="Montserrat Light" w:hAnsi="Montserrat Light" w:cs="Times New Roman"/>
          <w:lang w:val="ro-RO"/>
        </w:rPr>
        <w:t xml:space="preserve">la </w:t>
      </w:r>
      <w:r w:rsidRPr="006F298E">
        <w:rPr>
          <w:rFonts w:ascii="Montserrat Light" w:eastAsia="Times New Roman" w:hAnsi="Montserrat Light" w:cs="Times New Roman"/>
          <w:bCs/>
          <w:noProof/>
          <w:lang w:val="ro-RO" w:eastAsia="ro-RO"/>
        </w:rPr>
        <w:t>pozi</w:t>
      </w:r>
      <w:r w:rsidRPr="006F298E">
        <w:rPr>
          <w:rFonts w:ascii="Montserrat Light" w:eastAsia="Times New Roman" w:hAnsi="Montserrat Light" w:cs="Cambria"/>
          <w:bCs/>
          <w:noProof/>
          <w:lang w:val="ro-RO" w:eastAsia="ro-RO"/>
        </w:rPr>
        <w:t>ţ</w:t>
      </w:r>
      <w:r w:rsidRPr="006F298E">
        <w:rPr>
          <w:rFonts w:ascii="Montserrat Light" w:eastAsia="Times New Roman" w:hAnsi="Montserrat Light" w:cs="Times New Roman"/>
          <w:bCs/>
          <w:noProof/>
          <w:lang w:val="ro-RO" w:eastAsia="ro-RO"/>
        </w:rPr>
        <w:t>ia nr. crt. 11 coloana 4 „Anul dobândirii sau, după caz, al dării în folosinţă”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torul cuprins „200</w:t>
      </w:r>
      <w:r w:rsidR="00193648" w:rsidRPr="006F298E">
        <w:rPr>
          <w:rFonts w:ascii="Montserrat Light" w:eastAsia="Times New Roman" w:hAnsi="Montserrat Light" w:cs="Times New Roman"/>
          <w:bCs/>
          <w:noProof/>
          <w:lang w:val="ro-RO" w:eastAsia="ro-RO"/>
        </w:rPr>
        <w:t>1</w:t>
      </w:r>
      <w:r w:rsidRPr="006F298E">
        <w:rPr>
          <w:rFonts w:ascii="Montserrat Light" w:eastAsia="Times New Roman" w:hAnsi="Montserrat Light" w:cs="Times New Roman"/>
          <w:bCs/>
          <w:noProof/>
          <w:lang w:val="ro-RO" w:eastAsia="ro-RO"/>
        </w:rPr>
        <w:t>”, coloana 5 ”Valoarea de inventar”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“1</w:t>
      </w:r>
      <w:r w:rsidR="00193648" w:rsidRPr="006F298E">
        <w:rPr>
          <w:rFonts w:ascii="Montserrat Light" w:eastAsia="Times New Roman" w:hAnsi="Montserrat Light" w:cs="Times New Roman"/>
          <w:bCs/>
          <w:noProof/>
          <w:lang w:val="en-US" w:eastAsia="ro-RO"/>
        </w:rPr>
        <w:t>7</w:t>
      </w:r>
      <w:r w:rsidRPr="006F298E">
        <w:rPr>
          <w:rFonts w:ascii="Montserrat Light" w:eastAsia="Times New Roman" w:hAnsi="Montserrat Light" w:cs="Times New Roman"/>
          <w:bCs/>
          <w:noProof/>
          <w:lang w:val="en-US" w:eastAsia="ro-RO"/>
        </w:rPr>
        <w:t>.000,00</w:t>
      </w:r>
      <w:r w:rsidRPr="006F298E">
        <w:rPr>
          <w:rFonts w:ascii="Montserrat Light" w:eastAsia="Times New Roman" w:hAnsi="Montserrat Light" w:cs="Times New Roman"/>
          <w:bCs/>
          <w:noProof/>
          <w:lang w:val="ro-RO" w:eastAsia="ro-RO"/>
        </w:rPr>
        <w:t>'', iar coloana 6 ”Situa</w:t>
      </w:r>
      <w:r w:rsidRPr="006F298E">
        <w:rPr>
          <w:rFonts w:ascii="Montserrat Light" w:hAnsi="Montserrat Light" w:cs="Cambria"/>
        </w:rPr>
        <w:t>ţ</w:t>
      </w:r>
      <w:r w:rsidRPr="006F298E">
        <w:rPr>
          <w:rFonts w:ascii="Montserrat Light" w:eastAsia="Times New Roman" w:hAnsi="Montserrat Light" w:cs="Times New Roman"/>
          <w:bCs/>
          <w:noProof/>
          <w:lang w:val="ro-RO" w:eastAsia="ro-RO"/>
        </w:rPr>
        <w:t>ia juridic</w:t>
      </w:r>
      <w:r w:rsidRPr="006F298E">
        <w:rPr>
          <w:rFonts w:ascii="Montserrat Light" w:hAnsi="Montserrat Light" w:cs="Cambria"/>
        </w:rPr>
        <w:t>ă</w:t>
      </w:r>
      <w:r w:rsidRPr="006F298E">
        <w:rPr>
          <w:rFonts w:ascii="Montserrat Light" w:eastAsia="Times New Roman" w:hAnsi="Montserrat Light" w:cs="Times New Roman"/>
          <w:bCs/>
          <w:noProof/>
          <w:lang w:val="ro-RO" w:eastAsia="ro-RO"/>
        </w:rPr>
        <w:t xml:space="preserve"> actual</w:t>
      </w:r>
      <w:r w:rsidRPr="006F298E">
        <w:rPr>
          <w:rFonts w:ascii="Montserrat Light" w:hAnsi="Montserrat Light" w:cs="Cambria"/>
        </w:rPr>
        <w:t xml:space="preserve">ă” are </w:t>
      </w:r>
      <w:r w:rsidRPr="006F298E">
        <w:rPr>
          <w:rFonts w:ascii="Montserrat Light" w:eastAsia="Times New Roman" w:hAnsi="Montserrat Light" w:cs="Times New Roman"/>
          <w:bCs/>
          <w:noProof/>
          <w:lang w:val="ro-RO" w:eastAsia="ro-RO"/>
        </w:rPr>
        <w:t>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“Hotărârea C.J.C. nr. 1</w:t>
      </w:r>
      <w:r w:rsidR="00193648" w:rsidRPr="006F298E">
        <w:rPr>
          <w:rFonts w:ascii="Montserrat Light" w:eastAsia="Times New Roman" w:hAnsi="Montserrat Light" w:cs="Times New Roman"/>
          <w:bCs/>
          <w:noProof/>
          <w:lang w:val="en-US" w:eastAsia="ro-RO"/>
        </w:rPr>
        <w:t>4</w:t>
      </w:r>
      <w:r w:rsidRPr="006F298E">
        <w:rPr>
          <w:rFonts w:ascii="Montserrat Light" w:eastAsia="Times New Roman" w:hAnsi="Montserrat Light" w:cs="Times New Roman"/>
          <w:bCs/>
          <w:noProof/>
          <w:lang w:val="en-US" w:eastAsia="ro-RO"/>
        </w:rPr>
        <w:t>/200</w:t>
      </w:r>
      <w:r w:rsidR="00193648" w:rsidRPr="006F298E">
        <w:rPr>
          <w:rFonts w:ascii="Montserrat Light" w:eastAsia="Times New Roman" w:hAnsi="Montserrat Light" w:cs="Times New Roman"/>
          <w:bCs/>
          <w:noProof/>
          <w:lang w:val="en-US" w:eastAsia="ro-RO"/>
        </w:rPr>
        <w:t>1</w:t>
      </w:r>
      <w:r w:rsidRPr="006F298E">
        <w:rPr>
          <w:rFonts w:ascii="Montserrat Light" w:eastAsia="Times New Roman" w:hAnsi="Montserrat Light" w:cs="Times New Roman"/>
          <w:bCs/>
          <w:noProof/>
          <w:lang w:val="ro-RO" w:eastAsia="ro-RO"/>
        </w:rPr>
        <w:t>'';</w:t>
      </w:r>
    </w:p>
    <w:p w14:paraId="0BC33A87" w14:textId="6BDABBE4" w:rsidR="00193648" w:rsidRPr="006F298E" w:rsidRDefault="00193648" w:rsidP="00154E7A">
      <w:pPr>
        <w:spacing w:after="120" w:line="240" w:lineRule="auto"/>
        <w:jc w:val="both"/>
        <w:rPr>
          <w:rFonts w:ascii="Montserrat Light" w:eastAsia="Times New Roman" w:hAnsi="Montserrat Light" w:cs="Times New Roman"/>
          <w:bCs/>
          <w:noProof/>
          <w:lang w:val="ro-RO" w:eastAsia="ro-RO"/>
        </w:rPr>
      </w:pPr>
      <w:r w:rsidRPr="006F298E">
        <w:rPr>
          <w:rFonts w:ascii="Montserrat Light" w:eastAsia="Times New Roman" w:hAnsi="Montserrat Light"/>
          <w:noProof/>
          <w:lang w:val="ro-RO"/>
        </w:rPr>
        <w:t xml:space="preserve">j) </w:t>
      </w:r>
      <w:r w:rsidRPr="006F298E">
        <w:rPr>
          <w:rFonts w:ascii="Montserrat Light" w:hAnsi="Montserrat Light" w:cs="Times New Roman"/>
          <w:lang w:val="ro-RO"/>
        </w:rPr>
        <w:t xml:space="preserve">la </w:t>
      </w:r>
      <w:r w:rsidRPr="006F298E">
        <w:rPr>
          <w:rFonts w:ascii="Montserrat Light" w:eastAsia="Times New Roman" w:hAnsi="Montserrat Light" w:cs="Times New Roman"/>
          <w:bCs/>
          <w:noProof/>
          <w:lang w:val="ro-RO" w:eastAsia="ro-RO"/>
        </w:rPr>
        <w:t>pozi</w:t>
      </w:r>
      <w:r w:rsidRPr="006F298E">
        <w:rPr>
          <w:rFonts w:ascii="Montserrat Light" w:eastAsia="Times New Roman" w:hAnsi="Montserrat Light" w:cs="Cambria"/>
          <w:bCs/>
          <w:noProof/>
          <w:lang w:val="ro-RO" w:eastAsia="ro-RO"/>
        </w:rPr>
        <w:t>ţ</w:t>
      </w:r>
      <w:r w:rsidRPr="006F298E">
        <w:rPr>
          <w:rFonts w:ascii="Montserrat Light" w:eastAsia="Times New Roman" w:hAnsi="Montserrat Light" w:cs="Times New Roman"/>
          <w:bCs/>
          <w:noProof/>
          <w:lang w:val="ro-RO" w:eastAsia="ro-RO"/>
        </w:rPr>
        <w:t>ia nr. crt. 12 coloana 3 ”Elemente de identificare”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“Municipiul Cluj-Napoca, teren aferent Parcului Etnografic Naţional „Romulus Vuia” , în suprafaţă totală de 443.023 mp, din care S=412.509 mp identificat cu nr. cadastral astfel: S=93.114 mp-nr. cadastral 261506, S=26.149 mp-nr. cadastral 261388, S=20.290 mp-nr. cadastral 257325, S=26.800 mp-nr. cadastral 257251, S=189.000 mp-nr. cadastral 323347, S=44.843 mp-nr. cadastral 257218, S=12 mp-nr. cadastral 261480, S=588 mp-nr. cadastral 261536, S=11.713 mp-nr. cadastra 261554 si S=30.514 mp  identificat cu nr. top. astfel: S=8.524 mp-nr. top. 21056, S=3.823 mp-nr. top. 21025, S=1.140 mp-nr. top. 21026,  S=17.027 mp-nr. top 21041/1</w:t>
      </w:r>
      <w:r w:rsidRPr="006F298E">
        <w:rPr>
          <w:rFonts w:ascii="Montserrat Light" w:eastAsia="Times New Roman" w:hAnsi="Montserrat Light" w:cs="Times New Roman"/>
          <w:bCs/>
          <w:noProof/>
          <w:lang w:val="ro-RO" w:eastAsia="ro-RO"/>
        </w:rPr>
        <w:t>'', coloana 4 „Anul dobândirii sau, după caz, al dării în folosinţă”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torul cuprins „2001”, coloana 5 ”Valoarea de inventar” are 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“18.914.830,00</w:t>
      </w:r>
      <w:r w:rsidRPr="006F298E">
        <w:rPr>
          <w:rFonts w:ascii="Montserrat Light" w:eastAsia="Times New Roman" w:hAnsi="Montserrat Light" w:cs="Times New Roman"/>
          <w:bCs/>
          <w:noProof/>
          <w:lang w:val="ro-RO" w:eastAsia="ro-RO"/>
        </w:rPr>
        <w:t xml:space="preserve">'', iar coloana </w:t>
      </w:r>
      <w:proofErr w:type="gramStart"/>
      <w:r w:rsidRPr="006F298E">
        <w:rPr>
          <w:rFonts w:ascii="Montserrat Light" w:eastAsia="Times New Roman" w:hAnsi="Montserrat Light" w:cs="Times New Roman"/>
          <w:bCs/>
          <w:noProof/>
          <w:lang w:val="ro-RO" w:eastAsia="ro-RO"/>
        </w:rPr>
        <w:t>6 ”Situa</w:t>
      </w:r>
      <w:r w:rsidRPr="006F298E">
        <w:rPr>
          <w:rFonts w:ascii="Montserrat Light" w:hAnsi="Montserrat Light" w:cs="Cambria"/>
        </w:rPr>
        <w:t>ţ</w:t>
      </w:r>
      <w:r w:rsidRPr="006F298E">
        <w:rPr>
          <w:rFonts w:ascii="Montserrat Light" w:eastAsia="Times New Roman" w:hAnsi="Montserrat Light" w:cs="Times New Roman"/>
          <w:bCs/>
          <w:noProof/>
          <w:lang w:val="ro-RO" w:eastAsia="ro-RO"/>
        </w:rPr>
        <w:t>ia</w:t>
      </w:r>
      <w:proofErr w:type="gramEnd"/>
      <w:r w:rsidRPr="006F298E">
        <w:rPr>
          <w:rFonts w:ascii="Montserrat Light" w:eastAsia="Times New Roman" w:hAnsi="Montserrat Light" w:cs="Times New Roman"/>
          <w:bCs/>
          <w:noProof/>
          <w:lang w:val="ro-RO" w:eastAsia="ro-RO"/>
        </w:rPr>
        <w:t xml:space="preserve"> juridic</w:t>
      </w:r>
      <w:r w:rsidRPr="006F298E">
        <w:rPr>
          <w:rFonts w:ascii="Montserrat Light" w:hAnsi="Montserrat Light" w:cs="Cambria"/>
        </w:rPr>
        <w:t>ă</w:t>
      </w:r>
      <w:r w:rsidRPr="006F298E">
        <w:rPr>
          <w:rFonts w:ascii="Montserrat Light" w:eastAsia="Times New Roman" w:hAnsi="Montserrat Light" w:cs="Times New Roman"/>
          <w:bCs/>
          <w:noProof/>
          <w:lang w:val="ro-RO" w:eastAsia="ro-RO"/>
        </w:rPr>
        <w:t xml:space="preserve"> actual</w:t>
      </w:r>
      <w:r w:rsidRPr="006F298E">
        <w:rPr>
          <w:rFonts w:ascii="Montserrat Light" w:hAnsi="Montserrat Light" w:cs="Cambria"/>
        </w:rPr>
        <w:t xml:space="preserve">ă” are </w:t>
      </w:r>
      <w:r w:rsidRPr="006F298E">
        <w:rPr>
          <w:rFonts w:ascii="Montserrat Light" w:eastAsia="Times New Roman" w:hAnsi="Montserrat Light" w:cs="Times New Roman"/>
          <w:bCs/>
          <w:noProof/>
          <w:lang w:val="ro-RO" w:eastAsia="ro-RO"/>
        </w:rPr>
        <w:t>urm</w:t>
      </w:r>
      <w:r w:rsidRPr="006F298E">
        <w:rPr>
          <w:rFonts w:ascii="Montserrat Light" w:eastAsia="Times New Roman" w:hAnsi="Montserrat Light" w:cs="Cambria"/>
          <w:bCs/>
          <w:noProof/>
          <w:lang w:val="ro-RO" w:eastAsia="ro-RO"/>
        </w:rPr>
        <w:t>ă</w:t>
      </w:r>
      <w:r w:rsidRPr="006F298E">
        <w:rPr>
          <w:rFonts w:ascii="Montserrat Light" w:eastAsia="Times New Roman" w:hAnsi="Montserrat Light" w:cs="Times New Roman"/>
          <w:bCs/>
          <w:noProof/>
          <w:lang w:val="ro-RO" w:eastAsia="ro-RO"/>
        </w:rPr>
        <w:t xml:space="preserve">torul cuprins </w:t>
      </w:r>
      <w:r w:rsidRPr="006F298E">
        <w:rPr>
          <w:rFonts w:ascii="Montserrat Light" w:eastAsia="Times New Roman" w:hAnsi="Montserrat Light" w:cs="Times New Roman"/>
          <w:bCs/>
          <w:noProof/>
          <w:lang w:val="en-US" w:eastAsia="ro-RO"/>
        </w:rPr>
        <w:t>“Hotărârea C.J.C. nr. 65/2001, CF nr. 261506 Cluj-Napoca, CF nr. 261388 Cluj-Napoca, CF nr. 257325 Cluj-Napoca, CF nr. 257251 Cluj-Napoca, CF nr. 323347 Cluj-Napoca, CF nr. 257218 Cluj-Napoca, CF nr. 261480 Cluj-Napoca, CF nr. 261536 Cluj-Napoca, CF nr. 261554 Cluj-Napoca, CF nr. 257478 Cluj-Napoca, CF nr. 261522 Cluj-Napoca, CF nr. 261521 Cluj-Napoca, CF nr. 261514 Cluj-Napoca</w:t>
      </w:r>
      <w:r w:rsidRPr="006F298E">
        <w:rPr>
          <w:rFonts w:ascii="Montserrat Light" w:eastAsia="Times New Roman" w:hAnsi="Montserrat Light" w:cs="Times New Roman"/>
          <w:bCs/>
          <w:noProof/>
          <w:lang w:val="ro-RO" w:eastAsia="ro-RO"/>
        </w:rPr>
        <w:t>'';</w:t>
      </w:r>
    </w:p>
    <w:p w14:paraId="7E00F2DB" w14:textId="6953C48F" w:rsidR="004068D2" w:rsidRPr="006F298E" w:rsidRDefault="00FB0684" w:rsidP="004068D2">
      <w:pPr>
        <w:suppressAutoHyphens/>
        <w:autoSpaceDE w:val="0"/>
        <w:autoSpaceDN w:val="0"/>
        <w:adjustRightInd w:val="0"/>
        <w:spacing w:after="160" w:line="254" w:lineRule="auto"/>
        <w:jc w:val="both"/>
        <w:rPr>
          <w:rFonts w:ascii="Montserrat Light" w:eastAsia="Times New Roman" w:hAnsi="Montserrat Light" w:cs="Times New Roman"/>
          <w:bCs/>
          <w:noProof/>
          <w:lang w:val="en-US" w:eastAsia="ro-RO"/>
        </w:rPr>
      </w:pPr>
      <w:r w:rsidRPr="006F298E">
        <w:rPr>
          <w:rFonts w:ascii="Montserrat Light" w:eastAsia="Times New Roman" w:hAnsi="Montserrat Light" w:cs="Times New Roman"/>
          <w:b/>
          <w:noProof/>
          <w:lang w:val="en-US" w:eastAsia="ro-RO"/>
        </w:rPr>
        <w:t>4.</w:t>
      </w:r>
      <w:r w:rsidRPr="006F298E">
        <w:rPr>
          <w:rFonts w:ascii="Montserrat Light" w:eastAsia="Times New Roman" w:hAnsi="Montserrat Light" w:cs="Times New Roman"/>
          <w:bCs/>
          <w:noProof/>
          <w:lang w:val="en-US" w:eastAsia="ro-RO"/>
        </w:rPr>
        <w:t xml:space="preserve"> </w:t>
      </w:r>
      <w:r w:rsidR="004068D2" w:rsidRPr="006F298E">
        <w:rPr>
          <w:rFonts w:ascii="Montserrat Light" w:eastAsia="Times New Roman" w:hAnsi="Montserrat Light" w:cs="Times New Roman"/>
          <w:b/>
          <w:noProof/>
          <w:lang w:val="en-US" w:eastAsia="ro-RO"/>
        </w:rPr>
        <w:t>Anexa nr. 14</w:t>
      </w:r>
      <w:r w:rsidR="004068D2" w:rsidRPr="006F298E">
        <w:rPr>
          <w:rFonts w:ascii="Montserrat Light" w:eastAsia="Times New Roman" w:hAnsi="Montserrat Light" w:cs="Times New Roman"/>
          <w:bCs/>
          <w:noProof/>
          <w:lang w:val="en-US" w:eastAsia="ro-RO"/>
        </w:rPr>
        <w:t xml:space="preserve"> „</w:t>
      </w:r>
      <w:proofErr w:type="spellStart"/>
      <w:r w:rsidR="004068D2" w:rsidRPr="006F298E">
        <w:rPr>
          <w:rFonts w:ascii="Montserrat Light" w:eastAsia="Times New Roman" w:hAnsi="Montserrat Light" w:cs="Times New Roman"/>
          <w:lang w:val="en-US" w:eastAsia="ar-SA"/>
        </w:rPr>
        <w:t>Inventarul</w:t>
      </w:r>
      <w:proofErr w:type="spellEnd"/>
      <w:r w:rsidR="004068D2" w:rsidRPr="006F298E">
        <w:rPr>
          <w:rFonts w:ascii="Montserrat Light" w:eastAsia="Times New Roman" w:hAnsi="Montserrat Light" w:cs="Times New Roman"/>
          <w:lang w:val="en-US" w:eastAsia="ar-SA"/>
        </w:rPr>
        <w:t xml:space="preserve"> </w:t>
      </w:r>
      <w:proofErr w:type="spellStart"/>
      <w:r w:rsidR="004068D2" w:rsidRPr="006F298E">
        <w:rPr>
          <w:rFonts w:ascii="Montserrat Light" w:eastAsia="Times New Roman" w:hAnsi="Montserrat Light" w:cs="Times New Roman"/>
          <w:lang w:val="en-US" w:eastAsia="ar-SA"/>
        </w:rPr>
        <w:t>bunurilor</w:t>
      </w:r>
      <w:proofErr w:type="spellEnd"/>
      <w:r w:rsidR="004068D2" w:rsidRPr="006F298E">
        <w:rPr>
          <w:rFonts w:ascii="Montserrat Light" w:eastAsia="Times New Roman" w:hAnsi="Montserrat Light" w:cs="Times New Roman"/>
          <w:lang w:val="en-US" w:eastAsia="ar-SA"/>
        </w:rPr>
        <w:t xml:space="preserve"> care </w:t>
      </w:r>
      <w:proofErr w:type="spellStart"/>
      <w:r w:rsidR="004068D2" w:rsidRPr="006F298E">
        <w:rPr>
          <w:rFonts w:ascii="Montserrat Light" w:eastAsia="Times New Roman" w:hAnsi="Montserrat Light" w:cs="Times New Roman"/>
          <w:lang w:val="en-US" w:eastAsia="ar-SA"/>
        </w:rPr>
        <w:t>aparţin</w:t>
      </w:r>
      <w:proofErr w:type="spellEnd"/>
      <w:r w:rsidR="004068D2" w:rsidRPr="006F298E">
        <w:rPr>
          <w:rFonts w:ascii="Montserrat Light" w:eastAsia="Times New Roman" w:hAnsi="Montserrat Light" w:cs="Times New Roman"/>
          <w:lang w:val="en-US" w:eastAsia="ar-SA"/>
        </w:rPr>
        <w:t xml:space="preserve"> </w:t>
      </w:r>
      <w:proofErr w:type="spellStart"/>
      <w:r w:rsidR="004068D2" w:rsidRPr="006F298E">
        <w:rPr>
          <w:rFonts w:ascii="Montserrat Light" w:eastAsia="Times New Roman" w:hAnsi="Montserrat Light" w:cs="Times New Roman"/>
          <w:lang w:val="en-US" w:eastAsia="ar-SA"/>
        </w:rPr>
        <w:t>domeniului</w:t>
      </w:r>
      <w:proofErr w:type="spellEnd"/>
      <w:r w:rsidR="004068D2" w:rsidRPr="006F298E">
        <w:rPr>
          <w:rFonts w:ascii="Montserrat Light" w:eastAsia="Times New Roman" w:hAnsi="Montserrat Light" w:cs="Times New Roman"/>
          <w:lang w:val="en-US" w:eastAsia="ar-SA"/>
        </w:rPr>
        <w:t xml:space="preserve"> public al </w:t>
      </w:r>
      <w:proofErr w:type="spellStart"/>
      <w:r w:rsidR="004068D2" w:rsidRPr="006F298E">
        <w:rPr>
          <w:rFonts w:ascii="Montserrat Light" w:eastAsia="Times New Roman" w:hAnsi="Montserrat Light" w:cs="Times New Roman"/>
          <w:lang w:val="en-US" w:eastAsia="ar-SA"/>
        </w:rPr>
        <w:t>Judeţului</w:t>
      </w:r>
      <w:proofErr w:type="spellEnd"/>
      <w:r w:rsidR="004068D2" w:rsidRPr="006F298E">
        <w:rPr>
          <w:rFonts w:ascii="Montserrat Light" w:eastAsia="Times New Roman" w:hAnsi="Montserrat Light" w:cs="Times New Roman"/>
          <w:lang w:val="en-US" w:eastAsia="ar-SA"/>
        </w:rPr>
        <w:t xml:space="preserve"> Cluj, </w:t>
      </w:r>
      <w:proofErr w:type="spellStart"/>
      <w:r w:rsidR="004068D2" w:rsidRPr="006F298E">
        <w:rPr>
          <w:rFonts w:ascii="Montserrat Light" w:eastAsia="Times New Roman" w:hAnsi="Montserrat Light" w:cs="Times New Roman"/>
          <w:lang w:val="en-US" w:eastAsia="ar-SA"/>
        </w:rPr>
        <w:t>aflate</w:t>
      </w:r>
      <w:proofErr w:type="spellEnd"/>
      <w:r w:rsidR="004068D2" w:rsidRPr="006F298E">
        <w:rPr>
          <w:rFonts w:ascii="Montserrat Light" w:eastAsia="Times New Roman" w:hAnsi="Montserrat Light" w:cs="Times New Roman"/>
          <w:lang w:val="en-US" w:eastAsia="ar-SA"/>
        </w:rPr>
        <w:t xml:space="preserve"> </w:t>
      </w:r>
      <w:proofErr w:type="spellStart"/>
      <w:r w:rsidR="004068D2" w:rsidRPr="006F298E">
        <w:rPr>
          <w:rFonts w:ascii="Montserrat Light" w:eastAsia="Times New Roman" w:hAnsi="Montserrat Light" w:cs="Times New Roman"/>
          <w:lang w:val="en-US" w:eastAsia="ar-SA"/>
        </w:rPr>
        <w:t>în</w:t>
      </w:r>
      <w:proofErr w:type="spellEnd"/>
      <w:r w:rsidR="004068D2" w:rsidRPr="006F298E">
        <w:rPr>
          <w:rFonts w:ascii="Montserrat Light" w:eastAsia="Times New Roman" w:hAnsi="Montserrat Light" w:cs="Times New Roman"/>
          <w:lang w:val="en-US" w:eastAsia="ar-SA"/>
        </w:rPr>
        <w:t xml:space="preserve"> </w:t>
      </w:r>
      <w:proofErr w:type="spellStart"/>
      <w:r w:rsidR="004068D2" w:rsidRPr="006F298E">
        <w:rPr>
          <w:rFonts w:ascii="Montserrat Light" w:eastAsia="Times New Roman" w:hAnsi="Montserrat Light" w:cs="Times New Roman"/>
          <w:lang w:val="en-US" w:eastAsia="ar-SA"/>
        </w:rPr>
        <w:t>administrarea</w:t>
      </w:r>
      <w:proofErr w:type="spellEnd"/>
      <w:r w:rsidR="004068D2" w:rsidRPr="006F298E">
        <w:rPr>
          <w:rFonts w:ascii="Montserrat Light" w:eastAsia="Times New Roman" w:hAnsi="Montserrat Light" w:cs="Times New Roman"/>
          <w:lang w:val="en-US" w:eastAsia="ar-SA"/>
        </w:rPr>
        <w:t xml:space="preserve"> </w:t>
      </w:r>
      <w:proofErr w:type="spellStart"/>
      <w:r w:rsidR="004068D2" w:rsidRPr="006F298E">
        <w:rPr>
          <w:rFonts w:ascii="Montserrat Light" w:eastAsia="Times New Roman" w:hAnsi="Montserrat Light"/>
          <w:bCs/>
        </w:rPr>
        <w:t>Muzeului</w:t>
      </w:r>
      <w:proofErr w:type="spellEnd"/>
      <w:r w:rsidR="004068D2" w:rsidRPr="006F298E">
        <w:rPr>
          <w:rFonts w:ascii="Montserrat Light" w:eastAsia="Times New Roman" w:hAnsi="Montserrat Light"/>
          <w:bCs/>
        </w:rPr>
        <w:t xml:space="preserve"> Memorial „Octavian Goga"</w:t>
      </w:r>
      <w:r w:rsidR="004068D2" w:rsidRPr="006F298E">
        <w:rPr>
          <w:rFonts w:ascii="Montserrat Light" w:hAnsi="Montserrat Light"/>
          <w:bCs/>
          <w:lang w:val="ro-RO"/>
        </w:rPr>
        <w:t xml:space="preserve"> </w:t>
      </w:r>
      <w:r w:rsidR="004068D2" w:rsidRPr="006F298E">
        <w:rPr>
          <w:rFonts w:ascii="Montserrat Light" w:eastAsia="Times New Roman" w:hAnsi="Montserrat Light" w:cs="Times New Roman"/>
          <w:bCs/>
          <w:noProof/>
          <w:lang w:val="en-US" w:eastAsia="ro-RO"/>
        </w:rPr>
        <w:t xml:space="preserve">se modifică şi se înlocuieşte cu </w:t>
      </w:r>
      <w:r w:rsidRPr="006F298E">
        <w:rPr>
          <w:rFonts w:ascii="Montserrat Light" w:eastAsia="Times New Roman" w:hAnsi="Montserrat Light" w:cs="Times New Roman"/>
          <w:b/>
          <w:noProof/>
          <w:lang w:val="en-US" w:eastAsia="ro-RO"/>
        </w:rPr>
        <w:t>A</w:t>
      </w:r>
      <w:r w:rsidR="004068D2" w:rsidRPr="006F298E">
        <w:rPr>
          <w:rFonts w:ascii="Montserrat Light" w:eastAsia="Times New Roman" w:hAnsi="Montserrat Light" w:cs="Times New Roman"/>
          <w:b/>
          <w:bCs/>
          <w:noProof/>
          <w:lang w:val="en-US" w:eastAsia="ro-RO"/>
        </w:rPr>
        <w:t xml:space="preserve">nexa </w:t>
      </w:r>
      <w:r w:rsidR="004068D2" w:rsidRPr="006F298E">
        <w:rPr>
          <w:rFonts w:ascii="Montserrat Light" w:eastAsia="Times New Roman" w:hAnsi="Montserrat Light" w:cs="Times New Roman"/>
          <w:bCs/>
          <w:noProof/>
          <w:lang w:val="en-US" w:eastAsia="ro-RO"/>
        </w:rPr>
        <w:t>care face parte integrantă din prezenta hotărâre.</w:t>
      </w:r>
    </w:p>
    <w:bookmarkEnd w:id="12"/>
    <w:p w14:paraId="7C5A099B" w14:textId="512B154A" w:rsidR="0081171C" w:rsidRPr="003F2625" w:rsidRDefault="00A14397" w:rsidP="00B95107">
      <w:pPr>
        <w:spacing w:after="120" w:line="240" w:lineRule="auto"/>
        <w:jc w:val="both"/>
        <w:rPr>
          <w:rFonts w:ascii="Montserrat Light" w:hAnsi="Montserrat Light"/>
          <w:lang w:val="ro-RO"/>
        </w:rPr>
      </w:pPr>
      <w:r w:rsidRPr="003F2625">
        <w:rPr>
          <w:rFonts w:ascii="Montserrat Light" w:hAnsi="Montserrat Light"/>
          <w:b/>
          <w:bCs/>
          <w:noProof/>
          <w:lang w:eastAsia="ro-RO"/>
        </w:rPr>
        <w:t>Art.</w:t>
      </w:r>
      <w:r w:rsidR="00621831" w:rsidRPr="003F2625">
        <w:rPr>
          <w:rFonts w:ascii="Montserrat Light" w:hAnsi="Montserrat Light"/>
          <w:b/>
          <w:bCs/>
          <w:noProof/>
          <w:lang w:eastAsia="ro-RO"/>
        </w:rPr>
        <w:t xml:space="preserve"> </w:t>
      </w:r>
      <w:r w:rsidR="00D418CD" w:rsidRPr="003F2625">
        <w:rPr>
          <w:rFonts w:ascii="Montserrat Light" w:hAnsi="Montserrat Light"/>
          <w:b/>
          <w:bCs/>
          <w:noProof/>
          <w:lang w:eastAsia="ro-RO"/>
        </w:rPr>
        <w:t>I</w:t>
      </w:r>
      <w:r w:rsidR="00CC7081" w:rsidRPr="003F2625">
        <w:rPr>
          <w:rFonts w:ascii="Montserrat Light" w:hAnsi="Montserrat Light"/>
          <w:b/>
          <w:bCs/>
          <w:noProof/>
          <w:lang w:eastAsia="ro-RO"/>
        </w:rPr>
        <w:t>I</w:t>
      </w:r>
      <w:r w:rsidR="00C92B1C" w:rsidRPr="003F2625">
        <w:rPr>
          <w:rFonts w:ascii="Montserrat Light" w:hAnsi="Montserrat Light"/>
          <w:b/>
          <w:bCs/>
          <w:noProof/>
          <w:lang w:eastAsia="ro-RO"/>
        </w:rPr>
        <w:t>I</w:t>
      </w:r>
      <w:r w:rsidRPr="003F2625">
        <w:rPr>
          <w:rFonts w:ascii="Montserrat Light" w:hAnsi="Montserrat Light"/>
          <w:b/>
          <w:bCs/>
          <w:noProof/>
          <w:lang w:eastAsia="ro-RO"/>
        </w:rPr>
        <w:t>.</w:t>
      </w:r>
      <w:r w:rsidRPr="003F2625">
        <w:rPr>
          <w:rFonts w:ascii="Montserrat Light" w:hAnsi="Montserrat Light"/>
          <w:noProof/>
          <w:lang w:eastAsia="ro-RO"/>
        </w:rPr>
        <w:t xml:space="preserve"> </w:t>
      </w:r>
      <w:r w:rsidR="008F76F2" w:rsidRPr="003F2625">
        <w:rPr>
          <w:rFonts w:ascii="Montserrat Light" w:hAnsi="Montserrat Light"/>
          <w:noProof/>
          <w:lang w:eastAsia="ro-RO"/>
        </w:rPr>
        <w:t>Cu punerea în aplicare a prevederilor prezentei hotărâri se încredinţează Preşedintele Consiliului Judeţean Cluj</w:t>
      </w:r>
      <w:r w:rsidR="00616358" w:rsidRPr="003F2625">
        <w:rPr>
          <w:rFonts w:ascii="Montserrat Light" w:hAnsi="Montserrat Light"/>
          <w:noProof/>
          <w:lang w:eastAsia="ro-RO"/>
        </w:rPr>
        <w:t xml:space="preserve">, </w:t>
      </w:r>
      <w:r w:rsidR="008F76F2" w:rsidRPr="003F2625">
        <w:rPr>
          <w:rFonts w:ascii="Montserrat Light" w:hAnsi="Montserrat Light"/>
          <w:noProof/>
          <w:lang w:eastAsia="ro-RO"/>
        </w:rPr>
        <w:t xml:space="preserve">prin </w:t>
      </w:r>
      <w:bookmarkStart w:id="14" w:name="_Hlk83642260"/>
      <w:bookmarkStart w:id="15" w:name="_Hlk64278127"/>
      <w:r w:rsidR="00456660" w:rsidRPr="003F2625">
        <w:rPr>
          <w:rFonts w:ascii="Montserrat Light" w:hAnsi="Montserrat Light"/>
          <w:lang w:val="ro-RO"/>
        </w:rPr>
        <w:t xml:space="preserve">Direcția </w:t>
      </w:r>
      <w:r w:rsidR="00830E00" w:rsidRPr="003F2625">
        <w:rPr>
          <w:rFonts w:ascii="Montserrat Light" w:hAnsi="Montserrat Light"/>
          <w:lang w:val="ro-RO"/>
        </w:rPr>
        <w:t xml:space="preserve">Juridică. </w:t>
      </w:r>
      <w:bookmarkEnd w:id="14"/>
    </w:p>
    <w:bookmarkEnd w:id="13"/>
    <w:bookmarkEnd w:id="15"/>
    <w:p w14:paraId="6B492D7C" w14:textId="48489986" w:rsidR="008F76F2" w:rsidRPr="001C7C35" w:rsidRDefault="008F76F2" w:rsidP="00B138F0">
      <w:pPr>
        <w:autoSpaceDE w:val="0"/>
        <w:autoSpaceDN w:val="0"/>
        <w:adjustRightInd w:val="0"/>
        <w:spacing w:line="240" w:lineRule="auto"/>
        <w:jc w:val="both"/>
        <w:rPr>
          <w:rFonts w:ascii="Montserrat Light" w:hAnsi="Montserrat Light"/>
        </w:rPr>
      </w:pPr>
      <w:r w:rsidRPr="003F2625">
        <w:rPr>
          <w:rFonts w:ascii="Montserrat Light" w:hAnsi="Montserrat Light"/>
          <w:b/>
          <w:bCs/>
          <w:noProof/>
          <w:lang w:eastAsia="ro-RO"/>
        </w:rPr>
        <w:t>Art.</w:t>
      </w:r>
      <w:r w:rsidR="00621831" w:rsidRPr="003F2625">
        <w:rPr>
          <w:rFonts w:ascii="Montserrat Light" w:hAnsi="Montserrat Light"/>
          <w:b/>
          <w:bCs/>
          <w:noProof/>
          <w:lang w:eastAsia="ro-RO"/>
        </w:rPr>
        <w:t xml:space="preserve"> </w:t>
      </w:r>
      <w:r w:rsidR="00D418CD" w:rsidRPr="003F2625">
        <w:rPr>
          <w:rFonts w:ascii="Montserrat Light" w:hAnsi="Montserrat Light"/>
          <w:b/>
          <w:bCs/>
          <w:noProof/>
          <w:lang w:eastAsia="ro-RO"/>
        </w:rPr>
        <w:t>I</w:t>
      </w:r>
      <w:r w:rsidR="00CC7081" w:rsidRPr="003F2625">
        <w:rPr>
          <w:rFonts w:ascii="Montserrat Light" w:hAnsi="Montserrat Light"/>
          <w:b/>
          <w:bCs/>
          <w:noProof/>
          <w:lang w:eastAsia="ro-RO"/>
        </w:rPr>
        <w:t>V</w:t>
      </w:r>
      <w:r w:rsidRPr="003F2625">
        <w:rPr>
          <w:rFonts w:ascii="Montserrat Light" w:hAnsi="Montserrat Light"/>
          <w:b/>
          <w:bCs/>
          <w:noProof/>
          <w:lang w:eastAsia="ro-RO"/>
        </w:rPr>
        <w:t xml:space="preserve">. </w:t>
      </w:r>
      <w:r w:rsidRPr="003F2625">
        <w:rPr>
          <w:rFonts w:ascii="Montserrat Light" w:hAnsi="Montserrat Light"/>
          <w:noProof/>
          <w:lang w:eastAsia="ro-RO"/>
        </w:rPr>
        <w:t>Prezenta hotărâre se comunică</w:t>
      </w:r>
      <w:r w:rsidR="00830E00" w:rsidRPr="003F2625">
        <w:rPr>
          <w:rFonts w:ascii="Montserrat Light" w:hAnsi="Montserrat Light"/>
          <w:lang w:val="ro-RO"/>
        </w:rPr>
        <w:t xml:space="preserve"> </w:t>
      </w:r>
      <w:proofErr w:type="spellStart"/>
      <w:r w:rsidR="00830E00" w:rsidRPr="001C7C35">
        <w:rPr>
          <w:rFonts w:ascii="Montserrat Light" w:hAnsi="Montserrat Light"/>
          <w:lang w:val="ro-RO"/>
        </w:rPr>
        <w:t>Direcţiei</w:t>
      </w:r>
      <w:proofErr w:type="spellEnd"/>
      <w:r w:rsidR="00830E00" w:rsidRPr="001C7C35">
        <w:rPr>
          <w:rFonts w:ascii="Montserrat Light" w:hAnsi="Montserrat Light"/>
          <w:lang w:val="ro-RO"/>
        </w:rPr>
        <w:t xml:space="preserve"> Generale Buget</w:t>
      </w:r>
      <w:r w:rsidR="00616358" w:rsidRPr="001C7C35">
        <w:rPr>
          <w:rFonts w:ascii="Montserrat Light" w:hAnsi="Montserrat Light"/>
          <w:lang w:val="ro-RO"/>
        </w:rPr>
        <w:t>-</w:t>
      </w:r>
      <w:r w:rsidR="00830E00" w:rsidRPr="001C7C35">
        <w:rPr>
          <w:rFonts w:ascii="Montserrat Light" w:hAnsi="Montserrat Light"/>
          <w:lang w:val="ro-RO"/>
        </w:rPr>
        <w:t>Finanțe, Resurse Umane</w:t>
      </w:r>
      <w:r w:rsidR="00616358" w:rsidRPr="001C7C35">
        <w:rPr>
          <w:rFonts w:ascii="Montserrat Light" w:hAnsi="Montserrat Light"/>
        </w:rPr>
        <w:t xml:space="preserve">; </w:t>
      </w:r>
      <w:r w:rsidR="00616358" w:rsidRPr="001C7C35">
        <w:rPr>
          <w:rFonts w:ascii="Montserrat Light" w:hAnsi="Montserrat Light"/>
          <w:lang w:val="ro-RO"/>
        </w:rPr>
        <w:t xml:space="preserve">Direcției Juridice; </w:t>
      </w:r>
      <w:r w:rsidR="00830E00" w:rsidRPr="001C7C35">
        <w:rPr>
          <w:rFonts w:ascii="Montserrat Light" w:hAnsi="Montserrat Light"/>
          <w:lang w:val="ro-RO"/>
        </w:rPr>
        <w:t xml:space="preserve">Direcției </w:t>
      </w:r>
      <w:r w:rsidR="00CD4E5E" w:rsidRPr="001C7C35">
        <w:rPr>
          <w:rFonts w:ascii="Montserrat Light" w:hAnsi="Montserrat Light"/>
          <w:lang w:val="ro-RO"/>
        </w:rPr>
        <w:t xml:space="preserve">de Administrare </w:t>
      </w:r>
      <w:r w:rsidR="00830E00" w:rsidRPr="001C7C35">
        <w:rPr>
          <w:rFonts w:ascii="Montserrat Light" w:hAnsi="Montserrat Light"/>
          <w:lang w:val="ro-RO"/>
        </w:rPr>
        <w:t xml:space="preserve">Drumuri Județene, </w:t>
      </w:r>
      <w:proofErr w:type="spellStart"/>
      <w:r w:rsidR="00616358" w:rsidRPr="001C7C35">
        <w:rPr>
          <w:rFonts w:ascii="Montserrat Light" w:hAnsi="Montserrat Light"/>
        </w:rPr>
        <w:t>entităților</w:t>
      </w:r>
      <w:proofErr w:type="spellEnd"/>
      <w:r w:rsidR="002336ED" w:rsidRPr="001C7C35">
        <w:rPr>
          <w:rFonts w:ascii="Montserrat Light" w:hAnsi="Montserrat Light"/>
        </w:rPr>
        <w:t xml:space="preserve"> </w:t>
      </w:r>
      <w:proofErr w:type="spellStart"/>
      <w:r w:rsidR="002336ED" w:rsidRPr="001C7C35">
        <w:rPr>
          <w:rFonts w:ascii="Montserrat Light" w:hAnsi="Montserrat Light"/>
        </w:rPr>
        <w:t>nominalizate</w:t>
      </w:r>
      <w:proofErr w:type="spellEnd"/>
      <w:r w:rsidR="00D418CD" w:rsidRPr="001C7C35">
        <w:rPr>
          <w:rFonts w:ascii="Montserrat Light" w:hAnsi="Montserrat Light"/>
        </w:rPr>
        <w:t xml:space="preserve"> </w:t>
      </w:r>
      <w:proofErr w:type="spellStart"/>
      <w:r w:rsidR="00D418CD" w:rsidRPr="001C7C35">
        <w:rPr>
          <w:rFonts w:ascii="Montserrat Light" w:hAnsi="Montserrat Light"/>
        </w:rPr>
        <w:t>în</w:t>
      </w:r>
      <w:proofErr w:type="spellEnd"/>
      <w:r w:rsidR="00D418CD" w:rsidRPr="001C7C35">
        <w:rPr>
          <w:rFonts w:ascii="Montserrat Light" w:hAnsi="Montserrat Light"/>
        </w:rPr>
        <w:t xml:space="preserve"> </w:t>
      </w:r>
      <w:proofErr w:type="spellStart"/>
      <w:r w:rsidR="00616358" w:rsidRPr="001C7C35">
        <w:rPr>
          <w:rFonts w:ascii="Montserrat Light" w:hAnsi="Montserrat Light"/>
        </w:rPr>
        <w:t>cuprinsul</w:t>
      </w:r>
      <w:proofErr w:type="spellEnd"/>
      <w:r w:rsidR="00616358" w:rsidRPr="001C7C35">
        <w:rPr>
          <w:rFonts w:ascii="Montserrat Light" w:hAnsi="Montserrat Light"/>
        </w:rPr>
        <w:t xml:space="preserve"> </w:t>
      </w:r>
      <w:proofErr w:type="spellStart"/>
      <w:r w:rsidR="00616358" w:rsidRPr="001C7C35">
        <w:rPr>
          <w:rFonts w:ascii="Montserrat Light" w:hAnsi="Montserrat Light"/>
        </w:rPr>
        <w:t>prezentei</w:t>
      </w:r>
      <w:proofErr w:type="spellEnd"/>
      <w:r w:rsidR="00616358" w:rsidRPr="001C7C35">
        <w:rPr>
          <w:rFonts w:ascii="Montserrat Light" w:hAnsi="Montserrat Light"/>
        </w:rPr>
        <w:t xml:space="preserve"> </w:t>
      </w:r>
      <w:proofErr w:type="spellStart"/>
      <w:r w:rsidR="00C92B1C" w:rsidRPr="001C7C35">
        <w:rPr>
          <w:rFonts w:ascii="Montserrat Light" w:hAnsi="Montserrat Light"/>
        </w:rPr>
        <w:t>hotărâr</w:t>
      </w:r>
      <w:r w:rsidR="00616358" w:rsidRPr="001C7C35">
        <w:rPr>
          <w:rFonts w:ascii="Montserrat Light" w:hAnsi="Montserrat Light"/>
        </w:rPr>
        <w:t>i</w:t>
      </w:r>
      <w:proofErr w:type="spellEnd"/>
      <w:r w:rsidR="002336ED" w:rsidRPr="001C7C35">
        <w:rPr>
          <w:rFonts w:ascii="Montserrat Light" w:hAnsi="Montserrat Light"/>
        </w:rPr>
        <w:t xml:space="preserve">, </w:t>
      </w:r>
      <w:r w:rsidRPr="001C7C35">
        <w:rPr>
          <w:rFonts w:ascii="Montserrat Light" w:hAnsi="Montserrat Light"/>
        </w:rPr>
        <w:t xml:space="preserve">precum </w:t>
      </w:r>
      <w:proofErr w:type="spellStart"/>
      <w:r w:rsidRPr="001C7C35">
        <w:rPr>
          <w:rFonts w:ascii="Montserrat Light" w:hAnsi="Montserrat Light"/>
        </w:rPr>
        <w:t>și</w:t>
      </w:r>
      <w:proofErr w:type="spellEnd"/>
      <w:r w:rsidRPr="001C7C35">
        <w:rPr>
          <w:rFonts w:ascii="Montserrat Light" w:hAnsi="Montserrat Light"/>
        </w:rPr>
        <w:t xml:space="preserve"> </w:t>
      </w:r>
      <w:proofErr w:type="spellStart"/>
      <w:r w:rsidRPr="001C7C35">
        <w:rPr>
          <w:rFonts w:ascii="Montserrat Light" w:hAnsi="Montserrat Light"/>
        </w:rPr>
        <w:t>Prefectului</w:t>
      </w:r>
      <w:proofErr w:type="spellEnd"/>
      <w:r w:rsidRPr="001C7C35">
        <w:rPr>
          <w:rFonts w:ascii="Montserrat Light" w:hAnsi="Montserrat Light"/>
        </w:rPr>
        <w:t xml:space="preserve"> </w:t>
      </w:r>
      <w:proofErr w:type="spellStart"/>
      <w:r w:rsidRPr="001C7C35">
        <w:rPr>
          <w:rFonts w:ascii="Montserrat Light" w:hAnsi="Montserrat Light"/>
        </w:rPr>
        <w:t>Județului</w:t>
      </w:r>
      <w:proofErr w:type="spellEnd"/>
      <w:r w:rsidRPr="001C7C35">
        <w:rPr>
          <w:rFonts w:ascii="Montserrat Light" w:hAnsi="Montserrat Light"/>
        </w:rPr>
        <w:t xml:space="preserve"> Cluj</w:t>
      </w:r>
      <w:r w:rsidR="00616358" w:rsidRPr="001C7C35">
        <w:rPr>
          <w:rFonts w:ascii="Montserrat Light" w:hAnsi="Montserrat Light"/>
        </w:rPr>
        <w:t>,</w:t>
      </w:r>
      <w:r w:rsidRPr="001C7C35">
        <w:rPr>
          <w:rFonts w:ascii="Montserrat Light" w:hAnsi="Montserrat Light"/>
        </w:rPr>
        <w:t xml:space="preserve"> </w:t>
      </w:r>
      <w:proofErr w:type="spellStart"/>
      <w:r w:rsidRPr="001C7C35">
        <w:rPr>
          <w:rFonts w:ascii="Montserrat Light" w:hAnsi="Montserrat Light"/>
        </w:rPr>
        <w:t>și</w:t>
      </w:r>
      <w:proofErr w:type="spellEnd"/>
      <w:r w:rsidRPr="001C7C35">
        <w:rPr>
          <w:rFonts w:ascii="Montserrat Light" w:hAnsi="Montserrat Light"/>
        </w:rPr>
        <w:t xml:space="preserve"> se </w:t>
      </w:r>
      <w:proofErr w:type="spellStart"/>
      <w:r w:rsidRPr="001C7C35">
        <w:rPr>
          <w:rFonts w:ascii="Montserrat Light" w:hAnsi="Montserrat Light"/>
        </w:rPr>
        <w:t>aduce</w:t>
      </w:r>
      <w:proofErr w:type="spellEnd"/>
      <w:r w:rsidRPr="001C7C35">
        <w:rPr>
          <w:rFonts w:ascii="Montserrat Light" w:hAnsi="Montserrat Light"/>
        </w:rPr>
        <w:t xml:space="preserve"> la </w:t>
      </w:r>
      <w:proofErr w:type="spellStart"/>
      <w:r w:rsidRPr="001C7C35">
        <w:rPr>
          <w:rFonts w:ascii="Montserrat Light" w:hAnsi="Montserrat Light"/>
        </w:rPr>
        <w:t>cunoştinţă</w:t>
      </w:r>
      <w:proofErr w:type="spellEnd"/>
      <w:r w:rsidRPr="001C7C35">
        <w:rPr>
          <w:rFonts w:ascii="Montserrat Light" w:hAnsi="Montserrat Light"/>
        </w:rPr>
        <w:t xml:space="preserve"> </w:t>
      </w:r>
      <w:proofErr w:type="spellStart"/>
      <w:r w:rsidRPr="001C7C35">
        <w:rPr>
          <w:rFonts w:ascii="Montserrat Light" w:hAnsi="Montserrat Light"/>
        </w:rPr>
        <w:t>publică</w:t>
      </w:r>
      <w:proofErr w:type="spellEnd"/>
      <w:r w:rsidRPr="001C7C35">
        <w:rPr>
          <w:rFonts w:ascii="Montserrat Light" w:hAnsi="Montserrat Light"/>
        </w:rPr>
        <w:t xml:space="preserve"> </w:t>
      </w:r>
      <w:proofErr w:type="spellStart"/>
      <w:r w:rsidRPr="001C7C35">
        <w:rPr>
          <w:rFonts w:ascii="Montserrat Light" w:hAnsi="Montserrat Light"/>
        </w:rPr>
        <w:t>prin</w:t>
      </w:r>
      <w:proofErr w:type="spellEnd"/>
      <w:r w:rsidRPr="001C7C35">
        <w:rPr>
          <w:rFonts w:ascii="Montserrat Light" w:hAnsi="Montserrat Light"/>
        </w:rPr>
        <w:t xml:space="preserve"> </w:t>
      </w:r>
      <w:proofErr w:type="spellStart"/>
      <w:r w:rsidRPr="001C7C35">
        <w:rPr>
          <w:rFonts w:ascii="Montserrat Light" w:hAnsi="Montserrat Light"/>
        </w:rPr>
        <w:t>afișare</w:t>
      </w:r>
      <w:proofErr w:type="spellEnd"/>
      <w:r w:rsidRPr="001C7C35">
        <w:rPr>
          <w:rFonts w:ascii="Montserrat Light" w:hAnsi="Montserrat Light"/>
        </w:rPr>
        <w:t xml:space="preserve"> la </w:t>
      </w:r>
      <w:proofErr w:type="spellStart"/>
      <w:r w:rsidRPr="001C7C35">
        <w:rPr>
          <w:rFonts w:ascii="Montserrat Light" w:hAnsi="Montserrat Light"/>
        </w:rPr>
        <w:t>sediul</w:t>
      </w:r>
      <w:proofErr w:type="spellEnd"/>
      <w:r w:rsidRPr="001C7C35">
        <w:rPr>
          <w:rFonts w:ascii="Montserrat Light" w:hAnsi="Montserrat Light"/>
        </w:rPr>
        <w:t xml:space="preserve"> </w:t>
      </w:r>
      <w:proofErr w:type="spellStart"/>
      <w:r w:rsidRPr="001C7C35">
        <w:rPr>
          <w:rFonts w:ascii="Montserrat Light" w:hAnsi="Montserrat Light"/>
        </w:rPr>
        <w:t>Consiliului</w:t>
      </w:r>
      <w:proofErr w:type="spellEnd"/>
      <w:r w:rsidRPr="001C7C35">
        <w:rPr>
          <w:rFonts w:ascii="Montserrat Light" w:hAnsi="Montserrat Light"/>
        </w:rPr>
        <w:t xml:space="preserve"> </w:t>
      </w:r>
      <w:proofErr w:type="spellStart"/>
      <w:r w:rsidRPr="001C7C35">
        <w:rPr>
          <w:rFonts w:ascii="Montserrat Light" w:hAnsi="Montserrat Light"/>
        </w:rPr>
        <w:t>Județean</w:t>
      </w:r>
      <w:proofErr w:type="spellEnd"/>
      <w:r w:rsidRPr="001C7C35">
        <w:rPr>
          <w:rFonts w:ascii="Montserrat Light" w:hAnsi="Montserrat Light"/>
        </w:rPr>
        <w:t xml:space="preserve"> Cluj </w:t>
      </w:r>
      <w:proofErr w:type="spellStart"/>
      <w:r w:rsidRPr="001C7C35">
        <w:rPr>
          <w:rFonts w:ascii="Montserrat Light" w:hAnsi="Montserrat Light"/>
        </w:rPr>
        <w:t>şi</w:t>
      </w:r>
      <w:proofErr w:type="spellEnd"/>
      <w:r w:rsidRPr="001C7C35">
        <w:rPr>
          <w:rFonts w:ascii="Montserrat Light" w:hAnsi="Montserrat Light"/>
        </w:rPr>
        <w:t xml:space="preserve"> </w:t>
      </w:r>
      <w:proofErr w:type="spellStart"/>
      <w:r w:rsidRPr="001C7C35">
        <w:rPr>
          <w:rFonts w:ascii="Montserrat Light" w:hAnsi="Montserrat Light"/>
        </w:rPr>
        <w:t>prin</w:t>
      </w:r>
      <w:proofErr w:type="spellEnd"/>
      <w:r w:rsidRPr="001C7C35">
        <w:rPr>
          <w:rFonts w:ascii="Montserrat Light" w:hAnsi="Montserrat Light"/>
        </w:rPr>
        <w:t xml:space="preserve"> </w:t>
      </w:r>
      <w:proofErr w:type="spellStart"/>
      <w:r w:rsidRPr="001C7C35">
        <w:rPr>
          <w:rFonts w:ascii="Montserrat Light" w:hAnsi="Montserrat Light"/>
        </w:rPr>
        <w:t>postare</w:t>
      </w:r>
      <w:proofErr w:type="spellEnd"/>
      <w:r w:rsidRPr="001C7C35">
        <w:rPr>
          <w:rFonts w:ascii="Montserrat Light" w:hAnsi="Montserrat Light"/>
        </w:rPr>
        <w:t xml:space="preserve"> pe </w:t>
      </w:r>
      <w:proofErr w:type="spellStart"/>
      <w:r w:rsidRPr="001C7C35">
        <w:rPr>
          <w:rFonts w:ascii="Montserrat Light" w:hAnsi="Montserrat Light"/>
        </w:rPr>
        <w:t>pagina</w:t>
      </w:r>
      <w:proofErr w:type="spellEnd"/>
      <w:r w:rsidRPr="001C7C35">
        <w:rPr>
          <w:rFonts w:ascii="Montserrat Light" w:hAnsi="Montserrat Light"/>
        </w:rPr>
        <w:t xml:space="preserve"> de </w:t>
      </w:r>
      <w:proofErr w:type="gramStart"/>
      <w:r w:rsidRPr="001C7C35">
        <w:rPr>
          <w:rFonts w:ascii="Montserrat Light" w:hAnsi="Montserrat Light"/>
        </w:rPr>
        <w:t xml:space="preserve">internet </w:t>
      </w:r>
      <w:r w:rsidR="00616358" w:rsidRPr="001C7C35">
        <w:rPr>
          <w:rFonts w:ascii="Montserrat Light" w:hAnsi="Montserrat Light"/>
        </w:rPr>
        <w:t>”</w:t>
      </w:r>
      <w:proofErr w:type="gramEnd"/>
      <w:r w:rsidRPr="001C7C35">
        <w:fldChar w:fldCharType="begin"/>
      </w:r>
      <w:r w:rsidRPr="001C7C35">
        <w:rPr>
          <w:rFonts w:ascii="Montserrat Light" w:hAnsi="Montserrat Light"/>
        </w:rPr>
        <w:instrText>HYPERLINK "http://www.cjcluj.ro"</w:instrText>
      </w:r>
      <w:r w:rsidRPr="001C7C35">
        <w:fldChar w:fldCharType="separate"/>
      </w:r>
      <w:r w:rsidR="00616358" w:rsidRPr="001C7C35">
        <w:rPr>
          <w:rStyle w:val="Hyperlink"/>
          <w:rFonts w:ascii="Montserrat Light" w:hAnsi="Montserrat Light"/>
          <w:color w:val="auto"/>
          <w:u w:val="none"/>
        </w:rPr>
        <w:t>www.cjcluj.ro</w:t>
      </w:r>
      <w:r w:rsidRPr="001C7C35">
        <w:rPr>
          <w:rStyle w:val="Hyperlink"/>
          <w:rFonts w:ascii="Montserrat Light" w:hAnsi="Montserrat Light"/>
          <w:color w:val="auto"/>
          <w:u w:val="none"/>
        </w:rPr>
        <w:fldChar w:fldCharType="end"/>
      </w:r>
      <w:r w:rsidR="00616358" w:rsidRPr="001C7C35">
        <w:rPr>
          <w:rFonts w:ascii="Montserrat Light" w:hAnsi="Montserrat Light"/>
        </w:rPr>
        <w:t>”</w:t>
      </w:r>
      <w:r w:rsidRPr="001C7C35">
        <w:rPr>
          <w:rFonts w:ascii="Montserrat Light" w:hAnsi="Montserrat Light"/>
        </w:rPr>
        <w:t>.</w:t>
      </w:r>
    </w:p>
    <w:p w14:paraId="583570A4" w14:textId="77777777" w:rsidR="00814572" w:rsidRPr="001C7C35" w:rsidRDefault="00814572" w:rsidP="00B138F0">
      <w:pPr>
        <w:autoSpaceDE w:val="0"/>
        <w:autoSpaceDN w:val="0"/>
        <w:adjustRightInd w:val="0"/>
        <w:spacing w:line="240" w:lineRule="auto"/>
        <w:ind w:left="4956" w:firstLine="708"/>
        <w:rPr>
          <w:rFonts w:ascii="Montserrat Light" w:hAnsi="Montserrat Light"/>
          <w:b/>
          <w:bCs/>
          <w:noProof/>
          <w:lang w:val="ro-RO" w:eastAsia="ro-RO"/>
        </w:rPr>
      </w:pPr>
    </w:p>
    <w:p w14:paraId="76C613C2" w14:textId="72D7B486" w:rsidR="008F76F2" w:rsidRPr="001C7C35" w:rsidRDefault="008F76F2" w:rsidP="00B138F0">
      <w:pPr>
        <w:autoSpaceDE w:val="0"/>
        <w:autoSpaceDN w:val="0"/>
        <w:adjustRightInd w:val="0"/>
        <w:spacing w:line="240" w:lineRule="auto"/>
        <w:ind w:left="4956" w:firstLine="708"/>
        <w:rPr>
          <w:rFonts w:ascii="Montserrat Light" w:hAnsi="Montserrat Light"/>
          <w:b/>
          <w:bCs/>
          <w:noProof/>
          <w:lang w:val="ro-RO" w:eastAsia="ro-RO"/>
        </w:rPr>
      </w:pPr>
      <w:r w:rsidRPr="001C7C35">
        <w:rPr>
          <w:rFonts w:ascii="Montserrat Light" w:hAnsi="Montserrat Light"/>
          <w:b/>
          <w:bCs/>
          <w:noProof/>
          <w:lang w:val="ro-RO" w:eastAsia="ro-RO"/>
        </w:rPr>
        <w:t xml:space="preserve">      Contrasemnează:</w:t>
      </w:r>
    </w:p>
    <w:p w14:paraId="27F0F9AE" w14:textId="30FB496F" w:rsidR="008F76F2" w:rsidRPr="001C7C35" w:rsidRDefault="008F76F2" w:rsidP="00B138F0">
      <w:pPr>
        <w:autoSpaceDE w:val="0"/>
        <w:autoSpaceDN w:val="0"/>
        <w:adjustRightInd w:val="0"/>
        <w:spacing w:line="240" w:lineRule="auto"/>
        <w:rPr>
          <w:rFonts w:ascii="Montserrat Light" w:hAnsi="Montserrat Light"/>
          <w:b/>
          <w:bCs/>
          <w:noProof/>
          <w:lang w:val="ro-RO" w:eastAsia="ro-RO"/>
        </w:rPr>
      </w:pPr>
      <w:r w:rsidRPr="001C7C35">
        <w:rPr>
          <w:rFonts w:ascii="Montserrat Light" w:hAnsi="Montserrat Light"/>
          <w:b/>
          <w:bCs/>
          <w:noProof/>
          <w:lang w:val="ro-RO" w:eastAsia="ro-RO"/>
        </w:rPr>
        <w:t xml:space="preserve">          PREŞEDINTE</w:t>
      </w:r>
      <w:r w:rsidR="00244E57" w:rsidRPr="001C7C35">
        <w:rPr>
          <w:rFonts w:ascii="Montserrat Light" w:hAnsi="Montserrat Light"/>
          <w:b/>
          <w:bCs/>
          <w:noProof/>
          <w:lang w:val="ro-RO" w:eastAsia="ro-RO"/>
        </w:rPr>
        <w:t xml:space="preserve">                                            </w:t>
      </w:r>
      <w:r w:rsidRPr="001C7C35">
        <w:rPr>
          <w:rFonts w:ascii="Montserrat Light" w:hAnsi="Montserrat Light"/>
          <w:b/>
          <w:bCs/>
          <w:noProof/>
          <w:lang w:val="ro-RO" w:eastAsia="ro-RO"/>
        </w:rPr>
        <w:t xml:space="preserve"> SECRETAR GENERAL AL </w:t>
      </w:r>
      <w:r w:rsidR="00244E57" w:rsidRPr="001C7C35">
        <w:rPr>
          <w:rFonts w:ascii="Montserrat Light" w:hAnsi="Montserrat Light"/>
          <w:b/>
          <w:bCs/>
          <w:noProof/>
          <w:lang w:val="ro-RO" w:eastAsia="ro-RO"/>
        </w:rPr>
        <w:t xml:space="preserve"> </w:t>
      </w:r>
      <w:r w:rsidRPr="001C7C35">
        <w:rPr>
          <w:rFonts w:ascii="Montserrat Light" w:hAnsi="Montserrat Light"/>
          <w:b/>
          <w:bCs/>
          <w:noProof/>
          <w:lang w:val="ro-RO" w:eastAsia="ro-RO"/>
        </w:rPr>
        <w:t>JUDEŢULUI,</w:t>
      </w:r>
    </w:p>
    <w:p w14:paraId="62A759F5" w14:textId="4082AA1A" w:rsidR="008F76F2" w:rsidRPr="001C7C35" w:rsidRDefault="008F76F2" w:rsidP="00B138F0">
      <w:pPr>
        <w:autoSpaceDE w:val="0"/>
        <w:autoSpaceDN w:val="0"/>
        <w:adjustRightInd w:val="0"/>
        <w:spacing w:line="240" w:lineRule="auto"/>
        <w:rPr>
          <w:rFonts w:ascii="Montserrat Light" w:hAnsi="Montserrat Light"/>
          <w:noProof/>
          <w:lang w:val="ro-RO" w:eastAsia="ro-RO"/>
        </w:rPr>
      </w:pPr>
      <w:r w:rsidRPr="001C7C35">
        <w:rPr>
          <w:rFonts w:ascii="Montserrat Light" w:hAnsi="Montserrat Light"/>
          <w:b/>
          <w:bCs/>
          <w:noProof/>
          <w:lang w:val="ro-RO" w:eastAsia="ro-RO"/>
        </w:rPr>
        <w:t xml:space="preserve">   </w:t>
      </w:r>
      <w:r w:rsidRPr="001C7C35">
        <w:rPr>
          <w:rFonts w:ascii="Montserrat Light" w:hAnsi="Montserrat Light"/>
          <w:b/>
          <w:bCs/>
          <w:noProof/>
          <w:lang w:val="ro-RO" w:eastAsia="ro-RO"/>
        </w:rPr>
        <w:tab/>
        <w:t xml:space="preserve">  </w:t>
      </w:r>
      <w:r w:rsidRPr="001C7C35">
        <w:rPr>
          <w:rFonts w:ascii="Montserrat Light" w:hAnsi="Montserrat Light"/>
          <w:noProof/>
          <w:lang w:val="ro-RO" w:eastAsia="ro-RO"/>
        </w:rPr>
        <w:t xml:space="preserve">Alin </w:t>
      </w:r>
      <w:r w:rsidR="00F1605E" w:rsidRPr="001C7C35">
        <w:rPr>
          <w:rFonts w:ascii="Montserrat Light" w:hAnsi="Montserrat Light"/>
          <w:noProof/>
          <w:lang w:val="ro-RO" w:eastAsia="ro-RO"/>
        </w:rPr>
        <w:t xml:space="preserve">Tişe  </w:t>
      </w:r>
      <w:r w:rsidRPr="001C7C35">
        <w:rPr>
          <w:rFonts w:ascii="Montserrat Light" w:hAnsi="Montserrat Light"/>
          <w:noProof/>
          <w:lang w:val="ro-RO" w:eastAsia="ro-RO"/>
        </w:rPr>
        <w:t xml:space="preserve">                                                               </w:t>
      </w:r>
      <w:r w:rsidR="00F1605E" w:rsidRPr="001C7C35">
        <w:rPr>
          <w:rFonts w:ascii="Montserrat Light" w:hAnsi="Montserrat Light"/>
          <w:noProof/>
          <w:lang w:val="ro-RO" w:eastAsia="ro-RO"/>
        </w:rPr>
        <w:t xml:space="preserve">        </w:t>
      </w:r>
      <w:r w:rsidRPr="001C7C35">
        <w:rPr>
          <w:rFonts w:ascii="Montserrat Light" w:hAnsi="Montserrat Light"/>
          <w:noProof/>
          <w:lang w:val="ro-RO" w:eastAsia="ro-RO"/>
        </w:rPr>
        <w:t xml:space="preserve">Simona </w:t>
      </w:r>
      <w:r w:rsidR="00F1605E" w:rsidRPr="001C7C35">
        <w:rPr>
          <w:rFonts w:ascii="Montserrat Light" w:hAnsi="Montserrat Light"/>
          <w:noProof/>
          <w:lang w:val="ro-RO" w:eastAsia="ro-RO"/>
        </w:rPr>
        <w:t>Gaci</w:t>
      </w:r>
    </w:p>
    <w:p w14:paraId="6FC479CA" w14:textId="5F812C1F" w:rsidR="008F292D" w:rsidRPr="001C7C35" w:rsidRDefault="008F292D" w:rsidP="00B138F0">
      <w:pPr>
        <w:autoSpaceDE w:val="0"/>
        <w:autoSpaceDN w:val="0"/>
        <w:adjustRightInd w:val="0"/>
        <w:spacing w:line="240" w:lineRule="auto"/>
        <w:rPr>
          <w:rFonts w:ascii="Montserrat Light" w:hAnsi="Montserrat Light"/>
          <w:noProof/>
          <w:lang w:val="ro-RO" w:eastAsia="ro-RO"/>
        </w:rPr>
      </w:pPr>
    </w:p>
    <w:p w14:paraId="41A275E4" w14:textId="31B784B3" w:rsidR="008F76F2" w:rsidRPr="001C7C35" w:rsidRDefault="008F76F2" w:rsidP="00B138F0">
      <w:pPr>
        <w:autoSpaceDE w:val="0"/>
        <w:autoSpaceDN w:val="0"/>
        <w:adjustRightInd w:val="0"/>
        <w:spacing w:line="240" w:lineRule="auto"/>
        <w:rPr>
          <w:rFonts w:ascii="Montserrat Light" w:hAnsi="Montserrat Light"/>
          <w:b/>
          <w:bCs/>
          <w:lang w:val="ro-RO"/>
        </w:rPr>
      </w:pPr>
      <w:r w:rsidRPr="001C7C35">
        <w:rPr>
          <w:rFonts w:ascii="Montserrat Light" w:hAnsi="Montserrat Light"/>
          <w:b/>
          <w:bCs/>
          <w:lang w:val="ro-RO"/>
        </w:rPr>
        <w:t>Nr……... din …… 202</w:t>
      </w:r>
      <w:r w:rsidR="0094710A" w:rsidRPr="001C7C35">
        <w:rPr>
          <w:rFonts w:ascii="Montserrat Light" w:hAnsi="Montserrat Light"/>
          <w:b/>
          <w:bCs/>
          <w:lang w:val="ro-RO"/>
        </w:rPr>
        <w:t>4</w:t>
      </w:r>
    </w:p>
    <w:p w14:paraId="37B3BA76" w14:textId="58C7CD70" w:rsidR="008F76F2" w:rsidRPr="001C7C35" w:rsidRDefault="008F76F2" w:rsidP="00B138F0">
      <w:pPr>
        <w:autoSpaceDE w:val="0"/>
        <w:autoSpaceDN w:val="0"/>
        <w:adjustRightInd w:val="0"/>
        <w:spacing w:line="240" w:lineRule="auto"/>
        <w:contextualSpacing/>
        <w:jc w:val="both"/>
        <w:rPr>
          <w:rFonts w:ascii="Montserrat Light" w:hAnsi="Montserrat Light"/>
          <w:b/>
          <w:bCs/>
          <w:noProof/>
          <w:vertAlign w:val="superscript"/>
        </w:rPr>
      </w:pPr>
      <w:proofErr w:type="spellStart"/>
      <w:r w:rsidRPr="001C7C35">
        <w:rPr>
          <w:rFonts w:ascii="Montserrat Light" w:hAnsi="Montserrat Light"/>
        </w:rPr>
        <w:t>Prezenta</w:t>
      </w:r>
      <w:proofErr w:type="spellEnd"/>
      <w:r w:rsidRPr="001C7C35">
        <w:rPr>
          <w:rFonts w:ascii="Montserrat Light" w:hAnsi="Montserrat Light"/>
        </w:rPr>
        <w:t xml:space="preserve"> </w:t>
      </w:r>
      <w:proofErr w:type="spellStart"/>
      <w:r w:rsidRPr="001C7C35">
        <w:rPr>
          <w:rFonts w:ascii="Montserrat Light" w:hAnsi="Montserrat Light"/>
        </w:rPr>
        <w:t>hotărâre</w:t>
      </w:r>
      <w:proofErr w:type="spellEnd"/>
      <w:r w:rsidRPr="001C7C35">
        <w:rPr>
          <w:rFonts w:ascii="Montserrat Light" w:hAnsi="Montserrat Light"/>
        </w:rPr>
        <w:t xml:space="preserve"> a </w:t>
      </w:r>
      <w:proofErr w:type="spellStart"/>
      <w:r w:rsidRPr="001C7C35">
        <w:rPr>
          <w:rFonts w:ascii="Montserrat Light" w:hAnsi="Montserrat Light"/>
        </w:rPr>
        <w:t>fost</w:t>
      </w:r>
      <w:proofErr w:type="spellEnd"/>
      <w:r w:rsidRPr="001C7C35">
        <w:rPr>
          <w:rFonts w:ascii="Montserrat Light" w:hAnsi="Montserrat Light"/>
        </w:rPr>
        <w:t xml:space="preserve"> </w:t>
      </w:r>
      <w:proofErr w:type="spellStart"/>
      <w:r w:rsidRPr="001C7C35">
        <w:rPr>
          <w:rFonts w:ascii="Montserrat Light" w:hAnsi="Montserrat Light"/>
        </w:rPr>
        <w:t>adoptată</w:t>
      </w:r>
      <w:proofErr w:type="spellEnd"/>
      <w:r w:rsidRPr="001C7C35">
        <w:rPr>
          <w:rFonts w:ascii="Montserrat Light" w:hAnsi="Montserrat Light"/>
        </w:rPr>
        <w:t xml:space="preserve"> cu … </w:t>
      </w:r>
      <w:proofErr w:type="spellStart"/>
      <w:r w:rsidRPr="001C7C35">
        <w:rPr>
          <w:rFonts w:ascii="Montserrat Light" w:hAnsi="Montserrat Light"/>
        </w:rPr>
        <w:t>voturi</w:t>
      </w:r>
      <w:proofErr w:type="spellEnd"/>
      <w:r w:rsidRPr="001C7C35">
        <w:rPr>
          <w:rFonts w:ascii="Montserrat Light" w:hAnsi="Montserrat Light"/>
        </w:rPr>
        <w:t xml:space="preserve"> “pentru” </w:t>
      </w:r>
      <w:r w:rsidRPr="001C7C35">
        <w:rPr>
          <w:rFonts w:ascii="Montserrat Light" w:hAnsi="Montserrat Light"/>
          <w:noProof/>
        </w:rPr>
        <w:t xml:space="preserve">… voturi “împotrivă”, …. ”abţineri” şi …. </w:t>
      </w:r>
      <w:r w:rsidR="00244E57" w:rsidRPr="001C7C35">
        <w:rPr>
          <w:rFonts w:ascii="Montserrat Light" w:hAnsi="Montserrat Light"/>
          <w:noProof/>
        </w:rPr>
        <w:t>m</w:t>
      </w:r>
      <w:r w:rsidRPr="001C7C35">
        <w:rPr>
          <w:rFonts w:ascii="Montserrat Light" w:hAnsi="Montserrat Light"/>
          <w:noProof/>
        </w:rPr>
        <w:t xml:space="preserve">embri ai Consiliului </w:t>
      </w:r>
      <w:r w:rsidR="00244E57" w:rsidRPr="001C7C35">
        <w:rPr>
          <w:rFonts w:ascii="Montserrat Light" w:hAnsi="Montserrat Light"/>
          <w:noProof/>
        </w:rPr>
        <w:t>Județean</w:t>
      </w:r>
      <w:r w:rsidRPr="001C7C35">
        <w:rPr>
          <w:rFonts w:ascii="Montserrat Light" w:hAnsi="Montserrat Light"/>
          <w:noProof/>
        </w:rPr>
        <w:t xml:space="preserve"> nu au votat</w:t>
      </w:r>
      <w:r w:rsidRPr="001C7C35">
        <w:rPr>
          <w:rFonts w:ascii="Montserrat Light" w:hAnsi="Montserrat Light"/>
        </w:rPr>
        <w:t xml:space="preserve">, </w:t>
      </w:r>
      <w:proofErr w:type="spellStart"/>
      <w:r w:rsidRPr="001C7C35">
        <w:rPr>
          <w:rFonts w:ascii="Montserrat Light" w:hAnsi="Montserrat Light"/>
        </w:rPr>
        <w:t>fiind</w:t>
      </w:r>
      <w:proofErr w:type="spellEnd"/>
      <w:r w:rsidRPr="001C7C35">
        <w:rPr>
          <w:rFonts w:ascii="Montserrat Light" w:hAnsi="Montserrat Light"/>
        </w:rPr>
        <w:t xml:space="preserve"> </w:t>
      </w:r>
      <w:proofErr w:type="spellStart"/>
      <w:r w:rsidRPr="001C7C35">
        <w:rPr>
          <w:rFonts w:ascii="Montserrat Light" w:hAnsi="Montserrat Light"/>
        </w:rPr>
        <w:t>astfel</w:t>
      </w:r>
      <w:proofErr w:type="spellEnd"/>
      <w:r w:rsidRPr="001C7C35">
        <w:rPr>
          <w:rFonts w:ascii="Montserrat Light" w:hAnsi="Montserrat Light"/>
        </w:rPr>
        <w:t xml:space="preserve"> </w:t>
      </w:r>
      <w:proofErr w:type="spellStart"/>
      <w:r w:rsidRPr="001C7C35">
        <w:rPr>
          <w:rFonts w:ascii="Montserrat Light" w:hAnsi="Montserrat Light"/>
        </w:rPr>
        <w:t>respectate</w:t>
      </w:r>
      <w:proofErr w:type="spellEnd"/>
      <w:r w:rsidRPr="001C7C35">
        <w:rPr>
          <w:rFonts w:ascii="Montserrat Light" w:hAnsi="Montserrat Light"/>
        </w:rPr>
        <w:t xml:space="preserve"> </w:t>
      </w:r>
      <w:proofErr w:type="spellStart"/>
      <w:r w:rsidRPr="001C7C35">
        <w:rPr>
          <w:rFonts w:ascii="Montserrat Light" w:hAnsi="Montserrat Light"/>
        </w:rPr>
        <w:t>prevederile</w:t>
      </w:r>
      <w:proofErr w:type="spellEnd"/>
      <w:r w:rsidRPr="001C7C35">
        <w:rPr>
          <w:rFonts w:ascii="Montserrat Light" w:hAnsi="Montserrat Light"/>
        </w:rPr>
        <w:t xml:space="preserve"> </w:t>
      </w:r>
      <w:proofErr w:type="spellStart"/>
      <w:r w:rsidRPr="001C7C35">
        <w:rPr>
          <w:rFonts w:ascii="Montserrat Light" w:hAnsi="Montserrat Light"/>
        </w:rPr>
        <w:t>legale</w:t>
      </w:r>
      <w:proofErr w:type="spellEnd"/>
      <w:r w:rsidRPr="001C7C35">
        <w:rPr>
          <w:rFonts w:ascii="Montserrat Light" w:hAnsi="Montserrat Light"/>
        </w:rPr>
        <w:t xml:space="preserve"> </w:t>
      </w:r>
      <w:proofErr w:type="spellStart"/>
      <w:r w:rsidRPr="001C7C35">
        <w:rPr>
          <w:rFonts w:ascii="Montserrat Light" w:hAnsi="Montserrat Light"/>
        </w:rPr>
        <w:t>privind</w:t>
      </w:r>
      <w:proofErr w:type="spellEnd"/>
      <w:r w:rsidRPr="001C7C35">
        <w:rPr>
          <w:rFonts w:ascii="Montserrat Light" w:hAnsi="Montserrat Light"/>
        </w:rPr>
        <w:t xml:space="preserve"> </w:t>
      </w:r>
      <w:proofErr w:type="spellStart"/>
      <w:r w:rsidRPr="001C7C35">
        <w:rPr>
          <w:rFonts w:ascii="Montserrat Light" w:hAnsi="Montserrat Light"/>
        </w:rPr>
        <w:t>majoritatea</w:t>
      </w:r>
      <w:proofErr w:type="spellEnd"/>
      <w:r w:rsidRPr="001C7C35">
        <w:rPr>
          <w:rFonts w:ascii="Montserrat Light" w:hAnsi="Montserrat Light"/>
        </w:rPr>
        <w:t xml:space="preserve"> de </w:t>
      </w:r>
      <w:proofErr w:type="spellStart"/>
      <w:r w:rsidRPr="001C7C35">
        <w:rPr>
          <w:rFonts w:ascii="Montserrat Light" w:hAnsi="Montserrat Light"/>
        </w:rPr>
        <w:t>voturi</w:t>
      </w:r>
      <w:proofErr w:type="spellEnd"/>
      <w:r w:rsidRPr="001C7C35">
        <w:rPr>
          <w:rFonts w:ascii="Montserrat Light" w:hAnsi="Montserrat Light"/>
        </w:rPr>
        <w:t xml:space="preserve"> </w:t>
      </w:r>
      <w:proofErr w:type="spellStart"/>
      <w:r w:rsidRPr="001C7C35">
        <w:rPr>
          <w:rFonts w:ascii="Montserrat Light" w:hAnsi="Montserrat Light"/>
        </w:rPr>
        <w:t>necesară</w:t>
      </w:r>
      <w:proofErr w:type="spellEnd"/>
      <w:r w:rsidRPr="001C7C35">
        <w:rPr>
          <w:rFonts w:ascii="Montserrat Light" w:hAnsi="Montserrat Light"/>
        </w:rPr>
        <w:t>.</w:t>
      </w:r>
      <w:r w:rsidRPr="001C7C35">
        <w:rPr>
          <w:rFonts w:ascii="Montserrat Light" w:hAnsi="Montserrat Light"/>
          <w:b/>
          <w:bCs/>
          <w:noProof/>
          <w:vertAlign w:val="superscript"/>
        </w:rPr>
        <w:t xml:space="preserve">  </w:t>
      </w:r>
    </w:p>
    <w:p w14:paraId="04212413" w14:textId="06718CFA" w:rsidR="008F292D" w:rsidRPr="001C7C35" w:rsidRDefault="008F292D" w:rsidP="00B138F0">
      <w:pPr>
        <w:autoSpaceDE w:val="0"/>
        <w:autoSpaceDN w:val="0"/>
        <w:adjustRightInd w:val="0"/>
        <w:spacing w:line="240" w:lineRule="auto"/>
        <w:contextualSpacing/>
        <w:jc w:val="both"/>
        <w:rPr>
          <w:rFonts w:ascii="Montserrat Light" w:hAnsi="Montserrat Light"/>
          <w:b/>
          <w:bCs/>
          <w:noProof/>
          <w:vertAlign w:val="superscript"/>
        </w:rPr>
      </w:pPr>
    </w:p>
    <w:p w14:paraId="644AFEA5" w14:textId="77777777" w:rsidR="008F292D" w:rsidRPr="001C7C35" w:rsidRDefault="008F292D" w:rsidP="00B138F0">
      <w:pPr>
        <w:autoSpaceDE w:val="0"/>
        <w:autoSpaceDN w:val="0"/>
        <w:adjustRightInd w:val="0"/>
        <w:spacing w:line="240" w:lineRule="auto"/>
        <w:contextualSpacing/>
        <w:jc w:val="both"/>
        <w:rPr>
          <w:rFonts w:ascii="Montserrat Light" w:hAnsi="Montserrat Light"/>
          <w:noProof/>
        </w:rPr>
      </w:pPr>
    </w:p>
    <w:p w14:paraId="2DD61AD6" w14:textId="3F81785B" w:rsidR="008F76F2" w:rsidRPr="001C7C35" w:rsidRDefault="008F76F2" w:rsidP="00B138F0">
      <w:pPr>
        <w:autoSpaceDE w:val="0"/>
        <w:autoSpaceDN w:val="0"/>
        <w:adjustRightInd w:val="0"/>
        <w:spacing w:line="240" w:lineRule="auto"/>
        <w:contextualSpacing/>
        <w:jc w:val="center"/>
        <w:rPr>
          <w:rFonts w:ascii="Montserrat Light" w:hAnsi="Montserrat Light"/>
          <w:b/>
          <w:bCs/>
          <w:noProof/>
        </w:rPr>
      </w:pPr>
      <w:r w:rsidRPr="001C7C35">
        <w:rPr>
          <w:rFonts w:ascii="Montserrat Light" w:hAnsi="Montserrat Light"/>
          <w:b/>
          <w:bCs/>
          <w:noProof/>
        </w:rPr>
        <w:t>INIȚIATOR,</w:t>
      </w:r>
    </w:p>
    <w:p w14:paraId="09D047C8" w14:textId="00DAAE18" w:rsidR="008F76F2" w:rsidRPr="001C7C35" w:rsidRDefault="008F76F2" w:rsidP="00B138F0">
      <w:pPr>
        <w:autoSpaceDE w:val="0"/>
        <w:autoSpaceDN w:val="0"/>
        <w:adjustRightInd w:val="0"/>
        <w:spacing w:line="240" w:lineRule="auto"/>
        <w:contextualSpacing/>
        <w:jc w:val="center"/>
        <w:rPr>
          <w:rFonts w:ascii="Montserrat Light" w:hAnsi="Montserrat Light"/>
          <w:b/>
          <w:bCs/>
          <w:noProof/>
        </w:rPr>
      </w:pPr>
      <w:r w:rsidRPr="001C7C35">
        <w:rPr>
          <w:rFonts w:ascii="Montserrat Light" w:hAnsi="Montserrat Light"/>
          <w:b/>
          <w:bCs/>
          <w:noProof/>
        </w:rPr>
        <w:t xml:space="preserve">PREȘEDINTE </w:t>
      </w:r>
    </w:p>
    <w:p w14:paraId="165E7470" w14:textId="5F477541" w:rsidR="008F76F2" w:rsidRDefault="00A81F05" w:rsidP="00B138F0">
      <w:pPr>
        <w:autoSpaceDE w:val="0"/>
        <w:autoSpaceDN w:val="0"/>
        <w:adjustRightInd w:val="0"/>
        <w:spacing w:line="240" w:lineRule="auto"/>
        <w:contextualSpacing/>
        <w:jc w:val="center"/>
        <w:rPr>
          <w:rFonts w:ascii="Montserrat Light" w:hAnsi="Montserrat Light"/>
          <w:noProof/>
          <w:lang w:val="ro-RO"/>
        </w:rPr>
      </w:pPr>
      <w:r w:rsidRPr="001C7C35">
        <w:rPr>
          <w:rFonts w:ascii="Montserrat Light" w:hAnsi="Montserrat Light"/>
          <w:noProof/>
        </w:rPr>
        <w:t>Alin Ti</w:t>
      </w:r>
      <w:r w:rsidRPr="001C7C35">
        <w:rPr>
          <w:rFonts w:ascii="Montserrat Light" w:hAnsi="Montserrat Light"/>
          <w:noProof/>
          <w:lang w:val="ro-RO"/>
        </w:rPr>
        <w:t>șe</w:t>
      </w:r>
    </w:p>
    <w:p w14:paraId="36661A90" w14:textId="313A0C71" w:rsidR="00623F56" w:rsidRPr="001C7C35" w:rsidRDefault="003820BE" w:rsidP="00B138F0">
      <w:pPr>
        <w:tabs>
          <w:tab w:val="left" w:pos="3456"/>
        </w:tabs>
        <w:spacing w:line="240" w:lineRule="auto"/>
        <w:rPr>
          <w:rFonts w:ascii="Montserrat Light" w:hAnsi="Montserrat Light"/>
        </w:rPr>
      </w:pPr>
      <w:r w:rsidRPr="001C7C35">
        <w:rPr>
          <w:rFonts w:ascii="Montserrat Light" w:hAnsi="Montserrat Light"/>
        </w:rPr>
        <w:lastRenderedPageBreak/>
        <w:t xml:space="preserve">Nr. </w:t>
      </w:r>
      <w:r w:rsidR="00191A7B" w:rsidRPr="001C7C35">
        <w:rPr>
          <w:rFonts w:ascii="Montserrat Light" w:hAnsi="Montserrat Light"/>
        </w:rPr>
        <w:t>23897</w:t>
      </w:r>
      <w:r w:rsidR="003C1E24" w:rsidRPr="001C7C35">
        <w:rPr>
          <w:rFonts w:ascii="Montserrat Light" w:hAnsi="Montserrat Light"/>
        </w:rPr>
        <w:t>/</w:t>
      </w:r>
      <w:r w:rsidR="00191A7B" w:rsidRPr="001C7C35">
        <w:rPr>
          <w:rFonts w:ascii="Montserrat Light" w:hAnsi="Montserrat Light"/>
        </w:rPr>
        <w:t>07</w:t>
      </w:r>
      <w:r w:rsidR="003C1E24" w:rsidRPr="001C7C35">
        <w:rPr>
          <w:rFonts w:ascii="Montserrat Light" w:hAnsi="Montserrat Light"/>
        </w:rPr>
        <w:t>.</w:t>
      </w:r>
      <w:r w:rsidR="00191A7B" w:rsidRPr="001C7C35">
        <w:rPr>
          <w:rFonts w:ascii="Montserrat Light" w:hAnsi="Montserrat Light"/>
        </w:rPr>
        <w:t>06</w:t>
      </w:r>
      <w:r w:rsidR="003C1E24" w:rsidRPr="001C7C35">
        <w:rPr>
          <w:rFonts w:ascii="Montserrat Light" w:hAnsi="Montserrat Light"/>
        </w:rPr>
        <w:t>.202</w:t>
      </w:r>
      <w:r w:rsidR="00191A7B" w:rsidRPr="001C7C35">
        <w:rPr>
          <w:rFonts w:ascii="Montserrat Light" w:hAnsi="Montserrat Light"/>
        </w:rPr>
        <w:t>4</w:t>
      </w:r>
    </w:p>
    <w:p w14:paraId="5CBC16FB" w14:textId="1B1F695E" w:rsidR="005248C4" w:rsidRDefault="005248C4" w:rsidP="00B138F0">
      <w:pPr>
        <w:tabs>
          <w:tab w:val="left" w:pos="3456"/>
        </w:tabs>
        <w:spacing w:line="240" w:lineRule="auto"/>
        <w:jc w:val="center"/>
        <w:rPr>
          <w:rFonts w:ascii="Montserrat Light" w:hAnsi="Montserrat Light"/>
          <w:b/>
          <w:bCs/>
          <w:lang w:val="ro-RO"/>
        </w:rPr>
      </w:pPr>
    </w:p>
    <w:p w14:paraId="03CE31D9" w14:textId="77777777" w:rsidR="004755ED" w:rsidRPr="001C7C35" w:rsidRDefault="004755ED" w:rsidP="00B138F0">
      <w:pPr>
        <w:tabs>
          <w:tab w:val="left" w:pos="3456"/>
        </w:tabs>
        <w:spacing w:line="240" w:lineRule="auto"/>
        <w:jc w:val="center"/>
        <w:rPr>
          <w:rFonts w:ascii="Montserrat Light" w:hAnsi="Montserrat Light"/>
          <w:b/>
          <w:bCs/>
          <w:lang w:val="ro-RO"/>
        </w:rPr>
      </w:pPr>
    </w:p>
    <w:p w14:paraId="4CED7280" w14:textId="36CA7D1E" w:rsidR="004C5818" w:rsidRDefault="004C5818" w:rsidP="00B138F0">
      <w:pPr>
        <w:tabs>
          <w:tab w:val="left" w:pos="3456"/>
        </w:tabs>
        <w:spacing w:line="240" w:lineRule="auto"/>
        <w:jc w:val="center"/>
        <w:rPr>
          <w:rFonts w:ascii="Montserrat Light" w:hAnsi="Montserrat Light"/>
          <w:b/>
          <w:bCs/>
          <w:lang w:val="ro-RO"/>
        </w:rPr>
      </w:pPr>
      <w:r w:rsidRPr="001C7C35">
        <w:rPr>
          <w:rFonts w:ascii="Montserrat Light" w:hAnsi="Montserrat Light"/>
          <w:b/>
          <w:bCs/>
          <w:lang w:val="ro-RO"/>
        </w:rPr>
        <w:t>RAPORT DE SPECIALITATE</w:t>
      </w:r>
    </w:p>
    <w:p w14:paraId="7518AE31" w14:textId="77777777" w:rsidR="004755ED" w:rsidRPr="001C7C35" w:rsidRDefault="004755ED" w:rsidP="00B138F0">
      <w:pPr>
        <w:tabs>
          <w:tab w:val="left" w:pos="3456"/>
        </w:tabs>
        <w:spacing w:line="240" w:lineRule="auto"/>
        <w:jc w:val="center"/>
        <w:rPr>
          <w:rFonts w:ascii="Montserrat Light" w:hAnsi="Montserrat Light"/>
          <w:b/>
          <w:bCs/>
          <w:lang w:val="ro-RO"/>
        </w:rPr>
      </w:pPr>
    </w:p>
    <w:p w14:paraId="7696DB85" w14:textId="5BBA258F" w:rsidR="004C5818" w:rsidRPr="001C7C35" w:rsidRDefault="004C5818" w:rsidP="00B138F0">
      <w:pPr>
        <w:tabs>
          <w:tab w:val="left" w:pos="3456"/>
        </w:tabs>
        <w:spacing w:line="240" w:lineRule="auto"/>
        <w:rPr>
          <w:rFonts w:ascii="Montserrat Light" w:hAnsi="Montserrat Light"/>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2981"/>
        <w:gridCol w:w="1144"/>
        <w:gridCol w:w="1488"/>
      </w:tblGrid>
      <w:tr w:rsidR="0005584A" w:rsidRPr="001C7C35" w14:paraId="26B2D521" w14:textId="77777777" w:rsidTr="00E15C95">
        <w:trPr>
          <w:trHeight w:val="278"/>
        </w:trPr>
        <w:tc>
          <w:tcPr>
            <w:tcW w:w="3880" w:type="dxa"/>
          </w:tcPr>
          <w:p w14:paraId="147068FE" w14:textId="77777777" w:rsidR="004C5818" w:rsidRPr="001C7C35" w:rsidRDefault="004C5818" w:rsidP="00B138F0">
            <w:pPr>
              <w:tabs>
                <w:tab w:val="left" w:pos="3456"/>
              </w:tabs>
              <w:spacing w:line="240" w:lineRule="auto"/>
              <w:jc w:val="both"/>
              <w:rPr>
                <w:rFonts w:ascii="Montserrat Light" w:hAnsi="Montserrat Light"/>
                <w:b/>
                <w:bCs/>
                <w:lang w:val="en-US"/>
              </w:rPr>
            </w:pPr>
            <w:proofErr w:type="spellStart"/>
            <w:r w:rsidRPr="001C7C35">
              <w:rPr>
                <w:rFonts w:ascii="Montserrat Light" w:hAnsi="Montserrat Light"/>
                <w:b/>
                <w:bCs/>
                <w:lang w:val="en-US"/>
              </w:rPr>
              <w:t>Titlul</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proiectului</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hotărâre</w:t>
            </w:r>
            <w:proofErr w:type="spellEnd"/>
          </w:p>
        </w:tc>
        <w:tc>
          <w:tcPr>
            <w:tcW w:w="5613" w:type="dxa"/>
            <w:gridSpan w:val="3"/>
          </w:tcPr>
          <w:p w14:paraId="37788C80" w14:textId="4BE7EE61" w:rsidR="004C5818" w:rsidRPr="001C7C35" w:rsidRDefault="001C7C35" w:rsidP="001C7C35">
            <w:pPr>
              <w:autoSpaceDE w:val="0"/>
              <w:autoSpaceDN w:val="0"/>
              <w:adjustRightInd w:val="0"/>
              <w:spacing w:line="240" w:lineRule="auto"/>
              <w:jc w:val="both"/>
              <w:rPr>
                <w:rFonts w:ascii="Montserrat Light" w:hAnsi="Montserrat Light"/>
                <w:lang w:val="en-US"/>
              </w:rPr>
            </w:pPr>
            <w:proofErr w:type="spellStart"/>
            <w:r w:rsidRPr="003F2625">
              <w:rPr>
                <w:rFonts w:ascii="Montserrat Light" w:eastAsia="Times New Roman" w:hAnsi="Montserrat Light"/>
                <w:b/>
                <w:bCs/>
              </w:rPr>
              <w:t>privind</w:t>
            </w:r>
            <w:proofErr w:type="spellEnd"/>
            <w:r w:rsidRPr="003F2625">
              <w:rPr>
                <w:rFonts w:ascii="Montserrat Light" w:eastAsia="Times New Roman" w:hAnsi="Montserrat Light"/>
                <w:b/>
                <w:bCs/>
              </w:rPr>
              <w:t xml:space="preserve"> </w:t>
            </w:r>
            <w:proofErr w:type="spellStart"/>
            <w:r w:rsidRPr="003F2625">
              <w:rPr>
                <w:rFonts w:ascii="Montserrat Light" w:eastAsia="Times New Roman" w:hAnsi="Montserrat Light"/>
                <w:b/>
                <w:bCs/>
              </w:rPr>
              <w:t>trecerea</w:t>
            </w:r>
            <w:proofErr w:type="spellEnd"/>
            <w:r w:rsidRPr="003F2625">
              <w:rPr>
                <w:rFonts w:ascii="Montserrat Light" w:eastAsia="Times New Roman" w:hAnsi="Montserrat Light"/>
                <w:b/>
                <w:bCs/>
              </w:rPr>
              <w:t xml:space="preserve"> din </w:t>
            </w:r>
            <w:proofErr w:type="spellStart"/>
            <w:r w:rsidRPr="003F2625">
              <w:rPr>
                <w:rFonts w:ascii="Montserrat Light" w:eastAsia="Times New Roman" w:hAnsi="Montserrat Light"/>
                <w:b/>
                <w:bCs/>
              </w:rPr>
              <w:t>domeniul</w:t>
            </w:r>
            <w:proofErr w:type="spellEnd"/>
            <w:r w:rsidRPr="003F2625">
              <w:rPr>
                <w:rFonts w:ascii="Montserrat Light" w:eastAsia="Times New Roman" w:hAnsi="Montserrat Light"/>
                <w:b/>
                <w:bCs/>
              </w:rPr>
              <w:t xml:space="preserve"> public </w:t>
            </w:r>
            <w:proofErr w:type="spellStart"/>
            <w:r w:rsidRPr="003F2625">
              <w:rPr>
                <w:rFonts w:ascii="Montserrat Light" w:eastAsia="Times New Roman" w:hAnsi="Montserrat Light"/>
                <w:b/>
                <w:bCs/>
              </w:rPr>
              <w:t>în</w:t>
            </w:r>
            <w:proofErr w:type="spellEnd"/>
            <w:r w:rsidRPr="003F2625">
              <w:rPr>
                <w:rFonts w:ascii="Montserrat Light" w:eastAsia="Times New Roman" w:hAnsi="Montserrat Light"/>
                <w:b/>
                <w:bCs/>
              </w:rPr>
              <w:t xml:space="preserve"> </w:t>
            </w:r>
            <w:proofErr w:type="spellStart"/>
            <w:r w:rsidRPr="003F2625">
              <w:rPr>
                <w:rFonts w:ascii="Montserrat Light" w:eastAsia="Times New Roman" w:hAnsi="Montserrat Light"/>
                <w:b/>
                <w:bCs/>
              </w:rPr>
              <w:t>domeniul</w:t>
            </w:r>
            <w:proofErr w:type="spellEnd"/>
            <w:r w:rsidRPr="003F2625">
              <w:rPr>
                <w:rFonts w:ascii="Montserrat Light" w:eastAsia="Times New Roman" w:hAnsi="Montserrat Light"/>
                <w:b/>
                <w:bCs/>
              </w:rPr>
              <w:t xml:space="preserve"> </w:t>
            </w:r>
            <w:proofErr w:type="spellStart"/>
            <w:r w:rsidRPr="003F2625">
              <w:rPr>
                <w:rFonts w:ascii="Montserrat Light" w:eastAsia="Times New Roman" w:hAnsi="Montserrat Light"/>
                <w:b/>
                <w:bCs/>
              </w:rPr>
              <w:t>privat</w:t>
            </w:r>
            <w:proofErr w:type="spellEnd"/>
            <w:r w:rsidRPr="003F2625">
              <w:rPr>
                <w:rFonts w:ascii="Montserrat Light" w:eastAsia="Times New Roman" w:hAnsi="Montserrat Light"/>
                <w:b/>
                <w:bCs/>
              </w:rPr>
              <w:t xml:space="preserve"> al </w:t>
            </w:r>
            <w:proofErr w:type="spellStart"/>
            <w:r w:rsidRPr="003F2625">
              <w:rPr>
                <w:rFonts w:ascii="Montserrat Light" w:eastAsia="Times New Roman" w:hAnsi="Montserrat Light"/>
                <w:b/>
                <w:bCs/>
              </w:rPr>
              <w:t>Județului</w:t>
            </w:r>
            <w:proofErr w:type="spellEnd"/>
            <w:r w:rsidRPr="003F2625">
              <w:rPr>
                <w:rFonts w:ascii="Montserrat Light" w:eastAsia="Times New Roman" w:hAnsi="Montserrat Light"/>
                <w:b/>
                <w:bCs/>
              </w:rPr>
              <w:t xml:space="preserve"> Cluj a </w:t>
            </w:r>
            <w:proofErr w:type="spellStart"/>
            <w:r w:rsidRPr="003F2625">
              <w:rPr>
                <w:rFonts w:ascii="Montserrat Light" w:eastAsia="Times New Roman" w:hAnsi="Montserrat Light"/>
                <w:b/>
                <w:bCs/>
              </w:rPr>
              <w:t>unei</w:t>
            </w:r>
            <w:proofErr w:type="spellEnd"/>
            <w:r w:rsidRPr="003F2625">
              <w:rPr>
                <w:rFonts w:ascii="Montserrat Light" w:eastAsia="Times New Roman" w:hAnsi="Montserrat Light"/>
                <w:b/>
                <w:bCs/>
              </w:rPr>
              <w:t xml:space="preserve"> </w:t>
            </w:r>
            <w:proofErr w:type="spellStart"/>
            <w:r w:rsidRPr="003F2625">
              <w:rPr>
                <w:rFonts w:ascii="Montserrat Light" w:eastAsia="Times New Roman" w:hAnsi="Montserrat Light"/>
                <w:b/>
                <w:bCs/>
              </w:rPr>
              <w:t>construcții</w:t>
            </w:r>
            <w:proofErr w:type="spellEnd"/>
            <w:r w:rsidRPr="003F2625">
              <w:rPr>
                <w:rFonts w:ascii="Montserrat Light" w:eastAsia="Times New Roman" w:hAnsi="Montserrat Light"/>
                <w:b/>
                <w:bCs/>
              </w:rPr>
              <w:t xml:space="preserve"> </w:t>
            </w:r>
            <w:proofErr w:type="spellStart"/>
            <w:r w:rsidRPr="003F2625">
              <w:rPr>
                <w:rFonts w:ascii="Montserrat Light" w:eastAsia="Times New Roman" w:hAnsi="Montserrat Light"/>
                <w:b/>
                <w:bCs/>
              </w:rPr>
              <w:t>și</w:t>
            </w:r>
            <w:proofErr w:type="spellEnd"/>
            <w:r w:rsidRPr="003F2625">
              <w:rPr>
                <w:rFonts w:ascii="Montserrat Light" w:eastAsia="Times New Roman" w:hAnsi="Montserrat Light"/>
                <w:b/>
                <w:bCs/>
              </w:rPr>
              <w:t xml:space="preserve"> </w:t>
            </w:r>
            <w:proofErr w:type="spellStart"/>
            <w:r w:rsidRPr="001C7C35">
              <w:rPr>
                <w:rFonts w:ascii="Montserrat Light" w:eastAsia="Times New Roman" w:hAnsi="Montserrat Light"/>
                <w:b/>
                <w:bCs/>
              </w:rPr>
              <w:t>pentru</w:t>
            </w:r>
            <w:proofErr w:type="spellEnd"/>
            <w:r w:rsidRPr="001C7C35">
              <w:rPr>
                <w:rFonts w:ascii="Montserrat Light" w:eastAsia="Times New Roman" w:hAnsi="Montserrat Light"/>
                <w:b/>
                <w:bCs/>
              </w:rPr>
              <w:t xml:space="preserve"> </w:t>
            </w:r>
            <w:proofErr w:type="spellStart"/>
            <w:r w:rsidRPr="001C7C35">
              <w:rPr>
                <w:rFonts w:ascii="Montserrat Light" w:eastAsia="Times New Roman" w:hAnsi="Montserrat Light"/>
                <w:b/>
                <w:bCs/>
              </w:rPr>
              <w:t>modificarea</w:t>
            </w:r>
            <w:proofErr w:type="spellEnd"/>
            <w:r w:rsidRPr="001C7C35">
              <w:rPr>
                <w:rFonts w:ascii="Montserrat Light" w:eastAsia="Times New Roman" w:hAnsi="Montserrat Light"/>
                <w:b/>
                <w:bCs/>
              </w:rPr>
              <w:t xml:space="preserve"> </w:t>
            </w:r>
            <w:proofErr w:type="spellStart"/>
            <w:r w:rsidRPr="001C7C35">
              <w:rPr>
                <w:rFonts w:ascii="Montserrat Light" w:eastAsia="Times New Roman" w:hAnsi="Montserrat Light"/>
                <w:b/>
                <w:bCs/>
              </w:rPr>
              <w:t>Hotărârii</w:t>
            </w:r>
            <w:proofErr w:type="spellEnd"/>
            <w:r w:rsidRPr="001C7C35">
              <w:rPr>
                <w:rFonts w:ascii="Montserrat Light" w:eastAsia="Times New Roman" w:hAnsi="Montserrat Light"/>
                <w:b/>
                <w:bCs/>
              </w:rPr>
              <w:t xml:space="preserve"> </w:t>
            </w:r>
            <w:proofErr w:type="spellStart"/>
            <w:r w:rsidRPr="001C7C35">
              <w:rPr>
                <w:rFonts w:ascii="Montserrat Light" w:eastAsia="Times New Roman" w:hAnsi="Montserrat Light"/>
                <w:b/>
                <w:bCs/>
              </w:rPr>
              <w:t>Consiliului</w:t>
            </w:r>
            <w:proofErr w:type="spellEnd"/>
            <w:r w:rsidRPr="001C7C35">
              <w:rPr>
                <w:rFonts w:ascii="Montserrat Light" w:eastAsia="Times New Roman" w:hAnsi="Montserrat Light"/>
                <w:b/>
                <w:bCs/>
              </w:rPr>
              <w:t xml:space="preserve"> </w:t>
            </w:r>
            <w:proofErr w:type="spellStart"/>
            <w:r w:rsidRPr="001C7C35">
              <w:rPr>
                <w:rFonts w:ascii="Montserrat Light" w:eastAsia="Times New Roman" w:hAnsi="Montserrat Light"/>
                <w:b/>
                <w:bCs/>
              </w:rPr>
              <w:t>Judeţean</w:t>
            </w:r>
            <w:proofErr w:type="spellEnd"/>
            <w:r w:rsidRPr="001C7C35">
              <w:rPr>
                <w:rFonts w:ascii="Montserrat Light" w:eastAsia="Times New Roman" w:hAnsi="Montserrat Light"/>
                <w:b/>
                <w:bCs/>
              </w:rPr>
              <w:t xml:space="preserve"> Cluj nr. 143/2008 </w:t>
            </w:r>
            <w:proofErr w:type="spellStart"/>
            <w:r w:rsidRPr="001C7C35">
              <w:rPr>
                <w:rFonts w:ascii="Montserrat Light" w:eastAsia="Times New Roman" w:hAnsi="Montserrat Light"/>
                <w:b/>
                <w:bCs/>
              </w:rPr>
              <w:t>privind</w:t>
            </w:r>
            <w:proofErr w:type="spellEnd"/>
            <w:r w:rsidRPr="001C7C35">
              <w:rPr>
                <w:rFonts w:ascii="Montserrat Light" w:eastAsia="Times New Roman" w:hAnsi="Montserrat Light"/>
                <w:b/>
                <w:bCs/>
              </w:rPr>
              <w:t xml:space="preserve"> </w:t>
            </w:r>
            <w:proofErr w:type="spellStart"/>
            <w:r w:rsidRPr="001C7C35">
              <w:rPr>
                <w:rFonts w:ascii="Montserrat Light" w:eastAsia="Times New Roman" w:hAnsi="Montserrat Light"/>
                <w:b/>
                <w:bCs/>
              </w:rPr>
              <w:t>însuşirea</w:t>
            </w:r>
            <w:proofErr w:type="spellEnd"/>
            <w:r w:rsidRPr="001C7C35">
              <w:rPr>
                <w:rFonts w:ascii="Montserrat Light" w:eastAsia="Times New Roman" w:hAnsi="Montserrat Light"/>
                <w:b/>
                <w:bCs/>
              </w:rPr>
              <w:t xml:space="preserve"> </w:t>
            </w:r>
            <w:proofErr w:type="spellStart"/>
            <w:r w:rsidRPr="001C7C35">
              <w:rPr>
                <w:rFonts w:ascii="Montserrat Light" w:eastAsia="Times New Roman" w:hAnsi="Montserrat Light"/>
                <w:b/>
                <w:bCs/>
              </w:rPr>
              <w:t>Inventarului</w:t>
            </w:r>
            <w:proofErr w:type="spellEnd"/>
            <w:r w:rsidRPr="001C7C35">
              <w:rPr>
                <w:rFonts w:ascii="Montserrat Light" w:eastAsia="Times New Roman" w:hAnsi="Montserrat Light"/>
                <w:b/>
                <w:bCs/>
              </w:rPr>
              <w:t xml:space="preserve"> </w:t>
            </w:r>
            <w:proofErr w:type="spellStart"/>
            <w:r w:rsidRPr="001C7C35">
              <w:rPr>
                <w:rFonts w:ascii="Montserrat Light" w:eastAsia="Times New Roman" w:hAnsi="Montserrat Light"/>
                <w:b/>
                <w:bCs/>
              </w:rPr>
              <w:t>bunurilor</w:t>
            </w:r>
            <w:proofErr w:type="spellEnd"/>
            <w:r w:rsidRPr="001C7C35">
              <w:rPr>
                <w:rFonts w:ascii="Montserrat Light" w:eastAsia="Times New Roman" w:hAnsi="Montserrat Light"/>
                <w:b/>
                <w:bCs/>
              </w:rPr>
              <w:t xml:space="preserve"> care </w:t>
            </w:r>
            <w:proofErr w:type="spellStart"/>
            <w:r w:rsidRPr="001C7C35">
              <w:rPr>
                <w:rFonts w:ascii="Montserrat Light" w:eastAsia="Times New Roman" w:hAnsi="Montserrat Light"/>
                <w:b/>
                <w:bCs/>
              </w:rPr>
              <w:t>alcătuiesc</w:t>
            </w:r>
            <w:proofErr w:type="spellEnd"/>
            <w:r w:rsidRPr="001C7C35">
              <w:rPr>
                <w:rFonts w:ascii="Montserrat Light" w:eastAsia="Times New Roman" w:hAnsi="Montserrat Light"/>
                <w:b/>
                <w:bCs/>
              </w:rPr>
              <w:t xml:space="preserve"> </w:t>
            </w:r>
            <w:proofErr w:type="spellStart"/>
            <w:r w:rsidRPr="001C7C35">
              <w:rPr>
                <w:rFonts w:ascii="Montserrat Light" w:eastAsia="Times New Roman" w:hAnsi="Montserrat Light"/>
                <w:b/>
                <w:bCs/>
              </w:rPr>
              <w:t>domeniul</w:t>
            </w:r>
            <w:proofErr w:type="spellEnd"/>
            <w:r w:rsidRPr="001C7C35">
              <w:rPr>
                <w:rFonts w:ascii="Montserrat Light" w:eastAsia="Times New Roman" w:hAnsi="Montserrat Light"/>
                <w:b/>
                <w:bCs/>
              </w:rPr>
              <w:t xml:space="preserve"> public al </w:t>
            </w:r>
            <w:proofErr w:type="spellStart"/>
            <w:r w:rsidRPr="001C7C35">
              <w:rPr>
                <w:rFonts w:ascii="Montserrat Light" w:eastAsia="Times New Roman" w:hAnsi="Montserrat Light"/>
                <w:b/>
                <w:bCs/>
              </w:rPr>
              <w:t>Judeţului</w:t>
            </w:r>
            <w:proofErr w:type="spellEnd"/>
            <w:r w:rsidRPr="001C7C35">
              <w:rPr>
                <w:rFonts w:ascii="Montserrat Light" w:eastAsia="Times New Roman" w:hAnsi="Montserrat Light"/>
                <w:b/>
                <w:bCs/>
              </w:rPr>
              <w:t xml:space="preserve"> Cluj</w:t>
            </w:r>
          </w:p>
        </w:tc>
      </w:tr>
      <w:tr w:rsidR="0005584A" w:rsidRPr="001C7C35" w14:paraId="04411024" w14:textId="77777777" w:rsidTr="00E15C95">
        <w:tc>
          <w:tcPr>
            <w:tcW w:w="3880" w:type="dxa"/>
          </w:tcPr>
          <w:p w14:paraId="35A72988" w14:textId="77777777" w:rsidR="00814572" w:rsidRPr="001C7C35" w:rsidRDefault="00814572" w:rsidP="00B138F0">
            <w:pPr>
              <w:tabs>
                <w:tab w:val="left" w:pos="3456"/>
              </w:tabs>
              <w:spacing w:line="240" w:lineRule="auto"/>
              <w:jc w:val="both"/>
              <w:rPr>
                <w:rFonts w:ascii="Montserrat Light" w:hAnsi="Montserrat Light"/>
                <w:b/>
                <w:bCs/>
                <w:lang w:val="en-US"/>
              </w:rPr>
            </w:pPr>
            <w:proofErr w:type="spellStart"/>
            <w:r w:rsidRPr="001C7C35">
              <w:rPr>
                <w:rFonts w:ascii="Montserrat Light" w:hAnsi="Montserrat Light"/>
                <w:b/>
                <w:bCs/>
                <w:lang w:val="en-US"/>
              </w:rPr>
              <w:t>Compartiment</w:t>
            </w:r>
            <w:proofErr w:type="spellEnd"/>
            <w:r w:rsidRPr="001C7C35">
              <w:rPr>
                <w:rFonts w:ascii="Montserrat Light" w:hAnsi="Montserrat Light"/>
                <w:b/>
                <w:bCs/>
                <w:lang w:val="en-US"/>
              </w:rPr>
              <w:t xml:space="preserve"> de resort:</w:t>
            </w:r>
          </w:p>
        </w:tc>
        <w:tc>
          <w:tcPr>
            <w:tcW w:w="5613" w:type="dxa"/>
            <w:gridSpan w:val="3"/>
          </w:tcPr>
          <w:p w14:paraId="68F11860" w14:textId="3AE116B1" w:rsidR="00814572" w:rsidRPr="001C7C35" w:rsidRDefault="00814572" w:rsidP="00B138F0">
            <w:pPr>
              <w:tabs>
                <w:tab w:val="left" w:pos="3456"/>
              </w:tabs>
              <w:spacing w:line="240" w:lineRule="auto"/>
              <w:jc w:val="both"/>
              <w:rPr>
                <w:rFonts w:ascii="Montserrat Light" w:hAnsi="Montserrat Light"/>
                <w:lang w:val="ro-RO"/>
              </w:rPr>
            </w:pPr>
            <w:r w:rsidRPr="001C7C35">
              <w:rPr>
                <w:rFonts w:ascii="Montserrat Light" w:eastAsia="Calibri" w:hAnsi="Montserrat Light"/>
                <w:iCs/>
                <w:noProof/>
                <w:lang w:val="ro-RO" w:eastAsia="ro-RO"/>
              </w:rPr>
              <w:t xml:space="preserve">Direcţia </w:t>
            </w:r>
            <w:r w:rsidR="001C2318" w:rsidRPr="001C7C35">
              <w:rPr>
                <w:rFonts w:ascii="Montserrat Light" w:eastAsia="Calibri" w:hAnsi="Montserrat Light"/>
                <w:iCs/>
                <w:noProof/>
                <w:lang w:val="ro-RO" w:eastAsia="ro-RO"/>
              </w:rPr>
              <w:t>Juridic</w:t>
            </w:r>
            <w:r w:rsidR="001C2318" w:rsidRPr="001C7C35">
              <w:rPr>
                <w:rFonts w:ascii="Montserrat Light" w:eastAsia="Times New Roman" w:hAnsi="Montserrat Light" w:cs="Times New Roman"/>
                <w:lang w:val="en-US"/>
              </w:rPr>
              <w:t>ă</w:t>
            </w:r>
          </w:p>
        </w:tc>
      </w:tr>
      <w:tr w:rsidR="0005584A" w:rsidRPr="001C7C35" w14:paraId="71B42F8A" w14:textId="77777777" w:rsidTr="00492D13">
        <w:tc>
          <w:tcPr>
            <w:tcW w:w="9493" w:type="dxa"/>
            <w:gridSpan w:val="4"/>
          </w:tcPr>
          <w:p w14:paraId="4F14F2D2" w14:textId="74DE3811" w:rsidR="00814572" w:rsidRPr="001C7C35" w:rsidRDefault="00814572" w:rsidP="00B138F0">
            <w:pPr>
              <w:tabs>
                <w:tab w:val="left" w:pos="3456"/>
              </w:tabs>
              <w:spacing w:line="240" w:lineRule="auto"/>
              <w:jc w:val="both"/>
              <w:rPr>
                <w:rFonts w:ascii="Montserrat Light" w:hAnsi="Montserrat Light"/>
                <w:b/>
                <w:bCs/>
                <w:lang w:val="en-US"/>
              </w:rPr>
            </w:pPr>
            <w:proofErr w:type="spellStart"/>
            <w:r w:rsidRPr="001C7C35">
              <w:rPr>
                <w:rFonts w:ascii="Montserrat Light" w:hAnsi="Montserrat Light"/>
                <w:b/>
                <w:bCs/>
                <w:lang w:val="en-US"/>
              </w:rPr>
              <w:t>Secțiunea</w:t>
            </w:r>
            <w:proofErr w:type="spellEnd"/>
            <w:r w:rsidRPr="001C7C35">
              <w:rPr>
                <w:rFonts w:ascii="Montserrat Light" w:hAnsi="Montserrat Light"/>
                <w:b/>
                <w:bCs/>
                <w:lang w:val="en-US"/>
              </w:rPr>
              <w:t xml:space="preserve"> 1 – </w:t>
            </w:r>
            <w:proofErr w:type="spellStart"/>
            <w:r w:rsidRPr="001C7C35">
              <w:rPr>
                <w:rFonts w:ascii="Montserrat Light" w:hAnsi="Montserrat Light"/>
                <w:b/>
                <w:bCs/>
                <w:lang w:val="en-US"/>
              </w:rPr>
              <w:t>Documentare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și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analiză</w:t>
            </w:r>
            <w:proofErr w:type="spellEnd"/>
            <w:r w:rsidRPr="001C7C35">
              <w:rPr>
                <w:rFonts w:ascii="Montserrat Light" w:hAnsi="Montserrat Light"/>
                <w:b/>
                <w:bCs/>
                <w:lang w:val="en-US"/>
              </w:rPr>
              <w:t xml:space="preserve">: </w:t>
            </w:r>
          </w:p>
        </w:tc>
      </w:tr>
      <w:tr w:rsidR="0005584A" w:rsidRPr="001C7C35" w14:paraId="564589CE" w14:textId="77777777" w:rsidTr="00492D13">
        <w:tc>
          <w:tcPr>
            <w:tcW w:w="9493" w:type="dxa"/>
            <w:gridSpan w:val="4"/>
          </w:tcPr>
          <w:p w14:paraId="4CEE9F56" w14:textId="15C14BD5" w:rsidR="00C16213" w:rsidRPr="001C7C35" w:rsidRDefault="00C16213" w:rsidP="00C16213">
            <w:pPr>
              <w:spacing w:line="240" w:lineRule="auto"/>
              <w:ind w:firstLine="692"/>
              <w:jc w:val="both"/>
              <w:rPr>
                <w:rFonts w:ascii="Montserrat Light" w:eastAsia="Times New Roman" w:hAnsi="Montserrat Light" w:cs="Times New Roman"/>
                <w:lang w:val="en-US"/>
              </w:rPr>
            </w:pPr>
            <w:proofErr w:type="spellStart"/>
            <w:r w:rsidRPr="001C7C35">
              <w:rPr>
                <w:rFonts w:ascii="Montserrat Light" w:eastAsia="Times New Roman" w:hAnsi="Montserrat Light" w:cs="Times New Roman"/>
                <w:lang w:val="en-US"/>
              </w:rPr>
              <w:t>Asupra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inventarul</w:t>
            </w:r>
            <w:r w:rsidR="00BF6C9B" w:rsidRPr="001C7C35">
              <w:rPr>
                <w:rFonts w:ascii="Montserrat Light" w:eastAsia="Times New Roman" w:hAnsi="Montserrat Light" w:cs="Times New Roman"/>
                <w:lang w:val="en-US"/>
              </w:rPr>
              <w:t>ui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domeniului</w:t>
            </w:r>
            <w:proofErr w:type="spellEnd"/>
            <w:r w:rsidRPr="001C7C35">
              <w:rPr>
                <w:rFonts w:ascii="Montserrat Light" w:eastAsia="Times New Roman" w:hAnsi="Montserrat Light" w:cs="Times New Roman"/>
                <w:lang w:val="en-US"/>
              </w:rPr>
              <w:t xml:space="preserve"> public al Jude</w:t>
            </w:r>
            <w:r w:rsidRPr="001C7C35">
              <w:rPr>
                <w:rFonts w:ascii="Montserrat Light" w:eastAsia="Times New Roman" w:hAnsi="Montserrat Light" w:cs="Times New Roman"/>
                <w:lang w:val="ro-RO"/>
              </w:rPr>
              <w:t xml:space="preserve">țului Cluj aprobat prin </w:t>
            </w:r>
            <w:r w:rsidRPr="001C7C35">
              <w:rPr>
                <w:rFonts w:ascii="Montserrat Light" w:eastAsia="Times New Roman" w:hAnsi="Montserrat Light" w:cs="Times New Roman"/>
                <w:lang w:val="en-US"/>
              </w:rPr>
              <w:t xml:space="preserve">H.C.J.C. nr. 143/2008, au </w:t>
            </w:r>
            <w:proofErr w:type="spellStart"/>
            <w:r w:rsidRPr="001C7C35">
              <w:rPr>
                <w:rFonts w:ascii="Montserrat Light" w:eastAsia="Times New Roman" w:hAnsi="Montserrat Light" w:cs="Times New Roman"/>
                <w:lang w:val="en-US"/>
              </w:rPr>
              <w:t>survenit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până</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prezent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numeroase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modificări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și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completări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inclusiv</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înlocuirea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anexelor</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Ultimele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actualizări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înlocuire</w:t>
            </w:r>
            <w:proofErr w:type="spellEnd"/>
            <w:r w:rsidRPr="001C7C35">
              <w:rPr>
                <w:rFonts w:ascii="Montserrat Light" w:eastAsia="Times New Roman" w:hAnsi="Montserrat Light" w:cs="Times New Roman"/>
                <w:lang w:val="en-US"/>
              </w:rPr>
              <w:t xml:space="preserve"> ale </w:t>
            </w:r>
            <w:proofErr w:type="spellStart"/>
            <w:r w:rsidRPr="001C7C35">
              <w:rPr>
                <w:rFonts w:ascii="Montserrat Light" w:eastAsia="Times New Roman" w:hAnsi="Montserrat Light" w:cs="Times New Roman"/>
                <w:lang w:val="en-US"/>
              </w:rPr>
              <w:t>anexelor</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propuse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prezentul</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proiect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pentru</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modificare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Cambria"/>
                <w:lang w:val="en-US"/>
              </w:rPr>
              <w:t>ș</w:t>
            </w:r>
            <w:r w:rsidRPr="001C7C35">
              <w:rPr>
                <w:rFonts w:ascii="Montserrat Light" w:eastAsia="Times New Roman" w:hAnsi="Montserrat Light" w:cs="Times New Roman"/>
                <w:lang w:val="en-US"/>
              </w:rPr>
              <w:t>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completare</w:t>
            </w:r>
            <w:proofErr w:type="spellEnd"/>
            <w:r w:rsidRPr="001C7C35">
              <w:rPr>
                <w:rFonts w:ascii="Montserrat Light" w:eastAsia="Times New Roman" w:hAnsi="Montserrat Light" w:cs="Times New Roman"/>
                <w:lang w:val="en-US"/>
              </w:rPr>
              <w:t xml:space="preserve"> au </w:t>
            </w:r>
            <w:proofErr w:type="spellStart"/>
            <w:r w:rsidRPr="001C7C35">
              <w:rPr>
                <w:rFonts w:ascii="Montserrat Light" w:eastAsia="Times New Roman" w:hAnsi="Montserrat Light" w:cs="Times New Roman"/>
                <w:lang w:val="en-US"/>
              </w:rPr>
              <w:t>fost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aprobate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prin</w:t>
            </w:r>
            <w:proofErr w:type="spellEnd"/>
            <w:r w:rsidRPr="001C7C35">
              <w:rPr>
                <w:rFonts w:ascii="Montserrat Light" w:eastAsia="Times New Roman" w:hAnsi="Montserrat Light" w:cs="Times New Roman"/>
                <w:lang w:val="en-US"/>
              </w:rPr>
              <w:t xml:space="preserve"> H.C.J.C. nr. 42/2024, H.C.J.C. nr. 104/2017 </w:t>
            </w:r>
            <w:proofErr w:type="spellStart"/>
            <w:r w:rsidRPr="001C7C35">
              <w:rPr>
                <w:rFonts w:ascii="Montserrat Light" w:eastAsia="Times New Roman" w:hAnsi="Montserrat Light" w:cs="Times New Roman"/>
                <w:lang w:val="en-US"/>
              </w:rPr>
              <w:t>și</w:t>
            </w:r>
            <w:proofErr w:type="spellEnd"/>
            <w:r w:rsidRPr="001C7C35">
              <w:rPr>
                <w:rFonts w:ascii="Montserrat Light" w:eastAsia="Times New Roman" w:hAnsi="Montserrat Light" w:cs="Times New Roman"/>
                <w:lang w:val="en-US"/>
              </w:rPr>
              <w:t xml:space="preserve"> H.C.J.C. nr. 148/2017.</w:t>
            </w:r>
          </w:p>
          <w:p w14:paraId="796371B1" w14:textId="77777777" w:rsidR="00C16213" w:rsidRPr="001C7C35" w:rsidRDefault="00C16213" w:rsidP="00C16213">
            <w:pPr>
              <w:spacing w:line="240" w:lineRule="auto"/>
              <w:ind w:firstLine="692"/>
              <w:jc w:val="both"/>
              <w:rPr>
                <w:rFonts w:ascii="Montserrat Light" w:eastAsia="Times New Roman" w:hAnsi="Montserrat Light" w:cs="Times New Roman"/>
                <w:lang w:val="en-US"/>
              </w:rPr>
            </w:pPr>
            <w:r w:rsidRPr="001C7C35">
              <w:rPr>
                <w:rFonts w:ascii="Montserrat Light" w:eastAsia="Times New Roman" w:hAnsi="Montserrat Light" w:cs="Times New Roman"/>
                <w:lang w:val="en-US"/>
              </w:rPr>
              <w:t xml:space="preserve">Ulterior </w:t>
            </w:r>
            <w:proofErr w:type="spellStart"/>
            <w:r w:rsidRPr="001C7C35">
              <w:rPr>
                <w:rFonts w:ascii="Montserrat Light" w:eastAsia="Times New Roman" w:hAnsi="Montserrat Light" w:cs="Times New Roman"/>
                <w:lang w:val="en-US"/>
              </w:rPr>
              <w:t>înlocuirii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anexelor</w:t>
            </w:r>
            <w:proofErr w:type="spellEnd"/>
            <w:r w:rsidRPr="001C7C35">
              <w:rPr>
                <w:rFonts w:ascii="Montserrat Light" w:eastAsia="Times New Roman" w:hAnsi="Montserrat Light" w:cs="Times New Roman"/>
                <w:lang w:val="en-US"/>
              </w:rPr>
              <w:t xml:space="preserve"> au </w:t>
            </w:r>
            <w:proofErr w:type="spellStart"/>
            <w:r w:rsidRPr="001C7C35">
              <w:rPr>
                <w:rFonts w:ascii="Montserrat Light" w:eastAsia="Times New Roman" w:hAnsi="Montserrat Light" w:cs="Times New Roman"/>
                <w:lang w:val="en-US"/>
              </w:rPr>
              <w:t>mai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intervenit</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modificări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datorate</w:t>
            </w:r>
            <w:proofErr w:type="spellEnd"/>
            <w:r w:rsidRPr="001C7C35">
              <w:rPr>
                <w:rFonts w:ascii="Montserrat Light" w:eastAsia="Times New Roman" w:hAnsi="Montserrat Light" w:cs="Times New Roman"/>
                <w:lang w:val="en-US"/>
              </w:rPr>
              <w:t>:</w:t>
            </w:r>
          </w:p>
          <w:p w14:paraId="770D9021" w14:textId="77777777" w:rsidR="00C16213" w:rsidRPr="001C7C35" w:rsidRDefault="00C16213" w:rsidP="00C16213">
            <w:pPr>
              <w:autoSpaceDE w:val="0"/>
              <w:autoSpaceDN w:val="0"/>
              <w:adjustRightInd w:val="0"/>
              <w:spacing w:line="240" w:lineRule="auto"/>
              <w:ind w:left="695"/>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en-US"/>
              </w:rPr>
              <w:t>-dob</w:t>
            </w:r>
            <w:r w:rsidRPr="001C7C35">
              <w:rPr>
                <w:rFonts w:ascii="Montserrat Light" w:eastAsia="Times New Roman" w:hAnsi="Montserrat Light"/>
                <w:noProof/>
                <w:shd w:val="clear" w:color="auto" w:fill="FFFFFF"/>
                <w:lang w:val="ro-RO"/>
              </w:rPr>
              <w:t xml:space="preserve">ândirii de noi bunuri, în condițiile legii </w:t>
            </w:r>
          </w:p>
          <w:p w14:paraId="5E5F3381" w14:textId="77777777" w:rsidR="00C16213" w:rsidRPr="001C7C35" w:rsidRDefault="00C16213" w:rsidP="00C16213">
            <w:pPr>
              <w:autoSpaceDE w:val="0"/>
              <w:autoSpaceDN w:val="0"/>
              <w:adjustRightInd w:val="0"/>
              <w:spacing w:line="240" w:lineRule="auto"/>
              <w:ind w:left="695"/>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ro-RO"/>
              </w:rPr>
              <w:t>-trecerii unor bunuri din administrarea unei instituții în administrarea altei instituții</w:t>
            </w:r>
          </w:p>
          <w:p w14:paraId="0547BCE6" w14:textId="77777777" w:rsidR="00C16213" w:rsidRPr="001C7C35" w:rsidRDefault="00C16213" w:rsidP="00C16213">
            <w:pPr>
              <w:autoSpaceDE w:val="0"/>
              <w:autoSpaceDN w:val="0"/>
              <w:adjustRightInd w:val="0"/>
              <w:spacing w:line="240" w:lineRule="auto"/>
              <w:ind w:left="695"/>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ro-RO"/>
              </w:rPr>
              <w:t>-trecerii unor bunuri din domeniul public în domeniul privat al Județului Cluj</w:t>
            </w:r>
          </w:p>
          <w:p w14:paraId="2C267FA6" w14:textId="77777777" w:rsidR="00C16213" w:rsidRPr="001C7C35" w:rsidRDefault="00C16213" w:rsidP="00C16213">
            <w:pPr>
              <w:autoSpaceDE w:val="0"/>
              <w:autoSpaceDN w:val="0"/>
              <w:adjustRightInd w:val="0"/>
              <w:spacing w:line="240" w:lineRule="auto"/>
              <w:ind w:firstLine="690"/>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ro-RO"/>
              </w:rPr>
              <w:t>-întocmirii domentațiilor cadastrale și înscrierii în Cartea Funciară a dreptului de proprietate al Jude</w:t>
            </w:r>
            <w:r w:rsidRPr="001C7C35">
              <w:rPr>
                <w:rFonts w:ascii="Montserrat Light" w:eastAsia="Times New Roman" w:hAnsi="Montserrat Light" w:cs="Times New Roman"/>
                <w:lang w:val="ro-RO"/>
              </w:rPr>
              <w:t>țului Cluj asupra imobilelor/</w:t>
            </w:r>
            <w:r w:rsidRPr="001C7C35">
              <w:rPr>
                <w:rFonts w:ascii="Montserrat Light" w:eastAsia="Times New Roman" w:hAnsi="Montserrat Light"/>
                <w:noProof/>
                <w:shd w:val="clear" w:color="auto" w:fill="FFFFFF"/>
                <w:lang w:val="ro-RO"/>
              </w:rPr>
              <w:t>actualizarea Cărților Funciare vechi</w:t>
            </w:r>
          </w:p>
          <w:p w14:paraId="5BFBD0B4" w14:textId="77777777" w:rsidR="00C16213" w:rsidRPr="001C7C35" w:rsidRDefault="00C16213" w:rsidP="00C16213">
            <w:pPr>
              <w:autoSpaceDE w:val="0"/>
              <w:autoSpaceDN w:val="0"/>
              <w:adjustRightInd w:val="0"/>
              <w:spacing w:line="240" w:lineRule="auto"/>
              <w:ind w:left="695"/>
              <w:jc w:val="both"/>
              <w:rPr>
                <w:rFonts w:ascii="Montserrat Light" w:eastAsia="Times New Roman" w:hAnsi="Montserrat Light"/>
                <w:noProof/>
                <w:shd w:val="clear" w:color="auto" w:fill="FFFFFF"/>
                <w:lang w:val="ro-RO"/>
              </w:rPr>
            </w:pPr>
            <w:r w:rsidRPr="001C7C35">
              <w:rPr>
                <w:rFonts w:ascii="Montserrat Light" w:eastAsia="Times New Roman" w:hAnsi="Montserrat Light"/>
                <w:noProof/>
                <w:shd w:val="clear" w:color="auto" w:fill="FFFFFF"/>
                <w:lang w:val="ro-RO"/>
              </w:rPr>
              <w:t>-reevaluarii bunurilor</w:t>
            </w:r>
          </w:p>
          <w:p w14:paraId="66827B94" w14:textId="1995FBB6" w:rsidR="00C16213" w:rsidRPr="001C7C35" w:rsidRDefault="00C16213" w:rsidP="00C16213">
            <w:pPr>
              <w:spacing w:line="240" w:lineRule="auto"/>
              <w:ind w:firstLine="692"/>
              <w:jc w:val="both"/>
              <w:rPr>
                <w:rFonts w:ascii="Montserrat Light" w:eastAsia="Times New Roman" w:hAnsi="Montserrat Light" w:cs="Times New Roman"/>
                <w:lang w:val="en-US"/>
              </w:rPr>
            </w:pPr>
            <w:r w:rsidRPr="001C7C35">
              <w:rPr>
                <w:rFonts w:ascii="Montserrat Light" w:eastAsia="Times New Roman" w:hAnsi="Montserrat Light" w:cs="Times New Roman"/>
                <w:lang w:val="en-US"/>
              </w:rPr>
              <w:t xml:space="preserve">Prin </w:t>
            </w:r>
            <w:proofErr w:type="spellStart"/>
            <w:r w:rsidRPr="001C7C35">
              <w:rPr>
                <w:rFonts w:ascii="Montserrat Light" w:eastAsia="Times New Roman" w:hAnsi="Montserrat Light" w:cs="Times New Roman"/>
                <w:lang w:val="en-US"/>
              </w:rPr>
              <w:t>prezentul</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proiect</w:t>
            </w:r>
            <w:proofErr w:type="spellEnd"/>
            <w:r w:rsidRPr="001C7C35">
              <w:rPr>
                <w:rFonts w:ascii="Montserrat Light" w:eastAsia="Times New Roman" w:hAnsi="Montserrat Light" w:cs="Times New Roman"/>
                <w:lang w:val="en-US"/>
              </w:rPr>
              <w:t xml:space="preserve"> se </w:t>
            </w:r>
            <w:proofErr w:type="spellStart"/>
            <w:r w:rsidRPr="001C7C35">
              <w:rPr>
                <w:rFonts w:ascii="Montserrat Light" w:eastAsia="Times New Roman" w:hAnsi="Montserrat Light" w:cs="Times New Roman"/>
                <w:lang w:val="en-US"/>
              </w:rPr>
              <w:t>propune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modificarea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urm</w:t>
            </w:r>
            <w:r w:rsidRPr="001C7C35">
              <w:rPr>
                <w:rFonts w:ascii="Montserrat Light" w:eastAsia="Times New Roman" w:hAnsi="Montserrat Light" w:cs="Cambria"/>
                <w:lang w:val="en-US"/>
              </w:rPr>
              <w:t>ă</w:t>
            </w:r>
            <w:r w:rsidRPr="001C7C35">
              <w:rPr>
                <w:rFonts w:ascii="Montserrat Light" w:eastAsia="Times New Roman" w:hAnsi="Montserrat Light" w:cs="Times New Roman"/>
                <w:lang w:val="en-US"/>
              </w:rPr>
              <w:t>toarelor</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anexe</w:t>
            </w:r>
            <w:proofErr w:type="spellEnd"/>
            <w:r w:rsidRPr="001C7C35">
              <w:rPr>
                <w:rFonts w:ascii="Montserrat Light" w:eastAsia="Times New Roman" w:hAnsi="Montserrat Light" w:cs="Times New Roman"/>
                <w:lang w:val="en-US"/>
              </w:rPr>
              <w:t>:</w:t>
            </w:r>
          </w:p>
          <w:p w14:paraId="36CBD613" w14:textId="77777777" w:rsidR="00C16213" w:rsidRPr="001C7C35" w:rsidRDefault="00C16213" w:rsidP="00C16213">
            <w:pPr>
              <w:spacing w:line="240" w:lineRule="auto"/>
              <w:ind w:firstLine="720"/>
              <w:jc w:val="both"/>
              <w:rPr>
                <w:rFonts w:ascii="Montserrat Light" w:hAnsi="Montserrat Light"/>
                <w:bCs/>
              </w:rPr>
            </w:pPr>
            <w:r w:rsidRPr="001C7C35">
              <w:rPr>
                <w:rFonts w:ascii="Montserrat Light" w:hAnsi="Montserrat Light"/>
                <w:bCs/>
              </w:rPr>
              <w:t>-</w:t>
            </w:r>
            <w:proofErr w:type="spellStart"/>
            <w:r w:rsidRPr="001C7C35">
              <w:rPr>
                <w:rFonts w:ascii="Montserrat Light" w:hAnsi="Montserrat Light"/>
                <w:bCs/>
              </w:rPr>
              <w:t>anexa</w:t>
            </w:r>
            <w:proofErr w:type="spellEnd"/>
            <w:r w:rsidRPr="001C7C35">
              <w:rPr>
                <w:rFonts w:ascii="Montserrat Light" w:hAnsi="Montserrat Light"/>
                <w:bCs/>
              </w:rPr>
              <w:t xml:space="preserve"> 1: Consiliul </w:t>
            </w:r>
            <w:proofErr w:type="spellStart"/>
            <w:r w:rsidRPr="001C7C35">
              <w:rPr>
                <w:rFonts w:ascii="Montserrat Light" w:hAnsi="Montserrat Light"/>
                <w:bCs/>
              </w:rPr>
              <w:t>Jude</w:t>
            </w:r>
            <w:r w:rsidRPr="001C7C35">
              <w:rPr>
                <w:rFonts w:ascii="Montserrat Light" w:hAnsi="Montserrat Light" w:cs="Cambria"/>
                <w:bCs/>
              </w:rPr>
              <w:t>ţ</w:t>
            </w:r>
            <w:r w:rsidRPr="001C7C35">
              <w:rPr>
                <w:rFonts w:ascii="Montserrat Light" w:hAnsi="Montserrat Light"/>
                <w:bCs/>
              </w:rPr>
              <w:t>ean</w:t>
            </w:r>
            <w:proofErr w:type="spellEnd"/>
            <w:r w:rsidRPr="001C7C35">
              <w:rPr>
                <w:rFonts w:ascii="Montserrat Light" w:hAnsi="Montserrat Light"/>
                <w:bCs/>
              </w:rPr>
              <w:t xml:space="preserve"> Cluj - H.C.J.C. nr. 42 din 28 </w:t>
            </w:r>
            <w:proofErr w:type="spellStart"/>
            <w:r w:rsidRPr="001C7C35">
              <w:rPr>
                <w:rFonts w:ascii="Montserrat Light" w:hAnsi="Montserrat Light"/>
                <w:bCs/>
              </w:rPr>
              <w:t>martie</w:t>
            </w:r>
            <w:proofErr w:type="spellEnd"/>
            <w:r w:rsidRPr="001C7C35">
              <w:rPr>
                <w:rFonts w:ascii="Montserrat Light" w:hAnsi="Montserrat Light"/>
                <w:bCs/>
              </w:rPr>
              <w:t xml:space="preserve"> 2024;</w:t>
            </w:r>
          </w:p>
          <w:p w14:paraId="44E073AA" w14:textId="77777777" w:rsidR="00C16213" w:rsidRPr="001C7C35" w:rsidRDefault="00C16213" w:rsidP="00C16213">
            <w:pPr>
              <w:spacing w:line="240" w:lineRule="auto"/>
              <w:ind w:firstLine="720"/>
              <w:jc w:val="both"/>
              <w:rPr>
                <w:rFonts w:ascii="Montserrat Light" w:hAnsi="Montserrat Light"/>
                <w:bCs/>
              </w:rPr>
            </w:pPr>
            <w:r w:rsidRPr="001C7C35">
              <w:rPr>
                <w:rFonts w:ascii="Montserrat Light" w:hAnsi="Montserrat Light"/>
                <w:bCs/>
              </w:rPr>
              <w:t>-</w:t>
            </w:r>
            <w:proofErr w:type="spellStart"/>
            <w:r w:rsidRPr="001C7C35">
              <w:rPr>
                <w:rFonts w:ascii="Montserrat Light" w:hAnsi="Montserrat Light"/>
                <w:bCs/>
              </w:rPr>
              <w:t>anexa</w:t>
            </w:r>
            <w:proofErr w:type="spellEnd"/>
            <w:r w:rsidRPr="001C7C35">
              <w:rPr>
                <w:rFonts w:ascii="Montserrat Light" w:hAnsi="Montserrat Light"/>
                <w:bCs/>
              </w:rPr>
              <w:t xml:space="preserve"> 13- Muzeul Etnografic al Transilvaniei - H.C.J.C. nr. 104 din 26 </w:t>
            </w:r>
            <w:proofErr w:type="spellStart"/>
            <w:r w:rsidRPr="001C7C35">
              <w:rPr>
                <w:rFonts w:ascii="Montserrat Light" w:hAnsi="Montserrat Light"/>
                <w:bCs/>
              </w:rPr>
              <w:t>mai</w:t>
            </w:r>
            <w:proofErr w:type="spellEnd"/>
            <w:r w:rsidRPr="001C7C35">
              <w:rPr>
                <w:rFonts w:ascii="Montserrat Light" w:hAnsi="Montserrat Light"/>
                <w:bCs/>
              </w:rPr>
              <w:t xml:space="preserve"> 2017;</w:t>
            </w:r>
          </w:p>
          <w:p w14:paraId="2444274C" w14:textId="56B8FEFB" w:rsidR="00B54198" w:rsidRPr="001C7C35" w:rsidRDefault="00C16213" w:rsidP="00C16213">
            <w:pPr>
              <w:spacing w:line="240" w:lineRule="auto"/>
              <w:ind w:firstLine="720"/>
              <w:jc w:val="both"/>
              <w:rPr>
                <w:rFonts w:ascii="Montserrat Light" w:hAnsi="Montserrat Light"/>
                <w:bCs/>
              </w:rPr>
            </w:pPr>
            <w:r w:rsidRPr="001C7C35">
              <w:rPr>
                <w:rFonts w:ascii="Montserrat Light" w:hAnsi="Montserrat Light"/>
                <w:bCs/>
              </w:rPr>
              <w:t>-</w:t>
            </w:r>
            <w:proofErr w:type="spellStart"/>
            <w:r w:rsidRPr="001C7C35">
              <w:rPr>
                <w:rFonts w:ascii="Montserrat Light" w:hAnsi="Montserrat Light"/>
                <w:bCs/>
              </w:rPr>
              <w:t>anexa</w:t>
            </w:r>
            <w:proofErr w:type="spellEnd"/>
            <w:r w:rsidRPr="001C7C35">
              <w:rPr>
                <w:rFonts w:ascii="Montserrat Light" w:hAnsi="Montserrat Light"/>
                <w:bCs/>
              </w:rPr>
              <w:t xml:space="preserve"> 14: Muzeul Memorial "Octavian Goga"- H.C.J.C. nr. 148 din 29 </w:t>
            </w:r>
            <w:proofErr w:type="spellStart"/>
            <w:r w:rsidRPr="001C7C35">
              <w:rPr>
                <w:rFonts w:ascii="Montserrat Light" w:hAnsi="Montserrat Light"/>
                <w:bCs/>
              </w:rPr>
              <w:t>iunie</w:t>
            </w:r>
            <w:proofErr w:type="spellEnd"/>
            <w:r w:rsidRPr="001C7C35">
              <w:rPr>
                <w:rFonts w:ascii="Montserrat Light" w:hAnsi="Montserrat Light"/>
                <w:bCs/>
              </w:rPr>
              <w:t xml:space="preserve"> 2017;</w:t>
            </w:r>
          </w:p>
          <w:p w14:paraId="121ACBA3" w14:textId="77777777" w:rsidR="00C16213" w:rsidRPr="001C7C35" w:rsidRDefault="00C16213" w:rsidP="00C16213">
            <w:pPr>
              <w:spacing w:line="240" w:lineRule="auto"/>
              <w:ind w:firstLine="720"/>
              <w:jc w:val="both"/>
              <w:rPr>
                <w:rFonts w:ascii="Montserrat Light" w:hAnsi="Montserrat Light"/>
                <w:bCs/>
              </w:rPr>
            </w:pPr>
          </w:p>
          <w:p w14:paraId="0C6E91E6" w14:textId="3FCDD2EF" w:rsidR="00814572" w:rsidRPr="001C7C35" w:rsidRDefault="00814572" w:rsidP="00B138F0">
            <w:pPr>
              <w:spacing w:line="240" w:lineRule="auto"/>
              <w:jc w:val="both"/>
              <w:rPr>
                <w:rStyle w:val="spar3"/>
                <w:rFonts w:ascii="Montserrat Light" w:eastAsia="Times New Roman" w:hAnsi="Montserrat Light" w:cstheme="majorHAnsi"/>
                <w:noProof/>
                <w:color w:val="auto"/>
                <w:sz w:val="22"/>
                <w:szCs w:val="22"/>
              </w:rPr>
            </w:pPr>
            <w:r w:rsidRPr="001C7C35">
              <w:rPr>
                <w:rStyle w:val="spar3"/>
                <w:rFonts w:ascii="Montserrat Light" w:eastAsia="Times New Roman" w:hAnsi="Montserrat Light" w:cstheme="majorHAnsi"/>
                <w:noProof/>
                <w:color w:val="auto"/>
                <w:sz w:val="22"/>
                <w:szCs w:val="22"/>
                <w:specVanish w:val="0"/>
              </w:rPr>
              <w:t>P</w:t>
            </w:r>
            <w:proofErr w:type="spellStart"/>
            <w:r w:rsidRPr="001C7C35">
              <w:rPr>
                <w:rStyle w:val="spar3"/>
                <w:rFonts w:ascii="Montserrat Light" w:hAnsi="Montserrat Light"/>
                <w:color w:val="auto"/>
                <w:sz w:val="22"/>
                <w:szCs w:val="22"/>
                <w:specVanish w:val="0"/>
              </w:rPr>
              <w:t>otrivit</w:t>
            </w:r>
            <w:proofErr w:type="spellEnd"/>
            <w:r w:rsidRPr="001C7C35">
              <w:rPr>
                <w:rStyle w:val="spar3"/>
                <w:rFonts w:ascii="Montserrat Light" w:hAnsi="Montserrat Light"/>
                <w:color w:val="auto"/>
                <w:sz w:val="22"/>
                <w:szCs w:val="22"/>
                <w:specVanish w:val="0"/>
              </w:rPr>
              <w:t xml:space="preserve"> art. </w:t>
            </w:r>
            <w:r w:rsidRPr="001C7C35">
              <w:rPr>
                <w:rStyle w:val="spar3"/>
                <w:rFonts w:ascii="Montserrat Light" w:eastAsia="Times New Roman" w:hAnsi="Montserrat Light" w:cstheme="majorHAnsi"/>
                <w:noProof/>
                <w:color w:val="auto"/>
                <w:sz w:val="22"/>
                <w:szCs w:val="22"/>
                <w:specVanish w:val="0"/>
              </w:rPr>
              <w:t xml:space="preserve">287 </w:t>
            </w:r>
            <w:r w:rsidRPr="001C7C35">
              <w:rPr>
                <w:rStyle w:val="spar3"/>
                <w:rFonts w:ascii="Montserrat Light" w:hAnsi="Montserrat Light"/>
                <w:color w:val="auto"/>
                <w:sz w:val="22"/>
                <w:szCs w:val="22"/>
                <w:specVanish w:val="0"/>
              </w:rPr>
              <w:t xml:space="preserve">din </w:t>
            </w:r>
            <w:proofErr w:type="spellStart"/>
            <w:r w:rsidRPr="001C7C35">
              <w:rPr>
                <w:rStyle w:val="spar3"/>
                <w:rFonts w:ascii="Montserrat Light" w:hAnsi="Montserrat Light"/>
                <w:color w:val="auto"/>
                <w:sz w:val="22"/>
                <w:szCs w:val="22"/>
                <w:specVanish w:val="0"/>
              </w:rPr>
              <w:t>Codul</w:t>
            </w:r>
            <w:proofErr w:type="spellEnd"/>
            <w:r w:rsidRPr="001C7C35">
              <w:rPr>
                <w:rStyle w:val="spar3"/>
                <w:rFonts w:ascii="Montserrat Light" w:hAnsi="Montserrat Light"/>
                <w:color w:val="auto"/>
                <w:sz w:val="22"/>
                <w:szCs w:val="22"/>
                <w:specVanish w:val="0"/>
              </w:rPr>
              <w:t xml:space="preserve"> </w:t>
            </w:r>
            <w:proofErr w:type="spellStart"/>
            <w:r w:rsidRPr="001C7C35">
              <w:rPr>
                <w:rStyle w:val="spar3"/>
                <w:rFonts w:ascii="Montserrat Light" w:hAnsi="Montserrat Light"/>
                <w:color w:val="auto"/>
                <w:sz w:val="22"/>
                <w:szCs w:val="22"/>
                <w:specVanish w:val="0"/>
              </w:rPr>
              <w:t>administrativ</w:t>
            </w:r>
            <w:proofErr w:type="spellEnd"/>
            <w:r w:rsidRPr="001C7C35">
              <w:rPr>
                <w:rStyle w:val="spar3"/>
                <w:rFonts w:ascii="Montserrat Light" w:hAnsi="Montserrat Light"/>
                <w:color w:val="auto"/>
                <w:sz w:val="22"/>
                <w:szCs w:val="22"/>
                <w:specVanish w:val="0"/>
              </w:rPr>
              <w:t xml:space="preserve">, </w:t>
            </w:r>
            <w:proofErr w:type="spellStart"/>
            <w:r w:rsidRPr="001C7C35">
              <w:rPr>
                <w:rStyle w:val="spar3"/>
                <w:rFonts w:ascii="Montserrat Light" w:hAnsi="Montserrat Light"/>
                <w:color w:val="auto"/>
                <w:sz w:val="22"/>
                <w:szCs w:val="22"/>
                <w:specVanish w:val="0"/>
              </w:rPr>
              <w:t>consiliul</w:t>
            </w:r>
            <w:proofErr w:type="spellEnd"/>
            <w:r w:rsidRPr="001C7C35">
              <w:rPr>
                <w:rStyle w:val="spar3"/>
                <w:rFonts w:ascii="Montserrat Light" w:hAnsi="Montserrat Light"/>
                <w:color w:val="auto"/>
                <w:sz w:val="22"/>
                <w:szCs w:val="22"/>
                <w:specVanish w:val="0"/>
              </w:rPr>
              <w:t xml:space="preserve"> </w:t>
            </w:r>
            <w:proofErr w:type="spellStart"/>
            <w:r w:rsidRPr="001C7C35">
              <w:rPr>
                <w:rStyle w:val="spar3"/>
                <w:rFonts w:ascii="Montserrat Light" w:hAnsi="Montserrat Light"/>
                <w:color w:val="auto"/>
                <w:sz w:val="22"/>
                <w:szCs w:val="22"/>
                <w:specVanish w:val="0"/>
              </w:rPr>
              <w:t>județean</w:t>
            </w:r>
            <w:proofErr w:type="spellEnd"/>
            <w:r w:rsidRPr="001C7C35">
              <w:rPr>
                <w:rStyle w:val="spar3"/>
                <w:rFonts w:ascii="Montserrat Light" w:hAnsi="Montserrat Light"/>
                <w:color w:val="auto"/>
                <w:sz w:val="22"/>
                <w:szCs w:val="22"/>
                <w:specVanish w:val="0"/>
              </w:rPr>
              <w:t xml:space="preserve"> </w:t>
            </w:r>
            <w:proofErr w:type="spellStart"/>
            <w:r w:rsidRPr="001C7C35">
              <w:rPr>
                <w:rStyle w:val="spar3"/>
                <w:rFonts w:ascii="Montserrat Light" w:hAnsi="Montserrat Light"/>
                <w:color w:val="auto"/>
                <w:sz w:val="22"/>
                <w:szCs w:val="22"/>
                <w:specVanish w:val="0"/>
              </w:rPr>
              <w:t>este</w:t>
            </w:r>
            <w:proofErr w:type="spellEnd"/>
            <w:r w:rsidRPr="001C7C35">
              <w:rPr>
                <w:rStyle w:val="spar3"/>
                <w:rFonts w:ascii="Montserrat Light" w:hAnsi="Montserrat Light"/>
                <w:color w:val="auto"/>
                <w:sz w:val="22"/>
                <w:szCs w:val="22"/>
                <w:specVanish w:val="0"/>
              </w:rPr>
              <w:t xml:space="preserve"> </w:t>
            </w:r>
            <w:proofErr w:type="spellStart"/>
            <w:r w:rsidRPr="001C7C35">
              <w:rPr>
                <w:rStyle w:val="spar3"/>
                <w:rFonts w:ascii="Montserrat Light" w:hAnsi="Montserrat Light"/>
                <w:color w:val="auto"/>
                <w:sz w:val="22"/>
                <w:szCs w:val="22"/>
                <w:specVanish w:val="0"/>
              </w:rPr>
              <w:t>entitatea</w:t>
            </w:r>
            <w:proofErr w:type="spellEnd"/>
            <w:r w:rsidRPr="001C7C35">
              <w:rPr>
                <w:rStyle w:val="spar3"/>
                <w:rFonts w:ascii="Montserrat Light" w:hAnsi="Montserrat Light"/>
                <w:color w:val="auto"/>
                <w:sz w:val="22"/>
                <w:szCs w:val="22"/>
                <w:specVanish w:val="0"/>
              </w:rPr>
              <w:t xml:space="preserve"> care </w:t>
            </w:r>
            <w:r w:rsidRPr="001C7C35">
              <w:rPr>
                <w:rStyle w:val="spar3"/>
                <w:rFonts w:ascii="Montserrat Light" w:eastAsia="Times New Roman" w:hAnsi="Montserrat Light" w:cstheme="majorHAnsi"/>
                <w:noProof/>
                <w:color w:val="auto"/>
                <w:sz w:val="22"/>
                <w:szCs w:val="22"/>
                <w:specVanish w:val="0"/>
              </w:rPr>
              <w:t>exercită dreptul de proprietate publică a unităţii administrativ-teritoriale, Județul Cluj, în legătură cu raporturile juridice privind proprietatea publică, pentru bunurile aparţinând domeniului public al unităţilor administrativ-teritoriale.</w:t>
            </w:r>
          </w:p>
          <w:p w14:paraId="5CA241A7" w14:textId="7A182C76" w:rsidR="00814572" w:rsidRPr="001C7C35" w:rsidRDefault="00814572" w:rsidP="00B138F0">
            <w:pPr>
              <w:spacing w:line="240" w:lineRule="auto"/>
              <w:jc w:val="both"/>
              <w:rPr>
                <w:rStyle w:val="spar3"/>
                <w:rFonts w:ascii="Montserrat Light" w:eastAsia="Times New Roman" w:hAnsi="Montserrat Light" w:cstheme="majorHAnsi"/>
                <w:noProof/>
                <w:color w:val="auto"/>
                <w:sz w:val="22"/>
                <w:szCs w:val="22"/>
              </w:rPr>
            </w:pPr>
            <w:r w:rsidRPr="001C7C35">
              <w:rPr>
                <w:rStyle w:val="spar3"/>
                <w:rFonts w:ascii="Montserrat Light" w:eastAsia="Times New Roman" w:hAnsi="Montserrat Light" w:cstheme="majorHAnsi"/>
                <w:noProof/>
                <w:color w:val="auto"/>
                <w:sz w:val="22"/>
                <w:szCs w:val="22"/>
                <w:specVanish w:val="0"/>
              </w:rPr>
              <w:t>Conform art. 298 din Codul administrativ, consiliul județean exercită în numele unităţii administrativ-teritoriale următoarele prerogative:</w:t>
            </w:r>
          </w:p>
          <w:p w14:paraId="57BD7FC1" w14:textId="035BE3B1" w:rsidR="00814572" w:rsidRPr="001C7C35" w:rsidRDefault="00814572" w:rsidP="00B138F0">
            <w:pPr>
              <w:pStyle w:val="Listparagraf"/>
              <w:numPr>
                <w:ilvl w:val="0"/>
                <w:numId w:val="6"/>
              </w:numPr>
              <w:spacing w:after="0" w:line="240" w:lineRule="auto"/>
              <w:jc w:val="both"/>
              <w:rPr>
                <w:rFonts w:ascii="Montserrat Light" w:hAnsi="Montserrat Light" w:cstheme="majorHAnsi"/>
                <w:noProof/>
              </w:rPr>
            </w:pPr>
            <w:r w:rsidRPr="001C7C35">
              <w:rPr>
                <w:rStyle w:val="slitbdy"/>
                <w:rFonts w:ascii="Montserrat Light" w:eastAsia="Times New Roman" w:hAnsi="Montserrat Light" w:cstheme="majorHAnsi"/>
                <w:noProof/>
                <w:color w:val="auto"/>
                <w:sz w:val="22"/>
                <w:szCs w:val="22"/>
              </w:rPr>
              <w:t>ţinerea evidenţei de cadastru şi publicitate imobiliară, în condiţiile legii;</w:t>
            </w:r>
          </w:p>
          <w:p w14:paraId="1BDAF205" w14:textId="1EB6F555" w:rsidR="00814572" w:rsidRPr="001C7C35" w:rsidRDefault="00814572" w:rsidP="00B138F0">
            <w:pPr>
              <w:pStyle w:val="Listparagraf"/>
              <w:numPr>
                <w:ilvl w:val="0"/>
                <w:numId w:val="6"/>
              </w:numPr>
              <w:spacing w:after="0" w:line="240" w:lineRule="auto"/>
              <w:jc w:val="both"/>
              <w:rPr>
                <w:rFonts w:ascii="Montserrat Light" w:eastAsia="Times New Roman" w:hAnsi="Montserrat Light" w:cstheme="majorHAnsi"/>
                <w:noProof/>
                <w:shd w:val="clear" w:color="auto" w:fill="FFFFFF"/>
              </w:rPr>
            </w:pPr>
            <w:r w:rsidRPr="001C7C35">
              <w:rPr>
                <w:rStyle w:val="slitbdy"/>
                <w:rFonts w:ascii="Montserrat Light" w:eastAsia="Times New Roman" w:hAnsi="Montserrat Light" w:cstheme="majorHAnsi"/>
                <w:noProof/>
                <w:color w:val="auto"/>
                <w:sz w:val="22"/>
                <w:szCs w:val="22"/>
              </w:rPr>
              <w:t>stabilirea destinaţiei bunurilor date în administrare;</w:t>
            </w:r>
          </w:p>
          <w:p w14:paraId="4BDF72D7" w14:textId="5363A471" w:rsidR="00814572" w:rsidRPr="001C7C35" w:rsidRDefault="00814572" w:rsidP="00B138F0">
            <w:pPr>
              <w:pStyle w:val="Listparagraf"/>
              <w:numPr>
                <w:ilvl w:val="0"/>
                <w:numId w:val="6"/>
              </w:numPr>
              <w:spacing w:after="0" w:line="240" w:lineRule="auto"/>
              <w:jc w:val="both"/>
              <w:rPr>
                <w:rFonts w:ascii="Montserrat Light" w:eastAsia="Times New Roman" w:hAnsi="Montserrat Light" w:cstheme="majorHAnsi"/>
                <w:noProof/>
                <w:shd w:val="clear" w:color="auto" w:fill="FFFFFF"/>
              </w:rPr>
            </w:pPr>
            <w:r w:rsidRPr="001C7C35">
              <w:rPr>
                <w:rStyle w:val="slitbdy"/>
                <w:rFonts w:ascii="Montserrat Light" w:eastAsia="Times New Roman" w:hAnsi="Montserrat Light" w:cstheme="majorHAnsi"/>
                <w:noProof/>
                <w:color w:val="auto"/>
                <w:sz w:val="22"/>
                <w:szCs w:val="22"/>
              </w:rPr>
              <w:t>monitorizarea situaţiei bunurilor date în administrare, respectiv dacă acestea sunt în conformitate cu afectaţiunea de uz sau interes public local sau naţional, după caz, precum şi cu destinaţia avută în vedere la data constituirii dreptului.</w:t>
            </w:r>
          </w:p>
        </w:tc>
      </w:tr>
      <w:tr w:rsidR="00814572" w:rsidRPr="001C7C35" w14:paraId="43550DA8" w14:textId="77777777" w:rsidTr="00492D13">
        <w:tc>
          <w:tcPr>
            <w:tcW w:w="9493" w:type="dxa"/>
            <w:gridSpan w:val="4"/>
          </w:tcPr>
          <w:p w14:paraId="44C48CA9" w14:textId="2DCC8E0C" w:rsidR="00814572" w:rsidRPr="001C7C35" w:rsidRDefault="00814572" w:rsidP="00B138F0">
            <w:pPr>
              <w:tabs>
                <w:tab w:val="left" w:pos="3456"/>
              </w:tabs>
              <w:spacing w:line="240" w:lineRule="auto"/>
              <w:jc w:val="both"/>
              <w:rPr>
                <w:rFonts w:ascii="Montserrat Light" w:hAnsi="Montserrat Light"/>
                <w:b/>
                <w:bCs/>
                <w:lang w:val="en-US"/>
              </w:rPr>
            </w:pPr>
            <w:proofErr w:type="spellStart"/>
            <w:r w:rsidRPr="001C7C35">
              <w:rPr>
                <w:rFonts w:ascii="Montserrat Light" w:hAnsi="Montserrat Light"/>
                <w:b/>
                <w:bCs/>
                <w:lang w:val="en-US"/>
              </w:rPr>
              <w:t>Secțiunea</w:t>
            </w:r>
            <w:proofErr w:type="spellEnd"/>
            <w:r w:rsidRPr="001C7C35">
              <w:rPr>
                <w:rFonts w:ascii="Montserrat Light" w:hAnsi="Montserrat Light"/>
                <w:b/>
                <w:bCs/>
                <w:lang w:val="en-US"/>
              </w:rPr>
              <w:t xml:space="preserve"> a 2-a - </w:t>
            </w:r>
            <w:bookmarkStart w:id="16" w:name="_Hlk48726064"/>
            <w:proofErr w:type="spellStart"/>
            <w:r w:rsidRPr="001C7C35">
              <w:rPr>
                <w:rFonts w:ascii="Montserrat Light" w:hAnsi="Montserrat Light"/>
                <w:b/>
                <w:bCs/>
                <w:lang w:val="en-US"/>
              </w:rPr>
              <w:t>Fundamentare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tehnică</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respectiv</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cerințele</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natuă</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tehnică</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economică</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juridică</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posibilități</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realizare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în</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condiții</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utilitate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legalitate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regularitate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eficiență</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eficacitate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și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economicitate</w:t>
            </w:r>
            <w:bookmarkEnd w:id="16"/>
            <w:proofErr w:type="spellEnd"/>
            <w:r w:rsidRPr="001C7C35">
              <w:rPr>
                <w:rFonts w:ascii="Montserrat Light" w:hAnsi="Montserrat Light"/>
                <w:b/>
                <w:bCs/>
                <w:lang w:val="en-US"/>
              </w:rPr>
              <w:t xml:space="preserve">: </w:t>
            </w:r>
          </w:p>
        </w:tc>
      </w:tr>
      <w:tr w:rsidR="0005584A" w:rsidRPr="001C7C35" w14:paraId="58096F60" w14:textId="77777777" w:rsidTr="00492D13">
        <w:tc>
          <w:tcPr>
            <w:tcW w:w="9493" w:type="dxa"/>
            <w:gridSpan w:val="4"/>
          </w:tcPr>
          <w:p w14:paraId="335F05F4" w14:textId="57059739" w:rsidR="00E15C95" w:rsidRPr="001C7C35" w:rsidRDefault="00E15C95" w:rsidP="00B138F0">
            <w:pPr>
              <w:spacing w:line="240" w:lineRule="auto"/>
              <w:ind w:firstLine="691"/>
              <w:jc w:val="both"/>
              <w:rPr>
                <w:rStyle w:val="salnttl1"/>
                <w:rFonts w:ascii="Montserrat Light" w:eastAsia="Times New Roman" w:hAnsi="Montserrat Light"/>
                <w:b w:val="0"/>
                <w:bCs w:val="0"/>
                <w:noProof/>
                <w:color w:val="auto"/>
                <w:sz w:val="22"/>
                <w:szCs w:val="22"/>
                <w:lang w:val="ro-RO"/>
              </w:rPr>
            </w:pPr>
            <w:bookmarkStart w:id="17" w:name="_Hlk117766212"/>
            <w:r w:rsidRPr="001C7C35">
              <w:rPr>
                <w:rStyle w:val="salnttl1"/>
                <w:rFonts w:ascii="Montserrat Light" w:eastAsia="Times New Roman" w:hAnsi="Montserrat Light"/>
                <w:b w:val="0"/>
                <w:bCs w:val="0"/>
                <w:noProof/>
                <w:color w:val="auto"/>
                <w:sz w:val="22"/>
                <w:szCs w:val="22"/>
                <w:lang w:val="ro-RO"/>
                <w:specVanish w:val="0"/>
              </w:rPr>
              <w:t xml:space="preserve">Prin actualizarea inventarului domeniului public al Județului Cluj se pun în aplicare prevederile art. 289 din </w:t>
            </w:r>
            <w:r w:rsidRPr="001C7C35">
              <w:rPr>
                <w:rFonts w:ascii="Montserrat Light" w:hAnsi="Montserrat Light"/>
                <w:noProof/>
                <w:lang w:val="ro-RO" w:eastAsia="ro-RO"/>
              </w:rPr>
              <w:t xml:space="preserve">Ordonanța de </w:t>
            </w:r>
            <w:r w:rsidR="00BF6C9B" w:rsidRPr="001C7C35">
              <w:rPr>
                <w:rFonts w:ascii="Montserrat Light" w:hAnsi="Montserrat Light"/>
                <w:noProof/>
                <w:lang w:val="ro-RO" w:eastAsia="ro-RO"/>
              </w:rPr>
              <w:t>u</w:t>
            </w:r>
            <w:r w:rsidRPr="001C7C35">
              <w:rPr>
                <w:rFonts w:ascii="Montserrat Light" w:hAnsi="Montserrat Light"/>
                <w:noProof/>
                <w:lang w:val="ro-RO" w:eastAsia="ro-RO"/>
              </w:rPr>
              <w:t xml:space="preserve">rgență a Guvernului nr. 57/2019 privind Codul administrativ, cu modificările şi completările ulterioare și se </w:t>
            </w:r>
            <w:r w:rsidRPr="001C7C35">
              <w:rPr>
                <w:rStyle w:val="salnttl1"/>
                <w:rFonts w:ascii="Montserrat Light" w:eastAsia="Times New Roman" w:hAnsi="Montserrat Light"/>
                <w:b w:val="0"/>
                <w:bCs w:val="0"/>
                <w:noProof/>
                <w:color w:val="auto"/>
                <w:sz w:val="22"/>
                <w:szCs w:val="22"/>
                <w:lang w:val="ro-RO"/>
                <w:specVanish w:val="0"/>
              </w:rPr>
              <w:t>asigură actualizarea evidenței financiar-contabile și tehnice a inventarului domeniului public al județului.</w:t>
            </w:r>
          </w:p>
          <w:p w14:paraId="5F7422E7" w14:textId="6433734F" w:rsidR="00E15C95" w:rsidRPr="001C7C35" w:rsidRDefault="00C3135D" w:rsidP="00B138F0">
            <w:pPr>
              <w:spacing w:line="240" w:lineRule="auto"/>
              <w:ind w:firstLine="691"/>
              <w:jc w:val="both"/>
              <w:rPr>
                <w:rStyle w:val="salnttl1"/>
                <w:rFonts w:ascii="Montserrat Light" w:eastAsia="Times New Roman" w:hAnsi="Montserrat Light"/>
                <w:b w:val="0"/>
                <w:bCs w:val="0"/>
                <w:noProof/>
                <w:color w:val="auto"/>
                <w:sz w:val="22"/>
                <w:szCs w:val="22"/>
                <w:lang w:val="ro-RO"/>
              </w:rPr>
            </w:pPr>
            <w:r w:rsidRPr="001C7C35">
              <w:rPr>
                <w:rStyle w:val="salnttl1"/>
                <w:rFonts w:ascii="Montserrat Light" w:eastAsia="Times New Roman" w:hAnsi="Montserrat Light"/>
                <w:b w:val="0"/>
                <w:bCs w:val="0"/>
                <w:noProof/>
                <w:color w:val="auto"/>
                <w:sz w:val="22"/>
                <w:szCs w:val="22"/>
                <w:lang w:val="ro-RO"/>
                <w:specVanish w:val="0"/>
              </w:rPr>
              <w:t>Î</w:t>
            </w:r>
            <w:r w:rsidR="00E15C95" w:rsidRPr="001C7C35">
              <w:rPr>
                <w:rStyle w:val="salnttl1"/>
                <w:rFonts w:ascii="Montserrat Light" w:eastAsia="Times New Roman" w:hAnsi="Montserrat Light"/>
                <w:b w:val="0"/>
                <w:bCs w:val="0"/>
                <w:noProof/>
                <w:color w:val="auto"/>
                <w:sz w:val="22"/>
                <w:szCs w:val="22"/>
                <w:lang w:val="ro-RO"/>
                <w:specVanish w:val="0"/>
              </w:rPr>
              <w:t>n inventarului domeniului public al Județului Cluj</w:t>
            </w:r>
            <w:r w:rsidR="00821E32" w:rsidRPr="001C7C35">
              <w:rPr>
                <w:rStyle w:val="salnttl1"/>
                <w:rFonts w:ascii="Montserrat Light" w:eastAsia="Times New Roman" w:hAnsi="Montserrat Light"/>
                <w:b w:val="0"/>
                <w:bCs w:val="0"/>
                <w:noProof/>
                <w:color w:val="auto"/>
                <w:sz w:val="22"/>
                <w:szCs w:val="22"/>
                <w:lang w:val="ro-RO"/>
                <w:specVanish w:val="0"/>
              </w:rPr>
              <w:t xml:space="preserve">, pentru anexele din prezentul proiect, </w:t>
            </w:r>
            <w:r w:rsidR="00E15C95" w:rsidRPr="001C7C35">
              <w:rPr>
                <w:rStyle w:val="salnttl1"/>
                <w:rFonts w:ascii="Montserrat Light" w:eastAsia="Times New Roman" w:hAnsi="Montserrat Light"/>
                <w:b w:val="0"/>
                <w:bCs w:val="0"/>
                <w:noProof/>
                <w:color w:val="auto"/>
                <w:sz w:val="22"/>
                <w:szCs w:val="22"/>
                <w:lang w:val="ro-RO"/>
                <w:specVanish w:val="0"/>
              </w:rPr>
              <w:t xml:space="preserve"> au intervenit modificări, astfel:</w:t>
            </w:r>
          </w:p>
          <w:p w14:paraId="24DB8EB1" w14:textId="77777777" w:rsidR="00FF0960" w:rsidRPr="001C7C35" w:rsidRDefault="00FF0960" w:rsidP="00B138F0">
            <w:pPr>
              <w:spacing w:line="240" w:lineRule="auto"/>
              <w:ind w:firstLine="691"/>
              <w:jc w:val="both"/>
              <w:rPr>
                <w:rStyle w:val="salnttl1"/>
                <w:rFonts w:ascii="Montserrat Light" w:eastAsia="Times New Roman" w:hAnsi="Montserrat Light"/>
                <w:b w:val="0"/>
                <w:bCs w:val="0"/>
                <w:noProof/>
                <w:color w:val="auto"/>
                <w:sz w:val="22"/>
                <w:szCs w:val="22"/>
                <w:lang w:val="ro-RO"/>
              </w:rPr>
            </w:pPr>
          </w:p>
          <w:p w14:paraId="57F7225E" w14:textId="77777777" w:rsidR="00C50973" w:rsidRPr="001C7C35" w:rsidRDefault="00E15C95" w:rsidP="00251DC8">
            <w:pPr>
              <w:spacing w:after="120" w:line="240" w:lineRule="auto"/>
              <w:ind w:firstLine="691"/>
              <w:jc w:val="both"/>
              <w:rPr>
                <w:rFonts w:ascii="Montserrat Light" w:eastAsia="Times New Roman" w:hAnsi="Montserrat Light" w:cs="Times New Roman"/>
                <w:b/>
                <w:bCs/>
                <w:lang w:val="en-US"/>
              </w:rPr>
            </w:pPr>
            <w:proofErr w:type="spellStart"/>
            <w:r w:rsidRPr="001C7C35">
              <w:rPr>
                <w:rFonts w:ascii="Montserrat Light" w:eastAsia="Times New Roman" w:hAnsi="Montserrat Light" w:cs="Times New Roman"/>
                <w:b/>
                <w:bCs/>
                <w:lang w:val="en-US"/>
              </w:rPr>
              <w:t>Anexa</w:t>
            </w:r>
            <w:proofErr w:type="spellEnd"/>
            <w:r w:rsidRPr="001C7C35">
              <w:rPr>
                <w:rFonts w:ascii="Montserrat Light" w:eastAsia="Times New Roman" w:hAnsi="Montserrat Light" w:cs="Times New Roman"/>
                <w:b/>
                <w:bCs/>
                <w:lang w:val="en-US"/>
              </w:rPr>
              <w:t xml:space="preserve"> 1 - Consiliul Jude</w:t>
            </w:r>
            <w:r w:rsidRPr="001C7C35">
              <w:rPr>
                <w:rFonts w:ascii="Montserrat Light" w:eastAsia="Times New Roman" w:hAnsi="Montserrat Light" w:cs="Times New Roman"/>
                <w:b/>
                <w:bCs/>
                <w:lang w:val="ro-RO"/>
              </w:rPr>
              <w:t>ț</w:t>
            </w:r>
            <w:proofErr w:type="spellStart"/>
            <w:r w:rsidRPr="001C7C35">
              <w:rPr>
                <w:rFonts w:ascii="Montserrat Light" w:eastAsia="Times New Roman" w:hAnsi="Montserrat Light" w:cs="Times New Roman"/>
                <w:b/>
                <w:bCs/>
                <w:lang w:val="en-US"/>
              </w:rPr>
              <w:t>ean</w:t>
            </w:r>
            <w:proofErr w:type="spellEnd"/>
            <w:r w:rsidRPr="001C7C35">
              <w:rPr>
                <w:rFonts w:ascii="Montserrat Light" w:eastAsia="Times New Roman" w:hAnsi="Montserrat Light" w:cs="Times New Roman"/>
                <w:b/>
                <w:bCs/>
                <w:lang w:val="en-US"/>
              </w:rPr>
              <w:t xml:space="preserve"> Cluj - H.C.J.C. nr. </w:t>
            </w:r>
            <w:r w:rsidR="00A53121" w:rsidRPr="001C7C35">
              <w:rPr>
                <w:rFonts w:ascii="Montserrat Light" w:eastAsia="Times New Roman" w:hAnsi="Montserrat Light" w:cs="Times New Roman"/>
                <w:b/>
                <w:bCs/>
                <w:lang w:val="en-US"/>
              </w:rPr>
              <w:t>42</w:t>
            </w:r>
            <w:r w:rsidRPr="001C7C35">
              <w:rPr>
                <w:rFonts w:ascii="Montserrat Light" w:eastAsia="Times New Roman" w:hAnsi="Montserrat Light" w:cs="Times New Roman"/>
                <w:b/>
                <w:bCs/>
                <w:lang w:val="en-US"/>
              </w:rPr>
              <w:t xml:space="preserve"> din 2</w:t>
            </w:r>
            <w:r w:rsidR="00C50973" w:rsidRPr="001C7C35">
              <w:rPr>
                <w:rFonts w:ascii="Montserrat Light" w:eastAsia="Times New Roman" w:hAnsi="Montserrat Light" w:cs="Times New Roman"/>
                <w:b/>
                <w:bCs/>
                <w:lang w:val="en-US"/>
              </w:rPr>
              <w:t>8</w:t>
            </w:r>
            <w:r w:rsidRPr="001C7C35">
              <w:rPr>
                <w:rFonts w:ascii="Montserrat Light" w:eastAsia="Times New Roman" w:hAnsi="Montserrat Light" w:cs="Times New Roman"/>
                <w:b/>
                <w:bCs/>
                <w:lang w:val="en-US"/>
              </w:rPr>
              <w:t xml:space="preserve"> </w:t>
            </w:r>
            <w:proofErr w:type="spellStart"/>
            <w:r w:rsidR="00C50973" w:rsidRPr="001C7C35">
              <w:rPr>
                <w:rFonts w:ascii="Montserrat Light" w:eastAsia="Times New Roman" w:hAnsi="Montserrat Light" w:cs="Times New Roman"/>
                <w:b/>
                <w:bCs/>
                <w:lang w:val="en-US"/>
              </w:rPr>
              <w:t>martie</w:t>
            </w:r>
            <w:proofErr w:type="spellEnd"/>
            <w:r w:rsidRPr="001C7C35">
              <w:rPr>
                <w:rFonts w:ascii="Montserrat Light" w:eastAsia="Times New Roman" w:hAnsi="Montserrat Light" w:cs="Times New Roman"/>
                <w:b/>
                <w:bCs/>
                <w:lang w:val="en-US"/>
              </w:rPr>
              <w:t xml:space="preserve"> 202</w:t>
            </w:r>
            <w:r w:rsidR="00C50973" w:rsidRPr="001C7C35">
              <w:rPr>
                <w:rFonts w:ascii="Montserrat Light" w:eastAsia="Times New Roman" w:hAnsi="Montserrat Light" w:cs="Times New Roman"/>
                <w:b/>
                <w:bCs/>
                <w:lang w:val="en-US"/>
              </w:rPr>
              <w:t>4</w:t>
            </w:r>
          </w:p>
          <w:p w14:paraId="7D39A08F" w14:textId="1D5744AA" w:rsidR="00E15C95" w:rsidRPr="001C7C35" w:rsidRDefault="00C50973" w:rsidP="00B138F0">
            <w:pPr>
              <w:spacing w:line="240" w:lineRule="auto"/>
              <w:ind w:firstLine="337"/>
              <w:jc w:val="both"/>
              <w:rPr>
                <w:rStyle w:val="salnttl1"/>
                <w:rFonts w:ascii="Montserrat Light" w:eastAsia="Times New Roman" w:hAnsi="Montserrat Light"/>
                <w:b w:val="0"/>
                <w:bCs w:val="0"/>
                <w:noProof/>
                <w:color w:val="auto"/>
                <w:sz w:val="22"/>
                <w:szCs w:val="22"/>
                <w:lang w:val="ro-RO"/>
              </w:rPr>
            </w:pPr>
            <w:r w:rsidRPr="001C7C35">
              <w:rPr>
                <w:rFonts w:ascii="Montserrat Light" w:hAnsi="Montserrat Light"/>
                <w:bCs/>
              </w:rPr>
              <w:lastRenderedPageBreak/>
              <w:t>1</w:t>
            </w:r>
            <w:r w:rsidR="00E15C95" w:rsidRPr="001C7C35">
              <w:rPr>
                <w:rFonts w:ascii="Montserrat Light" w:hAnsi="Montserrat Light"/>
                <w:bCs/>
              </w:rPr>
              <w:t xml:space="preserve">. Prin </w:t>
            </w:r>
            <w:proofErr w:type="spellStart"/>
            <w:r w:rsidR="00E15C95" w:rsidRPr="001C7C35">
              <w:rPr>
                <w:rFonts w:ascii="Montserrat Light" w:hAnsi="Montserrat Light"/>
                <w:bCs/>
              </w:rPr>
              <w:t>încheierea</w:t>
            </w:r>
            <w:proofErr w:type="spellEnd"/>
            <w:r w:rsidR="00E15C95" w:rsidRPr="001C7C35">
              <w:rPr>
                <w:rFonts w:ascii="Montserrat Light" w:hAnsi="Montserrat Light"/>
                <w:bCs/>
              </w:rPr>
              <w:t xml:space="preserve"> OCPI </w:t>
            </w:r>
            <w:proofErr w:type="spellStart"/>
            <w:r w:rsidR="00E15C95" w:rsidRPr="001C7C35">
              <w:rPr>
                <w:rFonts w:ascii="Montserrat Light" w:hAnsi="Montserrat Light"/>
                <w:bCs/>
              </w:rPr>
              <w:t>dosar</w:t>
            </w:r>
            <w:proofErr w:type="spellEnd"/>
            <w:r w:rsidR="00E15C95" w:rsidRPr="001C7C35">
              <w:rPr>
                <w:rFonts w:ascii="Montserrat Light" w:hAnsi="Montserrat Light"/>
                <w:bCs/>
              </w:rPr>
              <w:t xml:space="preserve"> nr. </w:t>
            </w:r>
            <w:r w:rsidRPr="001C7C35">
              <w:rPr>
                <w:rFonts w:ascii="Montserrat Light" w:hAnsi="Montserrat Light"/>
                <w:bCs/>
              </w:rPr>
              <w:t>57853</w:t>
            </w:r>
            <w:r w:rsidR="00E15C95" w:rsidRPr="001C7C35">
              <w:rPr>
                <w:rFonts w:ascii="Montserrat Light" w:hAnsi="Montserrat Light"/>
                <w:bCs/>
              </w:rPr>
              <w:t>/202</w:t>
            </w:r>
            <w:r w:rsidRPr="001C7C35">
              <w:rPr>
                <w:rFonts w:ascii="Montserrat Light" w:hAnsi="Montserrat Light"/>
                <w:bCs/>
              </w:rPr>
              <w:t>4</w:t>
            </w:r>
            <w:r w:rsidR="00E15C95" w:rsidRPr="001C7C35">
              <w:rPr>
                <w:rFonts w:ascii="Montserrat Light" w:hAnsi="Montserrat Light"/>
                <w:bCs/>
              </w:rPr>
              <w:t xml:space="preserve"> a </w:t>
            </w:r>
            <w:proofErr w:type="spellStart"/>
            <w:r w:rsidR="00E15C95" w:rsidRPr="001C7C35">
              <w:rPr>
                <w:rFonts w:ascii="Montserrat Light" w:hAnsi="Montserrat Light"/>
                <w:bCs/>
              </w:rPr>
              <w:t>fost</w:t>
            </w:r>
            <w:proofErr w:type="spellEnd"/>
            <w:r w:rsidR="00E15C95" w:rsidRPr="001C7C35">
              <w:rPr>
                <w:rFonts w:ascii="Montserrat Light" w:hAnsi="Montserrat Light"/>
                <w:bCs/>
              </w:rPr>
              <w:t xml:space="preserve"> </w:t>
            </w:r>
            <w:proofErr w:type="spellStart"/>
            <w:r w:rsidRPr="001C7C35">
              <w:rPr>
                <w:rFonts w:ascii="Montserrat Light" w:hAnsi="Montserrat Light"/>
                <w:bCs/>
              </w:rPr>
              <w:t>înscris</w:t>
            </w:r>
            <w:proofErr w:type="spellEnd"/>
            <w:r w:rsidRPr="001C7C35">
              <w:rPr>
                <w:rFonts w:ascii="Montserrat Light" w:hAnsi="Montserrat Light"/>
                <w:bCs/>
              </w:rPr>
              <w:t xml:space="preserve"> </w:t>
            </w:r>
            <w:proofErr w:type="spellStart"/>
            <w:r w:rsidRPr="001C7C35">
              <w:rPr>
                <w:rFonts w:ascii="Montserrat Light" w:hAnsi="Montserrat Light"/>
                <w:bCs/>
              </w:rPr>
              <w:t>în</w:t>
            </w:r>
            <w:proofErr w:type="spellEnd"/>
            <w:r w:rsidRPr="001C7C35">
              <w:rPr>
                <w:rFonts w:ascii="Montserrat Light" w:hAnsi="Montserrat Light"/>
                <w:bCs/>
              </w:rPr>
              <w:t xml:space="preserve"> Cartea </w:t>
            </w:r>
            <w:proofErr w:type="spellStart"/>
            <w:r w:rsidRPr="001C7C35">
              <w:rPr>
                <w:rFonts w:ascii="Montserrat Light" w:hAnsi="Montserrat Light"/>
                <w:bCs/>
              </w:rPr>
              <w:t>Funciară</w:t>
            </w:r>
            <w:proofErr w:type="spellEnd"/>
            <w:r w:rsidRPr="001C7C35">
              <w:rPr>
                <w:rFonts w:ascii="Montserrat Light" w:hAnsi="Montserrat Light"/>
                <w:bCs/>
              </w:rPr>
              <w:t xml:space="preserve"> nr. 355197 Cluj-Napoca </w:t>
            </w:r>
            <w:proofErr w:type="spellStart"/>
            <w:r w:rsidRPr="001C7C35">
              <w:rPr>
                <w:rFonts w:ascii="Montserrat Light" w:hAnsi="Montserrat Light"/>
                <w:bCs/>
              </w:rPr>
              <w:t>dreptul</w:t>
            </w:r>
            <w:proofErr w:type="spellEnd"/>
            <w:r w:rsidRPr="001C7C35">
              <w:rPr>
                <w:rFonts w:ascii="Montserrat Light" w:hAnsi="Montserrat Light"/>
                <w:bCs/>
              </w:rPr>
              <w:t xml:space="preserve"> de </w:t>
            </w:r>
            <w:proofErr w:type="spellStart"/>
            <w:r w:rsidRPr="001C7C35">
              <w:rPr>
                <w:rFonts w:ascii="Montserrat Light" w:hAnsi="Montserrat Light"/>
                <w:bCs/>
              </w:rPr>
              <w:t>proprietate</w:t>
            </w:r>
            <w:proofErr w:type="spellEnd"/>
            <w:r w:rsidRPr="001C7C35">
              <w:rPr>
                <w:rFonts w:ascii="Montserrat Light" w:hAnsi="Montserrat Light"/>
                <w:bCs/>
              </w:rPr>
              <w:t xml:space="preserve"> al </w:t>
            </w:r>
            <w:proofErr w:type="spellStart"/>
            <w:r w:rsidRPr="001C7C35">
              <w:rPr>
                <w:rFonts w:ascii="Montserrat Light" w:hAnsi="Montserrat Light"/>
                <w:bCs/>
              </w:rPr>
              <w:t>Județului</w:t>
            </w:r>
            <w:proofErr w:type="spellEnd"/>
            <w:r w:rsidRPr="001C7C35">
              <w:rPr>
                <w:rFonts w:ascii="Montserrat Light" w:hAnsi="Montserrat Light"/>
                <w:bCs/>
              </w:rPr>
              <w:t xml:space="preserve"> Cluj </w:t>
            </w:r>
            <w:proofErr w:type="spellStart"/>
            <w:r w:rsidRPr="001C7C35">
              <w:rPr>
                <w:rFonts w:ascii="Montserrat Light" w:hAnsi="Montserrat Light"/>
                <w:bCs/>
              </w:rPr>
              <w:t>și</w:t>
            </w:r>
            <w:proofErr w:type="spellEnd"/>
            <w:r w:rsidRPr="001C7C35">
              <w:rPr>
                <w:rFonts w:ascii="Montserrat Light" w:hAnsi="Montserrat Light"/>
                <w:bCs/>
              </w:rPr>
              <w:t xml:space="preserve"> </w:t>
            </w:r>
            <w:proofErr w:type="spellStart"/>
            <w:r w:rsidRPr="001C7C35">
              <w:rPr>
                <w:rFonts w:ascii="Montserrat Light" w:hAnsi="Montserrat Light"/>
                <w:bCs/>
              </w:rPr>
              <w:t>dreptul</w:t>
            </w:r>
            <w:proofErr w:type="spellEnd"/>
            <w:r w:rsidRPr="001C7C35">
              <w:rPr>
                <w:rFonts w:ascii="Montserrat Light" w:hAnsi="Montserrat Light"/>
                <w:bCs/>
              </w:rPr>
              <w:t xml:space="preserve"> de </w:t>
            </w:r>
            <w:proofErr w:type="spellStart"/>
            <w:r w:rsidRPr="001C7C35">
              <w:rPr>
                <w:rFonts w:ascii="Montserrat Light" w:hAnsi="Montserrat Light"/>
                <w:bCs/>
              </w:rPr>
              <w:t>administrare</w:t>
            </w:r>
            <w:proofErr w:type="spellEnd"/>
            <w:r w:rsidRPr="001C7C35">
              <w:rPr>
                <w:rFonts w:ascii="Montserrat Light" w:hAnsi="Montserrat Light"/>
                <w:bCs/>
              </w:rPr>
              <w:t xml:space="preserve"> al </w:t>
            </w:r>
            <w:proofErr w:type="spellStart"/>
            <w:r w:rsidRPr="001C7C35">
              <w:rPr>
                <w:rFonts w:ascii="Montserrat Light" w:hAnsi="Montserrat Light"/>
                <w:bCs/>
              </w:rPr>
              <w:t>Consiliului</w:t>
            </w:r>
            <w:proofErr w:type="spellEnd"/>
            <w:r w:rsidRPr="001C7C35">
              <w:rPr>
                <w:rFonts w:ascii="Montserrat Light" w:hAnsi="Montserrat Light"/>
                <w:bCs/>
              </w:rPr>
              <w:t xml:space="preserve"> </w:t>
            </w:r>
            <w:proofErr w:type="spellStart"/>
            <w:r w:rsidRPr="001C7C35">
              <w:rPr>
                <w:rFonts w:ascii="Montserrat Light" w:hAnsi="Montserrat Light"/>
                <w:bCs/>
              </w:rPr>
              <w:t>Județean</w:t>
            </w:r>
            <w:proofErr w:type="spellEnd"/>
            <w:r w:rsidRPr="001C7C35">
              <w:rPr>
                <w:rFonts w:ascii="Montserrat Light" w:hAnsi="Montserrat Light"/>
                <w:bCs/>
              </w:rPr>
              <w:t xml:space="preserve"> Cluj </w:t>
            </w:r>
            <w:proofErr w:type="spellStart"/>
            <w:r w:rsidRPr="001C7C35">
              <w:rPr>
                <w:rFonts w:ascii="Montserrat Light" w:hAnsi="Montserrat Light"/>
                <w:bCs/>
              </w:rPr>
              <w:t>asupra</w:t>
            </w:r>
            <w:proofErr w:type="spellEnd"/>
            <w:r w:rsidRPr="001C7C35">
              <w:rPr>
                <w:rFonts w:ascii="Montserrat Light" w:hAnsi="Montserrat Light"/>
                <w:bCs/>
              </w:rPr>
              <w:t xml:space="preserve"> </w:t>
            </w:r>
            <w:proofErr w:type="spellStart"/>
            <w:r w:rsidRPr="001C7C35">
              <w:rPr>
                <w:rFonts w:ascii="Montserrat Light" w:hAnsi="Montserrat Light"/>
                <w:bCs/>
              </w:rPr>
              <w:t>imobilului</w:t>
            </w:r>
            <w:proofErr w:type="spellEnd"/>
            <w:r w:rsidRPr="001C7C35">
              <w:rPr>
                <w:rFonts w:ascii="Montserrat Light" w:hAnsi="Montserrat Light"/>
                <w:bCs/>
              </w:rPr>
              <w:t xml:space="preserve"> </w:t>
            </w:r>
            <w:proofErr w:type="spellStart"/>
            <w:r w:rsidRPr="001C7C35">
              <w:rPr>
                <w:rFonts w:ascii="Montserrat Light" w:hAnsi="Montserrat Light"/>
                <w:bCs/>
              </w:rPr>
              <w:t>teren+construcții</w:t>
            </w:r>
            <w:proofErr w:type="spellEnd"/>
            <w:r w:rsidRPr="001C7C35">
              <w:rPr>
                <w:rFonts w:ascii="Montserrat Light" w:hAnsi="Montserrat Light"/>
                <w:bCs/>
              </w:rPr>
              <w:t xml:space="preserve"> </w:t>
            </w:r>
            <w:proofErr w:type="spellStart"/>
            <w:r w:rsidRPr="001C7C35">
              <w:rPr>
                <w:rFonts w:ascii="Montserrat Light" w:hAnsi="Montserrat Light"/>
                <w:bCs/>
              </w:rPr>
              <w:t>situat</w:t>
            </w:r>
            <w:proofErr w:type="spellEnd"/>
            <w:r w:rsidRPr="001C7C35">
              <w:rPr>
                <w:rFonts w:ascii="Montserrat Light" w:hAnsi="Montserrat Light"/>
                <w:bCs/>
              </w:rPr>
              <w:t xml:space="preserve"> </w:t>
            </w:r>
            <w:proofErr w:type="spellStart"/>
            <w:r w:rsidRPr="001C7C35">
              <w:rPr>
                <w:rFonts w:ascii="Montserrat Light" w:hAnsi="Montserrat Light"/>
                <w:bCs/>
              </w:rPr>
              <w:t>în</w:t>
            </w:r>
            <w:proofErr w:type="spellEnd"/>
            <w:r w:rsidRPr="001C7C35">
              <w:rPr>
                <w:rFonts w:ascii="Montserrat Light" w:hAnsi="Montserrat Light"/>
                <w:bCs/>
              </w:rPr>
              <w:t xml:space="preserve"> </w:t>
            </w:r>
            <w:proofErr w:type="spellStart"/>
            <w:r w:rsidRPr="001C7C35">
              <w:rPr>
                <w:rFonts w:ascii="Montserrat Light" w:hAnsi="Montserrat Light"/>
                <w:bCs/>
              </w:rPr>
              <w:t>municipiul</w:t>
            </w:r>
            <w:proofErr w:type="spellEnd"/>
            <w:r w:rsidRPr="001C7C35">
              <w:rPr>
                <w:rFonts w:ascii="Montserrat Light" w:hAnsi="Montserrat Light"/>
                <w:bCs/>
              </w:rPr>
              <w:t xml:space="preserve"> Cluj-Napoca, str. Colonia Sopor nr. 3. </w:t>
            </w:r>
            <w:proofErr w:type="spellStart"/>
            <w:r w:rsidR="00E15C95" w:rsidRPr="001C7C35">
              <w:rPr>
                <w:rFonts w:ascii="Montserrat Light" w:hAnsi="Montserrat Light"/>
                <w:bCs/>
              </w:rPr>
              <w:t>Astfel</w:t>
            </w:r>
            <w:proofErr w:type="spellEnd"/>
            <w:r w:rsidR="00E15C95" w:rsidRPr="001C7C35">
              <w:rPr>
                <w:rFonts w:ascii="Montserrat Light" w:hAnsi="Montserrat Light"/>
                <w:bCs/>
              </w:rPr>
              <w:t xml:space="preserve"> se </w:t>
            </w:r>
            <w:proofErr w:type="spellStart"/>
            <w:r w:rsidR="00E15C95" w:rsidRPr="001C7C35">
              <w:rPr>
                <w:rFonts w:ascii="Montserrat Light" w:hAnsi="Montserrat Light"/>
                <w:bCs/>
              </w:rPr>
              <w:t>modifică</w:t>
            </w:r>
            <w:proofErr w:type="spellEnd"/>
            <w:r w:rsidR="00E15C95" w:rsidRPr="001C7C35">
              <w:rPr>
                <w:rFonts w:ascii="Montserrat Light" w:hAnsi="Montserrat Light"/>
                <w:bCs/>
              </w:rPr>
              <w:t xml:space="preserve"> </w:t>
            </w:r>
            <w:proofErr w:type="spellStart"/>
            <w:r w:rsidR="00E15C95" w:rsidRPr="001C7C35">
              <w:rPr>
                <w:rFonts w:ascii="Montserrat Light" w:hAnsi="Montserrat Light"/>
                <w:bCs/>
              </w:rPr>
              <w:t>elementele</w:t>
            </w:r>
            <w:proofErr w:type="spellEnd"/>
            <w:r w:rsidR="00E15C95" w:rsidRPr="001C7C35">
              <w:rPr>
                <w:rFonts w:ascii="Montserrat Light" w:hAnsi="Montserrat Light"/>
                <w:bCs/>
              </w:rPr>
              <w:t xml:space="preserve"> de </w:t>
            </w:r>
            <w:proofErr w:type="spellStart"/>
            <w:r w:rsidR="00E15C95" w:rsidRPr="001C7C35">
              <w:rPr>
                <w:rFonts w:ascii="Montserrat Light" w:hAnsi="Montserrat Light"/>
                <w:bCs/>
              </w:rPr>
              <w:t>identificare</w:t>
            </w:r>
            <w:proofErr w:type="spellEnd"/>
            <w:r w:rsidRPr="001C7C35">
              <w:rPr>
                <w:rFonts w:ascii="Montserrat Light" w:hAnsi="Montserrat Light"/>
                <w:bCs/>
              </w:rPr>
              <w:t xml:space="preserve"> </w:t>
            </w:r>
            <w:proofErr w:type="spellStart"/>
            <w:r w:rsidRPr="001C7C35">
              <w:rPr>
                <w:rFonts w:ascii="Montserrat Light" w:hAnsi="Montserrat Light"/>
                <w:bCs/>
              </w:rPr>
              <w:t>și</w:t>
            </w:r>
            <w:proofErr w:type="spellEnd"/>
            <w:r w:rsidRPr="001C7C35">
              <w:rPr>
                <w:rFonts w:ascii="Montserrat Light" w:hAnsi="Montserrat Light"/>
                <w:bCs/>
              </w:rPr>
              <w:t xml:space="preserve"> </w:t>
            </w:r>
            <w:proofErr w:type="spellStart"/>
            <w:r w:rsidRPr="001C7C35">
              <w:rPr>
                <w:rFonts w:ascii="Montserrat Light" w:hAnsi="Montserrat Light"/>
                <w:bCs/>
              </w:rPr>
              <w:t>situația</w:t>
            </w:r>
            <w:proofErr w:type="spellEnd"/>
            <w:r w:rsidRPr="001C7C35">
              <w:rPr>
                <w:rFonts w:ascii="Montserrat Light" w:hAnsi="Montserrat Light"/>
                <w:bCs/>
              </w:rPr>
              <w:t xml:space="preserve"> </w:t>
            </w:r>
            <w:proofErr w:type="spellStart"/>
            <w:r w:rsidRPr="001C7C35">
              <w:rPr>
                <w:rFonts w:ascii="Montserrat Light" w:hAnsi="Montserrat Light"/>
                <w:bCs/>
              </w:rPr>
              <w:t>juridică</w:t>
            </w:r>
            <w:proofErr w:type="spellEnd"/>
            <w:r w:rsidR="00E15C95" w:rsidRPr="001C7C35">
              <w:rPr>
                <w:rFonts w:ascii="Montserrat Light" w:hAnsi="Montserrat Light"/>
                <w:bCs/>
              </w:rPr>
              <w:t xml:space="preserve"> </w:t>
            </w:r>
            <w:proofErr w:type="spellStart"/>
            <w:r w:rsidR="00E15C95" w:rsidRPr="001C7C35">
              <w:rPr>
                <w:rFonts w:ascii="Montserrat Light" w:hAnsi="Montserrat Light"/>
                <w:bCs/>
              </w:rPr>
              <w:t>pentru</w:t>
            </w:r>
            <w:proofErr w:type="spellEnd"/>
            <w:r w:rsidR="00E15C95" w:rsidRPr="001C7C35">
              <w:rPr>
                <w:rFonts w:ascii="Montserrat Light" w:hAnsi="Montserrat Light"/>
                <w:bCs/>
              </w:rPr>
              <w:t xml:space="preserve"> </w:t>
            </w:r>
            <w:proofErr w:type="spellStart"/>
            <w:r w:rsidR="00E15C95" w:rsidRPr="001C7C35">
              <w:rPr>
                <w:rFonts w:ascii="Montserrat Light" w:hAnsi="Montserrat Light"/>
                <w:bCs/>
              </w:rPr>
              <w:t>poziți</w:t>
            </w:r>
            <w:r w:rsidRPr="001C7C35">
              <w:rPr>
                <w:rFonts w:ascii="Montserrat Light" w:hAnsi="Montserrat Light"/>
                <w:bCs/>
              </w:rPr>
              <w:t>ile</w:t>
            </w:r>
            <w:proofErr w:type="spellEnd"/>
            <w:r w:rsidR="00E15C95" w:rsidRPr="001C7C35">
              <w:rPr>
                <w:rFonts w:ascii="Montserrat Light" w:hAnsi="Montserrat Light"/>
                <w:bCs/>
              </w:rPr>
              <w:t xml:space="preserve"> nr. </w:t>
            </w:r>
            <w:proofErr w:type="spellStart"/>
            <w:r w:rsidR="00E15C95" w:rsidRPr="001C7C35">
              <w:rPr>
                <w:rFonts w:ascii="Montserrat Light" w:hAnsi="Montserrat Light"/>
                <w:bCs/>
              </w:rPr>
              <w:t>crt</w:t>
            </w:r>
            <w:proofErr w:type="spellEnd"/>
            <w:r w:rsidR="00E15C95" w:rsidRPr="001C7C35">
              <w:rPr>
                <w:rFonts w:ascii="Montserrat Light" w:hAnsi="Montserrat Light"/>
                <w:bCs/>
              </w:rPr>
              <w:t xml:space="preserve">. </w:t>
            </w:r>
            <w:r w:rsidRPr="001C7C35">
              <w:rPr>
                <w:rFonts w:ascii="Montserrat Light" w:hAnsi="Montserrat Light"/>
                <w:bCs/>
              </w:rPr>
              <w:t xml:space="preserve">10, 11 </w:t>
            </w:r>
            <w:proofErr w:type="spellStart"/>
            <w:r w:rsidRPr="001C7C35">
              <w:rPr>
                <w:rFonts w:ascii="Montserrat Light" w:hAnsi="Montserrat Light"/>
                <w:bCs/>
              </w:rPr>
              <w:t>și</w:t>
            </w:r>
            <w:proofErr w:type="spellEnd"/>
            <w:r w:rsidRPr="001C7C35">
              <w:rPr>
                <w:rFonts w:ascii="Montserrat Light" w:hAnsi="Montserrat Light"/>
                <w:bCs/>
              </w:rPr>
              <w:t xml:space="preserve"> 13.</w:t>
            </w:r>
            <w:r w:rsidR="00E15C95" w:rsidRPr="001C7C35">
              <w:rPr>
                <w:rFonts w:ascii="Montserrat Light" w:hAnsi="Montserrat Light"/>
                <w:bCs/>
              </w:rPr>
              <w:t xml:space="preserve"> </w:t>
            </w:r>
          </w:p>
          <w:p w14:paraId="5F4FB779" w14:textId="195D4223" w:rsidR="00E15C95" w:rsidRPr="001C7C35" w:rsidRDefault="00C50973" w:rsidP="00C50973">
            <w:pPr>
              <w:pStyle w:val="Listparagraf"/>
              <w:spacing w:after="0" w:line="240" w:lineRule="auto"/>
              <w:ind w:left="67" w:firstLine="270"/>
              <w:jc w:val="both"/>
              <w:rPr>
                <w:rFonts w:ascii="Montserrat Light" w:hAnsi="Montserrat Light"/>
                <w:noProof/>
                <w:lang w:val="ro-RO" w:eastAsia="ro-RO"/>
              </w:rPr>
            </w:pPr>
            <w:r w:rsidRPr="001C7C35">
              <w:rPr>
                <w:rStyle w:val="salnttl1"/>
                <w:rFonts w:ascii="Montserrat Light" w:eastAsia="Times New Roman" w:hAnsi="Montserrat Light"/>
                <w:b w:val="0"/>
                <w:bCs w:val="0"/>
                <w:noProof/>
                <w:color w:val="auto"/>
                <w:sz w:val="22"/>
                <w:szCs w:val="22"/>
                <w:lang w:val="ro-RO"/>
                <w:specVanish w:val="0"/>
              </w:rPr>
              <w:t>2</w:t>
            </w:r>
            <w:r w:rsidR="00E15C95" w:rsidRPr="001C7C35">
              <w:rPr>
                <w:rStyle w:val="salnttl1"/>
                <w:rFonts w:ascii="Montserrat Light" w:eastAsia="Times New Roman" w:hAnsi="Montserrat Light"/>
                <w:b w:val="0"/>
                <w:bCs w:val="0"/>
                <w:noProof/>
                <w:color w:val="auto"/>
                <w:sz w:val="22"/>
                <w:szCs w:val="22"/>
                <w:lang w:val="ro-RO"/>
                <w:specVanish w:val="0"/>
              </w:rPr>
              <w:t xml:space="preserve">. În </w:t>
            </w:r>
            <w:proofErr w:type="spellStart"/>
            <w:r w:rsidR="00E15C95" w:rsidRPr="001C7C35">
              <w:rPr>
                <w:rFonts w:ascii="Montserrat Light" w:hAnsi="Montserrat Light"/>
                <w:bCs/>
              </w:rPr>
              <w:t>sec</w:t>
            </w:r>
            <w:r w:rsidR="00E15C95" w:rsidRPr="001C7C35">
              <w:rPr>
                <w:rFonts w:ascii="Montserrat Light" w:hAnsi="Montserrat Light" w:cs="Cambria"/>
                <w:bCs/>
              </w:rPr>
              <w:t>ț</w:t>
            </w:r>
            <w:r w:rsidR="00E15C95" w:rsidRPr="001C7C35">
              <w:rPr>
                <w:rFonts w:ascii="Montserrat Light" w:hAnsi="Montserrat Light"/>
                <w:bCs/>
              </w:rPr>
              <w:t>iunea</w:t>
            </w:r>
            <w:proofErr w:type="spellEnd"/>
            <w:r w:rsidR="00E15C95" w:rsidRPr="001C7C35">
              <w:rPr>
                <w:rFonts w:ascii="Montserrat Light" w:hAnsi="Montserrat Light"/>
                <w:bCs/>
              </w:rPr>
              <w:t xml:space="preserve"> I - </w:t>
            </w:r>
            <w:proofErr w:type="spellStart"/>
            <w:r w:rsidR="00E15C95" w:rsidRPr="001C7C35">
              <w:rPr>
                <w:rFonts w:ascii="Montserrat Light" w:hAnsi="Montserrat Light"/>
                <w:bCs/>
              </w:rPr>
              <w:t>bunuri</w:t>
            </w:r>
            <w:proofErr w:type="spellEnd"/>
            <w:r w:rsidR="00E15C95" w:rsidRPr="001C7C35">
              <w:rPr>
                <w:rFonts w:ascii="Montserrat Light" w:hAnsi="Montserrat Light"/>
                <w:bCs/>
              </w:rPr>
              <w:t xml:space="preserve"> </w:t>
            </w:r>
            <w:proofErr w:type="spellStart"/>
            <w:r w:rsidR="00E15C95" w:rsidRPr="001C7C35">
              <w:rPr>
                <w:rFonts w:ascii="Montserrat Light" w:hAnsi="Montserrat Light"/>
                <w:bCs/>
              </w:rPr>
              <w:t>imobile</w:t>
            </w:r>
            <w:proofErr w:type="spellEnd"/>
            <w:r w:rsidR="00E15C95" w:rsidRPr="001C7C35">
              <w:rPr>
                <w:rFonts w:ascii="Montserrat Light" w:hAnsi="Montserrat Light"/>
                <w:bCs/>
              </w:rPr>
              <w:t xml:space="preserve"> - DRUMURI JUDEȚENE au ap</w:t>
            </w:r>
            <w:r w:rsidR="00E15C95" w:rsidRPr="001C7C35">
              <w:rPr>
                <w:rFonts w:ascii="Montserrat Light" w:hAnsi="Montserrat Light"/>
                <w:noProof/>
                <w:lang w:val="ro-RO" w:eastAsia="ro-RO"/>
              </w:rPr>
              <w:t>ărut modificări și  completări datorate</w:t>
            </w:r>
            <w:r w:rsidRPr="001C7C35">
              <w:rPr>
                <w:rFonts w:ascii="Montserrat Light" w:hAnsi="Montserrat Light"/>
                <w:noProof/>
                <w:lang w:val="ro-RO" w:eastAsia="ro-RO"/>
              </w:rPr>
              <w:t xml:space="preserve"> f</w:t>
            </w:r>
            <w:proofErr w:type="spellStart"/>
            <w:r w:rsidR="00E15C95" w:rsidRPr="001C7C35">
              <w:rPr>
                <w:rFonts w:ascii="Montserrat Light" w:hAnsi="Montserrat Light"/>
                <w:bCs/>
              </w:rPr>
              <w:t>inaliz</w:t>
            </w:r>
            <w:proofErr w:type="spellEnd"/>
            <w:r w:rsidR="00E15C95" w:rsidRPr="001C7C35">
              <w:rPr>
                <w:rFonts w:ascii="Montserrat Light" w:hAnsi="Montserrat Light"/>
                <w:noProof/>
                <w:lang w:val="ro-RO" w:eastAsia="ro-RO"/>
              </w:rPr>
              <w:t xml:space="preserve">ării </w:t>
            </w:r>
            <w:r w:rsidR="00E15C95" w:rsidRPr="001C7C35">
              <w:rPr>
                <w:rFonts w:ascii="Montserrat Light" w:hAnsi="Montserrat Light"/>
                <w:bCs/>
                <w:lang w:val="ro-RO"/>
              </w:rPr>
              <w:t>î</w:t>
            </w:r>
            <w:proofErr w:type="spellStart"/>
            <w:r w:rsidR="00E15C95" w:rsidRPr="001C7C35">
              <w:rPr>
                <w:rFonts w:ascii="Montserrat Light" w:hAnsi="Montserrat Light"/>
                <w:bCs/>
              </w:rPr>
              <w:t>nscrierii</w:t>
            </w:r>
            <w:proofErr w:type="spellEnd"/>
            <w:r w:rsidR="00E15C95" w:rsidRPr="001C7C35">
              <w:rPr>
                <w:rFonts w:ascii="Montserrat Light" w:hAnsi="Montserrat Light"/>
                <w:bCs/>
              </w:rPr>
              <w:t xml:space="preserve"> </w:t>
            </w:r>
            <w:r w:rsidR="00E15C95" w:rsidRPr="001C7C35">
              <w:rPr>
                <w:rFonts w:ascii="Montserrat Light" w:hAnsi="Montserrat Light"/>
                <w:bCs/>
                <w:lang w:val="ro-RO"/>
              </w:rPr>
              <w:t>î</w:t>
            </w:r>
            <w:r w:rsidR="00E15C95" w:rsidRPr="001C7C35">
              <w:rPr>
                <w:rFonts w:ascii="Montserrat Light" w:hAnsi="Montserrat Light"/>
                <w:bCs/>
              </w:rPr>
              <w:t xml:space="preserve">n </w:t>
            </w:r>
            <w:proofErr w:type="spellStart"/>
            <w:r w:rsidR="00E15C95" w:rsidRPr="001C7C35">
              <w:rPr>
                <w:rFonts w:ascii="Montserrat Light" w:hAnsi="Montserrat Light"/>
                <w:bCs/>
              </w:rPr>
              <w:t>cartea</w:t>
            </w:r>
            <w:proofErr w:type="spellEnd"/>
            <w:r w:rsidR="00E15C95" w:rsidRPr="001C7C35">
              <w:rPr>
                <w:rFonts w:ascii="Montserrat Light" w:hAnsi="Montserrat Light"/>
                <w:bCs/>
              </w:rPr>
              <w:t xml:space="preserve"> </w:t>
            </w:r>
            <w:proofErr w:type="spellStart"/>
            <w:r w:rsidR="00E15C95" w:rsidRPr="001C7C35">
              <w:rPr>
                <w:rFonts w:ascii="Montserrat Light" w:hAnsi="Montserrat Light"/>
                <w:bCs/>
              </w:rPr>
              <w:t>funciar</w:t>
            </w:r>
            <w:proofErr w:type="spellEnd"/>
            <w:r w:rsidR="00E15C95" w:rsidRPr="001C7C35">
              <w:rPr>
                <w:rFonts w:ascii="Montserrat Light" w:hAnsi="Montserrat Light"/>
                <w:noProof/>
                <w:lang w:val="ro-RO" w:eastAsia="ro-RO"/>
              </w:rPr>
              <w:t xml:space="preserve">ă a </w:t>
            </w:r>
            <w:r w:rsidR="00B91A5C" w:rsidRPr="001C7C35">
              <w:rPr>
                <w:rFonts w:ascii="Montserrat Light" w:hAnsi="Montserrat Light"/>
                <w:noProof/>
                <w:lang w:val="ro-RO" w:eastAsia="ro-RO"/>
              </w:rPr>
              <w:t>3</w:t>
            </w:r>
            <w:r w:rsidR="00E15C95" w:rsidRPr="001C7C35">
              <w:rPr>
                <w:rFonts w:ascii="Montserrat Light" w:hAnsi="Montserrat Light"/>
                <w:noProof/>
                <w:lang w:val="ro-RO" w:eastAsia="ro-RO"/>
              </w:rPr>
              <w:t xml:space="preserve"> drumuri jude</w:t>
            </w:r>
            <w:proofErr w:type="spellStart"/>
            <w:r w:rsidR="00E15C95" w:rsidRPr="001C7C35">
              <w:rPr>
                <w:rFonts w:ascii="Montserrat Light" w:hAnsi="Montserrat Light"/>
                <w:bCs/>
              </w:rPr>
              <w:t>țene</w:t>
            </w:r>
            <w:proofErr w:type="spellEnd"/>
            <w:r w:rsidR="00E15C95" w:rsidRPr="001C7C35">
              <w:rPr>
                <w:rFonts w:ascii="Montserrat Light" w:hAnsi="Montserrat Light"/>
                <w:bCs/>
              </w:rPr>
              <w:t xml:space="preserve">, </w:t>
            </w:r>
            <w:proofErr w:type="spellStart"/>
            <w:r w:rsidR="00E15C95" w:rsidRPr="001C7C35">
              <w:rPr>
                <w:rFonts w:ascii="Montserrat Light" w:hAnsi="Montserrat Light"/>
                <w:bCs/>
              </w:rPr>
              <w:t>respectiv</w:t>
            </w:r>
            <w:proofErr w:type="spellEnd"/>
            <w:r w:rsidR="00E15C95" w:rsidRPr="001C7C35">
              <w:rPr>
                <w:rFonts w:ascii="Montserrat Light" w:hAnsi="Montserrat Light"/>
                <w:bCs/>
              </w:rPr>
              <w:t xml:space="preserve"> </w:t>
            </w:r>
            <w:r w:rsidR="00B91A5C" w:rsidRPr="001C7C35">
              <w:rPr>
                <w:rFonts w:ascii="Montserrat Light" w:hAnsi="Montserrat Light"/>
                <w:bCs/>
              </w:rPr>
              <w:t xml:space="preserve">DJ 107N, </w:t>
            </w:r>
            <w:r w:rsidR="00E15C95" w:rsidRPr="001C7C35">
              <w:rPr>
                <w:rFonts w:ascii="Montserrat Light" w:hAnsi="Montserrat Light"/>
                <w:bCs/>
              </w:rPr>
              <w:t>DJ 1</w:t>
            </w:r>
            <w:r w:rsidR="00A53121" w:rsidRPr="001C7C35">
              <w:rPr>
                <w:rFonts w:ascii="Montserrat Light" w:hAnsi="Montserrat Light"/>
                <w:bCs/>
              </w:rPr>
              <w:t xml:space="preserve">61D </w:t>
            </w:r>
            <w:r w:rsidR="00E15C95" w:rsidRPr="001C7C35">
              <w:rPr>
                <w:rFonts w:ascii="Montserrat Light" w:hAnsi="Montserrat Light"/>
                <w:noProof/>
                <w:lang w:val="ro-RO" w:eastAsia="ro-RO"/>
              </w:rPr>
              <w:t>și DJ 1</w:t>
            </w:r>
            <w:r w:rsidR="00A53121" w:rsidRPr="001C7C35">
              <w:rPr>
                <w:rFonts w:ascii="Montserrat Light" w:hAnsi="Montserrat Light"/>
                <w:noProof/>
                <w:lang w:val="ro-RO" w:eastAsia="ro-RO"/>
              </w:rPr>
              <w:t>61J</w:t>
            </w:r>
            <w:r w:rsidR="00E15C95" w:rsidRPr="001C7C35">
              <w:rPr>
                <w:rFonts w:ascii="Montserrat Light" w:hAnsi="Montserrat Light"/>
                <w:noProof/>
                <w:lang w:val="ro-RO" w:eastAsia="ro-RO"/>
              </w:rPr>
              <w:t xml:space="preserve">. Astfel se modifică </w:t>
            </w:r>
            <w:proofErr w:type="spellStart"/>
            <w:r w:rsidR="00E15C95" w:rsidRPr="001C7C35">
              <w:rPr>
                <w:rFonts w:ascii="Montserrat Light" w:hAnsi="Montserrat Light"/>
                <w:bCs/>
              </w:rPr>
              <w:t>pozi</w:t>
            </w:r>
            <w:proofErr w:type="spellEnd"/>
            <w:r w:rsidR="00E15C95" w:rsidRPr="001C7C35">
              <w:rPr>
                <w:rFonts w:ascii="Montserrat Light" w:hAnsi="Montserrat Light"/>
                <w:noProof/>
                <w:lang w:val="ro-RO" w:eastAsia="ro-RO"/>
              </w:rPr>
              <w:t>ț</w:t>
            </w:r>
            <w:proofErr w:type="spellStart"/>
            <w:r w:rsidR="00E15C95" w:rsidRPr="001C7C35">
              <w:rPr>
                <w:rFonts w:ascii="Montserrat Light" w:hAnsi="Montserrat Light"/>
                <w:bCs/>
              </w:rPr>
              <w:t>iile</w:t>
            </w:r>
            <w:proofErr w:type="spellEnd"/>
            <w:r w:rsidR="00E15C95" w:rsidRPr="001C7C35">
              <w:rPr>
                <w:rFonts w:ascii="Montserrat Light" w:hAnsi="Montserrat Light"/>
                <w:bCs/>
              </w:rPr>
              <w:t xml:space="preserve"> nr. </w:t>
            </w:r>
            <w:proofErr w:type="spellStart"/>
            <w:r w:rsidR="00E15C95" w:rsidRPr="001C7C35">
              <w:rPr>
                <w:rFonts w:ascii="Montserrat Light" w:hAnsi="Montserrat Light"/>
                <w:bCs/>
              </w:rPr>
              <w:t>crt</w:t>
            </w:r>
            <w:proofErr w:type="spellEnd"/>
            <w:r w:rsidR="00E15C95" w:rsidRPr="001C7C35">
              <w:rPr>
                <w:rFonts w:ascii="Montserrat Light" w:hAnsi="Montserrat Light"/>
                <w:bCs/>
              </w:rPr>
              <w:t xml:space="preserve">. </w:t>
            </w:r>
            <w:r w:rsidR="00B91A5C" w:rsidRPr="001C7C35">
              <w:rPr>
                <w:rFonts w:ascii="Montserrat Light" w:hAnsi="Montserrat Light"/>
                <w:bCs/>
              </w:rPr>
              <w:t xml:space="preserve">18, </w:t>
            </w:r>
            <w:r w:rsidR="00A53121" w:rsidRPr="001C7C35">
              <w:rPr>
                <w:rFonts w:ascii="Montserrat Light" w:hAnsi="Montserrat Light"/>
                <w:bCs/>
              </w:rPr>
              <w:t>4</w:t>
            </w:r>
            <w:r w:rsidR="00E15C95" w:rsidRPr="001C7C35">
              <w:rPr>
                <w:rFonts w:ascii="Montserrat Light" w:hAnsi="Montserrat Light"/>
                <w:bCs/>
              </w:rPr>
              <w:t xml:space="preserve">5 </w:t>
            </w:r>
            <w:r w:rsidR="00E15C95" w:rsidRPr="001C7C35">
              <w:rPr>
                <w:rFonts w:ascii="Montserrat Light" w:hAnsi="Montserrat Light"/>
                <w:noProof/>
                <w:lang w:val="ro-RO" w:eastAsia="ro-RO"/>
              </w:rPr>
              <w:t>și 5</w:t>
            </w:r>
            <w:r w:rsidR="00A53121" w:rsidRPr="001C7C35">
              <w:rPr>
                <w:rFonts w:ascii="Montserrat Light" w:hAnsi="Montserrat Light"/>
                <w:noProof/>
                <w:lang w:val="ro-RO" w:eastAsia="ro-RO"/>
              </w:rPr>
              <w:t>0</w:t>
            </w:r>
            <w:r w:rsidR="00E15C95" w:rsidRPr="001C7C35">
              <w:rPr>
                <w:rFonts w:ascii="Montserrat Light" w:hAnsi="Montserrat Light"/>
                <w:noProof/>
                <w:lang w:val="ro-RO" w:eastAsia="ro-RO"/>
              </w:rPr>
              <w:t>.</w:t>
            </w:r>
          </w:p>
          <w:p w14:paraId="44499697" w14:textId="7C94182B" w:rsidR="00474387" w:rsidRPr="001C7C35" w:rsidRDefault="00474387" w:rsidP="00FF0960">
            <w:pPr>
              <w:pStyle w:val="Listparagraf"/>
              <w:spacing w:after="120" w:line="240" w:lineRule="auto"/>
              <w:ind w:left="72" w:firstLine="274"/>
              <w:jc w:val="both"/>
              <w:rPr>
                <w:rFonts w:ascii="Montserrat Light" w:hAnsi="Montserrat Light"/>
                <w:bCs/>
              </w:rPr>
            </w:pPr>
            <w:r w:rsidRPr="001C7C35">
              <w:rPr>
                <w:rFonts w:ascii="Montserrat Light" w:hAnsi="Montserrat Light"/>
                <w:bCs/>
                <w:noProof/>
                <w:lang w:val="ro-RO" w:eastAsia="ro-RO"/>
              </w:rPr>
              <w:t>3. La poz. nr. crt. 37, în H.C.J.C. nr. 42/2024, valoarea de inventar a fost trecută eronat, astfel pentru această poziție, respectiv DJ 109Z, coloana 5 „valoarea de inventar” se modifică de la 110.000,00 lei la 170.000,00 lei.</w:t>
            </w:r>
          </w:p>
          <w:p w14:paraId="281D0DD2" w14:textId="6F1EEF4A" w:rsidR="00E15C95" w:rsidRPr="001C7C35" w:rsidRDefault="00E15C95" w:rsidP="003C49FD">
            <w:pPr>
              <w:spacing w:after="120" w:line="240" w:lineRule="auto"/>
              <w:ind w:firstLine="691"/>
              <w:jc w:val="both"/>
              <w:rPr>
                <w:rFonts w:ascii="Montserrat Light" w:eastAsia="Times New Roman" w:hAnsi="Montserrat Light" w:cs="Times New Roman"/>
                <w:b/>
                <w:bCs/>
                <w:lang w:val="en-US"/>
              </w:rPr>
            </w:pPr>
            <w:proofErr w:type="spellStart"/>
            <w:r w:rsidRPr="001C7C35">
              <w:rPr>
                <w:rFonts w:ascii="Montserrat Light" w:eastAsia="Times New Roman" w:hAnsi="Montserrat Light" w:cs="Times New Roman"/>
                <w:b/>
                <w:bCs/>
                <w:lang w:val="en-US"/>
              </w:rPr>
              <w:t>Anexa</w:t>
            </w:r>
            <w:proofErr w:type="spellEnd"/>
            <w:r w:rsidRPr="001C7C35">
              <w:rPr>
                <w:rFonts w:ascii="Montserrat Light" w:eastAsia="Times New Roman" w:hAnsi="Montserrat Light" w:cs="Times New Roman"/>
                <w:b/>
                <w:bCs/>
                <w:lang w:val="en-US"/>
              </w:rPr>
              <w:t xml:space="preserve"> 1</w:t>
            </w:r>
            <w:r w:rsidR="00795019" w:rsidRPr="001C7C35">
              <w:rPr>
                <w:rFonts w:ascii="Montserrat Light" w:eastAsia="Times New Roman" w:hAnsi="Montserrat Light" w:cs="Times New Roman"/>
                <w:b/>
                <w:bCs/>
                <w:lang w:val="en-US"/>
              </w:rPr>
              <w:t>3</w:t>
            </w:r>
            <w:r w:rsidRPr="001C7C35">
              <w:rPr>
                <w:rFonts w:ascii="Montserrat Light" w:eastAsia="Times New Roman" w:hAnsi="Montserrat Light" w:cs="Times New Roman"/>
                <w:b/>
                <w:bCs/>
                <w:lang w:val="en-US"/>
              </w:rPr>
              <w:t xml:space="preserve"> – </w:t>
            </w:r>
            <w:r w:rsidR="00795019" w:rsidRPr="001C7C35">
              <w:rPr>
                <w:rFonts w:ascii="Montserrat Light" w:eastAsia="Times New Roman" w:hAnsi="Montserrat Light" w:cs="Times New Roman"/>
                <w:b/>
                <w:bCs/>
                <w:lang w:val="en-US"/>
              </w:rPr>
              <w:t>Muzeul Etnografic al Transilvaniei</w:t>
            </w:r>
            <w:r w:rsidRPr="001C7C35">
              <w:rPr>
                <w:rFonts w:ascii="Montserrat Light" w:eastAsia="Times New Roman" w:hAnsi="Montserrat Light" w:cs="Times New Roman"/>
                <w:b/>
                <w:bCs/>
                <w:lang w:val="en-US"/>
              </w:rPr>
              <w:t xml:space="preserve"> - H.C.J.C. nr. </w:t>
            </w:r>
            <w:r w:rsidR="00795019" w:rsidRPr="001C7C35">
              <w:rPr>
                <w:rFonts w:ascii="Montserrat Light" w:eastAsia="Times New Roman" w:hAnsi="Montserrat Light" w:cs="Times New Roman"/>
                <w:b/>
                <w:bCs/>
                <w:lang w:val="en-US"/>
              </w:rPr>
              <w:t>104</w:t>
            </w:r>
            <w:r w:rsidRPr="001C7C35">
              <w:rPr>
                <w:rFonts w:ascii="Montserrat Light" w:eastAsia="Times New Roman" w:hAnsi="Montserrat Light" w:cs="Times New Roman"/>
                <w:b/>
                <w:bCs/>
                <w:lang w:val="en-US"/>
              </w:rPr>
              <w:t xml:space="preserve"> din 2</w:t>
            </w:r>
            <w:r w:rsidR="00795019" w:rsidRPr="001C7C35">
              <w:rPr>
                <w:rFonts w:ascii="Montserrat Light" w:eastAsia="Times New Roman" w:hAnsi="Montserrat Light" w:cs="Times New Roman"/>
                <w:b/>
                <w:bCs/>
                <w:lang w:val="en-US"/>
              </w:rPr>
              <w:t>6</w:t>
            </w:r>
            <w:r w:rsidRPr="001C7C35">
              <w:rPr>
                <w:rFonts w:ascii="Montserrat Light" w:eastAsia="Times New Roman" w:hAnsi="Montserrat Light" w:cs="Times New Roman"/>
                <w:b/>
                <w:bCs/>
                <w:lang w:val="en-US"/>
              </w:rPr>
              <w:t xml:space="preserve"> </w:t>
            </w:r>
            <w:proofErr w:type="spellStart"/>
            <w:r w:rsidR="00795019" w:rsidRPr="001C7C35">
              <w:rPr>
                <w:rFonts w:ascii="Montserrat Light" w:eastAsia="Times New Roman" w:hAnsi="Montserrat Light" w:cs="Times New Roman"/>
                <w:b/>
                <w:bCs/>
                <w:lang w:val="en-US"/>
              </w:rPr>
              <w:t>mai</w:t>
            </w:r>
            <w:proofErr w:type="spellEnd"/>
            <w:r w:rsidRPr="001C7C35">
              <w:rPr>
                <w:rFonts w:ascii="Montserrat Light" w:eastAsia="Times New Roman" w:hAnsi="Montserrat Light" w:cs="Times New Roman"/>
                <w:b/>
                <w:bCs/>
                <w:lang w:val="en-US"/>
              </w:rPr>
              <w:t xml:space="preserve"> 20</w:t>
            </w:r>
            <w:r w:rsidR="00795019" w:rsidRPr="001C7C35">
              <w:rPr>
                <w:rFonts w:ascii="Montserrat Light" w:eastAsia="Times New Roman" w:hAnsi="Montserrat Light" w:cs="Times New Roman"/>
                <w:b/>
                <w:bCs/>
                <w:lang w:val="en-US"/>
              </w:rPr>
              <w:t>17</w:t>
            </w:r>
          </w:p>
          <w:p w14:paraId="4699C911" w14:textId="380858FE" w:rsidR="00163F41" w:rsidRPr="001C7C35" w:rsidRDefault="00163F41" w:rsidP="00163F41">
            <w:pPr>
              <w:spacing w:line="240" w:lineRule="auto"/>
              <w:ind w:firstLine="504"/>
              <w:jc w:val="both"/>
              <w:rPr>
                <w:rFonts w:ascii="Montserrat Light" w:hAnsi="Montserrat Light"/>
                <w:bCs/>
              </w:rPr>
            </w:pPr>
            <w:r w:rsidRPr="001C7C35">
              <w:rPr>
                <w:rFonts w:ascii="Montserrat Light" w:hAnsi="Montserrat Light"/>
                <w:bCs/>
              </w:rPr>
              <w:t xml:space="preserve">Cu </w:t>
            </w:r>
            <w:proofErr w:type="spellStart"/>
            <w:r w:rsidRPr="001C7C35">
              <w:rPr>
                <w:rFonts w:ascii="Montserrat Light" w:hAnsi="Montserrat Light"/>
                <w:bCs/>
              </w:rPr>
              <w:t>adresa</w:t>
            </w:r>
            <w:proofErr w:type="spellEnd"/>
            <w:r w:rsidRPr="001C7C35">
              <w:rPr>
                <w:rFonts w:ascii="Montserrat Light" w:hAnsi="Montserrat Light"/>
                <w:bCs/>
              </w:rPr>
              <w:t xml:space="preserve"> nr. 749/15.04.2024, </w:t>
            </w:r>
            <w:proofErr w:type="spellStart"/>
            <w:r w:rsidRPr="001C7C35">
              <w:rPr>
                <w:rFonts w:ascii="Montserrat Light" w:hAnsi="Montserrat Light"/>
                <w:bCs/>
              </w:rPr>
              <w:t>înregistrată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Județean</w:t>
            </w:r>
            <w:proofErr w:type="spellEnd"/>
            <w:r w:rsidRPr="001C7C35">
              <w:rPr>
                <w:rFonts w:ascii="Montserrat Light" w:hAnsi="Montserrat Light"/>
                <w:bCs/>
              </w:rPr>
              <w:t xml:space="preserve"> Cluj cu nr. 16239/16.04.2024, Muzeul Etnografic al Transilvaniei a </w:t>
            </w:r>
            <w:proofErr w:type="spellStart"/>
            <w:r w:rsidRPr="001C7C35">
              <w:rPr>
                <w:rFonts w:ascii="Montserrat Light" w:hAnsi="Montserrat Light"/>
                <w:bCs/>
              </w:rPr>
              <w:t>transmis</w:t>
            </w:r>
            <w:proofErr w:type="spellEnd"/>
            <w:r w:rsidRPr="001C7C35">
              <w:rPr>
                <w:rFonts w:ascii="Montserrat Light" w:hAnsi="Montserrat Light"/>
                <w:bCs/>
              </w:rPr>
              <w:t xml:space="preserve"> </w:t>
            </w:r>
            <w:proofErr w:type="spellStart"/>
            <w:r w:rsidRPr="001C7C35">
              <w:rPr>
                <w:rFonts w:ascii="Montserrat Light" w:hAnsi="Montserrat Light"/>
                <w:bCs/>
              </w:rPr>
              <w:t>inventarul</w:t>
            </w:r>
            <w:proofErr w:type="spellEnd"/>
            <w:r w:rsidRPr="001C7C35">
              <w:rPr>
                <w:rFonts w:ascii="Montserrat Light" w:hAnsi="Montserrat Light"/>
                <w:bCs/>
              </w:rPr>
              <w:t xml:space="preserve"> </w:t>
            </w:r>
            <w:proofErr w:type="spellStart"/>
            <w:r w:rsidRPr="001C7C35">
              <w:rPr>
                <w:rFonts w:ascii="Montserrat Light" w:hAnsi="Montserrat Light"/>
                <w:bCs/>
              </w:rPr>
              <w:t>domeniului</w:t>
            </w:r>
            <w:proofErr w:type="spellEnd"/>
            <w:r w:rsidRPr="001C7C35">
              <w:rPr>
                <w:rFonts w:ascii="Montserrat Light" w:hAnsi="Montserrat Light"/>
                <w:bCs/>
              </w:rPr>
              <w:t xml:space="preserve"> public </w:t>
            </w:r>
            <w:proofErr w:type="spellStart"/>
            <w:r w:rsidRPr="001C7C35">
              <w:rPr>
                <w:rFonts w:ascii="Montserrat Light" w:hAnsi="Montserrat Light"/>
                <w:bCs/>
              </w:rPr>
              <w:t>aflat</w:t>
            </w:r>
            <w:proofErr w:type="spellEnd"/>
            <w:r w:rsidRPr="001C7C35">
              <w:rPr>
                <w:rFonts w:ascii="Montserrat Light" w:hAnsi="Montserrat Light"/>
                <w:bCs/>
              </w:rPr>
              <w:t xml:space="preserve"> </w:t>
            </w:r>
            <w:proofErr w:type="spellStart"/>
            <w:r w:rsidRPr="001C7C35">
              <w:rPr>
                <w:rFonts w:ascii="Montserrat Light" w:hAnsi="Montserrat Light"/>
                <w:bCs/>
              </w:rPr>
              <w:t>în</w:t>
            </w:r>
            <w:proofErr w:type="spellEnd"/>
            <w:r w:rsidRPr="001C7C35">
              <w:rPr>
                <w:rFonts w:ascii="Montserrat Light" w:hAnsi="Montserrat Light"/>
                <w:bCs/>
              </w:rPr>
              <w:t xml:space="preserve"> </w:t>
            </w:r>
            <w:proofErr w:type="spellStart"/>
            <w:r w:rsidRPr="001C7C35">
              <w:rPr>
                <w:rFonts w:ascii="Montserrat Light" w:hAnsi="Montserrat Light"/>
                <w:bCs/>
              </w:rPr>
              <w:t>administrarea</w:t>
            </w:r>
            <w:proofErr w:type="spellEnd"/>
            <w:r w:rsidRPr="001C7C35">
              <w:rPr>
                <w:rFonts w:ascii="Montserrat Light" w:hAnsi="Montserrat Light"/>
                <w:bCs/>
              </w:rPr>
              <w:t xml:space="preserve"> </w:t>
            </w:r>
            <w:proofErr w:type="spellStart"/>
            <w:r w:rsidRPr="001C7C35">
              <w:rPr>
                <w:rFonts w:ascii="Montserrat Light" w:hAnsi="Montserrat Light"/>
                <w:bCs/>
              </w:rPr>
              <w:t>instituției</w:t>
            </w:r>
            <w:proofErr w:type="spellEnd"/>
            <w:r w:rsidRPr="001C7C35">
              <w:rPr>
                <w:rFonts w:ascii="Montserrat Light" w:hAnsi="Montserrat Light"/>
                <w:bCs/>
              </w:rPr>
              <w:t xml:space="preserve">. </w:t>
            </w:r>
          </w:p>
          <w:p w14:paraId="14C37C54" w14:textId="57AF484A" w:rsidR="00163F41" w:rsidRPr="001C7C35" w:rsidRDefault="00FF3E07" w:rsidP="00163F41">
            <w:pPr>
              <w:spacing w:line="240" w:lineRule="auto"/>
              <w:ind w:firstLine="504"/>
              <w:jc w:val="both"/>
              <w:rPr>
                <w:rFonts w:ascii="Montserrat Light" w:eastAsia="Times New Roman" w:hAnsi="Montserrat Light"/>
                <w:noProof/>
                <w:lang w:val="ro-RO"/>
              </w:rPr>
            </w:pPr>
            <w:r w:rsidRPr="001C7C35">
              <w:rPr>
                <w:rFonts w:ascii="Montserrat Light" w:hAnsi="Montserrat Light"/>
                <w:bCs/>
              </w:rPr>
              <w:t>1.</w:t>
            </w:r>
            <w:r w:rsidR="00163F41" w:rsidRPr="001C7C35">
              <w:rPr>
                <w:rFonts w:ascii="Montserrat Light" w:hAnsi="Montserrat Light"/>
                <w:bCs/>
              </w:rPr>
              <w:t xml:space="preserve">Cu </w:t>
            </w:r>
            <w:proofErr w:type="spellStart"/>
            <w:r w:rsidR="00163F41" w:rsidRPr="001C7C35">
              <w:rPr>
                <w:rFonts w:ascii="Montserrat Light" w:hAnsi="Montserrat Light"/>
                <w:bCs/>
              </w:rPr>
              <w:t>adresa</w:t>
            </w:r>
            <w:proofErr w:type="spellEnd"/>
            <w:r w:rsidR="00163F41" w:rsidRPr="001C7C35">
              <w:rPr>
                <w:rFonts w:ascii="Montserrat Light" w:hAnsi="Montserrat Light"/>
                <w:bCs/>
              </w:rPr>
              <w:t xml:space="preserve"> nr. 944/08.05.2024, </w:t>
            </w:r>
            <w:proofErr w:type="spellStart"/>
            <w:r w:rsidR="00163F41" w:rsidRPr="001C7C35">
              <w:rPr>
                <w:rFonts w:ascii="Montserrat Light" w:hAnsi="Montserrat Light"/>
                <w:bCs/>
              </w:rPr>
              <w:t>înregistrată</w:t>
            </w:r>
            <w:proofErr w:type="spellEnd"/>
            <w:r w:rsidR="00163F41" w:rsidRPr="001C7C35">
              <w:rPr>
                <w:rFonts w:ascii="Montserrat Light" w:hAnsi="Montserrat Light"/>
                <w:bCs/>
              </w:rPr>
              <w:t xml:space="preserve"> la Consiliul </w:t>
            </w:r>
            <w:proofErr w:type="spellStart"/>
            <w:r w:rsidR="00163F41" w:rsidRPr="001C7C35">
              <w:rPr>
                <w:rFonts w:ascii="Montserrat Light" w:hAnsi="Montserrat Light"/>
                <w:bCs/>
              </w:rPr>
              <w:t>Județean</w:t>
            </w:r>
            <w:proofErr w:type="spellEnd"/>
            <w:r w:rsidR="00163F41" w:rsidRPr="001C7C35">
              <w:rPr>
                <w:rFonts w:ascii="Montserrat Light" w:hAnsi="Montserrat Light"/>
                <w:bCs/>
              </w:rPr>
              <w:t xml:space="preserve"> Cluj cu nr. 20033/10.05.2024, Muzeul Etnografic al Transilvaniei </w:t>
            </w:r>
            <w:r w:rsidR="00163F41" w:rsidRPr="001C7C35">
              <w:rPr>
                <w:rFonts w:ascii="Montserrat Light" w:eastAsia="Times New Roman" w:hAnsi="Montserrat Light"/>
                <w:noProof/>
                <w:lang w:val="ro-RO"/>
              </w:rPr>
              <w:t>solicită demararea procedurii pentru scoaterea din domeniul public a construcțiilor „Clădire pentru birouri Hoia” și „Centru muzeal Hoia”,  în baza Ordonanței de clasare din 15.01.2020 emisă de Parchetul de pe lângă Judecătoria Cluj-Napoca, dosar nr. 1678/P/2019, prin care se dispune „</w:t>
            </w:r>
            <w:r w:rsidR="00163F41" w:rsidRPr="001C7C35">
              <w:rPr>
                <w:rFonts w:ascii="Montserrat Light" w:eastAsia="Times New Roman" w:hAnsi="Montserrat Light"/>
                <w:i/>
                <w:iCs/>
                <w:noProof/>
                <w:lang w:val="ro-RO"/>
              </w:rPr>
              <w:t>clasarea cauzei cu privire la sesizarea organelor de cercetare penală privind săvârșirea infracțiunii de distrugere din culpă prev. de art. 255 al. 1 C. pen., în dauna persoanei vătămate Muzeul Etnografic al Transilvaniei</w:t>
            </w:r>
            <w:r w:rsidR="00163F41" w:rsidRPr="001C7C35">
              <w:rPr>
                <w:rFonts w:ascii="Montserrat Light" w:eastAsia="Times New Roman" w:hAnsi="Montserrat Light"/>
                <w:noProof/>
                <w:lang w:val="ro-RO"/>
              </w:rPr>
              <w:t>.”</w:t>
            </w:r>
          </w:p>
          <w:p w14:paraId="2A854C41" w14:textId="77777777" w:rsidR="00163F41" w:rsidRPr="001C7C35" w:rsidRDefault="00163F41" w:rsidP="00163F41">
            <w:pPr>
              <w:spacing w:line="240" w:lineRule="auto"/>
              <w:ind w:firstLine="504"/>
              <w:jc w:val="both"/>
              <w:rPr>
                <w:rFonts w:ascii="Montserrat Light" w:eastAsia="Times New Roman" w:hAnsi="Montserrat Light"/>
                <w:noProof/>
                <w:lang w:val="ro-RO"/>
              </w:rPr>
            </w:pPr>
            <w:r w:rsidRPr="001C7C35">
              <w:rPr>
                <w:rFonts w:ascii="Montserrat Light" w:eastAsia="Times New Roman" w:hAnsi="Montserrat Light"/>
                <w:noProof/>
                <w:lang w:val="ro-RO"/>
              </w:rPr>
              <w:t>Conform procesului-verbal de intervenție nr. 77 din 26.02.2019 întocmit de  Inspectoratul pentru situații de urgență „Avram Iancu” al Județului Cluj - Detașamentul 2 de pompieri Cluj-Napoca, aproximativ 90% din suprafața clădirii a ars.</w:t>
            </w:r>
          </w:p>
          <w:p w14:paraId="3E7DD2BD" w14:textId="0BFEF311" w:rsidR="00251413" w:rsidRPr="001C7C35" w:rsidRDefault="00251413" w:rsidP="00163F41">
            <w:pPr>
              <w:spacing w:line="240" w:lineRule="auto"/>
              <w:ind w:firstLine="600"/>
              <w:jc w:val="both"/>
              <w:rPr>
                <w:rFonts w:ascii="Montserrat Light" w:eastAsia="Times New Roman" w:hAnsi="Montserrat Light"/>
                <w:noProof/>
                <w:lang w:val="ro-RO"/>
              </w:rPr>
            </w:pPr>
            <w:r w:rsidRPr="001C7C35">
              <w:rPr>
                <w:rFonts w:ascii="Montserrat Light" w:eastAsia="Times New Roman" w:hAnsi="Montserrat Light"/>
                <w:noProof/>
                <w:lang w:val="ro-RO"/>
              </w:rPr>
              <w:t>Conform datelor menționate în Ordonanța de clasare din 15.01.2020 emisă de Parchetul de pe lângă Judecătoria Cluj-Napoca, dosar nr. 1678/P/2019, pentru imobilele distruse în urma incendiului a fost demarată procedura pentru demolare. De asemenea nu există informații privind depunerea unei plângeri împotriva respectivei Ordonanțe.</w:t>
            </w:r>
          </w:p>
          <w:p w14:paraId="56CB13C2" w14:textId="60B5EE24" w:rsidR="00163F41" w:rsidRPr="001C7C35" w:rsidRDefault="00163F41" w:rsidP="00163F41">
            <w:pPr>
              <w:spacing w:line="240" w:lineRule="auto"/>
              <w:ind w:firstLine="600"/>
              <w:jc w:val="both"/>
              <w:rPr>
                <w:rFonts w:ascii="Montserrat Light" w:hAnsi="Montserrat Light"/>
                <w:lang w:val="ro-RO"/>
              </w:rPr>
            </w:pPr>
            <w:r w:rsidRPr="001C7C35">
              <w:rPr>
                <w:rFonts w:ascii="Montserrat Light" w:eastAsia="Times New Roman" w:hAnsi="Montserrat Light"/>
                <w:noProof/>
                <w:lang w:val="ro-RO"/>
              </w:rPr>
              <w:t xml:space="preserve">Conform prevederilor </w:t>
            </w:r>
            <w:r w:rsidRPr="001C7C35">
              <w:rPr>
                <w:rFonts w:ascii="Montserrat Light" w:hAnsi="Montserrat Light"/>
                <w:lang w:val="ro-RO"/>
              </w:rPr>
              <w:t>Legii privind Codul civil nr. 287/2009, republicată, cu modificările şi completările ulterioare,</w:t>
            </w:r>
          </w:p>
          <w:p w14:paraId="47C1D184" w14:textId="77777777" w:rsidR="00163F41" w:rsidRPr="001C7C35" w:rsidRDefault="00163F41" w:rsidP="00163F41">
            <w:pPr>
              <w:spacing w:line="240" w:lineRule="auto"/>
              <w:ind w:firstLine="600"/>
              <w:jc w:val="both"/>
              <w:rPr>
                <w:rFonts w:ascii="Montserrat Light" w:hAnsi="Montserrat Light"/>
                <w:lang w:val="ro-RO"/>
              </w:rPr>
            </w:pPr>
            <w:r w:rsidRPr="001C7C35">
              <w:rPr>
                <w:rFonts w:ascii="Montserrat Light" w:hAnsi="Montserrat Light"/>
                <w:lang w:val="ro-RO"/>
              </w:rPr>
              <w:t>Art. 864</w:t>
            </w:r>
          </w:p>
          <w:p w14:paraId="718F9F33" w14:textId="77777777" w:rsidR="00163F41" w:rsidRPr="001C7C35" w:rsidRDefault="00163F41" w:rsidP="00163F41">
            <w:pPr>
              <w:spacing w:line="240" w:lineRule="auto"/>
              <w:ind w:firstLine="600"/>
              <w:jc w:val="both"/>
              <w:rPr>
                <w:rFonts w:ascii="Montserrat Light" w:hAnsi="Montserrat Light"/>
                <w:i/>
                <w:iCs/>
                <w:lang w:val="ro-RO"/>
              </w:rPr>
            </w:pPr>
            <w:r w:rsidRPr="001C7C35">
              <w:rPr>
                <w:rFonts w:ascii="Montserrat Light" w:hAnsi="Montserrat Light"/>
                <w:i/>
                <w:iCs/>
                <w:lang w:val="ro-RO"/>
              </w:rPr>
              <w:t>„Stingerea dreptului de proprietate publică</w:t>
            </w:r>
          </w:p>
          <w:p w14:paraId="2DDB5719" w14:textId="77777777" w:rsidR="00163F41" w:rsidRPr="001C7C35" w:rsidRDefault="00163F41" w:rsidP="00163F41">
            <w:pPr>
              <w:spacing w:line="240" w:lineRule="auto"/>
              <w:ind w:firstLine="600"/>
              <w:jc w:val="both"/>
              <w:rPr>
                <w:rFonts w:ascii="Montserrat Light" w:hAnsi="Montserrat Light"/>
                <w:i/>
                <w:iCs/>
                <w:lang w:val="ro-RO"/>
              </w:rPr>
            </w:pPr>
            <w:r w:rsidRPr="001C7C35">
              <w:rPr>
                <w:rFonts w:ascii="Montserrat Light" w:hAnsi="Montserrat Light"/>
                <w:i/>
                <w:iCs/>
                <w:lang w:val="ro-RO"/>
              </w:rPr>
              <w:t>Dreptul de proprietate publică se stinge dacă bunul a pierit ori a fost trecut în domeniul privat, dacă a încetat uzul sau interesul public, cu respectarea condiţiilor prevăzute de lege.”</w:t>
            </w:r>
          </w:p>
          <w:p w14:paraId="52A91F64" w14:textId="4D8FC3E2" w:rsidR="00163F41" w:rsidRPr="001C7C35" w:rsidRDefault="00163F41" w:rsidP="00C04459">
            <w:pPr>
              <w:spacing w:line="240" w:lineRule="auto"/>
              <w:ind w:firstLine="600"/>
              <w:jc w:val="both"/>
              <w:rPr>
                <w:rFonts w:ascii="Montserrat Light" w:hAnsi="Montserrat Light"/>
                <w:lang w:val="ro-RO"/>
              </w:rPr>
            </w:pPr>
            <w:r w:rsidRPr="001C7C35">
              <w:rPr>
                <w:rFonts w:ascii="Montserrat Light" w:eastAsia="Times New Roman" w:hAnsi="Montserrat Light"/>
                <w:noProof/>
                <w:lang w:val="ro-RO"/>
              </w:rPr>
              <w:t>Construcțiile „Clădire pentru birouri Hoia” și „Centru muzeal Hoia” se identifică la pozițiile nr. crt. 4 și 5 din Anexa nr. 13 – Inventarul bunurilor care aparţin domeniului public al Judeţului Cluj, aflate în administrarea Muzeului Etnografic al Transilvaniei, așa cum a fost aceasta modificată prin H.C.J.C. nr. 104/2017-anexa 3.</w:t>
            </w:r>
            <w:r w:rsidR="00C04459" w:rsidRPr="001C7C35">
              <w:rPr>
                <w:rFonts w:ascii="Montserrat Light" w:eastAsia="Times New Roman" w:hAnsi="Montserrat Light"/>
                <w:noProof/>
                <w:lang w:val="ro-RO"/>
              </w:rPr>
              <w:t xml:space="preserve"> Construcțiile nu sunt înscrise în Cartea Funciară.</w:t>
            </w:r>
          </w:p>
          <w:p w14:paraId="587EF6B5" w14:textId="77777777" w:rsidR="006667A2" w:rsidRDefault="006667A2" w:rsidP="008E7A71">
            <w:pPr>
              <w:spacing w:line="240" w:lineRule="auto"/>
              <w:ind w:firstLine="600"/>
              <w:jc w:val="both"/>
              <w:rPr>
                <w:rFonts w:ascii="Montserrat Light" w:hAnsi="Montserrat Light"/>
                <w:bCs/>
              </w:rPr>
            </w:pPr>
          </w:p>
          <w:p w14:paraId="46BEE13B" w14:textId="3574AF89" w:rsidR="008E7A71" w:rsidRPr="001C7C35" w:rsidRDefault="008E7A71" w:rsidP="008E7A71">
            <w:pPr>
              <w:spacing w:line="240" w:lineRule="auto"/>
              <w:ind w:firstLine="600"/>
              <w:jc w:val="both"/>
              <w:rPr>
                <w:rFonts w:ascii="Montserrat Light" w:hAnsi="Montserrat Light"/>
                <w:lang w:val="ro-RO"/>
              </w:rPr>
            </w:pPr>
            <w:r w:rsidRPr="001C7C35">
              <w:rPr>
                <w:rFonts w:ascii="Montserrat Light" w:hAnsi="Montserrat Light"/>
                <w:bCs/>
              </w:rPr>
              <w:t>2.</w:t>
            </w:r>
            <w:r w:rsidR="003C49FD" w:rsidRPr="001C7C35">
              <w:rPr>
                <w:rFonts w:ascii="Montserrat Light" w:hAnsi="Montserrat Light"/>
                <w:bCs/>
              </w:rPr>
              <w:t xml:space="preserve"> </w:t>
            </w:r>
            <w:r w:rsidRPr="001C7C35">
              <w:rPr>
                <w:rFonts w:ascii="Montserrat Light" w:hAnsi="Montserrat Light"/>
                <w:bCs/>
              </w:rPr>
              <w:t xml:space="preserve">De </w:t>
            </w:r>
            <w:proofErr w:type="spellStart"/>
            <w:r w:rsidRPr="001C7C35">
              <w:rPr>
                <w:rFonts w:ascii="Montserrat Light" w:hAnsi="Montserrat Light"/>
                <w:bCs/>
              </w:rPr>
              <w:t>asemenea</w:t>
            </w:r>
            <w:proofErr w:type="spellEnd"/>
            <w:r w:rsidRPr="001C7C35">
              <w:rPr>
                <w:rFonts w:ascii="Montserrat Light" w:hAnsi="Montserrat Light"/>
                <w:bCs/>
              </w:rPr>
              <w:t xml:space="preserve">, cu </w:t>
            </w:r>
            <w:proofErr w:type="spellStart"/>
            <w:r w:rsidRPr="001C7C35">
              <w:rPr>
                <w:rFonts w:ascii="Montserrat Light" w:hAnsi="Montserrat Light"/>
                <w:bCs/>
              </w:rPr>
              <w:t>adresa</w:t>
            </w:r>
            <w:proofErr w:type="spellEnd"/>
            <w:r w:rsidRPr="001C7C35">
              <w:rPr>
                <w:rFonts w:ascii="Montserrat Light" w:hAnsi="Montserrat Light"/>
                <w:bCs/>
              </w:rPr>
              <w:t xml:space="preserve"> nr. 944/08.05.2024, </w:t>
            </w:r>
            <w:proofErr w:type="spellStart"/>
            <w:r w:rsidRPr="001C7C35">
              <w:rPr>
                <w:rFonts w:ascii="Montserrat Light" w:hAnsi="Montserrat Light"/>
                <w:bCs/>
              </w:rPr>
              <w:t>înregistrată</w:t>
            </w:r>
            <w:proofErr w:type="spellEnd"/>
            <w:r w:rsidRPr="001C7C35">
              <w:rPr>
                <w:rFonts w:ascii="Montserrat Light" w:hAnsi="Montserrat Light"/>
                <w:bCs/>
              </w:rPr>
              <w:t xml:space="preserve"> la Consiliul </w:t>
            </w:r>
            <w:proofErr w:type="spellStart"/>
            <w:r w:rsidRPr="001C7C35">
              <w:rPr>
                <w:rFonts w:ascii="Montserrat Light" w:hAnsi="Montserrat Light"/>
                <w:bCs/>
              </w:rPr>
              <w:t>Județean</w:t>
            </w:r>
            <w:proofErr w:type="spellEnd"/>
            <w:r w:rsidRPr="001C7C35">
              <w:rPr>
                <w:rFonts w:ascii="Montserrat Light" w:hAnsi="Montserrat Light"/>
                <w:bCs/>
              </w:rPr>
              <w:t xml:space="preserve"> Cluj cu nr. 20033/10.05.2024, Muzeul Etnografic al Transilvaniei </w:t>
            </w:r>
            <w:r w:rsidRPr="001C7C35">
              <w:rPr>
                <w:rFonts w:ascii="Montserrat Light" w:eastAsia="Times New Roman" w:hAnsi="Montserrat Light"/>
                <w:noProof/>
                <w:lang w:val="ro-RO"/>
              </w:rPr>
              <w:t xml:space="preserve">solicită trecerea din domeniul public în domeniul privat a construcției </w:t>
            </w:r>
            <w:r w:rsidRPr="001C7C35">
              <w:rPr>
                <w:rFonts w:ascii="Montserrat Light" w:eastAsia="Times New Roman" w:hAnsi="Montserrat Light"/>
                <w:noProof/>
                <w:lang w:val="en-US"/>
              </w:rPr>
              <w:t>“Cas</w:t>
            </w:r>
            <w:r w:rsidRPr="001C7C35">
              <w:rPr>
                <w:rFonts w:ascii="Montserrat Light" w:eastAsia="Times New Roman" w:hAnsi="Montserrat Light"/>
                <w:noProof/>
                <w:lang w:val="ro-RO"/>
              </w:rPr>
              <w:t>ă pompelor</w:t>
            </w:r>
            <w:r w:rsidRPr="001C7C35">
              <w:rPr>
                <w:rFonts w:ascii="Montserrat Light" w:eastAsia="Times New Roman" w:hAnsi="Montserrat Light"/>
                <w:noProof/>
                <w:lang w:val="en-US"/>
              </w:rPr>
              <w:t>”</w:t>
            </w:r>
            <w:r w:rsidRPr="001C7C35">
              <w:rPr>
                <w:rFonts w:ascii="Montserrat Light" w:eastAsia="Times New Roman" w:hAnsi="Montserrat Light"/>
                <w:noProof/>
                <w:lang w:val="ro-RO"/>
              </w:rPr>
              <w:t>, în vederea casării acesteia. Aceasta construcție este într-o stare avansata de degradare și nu a mai este în funcțiune deoarece în prezent „Parcul Etnografic Romulus Vuia” este conectat la rețeaua de apă. Construcția nu este înscrisă în Cartea Funciară.</w:t>
            </w:r>
          </w:p>
          <w:p w14:paraId="23D35E17" w14:textId="77777777" w:rsidR="008E7A71" w:rsidRPr="001C7C35" w:rsidRDefault="008E7A71" w:rsidP="008E7A71">
            <w:pPr>
              <w:spacing w:after="120" w:line="240" w:lineRule="auto"/>
              <w:ind w:firstLine="691"/>
              <w:jc w:val="both"/>
              <w:rPr>
                <w:rFonts w:ascii="Montserrat Light" w:eastAsia="Times New Roman" w:hAnsi="Montserrat Light"/>
                <w:lang w:val="ro-RO"/>
              </w:rPr>
            </w:pPr>
            <w:r w:rsidRPr="001C7C35">
              <w:rPr>
                <w:rFonts w:ascii="Montserrat Light" w:eastAsia="Times New Roman" w:hAnsi="Montserrat Light"/>
                <w:noProof/>
                <w:lang w:val="ro-RO"/>
              </w:rPr>
              <w:t xml:space="preserve"> </w:t>
            </w:r>
            <w:r w:rsidRPr="001C7C35">
              <w:rPr>
                <w:rFonts w:ascii="Montserrat Light" w:eastAsia="Times New Roman" w:hAnsi="Montserrat Light"/>
                <w:lang w:val="ro-RO"/>
              </w:rPr>
              <w:t xml:space="preserve">În conformitate cu prevederile Ordonanței Guvernului nr. 112/2000 pentru reglementarea procesului de scoatere din funcțiune, casare și valorificare a activelor </w:t>
            </w:r>
            <w:r w:rsidRPr="001C7C35">
              <w:rPr>
                <w:rFonts w:ascii="Montserrat Light" w:eastAsia="Times New Roman" w:hAnsi="Montserrat Light"/>
                <w:lang w:val="ro-RO"/>
              </w:rPr>
              <w:lastRenderedPageBreak/>
              <w:t xml:space="preserve">corporale care alcătuiesc domeniul public al statului </w:t>
            </w:r>
            <w:r w:rsidRPr="001C7C35">
              <w:rPr>
                <w:rFonts w:ascii="Montserrat Light" w:eastAsia="Times New Roman" w:hAnsi="Montserrat Light"/>
                <w:bCs/>
                <w:noProof/>
                <w:lang w:eastAsia="ro-RO"/>
              </w:rPr>
              <w:t>ș</w:t>
            </w:r>
            <w:r w:rsidRPr="001C7C35">
              <w:rPr>
                <w:rFonts w:ascii="Montserrat Light" w:eastAsia="Times New Roman" w:hAnsi="Montserrat Light"/>
                <w:lang w:val="ro-RO"/>
              </w:rPr>
              <w:t xml:space="preserve">i al unităților administrativ-teritoriale; </w:t>
            </w:r>
          </w:p>
          <w:p w14:paraId="7ECD6108" w14:textId="77777777" w:rsidR="008E7A71" w:rsidRPr="001C7C35" w:rsidRDefault="008E7A71" w:rsidP="008E7A71">
            <w:pPr>
              <w:spacing w:line="240" w:lineRule="auto"/>
              <w:ind w:firstLine="691"/>
              <w:jc w:val="both"/>
              <w:rPr>
                <w:rFonts w:ascii="Montserrat Light" w:eastAsia="Times New Roman" w:hAnsi="Montserrat Light"/>
                <w:bCs/>
              </w:rPr>
            </w:pPr>
            <w:r w:rsidRPr="001C7C35">
              <w:rPr>
                <w:rFonts w:ascii="Montserrat Light" w:eastAsia="Times New Roman" w:hAnsi="Montserrat Light"/>
                <w:bCs/>
              </w:rPr>
              <w:t>art. 1</w:t>
            </w:r>
          </w:p>
          <w:p w14:paraId="28107774" w14:textId="77777777" w:rsidR="008E7A71" w:rsidRPr="001C7C35" w:rsidRDefault="008E7A71" w:rsidP="008E7A71">
            <w:pPr>
              <w:suppressAutoHyphens/>
              <w:spacing w:line="240" w:lineRule="auto"/>
              <w:ind w:firstLine="605"/>
              <w:jc w:val="both"/>
              <w:rPr>
                <w:rFonts w:ascii="Montserrat Light" w:eastAsia="Times New Roman" w:hAnsi="Montserrat Light"/>
                <w:bCs/>
                <w:i/>
                <w:iCs/>
              </w:rPr>
            </w:pPr>
            <w:r w:rsidRPr="001C7C35">
              <w:rPr>
                <w:rFonts w:ascii="Montserrat Light" w:eastAsia="Times New Roman" w:hAnsi="Montserrat Light"/>
                <w:bCs/>
                <w:i/>
                <w:iCs/>
                <w:lang w:val="en-US"/>
              </w:rPr>
              <w:t>“</w:t>
            </w:r>
            <w:proofErr w:type="spellStart"/>
            <w:r w:rsidRPr="001C7C35">
              <w:rPr>
                <w:rFonts w:ascii="Montserrat Light" w:eastAsia="Times New Roman" w:hAnsi="Montserrat Light"/>
                <w:bCs/>
                <w:i/>
                <w:iCs/>
              </w:rPr>
              <w:t>Activele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corporale</w:t>
            </w:r>
            <w:proofErr w:type="spellEnd"/>
            <w:r w:rsidRPr="001C7C35">
              <w:rPr>
                <w:rFonts w:ascii="Montserrat Light" w:eastAsia="Times New Roman" w:hAnsi="Montserrat Light"/>
                <w:bCs/>
                <w:i/>
                <w:iCs/>
              </w:rPr>
              <w:t xml:space="preserve"> care </w:t>
            </w:r>
            <w:proofErr w:type="spellStart"/>
            <w:r w:rsidRPr="001C7C35">
              <w:rPr>
                <w:rFonts w:ascii="Montserrat Light" w:eastAsia="Times New Roman" w:hAnsi="Montserrat Light"/>
                <w:bCs/>
                <w:i/>
                <w:iCs/>
              </w:rPr>
              <w:t>alcătuiesc</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public al </w:t>
            </w:r>
            <w:proofErr w:type="spellStart"/>
            <w:r w:rsidRPr="001C7C35">
              <w:rPr>
                <w:rFonts w:ascii="Montserrat Light" w:eastAsia="Times New Roman" w:hAnsi="Montserrat Light"/>
                <w:bCs/>
                <w:i/>
                <w:iCs/>
              </w:rPr>
              <w:t>statului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sau</w:t>
            </w:r>
            <w:proofErr w:type="spellEnd"/>
            <w:r w:rsidRPr="001C7C35">
              <w:rPr>
                <w:rFonts w:ascii="Montserrat Light" w:eastAsia="Times New Roman" w:hAnsi="Montserrat Light"/>
                <w:bCs/>
                <w:i/>
                <w:iCs/>
              </w:rPr>
              <w:t xml:space="preserve"> al </w:t>
            </w:r>
            <w:proofErr w:type="spellStart"/>
            <w:r w:rsidRPr="001C7C35">
              <w:rPr>
                <w:rFonts w:ascii="Montserrat Light" w:eastAsia="Times New Roman" w:hAnsi="Montserrat Light"/>
                <w:bCs/>
                <w:i/>
                <w:iCs/>
              </w:rPr>
              <w:t>unităţilor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administrativ-teritoriale</w:t>
            </w:r>
            <w:proofErr w:type="spellEnd"/>
            <w:r w:rsidRPr="001C7C35">
              <w:rPr>
                <w:rFonts w:ascii="Montserrat Light" w:eastAsia="Times New Roman" w:hAnsi="Montserrat Light"/>
                <w:bCs/>
                <w:i/>
                <w:iCs/>
              </w:rPr>
              <w:t xml:space="preserve"> de natura </w:t>
            </w:r>
            <w:proofErr w:type="spellStart"/>
            <w:r w:rsidRPr="001C7C35">
              <w:rPr>
                <w:rFonts w:ascii="Montserrat Light" w:eastAsia="Times New Roman" w:hAnsi="Montserrat Light"/>
                <w:bCs/>
                <w:i/>
                <w:iCs/>
              </w:rPr>
              <w:t>mijloacelor</w:t>
            </w:r>
            <w:proofErr w:type="spellEnd"/>
            <w:r w:rsidRPr="001C7C35">
              <w:rPr>
                <w:rFonts w:ascii="Montserrat Light" w:eastAsia="Times New Roman" w:hAnsi="Montserrat Light"/>
                <w:bCs/>
                <w:i/>
                <w:iCs/>
              </w:rPr>
              <w:t xml:space="preserve"> fixe, cu </w:t>
            </w:r>
            <w:proofErr w:type="spellStart"/>
            <w:r w:rsidRPr="001C7C35">
              <w:rPr>
                <w:rFonts w:ascii="Montserrat Light" w:eastAsia="Times New Roman" w:hAnsi="Montserrat Light"/>
                <w:bCs/>
                <w:i/>
                <w:iCs/>
              </w:rPr>
              <w:t>durata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normală</w:t>
            </w:r>
            <w:proofErr w:type="spellEnd"/>
            <w:r w:rsidRPr="001C7C35">
              <w:rPr>
                <w:rFonts w:ascii="Montserrat Light" w:eastAsia="Times New Roman" w:hAnsi="Montserrat Light"/>
                <w:bCs/>
                <w:i/>
                <w:iCs/>
              </w:rPr>
              <w:t xml:space="preserve"> de </w:t>
            </w:r>
            <w:proofErr w:type="spellStart"/>
            <w:r w:rsidRPr="001C7C35">
              <w:rPr>
                <w:rFonts w:ascii="Montserrat Light" w:eastAsia="Times New Roman" w:hAnsi="Montserrat Light"/>
                <w:bCs/>
                <w:i/>
                <w:iCs/>
              </w:rPr>
              <w:t>utilizare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consumată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sau</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neconsumata</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căror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menţinere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funcţiune</w:t>
            </w:r>
            <w:proofErr w:type="spellEnd"/>
            <w:r w:rsidRPr="001C7C35">
              <w:rPr>
                <w:rFonts w:ascii="Montserrat Light" w:eastAsia="Times New Roman" w:hAnsi="Montserrat Light"/>
                <w:bCs/>
                <w:i/>
                <w:iCs/>
              </w:rPr>
              <w:t xml:space="preserve"> nu se </w:t>
            </w:r>
            <w:proofErr w:type="spellStart"/>
            <w:r w:rsidRPr="001C7C35">
              <w:rPr>
                <w:rFonts w:ascii="Montserrat Light" w:eastAsia="Times New Roman" w:hAnsi="Montserrat Light"/>
                <w:bCs/>
                <w:i/>
                <w:iCs/>
              </w:rPr>
              <w:t>mai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justifica</w:t>
            </w:r>
            <w:proofErr w:type="spellEnd"/>
            <w:r w:rsidRPr="001C7C35">
              <w:rPr>
                <w:rFonts w:ascii="Montserrat Light" w:eastAsia="Times New Roman" w:hAnsi="Montserrat Light"/>
                <w:bCs/>
                <w:i/>
                <w:iCs/>
              </w:rPr>
              <w:t xml:space="preserve">, se </w:t>
            </w:r>
            <w:proofErr w:type="spellStart"/>
            <w:r w:rsidRPr="001C7C35">
              <w:rPr>
                <w:rFonts w:ascii="Montserrat Light" w:eastAsia="Times New Roman" w:hAnsi="Montserrat Light"/>
                <w:bCs/>
                <w:i/>
                <w:iCs/>
              </w:rPr>
              <w:t>scot</w:t>
            </w:r>
            <w:proofErr w:type="spellEnd"/>
            <w:r w:rsidRPr="001C7C35">
              <w:rPr>
                <w:rFonts w:ascii="Montserrat Light" w:eastAsia="Times New Roman" w:hAnsi="Montserrat Light"/>
                <w:bCs/>
                <w:i/>
                <w:iCs/>
              </w:rPr>
              <w:t xml:space="preserve"> din </w:t>
            </w:r>
            <w:proofErr w:type="spellStart"/>
            <w:r w:rsidRPr="001C7C35">
              <w:rPr>
                <w:rFonts w:ascii="Montserrat Light" w:eastAsia="Times New Roman" w:hAnsi="Montserrat Light"/>
                <w:bCs/>
                <w:i/>
                <w:iCs/>
              </w:rPr>
              <w:t>funcţiune</w:t>
            </w:r>
            <w:proofErr w:type="spellEnd"/>
            <w:r w:rsidRPr="001C7C35">
              <w:rPr>
                <w:rFonts w:ascii="Montserrat Light" w:eastAsia="Times New Roman" w:hAnsi="Montserrat Light"/>
                <w:bCs/>
                <w:i/>
                <w:iCs/>
              </w:rPr>
              <w:t xml:space="preserve">, se </w:t>
            </w:r>
            <w:proofErr w:type="spellStart"/>
            <w:r w:rsidRPr="001C7C35">
              <w:rPr>
                <w:rFonts w:ascii="Montserrat Light" w:eastAsia="Times New Roman" w:hAnsi="Montserrat Light"/>
                <w:bCs/>
                <w:i/>
                <w:iCs/>
              </w:rPr>
              <w:t>valorifica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şi</w:t>
            </w:r>
            <w:proofErr w:type="spellEnd"/>
            <w:r w:rsidRPr="001C7C35">
              <w:rPr>
                <w:rFonts w:ascii="Montserrat Light" w:eastAsia="Times New Roman" w:hAnsi="Montserrat Light"/>
                <w:bCs/>
                <w:i/>
                <w:iCs/>
              </w:rPr>
              <w:t xml:space="preserve"> se </w:t>
            </w:r>
            <w:proofErr w:type="spellStart"/>
            <w:r w:rsidRPr="001C7C35">
              <w:rPr>
                <w:rFonts w:ascii="Montserrat Light" w:eastAsia="Times New Roman" w:hAnsi="Montserrat Light"/>
                <w:bCs/>
                <w:i/>
                <w:iCs/>
              </w:rPr>
              <w:t>casează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condiţiile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prezentei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ordonanţe</w:t>
            </w:r>
            <w:proofErr w:type="spellEnd"/>
            <w:r w:rsidRPr="001C7C35">
              <w:rPr>
                <w:rFonts w:ascii="Montserrat Light" w:eastAsia="Times New Roman" w:hAnsi="Montserrat Light"/>
                <w:bCs/>
                <w:i/>
                <w:iCs/>
              </w:rPr>
              <w:t>.”</w:t>
            </w:r>
          </w:p>
          <w:p w14:paraId="1AC3673F" w14:textId="77777777" w:rsidR="008E7A71" w:rsidRPr="001C7C35" w:rsidRDefault="008E7A71" w:rsidP="008E7A71">
            <w:pPr>
              <w:spacing w:line="240" w:lineRule="auto"/>
              <w:ind w:firstLine="691"/>
              <w:jc w:val="both"/>
              <w:rPr>
                <w:rFonts w:ascii="Montserrat Light" w:eastAsia="Times New Roman" w:hAnsi="Montserrat Light"/>
                <w:bCs/>
              </w:rPr>
            </w:pPr>
            <w:r w:rsidRPr="001C7C35">
              <w:rPr>
                <w:rFonts w:ascii="Montserrat Light" w:eastAsia="Times New Roman" w:hAnsi="Montserrat Light"/>
                <w:bCs/>
              </w:rPr>
              <w:t>art. 2</w:t>
            </w:r>
          </w:p>
          <w:p w14:paraId="555CA803" w14:textId="77777777" w:rsidR="008E7A71" w:rsidRPr="001C7C35" w:rsidRDefault="008E7A71" w:rsidP="008E7A71">
            <w:pPr>
              <w:suppressAutoHyphens/>
              <w:spacing w:after="120" w:line="240" w:lineRule="auto"/>
              <w:ind w:firstLine="605"/>
              <w:jc w:val="both"/>
              <w:rPr>
                <w:rFonts w:ascii="Montserrat Light" w:eastAsia="Times New Roman" w:hAnsi="Montserrat Light"/>
                <w:bCs/>
                <w:i/>
                <w:iCs/>
              </w:rPr>
            </w:pPr>
            <w:r w:rsidRPr="001C7C35">
              <w:rPr>
                <w:rFonts w:ascii="Montserrat Light" w:eastAsia="Times New Roman" w:hAnsi="Montserrat Light"/>
                <w:bCs/>
                <w:i/>
                <w:iCs/>
              </w:rPr>
              <w:t>“</w:t>
            </w:r>
            <w:proofErr w:type="spellStart"/>
            <w:r w:rsidRPr="001C7C35">
              <w:rPr>
                <w:rFonts w:ascii="Montserrat Light" w:eastAsia="Times New Roman" w:hAnsi="Montserrat Light"/>
                <w:bCs/>
                <w:i/>
                <w:iCs/>
              </w:rPr>
              <w:t>Pentru</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scoaterea</w:t>
            </w:r>
            <w:proofErr w:type="spellEnd"/>
            <w:r w:rsidRPr="001C7C35">
              <w:rPr>
                <w:rFonts w:ascii="Montserrat Light" w:eastAsia="Times New Roman" w:hAnsi="Montserrat Light"/>
                <w:bCs/>
                <w:i/>
                <w:iCs/>
              </w:rPr>
              <w:t xml:space="preserve"> din </w:t>
            </w:r>
            <w:proofErr w:type="spellStart"/>
            <w:r w:rsidRPr="001C7C35">
              <w:rPr>
                <w:rFonts w:ascii="Montserrat Light" w:eastAsia="Times New Roman" w:hAnsi="Montserrat Light"/>
                <w:bCs/>
                <w:i/>
                <w:iCs/>
              </w:rPr>
              <w:t>funcţiune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vederea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valorificării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şi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după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caz</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casării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activele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corporale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prevăzute</w:t>
            </w:r>
            <w:proofErr w:type="spellEnd"/>
            <w:r w:rsidRPr="001C7C35">
              <w:rPr>
                <w:rFonts w:ascii="Montserrat Light" w:eastAsia="Times New Roman" w:hAnsi="Montserrat Light"/>
                <w:bCs/>
                <w:i/>
                <w:iCs/>
              </w:rPr>
              <w:t xml:space="preserve"> la art. 1 </w:t>
            </w:r>
            <w:proofErr w:type="spellStart"/>
            <w:r w:rsidRPr="001C7C35">
              <w:rPr>
                <w:rFonts w:ascii="Montserrat Light" w:eastAsia="Times New Roman" w:hAnsi="Montserrat Light"/>
                <w:bCs/>
                <w:i/>
                <w:iCs/>
              </w:rPr>
              <w:t>vor</w:t>
            </w:r>
            <w:proofErr w:type="spellEnd"/>
            <w:r w:rsidRPr="001C7C35">
              <w:rPr>
                <w:rFonts w:ascii="Montserrat Light" w:eastAsia="Times New Roman" w:hAnsi="Montserrat Light"/>
                <w:bCs/>
                <w:i/>
                <w:iCs/>
              </w:rPr>
              <w:t xml:space="preserve"> fi </w:t>
            </w:r>
            <w:proofErr w:type="spellStart"/>
            <w:r w:rsidRPr="001C7C35">
              <w:rPr>
                <w:rFonts w:ascii="Montserrat Light" w:eastAsia="Times New Roman" w:hAnsi="Montserrat Light"/>
                <w:bCs/>
                <w:i/>
                <w:iCs/>
              </w:rPr>
              <w:t>trecute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privat</w:t>
            </w:r>
            <w:proofErr w:type="spellEnd"/>
            <w:r w:rsidRPr="001C7C35">
              <w:rPr>
                <w:rFonts w:ascii="Montserrat Light" w:eastAsia="Times New Roman" w:hAnsi="Montserrat Light"/>
                <w:bCs/>
                <w:i/>
                <w:iCs/>
              </w:rPr>
              <w:t xml:space="preserve"> al </w:t>
            </w:r>
            <w:proofErr w:type="spellStart"/>
            <w:r w:rsidRPr="001C7C35">
              <w:rPr>
                <w:rFonts w:ascii="Montserrat Light" w:eastAsia="Times New Roman" w:hAnsi="Montserrat Light"/>
                <w:bCs/>
                <w:i/>
                <w:iCs/>
              </w:rPr>
              <w:t>statului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sau</w:t>
            </w:r>
            <w:proofErr w:type="spellEnd"/>
            <w:r w:rsidRPr="001C7C35">
              <w:rPr>
                <w:rFonts w:ascii="Montserrat Light" w:eastAsia="Times New Roman" w:hAnsi="Montserrat Light"/>
                <w:bCs/>
                <w:i/>
                <w:iCs/>
              </w:rPr>
              <w:t xml:space="preserve"> al </w:t>
            </w:r>
            <w:proofErr w:type="spellStart"/>
            <w:r w:rsidRPr="001C7C35">
              <w:rPr>
                <w:rFonts w:ascii="Montserrat Light" w:eastAsia="Times New Roman" w:hAnsi="Montserrat Light"/>
                <w:bCs/>
                <w:i/>
                <w:iCs/>
              </w:rPr>
              <w:t>unităţilor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administrativ-teritoriale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potrivit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reglementărilor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privind</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proprietatea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publică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şi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regimul</w:t>
            </w:r>
            <w:proofErr w:type="spellEnd"/>
            <w:r w:rsidRPr="001C7C35">
              <w:rPr>
                <w:rFonts w:ascii="Montserrat Light" w:eastAsia="Times New Roman" w:hAnsi="Montserrat Light"/>
                <w:bCs/>
                <w:i/>
                <w:iCs/>
              </w:rPr>
              <w:t xml:space="preserve"> juridic al </w:t>
            </w:r>
            <w:proofErr w:type="spellStart"/>
            <w:r w:rsidRPr="001C7C35">
              <w:rPr>
                <w:rFonts w:ascii="Montserrat Light" w:eastAsia="Times New Roman" w:hAnsi="Montserrat Light"/>
                <w:bCs/>
                <w:i/>
                <w:iCs/>
              </w:rPr>
              <w:t>acesteia</w:t>
            </w:r>
            <w:proofErr w:type="spellEnd"/>
            <w:r w:rsidRPr="001C7C35">
              <w:rPr>
                <w:rFonts w:ascii="Montserrat Light" w:eastAsia="Times New Roman" w:hAnsi="Montserrat Light"/>
                <w:bCs/>
                <w:i/>
                <w:iCs/>
              </w:rPr>
              <w:t>.”</w:t>
            </w:r>
          </w:p>
          <w:p w14:paraId="5EA669E8" w14:textId="77777777" w:rsidR="008E7A71" w:rsidRPr="001C7C35" w:rsidRDefault="008E7A71" w:rsidP="008E7A71">
            <w:pPr>
              <w:spacing w:after="120" w:line="240" w:lineRule="auto"/>
              <w:ind w:firstLine="691"/>
              <w:jc w:val="both"/>
              <w:rPr>
                <w:rFonts w:ascii="Montserrat Light" w:eastAsia="Times New Roman" w:hAnsi="Montserrat Light"/>
                <w:bCs/>
              </w:rPr>
            </w:pPr>
            <w:r w:rsidRPr="001C7C35">
              <w:rPr>
                <w:rFonts w:ascii="Montserrat Light" w:eastAsia="Times New Roman" w:hAnsi="Montserrat Light"/>
                <w:bCs/>
              </w:rPr>
              <w:t xml:space="preserve">Conform </w:t>
            </w:r>
            <w:proofErr w:type="spellStart"/>
            <w:r w:rsidRPr="001C7C35">
              <w:rPr>
                <w:rFonts w:ascii="Montserrat Light" w:eastAsia="Times New Roman" w:hAnsi="Montserrat Light"/>
                <w:bCs/>
              </w:rPr>
              <w:t>prevederilor</w:t>
            </w:r>
            <w:proofErr w:type="spellEnd"/>
            <w:r w:rsidRPr="001C7C35">
              <w:rPr>
                <w:rFonts w:ascii="Montserrat Light" w:eastAsia="Times New Roman" w:hAnsi="Montserrat Light"/>
                <w:bCs/>
              </w:rPr>
              <w:t xml:space="preserve"> art. 361 </w:t>
            </w:r>
            <w:proofErr w:type="spellStart"/>
            <w:r w:rsidRPr="001C7C35">
              <w:rPr>
                <w:rFonts w:ascii="Montserrat Light" w:eastAsia="Times New Roman" w:hAnsi="Montserrat Light"/>
                <w:bCs/>
              </w:rPr>
              <w:t>alin</w:t>
            </w:r>
            <w:proofErr w:type="spellEnd"/>
            <w:r w:rsidRPr="001C7C35">
              <w:rPr>
                <w:rFonts w:ascii="Montserrat Light" w:eastAsia="Times New Roman" w:hAnsi="Montserrat Light"/>
                <w:bCs/>
              </w:rPr>
              <w:t xml:space="preserve">. (2) din </w:t>
            </w:r>
            <w:proofErr w:type="spellStart"/>
            <w:r w:rsidRPr="001C7C35">
              <w:rPr>
                <w:rFonts w:ascii="Montserrat Light" w:eastAsia="Times New Roman" w:hAnsi="Montserrat Light"/>
                <w:bCs/>
              </w:rPr>
              <w:t>Ordonan</w:t>
            </w:r>
            <w:r w:rsidRPr="001C7C35">
              <w:rPr>
                <w:rFonts w:ascii="Montserrat Light" w:eastAsia="Times New Roman" w:hAnsi="Montserrat Light" w:cs="Cambria"/>
                <w:bCs/>
              </w:rPr>
              <w:t>ț</w:t>
            </w:r>
            <w:r w:rsidRPr="001C7C35">
              <w:rPr>
                <w:rFonts w:ascii="Montserrat Light" w:eastAsia="Times New Roman" w:hAnsi="Montserrat Light"/>
                <w:bCs/>
              </w:rPr>
              <w:t>a</w:t>
            </w:r>
            <w:proofErr w:type="spellEnd"/>
            <w:r w:rsidRPr="001C7C35">
              <w:rPr>
                <w:rFonts w:ascii="Montserrat Light" w:eastAsia="Times New Roman" w:hAnsi="Montserrat Light"/>
                <w:bCs/>
              </w:rPr>
              <w:t xml:space="preserve"> de </w:t>
            </w:r>
            <w:proofErr w:type="spellStart"/>
            <w:r w:rsidRPr="001C7C35">
              <w:rPr>
                <w:rFonts w:ascii="Montserrat Light" w:eastAsia="Times New Roman" w:hAnsi="Montserrat Light"/>
                <w:bCs/>
              </w:rPr>
              <w:t>Urgen</w:t>
            </w:r>
            <w:r w:rsidRPr="001C7C35">
              <w:rPr>
                <w:rFonts w:ascii="Montserrat Light" w:eastAsia="Times New Roman" w:hAnsi="Montserrat Light" w:cs="Cambria"/>
                <w:bCs/>
              </w:rPr>
              <w:t>ță</w:t>
            </w:r>
            <w:proofErr w:type="spellEnd"/>
            <w:r w:rsidRPr="001C7C35">
              <w:rPr>
                <w:rFonts w:ascii="Montserrat Light" w:eastAsia="Times New Roman" w:hAnsi="Montserrat Light"/>
                <w:bCs/>
              </w:rPr>
              <w:t xml:space="preserve"> a </w:t>
            </w:r>
            <w:proofErr w:type="spellStart"/>
            <w:r w:rsidRPr="001C7C35">
              <w:rPr>
                <w:rFonts w:ascii="Montserrat Light" w:eastAsia="Times New Roman" w:hAnsi="Montserrat Light"/>
                <w:bCs/>
              </w:rPr>
              <w:t>Guvernului</w:t>
            </w:r>
            <w:proofErr w:type="spellEnd"/>
            <w:r w:rsidRPr="001C7C35">
              <w:rPr>
                <w:rFonts w:ascii="Montserrat Light" w:eastAsia="Times New Roman" w:hAnsi="Montserrat Light"/>
                <w:bCs/>
              </w:rPr>
              <w:t xml:space="preserve"> nr. 57/2019 </w:t>
            </w:r>
            <w:proofErr w:type="spellStart"/>
            <w:r w:rsidRPr="001C7C35">
              <w:rPr>
                <w:rFonts w:ascii="Montserrat Light" w:eastAsia="Times New Roman" w:hAnsi="Montserrat Light"/>
                <w:bCs/>
              </w:rPr>
              <w:t>privind</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Codul</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administrativ</w:t>
            </w:r>
            <w:proofErr w:type="spellEnd"/>
            <w:r w:rsidRPr="001C7C35">
              <w:rPr>
                <w:rFonts w:ascii="Montserrat Light" w:eastAsia="Times New Roman" w:hAnsi="Montserrat Light"/>
                <w:bCs/>
              </w:rPr>
              <w:t xml:space="preserve">, cu </w:t>
            </w:r>
            <w:proofErr w:type="spellStart"/>
            <w:r w:rsidRPr="001C7C35">
              <w:rPr>
                <w:rFonts w:ascii="Montserrat Light" w:eastAsia="Times New Roman" w:hAnsi="Montserrat Light"/>
                <w:bCs/>
              </w:rPr>
              <w:t>modific</w:t>
            </w:r>
            <w:r w:rsidRPr="001C7C35">
              <w:rPr>
                <w:rFonts w:ascii="Montserrat Light" w:eastAsia="Times New Roman" w:hAnsi="Montserrat Light" w:cs="Cambria"/>
                <w:bCs/>
              </w:rPr>
              <w:t>ă</w:t>
            </w:r>
            <w:r w:rsidRPr="001C7C35">
              <w:rPr>
                <w:rFonts w:ascii="Montserrat Light" w:eastAsia="Times New Roman" w:hAnsi="Montserrat Light"/>
                <w:bCs/>
              </w:rPr>
              <w:t>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cs="Cambria"/>
                <w:bCs/>
              </w:rPr>
              <w:t>ş</w:t>
            </w:r>
            <w:r w:rsidRPr="001C7C35">
              <w:rPr>
                <w:rFonts w:ascii="Montserrat Light" w:eastAsia="Times New Roman" w:hAnsi="Montserrat Light"/>
                <w:bCs/>
              </w:rPr>
              <w:t>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complet</w:t>
            </w:r>
            <w:r w:rsidRPr="001C7C35">
              <w:rPr>
                <w:rFonts w:ascii="Montserrat Light" w:eastAsia="Times New Roman" w:hAnsi="Montserrat Light" w:cs="Cambria"/>
                <w:bCs/>
              </w:rPr>
              <w:t>ă</w:t>
            </w:r>
            <w:r w:rsidRPr="001C7C35">
              <w:rPr>
                <w:rFonts w:ascii="Montserrat Light" w:eastAsia="Times New Roman" w:hAnsi="Montserrat Light"/>
                <w:bCs/>
              </w:rPr>
              <w:t>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ulterioare</w:t>
            </w:r>
            <w:proofErr w:type="spellEnd"/>
            <w:r w:rsidRPr="001C7C35">
              <w:rPr>
                <w:rFonts w:ascii="Montserrat Light" w:eastAsia="Times New Roman" w:hAnsi="Montserrat Light"/>
                <w:bCs/>
              </w:rPr>
              <w:t xml:space="preserve">, </w:t>
            </w:r>
          </w:p>
          <w:p w14:paraId="3139DBEC" w14:textId="77777777" w:rsidR="008E7A71" w:rsidRPr="001C7C35" w:rsidRDefault="008E7A71" w:rsidP="008E7A71">
            <w:pPr>
              <w:suppressAutoHyphens/>
              <w:spacing w:line="240" w:lineRule="auto"/>
              <w:ind w:firstLine="605"/>
              <w:rPr>
                <w:rFonts w:ascii="Montserrat Light" w:eastAsia="Times New Roman" w:hAnsi="Montserrat Light"/>
                <w:bCs/>
                <w:i/>
                <w:iCs/>
                <w:lang w:val="en-US"/>
              </w:rPr>
            </w:pPr>
            <w:r w:rsidRPr="001C7C35">
              <w:rPr>
                <w:rFonts w:ascii="Montserrat Light" w:eastAsia="Times New Roman" w:hAnsi="Montserrat Light" w:cs="Times New Roman"/>
                <w:bCs/>
                <w:i/>
                <w:iCs/>
                <w:lang w:val="en-US" w:eastAsia="ar-SA"/>
              </w:rPr>
              <w:t>“</w:t>
            </w:r>
            <w:proofErr w:type="spellStart"/>
            <w:r w:rsidRPr="001C7C35">
              <w:rPr>
                <w:rFonts w:ascii="Montserrat Light" w:eastAsia="Times New Roman" w:hAnsi="Montserrat Light"/>
                <w:bCs/>
                <w:i/>
                <w:iCs/>
              </w:rPr>
              <w:t>Trecerea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unui</w:t>
            </w:r>
            <w:proofErr w:type="spellEnd"/>
            <w:r w:rsidRPr="001C7C35">
              <w:rPr>
                <w:rFonts w:ascii="Montserrat Light" w:eastAsia="Times New Roman" w:hAnsi="Montserrat Light"/>
                <w:bCs/>
                <w:i/>
                <w:iCs/>
              </w:rPr>
              <w:t xml:space="preserve"> bun din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public al </w:t>
            </w:r>
            <w:proofErr w:type="spellStart"/>
            <w:r w:rsidRPr="001C7C35">
              <w:rPr>
                <w:rFonts w:ascii="Montserrat Light" w:eastAsia="Times New Roman" w:hAnsi="Montserrat Light"/>
                <w:bCs/>
                <w:i/>
                <w:iCs/>
              </w:rPr>
              <w:t>unei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unităţi</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administrativ-teritoriale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privat</w:t>
            </w:r>
            <w:proofErr w:type="spellEnd"/>
            <w:r w:rsidRPr="001C7C35">
              <w:rPr>
                <w:rFonts w:ascii="Montserrat Light" w:eastAsia="Times New Roman" w:hAnsi="Montserrat Light"/>
                <w:bCs/>
                <w:i/>
                <w:iCs/>
              </w:rPr>
              <w:t xml:space="preserve"> al </w:t>
            </w:r>
            <w:proofErr w:type="spellStart"/>
            <w:r w:rsidRPr="001C7C35">
              <w:rPr>
                <w:rFonts w:ascii="Montserrat Light" w:eastAsia="Times New Roman" w:hAnsi="Montserrat Light"/>
                <w:bCs/>
                <w:i/>
                <w:iCs/>
              </w:rPr>
              <w:t>acesteia</w:t>
            </w:r>
            <w:proofErr w:type="spellEnd"/>
            <w:r w:rsidRPr="001C7C35">
              <w:rPr>
                <w:rFonts w:ascii="Montserrat Light" w:eastAsia="Times New Roman" w:hAnsi="Montserrat Light"/>
                <w:bCs/>
                <w:i/>
                <w:iCs/>
              </w:rPr>
              <w:t xml:space="preserve"> se face </w:t>
            </w:r>
            <w:proofErr w:type="spellStart"/>
            <w:r w:rsidRPr="001C7C35">
              <w:rPr>
                <w:rFonts w:ascii="Montserrat Light" w:eastAsia="Times New Roman" w:hAnsi="Montserrat Light"/>
                <w:bCs/>
                <w:i/>
                <w:iCs/>
              </w:rPr>
              <w:t>prin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hotărâre</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consiliului</w:t>
            </w:r>
            <w:proofErr w:type="spellEnd"/>
            <w:r w:rsidRPr="001C7C35">
              <w:rPr>
                <w:rFonts w:ascii="Montserrat Light" w:eastAsia="Times New Roman" w:hAnsi="Montserrat Light"/>
                <w:bCs/>
                <w:i/>
                <w:iCs/>
              </w:rPr>
              <w:t xml:space="preserve"> </w:t>
            </w:r>
            <w:proofErr w:type="spellStart"/>
            <w:proofErr w:type="gramStart"/>
            <w:r w:rsidRPr="001C7C35">
              <w:rPr>
                <w:rFonts w:ascii="Montserrat Light" w:eastAsia="Times New Roman" w:hAnsi="Montserrat Light"/>
                <w:bCs/>
                <w:i/>
                <w:iCs/>
              </w:rPr>
              <w:t>judeţean</w:t>
            </w:r>
            <w:proofErr w:type="spellEnd"/>
            <w:r w:rsidRPr="001C7C35">
              <w:rPr>
                <w:rFonts w:ascii="Montserrat Light" w:eastAsia="Times New Roman" w:hAnsi="Montserrat Light"/>
                <w:bCs/>
                <w:i/>
                <w:iCs/>
              </w:rPr>
              <w:t>,…</w:t>
            </w:r>
            <w:proofErr w:type="gramEnd"/>
            <w:r w:rsidRPr="001C7C35">
              <w:rPr>
                <w:rFonts w:ascii="Montserrat Light" w:eastAsia="Times New Roman" w:hAnsi="Montserrat Light"/>
                <w:bCs/>
                <w:i/>
                <w:iCs/>
              </w:rPr>
              <w:t>…</w:t>
            </w:r>
            <w:r w:rsidRPr="001C7C35">
              <w:rPr>
                <w:rFonts w:ascii="Montserrat Light" w:eastAsia="Times New Roman" w:hAnsi="Montserrat Light"/>
                <w:bCs/>
                <w:i/>
                <w:iCs/>
                <w:lang w:val="en-US"/>
              </w:rPr>
              <w:t>”</w:t>
            </w:r>
          </w:p>
          <w:p w14:paraId="13B6C321" w14:textId="77777777" w:rsidR="008E7A71" w:rsidRPr="001C7C35" w:rsidRDefault="008E7A71" w:rsidP="008E7A71">
            <w:pPr>
              <w:suppressAutoHyphens/>
              <w:spacing w:line="240" w:lineRule="auto"/>
              <w:ind w:firstLine="605"/>
              <w:rPr>
                <w:rFonts w:ascii="Montserrat Light" w:eastAsia="Times New Roman" w:hAnsi="Montserrat Light"/>
                <w:bCs/>
                <w:i/>
                <w:iCs/>
                <w:lang w:val="en-US"/>
              </w:rPr>
            </w:pPr>
          </w:p>
          <w:p w14:paraId="65688D05" w14:textId="77777777" w:rsidR="008E7A71" w:rsidRPr="001C7C35" w:rsidRDefault="008E7A71" w:rsidP="008E7A71">
            <w:pPr>
              <w:spacing w:after="120" w:line="240" w:lineRule="auto"/>
              <w:ind w:firstLine="691"/>
              <w:jc w:val="both"/>
              <w:rPr>
                <w:rFonts w:ascii="Montserrat Light" w:eastAsia="Times New Roman" w:hAnsi="Montserrat Light"/>
                <w:bCs/>
              </w:rPr>
            </w:pPr>
            <w:r w:rsidRPr="001C7C35">
              <w:rPr>
                <w:rFonts w:ascii="Montserrat Light" w:eastAsia="Times New Roman" w:hAnsi="Montserrat Light"/>
                <w:bCs/>
              </w:rPr>
              <w:t xml:space="preserve">Conform art. 864 din </w:t>
            </w:r>
            <w:proofErr w:type="spellStart"/>
            <w:r w:rsidRPr="001C7C35">
              <w:rPr>
                <w:rFonts w:ascii="Montserrat Light" w:eastAsia="Times New Roman" w:hAnsi="Montserrat Light"/>
                <w:bCs/>
              </w:rPr>
              <w:t>Legea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privind</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Codul</w:t>
            </w:r>
            <w:proofErr w:type="spellEnd"/>
            <w:r w:rsidRPr="001C7C35">
              <w:rPr>
                <w:rFonts w:ascii="Montserrat Light" w:eastAsia="Times New Roman" w:hAnsi="Montserrat Light"/>
                <w:bCs/>
              </w:rPr>
              <w:t xml:space="preserve"> civil nr. 287/2009, </w:t>
            </w:r>
            <w:proofErr w:type="spellStart"/>
            <w:r w:rsidRPr="001C7C35">
              <w:rPr>
                <w:rFonts w:ascii="Montserrat Light" w:eastAsia="Times New Roman" w:hAnsi="Montserrat Light"/>
                <w:bCs/>
              </w:rPr>
              <w:t>republicată</w:t>
            </w:r>
            <w:proofErr w:type="spellEnd"/>
            <w:r w:rsidRPr="001C7C35">
              <w:rPr>
                <w:rFonts w:ascii="Montserrat Light" w:eastAsia="Times New Roman" w:hAnsi="Montserrat Light"/>
                <w:bCs/>
              </w:rPr>
              <w:t xml:space="preserve">, cu </w:t>
            </w:r>
            <w:proofErr w:type="spellStart"/>
            <w:r w:rsidRPr="001C7C35">
              <w:rPr>
                <w:rFonts w:ascii="Montserrat Light" w:eastAsia="Times New Roman" w:hAnsi="Montserrat Light"/>
                <w:bCs/>
              </w:rPr>
              <w:t>modificările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şi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completările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ulterioare</w:t>
            </w:r>
            <w:proofErr w:type="spellEnd"/>
          </w:p>
          <w:p w14:paraId="76F6F651" w14:textId="77777777" w:rsidR="008E7A71" w:rsidRDefault="008E7A71" w:rsidP="008E7A71">
            <w:pPr>
              <w:spacing w:after="120" w:line="240" w:lineRule="auto"/>
              <w:ind w:firstLine="605"/>
              <w:jc w:val="both"/>
              <w:rPr>
                <w:rFonts w:ascii="Montserrat Light" w:eastAsia="Times New Roman" w:hAnsi="Montserrat Light"/>
                <w:bCs/>
                <w:i/>
                <w:iCs/>
              </w:rPr>
            </w:pPr>
            <w:r w:rsidRPr="001C7C35">
              <w:rPr>
                <w:rFonts w:ascii="Montserrat Light" w:eastAsia="Times New Roman" w:hAnsi="Montserrat Light"/>
                <w:bCs/>
                <w:i/>
                <w:iCs/>
              </w:rPr>
              <w:t>“</w:t>
            </w:r>
            <w:proofErr w:type="spellStart"/>
            <w:r w:rsidRPr="001C7C35">
              <w:rPr>
                <w:rFonts w:ascii="Montserrat Light" w:eastAsia="Times New Roman" w:hAnsi="Montserrat Light"/>
                <w:bCs/>
                <w:i/>
                <w:iCs/>
              </w:rPr>
              <w:t>Dreptul</w:t>
            </w:r>
            <w:proofErr w:type="spellEnd"/>
            <w:r w:rsidRPr="001C7C35">
              <w:rPr>
                <w:rFonts w:ascii="Montserrat Light" w:eastAsia="Times New Roman" w:hAnsi="Montserrat Light"/>
                <w:bCs/>
                <w:i/>
                <w:iCs/>
              </w:rPr>
              <w:t xml:space="preserve"> de </w:t>
            </w:r>
            <w:proofErr w:type="spellStart"/>
            <w:r w:rsidRPr="001C7C35">
              <w:rPr>
                <w:rFonts w:ascii="Montserrat Light" w:eastAsia="Times New Roman" w:hAnsi="Montserrat Light"/>
                <w:bCs/>
                <w:i/>
                <w:iCs/>
              </w:rPr>
              <w:t>proprietate</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publică</w:t>
            </w:r>
            <w:proofErr w:type="spellEnd"/>
            <w:r w:rsidRPr="001C7C35">
              <w:rPr>
                <w:rFonts w:ascii="Montserrat Light" w:eastAsia="Times New Roman" w:hAnsi="Montserrat Light"/>
                <w:bCs/>
                <w:i/>
                <w:iCs/>
              </w:rPr>
              <w:t xml:space="preserve"> se stinge </w:t>
            </w:r>
            <w:proofErr w:type="spellStart"/>
            <w:r w:rsidRPr="001C7C35">
              <w:rPr>
                <w:rFonts w:ascii="Montserrat Light" w:eastAsia="Times New Roman" w:hAnsi="Montserrat Light"/>
                <w:bCs/>
                <w:i/>
                <w:iCs/>
              </w:rPr>
              <w:t>dacă</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bunul</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pierit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ori</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fost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trecut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în</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domeniul</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privat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dacă</w:t>
            </w:r>
            <w:proofErr w:type="spellEnd"/>
            <w:r w:rsidRPr="001C7C35">
              <w:rPr>
                <w:rFonts w:ascii="Montserrat Light" w:eastAsia="Times New Roman" w:hAnsi="Montserrat Light"/>
                <w:bCs/>
                <w:i/>
                <w:iCs/>
              </w:rPr>
              <w:t xml:space="preserve"> a </w:t>
            </w:r>
            <w:proofErr w:type="spellStart"/>
            <w:r w:rsidRPr="001C7C35">
              <w:rPr>
                <w:rFonts w:ascii="Montserrat Light" w:eastAsia="Times New Roman" w:hAnsi="Montserrat Light"/>
                <w:bCs/>
                <w:i/>
                <w:iCs/>
              </w:rPr>
              <w:t>încetat</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uzul</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sau</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interesul</w:t>
            </w:r>
            <w:proofErr w:type="spellEnd"/>
            <w:r w:rsidRPr="001C7C35">
              <w:rPr>
                <w:rFonts w:ascii="Montserrat Light" w:eastAsia="Times New Roman" w:hAnsi="Montserrat Light"/>
                <w:bCs/>
                <w:i/>
                <w:iCs/>
              </w:rPr>
              <w:t xml:space="preserve"> public, cu </w:t>
            </w:r>
            <w:proofErr w:type="spellStart"/>
            <w:r w:rsidRPr="001C7C35">
              <w:rPr>
                <w:rFonts w:ascii="Montserrat Light" w:eastAsia="Times New Roman" w:hAnsi="Montserrat Light"/>
                <w:bCs/>
                <w:i/>
                <w:iCs/>
              </w:rPr>
              <w:t>respectarea</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condiţiilor</w:t>
            </w:r>
            <w:proofErr w:type="spellEnd"/>
            <w:r w:rsidRPr="001C7C35">
              <w:rPr>
                <w:rFonts w:ascii="Montserrat Light" w:eastAsia="Times New Roman" w:hAnsi="Montserrat Light"/>
                <w:bCs/>
                <w:i/>
                <w:iCs/>
              </w:rPr>
              <w:t xml:space="preserve"> </w:t>
            </w:r>
            <w:proofErr w:type="spellStart"/>
            <w:r w:rsidRPr="001C7C35">
              <w:rPr>
                <w:rFonts w:ascii="Montserrat Light" w:eastAsia="Times New Roman" w:hAnsi="Montserrat Light"/>
                <w:bCs/>
                <w:i/>
                <w:iCs/>
              </w:rPr>
              <w:t>prevăzute</w:t>
            </w:r>
            <w:proofErr w:type="spellEnd"/>
            <w:r w:rsidRPr="001C7C35">
              <w:rPr>
                <w:rFonts w:ascii="Montserrat Light" w:eastAsia="Times New Roman" w:hAnsi="Montserrat Light"/>
                <w:bCs/>
                <w:i/>
                <w:iCs/>
              </w:rPr>
              <w:t xml:space="preserve"> de </w:t>
            </w:r>
            <w:proofErr w:type="spellStart"/>
            <w:r w:rsidRPr="001C7C35">
              <w:rPr>
                <w:rFonts w:ascii="Montserrat Light" w:eastAsia="Times New Roman" w:hAnsi="Montserrat Light"/>
                <w:bCs/>
                <w:i/>
                <w:iCs/>
              </w:rPr>
              <w:t>lege</w:t>
            </w:r>
            <w:proofErr w:type="spellEnd"/>
            <w:r w:rsidRPr="001C7C35">
              <w:rPr>
                <w:rFonts w:ascii="Montserrat Light" w:eastAsia="Times New Roman" w:hAnsi="Montserrat Light"/>
                <w:bCs/>
                <w:i/>
                <w:iCs/>
              </w:rPr>
              <w:t>”</w:t>
            </w:r>
          </w:p>
          <w:p w14:paraId="34637666" w14:textId="13CA5A0D" w:rsidR="006667A2" w:rsidRPr="006F298E" w:rsidRDefault="006667A2" w:rsidP="006667A2">
            <w:pPr>
              <w:spacing w:after="120" w:line="240" w:lineRule="auto"/>
              <w:ind w:firstLine="605"/>
              <w:jc w:val="both"/>
              <w:rPr>
                <w:rFonts w:ascii="Montserrat Light" w:hAnsi="Montserrat Light"/>
                <w:lang w:val="ro-RO"/>
              </w:rPr>
            </w:pPr>
            <w:r w:rsidRPr="006F298E">
              <w:rPr>
                <w:rFonts w:ascii="Montserrat Light" w:hAnsi="Montserrat Light"/>
                <w:lang w:val="ro-RO"/>
              </w:rPr>
              <w:t xml:space="preserve">Având în vedere cele de mai sus abrogarea pozițiilor nr. crt. 4 -6 din anexa nr. 13 la </w:t>
            </w:r>
            <w:r w:rsidRPr="006F298E">
              <w:rPr>
                <w:rFonts w:ascii="Montserrat Light" w:eastAsia="Times New Roman" w:hAnsi="Montserrat Light" w:cs="Times New Roman"/>
                <w:lang w:val="en-US"/>
              </w:rPr>
              <w:t xml:space="preserve">H.C.J.C. nr. 143/2008 sunt </w:t>
            </w:r>
            <w:proofErr w:type="spellStart"/>
            <w:r w:rsidRPr="006F298E">
              <w:rPr>
                <w:rFonts w:ascii="Montserrat Light" w:eastAsia="Times New Roman" w:hAnsi="Montserrat Light" w:cs="Times New Roman"/>
                <w:lang w:val="en-US"/>
              </w:rPr>
              <w:t>în</w:t>
            </w:r>
            <w:proofErr w:type="spellEnd"/>
            <w:r w:rsidRPr="006F298E">
              <w:rPr>
                <w:rFonts w:ascii="Montserrat Light" w:eastAsia="Times New Roman" w:hAnsi="Montserrat Light" w:cs="Times New Roman"/>
                <w:lang w:val="en-US"/>
              </w:rPr>
              <w:t xml:space="preserve"> </w:t>
            </w:r>
            <w:proofErr w:type="spellStart"/>
            <w:r w:rsidRPr="006F298E">
              <w:rPr>
                <w:rFonts w:ascii="Montserrat Light" w:eastAsia="Times New Roman" w:hAnsi="Montserrat Light" w:cs="Times New Roman"/>
                <w:lang w:val="en-US"/>
              </w:rPr>
              <w:t>concordanță</w:t>
            </w:r>
            <w:proofErr w:type="spellEnd"/>
            <w:r w:rsidRPr="006F298E">
              <w:rPr>
                <w:rFonts w:ascii="Montserrat Light" w:eastAsia="Times New Roman" w:hAnsi="Montserrat Light" w:cs="Times New Roman"/>
                <w:lang w:val="en-US"/>
              </w:rPr>
              <w:t xml:space="preserve"> </w:t>
            </w:r>
            <w:r w:rsidR="002E71B6" w:rsidRPr="006F298E">
              <w:rPr>
                <w:rFonts w:ascii="Montserrat Light" w:eastAsia="Times New Roman" w:hAnsi="Montserrat Light" w:cs="Times New Roman"/>
                <w:lang w:val="en-US"/>
              </w:rPr>
              <w:t xml:space="preserve">cu </w:t>
            </w:r>
            <w:proofErr w:type="spellStart"/>
            <w:r w:rsidR="002E71B6" w:rsidRPr="006F298E">
              <w:rPr>
                <w:rFonts w:ascii="Montserrat Light" w:eastAsia="Times New Roman" w:hAnsi="Montserrat Light" w:cs="Times New Roman"/>
                <w:lang w:val="en-US"/>
              </w:rPr>
              <w:t>normele</w:t>
            </w:r>
            <w:proofErr w:type="spellEnd"/>
            <w:r w:rsidR="002E71B6" w:rsidRPr="006F298E">
              <w:rPr>
                <w:rFonts w:ascii="Montserrat Light" w:eastAsia="Times New Roman" w:hAnsi="Montserrat Light" w:cs="Times New Roman"/>
                <w:lang w:val="en-US"/>
              </w:rPr>
              <w:t xml:space="preserve"> </w:t>
            </w:r>
            <w:proofErr w:type="spellStart"/>
            <w:r w:rsidR="002E71B6" w:rsidRPr="006F298E">
              <w:rPr>
                <w:rFonts w:ascii="Montserrat Light" w:eastAsia="Times New Roman" w:hAnsi="Montserrat Light" w:cs="Times New Roman"/>
                <w:lang w:val="en-US"/>
              </w:rPr>
              <w:t>privind</w:t>
            </w:r>
            <w:proofErr w:type="spellEnd"/>
            <w:r w:rsidR="002E71B6" w:rsidRPr="006F298E">
              <w:rPr>
                <w:rFonts w:ascii="Montserrat Light" w:eastAsia="Times New Roman" w:hAnsi="Montserrat Light" w:cs="Times New Roman"/>
                <w:lang w:val="en-US"/>
              </w:rPr>
              <w:t xml:space="preserve"> </w:t>
            </w:r>
            <w:proofErr w:type="spellStart"/>
            <w:r w:rsidR="002E71B6" w:rsidRPr="006F298E">
              <w:rPr>
                <w:rFonts w:ascii="Montserrat Light" w:eastAsia="Times New Roman" w:hAnsi="Montserrat Light" w:cs="Times New Roman"/>
                <w:lang w:val="en-US"/>
              </w:rPr>
              <w:t>evidența</w:t>
            </w:r>
            <w:proofErr w:type="spellEnd"/>
            <w:r w:rsidR="002E71B6" w:rsidRPr="006F298E">
              <w:rPr>
                <w:rFonts w:ascii="Montserrat Light" w:eastAsia="Times New Roman" w:hAnsi="Montserrat Light" w:cs="Times New Roman"/>
                <w:lang w:val="en-US"/>
              </w:rPr>
              <w:t xml:space="preserve"> </w:t>
            </w:r>
            <w:proofErr w:type="spellStart"/>
            <w:r w:rsidR="002E71B6" w:rsidRPr="006F298E">
              <w:rPr>
                <w:rFonts w:ascii="Montserrat Light" w:eastAsia="Times New Roman" w:hAnsi="Montserrat Light" w:cs="Times New Roman"/>
                <w:lang w:val="en-US"/>
              </w:rPr>
              <w:t>domeniului</w:t>
            </w:r>
            <w:proofErr w:type="spellEnd"/>
            <w:r w:rsidR="002E71B6" w:rsidRPr="006F298E">
              <w:rPr>
                <w:rFonts w:ascii="Montserrat Light" w:eastAsia="Times New Roman" w:hAnsi="Montserrat Light" w:cs="Times New Roman"/>
                <w:lang w:val="en-US"/>
              </w:rPr>
              <w:t xml:space="preserve"> public al </w:t>
            </w:r>
            <w:proofErr w:type="spellStart"/>
            <w:r w:rsidR="002E71B6" w:rsidRPr="006F298E">
              <w:rPr>
                <w:rFonts w:ascii="Montserrat Light" w:eastAsia="Times New Roman" w:hAnsi="Montserrat Light" w:cs="Times New Roman"/>
                <w:lang w:val="en-US"/>
              </w:rPr>
              <w:t>unei</w:t>
            </w:r>
            <w:proofErr w:type="spellEnd"/>
            <w:r w:rsidR="002E71B6" w:rsidRPr="006F298E">
              <w:rPr>
                <w:rFonts w:ascii="Montserrat Light" w:eastAsia="Times New Roman" w:hAnsi="Montserrat Light" w:cs="Times New Roman"/>
                <w:lang w:val="en-US"/>
              </w:rPr>
              <w:t xml:space="preserve"> </w:t>
            </w:r>
            <w:proofErr w:type="spellStart"/>
            <w:r w:rsidR="002E71B6" w:rsidRPr="006F298E">
              <w:rPr>
                <w:rFonts w:ascii="Montserrat Light" w:eastAsia="Times New Roman" w:hAnsi="Montserrat Light" w:cs="Times New Roman"/>
                <w:lang w:val="en-US"/>
              </w:rPr>
              <w:t>unități</w:t>
            </w:r>
            <w:proofErr w:type="spellEnd"/>
            <w:r w:rsidR="002E71B6" w:rsidRPr="006F298E">
              <w:rPr>
                <w:rFonts w:ascii="Montserrat Light" w:eastAsia="Times New Roman" w:hAnsi="Montserrat Light" w:cs="Times New Roman"/>
                <w:lang w:val="en-US"/>
              </w:rPr>
              <w:t xml:space="preserve"> </w:t>
            </w:r>
            <w:proofErr w:type="spellStart"/>
            <w:r w:rsidR="002E71B6" w:rsidRPr="006F298E">
              <w:rPr>
                <w:rFonts w:ascii="Montserrat Light" w:eastAsia="Times New Roman" w:hAnsi="Montserrat Light" w:cs="Times New Roman"/>
                <w:lang w:val="en-US"/>
              </w:rPr>
              <w:t>administrativ</w:t>
            </w:r>
            <w:proofErr w:type="spellEnd"/>
            <w:r w:rsidR="002E71B6" w:rsidRPr="006F298E">
              <w:rPr>
                <w:rFonts w:ascii="Montserrat Light" w:eastAsia="Times New Roman" w:hAnsi="Montserrat Light" w:cs="Times New Roman"/>
                <w:lang w:val="en-US"/>
              </w:rPr>
              <w:t xml:space="preserve"> </w:t>
            </w:r>
            <w:proofErr w:type="spellStart"/>
            <w:r w:rsidR="002E71B6" w:rsidRPr="006F298E">
              <w:rPr>
                <w:rFonts w:ascii="Montserrat Light" w:eastAsia="Times New Roman" w:hAnsi="Montserrat Light" w:cs="Times New Roman"/>
                <w:lang w:val="en-US"/>
              </w:rPr>
              <w:t>teritoriale</w:t>
            </w:r>
            <w:proofErr w:type="spellEnd"/>
            <w:r w:rsidRPr="006F298E">
              <w:rPr>
                <w:rFonts w:ascii="Montserrat Light" w:eastAsia="Times New Roman" w:hAnsi="Montserrat Light" w:cs="Times New Roman"/>
                <w:lang w:val="en-US"/>
              </w:rPr>
              <w:t>.</w:t>
            </w:r>
          </w:p>
          <w:p w14:paraId="6D289C9A" w14:textId="35CFA1C8" w:rsidR="009D19F8" w:rsidRDefault="009D19F8" w:rsidP="00154E7A">
            <w:pPr>
              <w:spacing w:after="120" w:line="240" w:lineRule="auto"/>
              <w:ind w:firstLine="605"/>
              <w:jc w:val="both"/>
              <w:rPr>
                <w:rFonts w:ascii="Montserrat Light" w:eastAsia="Times New Roman" w:hAnsi="Montserrat Light"/>
                <w:noProof/>
                <w:lang w:val="ro-RO"/>
              </w:rPr>
            </w:pPr>
            <w:r w:rsidRPr="001C7C35">
              <w:rPr>
                <w:rFonts w:ascii="Montserrat Light" w:eastAsia="Times New Roman" w:hAnsi="Montserrat Light"/>
                <w:bCs/>
              </w:rPr>
              <w:t xml:space="preserve">3. Au </w:t>
            </w:r>
            <w:proofErr w:type="spellStart"/>
            <w:r w:rsidRPr="001C7C35">
              <w:rPr>
                <w:rFonts w:ascii="Montserrat Light" w:eastAsia="Times New Roman" w:hAnsi="Montserrat Light"/>
                <w:bCs/>
              </w:rPr>
              <w:t>fost</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actualizate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Cărțile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funciare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prin</w:t>
            </w:r>
            <w:proofErr w:type="spellEnd"/>
            <w:r w:rsidRPr="001C7C35">
              <w:rPr>
                <w:rFonts w:ascii="Montserrat Light" w:eastAsia="Times New Roman" w:hAnsi="Montserrat Light"/>
                <w:bCs/>
              </w:rPr>
              <w:t xml:space="preserve"> </w:t>
            </w:r>
            <w:proofErr w:type="spellStart"/>
            <w:proofErr w:type="gramStart"/>
            <w:r w:rsidRPr="001C7C35">
              <w:rPr>
                <w:rFonts w:ascii="Montserrat Light" w:eastAsia="Times New Roman" w:hAnsi="Montserrat Light"/>
                <w:bCs/>
              </w:rPr>
              <w:t>atribuire</w:t>
            </w:r>
            <w:proofErr w:type="spellEnd"/>
            <w:r w:rsidRPr="001C7C35">
              <w:rPr>
                <w:rFonts w:ascii="Montserrat Light" w:eastAsia="Times New Roman" w:hAnsi="Montserrat Light"/>
                <w:bCs/>
              </w:rPr>
              <w:t xml:space="preserve">  de</w:t>
            </w:r>
            <w:proofErr w:type="gramEnd"/>
            <w:r w:rsidRPr="001C7C35">
              <w:rPr>
                <w:rFonts w:ascii="Montserrat Light" w:eastAsia="Times New Roman" w:hAnsi="Montserrat Light"/>
                <w:bCs/>
              </w:rPr>
              <w:t xml:space="preserve"> nr. </w:t>
            </w:r>
            <w:proofErr w:type="spellStart"/>
            <w:r w:rsidRPr="001C7C35">
              <w:rPr>
                <w:rFonts w:ascii="Montserrat Light" w:eastAsia="Times New Roman" w:hAnsi="Montserrat Light"/>
                <w:bCs/>
              </w:rPr>
              <w:t>cadastrale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pentru</w:t>
            </w:r>
            <w:proofErr w:type="spellEnd"/>
            <w:r w:rsidRPr="001C7C35">
              <w:rPr>
                <w:rFonts w:ascii="Montserrat Light" w:eastAsia="Times New Roman" w:hAnsi="Montserrat Light"/>
                <w:bCs/>
              </w:rPr>
              <w:t xml:space="preserve"> 9 </w:t>
            </w:r>
            <w:proofErr w:type="spellStart"/>
            <w:r w:rsidRPr="001C7C35">
              <w:rPr>
                <w:rFonts w:ascii="Montserrat Light" w:eastAsia="Times New Roman" w:hAnsi="Montserrat Light"/>
                <w:bCs/>
              </w:rPr>
              <w:t>imobile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teren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aferente</w:t>
            </w:r>
            <w:proofErr w:type="spellEnd"/>
            <w:r w:rsidRPr="001C7C35">
              <w:rPr>
                <w:rFonts w:ascii="Montserrat Light" w:eastAsia="Times New Roman" w:hAnsi="Montserrat Light"/>
                <w:bCs/>
              </w:rPr>
              <w:t xml:space="preserve"> </w:t>
            </w:r>
            <w:r w:rsidRPr="001C7C35">
              <w:rPr>
                <w:rFonts w:ascii="Montserrat Light" w:eastAsia="Times New Roman" w:hAnsi="Montserrat Light"/>
                <w:noProof/>
                <w:lang w:val="ro-RO"/>
              </w:rPr>
              <w:t>Parcului Etnografic Naţional „Romulus Vuia”, respectiv pentru o suprafa</w:t>
            </w:r>
            <w:r w:rsidRPr="001C7C35">
              <w:rPr>
                <w:rFonts w:ascii="Montserrat Light" w:eastAsia="Times New Roman" w:hAnsi="Montserrat Light" w:cs="Times New Roman"/>
                <w:lang w:val="ro-RO"/>
              </w:rPr>
              <w:t>ț</w:t>
            </w:r>
            <w:r w:rsidRPr="001C7C35">
              <w:rPr>
                <w:rFonts w:ascii="Montserrat Light" w:eastAsia="Times New Roman" w:hAnsi="Montserrat Light"/>
                <w:bCs/>
                <w:lang w:val="ro-RO"/>
              </w:rPr>
              <w:t>ă</w:t>
            </w:r>
            <w:r w:rsidRPr="001C7C35">
              <w:rPr>
                <w:rFonts w:ascii="Montserrat Light" w:eastAsia="Times New Roman" w:hAnsi="Montserrat Light"/>
                <w:noProof/>
                <w:lang w:val="ro-RO"/>
              </w:rPr>
              <w:t xml:space="preserve"> de 412.509 mp, din totalul de 443.023 mp.</w:t>
            </w:r>
          </w:p>
          <w:p w14:paraId="6E10D588" w14:textId="0DE33BEB" w:rsidR="00C63B86" w:rsidRPr="001C7C35" w:rsidRDefault="00C63B86" w:rsidP="00B138F0">
            <w:pPr>
              <w:spacing w:line="240" w:lineRule="auto"/>
              <w:ind w:firstLine="691"/>
              <w:jc w:val="both"/>
              <w:rPr>
                <w:rFonts w:ascii="Montserrat Light" w:eastAsia="Times New Roman" w:hAnsi="Montserrat Light" w:cs="Times New Roman"/>
                <w:b/>
                <w:bCs/>
                <w:lang w:val="en-US"/>
              </w:rPr>
            </w:pPr>
            <w:proofErr w:type="spellStart"/>
            <w:r w:rsidRPr="001C7C35">
              <w:rPr>
                <w:rFonts w:ascii="Montserrat Light" w:eastAsia="Times New Roman" w:hAnsi="Montserrat Light" w:cs="Times New Roman"/>
                <w:b/>
                <w:bCs/>
                <w:lang w:val="en-US"/>
              </w:rPr>
              <w:t>Anexa</w:t>
            </w:r>
            <w:proofErr w:type="spellEnd"/>
            <w:r w:rsidRPr="001C7C35">
              <w:rPr>
                <w:rFonts w:ascii="Montserrat Light" w:eastAsia="Times New Roman" w:hAnsi="Montserrat Light" w:cs="Times New Roman"/>
                <w:b/>
                <w:bCs/>
                <w:lang w:val="en-US"/>
              </w:rPr>
              <w:t xml:space="preserve"> 14 - Muzeul Memorial "Octavian Goga"- H.C.J.C. nr. 148 din 29 </w:t>
            </w:r>
            <w:proofErr w:type="spellStart"/>
            <w:r w:rsidRPr="001C7C35">
              <w:rPr>
                <w:rFonts w:ascii="Montserrat Light" w:eastAsia="Times New Roman" w:hAnsi="Montserrat Light" w:cs="Times New Roman"/>
                <w:b/>
                <w:bCs/>
                <w:lang w:val="en-US"/>
              </w:rPr>
              <w:t>iunie</w:t>
            </w:r>
            <w:proofErr w:type="spellEnd"/>
            <w:r w:rsidRPr="001C7C35">
              <w:rPr>
                <w:rFonts w:ascii="Montserrat Light" w:eastAsia="Times New Roman" w:hAnsi="Montserrat Light" w:cs="Times New Roman"/>
                <w:b/>
                <w:bCs/>
                <w:lang w:val="en-US"/>
              </w:rPr>
              <w:t xml:space="preserve"> 2017</w:t>
            </w:r>
          </w:p>
          <w:p w14:paraId="6E1D10D5" w14:textId="77777777" w:rsidR="00570E1E" w:rsidRPr="001C7C35" w:rsidRDefault="00570E1E" w:rsidP="00570E1E">
            <w:pPr>
              <w:spacing w:before="120" w:line="240" w:lineRule="auto"/>
              <w:ind w:firstLine="510"/>
              <w:jc w:val="both"/>
              <w:rPr>
                <w:rFonts w:ascii="Montserrat Light" w:eastAsia="Times New Roman" w:hAnsi="Montserrat Light"/>
                <w:bCs/>
              </w:rPr>
            </w:pPr>
            <w:r w:rsidRPr="001C7C35">
              <w:rPr>
                <w:rFonts w:ascii="Montserrat Light" w:eastAsia="Times New Roman" w:hAnsi="Montserrat Light" w:cs="Times New Roman"/>
                <w:bCs/>
                <w:lang w:val="ro-RO"/>
              </w:rPr>
              <w:t xml:space="preserve">În baza Hotărârii judecătorești nr. 333/05.07.2019, a fost înscris în Cartea Funciară dreptul de proprietate al Județului Cluj asupra imobilelor teren (8 parcele), Stotal=29.213 mp și clădiri aferente </w:t>
            </w:r>
            <w:r w:rsidRPr="001C7C35">
              <w:rPr>
                <w:rFonts w:ascii="Montserrat Light" w:eastAsia="Times New Roman" w:hAnsi="Montserrat Light"/>
                <w:bCs/>
              </w:rPr>
              <w:t>Muzeul Memorial „Octavian Goga".</w:t>
            </w:r>
          </w:p>
          <w:p w14:paraId="6C1BB330" w14:textId="77777777" w:rsidR="00570E1E" w:rsidRPr="001C7C35" w:rsidRDefault="00570E1E" w:rsidP="00570E1E">
            <w:pPr>
              <w:spacing w:line="240" w:lineRule="auto"/>
              <w:ind w:firstLine="420"/>
              <w:jc w:val="both"/>
              <w:rPr>
                <w:rFonts w:ascii="Montserrat Light" w:eastAsia="Times New Roman" w:hAnsi="Montserrat Light" w:cs="Times New Roman"/>
                <w:bCs/>
                <w:lang w:val="ro-RO"/>
              </w:rPr>
            </w:pPr>
            <w:r w:rsidRPr="001C7C35">
              <w:rPr>
                <w:rFonts w:ascii="Montserrat Light" w:eastAsia="Times New Roman" w:hAnsi="Montserrat Light"/>
              </w:rPr>
              <w:t xml:space="preserve"> </w:t>
            </w:r>
            <w:r w:rsidRPr="001C7C35">
              <w:rPr>
                <w:rFonts w:ascii="Montserrat Light" w:eastAsia="Times New Roman" w:hAnsi="Montserrat Light" w:cs="Times New Roman"/>
                <w:bCs/>
                <w:lang w:val="ro-RO"/>
              </w:rPr>
              <w:t>Prin H.C.J.C. nr. 52/2022, au fost însușite documentațiile cadastrale pentru actualizarea informațiilor cadastrale pentru cele 8 imobile situate în comuna Ciucea, localitatea Ciucea. Drept urmare, au fost actualizate cărțile funciare și s-a majorat suprafața terenului aferent fiecărui imobil, Stotal=33.551 mp.</w:t>
            </w:r>
          </w:p>
          <w:p w14:paraId="7DB6235B" w14:textId="77777777" w:rsidR="00570E1E" w:rsidRPr="001C7C35" w:rsidRDefault="00570E1E" w:rsidP="00570E1E">
            <w:pPr>
              <w:spacing w:line="240" w:lineRule="auto"/>
              <w:ind w:firstLine="510"/>
              <w:jc w:val="both"/>
              <w:rPr>
                <w:rFonts w:ascii="Montserrat Light" w:eastAsia="Times New Roman" w:hAnsi="Montserrat Light"/>
                <w:bCs/>
              </w:rPr>
            </w:pPr>
            <w:r w:rsidRPr="001C7C35">
              <w:rPr>
                <w:rFonts w:ascii="Montserrat Light" w:eastAsia="Times New Roman" w:hAnsi="Montserrat Light"/>
                <w:bCs/>
              </w:rPr>
              <w:t xml:space="preserve">Prin H.C.J.C. nr. 123/2022 a </w:t>
            </w:r>
            <w:proofErr w:type="spellStart"/>
            <w:r w:rsidRPr="001C7C35">
              <w:rPr>
                <w:rFonts w:ascii="Montserrat Light" w:eastAsia="Times New Roman" w:hAnsi="Montserrat Light"/>
                <w:bCs/>
              </w:rPr>
              <w:t>fost</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însușită</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documentaţia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cadastrală</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pentru</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alipirea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celor</w:t>
            </w:r>
            <w:proofErr w:type="spellEnd"/>
            <w:r w:rsidRPr="001C7C35">
              <w:rPr>
                <w:rFonts w:ascii="Montserrat Light" w:eastAsia="Times New Roman" w:hAnsi="Montserrat Light"/>
                <w:bCs/>
              </w:rPr>
              <w:t xml:space="preserve"> 8 </w:t>
            </w:r>
            <w:proofErr w:type="spellStart"/>
            <w:r w:rsidRPr="001C7C35">
              <w:rPr>
                <w:rFonts w:ascii="Montserrat Light" w:eastAsia="Times New Roman" w:hAnsi="Montserrat Light"/>
                <w:bCs/>
              </w:rPr>
              <w:t>imobile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aferente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Muzeului</w:t>
            </w:r>
            <w:proofErr w:type="spellEnd"/>
            <w:r w:rsidRPr="001C7C35">
              <w:rPr>
                <w:rFonts w:ascii="Montserrat Light" w:eastAsia="Times New Roman" w:hAnsi="Montserrat Light"/>
                <w:bCs/>
              </w:rPr>
              <w:t xml:space="preserve"> Memorial „Octavian Goga". Conform </w:t>
            </w:r>
            <w:proofErr w:type="spellStart"/>
            <w:r w:rsidRPr="001C7C35">
              <w:rPr>
                <w:rFonts w:ascii="Montserrat Light" w:eastAsia="Times New Roman" w:hAnsi="Montserrat Light"/>
                <w:bCs/>
              </w:rPr>
              <w:t>încheierii</w:t>
            </w:r>
            <w:proofErr w:type="spellEnd"/>
            <w:r w:rsidRPr="001C7C35">
              <w:rPr>
                <w:rFonts w:ascii="Montserrat Light" w:eastAsia="Times New Roman" w:hAnsi="Montserrat Light"/>
                <w:bCs/>
              </w:rPr>
              <w:t xml:space="preserve"> OCPI </w:t>
            </w:r>
            <w:proofErr w:type="spellStart"/>
            <w:r w:rsidRPr="001C7C35">
              <w:rPr>
                <w:rFonts w:ascii="Montserrat Light" w:eastAsia="Times New Roman" w:hAnsi="Montserrat Light"/>
                <w:bCs/>
              </w:rPr>
              <w:t>dosar</w:t>
            </w:r>
            <w:proofErr w:type="spellEnd"/>
            <w:r w:rsidRPr="001C7C35">
              <w:rPr>
                <w:rFonts w:ascii="Montserrat Light" w:eastAsia="Times New Roman" w:hAnsi="Montserrat Light"/>
                <w:bCs/>
              </w:rPr>
              <w:t xml:space="preserve"> nr. 18767/2022, a </w:t>
            </w:r>
            <w:proofErr w:type="spellStart"/>
            <w:r w:rsidRPr="001C7C35">
              <w:rPr>
                <w:rFonts w:ascii="Montserrat Light" w:eastAsia="Times New Roman" w:hAnsi="Montserrat Light"/>
                <w:bCs/>
              </w:rPr>
              <w:t>fost</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înființată</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cartea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funciară</w:t>
            </w:r>
            <w:proofErr w:type="spellEnd"/>
            <w:r w:rsidRPr="001C7C35">
              <w:rPr>
                <w:rFonts w:ascii="Montserrat Light" w:eastAsia="Times New Roman" w:hAnsi="Montserrat Light"/>
                <w:bCs/>
              </w:rPr>
              <w:t xml:space="preserve"> nr. 52143 Ciucea a </w:t>
            </w:r>
            <w:proofErr w:type="spellStart"/>
            <w:r w:rsidRPr="001C7C35">
              <w:rPr>
                <w:rFonts w:ascii="Montserrat Light" w:eastAsia="Times New Roman" w:hAnsi="Montserrat Light"/>
                <w:bCs/>
              </w:rPr>
              <w:t>imobilului</w:t>
            </w:r>
            <w:proofErr w:type="spellEnd"/>
            <w:r w:rsidRPr="001C7C35">
              <w:rPr>
                <w:rFonts w:ascii="Montserrat Light" w:eastAsia="Times New Roman" w:hAnsi="Montserrat Light"/>
                <w:bCs/>
              </w:rPr>
              <w:t xml:space="preserve"> cu nr. cadastral 52143, </w:t>
            </w:r>
            <w:proofErr w:type="spellStart"/>
            <w:r w:rsidRPr="001C7C35">
              <w:rPr>
                <w:rFonts w:ascii="Montserrat Light" w:eastAsia="Times New Roman" w:hAnsi="Montserrat Light"/>
                <w:bCs/>
              </w:rPr>
              <w:t>teren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suprafață</w:t>
            </w:r>
            <w:proofErr w:type="spellEnd"/>
            <w:r w:rsidRPr="001C7C35">
              <w:rPr>
                <w:rFonts w:ascii="Montserrat Light" w:eastAsia="Times New Roman" w:hAnsi="Montserrat Light"/>
                <w:bCs/>
              </w:rPr>
              <w:t xml:space="preserve"> de 33.551 </w:t>
            </w:r>
            <w:proofErr w:type="spellStart"/>
            <w:r w:rsidRPr="001C7C35">
              <w:rPr>
                <w:rFonts w:ascii="Montserrat Light" w:eastAsia="Times New Roman" w:hAnsi="Montserrat Light"/>
                <w:bCs/>
              </w:rPr>
              <w:t>mp</w:t>
            </w:r>
            <w:proofErr w:type="spellEnd"/>
            <w:r w:rsidRPr="001C7C35">
              <w:rPr>
                <w:rFonts w:ascii="Montserrat Light" w:eastAsia="Times New Roman" w:hAnsi="Montserrat Light"/>
                <w:bCs/>
              </w:rPr>
              <w:t xml:space="preserve">. </w:t>
            </w:r>
          </w:p>
          <w:p w14:paraId="4F77620E" w14:textId="77777777" w:rsidR="00570E1E" w:rsidRPr="001C7C35" w:rsidRDefault="00570E1E" w:rsidP="00570E1E">
            <w:pPr>
              <w:spacing w:line="240" w:lineRule="auto"/>
              <w:ind w:firstLine="510"/>
              <w:jc w:val="both"/>
              <w:rPr>
                <w:rFonts w:ascii="Montserrat Light" w:eastAsia="Times New Roman" w:hAnsi="Montserrat Light"/>
                <w:bCs/>
              </w:rPr>
            </w:pPr>
            <w:r w:rsidRPr="001C7C35">
              <w:rPr>
                <w:rFonts w:ascii="Montserrat Light" w:eastAsia="Times New Roman" w:hAnsi="Montserrat Light"/>
                <w:bCs/>
              </w:rPr>
              <w:t xml:space="preserve">Conform </w:t>
            </w:r>
            <w:proofErr w:type="spellStart"/>
            <w:r w:rsidRPr="001C7C35">
              <w:rPr>
                <w:rFonts w:ascii="Montserrat Light" w:eastAsia="Times New Roman" w:hAnsi="Montserrat Light"/>
                <w:bCs/>
              </w:rPr>
              <w:t>Raportului</w:t>
            </w:r>
            <w:proofErr w:type="spellEnd"/>
            <w:r w:rsidRPr="001C7C35">
              <w:rPr>
                <w:rFonts w:ascii="Montserrat Light" w:eastAsia="Times New Roman" w:hAnsi="Montserrat Light"/>
                <w:bCs/>
              </w:rPr>
              <w:t xml:space="preserve"> de </w:t>
            </w:r>
            <w:proofErr w:type="spellStart"/>
            <w:r w:rsidRPr="001C7C35">
              <w:rPr>
                <w:rFonts w:ascii="Montserrat Light" w:eastAsia="Times New Roman" w:hAnsi="Montserrat Light"/>
                <w:bCs/>
              </w:rPr>
              <w:t>expertiz</w:t>
            </w:r>
            <w:proofErr w:type="spellEnd"/>
            <w:r w:rsidRPr="001C7C35">
              <w:rPr>
                <w:rFonts w:ascii="Montserrat Light" w:eastAsia="Times New Roman" w:hAnsi="Montserrat Light" w:cs="Times New Roman"/>
                <w:bCs/>
                <w:lang w:val="ro-RO"/>
              </w:rPr>
              <w:t xml:space="preserve">ă tehnică judiciară dosar nr. 2189/117/2008 Tribunalul Cluj, </w:t>
            </w:r>
            <w:proofErr w:type="spellStart"/>
            <w:r w:rsidRPr="001C7C35">
              <w:rPr>
                <w:rFonts w:ascii="Montserrat Light" w:eastAsia="Times New Roman" w:hAnsi="Montserrat Light" w:cs="Times New Roman"/>
                <w:bCs/>
                <w:lang w:val="ro-RO"/>
              </w:rPr>
              <w:t>suprafa</w:t>
            </w:r>
            <w:r w:rsidRPr="001C7C35">
              <w:rPr>
                <w:rFonts w:ascii="Montserrat Light" w:eastAsia="Times New Roman" w:hAnsi="Montserrat Light"/>
                <w:bCs/>
              </w:rPr>
              <w:t>ța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terenului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aferent</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Complexului</w:t>
            </w:r>
            <w:proofErr w:type="spellEnd"/>
            <w:r w:rsidRPr="001C7C35">
              <w:rPr>
                <w:rFonts w:ascii="Montserrat Light" w:eastAsia="Times New Roman" w:hAnsi="Montserrat Light"/>
                <w:bCs/>
              </w:rPr>
              <w:t xml:space="preserve"> Memorial Octavian Goga </w:t>
            </w:r>
            <w:proofErr w:type="spellStart"/>
            <w:r w:rsidRPr="001C7C35">
              <w:rPr>
                <w:rFonts w:ascii="Montserrat Light" w:eastAsia="Times New Roman" w:hAnsi="Montserrat Light"/>
                <w:bCs/>
              </w:rPr>
              <w:t>este</w:t>
            </w:r>
            <w:proofErr w:type="spellEnd"/>
            <w:r w:rsidRPr="001C7C35">
              <w:rPr>
                <w:rFonts w:ascii="Montserrat Light" w:eastAsia="Times New Roman" w:hAnsi="Montserrat Light"/>
                <w:bCs/>
              </w:rPr>
              <w:t xml:space="preserve"> de 42.155 </w:t>
            </w:r>
            <w:proofErr w:type="spellStart"/>
            <w:r w:rsidRPr="001C7C35">
              <w:rPr>
                <w:rFonts w:ascii="Montserrat Light" w:eastAsia="Times New Roman" w:hAnsi="Montserrat Light"/>
                <w:bCs/>
              </w:rPr>
              <w:t>mp</w:t>
            </w:r>
            <w:proofErr w:type="spellEnd"/>
            <w:r w:rsidRPr="001C7C35">
              <w:rPr>
                <w:rFonts w:ascii="Montserrat Light" w:eastAsia="Times New Roman" w:hAnsi="Montserrat Light"/>
                <w:bCs/>
              </w:rPr>
              <w:t>.</w:t>
            </w:r>
          </w:p>
          <w:p w14:paraId="31F980A3" w14:textId="77777777" w:rsidR="00570E1E" w:rsidRPr="001C7C35" w:rsidRDefault="00570E1E" w:rsidP="00570E1E">
            <w:pPr>
              <w:spacing w:line="240" w:lineRule="auto"/>
              <w:ind w:firstLine="510"/>
              <w:jc w:val="both"/>
              <w:rPr>
                <w:rFonts w:ascii="Montserrat Light" w:eastAsia="Times New Roman" w:hAnsi="Montserrat Light"/>
                <w:bCs/>
                <w:lang w:val="ro-RO"/>
              </w:rPr>
            </w:pPr>
            <w:r w:rsidRPr="001C7C35">
              <w:rPr>
                <w:rFonts w:ascii="Montserrat Light" w:eastAsia="Times New Roman" w:hAnsi="Montserrat Light"/>
                <w:bCs/>
              </w:rPr>
              <w:t xml:space="preserve">Conform H.C.J.C. nr. 178/2023 </w:t>
            </w:r>
            <w:proofErr w:type="spellStart"/>
            <w:r w:rsidRPr="001C7C35">
              <w:rPr>
                <w:rFonts w:ascii="Montserrat Light" w:eastAsia="Times New Roman" w:hAnsi="Montserrat Light"/>
                <w:bCs/>
              </w:rPr>
              <w:t>privind</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trecerea</w:t>
            </w:r>
            <w:proofErr w:type="spellEnd"/>
            <w:r w:rsidRPr="001C7C35">
              <w:rPr>
                <w:rFonts w:ascii="Montserrat Light" w:eastAsia="Times New Roman" w:hAnsi="Montserrat Light"/>
                <w:bCs/>
              </w:rPr>
              <w:t xml:space="preserve"> din </w:t>
            </w:r>
            <w:proofErr w:type="spellStart"/>
            <w:r w:rsidRPr="001C7C35">
              <w:rPr>
                <w:rFonts w:ascii="Montserrat Light" w:eastAsia="Times New Roman" w:hAnsi="Montserrat Light"/>
                <w:bCs/>
              </w:rPr>
              <w:t>domeniul</w:t>
            </w:r>
            <w:proofErr w:type="spellEnd"/>
            <w:r w:rsidRPr="001C7C35">
              <w:rPr>
                <w:rFonts w:ascii="Montserrat Light" w:eastAsia="Times New Roman" w:hAnsi="Montserrat Light"/>
                <w:bCs/>
              </w:rPr>
              <w:t xml:space="preserve"> public </w:t>
            </w:r>
            <w:proofErr w:type="spellStart"/>
            <w:r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domeniul</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privat</w:t>
            </w:r>
            <w:proofErr w:type="spellEnd"/>
            <w:r w:rsidRPr="001C7C35">
              <w:rPr>
                <w:rFonts w:ascii="Montserrat Light" w:eastAsia="Times New Roman" w:hAnsi="Montserrat Light"/>
                <w:bCs/>
              </w:rPr>
              <w:t xml:space="preserve"> al </w:t>
            </w:r>
            <w:proofErr w:type="spellStart"/>
            <w:r w:rsidRPr="001C7C35">
              <w:rPr>
                <w:rFonts w:ascii="Montserrat Light" w:eastAsia="Times New Roman" w:hAnsi="Montserrat Light"/>
                <w:bCs/>
              </w:rPr>
              <w:t>Județului</w:t>
            </w:r>
            <w:proofErr w:type="spellEnd"/>
            <w:r w:rsidRPr="001C7C35">
              <w:rPr>
                <w:rFonts w:ascii="Montserrat Light" w:eastAsia="Times New Roman" w:hAnsi="Montserrat Light"/>
                <w:bCs/>
              </w:rPr>
              <w:t xml:space="preserve"> Cluj, a </w:t>
            </w:r>
            <w:proofErr w:type="spellStart"/>
            <w:r w:rsidRPr="001C7C35">
              <w:rPr>
                <w:rFonts w:ascii="Montserrat Light" w:eastAsia="Times New Roman" w:hAnsi="Montserrat Light"/>
                <w:bCs/>
              </w:rPr>
              <w:t>unor</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construcții</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aflate</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administrarea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Muzeului</w:t>
            </w:r>
            <w:proofErr w:type="spellEnd"/>
            <w:r w:rsidRPr="001C7C35">
              <w:rPr>
                <w:rFonts w:ascii="Montserrat Light" w:eastAsia="Times New Roman" w:hAnsi="Montserrat Light"/>
                <w:bCs/>
              </w:rPr>
              <w:t xml:space="preserve"> Memorial Octavian Goga Ciucea </w:t>
            </w:r>
            <w:proofErr w:type="spellStart"/>
            <w:r w:rsidRPr="001C7C35">
              <w:rPr>
                <w:rFonts w:ascii="Montserrat Light" w:eastAsia="Times New Roman" w:hAnsi="Montserrat Light"/>
                <w:bCs/>
              </w:rPr>
              <w:t>construcțiile</w:t>
            </w:r>
            <w:proofErr w:type="spellEnd"/>
            <w:r w:rsidRPr="001C7C35">
              <w:rPr>
                <w:rFonts w:ascii="Montserrat Light" w:eastAsia="Times New Roman" w:hAnsi="Montserrat Light"/>
                <w:bCs/>
              </w:rPr>
              <w:t xml:space="preserve"> </w:t>
            </w:r>
            <w:r w:rsidRPr="001C7C35">
              <w:rPr>
                <w:rFonts w:ascii="Montserrat Light" w:eastAsia="Times New Roman" w:hAnsi="Montserrat Light"/>
                <w:bCs/>
                <w:lang w:val="en-US"/>
              </w:rPr>
              <w:t>“</w:t>
            </w:r>
            <w:proofErr w:type="spellStart"/>
            <w:r w:rsidRPr="001C7C35">
              <w:rPr>
                <w:rFonts w:ascii="Montserrat Light" w:eastAsia="Times New Roman" w:hAnsi="Montserrat Light"/>
                <w:bCs/>
                <w:lang w:val="en-US"/>
              </w:rPr>
              <w:t>Grup</w:t>
            </w:r>
            <w:proofErr w:type="spellEnd"/>
            <w:r w:rsidRPr="001C7C35">
              <w:rPr>
                <w:rFonts w:ascii="Montserrat Light" w:eastAsia="Times New Roman" w:hAnsi="Montserrat Light"/>
                <w:bCs/>
                <w:lang w:val="en-US"/>
              </w:rPr>
              <w:t xml:space="preserve"> </w:t>
            </w:r>
            <w:proofErr w:type="spellStart"/>
            <w:r w:rsidRPr="001C7C35">
              <w:rPr>
                <w:rFonts w:ascii="Montserrat Light" w:eastAsia="Times New Roman" w:hAnsi="Montserrat Light"/>
                <w:bCs/>
                <w:lang w:val="en-US"/>
              </w:rPr>
              <w:t>sanitar</w:t>
            </w:r>
            <w:proofErr w:type="spellEnd"/>
            <w:r w:rsidRPr="001C7C35">
              <w:rPr>
                <w:rFonts w:ascii="Montserrat Light" w:eastAsia="Times New Roman" w:hAnsi="Montserrat Light"/>
                <w:bCs/>
                <w:lang w:val="en-US"/>
              </w:rPr>
              <w:t xml:space="preserve">” </w:t>
            </w:r>
            <w:r w:rsidRPr="001C7C35">
              <w:rPr>
                <w:rFonts w:ascii="Montserrat Light" w:eastAsia="Times New Roman" w:hAnsi="Montserrat Light"/>
                <w:bCs/>
                <w:lang w:val="ro-RO"/>
              </w:rPr>
              <w:t xml:space="preserve">și </w:t>
            </w:r>
            <w:r w:rsidRPr="001C7C35">
              <w:rPr>
                <w:rFonts w:ascii="Montserrat Light" w:eastAsia="Times New Roman" w:hAnsi="Montserrat Light"/>
                <w:bCs/>
                <w:lang w:val="en-US"/>
              </w:rPr>
              <w:t>“Cas</w:t>
            </w:r>
            <w:r w:rsidRPr="001C7C35">
              <w:rPr>
                <w:rFonts w:ascii="Montserrat Light" w:eastAsia="Times New Roman" w:hAnsi="Montserrat Light"/>
                <w:bCs/>
                <w:lang w:val="ro-RO"/>
              </w:rPr>
              <w:t>ă pompe</w:t>
            </w:r>
            <w:r w:rsidRPr="001C7C35">
              <w:rPr>
                <w:rFonts w:ascii="Montserrat Light" w:eastAsia="Times New Roman" w:hAnsi="Montserrat Light"/>
                <w:bCs/>
                <w:lang w:val="en-US"/>
              </w:rPr>
              <w:t xml:space="preserve">”, </w:t>
            </w:r>
            <w:proofErr w:type="spellStart"/>
            <w:r w:rsidRPr="001C7C35">
              <w:rPr>
                <w:rFonts w:ascii="Montserrat Light" w:eastAsia="Times New Roman" w:hAnsi="Montserrat Light"/>
                <w:bCs/>
                <w:lang w:val="en-US"/>
              </w:rPr>
              <w:t>identificate</w:t>
            </w:r>
            <w:proofErr w:type="spellEnd"/>
            <w:r w:rsidRPr="001C7C35">
              <w:rPr>
                <w:rFonts w:ascii="Montserrat Light" w:eastAsia="Times New Roman" w:hAnsi="Montserrat Light"/>
                <w:bCs/>
                <w:lang w:val="en-US"/>
              </w:rPr>
              <w:t xml:space="preserve"> </w:t>
            </w:r>
            <w:r w:rsidRPr="001C7C35">
              <w:rPr>
                <w:rFonts w:ascii="Montserrat Light" w:eastAsia="Times New Roman" w:hAnsi="Montserrat Light"/>
                <w:bCs/>
                <w:lang w:val="ro-RO"/>
              </w:rPr>
              <w:t>la pozițiile nr. crt. 10 și 11 din anexa nr. 4 la H.C.J.C. nr. 148/ 2017, au trecut în domeniul privat, în vederea scoaterii din funcțiune, casării și demolării acestora.</w:t>
            </w:r>
          </w:p>
          <w:p w14:paraId="767748B2" w14:textId="77777777" w:rsidR="005B1247" w:rsidRPr="001C7C35" w:rsidRDefault="005B1247" w:rsidP="005B1247">
            <w:pPr>
              <w:spacing w:line="240" w:lineRule="auto"/>
              <w:ind w:firstLine="510"/>
              <w:jc w:val="both"/>
              <w:rPr>
                <w:rFonts w:ascii="Montserrat Light" w:eastAsia="Times New Roman" w:hAnsi="Montserrat Light"/>
                <w:bCs/>
              </w:rPr>
            </w:pPr>
            <w:r w:rsidRPr="001C7C35">
              <w:rPr>
                <w:rFonts w:ascii="Montserrat Light" w:eastAsia="Times New Roman" w:hAnsi="Montserrat Light"/>
                <w:bCs/>
              </w:rPr>
              <w:t xml:space="preserve">Cu </w:t>
            </w:r>
            <w:proofErr w:type="spellStart"/>
            <w:r w:rsidRPr="001C7C35">
              <w:rPr>
                <w:rFonts w:ascii="Montserrat Light" w:eastAsia="Times New Roman" w:hAnsi="Montserrat Light"/>
                <w:bCs/>
              </w:rPr>
              <w:t>adresele</w:t>
            </w:r>
            <w:proofErr w:type="spellEnd"/>
            <w:r w:rsidRPr="001C7C35">
              <w:rPr>
                <w:rFonts w:ascii="Montserrat Light" w:eastAsia="Times New Roman" w:hAnsi="Montserrat Light"/>
                <w:bCs/>
              </w:rPr>
              <w:t xml:space="preserve"> nr. 326/2022 </w:t>
            </w:r>
            <w:proofErr w:type="spellStart"/>
            <w:r w:rsidRPr="001C7C35">
              <w:rPr>
                <w:rFonts w:ascii="Montserrat Light" w:eastAsia="Times New Roman" w:hAnsi="Montserrat Light"/>
                <w:bCs/>
              </w:rPr>
              <w:t>înregistrată</w:t>
            </w:r>
            <w:proofErr w:type="spellEnd"/>
            <w:r w:rsidRPr="001C7C35">
              <w:rPr>
                <w:rFonts w:ascii="Montserrat Light" w:eastAsia="Times New Roman" w:hAnsi="Montserrat Light"/>
                <w:bCs/>
              </w:rPr>
              <w:t xml:space="preserve"> la Consiliul </w:t>
            </w:r>
            <w:proofErr w:type="spellStart"/>
            <w:r w:rsidRPr="001C7C35">
              <w:rPr>
                <w:rFonts w:ascii="Montserrat Light" w:eastAsia="Times New Roman" w:hAnsi="Montserrat Light"/>
                <w:bCs/>
              </w:rPr>
              <w:t>Județean</w:t>
            </w:r>
            <w:proofErr w:type="spellEnd"/>
            <w:r w:rsidRPr="001C7C35">
              <w:rPr>
                <w:rFonts w:ascii="Montserrat Light" w:eastAsia="Times New Roman" w:hAnsi="Montserrat Light"/>
                <w:bCs/>
              </w:rPr>
              <w:t xml:space="preserve"> Cluj cu nr. 49357/2022 </w:t>
            </w:r>
            <w:proofErr w:type="spellStart"/>
            <w:r w:rsidRPr="001C7C35">
              <w:rPr>
                <w:rFonts w:ascii="Montserrat Light" w:eastAsia="Times New Roman" w:hAnsi="Montserrat Light"/>
                <w:bCs/>
              </w:rPr>
              <w:t>și</w:t>
            </w:r>
            <w:proofErr w:type="spellEnd"/>
            <w:r w:rsidRPr="001C7C35">
              <w:rPr>
                <w:rFonts w:ascii="Montserrat Light" w:eastAsia="Times New Roman" w:hAnsi="Montserrat Light"/>
                <w:bCs/>
              </w:rPr>
              <w:t xml:space="preserve"> nr. 102/2023 </w:t>
            </w:r>
            <w:proofErr w:type="spellStart"/>
            <w:r w:rsidRPr="001C7C35">
              <w:rPr>
                <w:rFonts w:ascii="Montserrat Light" w:eastAsia="Times New Roman" w:hAnsi="Montserrat Light"/>
                <w:bCs/>
              </w:rPr>
              <w:t>înregistrată</w:t>
            </w:r>
            <w:proofErr w:type="spellEnd"/>
            <w:r w:rsidRPr="001C7C35">
              <w:rPr>
                <w:rFonts w:ascii="Montserrat Light" w:eastAsia="Times New Roman" w:hAnsi="Montserrat Light"/>
                <w:bCs/>
              </w:rPr>
              <w:t xml:space="preserve"> la Consiliul </w:t>
            </w:r>
            <w:proofErr w:type="spellStart"/>
            <w:r w:rsidRPr="001C7C35">
              <w:rPr>
                <w:rFonts w:ascii="Montserrat Light" w:eastAsia="Times New Roman" w:hAnsi="Montserrat Light"/>
                <w:bCs/>
              </w:rPr>
              <w:t>Județean</w:t>
            </w:r>
            <w:proofErr w:type="spellEnd"/>
            <w:r w:rsidRPr="001C7C35">
              <w:rPr>
                <w:rFonts w:ascii="Montserrat Light" w:eastAsia="Times New Roman" w:hAnsi="Montserrat Light"/>
                <w:bCs/>
              </w:rPr>
              <w:t xml:space="preserve"> Cluj cu nr. 16365/2023, </w:t>
            </w:r>
            <w:proofErr w:type="spellStart"/>
            <w:r w:rsidRPr="001C7C35">
              <w:rPr>
                <w:rFonts w:ascii="Montserrat Light" w:eastAsia="Times New Roman" w:hAnsi="Montserrat Light"/>
                <w:bCs/>
              </w:rPr>
              <w:t>completate</w:t>
            </w:r>
            <w:proofErr w:type="spellEnd"/>
            <w:r w:rsidRPr="001C7C35">
              <w:rPr>
                <w:rFonts w:ascii="Montserrat Light" w:eastAsia="Times New Roman" w:hAnsi="Montserrat Light"/>
                <w:bCs/>
              </w:rPr>
              <w:t xml:space="preserve"> cu </w:t>
            </w:r>
            <w:proofErr w:type="spellStart"/>
            <w:r w:rsidRPr="001C7C35">
              <w:rPr>
                <w:rFonts w:ascii="Montserrat Light" w:eastAsia="Times New Roman" w:hAnsi="Montserrat Light"/>
                <w:bCs/>
              </w:rPr>
              <w:lastRenderedPageBreak/>
              <w:t>adresele</w:t>
            </w:r>
            <w:proofErr w:type="spellEnd"/>
            <w:r w:rsidRPr="001C7C35">
              <w:rPr>
                <w:rFonts w:ascii="Montserrat Light" w:eastAsia="Times New Roman" w:hAnsi="Montserrat Light"/>
                <w:bCs/>
              </w:rPr>
              <w:t xml:space="preserve"> nr. 208/2023 </w:t>
            </w:r>
            <w:proofErr w:type="spellStart"/>
            <w:r w:rsidRPr="001C7C35">
              <w:rPr>
                <w:rFonts w:ascii="Montserrat Light" w:eastAsia="Times New Roman" w:hAnsi="Montserrat Light"/>
                <w:bCs/>
              </w:rPr>
              <w:t>și</w:t>
            </w:r>
            <w:proofErr w:type="spellEnd"/>
            <w:r w:rsidRPr="001C7C35">
              <w:rPr>
                <w:rFonts w:ascii="Montserrat Light" w:eastAsia="Times New Roman" w:hAnsi="Montserrat Light"/>
                <w:bCs/>
              </w:rPr>
              <w:t xml:space="preserve"> nr. 263/2023, Muzeul Memorial „Octavian Goga" </w:t>
            </w:r>
            <w:proofErr w:type="spellStart"/>
            <w:r w:rsidRPr="001C7C35">
              <w:rPr>
                <w:rFonts w:ascii="Montserrat Light" w:eastAsia="Times New Roman" w:hAnsi="Montserrat Light"/>
                <w:bCs/>
              </w:rPr>
              <w:t>solicită</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trecerea</w:t>
            </w:r>
            <w:proofErr w:type="spellEnd"/>
            <w:r w:rsidRPr="001C7C35">
              <w:rPr>
                <w:rFonts w:ascii="Montserrat Light" w:eastAsia="Times New Roman" w:hAnsi="Montserrat Light"/>
                <w:bCs/>
              </w:rPr>
              <w:t xml:space="preserve"> din </w:t>
            </w:r>
            <w:proofErr w:type="spellStart"/>
            <w:r w:rsidRPr="001C7C35">
              <w:rPr>
                <w:rFonts w:ascii="Montserrat Light" w:eastAsia="Times New Roman" w:hAnsi="Montserrat Light"/>
                <w:bCs/>
              </w:rPr>
              <w:t>domeniul</w:t>
            </w:r>
            <w:proofErr w:type="spellEnd"/>
            <w:r w:rsidRPr="001C7C35">
              <w:rPr>
                <w:rFonts w:ascii="Montserrat Light" w:eastAsia="Times New Roman" w:hAnsi="Montserrat Light"/>
                <w:bCs/>
              </w:rPr>
              <w:t xml:space="preserve"> public </w:t>
            </w:r>
            <w:proofErr w:type="spellStart"/>
            <w:r w:rsidRPr="001C7C35">
              <w:rPr>
                <w:rFonts w:ascii="Montserrat Light" w:eastAsia="Times New Roman" w:hAnsi="Montserrat Light"/>
                <w:bCs/>
              </w:rPr>
              <w:t>în</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domeniul</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privat</w:t>
            </w:r>
            <w:proofErr w:type="spellEnd"/>
            <w:r w:rsidRPr="001C7C35">
              <w:rPr>
                <w:rFonts w:ascii="Montserrat Light" w:eastAsia="Times New Roman" w:hAnsi="Montserrat Light"/>
                <w:bCs/>
              </w:rPr>
              <w:t xml:space="preserve"> a </w:t>
            </w:r>
            <w:proofErr w:type="spellStart"/>
            <w:r w:rsidRPr="001C7C35">
              <w:rPr>
                <w:rFonts w:ascii="Montserrat Light" w:eastAsia="Times New Roman" w:hAnsi="Montserrat Light"/>
                <w:bCs/>
              </w:rPr>
              <w:t>unor</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bunuri</w:t>
            </w:r>
            <w:proofErr w:type="spellEnd"/>
            <w:r w:rsidRPr="001C7C35">
              <w:rPr>
                <w:rFonts w:ascii="Montserrat Light" w:eastAsia="Times New Roman" w:hAnsi="Montserrat Light"/>
                <w:bCs/>
              </w:rPr>
              <w:t xml:space="preserve"> mobile.</w:t>
            </w:r>
          </w:p>
          <w:p w14:paraId="708655E2" w14:textId="1B4064F4" w:rsidR="00570E1E" w:rsidRPr="001C7C35" w:rsidRDefault="00570E1E" w:rsidP="00570E1E">
            <w:pPr>
              <w:spacing w:line="240" w:lineRule="auto"/>
              <w:ind w:firstLine="510"/>
              <w:jc w:val="both"/>
              <w:rPr>
                <w:rFonts w:ascii="Montserrat Light" w:eastAsia="Times New Roman" w:hAnsi="Montserrat Light"/>
                <w:bCs/>
                <w:lang w:val="ro-RO"/>
              </w:rPr>
            </w:pPr>
            <w:r w:rsidRPr="001C7C35">
              <w:rPr>
                <w:rFonts w:ascii="Montserrat Light" w:eastAsia="Times New Roman" w:hAnsi="Montserrat Light"/>
                <w:bCs/>
                <w:lang w:val="ro-RO"/>
              </w:rPr>
              <w:t xml:space="preserve">Astfel </w:t>
            </w:r>
            <w:r w:rsidR="005B1247" w:rsidRPr="001C7C35">
              <w:rPr>
                <w:rFonts w:ascii="Montserrat Light" w:eastAsia="Times New Roman" w:hAnsi="Montserrat Light"/>
                <w:bCs/>
                <w:lang w:val="ro-RO"/>
              </w:rPr>
              <w:t>pozițiile nr. crt. 1-8 din anexa nr. 4 la H.C.J.C. nr. 148/ 2017</w:t>
            </w:r>
            <w:r w:rsidRPr="001C7C35">
              <w:rPr>
                <w:rFonts w:ascii="Montserrat Light" w:eastAsia="Times New Roman" w:hAnsi="Montserrat Light"/>
                <w:bCs/>
                <w:lang w:val="ro-RO"/>
              </w:rPr>
              <w:t xml:space="preserve"> - Sistem alarmă, Uși metalice, Sobă teracotă, </w:t>
            </w:r>
            <w:r w:rsidR="005B1247" w:rsidRPr="001C7C35">
              <w:rPr>
                <w:rFonts w:ascii="Montserrat Light" w:eastAsia="Times New Roman" w:hAnsi="Montserrat Light"/>
                <w:bCs/>
                <w:lang w:val="ro-RO"/>
              </w:rPr>
              <w:t xml:space="preserve">Vană baie, Vană baie, </w:t>
            </w:r>
            <w:r w:rsidRPr="001C7C35">
              <w:rPr>
                <w:rFonts w:ascii="Montserrat Light" w:eastAsia="Times New Roman" w:hAnsi="Montserrat Light"/>
                <w:bCs/>
                <w:lang w:val="ro-RO"/>
              </w:rPr>
              <w:t>Mașină de scris Torpedo, Mașină de scris Optima, Casă de fier, ținând cont de faptul că acestea sunt bunuri de natura mijloacelor fixe și nu se regăsesc în anexa nr. 3-Lista  cuprinzând unele bunuri care aparţin domeniului public al judeţului, la O.U.G. nr. 57/2017 privind Codul administrativ, pe considerentul că acestea au fost incluse eronat în anexa la H.C.J.C. nr. 148/2017, se elimină</w:t>
            </w:r>
            <w:r w:rsidR="005B1247" w:rsidRPr="001C7C35">
              <w:rPr>
                <w:rFonts w:ascii="Montserrat Light" w:eastAsia="Times New Roman" w:hAnsi="Montserrat Light"/>
                <w:bCs/>
                <w:lang w:val="ro-RO"/>
              </w:rPr>
              <w:t>.</w:t>
            </w:r>
          </w:p>
          <w:p w14:paraId="1CCA8DA3" w14:textId="77777777" w:rsidR="003D3A76" w:rsidRPr="001C7C35" w:rsidRDefault="00B95107" w:rsidP="00570E1E">
            <w:pPr>
              <w:spacing w:line="240" w:lineRule="auto"/>
              <w:ind w:firstLine="510"/>
              <w:jc w:val="both"/>
              <w:rPr>
                <w:rFonts w:ascii="Montserrat Light" w:eastAsia="Times New Roman" w:hAnsi="Montserrat Light"/>
                <w:bCs/>
                <w:lang w:val="ro-RO"/>
              </w:rPr>
            </w:pPr>
            <w:r w:rsidRPr="001C7C35">
              <w:rPr>
                <w:rFonts w:ascii="Montserrat Light" w:eastAsia="Times New Roman" w:hAnsi="Montserrat Light"/>
                <w:bCs/>
                <w:lang w:val="ro-RO"/>
              </w:rPr>
              <w:t>Bunurile mobile au fost reevaluate</w:t>
            </w:r>
            <w:r w:rsidR="00267F7E" w:rsidRPr="001C7C35">
              <w:rPr>
                <w:rFonts w:ascii="Montserrat Light" w:eastAsia="Times New Roman" w:hAnsi="Montserrat Light"/>
                <w:bCs/>
                <w:lang w:val="ro-RO"/>
              </w:rPr>
              <w:t xml:space="preserve">. </w:t>
            </w:r>
          </w:p>
          <w:p w14:paraId="574E35E1" w14:textId="77777777" w:rsidR="003D3A76" w:rsidRPr="001C7C35" w:rsidRDefault="00267F7E" w:rsidP="00570E1E">
            <w:pPr>
              <w:spacing w:line="240" w:lineRule="auto"/>
              <w:ind w:firstLine="510"/>
              <w:jc w:val="both"/>
              <w:rPr>
                <w:rFonts w:ascii="Montserrat Light" w:hAnsi="Montserrat Light"/>
                <w:bCs/>
              </w:rPr>
            </w:pPr>
            <w:r w:rsidRPr="001C7C35">
              <w:rPr>
                <w:rFonts w:ascii="Montserrat Light" w:eastAsia="Times New Roman" w:hAnsi="Montserrat Light"/>
                <w:bCs/>
                <w:lang w:val="ro-RO"/>
              </w:rPr>
              <w:t xml:space="preserve">Pentru </w:t>
            </w:r>
            <w:r w:rsidR="008076DD" w:rsidRPr="001C7C35">
              <w:rPr>
                <w:rFonts w:ascii="Montserrat Light" w:eastAsia="Times New Roman" w:hAnsi="Montserrat Light"/>
                <w:bCs/>
                <w:lang w:val="ro-RO"/>
              </w:rPr>
              <w:t>„</w:t>
            </w:r>
            <w:r w:rsidRPr="001C7C35">
              <w:rPr>
                <w:rFonts w:ascii="Montserrat Light" w:eastAsia="Times New Roman" w:hAnsi="Montserrat Light"/>
                <w:bCs/>
                <w:lang w:val="ro-RO"/>
              </w:rPr>
              <w:t>Colecția Artă plastică</w:t>
            </w:r>
            <w:r w:rsidR="008076DD" w:rsidRPr="001C7C35">
              <w:rPr>
                <w:rFonts w:ascii="Montserrat Light" w:eastAsia="Times New Roman" w:hAnsi="Montserrat Light"/>
                <w:bCs/>
                <w:lang w:val="ro-RO"/>
              </w:rPr>
              <w:t>”</w:t>
            </w:r>
            <w:r w:rsidRPr="001C7C35">
              <w:rPr>
                <w:rFonts w:ascii="Montserrat Light" w:eastAsia="Times New Roman" w:hAnsi="Montserrat Light"/>
                <w:bCs/>
                <w:lang w:val="ro-RO"/>
              </w:rPr>
              <w:t xml:space="preserve"> s-a creat o poziție distinctă pentru bunurile clasate în categoria tezaur. Bunurile mobile - tablou având denumirile “Peisaj Mănăstire”, “Casa </w:t>
            </w:r>
            <w:r w:rsidR="00B95107" w:rsidRPr="001C7C35">
              <w:rPr>
                <w:rFonts w:ascii="Montserrat Light" w:eastAsia="Times New Roman" w:hAnsi="Montserrat Light"/>
                <w:bCs/>
                <w:lang w:val="ro-RO"/>
              </w:rPr>
              <w:t xml:space="preserve"> </w:t>
            </w:r>
            <w:r w:rsidRPr="001C7C35">
              <w:rPr>
                <w:rFonts w:ascii="Montserrat Light" w:eastAsia="Times New Roman" w:hAnsi="Montserrat Light"/>
                <w:bCs/>
                <w:lang w:val="ro-RO"/>
              </w:rPr>
              <w:t xml:space="preserve">Farcaș Eugen” </w:t>
            </w:r>
            <w:r w:rsidR="00B95107" w:rsidRPr="001C7C35">
              <w:rPr>
                <w:rFonts w:ascii="Montserrat Light" w:eastAsia="Times New Roman" w:hAnsi="Montserrat Light"/>
                <w:bCs/>
                <w:lang w:val="ro-RO"/>
              </w:rPr>
              <w:t xml:space="preserve">și </w:t>
            </w:r>
            <w:r w:rsidRPr="001C7C35">
              <w:rPr>
                <w:rFonts w:ascii="Montserrat Light" w:eastAsia="Times New Roman" w:hAnsi="Montserrat Light"/>
                <w:bCs/>
                <w:lang w:val="ro-RO"/>
              </w:rPr>
              <w:t xml:space="preserve">“Flori”, </w:t>
            </w:r>
            <w:r w:rsidR="00BD387D" w:rsidRPr="001C7C35">
              <w:rPr>
                <w:rFonts w:ascii="Montserrat Light" w:eastAsia="Times New Roman" w:hAnsi="Montserrat Light"/>
                <w:bCs/>
                <w:lang w:val="ro-RO"/>
              </w:rPr>
              <w:t xml:space="preserve">sunt evidențiate distinct </w:t>
            </w:r>
            <w:r w:rsidR="008076DD" w:rsidRPr="001C7C35">
              <w:rPr>
                <w:rFonts w:ascii="Montserrat Light" w:eastAsia="Times New Roman" w:hAnsi="Montserrat Light"/>
                <w:bCs/>
                <w:lang w:val="ro-RO"/>
              </w:rPr>
              <w:t>pentru că</w:t>
            </w:r>
            <w:r w:rsidR="00BD387D" w:rsidRPr="001C7C35">
              <w:rPr>
                <w:rFonts w:ascii="Montserrat Light" w:eastAsia="Times New Roman" w:hAnsi="Montserrat Light"/>
                <w:bCs/>
                <w:lang w:val="ro-RO"/>
              </w:rPr>
              <w:t xml:space="preserve"> acestea </w:t>
            </w:r>
            <w:r w:rsidR="00B21B6E" w:rsidRPr="001C7C35">
              <w:rPr>
                <w:rFonts w:ascii="Montserrat Light" w:eastAsia="Times New Roman" w:hAnsi="Montserrat Light"/>
                <w:bCs/>
                <w:lang w:val="ro-RO"/>
              </w:rPr>
              <w:t xml:space="preserve">au fost incluse în domeniul public al Județului Cluj prin H.C.J.C. nr. 14/2001 cu poziții distincte și nu au fost reevaluate </w:t>
            </w:r>
            <w:r w:rsidR="008076DD" w:rsidRPr="001C7C35">
              <w:rPr>
                <w:rFonts w:ascii="Montserrat Light" w:eastAsia="Times New Roman" w:hAnsi="Montserrat Light"/>
                <w:bCs/>
                <w:lang w:val="ro-RO"/>
              </w:rPr>
              <w:t>deoarece acestea au fost dobândite în urma școlilor de vară organizate, nefăcând parte din donația familiei Goga.</w:t>
            </w:r>
            <w:r w:rsidR="008076DD" w:rsidRPr="001C7C35">
              <w:rPr>
                <w:rFonts w:ascii="Montserrat Light" w:hAnsi="Montserrat Light"/>
                <w:bCs/>
              </w:rPr>
              <w:t xml:space="preserve"> </w:t>
            </w:r>
          </w:p>
          <w:p w14:paraId="106DB38B" w14:textId="21A8799D" w:rsidR="00B95107" w:rsidRPr="001C7C35" w:rsidRDefault="008076DD" w:rsidP="00570E1E">
            <w:pPr>
              <w:spacing w:line="240" w:lineRule="auto"/>
              <w:ind w:firstLine="510"/>
              <w:jc w:val="both"/>
              <w:rPr>
                <w:rFonts w:ascii="Montserrat Light" w:eastAsia="Times New Roman" w:hAnsi="Montserrat Light"/>
                <w:bCs/>
                <w:lang w:val="ro-RO"/>
              </w:rPr>
            </w:pPr>
            <w:r w:rsidRPr="001C7C35">
              <w:rPr>
                <w:rFonts w:ascii="Montserrat Light" w:eastAsia="Times New Roman" w:hAnsi="Montserrat Light"/>
                <w:bCs/>
                <w:lang w:val="ro-RO"/>
              </w:rPr>
              <w:t xml:space="preserve">Pentru “Colecția Carte” s-a creat o poziție distinctă pentru </w:t>
            </w:r>
            <w:r w:rsidR="00B95107" w:rsidRPr="001C7C35">
              <w:rPr>
                <w:rFonts w:ascii="Montserrat Light" w:eastAsia="Times New Roman" w:hAnsi="Montserrat Light"/>
                <w:bCs/>
                <w:lang w:val="ro-RO"/>
              </w:rPr>
              <w:t>categoria carte veche.</w:t>
            </w:r>
          </w:p>
          <w:p w14:paraId="5EE00938" w14:textId="77777777" w:rsidR="003D3A76" w:rsidRPr="001C7C35" w:rsidRDefault="003D3A76" w:rsidP="003D3A76">
            <w:pPr>
              <w:spacing w:line="240" w:lineRule="auto"/>
              <w:ind w:left="-19" w:firstLine="630"/>
              <w:jc w:val="both"/>
              <w:rPr>
                <w:rFonts w:ascii="Montserrat Light" w:eastAsia="Times New Roman" w:hAnsi="Montserrat Light" w:cs="Times New Roman"/>
                <w:lang w:val="en-US"/>
              </w:rPr>
            </w:pPr>
            <w:r w:rsidRPr="001C7C35">
              <w:rPr>
                <w:rFonts w:ascii="Montserrat Light" w:eastAsia="Times New Roman" w:hAnsi="Montserrat Light" w:cs="Times New Roman"/>
                <w:lang w:val="en-US"/>
              </w:rPr>
              <w:t xml:space="preserve">Conform </w:t>
            </w:r>
            <w:proofErr w:type="spellStart"/>
            <w:r w:rsidRPr="001C7C35">
              <w:rPr>
                <w:rFonts w:ascii="Montserrat Light" w:eastAsia="Times New Roman" w:hAnsi="Montserrat Light" w:cs="Times New Roman"/>
                <w:lang w:val="en-US"/>
              </w:rPr>
              <w:t>documentației</w:t>
            </w:r>
            <w:proofErr w:type="spellEnd"/>
            <w:r w:rsidRPr="001C7C35">
              <w:rPr>
                <w:rFonts w:ascii="Montserrat Light" w:eastAsia="Times New Roman" w:hAnsi="Montserrat Light" w:cs="Times New Roman"/>
                <w:lang w:val="en-US"/>
              </w:rPr>
              <w:t xml:space="preserve"> de </w:t>
            </w:r>
            <w:proofErr w:type="spellStart"/>
            <w:r w:rsidRPr="001C7C35">
              <w:rPr>
                <w:rFonts w:ascii="Montserrat Light" w:eastAsia="Times New Roman" w:hAnsi="Montserrat Light" w:cs="Times New Roman"/>
                <w:lang w:val="en-US"/>
              </w:rPr>
              <w:t>specialitate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domeniul</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bibliotecilor</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i/>
                <w:iCs/>
                <w:lang w:val="en-US"/>
              </w:rPr>
              <w:t>Colecțiile</w:t>
            </w:r>
            <w:proofErr w:type="spellEnd"/>
            <w:r w:rsidRPr="001C7C35">
              <w:rPr>
                <w:rFonts w:ascii="Montserrat Light" w:eastAsia="Times New Roman" w:hAnsi="Montserrat Light" w:cs="Times New Roman"/>
                <w:i/>
                <w:iCs/>
                <w:lang w:val="en-US"/>
              </w:rPr>
              <w:t xml:space="preserve"> </w:t>
            </w:r>
            <w:proofErr w:type="spellStart"/>
            <w:r w:rsidRPr="001C7C35">
              <w:rPr>
                <w:rFonts w:ascii="Montserrat Light" w:eastAsia="Times New Roman" w:hAnsi="Montserrat Light" w:cs="Times New Roman"/>
                <w:i/>
                <w:iCs/>
                <w:lang w:val="en-US"/>
              </w:rPr>
              <w:t>speciale</w:t>
            </w:r>
            <w:proofErr w:type="spellEnd"/>
            <w:r w:rsidRPr="001C7C35">
              <w:rPr>
                <w:rFonts w:ascii="Montserrat Light" w:eastAsia="Times New Roman" w:hAnsi="Montserrat Light" w:cs="Times New Roman"/>
                <w:lang w:val="en-US"/>
              </w:rPr>
              <w:t xml:space="preserve"> sunt </w:t>
            </w:r>
            <w:proofErr w:type="spellStart"/>
            <w:r w:rsidRPr="001C7C35">
              <w:rPr>
                <w:rFonts w:ascii="Montserrat Light" w:eastAsia="Times New Roman" w:hAnsi="Montserrat Light" w:cs="Times New Roman"/>
                <w:lang w:val="en-US"/>
              </w:rPr>
              <w:t>constituite</w:t>
            </w:r>
            <w:proofErr w:type="spellEnd"/>
            <w:r w:rsidRPr="001C7C35">
              <w:rPr>
                <w:rFonts w:ascii="Montserrat Light" w:eastAsia="Times New Roman" w:hAnsi="Montserrat Light" w:cs="Times New Roman"/>
                <w:lang w:val="en-US"/>
              </w:rPr>
              <w:t xml:space="preserve"> din </w:t>
            </w:r>
            <w:proofErr w:type="spellStart"/>
            <w:r w:rsidRPr="001C7C35">
              <w:rPr>
                <w:rFonts w:ascii="Montserrat Light" w:eastAsia="Times New Roman" w:hAnsi="Montserrat Light" w:cs="Times New Roman"/>
                <w:lang w:val="en-US"/>
              </w:rPr>
              <w:t>documente</w:t>
            </w:r>
            <w:proofErr w:type="spellEnd"/>
            <w:r w:rsidRPr="001C7C35">
              <w:rPr>
                <w:rFonts w:ascii="Montserrat Light" w:eastAsia="Times New Roman" w:hAnsi="Montserrat Light" w:cs="Times New Roman"/>
                <w:lang w:val="en-US"/>
              </w:rPr>
              <w:t xml:space="preserve"> (carte </w:t>
            </w:r>
            <w:proofErr w:type="spellStart"/>
            <w:r w:rsidRPr="001C7C35">
              <w:rPr>
                <w:rFonts w:ascii="Montserrat Light" w:eastAsia="Times New Roman" w:hAnsi="Montserrat Light" w:cs="Times New Roman"/>
                <w:lang w:val="en-US"/>
              </w:rPr>
              <w:t>și</w:t>
            </w:r>
            <w:proofErr w:type="spellEnd"/>
            <w:r w:rsidRPr="001C7C35">
              <w:rPr>
                <w:rFonts w:ascii="Montserrat Light" w:eastAsia="Times New Roman" w:hAnsi="Montserrat Light" w:cs="Times New Roman"/>
                <w:lang w:val="en-US"/>
              </w:rPr>
              <w:t xml:space="preserve"> non-carte) de </w:t>
            </w:r>
            <w:proofErr w:type="spellStart"/>
            <w:r w:rsidRPr="001C7C35">
              <w:rPr>
                <w:rFonts w:ascii="Montserrat Light" w:eastAsia="Times New Roman" w:hAnsi="Montserrat Light" w:cs="Times New Roman"/>
                <w:lang w:val="en-US"/>
              </w:rPr>
              <w:t>valoare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patrimonială</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deosebită</w:t>
            </w:r>
            <w:proofErr w:type="spellEnd"/>
            <w:r w:rsidRPr="001C7C35">
              <w:rPr>
                <w:rFonts w:ascii="Montserrat Light" w:eastAsia="Times New Roman" w:hAnsi="Montserrat Light" w:cs="Times New Roman"/>
                <w:lang w:val="en-US"/>
              </w:rPr>
              <w:t xml:space="preserve">, care </w:t>
            </w:r>
            <w:proofErr w:type="spellStart"/>
            <w:r w:rsidRPr="001C7C35">
              <w:rPr>
                <w:rFonts w:ascii="Montserrat Light" w:eastAsia="Times New Roman" w:hAnsi="Montserrat Light" w:cs="Times New Roman"/>
                <w:lang w:val="en-US"/>
              </w:rPr>
              <w:t>reclamă</w:t>
            </w:r>
            <w:proofErr w:type="spellEnd"/>
            <w:r w:rsidRPr="001C7C35">
              <w:rPr>
                <w:rFonts w:ascii="Montserrat Light" w:eastAsia="Times New Roman" w:hAnsi="Montserrat Light" w:cs="Times New Roman"/>
                <w:lang w:val="en-US"/>
              </w:rPr>
              <w:t xml:space="preserve"> o </w:t>
            </w:r>
            <w:proofErr w:type="spellStart"/>
            <w:r w:rsidRPr="001C7C35">
              <w:rPr>
                <w:rFonts w:ascii="Montserrat Light" w:eastAsia="Times New Roman" w:hAnsi="Montserrat Light" w:cs="Times New Roman"/>
                <w:lang w:val="en-US"/>
              </w:rPr>
              <w:t>atenție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specială</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păstrarea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și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mânuirea</w:t>
            </w:r>
            <w:proofErr w:type="spellEnd"/>
            <w:r w:rsidRPr="001C7C35">
              <w:rPr>
                <w:rFonts w:ascii="Montserrat Light" w:eastAsia="Times New Roman" w:hAnsi="Montserrat Light" w:cs="Times New Roman"/>
                <w:lang w:val="en-US"/>
              </w:rPr>
              <w:t xml:space="preserve"> lor. </w:t>
            </w:r>
          </w:p>
          <w:p w14:paraId="53CE8EF2" w14:textId="77777777" w:rsidR="003D3A76" w:rsidRPr="001C7C35" w:rsidRDefault="003D3A76" w:rsidP="003D3A76">
            <w:pPr>
              <w:spacing w:line="240" w:lineRule="auto"/>
              <w:ind w:left="-19" w:firstLine="630"/>
              <w:jc w:val="both"/>
              <w:rPr>
                <w:rFonts w:ascii="Montserrat Light" w:eastAsia="Times New Roman" w:hAnsi="Montserrat Light" w:cs="Times New Roman"/>
                <w:lang w:val="en-US"/>
              </w:rPr>
            </w:pPr>
            <w:proofErr w:type="spellStart"/>
            <w:r w:rsidRPr="001C7C35">
              <w:rPr>
                <w:rFonts w:ascii="Montserrat Light" w:eastAsia="Times New Roman" w:hAnsi="Montserrat Light" w:cs="Times New Roman"/>
                <w:i/>
                <w:iCs/>
                <w:lang w:val="en-US"/>
              </w:rPr>
              <w:t>Vechimea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este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primul</w:t>
            </w:r>
            <w:proofErr w:type="spellEnd"/>
            <w:r w:rsidRPr="001C7C35">
              <w:rPr>
                <w:rFonts w:ascii="Montserrat Light" w:eastAsia="Times New Roman" w:hAnsi="Montserrat Light" w:cs="Times New Roman"/>
                <w:lang w:val="en-US"/>
              </w:rPr>
              <w:t xml:space="preserve"> element </w:t>
            </w:r>
            <w:proofErr w:type="spellStart"/>
            <w:r w:rsidRPr="001C7C35">
              <w:rPr>
                <w:rFonts w:ascii="Montserrat Light" w:eastAsia="Times New Roman" w:hAnsi="Montserrat Light" w:cs="Times New Roman"/>
                <w:lang w:val="en-US"/>
              </w:rPr>
              <w:t>ce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conferă</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documentului</w:t>
            </w:r>
            <w:proofErr w:type="spellEnd"/>
            <w:r w:rsidRPr="001C7C35">
              <w:rPr>
                <w:rFonts w:ascii="Montserrat Light" w:eastAsia="Times New Roman" w:hAnsi="Montserrat Light" w:cs="Times New Roman"/>
                <w:lang w:val="en-US"/>
              </w:rPr>
              <w:t xml:space="preserve"> o </w:t>
            </w:r>
            <w:proofErr w:type="spellStart"/>
            <w:r w:rsidRPr="001C7C35">
              <w:rPr>
                <w:rFonts w:ascii="Montserrat Light" w:eastAsia="Times New Roman" w:hAnsi="Montserrat Light" w:cs="Times New Roman"/>
                <w:lang w:val="en-US"/>
              </w:rPr>
              <w:t>valoare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deosebită</w:t>
            </w:r>
            <w:proofErr w:type="spellEnd"/>
            <w:r w:rsidRPr="001C7C35">
              <w:rPr>
                <w:rFonts w:ascii="Montserrat Light" w:eastAsia="Times New Roman" w:hAnsi="Montserrat Light" w:cs="Times New Roman"/>
                <w:lang w:val="en-US"/>
              </w:rPr>
              <w:t>.</w:t>
            </w:r>
          </w:p>
          <w:p w14:paraId="364EBF71" w14:textId="77777777" w:rsidR="003D3A76" w:rsidRPr="001C7C35" w:rsidRDefault="003D3A76" w:rsidP="003D3A76">
            <w:pPr>
              <w:spacing w:line="240" w:lineRule="auto"/>
              <w:ind w:left="-19" w:firstLine="630"/>
              <w:jc w:val="both"/>
              <w:rPr>
                <w:rFonts w:ascii="Montserrat Light" w:eastAsia="Times New Roman" w:hAnsi="Montserrat Light" w:cs="Times New Roman"/>
                <w:lang w:val="en-US"/>
              </w:rPr>
            </w:pPr>
            <w:r w:rsidRPr="001C7C35">
              <w:rPr>
                <w:rFonts w:ascii="Montserrat Light" w:eastAsia="Times New Roman" w:hAnsi="Montserrat Light" w:cs="Times New Roman"/>
                <w:lang w:val="en-US"/>
              </w:rPr>
              <w:t xml:space="preserve">Din </w:t>
            </w:r>
            <w:proofErr w:type="spellStart"/>
            <w:r w:rsidRPr="001C7C35">
              <w:rPr>
                <w:rFonts w:ascii="Montserrat Light" w:eastAsia="Times New Roman" w:hAnsi="Montserrat Light" w:cs="Times New Roman"/>
                <w:lang w:val="en-US"/>
              </w:rPr>
              <w:t>punct</w:t>
            </w:r>
            <w:proofErr w:type="spellEnd"/>
            <w:r w:rsidRPr="001C7C35">
              <w:rPr>
                <w:rFonts w:ascii="Montserrat Light" w:eastAsia="Times New Roman" w:hAnsi="Montserrat Light" w:cs="Times New Roman"/>
                <w:lang w:val="en-US"/>
              </w:rPr>
              <w:t xml:space="preserve"> de </w:t>
            </w:r>
            <w:proofErr w:type="spellStart"/>
            <w:r w:rsidRPr="001C7C35">
              <w:rPr>
                <w:rFonts w:ascii="Montserrat Light" w:eastAsia="Times New Roman" w:hAnsi="Montserrat Light" w:cs="Times New Roman"/>
                <w:lang w:val="en-US"/>
              </w:rPr>
              <w:t>vedere</w:t>
            </w:r>
            <w:proofErr w:type="spellEnd"/>
            <w:r w:rsidRPr="001C7C35">
              <w:rPr>
                <w:rFonts w:ascii="Montserrat Light" w:eastAsia="Times New Roman" w:hAnsi="Montserrat Light" w:cs="Times New Roman"/>
                <w:lang w:val="en-US"/>
              </w:rPr>
              <w:t xml:space="preserve"> b</w:t>
            </w:r>
            <w:proofErr w:type="spellStart"/>
            <w:r w:rsidRPr="001C7C35">
              <w:rPr>
                <w:rFonts w:ascii="Montserrat Light" w:eastAsia="Times New Roman" w:hAnsi="Montserrat Light"/>
                <w:bCs/>
                <w:lang w:val="ro-RO"/>
              </w:rPr>
              <w:t>ibliotec</w:t>
            </w:r>
            <w:r w:rsidRPr="001C7C35">
              <w:rPr>
                <w:rFonts w:ascii="Montserrat Light" w:eastAsia="Times New Roman" w:hAnsi="Montserrat Light" w:cs="Times New Roman"/>
                <w:lang w:val="en-US"/>
              </w:rPr>
              <w:t>onomic</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noțiunea</w:t>
            </w:r>
            <w:proofErr w:type="spellEnd"/>
            <w:r w:rsidRPr="001C7C35">
              <w:rPr>
                <w:rFonts w:ascii="Montserrat Light" w:eastAsia="Times New Roman" w:hAnsi="Montserrat Light" w:cs="Times New Roman"/>
                <w:lang w:val="en-US"/>
              </w:rPr>
              <w:t xml:space="preserve"> de </w:t>
            </w:r>
            <w:r w:rsidRPr="001C7C35">
              <w:rPr>
                <w:rFonts w:ascii="Montserrat Light" w:eastAsia="Times New Roman" w:hAnsi="Montserrat Light" w:cs="Times New Roman"/>
                <w:i/>
                <w:iCs/>
                <w:lang w:val="en-US"/>
              </w:rPr>
              <w:t xml:space="preserve">carte </w:t>
            </w:r>
            <w:proofErr w:type="spellStart"/>
            <w:r w:rsidRPr="001C7C35">
              <w:rPr>
                <w:rFonts w:ascii="Montserrat Light" w:eastAsia="Times New Roman" w:hAnsi="Montserrat Light" w:cs="Times New Roman"/>
                <w:i/>
                <w:iCs/>
                <w:lang w:val="en-US"/>
              </w:rPr>
              <w:t>românească</w:t>
            </w:r>
            <w:proofErr w:type="spellEnd"/>
            <w:r w:rsidRPr="001C7C35">
              <w:rPr>
                <w:rFonts w:ascii="Montserrat Light" w:eastAsia="Times New Roman" w:hAnsi="Montserrat Light" w:cs="Times New Roman"/>
                <w:i/>
                <w:iCs/>
                <w:lang w:val="en-US"/>
              </w:rPr>
              <w:t xml:space="preserve"> </w:t>
            </w:r>
            <w:proofErr w:type="spellStart"/>
            <w:r w:rsidRPr="001C7C35">
              <w:rPr>
                <w:rFonts w:ascii="Montserrat Light" w:eastAsia="Times New Roman" w:hAnsi="Montserrat Light" w:cs="Times New Roman"/>
                <w:i/>
                <w:iCs/>
                <w:lang w:val="en-US"/>
              </w:rPr>
              <w:t>veche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cuprinde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cărţile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tipărite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limba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română</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sau</w:t>
            </w:r>
            <w:proofErr w:type="spellEnd"/>
            <w:r w:rsidRPr="001C7C35">
              <w:rPr>
                <w:rFonts w:ascii="Montserrat Light" w:eastAsia="Times New Roman" w:hAnsi="Montserrat Light" w:cs="Times New Roman"/>
                <w:lang w:val="en-US"/>
              </w:rPr>
              <w:t xml:space="preserve"> de </w:t>
            </w:r>
            <w:proofErr w:type="spellStart"/>
            <w:r w:rsidRPr="001C7C35">
              <w:rPr>
                <w:rFonts w:ascii="Montserrat Light" w:eastAsia="Times New Roman" w:hAnsi="Montserrat Light" w:cs="Times New Roman"/>
                <w:lang w:val="en-US"/>
              </w:rPr>
              <w:t>către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români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şi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cele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tipărite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alte</w:t>
            </w:r>
            <w:proofErr w:type="spellEnd"/>
            <w:r w:rsidRPr="001C7C35">
              <w:rPr>
                <w:rFonts w:ascii="Montserrat Light" w:eastAsia="Times New Roman" w:hAnsi="Montserrat Light" w:cs="Times New Roman"/>
                <w:lang w:val="en-US"/>
              </w:rPr>
              <w:t xml:space="preserve"> limbi pe </w:t>
            </w:r>
            <w:proofErr w:type="spellStart"/>
            <w:r w:rsidRPr="001C7C35">
              <w:rPr>
                <w:rFonts w:ascii="Montserrat Light" w:eastAsia="Times New Roman" w:hAnsi="Montserrat Light" w:cs="Times New Roman"/>
                <w:lang w:val="en-US"/>
              </w:rPr>
              <w:t>teritoriul</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Ţării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Româneşti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şi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Moldovei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între</w:t>
            </w:r>
            <w:proofErr w:type="spellEnd"/>
            <w:r w:rsidRPr="001C7C35">
              <w:rPr>
                <w:rFonts w:ascii="Montserrat Light" w:eastAsia="Times New Roman" w:hAnsi="Montserrat Light" w:cs="Times New Roman"/>
                <w:lang w:val="en-US"/>
              </w:rPr>
              <w:t> </w:t>
            </w:r>
            <w:proofErr w:type="spellStart"/>
            <w:r w:rsidRPr="001C7C35">
              <w:rPr>
                <w:rFonts w:ascii="Montserrat Light" w:eastAsia="Times New Roman" w:hAnsi="Montserrat Light" w:cs="Times New Roman"/>
                <w:lang w:val="en-US"/>
              </w:rPr>
              <w:t>anii</w:t>
            </w:r>
            <w:proofErr w:type="spellEnd"/>
            <w:r w:rsidRPr="001C7C35">
              <w:rPr>
                <w:rFonts w:ascii="Montserrat Light" w:eastAsia="Times New Roman" w:hAnsi="Montserrat Light" w:cs="Times New Roman"/>
                <w:lang w:val="en-US"/>
              </w:rPr>
              <w:t xml:space="preserve"> 1508 (prima carte </w:t>
            </w:r>
            <w:proofErr w:type="spellStart"/>
            <w:r w:rsidRPr="001C7C35">
              <w:rPr>
                <w:rFonts w:ascii="Montserrat Light" w:eastAsia="Times New Roman" w:hAnsi="Montserrat Light" w:cs="Times New Roman"/>
                <w:lang w:val="en-US"/>
              </w:rPr>
              <w:t>românească</w:t>
            </w:r>
            <w:proofErr w:type="spellEnd"/>
            <w:r w:rsidRPr="001C7C35">
              <w:rPr>
                <w:rFonts w:ascii="Montserrat Light" w:eastAsia="Times New Roman" w:hAnsi="Montserrat Light" w:cs="Times New Roman"/>
                <w:lang w:val="en-US"/>
              </w:rPr>
              <w:t xml:space="preserve"> - </w:t>
            </w:r>
            <w:proofErr w:type="spellStart"/>
            <w:r w:rsidRPr="001C7C35">
              <w:rPr>
                <w:rFonts w:ascii="Montserrat Light" w:eastAsia="Times New Roman" w:hAnsi="Montserrat Light" w:cs="Times New Roman"/>
                <w:i/>
                <w:iCs/>
                <w:lang w:val="en-US"/>
              </w:rPr>
              <w:t>Liturghierul</w:t>
            </w:r>
            <w:proofErr w:type="spellEnd"/>
            <w:r w:rsidRPr="001C7C35">
              <w:rPr>
                <w:rFonts w:ascii="Montserrat Light" w:eastAsia="Times New Roman" w:hAnsi="Montserrat Light" w:cs="Times New Roman"/>
                <w:i/>
                <w:iCs/>
                <w:lang w:val="en-US"/>
              </w:rPr>
              <w:t xml:space="preserve"> </w:t>
            </w:r>
            <w:proofErr w:type="spellStart"/>
            <w:r w:rsidRPr="001C7C35">
              <w:rPr>
                <w:rFonts w:ascii="Montserrat Light" w:eastAsia="Times New Roman" w:hAnsi="Montserrat Light" w:cs="Times New Roman"/>
                <w:i/>
                <w:iCs/>
                <w:lang w:val="en-US"/>
              </w:rPr>
              <w:t>slavon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tipărit</w:t>
            </w:r>
            <w:proofErr w:type="spellEnd"/>
            <w:r w:rsidRPr="001C7C35">
              <w:rPr>
                <w:rFonts w:ascii="Montserrat Light" w:eastAsia="Times New Roman" w:hAnsi="Montserrat Light" w:cs="Times New Roman"/>
                <w:lang w:val="en-US"/>
              </w:rPr>
              <w:t xml:space="preserve"> la </w:t>
            </w:r>
            <w:proofErr w:type="spellStart"/>
            <w:r w:rsidRPr="001C7C35">
              <w:rPr>
                <w:rFonts w:ascii="Montserrat Light" w:eastAsia="Times New Roman" w:hAnsi="Montserrat Light" w:cs="Times New Roman"/>
                <w:lang w:val="en-US"/>
              </w:rPr>
              <w:t>Mănăstirea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Dealu</w:t>
            </w:r>
            <w:proofErr w:type="spellEnd"/>
            <w:r w:rsidRPr="001C7C35">
              <w:rPr>
                <w:rFonts w:ascii="Montserrat Light" w:eastAsia="Times New Roman" w:hAnsi="Montserrat Light" w:cs="Times New Roman"/>
                <w:lang w:val="en-US"/>
              </w:rPr>
              <w:t xml:space="preserve"> de </w:t>
            </w:r>
            <w:proofErr w:type="spellStart"/>
            <w:r w:rsidRPr="001C7C35">
              <w:rPr>
                <w:rFonts w:ascii="Montserrat Light" w:eastAsia="Times New Roman" w:hAnsi="Montserrat Light" w:cs="Times New Roman"/>
                <w:lang w:val="en-US"/>
              </w:rPr>
              <w:t>călugărul</w:t>
            </w:r>
            <w:proofErr w:type="spellEnd"/>
            <w:r w:rsidRPr="001C7C35">
              <w:rPr>
                <w:rFonts w:ascii="Montserrat Light" w:eastAsia="Times New Roman" w:hAnsi="Montserrat Light" w:cs="Times New Roman"/>
                <w:lang w:val="en-US"/>
              </w:rPr>
              <w:t xml:space="preserve"> Macarie, din </w:t>
            </w:r>
            <w:proofErr w:type="spellStart"/>
            <w:r w:rsidRPr="001C7C35">
              <w:rPr>
                <w:rFonts w:ascii="Montserrat Light" w:eastAsia="Times New Roman" w:hAnsi="Montserrat Light" w:cs="Times New Roman"/>
                <w:lang w:val="en-US"/>
              </w:rPr>
              <w:t>inițiativa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domnitorului</w:t>
            </w:r>
            <w:proofErr w:type="spellEnd"/>
            <w:r w:rsidRPr="001C7C35">
              <w:rPr>
                <w:rFonts w:ascii="Montserrat Light" w:eastAsia="Times New Roman" w:hAnsi="Montserrat Light" w:cs="Times New Roman"/>
                <w:lang w:val="en-US"/>
              </w:rPr>
              <w:t xml:space="preserve"> Radu </w:t>
            </w:r>
            <w:proofErr w:type="spellStart"/>
            <w:r w:rsidRPr="001C7C35">
              <w:rPr>
                <w:rFonts w:ascii="Montserrat Light" w:eastAsia="Times New Roman" w:hAnsi="Montserrat Light" w:cs="Times New Roman"/>
                <w:lang w:val="en-US"/>
              </w:rPr>
              <w:t>cel</w:t>
            </w:r>
            <w:proofErr w:type="spellEnd"/>
            <w:r w:rsidRPr="001C7C35">
              <w:rPr>
                <w:rFonts w:ascii="Montserrat Light" w:eastAsia="Times New Roman" w:hAnsi="Montserrat Light" w:cs="Times New Roman"/>
                <w:lang w:val="en-US"/>
              </w:rPr>
              <w:t xml:space="preserve"> Mare) </w:t>
            </w:r>
            <w:proofErr w:type="spellStart"/>
            <w:r w:rsidRPr="001C7C35">
              <w:rPr>
                <w:rFonts w:ascii="Montserrat Light" w:eastAsia="Times New Roman" w:hAnsi="Montserrat Light" w:cs="Times New Roman"/>
                <w:lang w:val="en-US"/>
              </w:rPr>
              <w:t>și</w:t>
            </w:r>
            <w:proofErr w:type="spellEnd"/>
            <w:r w:rsidRPr="001C7C35">
              <w:rPr>
                <w:rFonts w:ascii="Montserrat Light" w:eastAsia="Times New Roman" w:hAnsi="Montserrat Light" w:cs="Times New Roman"/>
                <w:lang w:val="en-US"/>
              </w:rPr>
              <w:t xml:space="preserve"> 1830, data </w:t>
            </w:r>
            <w:proofErr w:type="spellStart"/>
            <w:r w:rsidRPr="001C7C35">
              <w:rPr>
                <w:rFonts w:ascii="Montserrat Light" w:eastAsia="Times New Roman" w:hAnsi="Montserrat Light" w:cs="Times New Roman"/>
                <w:lang w:val="en-US"/>
              </w:rPr>
              <w:t>apariției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primelor</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tipografii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laice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și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primelor</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periodice</w:t>
            </w:r>
            <w:proofErr w:type="spellEnd"/>
            <w:r w:rsidRPr="001C7C35">
              <w:rPr>
                <w:rFonts w:ascii="Montserrat Light" w:eastAsia="Times New Roman" w:hAnsi="Montserrat Light" w:cs="Times New Roman"/>
                <w:lang w:val="en-US"/>
              </w:rPr>
              <w:t>.</w:t>
            </w:r>
          </w:p>
          <w:p w14:paraId="0613309D" w14:textId="77777777" w:rsidR="003D3A76" w:rsidRPr="001C7C35" w:rsidRDefault="003D3A76" w:rsidP="003D3A76">
            <w:pPr>
              <w:spacing w:line="240" w:lineRule="auto"/>
              <w:ind w:left="-19" w:firstLine="630"/>
              <w:jc w:val="both"/>
              <w:rPr>
                <w:rFonts w:ascii="Montserrat Light" w:eastAsia="Times New Roman" w:hAnsi="Montserrat Light" w:cs="Times New Roman"/>
                <w:lang w:val="en-US"/>
              </w:rPr>
            </w:pPr>
            <w:proofErr w:type="spellStart"/>
            <w:r w:rsidRPr="001C7C35">
              <w:rPr>
                <w:rFonts w:ascii="Montserrat Light" w:eastAsia="Times New Roman" w:hAnsi="Montserrat Light" w:cs="Times New Roman"/>
                <w:lang w:val="en-US"/>
              </w:rPr>
              <w:t>În</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România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pentru</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cartea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veche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străină</w:t>
            </w:r>
            <w:proofErr w:type="spellEnd"/>
            <w:r w:rsidRPr="001C7C35">
              <w:rPr>
                <w:rFonts w:ascii="Montserrat Light" w:eastAsia="Times New Roman" w:hAnsi="Montserrat Light" w:cs="Times New Roman"/>
                <w:lang w:val="en-US"/>
              </w:rPr>
              <w:t xml:space="preserve"> se </w:t>
            </w:r>
            <w:proofErr w:type="spellStart"/>
            <w:r w:rsidRPr="001C7C35">
              <w:rPr>
                <w:rFonts w:ascii="Montserrat Light" w:eastAsia="Times New Roman" w:hAnsi="Montserrat Light" w:cs="Times New Roman"/>
                <w:lang w:val="en-US"/>
              </w:rPr>
              <w:t>consideră</w:t>
            </w:r>
            <w:proofErr w:type="spellEnd"/>
            <w:r w:rsidRPr="001C7C35">
              <w:rPr>
                <w:rFonts w:ascii="Montserrat Light" w:eastAsia="Times New Roman" w:hAnsi="Montserrat Light" w:cs="Times New Roman"/>
                <w:lang w:val="en-US"/>
              </w:rPr>
              <w:t xml:space="preserve"> ca </w:t>
            </w:r>
            <w:proofErr w:type="spellStart"/>
            <w:r w:rsidRPr="001C7C35">
              <w:rPr>
                <w:rFonts w:ascii="Montserrat Light" w:eastAsia="Times New Roman" w:hAnsi="Montserrat Light" w:cs="Times New Roman"/>
                <w:lang w:val="en-US"/>
              </w:rPr>
              <w:t>limite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cronologice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anul</w:t>
            </w:r>
            <w:proofErr w:type="spellEnd"/>
            <w:r w:rsidRPr="001C7C35">
              <w:rPr>
                <w:rFonts w:ascii="Montserrat Light" w:eastAsia="Times New Roman" w:hAnsi="Montserrat Light" w:cs="Times New Roman"/>
                <w:lang w:val="en-US"/>
              </w:rPr>
              <w:t xml:space="preserve"> 1455, </w:t>
            </w:r>
            <w:proofErr w:type="spellStart"/>
            <w:r w:rsidRPr="001C7C35">
              <w:rPr>
                <w:rFonts w:ascii="Montserrat Light" w:eastAsia="Times New Roman" w:hAnsi="Montserrat Light" w:cs="Times New Roman"/>
                <w:lang w:val="en-US"/>
              </w:rPr>
              <w:t>când</w:t>
            </w:r>
            <w:proofErr w:type="spellEnd"/>
            <w:r w:rsidRPr="001C7C35">
              <w:rPr>
                <w:rFonts w:ascii="Montserrat Light" w:eastAsia="Times New Roman" w:hAnsi="Montserrat Light" w:cs="Times New Roman"/>
                <w:lang w:val="en-US"/>
              </w:rPr>
              <w:t xml:space="preserve"> Johann Gutenberg </w:t>
            </w:r>
            <w:proofErr w:type="spellStart"/>
            <w:r w:rsidRPr="001C7C35">
              <w:rPr>
                <w:rFonts w:ascii="Montserrat Light" w:eastAsia="Times New Roman" w:hAnsi="Montserrat Light" w:cs="Times New Roman"/>
                <w:lang w:val="en-US"/>
              </w:rPr>
              <w:t>tipăreşte</w:t>
            </w:r>
            <w:proofErr w:type="spellEnd"/>
            <w:r w:rsidRPr="001C7C35">
              <w:rPr>
                <w:rFonts w:ascii="Montserrat Light" w:eastAsia="Times New Roman" w:hAnsi="Montserrat Light" w:cs="Times New Roman"/>
                <w:lang w:val="en-US"/>
              </w:rPr>
              <w:t xml:space="preserve"> prima carte cu </w:t>
            </w:r>
            <w:proofErr w:type="spellStart"/>
            <w:r w:rsidRPr="001C7C35">
              <w:rPr>
                <w:rFonts w:ascii="Montserrat Light" w:eastAsia="Times New Roman" w:hAnsi="Montserrat Light" w:cs="Times New Roman"/>
                <w:lang w:val="en-US"/>
              </w:rPr>
              <w:t>litere</w:t>
            </w:r>
            <w:proofErr w:type="spellEnd"/>
            <w:r w:rsidRPr="001C7C35">
              <w:rPr>
                <w:rFonts w:ascii="Montserrat Light" w:eastAsia="Times New Roman" w:hAnsi="Montserrat Light" w:cs="Times New Roman"/>
                <w:lang w:val="en-US"/>
              </w:rPr>
              <w:t xml:space="preserve"> mobile din Europa (</w:t>
            </w:r>
            <w:r w:rsidRPr="001C7C35">
              <w:rPr>
                <w:rFonts w:ascii="Montserrat Light" w:eastAsia="Times New Roman" w:hAnsi="Montserrat Light" w:cs="Times New Roman"/>
                <w:i/>
                <w:iCs/>
                <w:lang w:val="en-US"/>
              </w:rPr>
              <w:t xml:space="preserve">Biblia de 42 de </w:t>
            </w:r>
            <w:proofErr w:type="spellStart"/>
            <w:r w:rsidRPr="001C7C35">
              <w:rPr>
                <w:rFonts w:ascii="Montserrat Light" w:eastAsia="Times New Roman" w:hAnsi="Montserrat Light" w:cs="Times New Roman"/>
                <w:i/>
                <w:iCs/>
                <w:lang w:val="en-US"/>
              </w:rPr>
              <w:t>rânduri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și</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anul</w:t>
            </w:r>
            <w:proofErr w:type="spellEnd"/>
            <w:r w:rsidRPr="001C7C35">
              <w:rPr>
                <w:rFonts w:ascii="Montserrat Light" w:eastAsia="Times New Roman" w:hAnsi="Montserrat Light" w:cs="Times New Roman"/>
                <w:lang w:val="en-US"/>
              </w:rPr>
              <w:t xml:space="preserve"> 1800, </w:t>
            </w:r>
            <w:proofErr w:type="spellStart"/>
            <w:r w:rsidRPr="001C7C35">
              <w:rPr>
                <w:rFonts w:ascii="Montserrat Light" w:eastAsia="Times New Roman" w:hAnsi="Montserrat Light" w:cs="Times New Roman"/>
                <w:lang w:val="en-US"/>
              </w:rPr>
              <w:t>când</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cartea</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începe</w:t>
            </w:r>
            <w:proofErr w:type="spellEnd"/>
            <w:r w:rsidRPr="001C7C35">
              <w:rPr>
                <w:rFonts w:ascii="Montserrat Light" w:eastAsia="Times New Roman" w:hAnsi="Montserrat Light" w:cs="Times New Roman"/>
                <w:lang w:val="en-US"/>
              </w:rPr>
              <w:t xml:space="preserve"> </w:t>
            </w:r>
            <w:proofErr w:type="spellStart"/>
            <w:r w:rsidRPr="001C7C35">
              <w:rPr>
                <w:rFonts w:ascii="Montserrat Light" w:eastAsia="Times New Roman" w:hAnsi="Montserrat Light" w:cs="Times New Roman"/>
                <w:lang w:val="en-US"/>
              </w:rPr>
              <w:t>să</w:t>
            </w:r>
            <w:proofErr w:type="spellEnd"/>
            <w:r w:rsidRPr="001C7C35">
              <w:rPr>
                <w:rFonts w:ascii="Montserrat Light" w:eastAsia="Times New Roman" w:hAnsi="Montserrat Light" w:cs="Times New Roman"/>
                <w:lang w:val="en-US"/>
              </w:rPr>
              <w:t xml:space="preserve"> se </w:t>
            </w:r>
            <w:proofErr w:type="spellStart"/>
            <w:r w:rsidRPr="001C7C35">
              <w:rPr>
                <w:rFonts w:ascii="Montserrat Light" w:eastAsia="Times New Roman" w:hAnsi="Montserrat Light" w:cs="Times New Roman"/>
                <w:lang w:val="en-US"/>
              </w:rPr>
              <w:t>producă</w:t>
            </w:r>
            <w:proofErr w:type="spellEnd"/>
            <w:r w:rsidRPr="001C7C35">
              <w:rPr>
                <w:rFonts w:ascii="Montserrat Light" w:eastAsia="Times New Roman" w:hAnsi="Montserrat Light" w:cs="Times New Roman"/>
                <w:lang w:val="en-US"/>
              </w:rPr>
              <w:t xml:space="preserve"> industrial.</w:t>
            </w:r>
          </w:p>
          <w:p w14:paraId="4A110E3D" w14:textId="56DD4824" w:rsidR="003D3A76" w:rsidRPr="001C7C35" w:rsidRDefault="003D3A76" w:rsidP="00570E1E">
            <w:pPr>
              <w:spacing w:line="240" w:lineRule="auto"/>
              <w:ind w:firstLine="510"/>
              <w:jc w:val="both"/>
              <w:rPr>
                <w:rFonts w:ascii="Montserrat Light" w:eastAsia="Times New Roman" w:hAnsi="Montserrat Light"/>
                <w:bCs/>
                <w:lang w:val="ro-RO"/>
              </w:rPr>
            </w:pPr>
            <w:r w:rsidRPr="001C7C35">
              <w:rPr>
                <w:rFonts w:ascii="Montserrat Light" w:eastAsia="Times New Roman" w:hAnsi="Montserrat Light"/>
                <w:bCs/>
                <w:lang w:val="ro-RO"/>
              </w:rPr>
              <w:t>Urmare reevaluării bunurilor mobile, pentru fotografii s-a creat o singură poziție cu denumirea „Colecția Fotografie” care cuprinde fotografii, fotografii cu ramă și albume cu fotografii.</w:t>
            </w:r>
          </w:p>
          <w:p w14:paraId="4CFE6F87" w14:textId="1EA612E4" w:rsidR="00E15C95" w:rsidRPr="001C7C35" w:rsidRDefault="00570E1E" w:rsidP="009D5FF8">
            <w:pPr>
              <w:spacing w:line="240" w:lineRule="auto"/>
              <w:ind w:firstLine="510"/>
              <w:jc w:val="both"/>
              <w:rPr>
                <w:rFonts w:ascii="Montserrat Light" w:eastAsia="Times New Roman" w:hAnsi="Montserrat Light"/>
                <w:bCs/>
                <w:lang w:val="ro-RO"/>
              </w:rPr>
            </w:pPr>
            <w:r w:rsidRPr="001C7C35">
              <w:rPr>
                <w:rFonts w:ascii="Montserrat Light" w:eastAsia="Times New Roman" w:hAnsi="Montserrat Light"/>
                <w:bCs/>
                <w:lang w:val="ro-RO"/>
              </w:rPr>
              <w:t xml:space="preserve">Deoarece modificările față de H.C.J.C. nr. 148/2017 sunt substanțiale, este necesară modificarea anexei prin </w:t>
            </w:r>
            <w:proofErr w:type="spellStart"/>
            <w:r w:rsidRPr="001C7C35">
              <w:rPr>
                <w:rFonts w:ascii="Montserrat Light" w:eastAsia="Times New Roman" w:hAnsi="Montserrat Light"/>
                <w:bCs/>
              </w:rPr>
              <w:t>înlocuirea</w:t>
            </w:r>
            <w:proofErr w:type="spellEnd"/>
            <w:r w:rsidRPr="001C7C35">
              <w:rPr>
                <w:rFonts w:ascii="Montserrat Light" w:eastAsia="Times New Roman" w:hAnsi="Montserrat Light"/>
                <w:bCs/>
              </w:rPr>
              <w:t xml:space="preserve"> </w:t>
            </w:r>
            <w:proofErr w:type="spellStart"/>
            <w:r w:rsidRPr="001C7C35">
              <w:rPr>
                <w:rFonts w:ascii="Montserrat Light" w:eastAsia="Times New Roman" w:hAnsi="Montserrat Light"/>
                <w:bCs/>
              </w:rPr>
              <w:t>acesteia</w:t>
            </w:r>
            <w:proofErr w:type="spellEnd"/>
            <w:r w:rsidRPr="001C7C35">
              <w:rPr>
                <w:rFonts w:ascii="Montserrat Light" w:eastAsia="Times New Roman" w:hAnsi="Montserrat Light"/>
                <w:bCs/>
              </w:rPr>
              <w:t>.</w:t>
            </w:r>
            <w:r w:rsidR="00E15C95" w:rsidRPr="001C7C35">
              <w:rPr>
                <w:rFonts w:ascii="Montserrat Light" w:hAnsi="Montserrat Light"/>
                <w:bCs/>
              </w:rPr>
              <w:t xml:space="preserve"> </w:t>
            </w:r>
          </w:p>
        </w:tc>
      </w:tr>
      <w:bookmarkEnd w:id="17"/>
      <w:tr w:rsidR="0005584A" w:rsidRPr="001C7C35" w14:paraId="66085462" w14:textId="77777777" w:rsidTr="00492D13">
        <w:tc>
          <w:tcPr>
            <w:tcW w:w="9493" w:type="dxa"/>
            <w:gridSpan w:val="4"/>
          </w:tcPr>
          <w:p w14:paraId="7D028DD6" w14:textId="7FABF720" w:rsidR="00E15C95" w:rsidRPr="001C7C35" w:rsidRDefault="00E15C95" w:rsidP="00B138F0">
            <w:pPr>
              <w:tabs>
                <w:tab w:val="left" w:pos="3456"/>
              </w:tabs>
              <w:spacing w:line="240" w:lineRule="auto"/>
              <w:jc w:val="both"/>
              <w:rPr>
                <w:rFonts w:ascii="Montserrat Light" w:hAnsi="Montserrat Light"/>
                <w:b/>
                <w:lang w:val="en-US"/>
              </w:rPr>
            </w:pPr>
            <w:proofErr w:type="spellStart"/>
            <w:r w:rsidRPr="001C7C35">
              <w:rPr>
                <w:rFonts w:ascii="Montserrat Light" w:hAnsi="Montserrat Light"/>
                <w:b/>
                <w:bCs/>
                <w:lang w:val="en-US"/>
              </w:rPr>
              <w:lastRenderedPageBreak/>
              <w:t>Secțiunea</w:t>
            </w:r>
            <w:proofErr w:type="spellEnd"/>
            <w:r w:rsidRPr="001C7C35">
              <w:rPr>
                <w:rFonts w:ascii="Montserrat Light" w:hAnsi="Montserrat Light"/>
                <w:b/>
                <w:bCs/>
                <w:lang w:val="en-US"/>
              </w:rPr>
              <w:t xml:space="preserve"> a 3-a </w:t>
            </w:r>
            <w:bookmarkStart w:id="18" w:name="_Hlk48727950"/>
            <w:r w:rsidRPr="001C7C35">
              <w:rPr>
                <w:rFonts w:ascii="Montserrat Light" w:hAnsi="Montserrat Light"/>
                <w:b/>
                <w:bCs/>
                <w:lang w:val="en-US"/>
              </w:rPr>
              <w:t xml:space="preserve">- </w:t>
            </w:r>
            <w:proofErr w:type="spellStart"/>
            <w:r w:rsidRPr="001C7C35">
              <w:rPr>
                <w:rFonts w:ascii="Montserrat Light" w:hAnsi="Montserrat Light"/>
                <w:b/>
                <w:bCs/>
                <w:lang w:val="en-US"/>
              </w:rPr>
              <w:t>Efecte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preconizate</w:t>
            </w:r>
            <w:proofErr w:type="spellEnd"/>
            <w:r w:rsidRPr="001C7C35">
              <w:rPr>
                <w:rFonts w:ascii="Montserrat Light" w:hAnsi="Montserrat Light"/>
                <w:b/>
                <w:bCs/>
                <w:lang w:val="en-US"/>
              </w:rPr>
              <w:t xml:space="preserve"> ale </w:t>
            </w:r>
            <w:proofErr w:type="spellStart"/>
            <w:r w:rsidRPr="001C7C35">
              <w:rPr>
                <w:rFonts w:ascii="Montserrat Light" w:hAnsi="Montserrat Light"/>
                <w:b/>
                <w:bCs/>
                <w:lang w:val="en-US"/>
              </w:rPr>
              <w:t>aplicării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actului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administrativ</w:t>
            </w:r>
            <w:proofErr w:type="spellEnd"/>
            <w:r w:rsidRPr="001C7C35">
              <w:rPr>
                <w:rFonts w:ascii="Montserrat Light" w:hAnsi="Montserrat Light"/>
                <w:b/>
                <w:bCs/>
                <w:lang w:val="en-US"/>
              </w:rPr>
              <w:t xml:space="preserve"> </w:t>
            </w:r>
            <w:r w:rsidRPr="001C7C35">
              <w:rPr>
                <w:rFonts w:ascii="Montserrat Light" w:hAnsi="Montserrat Light"/>
                <w:lang w:val="en-US"/>
              </w:rPr>
              <w:t>(</w:t>
            </w:r>
            <w:proofErr w:type="spellStart"/>
            <w:r w:rsidRPr="001C7C35">
              <w:rPr>
                <w:rFonts w:ascii="Montserrat Light" w:hAnsi="Montserrat Light"/>
                <w:lang w:val="en-US"/>
              </w:rPr>
              <w:t>impactul</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financiar</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asupra</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bugetului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judeţului</w:t>
            </w:r>
            <w:proofErr w:type="spellEnd"/>
            <w:r w:rsidRPr="001C7C35">
              <w:rPr>
                <w:rFonts w:ascii="Montserrat Light" w:hAnsi="Montserrat Light"/>
                <w:lang w:val="en-US"/>
              </w:rPr>
              <w:t xml:space="preserve"> pe termen </w:t>
            </w:r>
            <w:proofErr w:type="spellStart"/>
            <w:r w:rsidRPr="001C7C35">
              <w:rPr>
                <w:rFonts w:ascii="Montserrat Light" w:hAnsi="Montserrat Light"/>
                <w:lang w:val="en-US"/>
              </w:rPr>
              <w:t>scurt</w:t>
            </w:r>
            <w:proofErr w:type="spellEnd"/>
            <w:r w:rsidRPr="001C7C35">
              <w:rPr>
                <w:rFonts w:ascii="Montserrat Light" w:hAnsi="Montserrat Light"/>
                <w:lang w:val="en-US"/>
              </w:rPr>
              <w:t xml:space="preserve"> (pe </w:t>
            </w:r>
            <w:proofErr w:type="spellStart"/>
            <w:r w:rsidRPr="001C7C35">
              <w:rPr>
                <w:rFonts w:ascii="Montserrat Light" w:hAnsi="Montserrat Light"/>
                <w:lang w:val="en-US"/>
              </w:rPr>
              <w:t>anul</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curent</w:t>
            </w:r>
            <w:proofErr w:type="spellEnd"/>
            <w:r w:rsidRPr="001C7C35">
              <w:rPr>
                <w:rFonts w:ascii="Montserrat Light" w:hAnsi="Montserrat Light"/>
                <w:lang w:val="en-US"/>
              </w:rPr>
              <w:t xml:space="preserve">)/lung, </w:t>
            </w:r>
            <w:proofErr w:type="spellStart"/>
            <w:r w:rsidRPr="001C7C35">
              <w:rPr>
                <w:rFonts w:ascii="Montserrat Light" w:hAnsi="Montserrat Light"/>
                <w:lang w:val="en-US"/>
              </w:rPr>
              <w:t>impactul</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asupra</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mediului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concurențial</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şi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domeniului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ajutoarelor</w:t>
            </w:r>
            <w:proofErr w:type="spellEnd"/>
            <w:r w:rsidRPr="001C7C35">
              <w:rPr>
                <w:rFonts w:ascii="Montserrat Light" w:hAnsi="Montserrat Light"/>
                <w:lang w:val="en-US"/>
              </w:rPr>
              <w:t xml:space="preserve"> de stat, </w:t>
            </w:r>
            <w:proofErr w:type="spellStart"/>
            <w:r w:rsidRPr="001C7C35">
              <w:rPr>
                <w:rFonts w:ascii="Montserrat Light" w:hAnsi="Montserrat Light"/>
                <w:lang w:val="en-US"/>
              </w:rPr>
              <w:t>impactul</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asupra</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sarcinilor</w:t>
            </w:r>
            <w:proofErr w:type="spellEnd"/>
            <w:r w:rsidRPr="001C7C35">
              <w:rPr>
                <w:rFonts w:ascii="Montserrat Light" w:hAnsi="Montserrat Light"/>
                <w:lang w:val="en-US"/>
              </w:rPr>
              <w:t xml:space="preserve"> administrative, </w:t>
            </w:r>
            <w:proofErr w:type="spellStart"/>
            <w:r w:rsidRPr="001C7C35">
              <w:rPr>
                <w:rFonts w:ascii="Montserrat Light" w:hAnsi="Montserrat Light"/>
                <w:lang w:val="en-US"/>
              </w:rPr>
              <w:t>impactul</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asupra</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mediului</w:t>
            </w:r>
            <w:bookmarkEnd w:id="18"/>
            <w:proofErr w:type="spellEnd"/>
            <w:r w:rsidRPr="001C7C35">
              <w:rPr>
                <w:rFonts w:ascii="Montserrat Light" w:hAnsi="Montserrat Light"/>
                <w:lang w:val="en-US"/>
              </w:rPr>
              <w:t>)</w:t>
            </w:r>
            <w:r w:rsidRPr="001C7C35">
              <w:rPr>
                <w:rFonts w:ascii="Montserrat Light" w:hAnsi="Montserrat Light"/>
                <w:b/>
                <w:bCs/>
                <w:lang w:val="en-US"/>
              </w:rPr>
              <w:t xml:space="preserve">: </w:t>
            </w:r>
          </w:p>
        </w:tc>
      </w:tr>
      <w:tr w:rsidR="0005584A" w:rsidRPr="001C7C35" w14:paraId="7CE50CF9" w14:textId="77777777" w:rsidTr="00492D13">
        <w:tc>
          <w:tcPr>
            <w:tcW w:w="9493" w:type="dxa"/>
            <w:gridSpan w:val="4"/>
          </w:tcPr>
          <w:p w14:paraId="5D7CA40C" w14:textId="77777777" w:rsidR="00E15C95" w:rsidRPr="001C7C35" w:rsidRDefault="00E15C95" w:rsidP="00B138F0">
            <w:pPr>
              <w:tabs>
                <w:tab w:val="left" w:pos="3456"/>
              </w:tabs>
              <w:spacing w:line="240" w:lineRule="auto"/>
              <w:jc w:val="both"/>
              <w:rPr>
                <w:rFonts w:ascii="Montserrat Light" w:hAnsi="Montserrat Light"/>
                <w:lang w:val="ro-RO"/>
              </w:rPr>
            </w:pPr>
            <w:r w:rsidRPr="001C7C35">
              <w:rPr>
                <w:rFonts w:ascii="Montserrat Light" w:hAnsi="Montserrat Light"/>
                <w:lang w:val="ro-RO"/>
              </w:rPr>
              <w:t>Hotărârea nu produce efecte financiare asupra bugetului Județului Cluj, asupra  mediului concurențial şi domeniului ajutoarelor de stat sau asupra mediului.</w:t>
            </w:r>
          </w:p>
          <w:p w14:paraId="7ECC5456" w14:textId="77777777" w:rsidR="00E15C95" w:rsidRPr="001C7C35" w:rsidRDefault="00E15C95" w:rsidP="00B138F0">
            <w:pPr>
              <w:tabs>
                <w:tab w:val="left" w:pos="3456"/>
              </w:tabs>
              <w:spacing w:line="240" w:lineRule="auto"/>
              <w:jc w:val="both"/>
              <w:rPr>
                <w:rFonts w:ascii="Montserrat Light" w:hAnsi="Montserrat Light"/>
                <w:noProof/>
                <w:shd w:val="clear" w:color="auto" w:fill="FFFFFF"/>
                <w:lang w:val="ro-RO"/>
              </w:rPr>
            </w:pPr>
            <w:r w:rsidRPr="001C7C35">
              <w:rPr>
                <w:rFonts w:ascii="Montserrat Light" w:hAnsi="Montserrat Light"/>
                <w:noProof/>
                <w:shd w:val="clear" w:color="auto" w:fill="FFFFFF"/>
                <w:lang w:val="ro-RO"/>
              </w:rPr>
              <w:t>Sarcini de natură administrativă rezultate din actul adminstrativ constă în:</w:t>
            </w:r>
          </w:p>
          <w:p w14:paraId="5391D5C2" w14:textId="1379192E" w:rsidR="00E15C95" w:rsidRPr="001C7C35" w:rsidRDefault="00E15C95" w:rsidP="00B138F0">
            <w:pPr>
              <w:pStyle w:val="Listparagraf"/>
              <w:numPr>
                <w:ilvl w:val="0"/>
                <w:numId w:val="4"/>
              </w:numPr>
              <w:tabs>
                <w:tab w:val="left" w:pos="3456"/>
              </w:tabs>
              <w:spacing w:after="0" w:line="240" w:lineRule="auto"/>
              <w:jc w:val="both"/>
              <w:rPr>
                <w:rFonts w:ascii="Montserrat Light" w:hAnsi="Montserrat Light"/>
                <w:noProof/>
                <w:shd w:val="clear" w:color="auto" w:fill="FFFFFF"/>
                <w:lang w:val="ro-RO"/>
              </w:rPr>
            </w:pPr>
            <w:r w:rsidRPr="001C7C35">
              <w:rPr>
                <w:rStyle w:val="salnttl1"/>
                <w:rFonts w:ascii="Montserrat Light" w:eastAsia="Times New Roman" w:hAnsi="Montserrat Light"/>
                <w:b w:val="0"/>
                <w:bCs w:val="0"/>
                <w:noProof/>
                <w:color w:val="auto"/>
                <w:sz w:val="22"/>
                <w:szCs w:val="22"/>
                <w:lang w:val="ro-RO"/>
                <w:specVanish w:val="0"/>
              </w:rPr>
              <w:t>actualizarea evidenței financiar-contabile și tehnice a inventarului domeniului public al județului</w:t>
            </w:r>
            <w:r w:rsidRPr="001C7C35">
              <w:rPr>
                <w:rFonts w:ascii="Montserrat Light" w:hAnsi="Montserrat Light"/>
                <w:noProof/>
                <w:shd w:val="clear" w:color="auto" w:fill="FFFFFF"/>
                <w:lang w:val="ro-RO"/>
              </w:rPr>
              <w:t>;</w:t>
            </w:r>
          </w:p>
          <w:p w14:paraId="1D303D49" w14:textId="7F3E8510" w:rsidR="00E15C95" w:rsidRPr="001C7C35" w:rsidRDefault="00E15C95" w:rsidP="00B138F0">
            <w:pPr>
              <w:pStyle w:val="Listparagraf"/>
              <w:numPr>
                <w:ilvl w:val="0"/>
                <w:numId w:val="4"/>
              </w:numPr>
              <w:spacing w:after="0" w:line="240" w:lineRule="auto"/>
              <w:jc w:val="both"/>
              <w:rPr>
                <w:rFonts w:ascii="Montserrat Light" w:hAnsi="Montserrat Light"/>
                <w:noProof/>
                <w:lang w:val="ro-RO" w:eastAsia="ro-RO"/>
              </w:rPr>
            </w:pPr>
            <w:r w:rsidRPr="001C7C35">
              <w:rPr>
                <w:rFonts w:ascii="Montserrat Light" w:hAnsi="Montserrat Light"/>
                <w:noProof/>
                <w:lang w:val="ro-RO" w:eastAsia="ro-RO"/>
              </w:rPr>
              <w:t>întocmirea documenta</w:t>
            </w:r>
            <w:r w:rsidRPr="001C7C35">
              <w:rPr>
                <w:rFonts w:ascii="Montserrat Light" w:hAnsi="Montserrat Light"/>
                <w:noProof/>
                <w:lang w:val="ro-RO"/>
              </w:rPr>
              <w:t xml:space="preserve">țiilor cadastrale pentru actualizarea tuturor </w:t>
            </w:r>
            <w:r w:rsidRPr="001C7C35">
              <w:rPr>
                <w:rFonts w:ascii="Montserrat Light" w:eastAsia="Times New Roman" w:hAnsi="Montserrat Light"/>
                <w:noProof/>
                <w:shd w:val="clear" w:color="auto" w:fill="FFFFFF"/>
                <w:lang w:val="ro-RO"/>
              </w:rPr>
              <w:t xml:space="preserve">Cărților Funciare, inclusiv pentru </w:t>
            </w:r>
            <w:r w:rsidRPr="001C7C35">
              <w:rPr>
                <w:rFonts w:ascii="Montserrat Light" w:hAnsi="Montserrat Light"/>
                <w:noProof/>
                <w:lang w:val="ro-RO" w:eastAsia="ro-RO"/>
              </w:rPr>
              <w:t>înscrierea dreptului de administrare.</w:t>
            </w:r>
          </w:p>
          <w:p w14:paraId="1C83A782" w14:textId="4A4D1BD6" w:rsidR="00137879" w:rsidRPr="001C7C35" w:rsidRDefault="00137879" w:rsidP="00AC2F4F">
            <w:pPr>
              <w:pStyle w:val="Listparagraf"/>
              <w:numPr>
                <w:ilvl w:val="0"/>
                <w:numId w:val="4"/>
              </w:numPr>
              <w:spacing w:line="240" w:lineRule="auto"/>
              <w:jc w:val="both"/>
              <w:rPr>
                <w:rFonts w:ascii="Montserrat Light" w:hAnsi="Montserrat Light"/>
                <w:noProof/>
                <w:lang w:val="ro-RO" w:eastAsia="ro-RO"/>
              </w:rPr>
            </w:pPr>
            <w:r w:rsidRPr="001C7C35">
              <w:rPr>
                <w:rFonts w:ascii="Montserrat Light" w:eastAsia="Arial" w:hAnsi="Montserrat Light"/>
                <w:noProof/>
                <w:lang w:val="ro-RO" w:eastAsia="ro-RO"/>
              </w:rPr>
              <w:t>se vor face demersurile legale necesare pentru desființarea construcți</w:t>
            </w:r>
            <w:r w:rsidRPr="001C7C35">
              <w:rPr>
                <w:rFonts w:ascii="Montserrat Light" w:hAnsi="Montserrat Light"/>
                <w:noProof/>
                <w:lang w:val="ro-RO" w:eastAsia="ro-RO"/>
              </w:rPr>
              <w:t>ei</w:t>
            </w:r>
            <w:r w:rsidRPr="001C7C35">
              <w:rPr>
                <w:rFonts w:ascii="Montserrat Light" w:eastAsia="Arial" w:hAnsi="Montserrat Light"/>
                <w:noProof/>
                <w:lang w:val="ro-RO" w:eastAsia="ro-RO"/>
              </w:rPr>
              <w:t>. După scoaterea din funcțiune a construcți</w:t>
            </w:r>
            <w:r w:rsidRPr="001C7C35">
              <w:rPr>
                <w:rFonts w:ascii="Montserrat Light" w:hAnsi="Montserrat Light"/>
                <w:noProof/>
                <w:lang w:val="ro-RO" w:eastAsia="ro-RO"/>
              </w:rPr>
              <w:t>ei</w:t>
            </w:r>
            <w:r w:rsidRPr="001C7C35">
              <w:rPr>
                <w:rFonts w:ascii="Montserrat Light" w:eastAsia="Arial" w:hAnsi="Montserrat Light"/>
                <w:noProof/>
                <w:lang w:val="ro-RO" w:eastAsia="ro-RO"/>
              </w:rPr>
              <w:t xml:space="preserve">, titularul dreptului de administrare va asigura administrarea construcției până la finalizarea desființării acesteia și va actualiza în mod corespunzător datele din evidența cantitativ-valorică. Pentru casare se vor efectua operațiunile necesare în vederea valorificarii partilor componente rezultate prin demontare, demolare, dezmembrare, recuperarea componentelor și a produselor refolosibile, sortarea pe categorii sau transportul </w:t>
            </w:r>
            <w:r w:rsidRPr="001C7C35">
              <w:rPr>
                <w:rFonts w:ascii="Montserrat Light" w:eastAsia="Arial" w:hAnsi="Montserrat Light"/>
                <w:noProof/>
                <w:lang w:val="ro-RO" w:eastAsia="ro-RO"/>
              </w:rPr>
              <w:lastRenderedPageBreak/>
              <w:t>deșeurilor nefolosibile și nereciclabile. Operatiunea de casare se finalizeaza prin scaderea din evidenta contabila a activelor fixe.</w:t>
            </w:r>
          </w:p>
          <w:p w14:paraId="689A275D" w14:textId="45897ECB" w:rsidR="00E15C95" w:rsidRPr="001C7C35" w:rsidRDefault="00E15C95" w:rsidP="00B138F0">
            <w:pPr>
              <w:tabs>
                <w:tab w:val="left" w:pos="3456"/>
              </w:tabs>
              <w:spacing w:line="240" w:lineRule="auto"/>
              <w:jc w:val="both"/>
              <w:rPr>
                <w:rFonts w:ascii="Montserrat Light" w:hAnsi="Montserrat Light"/>
                <w:noProof/>
                <w:shd w:val="clear" w:color="auto" w:fill="FFFFFF"/>
                <w:lang w:val="ro-RO"/>
              </w:rPr>
            </w:pPr>
            <w:r w:rsidRPr="001C7C35">
              <w:rPr>
                <w:rFonts w:ascii="Montserrat Light" w:hAnsi="Montserrat Light"/>
                <w:noProof/>
                <w:shd w:val="clear" w:color="auto" w:fill="FFFFFF"/>
                <w:lang w:val="ro-RO"/>
              </w:rPr>
              <w:t xml:space="preserve">Comisia specială de inventariere a domeniului public şi privat a Județului Cluj constituită potrivit art. 289 alin. (2) și (3) din Ordonanța de Urgență a Guvernului nr. 57/2019 privind Codul administrativ, cu modificările şi completările ulterioare, și ale art. 5 din anexa la Hotărârea Guvernului nr. 392/2020 privind Normele tehnice pentru întocmirea inventarului bunurilor care alcătuiesc domeniul public şi privat al comunelor, al oraşelor, al municipiilor şi al judeţelor, va asigura actualizarea Inventarului bunurilor care aparţin domeniului public al Judeţului Cluj. </w:t>
            </w:r>
          </w:p>
        </w:tc>
      </w:tr>
      <w:tr w:rsidR="0005584A" w:rsidRPr="001C7C35" w14:paraId="10F72D0B" w14:textId="77777777" w:rsidTr="00492D13">
        <w:tc>
          <w:tcPr>
            <w:tcW w:w="9493" w:type="dxa"/>
            <w:gridSpan w:val="4"/>
          </w:tcPr>
          <w:p w14:paraId="7A2FA5C3" w14:textId="4454AE35" w:rsidR="00E15C95" w:rsidRPr="001C7C35" w:rsidRDefault="00E15C95" w:rsidP="00B138F0">
            <w:pPr>
              <w:tabs>
                <w:tab w:val="left" w:pos="3456"/>
              </w:tabs>
              <w:spacing w:line="240" w:lineRule="auto"/>
              <w:jc w:val="both"/>
              <w:rPr>
                <w:rFonts w:ascii="Montserrat Light" w:hAnsi="Montserrat Light"/>
                <w:lang w:val="en-US"/>
              </w:rPr>
            </w:pPr>
            <w:proofErr w:type="spellStart"/>
            <w:r w:rsidRPr="001C7C35">
              <w:rPr>
                <w:rFonts w:ascii="Montserrat Light" w:hAnsi="Montserrat Light"/>
                <w:b/>
                <w:lang w:val="en-US"/>
              </w:rPr>
              <w:lastRenderedPageBreak/>
              <w:t>Secțiunea</w:t>
            </w:r>
            <w:proofErr w:type="spellEnd"/>
            <w:r w:rsidRPr="001C7C35">
              <w:rPr>
                <w:rFonts w:ascii="Montserrat Light" w:hAnsi="Montserrat Light"/>
                <w:b/>
                <w:lang w:val="en-US"/>
              </w:rPr>
              <w:t xml:space="preserve"> a 4-a - </w:t>
            </w:r>
            <w:proofErr w:type="spellStart"/>
            <w:r w:rsidRPr="001C7C35">
              <w:rPr>
                <w:rFonts w:ascii="Montserrat Light" w:hAnsi="Montserrat Light"/>
                <w:b/>
                <w:lang w:val="en-US"/>
              </w:rPr>
              <w:t>Concluzii</w:t>
            </w:r>
            <w:proofErr w:type="spellEnd"/>
            <w:r w:rsidRPr="001C7C35">
              <w:rPr>
                <w:rFonts w:ascii="Montserrat Light" w:hAnsi="Montserrat Light"/>
                <w:b/>
                <w:lang w:val="en-US"/>
              </w:rPr>
              <w:t>/</w:t>
            </w:r>
            <w:proofErr w:type="spellStart"/>
            <w:r w:rsidRPr="001C7C35">
              <w:rPr>
                <w:rFonts w:ascii="Montserrat Light" w:hAnsi="Montserrat Light"/>
                <w:b/>
                <w:lang w:val="en-US"/>
              </w:rPr>
              <w:t>propuneri</w:t>
            </w:r>
            <w:proofErr w:type="spellEnd"/>
            <w:r w:rsidRPr="001C7C35">
              <w:rPr>
                <w:rFonts w:ascii="Montserrat Light" w:hAnsi="Montserrat Light"/>
                <w:b/>
                <w:lang w:val="en-US"/>
              </w:rPr>
              <w:t xml:space="preserve">:  </w:t>
            </w:r>
          </w:p>
        </w:tc>
      </w:tr>
      <w:tr w:rsidR="0005584A" w:rsidRPr="001C7C35" w14:paraId="72271A01" w14:textId="77777777" w:rsidTr="00492D13">
        <w:tc>
          <w:tcPr>
            <w:tcW w:w="9493" w:type="dxa"/>
            <w:gridSpan w:val="4"/>
          </w:tcPr>
          <w:p w14:paraId="7587B491" w14:textId="77777777" w:rsidR="00E15C95" w:rsidRPr="001C7C35" w:rsidRDefault="00E15C95" w:rsidP="00B138F0">
            <w:pPr>
              <w:tabs>
                <w:tab w:val="left" w:pos="3456"/>
              </w:tabs>
              <w:spacing w:line="240" w:lineRule="auto"/>
              <w:jc w:val="both"/>
              <w:rPr>
                <w:rFonts w:ascii="Montserrat Light" w:hAnsi="Montserrat Light"/>
                <w:lang w:val="en-US"/>
              </w:rPr>
            </w:pPr>
            <w:r w:rsidRPr="001C7C35">
              <w:rPr>
                <w:rFonts w:ascii="Montserrat Light" w:hAnsi="Montserrat Light"/>
                <w:lang w:val="pt-BR"/>
              </w:rPr>
              <w:t xml:space="preserve">În urma analizării proiectului de hotărâre și a documentării efectuate, certificăm faptul că proiectul de hotărâre </w:t>
            </w:r>
            <w:r w:rsidRPr="001C7C35">
              <w:rPr>
                <w:rFonts w:ascii="Montserrat Light" w:hAnsi="Montserrat Light"/>
                <w:b/>
                <w:bCs/>
                <w:lang w:val="pt-BR"/>
              </w:rPr>
              <w:t>îndeplinește</w:t>
            </w:r>
            <w:r w:rsidRPr="001C7C35">
              <w:rPr>
                <w:rFonts w:ascii="Montserrat Light" w:hAnsi="Montserrat Light"/>
                <w:lang w:val="pt-BR"/>
              </w:rPr>
              <w:t xml:space="preserve"> cerințele tehnice specificate la Secțiunea a 2-a.</w:t>
            </w:r>
          </w:p>
        </w:tc>
      </w:tr>
      <w:tr w:rsidR="0005584A" w:rsidRPr="001C7C35" w14:paraId="12C5C955" w14:textId="77777777" w:rsidTr="00E15C95">
        <w:tc>
          <w:tcPr>
            <w:tcW w:w="3880" w:type="dxa"/>
          </w:tcPr>
          <w:p w14:paraId="611D97F7" w14:textId="77777777" w:rsidR="00E15C95" w:rsidRPr="001C7C35" w:rsidRDefault="00E15C95" w:rsidP="00B138F0">
            <w:pPr>
              <w:tabs>
                <w:tab w:val="left" w:pos="3456"/>
              </w:tabs>
              <w:spacing w:line="240" w:lineRule="auto"/>
              <w:jc w:val="both"/>
              <w:rPr>
                <w:rFonts w:ascii="Montserrat Light" w:hAnsi="Montserrat Light"/>
                <w:b/>
                <w:bCs/>
                <w:lang w:val="en-US"/>
              </w:rPr>
            </w:pPr>
          </w:p>
        </w:tc>
        <w:tc>
          <w:tcPr>
            <w:tcW w:w="2981" w:type="dxa"/>
          </w:tcPr>
          <w:p w14:paraId="475BC575" w14:textId="77777777" w:rsidR="00E15C95" w:rsidRPr="001C7C35" w:rsidRDefault="00E15C95" w:rsidP="00B138F0">
            <w:pPr>
              <w:tabs>
                <w:tab w:val="left" w:pos="3456"/>
              </w:tabs>
              <w:spacing w:line="240" w:lineRule="auto"/>
              <w:jc w:val="both"/>
              <w:rPr>
                <w:rFonts w:ascii="Montserrat Light" w:hAnsi="Montserrat Light"/>
                <w:b/>
                <w:bCs/>
                <w:lang w:val="en-US"/>
              </w:rPr>
            </w:pPr>
            <w:proofErr w:type="spellStart"/>
            <w:r w:rsidRPr="001C7C35">
              <w:rPr>
                <w:rFonts w:ascii="Montserrat Light" w:hAnsi="Montserrat Light"/>
                <w:b/>
                <w:bCs/>
                <w:lang w:val="en-US"/>
              </w:rPr>
              <w:t>Prenume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și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nume</w:t>
            </w:r>
            <w:proofErr w:type="spellEnd"/>
          </w:p>
        </w:tc>
        <w:tc>
          <w:tcPr>
            <w:tcW w:w="1144" w:type="dxa"/>
          </w:tcPr>
          <w:p w14:paraId="26B2F478" w14:textId="77777777" w:rsidR="00E15C95" w:rsidRPr="001C7C35" w:rsidRDefault="00E15C95" w:rsidP="00B138F0">
            <w:pPr>
              <w:tabs>
                <w:tab w:val="left" w:pos="3456"/>
              </w:tabs>
              <w:spacing w:line="240" w:lineRule="auto"/>
              <w:jc w:val="both"/>
              <w:rPr>
                <w:rFonts w:ascii="Montserrat Light" w:hAnsi="Montserrat Light"/>
                <w:b/>
                <w:bCs/>
                <w:lang w:val="en-US"/>
              </w:rPr>
            </w:pPr>
            <w:r w:rsidRPr="001C7C35">
              <w:rPr>
                <w:rFonts w:ascii="Montserrat Light" w:hAnsi="Montserrat Light"/>
                <w:b/>
                <w:bCs/>
                <w:lang w:val="en-US"/>
              </w:rPr>
              <w:t>Data</w:t>
            </w:r>
          </w:p>
        </w:tc>
        <w:tc>
          <w:tcPr>
            <w:tcW w:w="1488" w:type="dxa"/>
          </w:tcPr>
          <w:p w14:paraId="3A5966B4" w14:textId="77777777" w:rsidR="00E15C95" w:rsidRPr="001C7C35" w:rsidRDefault="00E15C95" w:rsidP="00B138F0">
            <w:pPr>
              <w:tabs>
                <w:tab w:val="left" w:pos="3456"/>
              </w:tabs>
              <w:spacing w:line="240" w:lineRule="auto"/>
              <w:jc w:val="both"/>
              <w:rPr>
                <w:rFonts w:ascii="Montserrat Light" w:hAnsi="Montserrat Light"/>
                <w:b/>
                <w:bCs/>
                <w:lang w:val="en-US"/>
              </w:rPr>
            </w:pPr>
            <w:proofErr w:type="spellStart"/>
            <w:r w:rsidRPr="001C7C35">
              <w:rPr>
                <w:rFonts w:ascii="Montserrat Light" w:hAnsi="Montserrat Light"/>
                <w:b/>
                <w:bCs/>
                <w:lang w:val="en-US"/>
              </w:rPr>
              <w:t>Semnătura</w:t>
            </w:r>
            <w:proofErr w:type="spellEnd"/>
          </w:p>
        </w:tc>
      </w:tr>
      <w:tr w:rsidR="0005584A" w:rsidRPr="001C7C35" w14:paraId="5F37EFA0" w14:textId="77777777" w:rsidTr="00E15C95">
        <w:tc>
          <w:tcPr>
            <w:tcW w:w="3880" w:type="dxa"/>
          </w:tcPr>
          <w:p w14:paraId="72C20013" w14:textId="1B20C3DB" w:rsidR="00E15C95" w:rsidRPr="001C7C35" w:rsidRDefault="00E15C95" w:rsidP="00B138F0">
            <w:pPr>
              <w:tabs>
                <w:tab w:val="left" w:pos="3456"/>
              </w:tabs>
              <w:spacing w:line="240" w:lineRule="auto"/>
              <w:jc w:val="both"/>
              <w:rPr>
                <w:rFonts w:ascii="Montserrat Light" w:hAnsi="Montserrat Light"/>
                <w:lang w:val="en-US"/>
              </w:rPr>
            </w:pPr>
            <w:proofErr w:type="spellStart"/>
            <w:r w:rsidRPr="001C7C35">
              <w:rPr>
                <w:rFonts w:ascii="Montserrat Light" w:hAnsi="Montserrat Light"/>
                <w:lang w:val="en-US"/>
              </w:rPr>
              <w:t>Avizat</w:t>
            </w:r>
            <w:proofErr w:type="spellEnd"/>
            <w:r w:rsidRPr="001C7C35">
              <w:rPr>
                <w:rFonts w:ascii="Montserrat Light" w:hAnsi="Montserrat Light"/>
                <w:lang w:val="en-US"/>
              </w:rPr>
              <w:t xml:space="preserve">: director </w:t>
            </w:r>
            <w:proofErr w:type="spellStart"/>
            <w:r w:rsidRPr="001C7C35">
              <w:rPr>
                <w:rFonts w:ascii="Montserrat Light" w:hAnsi="Montserrat Light"/>
                <w:lang w:val="en-US"/>
              </w:rPr>
              <w:t>executiv</w:t>
            </w:r>
            <w:proofErr w:type="spellEnd"/>
          </w:p>
        </w:tc>
        <w:tc>
          <w:tcPr>
            <w:tcW w:w="2981" w:type="dxa"/>
          </w:tcPr>
          <w:p w14:paraId="1789C913" w14:textId="26DE7FD7" w:rsidR="00E15C95" w:rsidRPr="001C7C35" w:rsidRDefault="00ED7C34" w:rsidP="00B138F0">
            <w:pPr>
              <w:tabs>
                <w:tab w:val="left" w:pos="3456"/>
              </w:tabs>
              <w:spacing w:line="240" w:lineRule="auto"/>
              <w:jc w:val="both"/>
              <w:rPr>
                <w:rFonts w:ascii="Montserrat Light" w:hAnsi="Montserrat Light"/>
                <w:lang w:val="en-US"/>
              </w:rPr>
            </w:pPr>
            <w:r w:rsidRPr="001C7C35">
              <w:rPr>
                <w:rFonts w:ascii="Montserrat Light" w:hAnsi="Montserrat Light" w:cs="Calibri Light"/>
                <w:iCs/>
                <w:noProof/>
                <w:shd w:val="clear" w:color="auto" w:fill="FFFFFF"/>
                <w:lang w:val="ro-RO" w:eastAsia="ro-RO"/>
              </w:rPr>
              <w:t>Ștefan Iliescu</w:t>
            </w:r>
          </w:p>
        </w:tc>
        <w:tc>
          <w:tcPr>
            <w:tcW w:w="1144" w:type="dxa"/>
          </w:tcPr>
          <w:p w14:paraId="1BF38E3C" w14:textId="77777777" w:rsidR="00E15C95" w:rsidRPr="001C7C35" w:rsidRDefault="00E15C95" w:rsidP="00B138F0">
            <w:pPr>
              <w:tabs>
                <w:tab w:val="left" w:pos="3456"/>
              </w:tabs>
              <w:spacing w:line="240" w:lineRule="auto"/>
              <w:jc w:val="both"/>
              <w:rPr>
                <w:rFonts w:ascii="Montserrat Light" w:hAnsi="Montserrat Light"/>
                <w:lang w:val="en-US"/>
              </w:rPr>
            </w:pPr>
          </w:p>
        </w:tc>
        <w:tc>
          <w:tcPr>
            <w:tcW w:w="1488" w:type="dxa"/>
          </w:tcPr>
          <w:p w14:paraId="69A44D57" w14:textId="77777777" w:rsidR="00E15C95" w:rsidRPr="001C7C35" w:rsidRDefault="00E15C95" w:rsidP="00B138F0">
            <w:pPr>
              <w:tabs>
                <w:tab w:val="left" w:pos="3456"/>
              </w:tabs>
              <w:spacing w:line="240" w:lineRule="auto"/>
              <w:jc w:val="both"/>
              <w:rPr>
                <w:rFonts w:ascii="Montserrat Light" w:hAnsi="Montserrat Light"/>
                <w:lang w:val="en-US"/>
              </w:rPr>
            </w:pPr>
          </w:p>
        </w:tc>
      </w:tr>
      <w:tr w:rsidR="0005584A" w:rsidRPr="001C7C35" w14:paraId="52AAA732" w14:textId="77777777" w:rsidTr="00E15C95">
        <w:tc>
          <w:tcPr>
            <w:tcW w:w="3880" w:type="dxa"/>
          </w:tcPr>
          <w:p w14:paraId="4FE8B064" w14:textId="571DA5FA" w:rsidR="00E15C95" w:rsidRPr="001C7C35" w:rsidRDefault="00E15C95" w:rsidP="00B138F0">
            <w:pPr>
              <w:tabs>
                <w:tab w:val="left" w:pos="3456"/>
              </w:tabs>
              <w:spacing w:line="240" w:lineRule="auto"/>
              <w:jc w:val="both"/>
              <w:rPr>
                <w:rFonts w:ascii="Montserrat Light" w:hAnsi="Montserrat Light"/>
                <w:lang w:val="en-US"/>
              </w:rPr>
            </w:pPr>
            <w:proofErr w:type="spellStart"/>
            <w:r w:rsidRPr="001C7C35">
              <w:rPr>
                <w:rFonts w:ascii="Montserrat Light" w:hAnsi="Montserrat Light"/>
                <w:lang w:val="en-US"/>
              </w:rPr>
              <w:t>Verificat</w:t>
            </w:r>
            <w:proofErr w:type="spellEnd"/>
            <w:r w:rsidRPr="001C7C35">
              <w:rPr>
                <w:rFonts w:ascii="Montserrat Light" w:hAnsi="Montserrat Light"/>
                <w:lang w:val="en-US"/>
              </w:rPr>
              <w:t xml:space="preserve">:  șef </w:t>
            </w:r>
            <w:proofErr w:type="spellStart"/>
            <w:r w:rsidR="009D5FF8" w:rsidRPr="001C7C35">
              <w:rPr>
                <w:rFonts w:ascii="Montserrat Light" w:hAnsi="Montserrat Light"/>
                <w:lang w:val="en-US"/>
              </w:rPr>
              <w:t>serviciu</w:t>
            </w:r>
            <w:proofErr w:type="spellEnd"/>
          </w:p>
        </w:tc>
        <w:tc>
          <w:tcPr>
            <w:tcW w:w="2981" w:type="dxa"/>
          </w:tcPr>
          <w:p w14:paraId="2CC3CDD0" w14:textId="3DEB9ED9" w:rsidR="00E15C95" w:rsidRPr="001C7C35" w:rsidRDefault="00E15C95" w:rsidP="00B138F0">
            <w:pPr>
              <w:tabs>
                <w:tab w:val="left" w:pos="3456"/>
              </w:tabs>
              <w:spacing w:line="240" w:lineRule="auto"/>
              <w:jc w:val="both"/>
              <w:rPr>
                <w:rFonts w:ascii="Montserrat Light" w:hAnsi="Montserrat Light"/>
                <w:lang w:val="en-US"/>
              </w:rPr>
            </w:pPr>
            <w:r w:rsidRPr="001C7C35">
              <w:rPr>
                <w:rFonts w:ascii="Montserrat Light" w:hAnsi="Montserrat Light" w:cs="Calibri Light"/>
                <w:iCs/>
                <w:noProof/>
                <w:shd w:val="clear" w:color="auto" w:fill="FFFFFF"/>
                <w:lang w:val="ro-RO" w:eastAsia="ro-RO"/>
              </w:rPr>
              <w:t>Alin Danci</w:t>
            </w:r>
          </w:p>
        </w:tc>
        <w:tc>
          <w:tcPr>
            <w:tcW w:w="1144" w:type="dxa"/>
          </w:tcPr>
          <w:p w14:paraId="6EBB6419" w14:textId="77777777" w:rsidR="00E15C95" w:rsidRPr="001C7C35" w:rsidRDefault="00E15C95" w:rsidP="00B138F0">
            <w:pPr>
              <w:tabs>
                <w:tab w:val="left" w:pos="3456"/>
              </w:tabs>
              <w:spacing w:line="240" w:lineRule="auto"/>
              <w:jc w:val="both"/>
              <w:rPr>
                <w:rFonts w:ascii="Montserrat Light" w:hAnsi="Montserrat Light"/>
                <w:lang w:val="en-US"/>
              </w:rPr>
            </w:pPr>
          </w:p>
        </w:tc>
        <w:tc>
          <w:tcPr>
            <w:tcW w:w="1488" w:type="dxa"/>
          </w:tcPr>
          <w:p w14:paraId="25FC147C" w14:textId="77777777" w:rsidR="00E15C95" w:rsidRPr="001C7C35" w:rsidRDefault="00E15C95" w:rsidP="00B138F0">
            <w:pPr>
              <w:tabs>
                <w:tab w:val="left" w:pos="3456"/>
              </w:tabs>
              <w:spacing w:line="240" w:lineRule="auto"/>
              <w:jc w:val="both"/>
              <w:rPr>
                <w:rFonts w:ascii="Montserrat Light" w:hAnsi="Montserrat Light"/>
                <w:lang w:val="en-US"/>
              </w:rPr>
            </w:pPr>
          </w:p>
        </w:tc>
      </w:tr>
      <w:tr w:rsidR="00E15C95" w:rsidRPr="001C7C35" w14:paraId="34B3926A" w14:textId="77777777" w:rsidTr="00E15C95">
        <w:trPr>
          <w:trHeight w:val="340"/>
        </w:trPr>
        <w:tc>
          <w:tcPr>
            <w:tcW w:w="3880" w:type="dxa"/>
          </w:tcPr>
          <w:p w14:paraId="77611128" w14:textId="36B81D40" w:rsidR="00E15C95" w:rsidRPr="001C7C35" w:rsidRDefault="00E15C95" w:rsidP="00B138F0">
            <w:pPr>
              <w:tabs>
                <w:tab w:val="left" w:pos="3456"/>
              </w:tabs>
              <w:spacing w:line="240" w:lineRule="auto"/>
              <w:jc w:val="both"/>
              <w:rPr>
                <w:rFonts w:ascii="Montserrat Light" w:hAnsi="Montserrat Light"/>
                <w:lang w:val="ro-RO"/>
              </w:rPr>
            </w:pPr>
            <w:r w:rsidRPr="001C7C35">
              <w:rPr>
                <w:rFonts w:ascii="Montserrat Light" w:hAnsi="Montserrat Light"/>
                <w:lang w:val="ro-RO"/>
              </w:rPr>
              <w:t xml:space="preserve">Elaborat:  consilier </w:t>
            </w:r>
          </w:p>
        </w:tc>
        <w:tc>
          <w:tcPr>
            <w:tcW w:w="2981" w:type="dxa"/>
          </w:tcPr>
          <w:p w14:paraId="61DC327A" w14:textId="280D253F" w:rsidR="00E15C95" w:rsidRPr="001C7C35" w:rsidRDefault="00E15C95" w:rsidP="00B138F0">
            <w:pPr>
              <w:tabs>
                <w:tab w:val="left" w:pos="3456"/>
              </w:tabs>
              <w:spacing w:line="240" w:lineRule="auto"/>
              <w:jc w:val="both"/>
              <w:rPr>
                <w:rFonts w:ascii="Montserrat Light" w:hAnsi="Montserrat Light"/>
                <w:lang w:val="en-US"/>
              </w:rPr>
            </w:pPr>
            <w:r w:rsidRPr="001C7C35">
              <w:rPr>
                <w:rFonts w:ascii="Montserrat Light" w:hAnsi="Montserrat Light" w:cs="Calibri Light"/>
                <w:iCs/>
                <w:noProof/>
                <w:shd w:val="clear" w:color="auto" w:fill="FFFFFF"/>
                <w:lang w:val="ro-RO" w:eastAsia="ro-RO"/>
              </w:rPr>
              <w:t>Rus Anca</w:t>
            </w:r>
          </w:p>
        </w:tc>
        <w:tc>
          <w:tcPr>
            <w:tcW w:w="1144" w:type="dxa"/>
          </w:tcPr>
          <w:p w14:paraId="57895167" w14:textId="77777777" w:rsidR="00E15C95" w:rsidRPr="001C7C35" w:rsidRDefault="00E15C95" w:rsidP="00B138F0">
            <w:pPr>
              <w:tabs>
                <w:tab w:val="left" w:pos="3456"/>
              </w:tabs>
              <w:spacing w:line="240" w:lineRule="auto"/>
              <w:jc w:val="both"/>
              <w:rPr>
                <w:rFonts w:ascii="Montserrat Light" w:hAnsi="Montserrat Light"/>
                <w:lang w:val="en-US"/>
              </w:rPr>
            </w:pPr>
          </w:p>
        </w:tc>
        <w:tc>
          <w:tcPr>
            <w:tcW w:w="1488" w:type="dxa"/>
          </w:tcPr>
          <w:p w14:paraId="4A04C983" w14:textId="77777777" w:rsidR="00E15C95" w:rsidRPr="001C7C35" w:rsidRDefault="00E15C95" w:rsidP="00B138F0">
            <w:pPr>
              <w:tabs>
                <w:tab w:val="left" w:pos="3456"/>
              </w:tabs>
              <w:spacing w:line="240" w:lineRule="auto"/>
              <w:jc w:val="both"/>
              <w:rPr>
                <w:rFonts w:ascii="Montserrat Light" w:hAnsi="Montserrat Light"/>
                <w:lang w:val="en-US"/>
              </w:rPr>
            </w:pPr>
          </w:p>
        </w:tc>
      </w:tr>
    </w:tbl>
    <w:p w14:paraId="6EDA0E99" w14:textId="01628186" w:rsidR="008F76F2" w:rsidRPr="001C7C35" w:rsidRDefault="008F76F2" w:rsidP="00B138F0">
      <w:pPr>
        <w:tabs>
          <w:tab w:val="left" w:pos="3456"/>
        </w:tabs>
        <w:spacing w:line="240" w:lineRule="auto"/>
        <w:jc w:val="both"/>
        <w:rPr>
          <w:rFonts w:ascii="Montserrat Light" w:hAnsi="Montserrat Light"/>
          <w:lang w:val="ro-RO"/>
        </w:rPr>
      </w:pPr>
    </w:p>
    <w:p w14:paraId="0DA33D1A" w14:textId="7759743A" w:rsidR="00FD64B9" w:rsidRPr="001C7C35" w:rsidRDefault="00FD64B9" w:rsidP="00B138F0">
      <w:pPr>
        <w:tabs>
          <w:tab w:val="left" w:pos="3456"/>
        </w:tabs>
        <w:spacing w:line="240" w:lineRule="auto"/>
        <w:rPr>
          <w:rFonts w:ascii="Montserrat Light" w:hAnsi="Montserrat Light"/>
        </w:rPr>
      </w:pPr>
    </w:p>
    <w:p w14:paraId="3DCCC6E3" w14:textId="73F6C901" w:rsidR="000536F8" w:rsidRPr="001C7C35" w:rsidRDefault="000536F8" w:rsidP="00B138F0">
      <w:pPr>
        <w:tabs>
          <w:tab w:val="left" w:pos="3456"/>
        </w:tabs>
        <w:spacing w:line="240" w:lineRule="auto"/>
        <w:rPr>
          <w:rFonts w:ascii="Montserrat Light" w:hAnsi="Montserrat Light"/>
        </w:rPr>
      </w:pPr>
    </w:p>
    <w:p w14:paraId="5D8A23B2" w14:textId="17885914" w:rsidR="000536F8" w:rsidRPr="001C7C35" w:rsidRDefault="000536F8" w:rsidP="00B138F0">
      <w:pPr>
        <w:tabs>
          <w:tab w:val="left" w:pos="3456"/>
        </w:tabs>
        <w:spacing w:line="240" w:lineRule="auto"/>
        <w:rPr>
          <w:rFonts w:ascii="Montserrat Light" w:hAnsi="Montserrat Light"/>
        </w:rPr>
      </w:pPr>
    </w:p>
    <w:p w14:paraId="64CE1FF1" w14:textId="52AC4BEC" w:rsidR="000536F8" w:rsidRPr="001C7C35" w:rsidRDefault="000536F8" w:rsidP="00B138F0">
      <w:pPr>
        <w:tabs>
          <w:tab w:val="left" w:pos="3456"/>
        </w:tabs>
        <w:spacing w:line="240" w:lineRule="auto"/>
        <w:rPr>
          <w:rFonts w:ascii="Montserrat Light" w:hAnsi="Montserrat Light"/>
        </w:rPr>
      </w:pPr>
    </w:p>
    <w:p w14:paraId="36E981BD" w14:textId="372303CE" w:rsidR="000536F8" w:rsidRPr="001C7C35" w:rsidRDefault="000536F8" w:rsidP="00B138F0">
      <w:pPr>
        <w:tabs>
          <w:tab w:val="left" w:pos="3456"/>
        </w:tabs>
        <w:spacing w:line="240" w:lineRule="auto"/>
        <w:rPr>
          <w:rFonts w:ascii="Montserrat Light" w:hAnsi="Montserrat Light"/>
        </w:rPr>
      </w:pPr>
    </w:p>
    <w:p w14:paraId="5555CF00" w14:textId="2C516621" w:rsidR="000536F8" w:rsidRPr="001C7C35" w:rsidRDefault="000536F8" w:rsidP="00B138F0">
      <w:pPr>
        <w:tabs>
          <w:tab w:val="left" w:pos="3456"/>
        </w:tabs>
        <w:spacing w:line="240" w:lineRule="auto"/>
        <w:rPr>
          <w:rFonts w:ascii="Montserrat Light" w:hAnsi="Montserrat Light"/>
        </w:rPr>
      </w:pPr>
    </w:p>
    <w:p w14:paraId="49C7DDB9" w14:textId="1391E4F7" w:rsidR="00357BEE" w:rsidRPr="001C7C35" w:rsidRDefault="00357BEE" w:rsidP="00B138F0">
      <w:pPr>
        <w:tabs>
          <w:tab w:val="left" w:pos="3456"/>
        </w:tabs>
        <w:spacing w:line="240" w:lineRule="auto"/>
        <w:rPr>
          <w:rFonts w:ascii="Montserrat Light" w:hAnsi="Montserrat Light"/>
        </w:rPr>
      </w:pPr>
    </w:p>
    <w:p w14:paraId="5F099AA4" w14:textId="0E7E674A" w:rsidR="00357BEE" w:rsidRPr="001C7C35" w:rsidRDefault="00357BEE" w:rsidP="00B138F0">
      <w:pPr>
        <w:tabs>
          <w:tab w:val="left" w:pos="3456"/>
        </w:tabs>
        <w:spacing w:line="240" w:lineRule="auto"/>
        <w:rPr>
          <w:rFonts w:ascii="Montserrat Light" w:hAnsi="Montserrat Light"/>
        </w:rPr>
      </w:pPr>
    </w:p>
    <w:p w14:paraId="224D2FF7" w14:textId="0635E569" w:rsidR="00357BEE" w:rsidRPr="001C7C35" w:rsidRDefault="00357BEE" w:rsidP="00B138F0">
      <w:pPr>
        <w:tabs>
          <w:tab w:val="left" w:pos="3456"/>
        </w:tabs>
        <w:spacing w:line="240" w:lineRule="auto"/>
        <w:rPr>
          <w:rFonts w:ascii="Montserrat Light" w:hAnsi="Montserrat Light"/>
        </w:rPr>
      </w:pPr>
    </w:p>
    <w:p w14:paraId="5CAE95FB" w14:textId="30BC97CD" w:rsidR="00357BEE" w:rsidRPr="001C7C35" w:rsidRDefault="00357BEE" w:rsidP="00B138F0">
      <w:pPr>
        <w:tabs>
          <w:tab w:val="left" w:pos="3456"/>
        </w:tabs>
        <w:spacing w:line="240" w:lineRule="auto"/>
        <w:rPr>
          <w:rFonts w:ascii="Montserrat Light" w:hAnsi="Montserrat Light"/>
        </w:rPr>
      </w:pPr>
    </w:p>
    <w:p w14:paraId="4E18503D" w14:textId="15CB19EA" w:rsidR="00357BEE" w:rsidRPr="001C7C35" w:rsidRDefault="00357BEE" w:rsidP="00B138F0">
      <w:pPr>
        <w:tabs>
          <w:tab w:val="left" w:pos="3456"/>
        </w:tabs>
        <w:spacing w:line="240" w:lineRule="auto"/>
        <w:rPr>
          <w:rFonts w:ascii="Montserrat Light" w:hAnsi="Montserrat Light"/>
        </w:rPr>
      </w:pPr>
    </w:p>
    <w:p w14:paraId="2BADF31C" w14:textId="4B544F7D" w:rsidR="00357BEE" w:rsidRPr="001C7C35" w:rsidRDefault="00357BEE" w:rsidP="00B138F0">
      <w:pPr>
        <w:tabs>
          <w:tab w:val="left" w:pos="3456"/>
        </w:tabs>
        <w:spacing w:line="240" w:lineRule="auto"/>
        <w:rPr>
          <w:rFonts w:ascii="Montserrat Light" w:hAnsi="Montserrat Light"/>
        </w:rPr>
      </w:pPr>
    </w:p>
    <w:p w14:paraId="7C7A51D6" w14:textId="7BA2805D" w:rsidR="00357BEE" w:rsidRPr="001C7C35" w:rsidRDefault="00357BEE" w:rsidP="00B138F0">
      <w:pPr>
        <w:tabs>
          <w:tab w:val="left" w:pos="3456"/>
        </w:tabs>
        <w:spacing w:line="240" w:lineRule="auto"/>
        <w:rPr>
          <w:rFonts w:ascii="Montserrat Light" w:hAnsi="Montserrat Light"/>
        </w:rPr>
      </w:pPr>
    </w:p>
    <w:p w14:paraId="24237948" w14:textId="7FF07E9E" w:rsidR="00357BEE" w:rsidRPr="001C7C35" w:rsidRDefault="00357BEE" w:rsidP="00B138F0">
      <w:pPr>
        <w:tabs>
          <w:tab w:val="left" w:pos="3456"/>
        </w:tabs>
        <w:spacing w:line="240" w:lineRule="auto"/>
        <w:rPr>
          <w:rFonts w:ascii="Montserrat Light" w:hAnsi="Montserrat Light"/>
        </w:rPr>
      </w:pPr>
    </w:p>
    <w:p w14:paraId="48366DD5" w14:textId="6B2056B9" w:rsidR="00357BEE" w:rsidRPr="001C7C35" w:rsidRDefault="00357BEE" w:rsidP="00B138F0">
      <w:pPr>
        <w:tabs>
          <w:tab w:val="left" w:pos="3456"/>
        </w:tabs>
        <w:spacing w:line="240" w:lineRule="auto"/>
        <w:rPr>
          <w:rFonts w:ascii="Montserrat Light" w:hAnsi="Montserrat Light"/>
        </w:rPr>
      </w:pPr>
    </w:p>
    <w:p w14:paraId="52ABE8F3" w14:textId="281481EE" w:rsidR="00357BEE" w:rsidRPr="001C7C35" w:rsidRDefault="00357BEE" w:rsidP="00B138F0">
      <w:pPr>
        <w:tabs>
          <w:tab w:val="left" w:pos="3456"/>
        </w:tabs>
        <w:spacing w:line="240" w:lineRule="auto"/>
        <w:rPr>
          <w:rFonts w:ascii="Montserrat Light" w:hAnsi="Montserrat Light"/>
        </w:rPr>
      </w:pPr>
    </w:p>
    <w:p w14:paraId="35C93E29" w14:textId="684EC248" w:rsidR="00357BEE" w:rsidRPr="001C7C35" w:rsidRDefault="00357BEE" w:rsidP="00B138F0">
      <w:pPr>
        <w:tabs>
          <w:tab w:val="left" w:pos="3456"/>
        </w:tabs>
        <w:spacing w:line="240" w:lineRule="auto"/>
        <w:rPr>
          <w:rFonts w:ascii="Montserrat Light" w:hAnsi="Montserrat Light"/>
        </w:rPr>
      </w:pPr>
    </w:p>
    <w:p w14:paraId="308022B8" w14:textId="3EC0A929" w:rsidR="00B10F07" w:rsidRPr="001C7C35" w:rsidRDefault="00B10F07" w:rsidP="00B138F0">
      <w:pPr>
        <w:tabs>
          <w:tab w:val="left" w:pos="3456"/>
        </w:tabs>
        <w:spacing w:line="240" w:lineRule="auto"/>
        <w:rPr>
          <w:rFonts w:ascii="Montserrat Light" w:hAnsi="Montserrat Light"/>
        </w:rPr>
      </w:pPr>
    </w:p>
    <w:p w14:paraId="00266C34" w14:textId="5D11C65A" w:rsidR="00B10F07" w:rsidRPr="001C7C35" w:rsidRDefault="00B10F07" w:rsidP="00B138F0">
      <w:pPr>
        <w:tabs>
          <w:tab w:val="left" w:pos="3456"/>
        </w:tabs>
        <w:spacing w:line="240" w:lineRule="auto"/>
        <w:rPr>
          <w:rFonts w:ascii="Montserrat Light" w:hAnsi="Montserrat Light"/>
        </w:rPr>
      </w:pPr>
    </w:p>
    <w:p w14:paraId="0DF36522" w14:textId="77777777" w:rsidR="00B10F07" w:rsidRPr="001C7C35" w:rsidRDefault="00B10F07" w:rsidP="00B138F0">
      <w:pPr>
        <w:tabs>
          <w:tab w:val="left" w:pos="3456"/>
        </w:tabs>
        <w:spacing w:line="240" w:lineRule="auto"/>
        <w:rPr>
          <w:rFonts w:ascii="Montserrat Light" w:hAnsi="Montserrat Light"/>
        </w:rPr>
      </w:pPr>
    </w:p>
    <w:p w14:paraId="503ACC9C" w14:textId="7AC85B01" w:rsidR="00357BEE" w:rsidRPr="001C7C35" w:rsidRDefault="00357BEE" w:rsidP="00B138F0">
      <w:pPr>
        <w:tabs>
          <w:tab w:val="left" w:pos="3456"/>
        </w:tabs>
        <w:spacing w:line="240" w:lineRule="auto"/>
        <w:rPr>
          <w:rFonts w:ascii="Montserrat Light" w:hAnsi="Montserrat Light"/>
        </w:rPr>
      </w:pPr>
    </w:p>
    <w:p w14:paraId="73582980" w14:textId="183D0252" w:rsidR="00357BEE" w:rsidRPr="001C7C35" w:rsidRDefault="00357BEE" w:rsidP="00B138F0">
      <w:pPr>
        <w:tabs>
          <w:tab w:val="left" w:pos="3456"/>
        </w:tabs>
        <w:spacing w:line="240" w:lineRule="auto"/>
        <w:rPr>
          <w:rFonts w:ascii="Montserrat Light" w:hAnsi="Montserrat Light"/>
        </w:rPr>
      </w:pPr>
    </w:p>
    <w:p w14:paraId="253CF91E" w14:textId="77FD7869" w:rsidR="00357BEE" w:rsidRPr="001C7C35" w:rsidRDefault="00357BEE" w:rsidP="00B138F0">
      <w:pPr>
        <w:tabs>
          <w:tab w:val="left" w:pos="3456"/>
        </w:tabs>
        <w:spacing w:line="240" w:lineRule="auto"/>
        <w:rPr>
          <w:rFonts w:ascii="Montserrat Light" w:hAnsi="Montserrat Light"/>
        </w:rPr>
      </w:pPr>
    </w:p>
    <w:p w14:paraId="52015253" w14:textId="17C00F80" w:rsidR="0005584A" w:rsidRPr="001C7C35" w:rsidRDefault="0005584A" w:rsidP="00B138F0">
      <w:pPr>
        <w:tabs>
          <w:tab w:val="left" w:pos="3456"/>
        </w:tabs>
        <w:spacing w:line="240" w:lineRule="auto"/>
        <w:rPr>
          <w:rFonts w:ascii="Montserrat Light" w:hAnsi="Montserrat Light"/>
        </w:rPr>
      </w:pPr>
    </w:p>
    <w:p w14:paraId="3E1F50B5" w14:textId="5267F3DD" w:rsidR="0005584A" w:rsidRDefault="0005584A" w:rsidP="00B138F0">
      <w:pPr>
        <w:tabs>
          <w:tab w:val="left" w:pos="3456"/>
        </w:tabs>
        <w:spacing w:line="240" w:lineRule="auto"/>
        <w:rPr>
          <w:rFonts w:ascii="Montserrat Light" w:hAnsi="Montserrat Light"/>
        </w:rPr>
      </w:pPr>
    </w:p>
    <w:p w14:paraId="6D389D7F" w14:textId="77777777" w:rsidR="004755ED" w:rsidRDefault="004755ED" w:rsidP="00B138F0">
      <w:pPr>
        <w:tabs>
          <w:tab w:val="left" w:pos="3456"/>
        </w:tabs>
        <w:spacing w:line="240" w:lineRule="auto"/>
        <w:rPr>
          <w:rFonts w:ascii="Montserrat Light" w:hAnsi="Montserrat Light"/>
        </w:rPr>
      </w:pPr>
    </w:p>
    <w:p w14:paraId="63E7CF5A" w14:textId="77777777" w:rsidR="004755ED" w:rsidRDefault="004755ED" w:rsidP="00B138F0">
      <w:pPr>
        <w:tabs>
          <w:tab w:val="left" w:pos="3456"/>
        </w:tabs>
        <w:spacing w:line="240" w:lineRule="auto"/>
        <w:rPr>
          <w:rFonts w:ascii="Montserrat Light" w:hAnsi="Montserrat Light"/>
        </w:rPr>
      </w:pPr>
    </w:p>
    <w:p w14:paraId="663C110C" w14:textId="77777777" w:rsidR="004755ED" w:rsidRDefault="004755ED" w:rsidP="00B138F0">
      <w:pPr>
        <w:tabs>
          <w:tab w:val="left" w:pos="3456"/>
        </w:tabs>
        <w:spacing w:line="240" w:lineRule="auto"/>
        <w:rPr>
          <w:rFonts w:ascii="Montserrat Light" w:hAnsi="Montserrat Light"/>
        </w:rPr>
      </w:pPr>
    </w:p>
    <w:p w14:paraId="6A61EA72" w14:textId="77777777" w:rsidR="004755ED" w:rsidRDefault="004755ED" w:rsidP="00B138F0">
      <w:pPr>
        <w:tabs>
          <w:tab w:val="left" w:pos="3456"/>
        </w:tabs>
        <w:spacing w:line="240" w:lineRule="auto"/>
        <w:rPr>
          <w:rFonts w:ascii="Montserrat Light" w:hAnsi="Montserrat Light"/>
        </w:rPr>
      </w:pPr>
    </w:p>
    <w:p w14:paraId="4F71A0FF" w14:textId="77777777" w:rsidR="004755ED" w:rsidRDefault="004755ED" w:rsidP="00B138F0">
      <w:pPr>
        <w:tabs>
          <w:tab w:val="left" w:pos="3456"/>
        </w:tabs>
        <w:spacing w:line="240" w:lineRule="auto"/>
        <w:rPr>
          <w:rFonts w:ascii="Montserrat Light" w:hAnsi="Montserrat Light"/>
        </w:rPr>
      </w:pPr>
    </w:p>
    <w:p w14:paraId="363CD4A8" w14:textId="77777777" w:rsidR="004755ED" w:rsidRDefault="004755ED" w:rsidP="00B138F0">
      <w:pPr>
        <w:tabs>
          <w:tab w:val="left" w:pos="3456"/>
        </w:tabs>
        <w:spacing w:line="240" w:lineRule="auto"/>
        <w:rPr>
          <w:rFonts w:ascii="Montserrat Light" w:hAnsi="Montserrat Light"/>
        </w:rPr>
      </w:pPr>
    </w:p>
    <w:p w14:paraId="42ED2F71" w14:textId="77777777" w:rsidR="004755ED" w:rsidRDefault="004755ED" w:rsidP="00B138F0">
      <w:pPr>
        <w:tabs>
          <w:tab w:val="left" w:pos="3456"/>
        </w:tabs>
        <w:spacing w:line="240" w:lineRule="auto"/>
        <w:rPr>
          <w:rFonts w:ascii="Montserrat Light" w:hAnsi="Montserrat Light"/>
        </w:rPr>
      </w:pPr>
    </w:p>
    <w:p w14:paraId="16A98D84" w14:textId="77777777" w:rsidR="004755ED" w:rsidRDefault="004755ED" w:rsidP="00B138F0">
      <w:pPr>
        <w:tabs>
          <w:tab w:val="left" w:pos="3456"/>
        </w:tabs>
        <w:spacing w:line="240" w:lineRule="auto"/>
        <w:rPr>
          <w:rFonts w:ascii="Montserrat Light" w:hAnsi="Montserrat Light"/>
        </w:rPr>
      </w:pPr>
    </w:p>
    <w:p w14:paraId="74C641B9" w14:textId="77777777" w:rsidR="004755ED" w:rsidRDefault="004755ED" w:rsidP="00B138F0">
      <w:pPr>
        <w:tabs>
          <w:tab w:val="left" w:pos="3456"/>
        </w:tabs>
        <w:spacing w:line="240" w:lineRule="auto"/>
        <w:rPr>
          <w:rFonts w:ascii="Montserrat Light" w:hAnsi="Montserrat Light"/>
        </w:rPr>
      </w:pPr>
    </w:p>
    <w:p w14:paraId="0FB9463B" w14:textId="77777777" w:rsidR="004755ED" w:rsidRDefault="004755ED" w:rsidP="00B138F0">
      <w:pPr>
        <w:tabs>
          <w:tab w:val="left" w:pos="3456"/>
        </w:tabs>
        <w:spacing w:line="240" w:lineRule="auto"/>
        <w:rPr>
          <w:rFonts w:ascii="Montserrat Light" w:hAnsi="Montserrat Light"/>
        </w:rPr>
      </w:pPr>
    </w:p>
    <w:p w14:paraId="01767F5F" w14:textId="77777777" w:rsidR="004755ED" w:rsidRDefault="004755ED" w:rsidP="00B138F0">
      <w:pPr>
        <w:tabs>
          <w:tab w:val="left" w:pos="3456"/>
        </w:tabs>
        <w:spacing w:line="240" w:lineRule="auto"/>
        <w:rPr>
          <w:rFonts w:ascii="Montserrat Light" w:hAnsi="Montserrat Light"/>
        </w:rPr>
      </w:pPr>
    </w:p>
    <w:p w14:paraId="53E0E100" w14:textId="77777777" w:rsidR="004755ED" w:rsidRDefault="004755ED" w:rsidP="00B138F0">
      <w:pPr>
        <w:tabs>
          <w:tab w:val="left" w:pos="3456"/>
        </w:tabs>
        <w:spacing w:line="240" w:lineRule="auto"/>
        <w:rPr>
          <w:rFonts w:ascii="Montserrat Light" w:hAnsi="Montserrat Light"/>
        </w:rPr>
      </w:pPr>
    </w:p>
    <w:p w14:paraId="1814A3C5" w14:textId="77777777" w:rsidR="004755ED" w:rsidRDefault="004755ED" w:rsidP="00B138F0">
      <w:pPr>
        <w:tabs>
          <w:tab w:val="left" w:pos="3456"/>
        </w:tabs>
        <w:spacing w:line="240" w:lineRule="auto"/>
        <w:rPr>
          <w:rFonts w:ascii="Montserrat Light" w:hAnsi="Montserrat Light"/>
        </w:rPr>
      </w:pPr>
    </w:p>
    <w:p w14:paraId="0331BBF6" w14:textId="77777777" w:rsidR="004755ED" w:rsidRPr="001C7C35" w:rsidRDefault="004755ED" w:rsidP="00B138F0">
      <w:pPr>
        <w:tabs>
          <w:tab w:val="left" w:pos="3456"/>
        </w:tabs>
        <w:spacing w:line="240" w:lineRule="auto"/>
        <w:rPr>
          <w:rFonts w:ascii="Montserrat Light" w:hAnsi="Montserrat Light"/>
        </w:rPr>
      </w:pPr>
    </w:p>
    <w:p w14:paraId="6B702808" w14:textId="48BCA3F5" w:rsidR="00943482" w:rsidRPr="001C7C35" w:rsidRDefault="00943482" w:rsidP="00B138F0">
      <w:pPr>
        <w:tabs>
          <w:tab w:val="left" w:pos="3456"/>
        </w:tabs>
        <w:spacing w:line="240" w:lineRule="auto"/>
        <w:rPr>
          <w:rFonts w:ascii="Montserrat Light" w:hAnsi="Montserrat Light"/>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2015"/>
      </w:tblGrid>
      <w:tr w:rsidR="00943482" w:rsidRPr="001C7C35" w14:paraId="4058AA93"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09A5FFF2" w14:textId="77777777" w:rsidR="00943482" w:rsidRPr="001C7C35" w:rsidRDefault="00943482" w:rsidP="00B138F0">
            <w:pPr>
              <w:tabs>
                <w:tab w:val="left" w:pos="3456"/>
              </w:tabs>
              <w:spacing w:line="240" w:lineRule="auto"/>
              <w:rPr>
                <w:rFonts w:ascii="Montserrat Light" w:hAnsi="Montserrat Light"/>
                <w:b/>
                <w:bCs/>
                <w:lang w:val="en-US"/>
              </w:rPr>
            </w:pPr>
            <w:r w:rsidRPr="001C7C35">
              <w:rPr>
                <w:rFonts w:ascii="Montserrat Light" w:hAnsi="Montserrat Light"/>
                <w:b/>
                <w:bCs/>
                <w:lang w:val="en-US"/>
              </w:rPr>
              <w:t xml:space="preserve">CIRCUIT PROIECT DE HOTĂRÂRE </w:t>
            </w:r>
          </w:p>
        </w:tc>
      </w:tr>
      <w:tr w:rsidR="00943482" w:rsidRPr="001C7C35" w14:paraId="7566F1C5"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2494A411" w14:textId="77777777" w:rsidR="00943482" w:rsidRPr="001C7C35" w:rsidRDefault="00943482" w:rsidP="00B138F0">
            <w:pPr>
              <w:tabs>
                <w:tab w:val="left" w:pos="3456"/>
              </w:tabs>
              <w:spacing w:line="240" w:lineRule="auto"/>
              <w:rPr>
                <w:rFonts w:ascii="Montserrat Light" w:hAnsi="Montserrat Light"/>
                <w:b/>
                <w:bCs/>
                <w:lang w:val="en-US"/>
              </w:rPr>
            </w:pPr>
            <w:r w:rsidRPr="001C7C35">
              <w:rPr>
                <w:rFonts w:ascii="Montserrat Light" w:hAnsi="Montserrat Light"/>
                <w:b/>
                <w:bCs/>
                <w:lang w:val="en-US"/>
              </w:rPr>
              <w:t xml:space="preserve">1. Transmitere </w:t>
            </w:r>
            <w:proofErr w:type="spellStart"/>
            <w:r w:rsidRPr="001C7C35">
              <w:rPr>
                <w:rFonts w:ascii="Montserrat Light" w:hAnsi="Montserrat Light"/>
                <w:b/>
                <w:bCs/>
                <w:lang w:val="en-US"/>
              </w:rPr>
              <w:t>proiect</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în</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vederea</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analizării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şi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întocmirii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raportului</w:t>
            </w:r>
            <w:proofErr w:type="spellEnd"/>
            <w:r w:rsidRPr="001C7C35">
              <w:rPr>
                <w:rFonts w:ascii="Montserrat Light" w:hAnsi="Montserrat Light"/>
                <w:b/>
                <w:bCs/>
                <w:lang w:val="en-US"/>
              </w:rPr>
              <w:t>/</w:t>
            </w:r>
            <w:proofErr w:type="spellStart"/>
            <w:r w:rsidRPr="001C7C35">
              <w:rPr>
                <w:rFonts w:ascii="Montserrat Light" w:hAnsi="Montserrat Light"/>
                <w:b/>
                <w:bCs/>
                <w:lang w:val="en-US"/>
              </w:rPr>
              <w:t>rapoartelor</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specialitate</w:t>
            </w:r>
            <w:proofErr w:type="spellEnd"/>
            <w:r w:rsidRPr="001C7C35">
              <w:rPr>
                <w:rFonts w:ascii="Montserrat Light" w:hAnsi="Montserrat Light"/>
                <w:b/>
                <w:bCs/>
                <w:lang w:val="en-US"/>
              </w:rPr>
              <w:t xml:space="preserve"> ale </w:t>
            </w:r>
            <w:proofErr w:type="spellStart"/>
            <w:r w:rsidRPr="001C7C35">
              <w:rPr>
                <w:rFonts w:ascii="Montserrat Light" w:hAnsi="Montserrat Light"/>
                <w:b/>
                <w:bCs/>
                <w:lang w:val="en-US"/>
              </w:rPr>
              <w:t>compartimentelor</w:t>
            </w:r>
            <w:proofErr w:type="spellEnd"/>
            <w:r w:rsidRPr="001C7C35">
              <w:rPr>
                <w:rFonts w:ascii="Montserrat Light" w:hAnsi="Montserrat Light"/>
                <w:b/>
                <w:bCs/>
                <w:lang w:val="en-US"/>
              </w:rPr>
              <w:t xml:space="preserve"> de resort </w:t>
            </w:r>
            <w:proofErr w:type="spellStart"/>
            <w:r w:rsidRPr="001C7C35">
              <w:rPr>
                <w:rFonts w:ascii="Montserrat Light" w:hAnsi="Montserrat Light"/>
                <w:b/>
                <w:bCs/>
                <w:lang w:val="en-US"/>
              </w:rPr>
              <w:t>nominalizate</w:t>
            </w:r>
            <w:proofErr w:type="spellEnd"/>
          </w:p>
        </w:tc>
      </w:tr>
      <w:tr w:rsidR="00943482" w:rsidRPr="001C7C35" w14:paraId="323FA163" w14:textId="77777777" w:rsidTr="00A3491E">
        <w:tc>
          <w:tcPr>
            <w:tcW w:w="3325" w:type="dxa"/>
            <w:tcBorders>
              <w:top w:val="single" w:sz="4" w:space="0" w:color="auto"/>
              <w:left w:val="single" w:sz="4" w:space="0" w:color="auto"/>
              <w:bottom w:val="single" w:sz="4" w:space="0" w:color="auto"/>
              <w:right w:val="single" w:sz="4" w:space="0" w:color="auto"/>
            </w:tcBorders>
            <w:hideMark/>
          </w:tcPr>
          <w:p w14:paraId="09560B5B" w14:textId="77777777" w:rsidR="00943482" w:rsidRPr="001C7C35" w:rsidRDefault="00943482" w:rsidP="00B138F0">
            <w:pPr>
              <w:tabs>
                <w:tab w:val="left" w:pos="3456"/>
              </w:tabs>
              <w:spacing w:line="240" w:lineRule="auto"/>
              <w:rPr>
                <w:rFonts w:ascii="Montserrat Light" w:hAnsi="Montserrat Light"/>
                <w:lang w:val="en-US"/>
              </w:rPr>
            </w:pPr>
            <w:r w:rsidRPr="001C7C35">
              <w:rPr>
                <w:rFonts w:ascii="Montserrat Light" w:hAnsi="Montserrat Light"/>
                <w:lang w:val="en-US"/>
              </w:rPr>
              <w:t xml:space="preserve"> </w:t>
            </w:r>
          </w:p>
          <w:p w14:paraId="44FE4E0B"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Compartimentele</w:t>
            </w:r>
            <w:proofErr w:type="spellEnd"/>
            <w:r w:rsidRPr="001C7C35">
              <w:rPr>
                <w:rFonts w:ascii="Montserrat Light" w:hAnsi="Montserrat Light"/>
                <w:lang w:val="en-US"/>
              </w:rPr>
              <w:t xml:space="preserve"> de resort </w:t>
            </w:r>
            <w:proofErr w:type="spellStart"/>
            <w:r w:rsidRPr="001C7C35">
              <w:rPr>
                <w:rFonts w:ascii="Montserrat Light" w:hAnsi="Montserrat Light"/>
                <w:lang w:val="en-US"/>
              </w:rPr>
              <w:t>nominalizate</w:t>
            </w:r>
            <w:proofErr w:type="spellEnd"/>
          </w:p>
          <w:p w14:paraId="6B04C75F" w14:textId="77777777" w:rsidR="00943482" w:rsidRPr="001C7C35" w:rsidRDefault="00943482" w:rsidP="00B138F0">
            <w:pPr>
              <w:tabs>
                <w:tab w:val="left" w:pos="3456"/>
              </w:tabs>
              <w:spacing w:line="240" w:lineRule="auto"/>
              <w:rPr>
                <w:rFonts w:ascii="Montserrat Light" w:hAnsi="Montserrat Light"/>
                <w:lang w:val="en-US"/>
              </w:rPr>
            </w:pPr>
            <w:r w:rsidRPr="001C7C35">
              <w:rPr>
                <w:rFonts w:ascii="Montserrat Light" w:hAnsi="Montserrat Light"/>
                <w:lang w:val="en-US"/>
              </w:rPr>
              <w:t>(</w:t>
            </w:r>
            <w:proofErr w:type="spellStart"/>
            <w:r w:rsidRPr="001C7C35">
              <w:rPr>
                <w:rFonts w:ascii="Montserrat Light" w:hAnsi="Montserrat Light"/>
                <w:lang w:val="en-US"/>
              </w:rPr>
              <w:t>Direcția</w:t>
            </w:r>
            <w:proofErr w:type="spellEnd"/>
            <w:r w:rsidRPr="001C7C35">
              <w:rPr>
                <w:rFonts w:ascii="Montserrat Light" w:hAnsi="Montserrat Light"/>
                <w:lang w:val="en-US"/>
              </w:rPr>
              <w:t>/</w:t>
            </w:r>
            <w:proofErr w:type="spellStart"/>
            <w:r w:rsidRPr="001C7C35">
              <w:rPr>
                <w:rFonts w:ascii="Montserrat Light" w:hAnsi="Montserrat Light"/>
                <w:lang w:val="en-US"/>
              </w:rPr>
              <w:t>serviciul</w:t>
            </w:r>
            <w:proofErr w:type="spellEnd"/>
            <w:r w:rsidRPr="001C7C35">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31617D60"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Datele</w:t>
            </w:r>
            <w:proofErr w:type="spellEnd"/>
            <w:r w:rsidRPr="001C7C35">
              <w:rPr>
                <w:rFonts w:ascii="Montserrat Light" w:hAnsi="Montserrat Light"/>
                <w:lang w:val="en-US"/>
              </w:rPr>
              <w:t xml:space="preserve"> de </w:t>
            </w:r>
            <w:proofErr w:type="spellStart"/>
            <w:r w:rsidRPr="001C7C35">
              <w:rPr>
                <w:rFonts w:ascii="Montserrat Light" w:hAnsi="Montserrat Light"/>
                <w:lang w:val="en-US"/>
              </w:rPr>
              <w:t>întocmire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și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depunere</w:t>
            </w:r>
            <w:proofErr w:type="spellEnd"/>
            <w:r w:rsidRPr="001C7C35">
              <w:rPr>
                <w:rFonts w:ascii="Montserrat Light" w:hAnsi="Montserrat Light"/>
                <w:lang w:val="en-US"/>
              </w:rPr>
              <w:t xml:space="preserve"> a </w:t>
            </w:r>
            <w:proofErr w:type="spellStart"/>
            <w:r w:rsidRPr="001C7C35">
              <w:rPr>
                <w:rFonts w:ascii="Montserrat Light" w:hAnsi="Montserrat Light"/>
                <w:lang w:val="en-US"/>
              </w:rPr>
              <w:t>rapoartelor</w:t>
            </w:r>
            <w:proofErr w:type="spellEnd"/>
            <w:r w:rsidRPr="001C7C35">
              <w:rPr>
                <w:rFonts w:ascii="Montserrat Light" w:hAnsi="Montserrat Light"/>
                <w:lang w:val="en-US"/>
              </w:rPr>
              <w:t xml:space="preserve"> </w:t>
            </w:r>
            <w:proofErr w:type="gramStart"/>
            <w:r w:rsidRPr="001C7C35">
              <w:rPr>
                <w:rFonts w:ascii="Montserrat Light" w:hAnsi="Montserrat Light"/>
                <w:lang w:val="en-US"/>
              </w:rPr>
              <w:t xml:space="preserve">de  </w:t>
            </w:r>
            <w:proofErr w:type="spellStart"/>
            <w:r w:rsidRPr="001C7C35">
              <w:rPr>
                <w:rFonts w:ascii="Montserrat Light" w:hAnsi="Montserrat Light"/>
                <w:lang w:val="en-US"/>
              </w:rPr>
              <w:t>specialitate</w:t>
            </w:r>
            <w:proofErr w:type="spellEnd"/>
            <w:proofErr w:type="gramEnd"/>
          </w:p>
          <w:p w14:paraId="04139B14" w14:textId="77777777" w:rsidR="00943482" w:rsidRPr="001C7C35" w:rsidRDefault="00943482" w:rsidP="00B138F0">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F310183"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Semnătura</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persoanelor</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competente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pentru</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nominalizare</w:t>
            </w:r>
            <w:proofErr w:type="spellEnd"/>
            <w:r w:rsidRPr="001C7C35">
              <w:rPr>
                <w:rFonts w:ascii="Montserrat Light" w:hAnsi="Montserrat Light"/>
                <w:lang w:val="en-US"/>
              </w:rPr>
              <w:t>/</w:t>
            </w:r>
          </w:p>
          <w:p w14:paraId="16140816"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stabilire</w:t>
            </w:r>
            <w:proofErr w:type="spellEnd"/>
            <w:r w:rsidRPr="001C7C35">
              <w:rPr>
                <w:rFonts w:ascii="Montserrat Light" w:hAnsi="Montserrat Light"/>
                <w:lang w:val="en-US"/>
              </w:rPr>
              <w:t xml:space="preserve"> date de </w:t>
            </w:r>
            <w:proofErr w:type="spellStart"/>
            <w:r w:rsidRPr="001C7C35">
              <w:rPr>
                <w:rFonts w:ascii="Montserrat Light" w:hAnsi="Montserrat Light"/>
                <w:lang w:val="en-US"/>
              </w:rPr>
              <w:t>întocmire</w:t>
            </w:r>
            <w:proofErr w:type="spellEnd"/>
          </w:p>
        </w:tc>
        <w:tc>
          <w:tcPr>
            <w:tcW w:w="2015" w:type="dxa"/>
            <w:tcBorders>
              <w:top w:val="single" w:sz="4" w:space="0" w:color="auto"/>
              <w:left w:val="single" w:sz="4" w:space="0" w:color="auto"/>
              <w:bottom w:val="single" w:sz="4" w:space="0" w:color="auto"/>
              <w:right w:val="single" w:sz="4" w:space="0" w:color="auto"/>
            </w:tcBorders>
            <w:hideMark/>
          </w:tcPr>
          <w:p w14:paraId="1986F376"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Raport</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întocmit</w:t>
            </w:r>
            <w:proofErr w:type="spellEnd"/>
            <w:r w:rsidRPr="001C7C35">
              <w:rPr>
                <w:rFonts w:ascii="Montserrat Light" w:hAnsi="Montserrat Light"/>
                <w:lang w:val="en-US"/>
              </w:rPr>
              <w:t>/</w:t>
            </w:r>
          </w:p>
          <w:p w14:paraId="6936A392"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Refuz</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întocmire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raport</w:t>
            </w:r>
            <w:proofErr w:type="spellEnd"/>
            <w:r w:rsidRPr="001C7C35">
              <w:rPr>
                <w:rFonts w:ascii="Montserrat Light" w:hAnsi="Montserrat Light"/>
                <w:lang w:val="en-US"/>
              </w:rPr>
              <w:t>/</w:t>
            </w:r>
          </w:p>
          <w:p w14:paraId="702E1099"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semnătură</w:t>
            </w:r>
            <w:proofErr w:type="spellEnd"/>
          </w:p>
        </w:tc>
      </w:tr>
      <w:tr w:rsidR="00943482" w:rsidRPr="001C7C35" w14:paraId="09F7368D" w14:textId="77777777" w:rsidTr="00D16ECC">
        <w:tc>
          <w:tcPr>
            <w:tcW w:w="3325" w:type="dxa"/>
            <w:tcBorders>
              <w:top w:val="single" w:sz="4" w:space="0" w:color="auto"/>
              <w:left w:val="single" w:sz="4" w:space="0" w:color="auto"/>
              <w:bottom w:val="single" w:sz="4" w:space="0" w:color="auto"/>
              <w:right w:val="single" w:sz="4" w:space="0" w:color="auto"/>
            </w:tcBorders>
            <w:hideMark/>
          </w:tcPr>
          <w:p w14:paraId="4E1F2AB5" w14:textId="3BE44144" w:rsidR="00943482" w:rsidRPr="001C7C35" w:rsidRDefault="00334946" w:rsidP="00B138F0">
            <w:pPr>
              <w:tabs>
                <w:tab w:val="left" w:pos="3456"/>
              </w:tabs>
              <w:spacing w:line="240" w:lineRule="auto"/>
              <w:rPr>
                <w:rFonts w:ascii="Montserrat Light" w:hAnsi="Montserrat Light"/>
                <w:bCs/>
                <w:lang w:val="ro-RO"/>
              </w:rPr>
            </w:pPr>
            <w:r w:rsidRPr="001C7C35">
              <w:rPr>
                <w:rFonts w:ascii="Montserrat Light" w:hAnsi="Montserrat Light"/>
                <w:lang w:val="ro-RO"/>
              </w:rPr>
              <w:t>D</w:t>
            </w:r>
            <w:r w:rsidR="001F29D6" w:rsidRPr="001C7C35">
              <w:rPr>
                <w:rFonts w:ascii="Montserrat Light" w:hAnsi="Montserrat Light"/>
                <w:lang w:val="ro-RO"/>
              </w:rPr>
              <w:t>IRECȚIA JURIDICĂ</w:t>
            </w:r>
          </w:p>
        </w:tc>
        <w:tc>
          <w:tcPr>
            <w:tcW w:w="1890" w:type="dxa"/>
            <w:tcBorders>
              <w:top w:val="single" w:sz="4" w:space="0" w:color="auto"/>
              <w:left w:val="single" w:sz="4" w:space="0" w:color="auto"/>
              <w:bottom w:val="single" w:sz="4" w:space="0" w:color="auto"/>
              <w:right w:val="single" w:sz="4" w:space="0" w:color="auto"/>
            </w:tcBorders>
          </w:tcPr>
          <w:p w14:paraId="1CB63022" w14:textId="2C5AB033" w:rsidR="00943482" w:rsidRPr="001C7C35" w:rsidRDefault="003546DC" w:rsidP="00B138F0">
            <w:pPr>
              <w:tabs>
                <w:tab w:val="left" w:pos="3456"/>
              </w:tabs>
              <w:spacing w:line="240" w:lineRule="auto"/>
              <w:rPr>
                <w:rFonts w:ascii="Montserrat Light" w:hAnsi="Montserrat Light"/>
                <w:highlight w:val="yellow"/>
                <w:lang w:val="en-US"/>
              </w:rPr>
            </w:pPr>
            <w:r w:rsidRPr="003546DC">
              <w:rPr>
                <w:rFonts w:ascii="Montserrat Light" w:hAnsi="Montserrat Light"/>
                <w:lang w:val="en-US"/>
              </w:rPr>
              <w:t>13.06.2024</w:t>
            </w:r>
          </w:p>
        </w:tc>
        <w:tc>
          <w:tcPr>
            <w:tcW w:w="2520" w:type="dxa"/>
            <w:tcBorders>
              <w:top w:val="single" w:sz="4" w:space="0" w:color="auto"/>
              <w:left w:val="single" w:sz="4" w:space="0" w:color="auto"/>
              <w:bottom w:val="single" w:sz="4" w:space="0" w:color="auto"/>
              <w:right w:val="single" w:sz="4" w:space="0" w:color="auto"/>
            </w:tcBorders>
          </w:tcPr>
          <w:p w14:paraId="14613BAE" w14:textId="77777777" w:rsidR="00943482" w:rsidRPr="001C7C35" w:rsidRDefault="00943482" w:rsidP="00B138F0">
            <w:pPr>
              <w:tabs>
                <w:tab w:val="left" w:pos="3456"/>
              </w:tabs>
              <w:spacing w:line="240" w:lineRule="auto"/>
              <w:rPr>
                <w:rFonts w:ascii="Montserrat Light" w:hAnsi="Montserrat Light"/>
                <w:b/>
                <w:bCs/>
                <w:highlight w:val="yellow"/>
                <w:lang w:val="en-US"/>
              </w:rPr>
            </w:pPr>
          </w:p>
        </w:tc>
        <w:tc>
          <w:tcPr>
            <w:tcW w:w="2015" w:type="dxa"/>
            <w:tcBorders>
              <w:top w:val="single" w:sz="4" w:space="0" w:color="auto"/>
              <w:left w:val="single" w:sz="4" w:space="0" w:color="auto"/>
              <w:bottom w:val="single" w:sz="4" w:space="0" w:color="auto"/>
              <w:right w:val="single" w:sz="4" w:space="0" w:color="auto"/>
            </w:tcBorders>
          </w:tcPr>
          <w:p w14:paraId="713B45F2" w14:textId="0BAC678A" w:rsidR="00943482" w:rsidRPr="002846C8" w:rsidRDefault="002846C8" w:rsidP="00B138F0">
            <w:pPr>
              <w:tabs>
                <w:tab w:val="left" w:pos="3456"/>
              </w:tabs>
              <w:spacing w:line="240" w:lineRule="auto"/>
              <w:rPr>
                <w:rFonts w:ascii="Montserrat Light" w:hAnsi="Montserrat Light"/>
                <w:b/>
                <w:bCs/>
                <w:lang w:val="ro-RO"/>
              </w:rPr>
            </w:pPr>
            <w:proofErr w:type="spellStart"/>
            <w:r>
              <w:rPr>
                <w:rFonts w:ascii="Montserrat Light" w:hAnsi="Montserrat Light"/>
                <w:b/>
                <w:bCs/>
                <w:lang w:val="en-US"/>
              </w:rPr>
              <w:t>Raport</w:t>
            </w:r>
            <w:proofErr w:type="spellEnd"/>
            <w:r>
              <w:rPr>
                <w:rFonts w:ascii="Montserrat Light" w:hAnsi="Montserrat Light"/>
                <w:b/>
                <w:bCs/>
                <w:lang w:val="en-US"/>
              </w:rPr>
              <w:t xml:space="preserve"> </w:t>
            </w:r>
            <w:r>
              <w:rPr>
                <w:rFonts w:ascii="Montserrat Light" w:hAnsi="Montserrat Light"/>
                <w:b/>
                <w:bCs/>
                <w:lang w:val="ro-RO"/>
              </w:rPr>
              <w:t>întocmit</w:t>
            </w:r>
          </w:p>
        </w:tc>
      </w:tr>
      <w:tr w:rsidR="00943482" w:rsidRPr="001C7C35" w14:paraId="1A09A3E9"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6BF46668" w14:textId="77777777" w:rsidR="00943482" w:rsidRPr="001C7C35" w:rsidRDefault="00943482" w:rsidP="00B138F0">
            <w:pPr>
              <w:tabs>
                <w:tab w:val="left" w:pos="3456"/>
              </w:tabs>
              <w:spacing w:line="240" w:lineRule="auto"/>
              <w:rPr>
                <w:rFonts w:ascii="Montserrat Light" w:hAnsi="Montserrat Light"/>
                <w:b/>
                <w:bCs/>
                <w:lang w:val="en-US"/>
              </w:rPr>
            </w:pPr>
          </w:p>
        </w:tc>
      </w:tr>
      <w:tr w:rsidR="00943482" w:rsidRPr="001C7C35" w14:paraId="3C3AAF96"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7EE1EC7F" w14:textId="77777777" w:rsidR="00943482" w:rsidRPr="001C7C35" w:rsidRDefault="00943482" w:rsidP="00B138F0">
            <w:pPr>
              <w:tabs>
                <w:tab w:val="left" w:pos="3456"/>
              </w:tabs>
              <w:spacing w:line="240" w:lineRule="auto"/>
              <w:rPr>
                <w:rFonts w:ascii="Montserrat Light" w:hAnsi="Montserrat Light"/>
                <w:b/>
                <w:bCs/>
                <w:lang w:val="en-US"/>
              </w:rPr>
            </w:pPr>
            <w:r w:rsidRPr="001C7C35">
              <w:rPr>
                <w:rFonts w:ascii="Montserrat Light" w:hAnsi="Montserrat Light"/>
                <w:b/>
                <w:bCs/>
                <w:lang w:val="en-US"/>
              </w:rPr>
              <w:t xml:space="preserve">2. Transmitere </w:t>
            </w:r>
            <w:proofErr w:type="spellStart"/>
            <w:r w:rsidRPr="001C7C35">
              <w:rPr>
                <w:rFonts w:ascii="Montserrat Light" w:hAnsi="Montserrat Light"/>
                <w:b/>
                <w:bCs/>
                <w:lang w:val="en-US"/>
              </w:rPr>
              <w:t>proiect</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pentru</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acordarea</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avizului</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legalitate</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către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consilierul</w:t>
            </w:r>
            <w:proofErr w:type="spellEnd"/>
            <w:r w:rsidRPr="001C7C35">
              <w:rPr>
                <w:rFonts w:ascii="Montserrat Light" w:hAnsi="Montserrat Light"/>
                <w:b/>
                <w:bCs/>
                <w:lang w:val="en-US"/>
              </w:rPr>
              <w:t xml:space="preserve"> juridic din </w:t>
            </w:r>
            <w:proofErr w:type="spellStart"/>
            <w:r w:rsidRPr="001C7C35">
              <w:rPr>
                <w:rFonts w:ascii="Montserrat Light" w:hAnsi="Montserrat Light"/>
                <w:b/>
                <w:bCs/>
                <w:lang w:val="en-US"/>
              </w:rPr>
              <w:t>cadrul</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Direcției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Juridice</w:t>
            </w:r>
            <w:proofErr w:type="spellEnd"/>
          </w:p>
        </w:tc>
      </w:tr>
      <w:tr w:rsidR="00943482" w:rsidRPr="001C7C35" w14:paraId="460C8627" w14:textId="77777777" w:rsidTr="00A3491E">
        <w:tc>
          <w:tcPr>
            <w:tcW w:w="3325" w:type="dxa"/>
            <w:tcBorders>
              <w:top w:val="single" w:sz="4" w:space="0" w:color="auto"/>
              <w:left w:val="single" w:sz="4" w:space="0" w:color="auto"/>
              <w:bottom w:val="single" w:sz="4" w:space="0" w:color="auto"/>
              <w:right w:val="single" w:sz="4" w:space="0" w:color="auto"/>
            </w:tcBorders>
          </w:tcPr>
          <w:p w14:paraId="326ED340"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Numele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și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prenumele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consilierului</w:t>
            </w:r>
            <w:proofErr w:type="spellEnd"/>
            <w:r w:rsidRPr="001C7C35">
              <w:rPr>
                <w:rFonts w:ascii="Montserrat Light" w:hAnsi="Montserrat Light"/>
                <w:lang w:val="en-US"/>
              </w:rPr>
              <w:t xml:space="preserve"> juridic</w:t>
            </w:r>
          </w:p>
          <w:p w14:paraId="60AB1C35" w14:textId="77777777" w:rsidR="00943482" w:rsidRPr="001C7C35" w:rsidRDefault="00943482" w:rsidP="00B138F0">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F6614EB"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Semnătura</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persoanei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competente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pentru</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nominalizare</w:t>
            </w:r>
            <w:proofErr w:type="spellEnd"/>
          </w:p>
        </w:tc>
        <w:tc>
          <w:tcPr>
            <w:tcW w:w="2015" w:type="dxa"/>
            <w:tcBorders>
              <w:top w:val="single" w:sz="4" w:space="0" w:color="auto"/>
              <w:left w:val="single" w:sz="4" w:space="0" w:color="auto"/>
              <w:bottom w:val="single" w:sz="4" w:space="0" w:color="auto"/>
              <w:right w:val="single" w:sz="4" w:space="0" w:color="auto"/>
            </w:tcBorders>
            <w:hideMark/>
          </w:tcPr>
          <w:p w14:paraId="2A3D31EC" w14:textId="77777777" w:rsidR="00943482" w:rsidRPr="001C7C35" w:rsidRDefault="00943482" w:rsidP="00B138F0">
            <w:pPr>
              <w:tabs>
                <w:tab w:val="left" w:pos="3456"/>
              </w:tabs>
              <w:spacing w:line="240" w:lineRule="auto"/>
              <w:rPr>
                <w:rFonts w:ascii="Montserrat Light" w:hAnsi="Montserrat Light"/>
                <w:lang w:val="en-US"/>
              </w:rPr>
            </w:pPr>
            <w:r w:rsidRPr="001C7C35">
              <w:rPr>
                <w:rFonts w:ascii="Montserrat Light" w:hAnsi="Montserrat Light"/>
                <w:lang w:val="en-US"/>
              </w:rPr>
              <w:t xml:space="preserve">Aviz </w:t>
            </w:r>
            <w:proofErr w:type="spellStart"/>
            <w:r w:rsidRPr="001C7C35">
              <w:rPr>
                <w:rFonts w:ascii="Montserrat Light" w:hAnsi="Montserrat Light"/>
                <w:lang w:val="en-US"/>
              </w:rPr>
              <w:t>acordat</w:t>
            </w:r>
            <w:proofErr w:type="spellEnd"/>
            <w:r w:rsidRPr="001C7C35">
              <w:rPr>
                <w:rFonts w:ascii="Montserrat Light" w:hAnsi="Montserrat Light"/>
                <w:lang w:val="en-US"/>
              </w:rPr>
              <w:t>/</w:t>
            </w:r>
          </w:p>
          <w:p w14:paraId="08B0E735"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Refuz</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aviz</w:t>
            </w:r>
            <w:proofErr w:type="spellEnd"/>
            <w:r w:rsidRPr="001C7C35">
              <w:rPr>
                <w:rFonts w:ascii="Montserrat Light" w:hAnsi="Montserrat Light"/>
                <w:lang w:val="en-US"/>
              </w:rPr>
              <w:t>/</w:t>
            </w:r>
          </w:p>
          <w:p w14:paraId="05A27FC6" w14:textId="77777777" w:rsidR="00943482" w:rsidRPr="001C7C35" w:rsidRDefault="00943482" w:rsidP="00B138F0">
            <w:pPr>
              <w:tabs>
                <w:tab w:val="left" w:pos="3456"/>
              </w:tabs>
              <w:spacing w:line="240" w:lineRule="auto"/>
              <w:rPr>
                <w:rFonts w:ascii="Montserrat Light" w:hAnsi="Montserrat Light"/>
                <w:lang w:val="en-US"/>
              </w:rPr>
            </w:pPr>
            <w:r w:rsidRPr="001C7C35">
              <w:rPr>
                <w:rFonts w:ascii="Montserrat Light" w:hAnsi="Montserrat Light"/>
                <w:lang w:val="en-US"/>
              </w:rPr>
              <w:t xml:space="preserve"> </w:t>
            </w:r>
            <w:proofErr w:type="spellStart"/>
            <w:r w:rsidRPr="001C7C35">
              <w:rPr>
                <w:rFonts w:ascii="Montserrat Light" w:hAnsi="Montserrat Light"/>
                <w:lang w:val="en-US"/>
              </w:rPr>
              <w:t>semnătură</w:t>
            </w:r>
            <w:proofErr w:type="spellEnd"/>
          </w:p>
        </w:tc>
      </w:tr>
      <w:tr w:rsidR="00943482" w:rsidRPr="001C7C35" w14:paraId="656CAE34" w14:textId="77777777" w:rsidTr="00FC54B0">
        <w:tc>
          <w:tcPr>
            <w:tcW w:w="3325" w:type="dxa"/>
            <w:tcBorders>
              <w:top w:val="single" w:sz="4" w:space="0" w:color="auto"/>
              <w:left w:val="single" w:sz="4" w:space="0" w:color="auto"/>
              <w:bottom w:val="single" w:sz="4" w:space="0" w:color="auto"/>
              <w:right w:val="single" w:sz="4" w:space="0" w:color="auto"/>
            </w:tcBorders>
          </w:tcPr>
          <w:p w14:paraId="69835AFC" w14:textId="3BE0CB31" w:rsidR="00943482" w:rsidRPr="001C7C35" w:rsidRDefault="003546DC" w:rsidP="00B138F0">
            <w:pPr>
              <w:tabs>
                <w:tab w:val="left" w:pos="3456"/>
              </w:tabs>
              <w:spacing w:line="240" w:lineRule="auto"/>
              <w:rPr>
                <w:rFonts w:ascii="Montserrat Light" w:hAnsi="Montserrat Light"/>
                <w:lang w:val="en-US"/>
              </w:rPr>
            </w:pPr>
            <w:r>
              <w:rPr>
                <w:rFonts w:ascii="Montserrat Light" w:hAnsi="Montserrat Light"/>
                <w:lang w:val="en-US"/>
              </w:rPr>
              <w:t>Bianca Costin</w:t>
            </w:r>
          </w:p>
        </w:tc>
        <w:tc>
          <w:tcPr>
            <w:tcW w:w="4410" w:type="dxa"/>
            <w:gridSpan w:val="2"/>
            <w:tcBorders>
              <w:top w:val="single" w:sz="4" w:space="0" w:color="auto"/>
              <w:left w:val="single" w:sz="4" w:space="0" w:color="auto"/>
              <w:bottom w:val="single" w:sz="4" w:space="0" w:color="auto"/>
              <w:right w:val="single" w:sz="4" w:space="0" w:color="auto"/>
            </w:tcBorders>
          </w:tcPr>
          <w:p w14:paraId="6F466710" w14:textId="77777777" w:rsidR="00943482" w:rsidRPr="001C7C35" w:rsidRDefault="00943482" w:rsidP="00B138F0">
            <w:pPr>
              <w:tabs>
                <w:tab w:val="left" w:pos="3456"/>
              </w:tabs>
              <w:spacing w:line="240" w:lineRule="auto"/>
              <w:rPr>
                <w:rFonts w:ascii="Montserrat Light" w:hAnsi="Montserrat Light"/>
                <w:b/>
                <w:bCs/>
                <w:lang w:val="en-US"/>
              </w:rPr>
            </w:pPr>
          </w:p>
        </w:tc>
        <w:tc>
          <w:tcPr>
            <w:tcW w:w="2015" w:type="dxa"/>
            <w:tcBorders>
              <w:top w:val="single" w:sz="4" w:space="0" w:color="auto"/>
              <w:left w:val="single" w:sz="4" w:space="0" w:color="auto"/>
              <w:bottom w:val="single" w:sz="4" w:space="0" w:color="auto"/>
              <w:right w:val="single" w:sz="4" w:space="0" w:color="auto"/>
            </w:tcBorders>
          </w:tcPr>
          <w:p w14:paraId="7AECB1C4" w14:textId="253E38E9" w:rsidR="00943482" w:rsidRPr="001C7C35" w:rsidRDefault="004C092A" w:rsidP="00B138F0">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943482" w:rsidRPr="001C7C35" w14:paraId="33A57FC7"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1563E06D" w14:textId="77777777" w:rsidR="00943482" w:rsidRPr="001C7C35" w:rsidRDefault="00943482" w:rsidP="00B138F0">
            <w:pPr>
              <w:tabs>
                <w:tab w:val="left" w:pos="3456"/>
              </w:tabs>
              <w:spacing w:line="240" w:lineRule="auto"/>
              <w:rPr>
                <w:rFonts w:ascii="Montserrat Light" w:hAnsi="Montserrat Light"/>
                <w:lang w:val="en-US"/>
              </w:rPr>
            </w:pPr>
          </w:p>
        </w:tc>
      </w:tr>
      <w:tr w:rsidR="00943482" w:rsidRPr="001C7C35" w14:paraId="4ACB68AA"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6F23C863" w14:textId="77777777" w:rsidR="00943482" w:rsidRPr="001C7C35" w:rsidRDefault="00943482" w:rsidP="00B138F0">
            <w:pPr>
              <w:tabs>
                <w:tab w:val="left" w:pos="3456"/>
              </w:tabs>
              <w:spacing w:line="240" w:lineRule="auto"/>
              <w:rPr>
                <w:rFonts w:ascii="Montserrat Light" w:hAnsi="Montserrat Light"/>
                <w:b/>
                <w:bCs/>
                <w:lang w:val="en-US"/>
              </w:rPr>
            </w:pPr>
            <w:r w:rsidRPr="001C7C35">
              <w:rPr>
                <w:rFonts w:ascii="Montserrat Light" w:hAnsi="Montserrat Light"/>
                <w:b/>
                <w:bCs/>
                <w:lang w:val="en-US"/>
              </w:rPr>
              <w:t xml:space="preserve">3. Transmitere </w:t>
            </w:r>
            <w:proofErr w:type="spellStart"/>
            <w:r w:rsidRPr="001C7C35">
              <w:rPr>
                <w:rFonts w:ascii="Montserrat Light" w:hAnsi="Montserrat Light"/>
                <w:b/>
                <w:bCs/>
                <w:lang w:val="en-US"/>
              </w:rPr>
              <w:t>proiect</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în</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vederea</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avizării</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pentru</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legalitate</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către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secretarul</w:t>
            </w:r>
            <w:proofErr w:type="spellEnd"/>
            <w:r w:rsidRPr="001C7C35">
              <w:rPr>
                <w:rFonts w:ascii="Montserrat Light" w:hAnsi="Montserrat Light"/>
                <w:b/>
                <w:bCs/>
                <w:lang w:val="en-US"/>
              </w:rPr>
              <w:t xml:space="preserve"> general al </w:t>
            </w:r>
            <w:proofErr w:type="spellStart"/>
            <w:r w:rsidRPr="001C7C35">
              <w:rPr>
                <w:rFonts w:ascii="Montserrat Light" w:hAnsi="Montserrat Light"/>
                <w:b/>
                <w:bCs/>
                <w:lang w:val="en-US"/>
              </w:rPr>
              <w:t>judeţului</w:t>
            </w:r>
            <w:proofErr w:type="spellEnd"/>
          </w:p>
        </w:tc>
      </w:tr>
      <w:tr w:rsidR="00943482" w:rsidRPr="001C7C35" w14:paraId="27BF9DBE" w14:textId="77777777" w:rsidTr="00A3491E">
        <w:tc>
          <w:tcPr>
            <w:tcW w:w="3325" w:type="dxa"/>
            <w:tcBorders>
              <w:top w:val="single" w:sz="4" w:space="0" w:color="auto"/>
              <w:left w:val="single" w:sz="4" w:space="0" w:color="auto"/>
              <w:bottom w:val="single" w:sz="4" w:space="0" w:color="auto"/>
              <w:right w:val="single" w:sz="4" w:space="0" w:color="auto"/>
            </w:tcBorders>
          </w:tcPr>
          <w:p w14:paraId="787B0E68"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Numele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și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prenumele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secretarului</w:t>
            </w:r>
            <w:proofErr w:type="spellEnd"/>
            <w:r w:rsidRPr="001C7C35">
              <w:rPr>
                <w:rFonts w:ascii="Montserrat Light" w:hAnsi="Montserrat Light"/>
                <w:lang w:val="en-US"/>
              </w:rPr>
              <w:t xml:space="preserve"> general al </w:t>
            </w:r>
            <w:proofErr w:type="spellStart"/>
            <w:r w:rsidRPr="001C7C35">
              <w:rPr>
                <w:rFonts w:ascii="Montserrat Light" w:hAnsi="Montserrat Light"/>
                <w:lang w:val="en-US"/>
              </w:rPr>
              <w:t>județului</w:t>
            </w:r>
            <w:proofErr w:type="spellEnd"/>
          </w:p>
          <w:p w14:paraId="23E4A504" w14:textId="77777777" w:rsidR="00943482" w:rsidRPr="001C7C35" w:rsidRDefault="00943482" w:rsidP="00B138F0">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59B6066" w14:textId="77777777" w:rsidR="00943482" w:rsidRPr="001C7C35" w:rsidRDefault="00943482" w:rsidP="00B138F0">
            <w:pPr>
              <w:tabs>
                <w:tab w:val="left" w:pos="3456"/>
              </w:tabs>
              <w:spacing w:line="240" w:lineRule="auto"/>
              <w:rPr>
                <w:rFonts w:ascii="Montserrat Light" w:hAnsi="Montserrat Light"/>
                <w:b/>
                <w:bCs/>
                <w:lang w:val="en-US"/>
              </w:rPr>
            </w:pPr>
            <w:proofErr w:type="spellStart"/>
            <w:r w:rsidRPr="001C7C35">
              <w:rPr>
                <w:rFonts w:ascii="Montserrat Light" w:hAnsi="Montserrat Light"/>
                <w:bCs/>
                <w:lang w:val="en-US"/>
              </w:rPr>
              <w:t>Caracterul</w:t>
            </w:r>
            <w:proofErr w:type="spellEnd"/>
            <w:r w:rsidRPr="001C7C35">
              <w:rPr>
                <w:rFonts w:ascii="Montserrat Light" w:hAnsi="Montserrat Light"/>
                <w:bCs/>
                <w:lang w:val="en-US"/>
              </w:rPr>
              <w:t xml:space="preserve"> </w:t>
            </w:r>
            <w:proofErr w:type="spellStart"/>
            <w:r w:rsidRPr="001C7C35">
              <w:rPr>
                <w:rFonts w:ascii="Montserrat Light" w:hAnsi="Montserrat Light"/>
                <w:bCs/>
                <w:lang w:val="en-US"/>
              </w:rPr>
              <w:t>normativ</w:t>
            </w:r>
            <w:proofErr w:type="spellEnd"/>
            <w:r w:rsidRPr="001C7C35">
              <w:rPr>
                <w:rFonts w:ascii="Montserrat Light" w:hAnsi="Montserrat Light"/>
                <w:bCs/>
                <w:lang w:val="en-US"/>
              </w:rPr>
              <w:t xml:space="preserve"> </w:t>
            </w:r>
            <w:proofErr w:type="spellStart"/>
            <w:r w:rsidRPr="001C7C35">
              <w:rPr>
                <w:rFonts w:ascii="Montserrat Light" w:hAnsi="Montserrat Light"/>
                <w:bCs/>
                <w:lang w:val="en-US"/>
              </w:rPr>
              <w:t>sau</w:t>
            </w:r>
            <w:proofErr w:type="spellEnd"/>
            <w:r w:rsidRPr="001C7C35">
              <w:rPr>
                <w:rFonts w:ascii="Montserrat Light" w:hAnsi="Montserrat Light"/>
                <w:bCs/>
                <w:lang w:val="en-US"/>
              </w:rPr>
              <w:t xml:space="preserve"> individual al </w:t>
            </w:r>
            <w:proofErr w:type="spellStart"/>
            <w:r w:rsidRPr="001C7C35">
              <w:rPr>
                <w:rFonts w:ascii="Montserrat Light" w:hAnsi="Montserrat Light"/>
                <w:bCs/>
                <w:lang w:val="en-US"/>
              </w:rPr>
              <w:t>proiectului</w:t>
            </w:r>
            <w:proofErr w:type="spellEnd"/>
          </w:p>
        </w:tc>
        <w:tc>
          <w:tcPr>
            <w:tcW w:w="2015" w:type="dxa"/>
            <w:tcBorders>
              <w:top w:val="single" w:sz="4" w:space="0" w:color="auto"/>
              <w:left w:val="single" w:sz="4" w:space="0" w:color="auto"/>
              <w:bottom w:val="single" w:sz="4" w:space="0" w:color="auto"/>
              <w:right w:val="single" w:sz="4" w:space="0" w:color="auto"/>
            </w:tcBorders>
            <w:hideMark/>
          </w:tcPr>
          <w:p w14:paraId="04CDE9A6"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Avizul</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acordat</w:t>
            </w:r>
            <w:proofErr w:type="spellEnd"/>
            <w:r w:rsidRPr="001C7C35">
              <w:rPr>
                <w:rFonts w:ascii="Montserrat Light" w:hAnsi="Montserrat Light"/>
                <w:lang w:val="en-US"/>
              </w:rPr>
              <w:t>/</w:t>
            </w:r>
          </w:p>
          <w:p w14:paraId="6A892872"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Refuz</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aviz</w:t>
            </w:r>
            <w:proofErr w:type="spellEnd"/>
            <w:r w:rsidRPr="001C7C35">
              <w:rPr>
                <w:rFonts w:ascii="Montserrat Light" w:hAnsi="Montserrat Light"/>
                <w:lang w:val="en-US"/>
              </w:rPr>
              <w:t>/</w:t>
            </w:r>
          </w:p>
          <w:p w14:paraId="2AE17E86" w14:textId="77777777" w:rsidR="00943482" w:rsidRPr="001C7C35" w:rsidRDefault="00943482" w:rsidP="00B138F0">
            <w:pPr>
              <w:tabs>
                <w:tab w:val="left" w:pos="3456"/>
              </w:tabs>
              <w:spacing w:line="240" w:lineRule="auto"/>
              <w:rPr>
                <w:rFonts w:ascii="Montserrat Light" w:hAnsi="Montserrat Light"/>
                <w:b/>
                <w:bCs/>
                <w:lang w:val="en-US"/>
              </w:rPr>
            </w:pPr>
            <w:proofErr w:type="spellStart"/>
            <w:r w:rsidRPr="001C7C35">
              <w:rPr>
                <w:rFonts w:ascii="Montserrat Light" w:hAnsi="Montserrat Light"/>
                <w:lang w:val="en-US"/>
              </w:rPr>
              <w:t>semnătură</w:t>
            </w:r>
            <w:proofErr w:type="spellEnd"/>
          </w:p>
        </w:tc>
      </w:tr>
      <w:tr w:rsidR="00943482" w:rsidRPr="001C7C35" w14:paraId="219B51FA" w14:textId="77777777" w:rsidTr="00D16ECC">
        <w:tc>
          <w:tcPr>
            <w:tcW w:w="3325" w:type="dxa"/>
            <w:tcBorders>
              <w:top w:val="single" w:sz="4" w:space="0" w:color="auto"/>
              <w:left w:val="single" w:sz="4" w:space="0" w:color="auto"/>
              <w:bottom w:val="single" w:sz="4" w:space="0" w:color="auto"/>
              <w:right w:val="single" w:sz="4" w:space="0" w:color="auto"/>
            </w:tcBorders>
            <w:hideMark/>
          </w:tcPr>
          <w:p w14:paraId="7D134B4D" w14:textId="77777777" w:rsidR="00943482" w:rsidRPr="001C7C35" w:rsidRDefault="00943482" w:rsidP="00B138F0">
            <w:pPr>
              <w:tabs>
                <w:tab w:val="left" w:pos="3456"/>
              </w:tabs>
              <w:spacing w:line="240" w:lineRule="auto"/>
              <w:rPr>
                <w:rFonts w:ascii="Montserrat Light" w:hAnsi="Montserrat Light"/>
                <w:lang w:val="en-US"/>
              </w:rPr>
            </w:pPr>
            <w:r w:rsidRPr="001C7C35">
              <w:rPr>
                <w:rFonts w:ascii="Montserrat Light" w:hAnsi="Montserrat Light"/>
                <w:lang w:val="en-US"/>
              </w:rPr>
              <w:t>Simona Gaci</w:t>
            </w:r>
          </w:p>
        </w:tc>
        <w:tc>
          <w:tcPr>
            <w:tcW w:w="4410" w:type="dxa"/>
            <w:gridSpan w:val="2"/>
            <w:tcBorders>
              <w:top w:val="single" w:sz="4" w:space="0" w:color="auto"/>
              <w:left w:val="single" w:sz="4" w:space="0" w:color="auto"/>
              <w:bottom w:val="single" w:sz="4" w:space="0" w:color="auto"/>
              <w:right w:val="single" w:sz="4" w:space="0" w:color="auto"/>
            </w:tcBorders>
          </w:tcPr>
          <w:p w14:paraId="683CBB89" w14:textId="3670F1C6" w:rsidR="00943482" w:rsidRPr="001C7C35" w:rsidRDefault="00444D0F" w:rsidP="00B138F0">
            <w:pPr>
              <w:tabs>
                <w:tab w:val="left" w:pos="3456"/>
              </w:tabs>
              <w:spacing w:line="240" w:lineRule="auto"/>
              <w:rPr>
                <w:rFonts w:ascii="Montserrat Light" w:hAnsi="Montserrat Light"/>
                <w:bCs/>
                <w:lang w:val="en-US"/>
              </w:rPr>
            </w:pPr>
            <w:r w:rsidRPr="001C7C35">
              <w:rPr>
                <w:rFonts w:ascii="Montserrat Light" w:hAnsi="Montserrat Light"/>
                <w:bCs/>
                <w:lang w:val="en-US"/>
              </w:rPr>
              <w:t>individual</w:t>
            </w:r>
          </w:p>
        </w:tc>
        <w:tc>
          <w:tcPr>
            <w:tcW w:w="2015" w:type="dxa"/>
            <w:tcBorders>
              <w:top w:val="single" w:sz="4" w:space="0" w:color="auto"/>
              <w:left w:val="single" w:sz="4" w:space="0" w:color="auto"/>
              <w:bottom w:val="single" w:sz="4" w:space="0" w:color="auto"/>
              <w:right w:val="single" w:sz="4" w:space="0" w:color="auto"/>
            </w:tcBorders>
          </w:tcPr>
          <w:p w14:paraId="7CF36CA1" w14:textId="622F7ABD" w:rsidR="00943482" w:rsidRPr="001C7C35" w:rsidRDefault="00444D0F"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avizat</w:t>
            </w:r>
            <w:proofErr w:type="spellEnd"/>
          </w:p>
        </w:tc>
      </w:tr>
      <w:tr w:rsidR="00943482" w:rsidRPr="001C7C35" w14:paraId="6FF8DA7B"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5EA4B677" w14:textId="77777777" w:rsidR="00943482" w:rsidRPr="001C7C35" w:rsidRDefault="00943482" w:rsidP="00B138F0">
            <w:pPr>
              <w:tabs>
                <w:tab w:val="left" w:pos="3456"/>
              </w:tabs>
              <w:spacing w:line="240" w:lineRule="auto"/>
              <w:rPr>
                <w:rFonts w:ascii="Montserrat Light" w:hAnsi="Montserrat Light"/>
                <w:b/>
                <w:bCs/>
                <w:lang w:val="en-US"/>
              </w:rPr>
            </w:pPr>
          </w:p>
        </w:tc>
      </w:tr>
      <w:tr w:rsidR="00943482" w:rsidRPr="001C7C35" w14:paraId="653DE482"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38E28610" w14:textId="77777777" w:rsidR="00943482" w:rsidRPr="001C7C35" w:rsidRDefault="00943482" w:rsidP="00B138F0">
            <w:pPr>
              <w:tabs>
                <w:tab w:val="left" w:pos="3456"/>
              </w:tabs>
              <w:spacing w:line="240" w:lineRule="auto"/>
              <w:rPr>
                <w:rFonts w:ascii="Montserrat Light" w:hAnsi="Montserrat Light"/>
                <w:b/>
                <w:bCs/>
                <w:lang w:val="en-US"/>
              </w:rPr>
            </w:pPr>
            <w:r w:rsidRPr="001C7C35">
              <w:rPr>
                <w:rFonts w:ascii="Montserrat Light" w:hAnsi="Montserrat Light"/>
                <w:b/>
                <w:bCs/>
                <w:lang w:val="en-US"/>
              </w:rPr>
              <w:t xml:space="preserve">4. Transmitere </w:t>
            </w:r>
            <w:proofErr w:type="spellStart"/>
            <w:r w:rsidRPr="001C7C35">
              <w:rPr>
                <w:rFonts w:ascii="Montserrat Light" w:hAnsi="Montserrat Light"/>
                <w:b/>
                <w:bCs/>
                <w:lang w:val="en-US"/>
              </w:rPr>
              <w:t>proiect</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pentru</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adoptarea</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avizului</w:t>
            </w:r>
            <w:proofErr w:type="spellEnd"/>
            <w:r w:rsidRPr="001C7C35">
              <w:rPr>
                <w:rFonts w:ascii="Montserrat Light" w:hAnsi="Montserrat Light"/>
                <w:b/>
                <w:bCs/>
                <w:lang w:val="en-US"/>
              </w:rPr>
              <w:t>/</w:t>
            </w:r>
            <w:proofErr w:type="spellStart"/>
            <w:r w:rsidRPr="001C7C35">
              <w:rPr>
                <w:rFonts w:ascii="Montserrat Light" w:hAnsi="Montserrat Light"/>
                <w:b/>
                <w:bCs/>
                <w:lang w:val="en-US"/>
              </w:rPr>
              <w:t>avizelor</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comisiei</w:t>
            </w:r>
            <w:proofErr w:type="spellEnd"/>
            <w:r w:rsidRPr="001C7C35">
              <w:rPr>
                <w:rFonts w:ascii="Montserrat Light" w:hAnsi="Montserrat Light"/>
                <w:b/>
                <w:bCs/>
                <w:lang w:val="en-US"/>
              </w:rPr>
              <w:t>/</w:t>
            </w:r>
            <w:proofErr w:type="spellStart"/>
            <w:r w:rsidRPr="001C7C35">
              <w:rPr>
                <w:rFonts w:ascii="Montserrat Light" w:hAnsi="Montserrat Light"/>
                <w:b/>
                <w:bCs/>
                <w:lang w:val="en-US"/>
              </w:rPr>
              <w:t>comisiilor</w:t>
            </w:r>
            <w:proofErr w:type="spellEnd"/>
            <w:r w:rsidRPr="001C7C35">
              <w:rPr>
                <w:rFonts w:ascii="Montserrat Light" w:hAnsi="Montserrat Light"/>
                <w:b/>
                <w:bCs/>
                <w:lang w:val="en-US"/>
              </w:rPr>
              <w:t xml:space="preserve"> de </w:t>
            </w:r>
            <w:proofErr w:type="spellStart"/>
            <w:r w:rsidRPr="001C7C35">
              <w:rPr>
                <w:rFonts w:ascii="Montserrat Light" w:hAnsi="Montserrat Light"/>
                <w:b/>
                <w:bCs/>
                <w:lang w:val="en-US"/>
              </w:rPr>
              <w:t>specialitate</w:t>
            </w:r>
            <w:proofErr w:type="spellEnd"/>
            <w:r w:rsidRPr="001C7C35">
              <w:rPr>
                <w:rFonts w:ascii="Montserrat Light" w:hAnsi="Montserrat Light"/>
                <w:b/>
                <w:bCs/>
                <w:lang w:val="en-US"/>
              </w:rPr>
              <w:t xml:space="preserve"> </w:t>
            </w:r>
            <w:proofErr w:type="spellStart"/>
            <w:r w:rsidRPr="001C7C35">
              <w:rPr>
                <w:rFonts w:ascii="Montserrat Light" w:hAnsi="Montserrat Light"/>
                <w:b/>
                <w:bCs/>
                <w:lang w:val="en-US"/>
              </w:rPr>
              <w:t>nominalizate</w:t>
            </w:r>
            <w:proofErr w:type="spellEnd"/>
          </w:p>
        </w:tc>
      </w:tr>
      <w:tr w:rsidR="00943482" w:rsidRPr="001C7C35" w14:paraId="7C9B2EC8" w14:textId="77777777" w:rsidTr="00A3491E">
        <w:tc>
          <w:tcPr>
            <w:tcW w:w="3325" w:type="dxa"/>
            <w:tcBorders>
              <w:top w:val="single" w:sz="4" w:space="0" w:color="auto"/>
              <w:left w:val="single" w:sz="4" w:space="0" w:color="auto"/>
              <w:bottom w:val="single" w:sz="4" w:space="0" w:color="auto"/>
              <w:right w:val="single" w:sz="4" w:space="0" w:color="auto"/>
            </w:tcBorders>
          </w:tcPr>
          <w:p w14:paraId="1274411F" w14:textId="77777777" w:rsidR="00943482" w:rsidRPr="001C7C35" w:rsidRDefault="00943482" w:rsidP="00B138F0">
            <w:pPr>
              <w:tabs>
                <w:tab w:val="left" w:pos="3456"/>
              </w:tabs>
              <w:spacing w:line="240" w:lineRule="auto"/>
              <w:rPr>
                <w:rFonts w:ascii="Montserrat Light" w:hAnsi="Montserrat Light"/>
                <w:lang w:val="en-US"/>
              </w:rPr>
            </w:pPr>
            <w:r w:rsidRPr="001C7C35">
              <w:rPr>
                <w:rFonts w:ascii="Montserrat Light" w:hAnsi="Montserrat Light"/>
                <w:lang w:val="en-US"/>
              </w:rPr>
              <w:t xml:space="preserve">Comisia de </w:t>
            </w:r>
            <w:proofErr w:type="spellStart"/>
            <w:proofErr w:type="gramStart"/>
            <w:r w:rsidRPr="001C7C35">
              <w:rPr>
                <w:rFonts w:ascii="Montserrat Light" w:hAnsi="Montserrat Light"/>
                <w:lang w:val="en-US"/>
              </w:rPr>
              <w:t>specialitate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nominalizată</w:t>
            </w:r>
            <w:proofErr w:type="spellEnd"/>
            <w:proofErr w:type="gramEnd"/>
          </w:p>
          <w:p w14:paraId="10F2F956" w14:textId="77777777" w:rsidR="00943482" w:rsidRPr="001C7C35" w:rsidRDefault="00943482" w:rsidP="00B138F0">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54541F20" w14:textId="77777777" w:rsidR="00943482" w:rsidRPr="001C7C35" w:rsidRDefault="00943482" w:rsidP="00B138F0">
            <w:pPr>
              <w:tabs>
                <w:tab w:val="left" w:pos="3456"/>
              </w:tabs>
              <w:spacing w:line="240" w:lineRule="auto"/>
              <w:rPr>
                <w:rFonts w:ascii="Montserrat Light" w:hAnsi="Montserrat Light"/>
                <w:lang w:val="en-US"/>
              </w:rPr>
            </w:pPr>
            <w:r w:rsidRPr="001C7C35">
              <w:rPr>
                <w:rFonts w:ascii="Montserrat Light" w:hAnsi="Montserrat Light"/>
                <w:lang w:val="en-US"/>
              </w:rPr>
              <w:t xml:space="preserve">Data de </w:t>
            </w:r>
            <w:proofErr w:type="spellStart"/>
            <w:r w:rsidRPr="001C7C35">
              <w:rPr>
                <w:rFonts w:ascii="Montserrat Light" w:hAnsi="Montserrat Light"/>
                <w:lang w:val="en-US"/>
              </w:rPr>
              <w:t>întocmire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și</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depunere</w:t>
            </w:r>
            <w:proofErr w:type="spellEnd"/>
            <w:r w:rsidRPr="001C7C35">
              <w:rPr>
                <w:rFonts w:ascii="Montserrat Light" w:hAnsi="Montserrat Light"/>
                <w:lang w:val="en-US"/>
              </w:rPr>
              <w:t xml:space="preserve"> </w:t>
            </w:r>
            <w:proofErr w:type="gramStart"/>
            <w:r w:rsidRPr="001C7C35">
              <w:rPr>
                <w:rFonts w:ascii="Montserrat Light" w:hAnsi="Montserrat Light"/>
                <w:lang w:val="en-US"/>
              </w:rPr>
              <w:t>a</w:t>
            </w:r>
            <w:proofErr w:type="gramEnd"/>
            <w:r w:rsidRPr="001C7C35">
              <w:rPr>
                <w:rFonts w:ascii="Montserrat Light" w:hAnsi="Montserrat Light"/>
                <w:lang w:val="en-US"/>
              </w:rPr>
              <w:t xml:space="preserve"> </w:t>
            </w:r>
            <w:proofErr w:type="spellStart"/>
            <w:r w:rsidRPr="001C7C35">
              <w:rPr>
                <w:rFonts w:ascii="Montserrat Light" w:hAnsi="Montserrat Light"/>
                <w:lang w:val="en-US"/>
              </w:rPr>
              <w:t>avizului</w:t>
            </w:r>
            <w:proofErr w:type="spellEnd"/>
          </w:p>
          <w:p w14:paraId="3A3AE205" w14:textId="77777777" w:rsidR="00943482" w:rsidRPr="001C7C35" w:rsidRDefault="00943482" w:rsidP="00B138F0">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FFDBA05"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Semnătura</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persoanelor</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competente</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pentru</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nominalizare</w:t>
            </w:r>
            <w:proofErr w:type="spellEnd"/>
            <w:r w:rsidRPr="001C7C35">
              <w:rPr>
                <w:rFonts w:ascii="Montserrat Light" w:hAnsi="Montserrat Light"/>
                <w:lang w:val="en-US"/>
              </w:rPr>
              <w:t>/</w:t>
            </w:r>
          </w:p>
          <w:p w14:paraId="43D65AB6"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stabilire</w:t>
            </w:r>
            <w:proofErr w:type="spellEnd"/>
            <w:r w:rsidRPr="001C7C35">
              <w:rPr>
                <w:rFonts w:ascii="Montserrat Light" w:hAnsi="Montserrat Light"/>
                <w:lang w:val="en-US"/>
              </w:rPr>
              <w:t xml:space="preserve"> date de </w:t>
            </w:r>
            <w:proofErr w:type="spellStart"/>
            <w:r w:rsidRPr="001C7C35">
              <w:rPr>
                <w:rFonts w:ascii="Montserrat Light" w:hAnsi="Montserrat Light"/>
                <w:lang w:val="en-US"/>
              </w:rPr>
              <w:t>întocmire</w:t>
            </w:r>
            <w:proofErr w:type="spellEnd"/>
          </w:p>
        </w:tc>
        <w:tc>
          <w:tcPr>
            <w:tcW w:w="2015" w:type="dxa"/>
            <w:tcBorders>
              <w:top w:val="single" w:sz="4" w:space="0" w:color="auto"/>
              <w:left w:val="single" w:sz="4" w:space="0" w:color="auto"/>
              <w:bottom w:val="single" w:sz="4" w:space="0" w:color="auto"/>
              <w:right w:val="single" w:sz="4" w:space="0" w:color="auto"/>
            </w:tcBorders>
          </w:tcPr>
          <w:p w14:paraId="1162CC91" w14:textId="77777777" w:rsidR="00943482" w:rsidRPr="001C7C35" w:rsidRDefault="00943482" w:rsidP="00B138F0">
            <w:pPr>
              <w:tabs>
                <w:tab w:val="left" w:pos="3456"/>
              </w:tabs>
              <w:spacing w:line="240" w:lineRule="auto"/>
              <w:rPr>
                <w:rFonts w:ascii="Montserrat Light" w:hAnsi="Montserrat Light"/>
                <w:lang w:val="en-US"/>
              </w:rPr>
            </w:pPr>
            <w:proofErr w:type="spellStart"/>
            <w:r w:rsidRPr="001C7C35">
              <w:rPr>
                <w:rFonts w:ascii="Montserrat Light" w:hAnsi="Montserrat Light"/>
                <w:lang w:val="en-US"/>
              </w:rPr>
              <w:t>Avizul</w:t>
            </w:r>
            <w:proofErr w:type="spellEnd"/>
            <w:r w:rsidRPr="001C7C35">
              <w:rPr>
                <w:rFonts w:ascii="Montserrat Light" w:hAnsi="Montserrat Light"/>
                <w:lang w:val="en-US"/>
              </w:rPr>
              <w:t xml:space="preserve"> </w:t>
            </w:r>
            <w:proofErr w:type="spellStart"/>
            <w:r w:rsidRPr="001C7C35">
              <w:rPr>
                <w:rFonts w:ascii="Montserrat Light" w:hAnsi="Montserrat Light"/>
                <w:lang w:val="en-US"/>
              </w:rPr>
              <w:t>adoptat</w:t>
            </w:r>
            <w:proofErr w:type="spellEnd"/>
            <w:r w:rsidRPr="001C7C35">
              <w:rPr>
                <w:rFonts w:ascii="Montserrat Light" w:hAnsi="Montserrat Light"/>
                <w:lang w:val="en-US"/>
              </w:rPr>
              <w:t>/</w:t>
            </w:r>
          </w:p>
          <w:p w14:paraId="164E7EFD" w14:textId="77777777" w:rsidR="00943482" w:rsidRPr="001C7C35" w:rsidRDefault="00943482" w:rsidP="00B138F0">
            <w:pPr>
              <w:tabs>
                <w:tab w:val="left" w:pos="3456"/>
              </w:tabs>
              <w:spacing w:line="240" w:lineRule="auto"/>
              <w:rPr>
                <w:rFonts w:ascii="Montserrat Light" w:hAnsi="Montserrat Light"/>
                <w:lang w:val="en-US"/>
              </w:rPr>
            </w:pPr>
            <w:r w:rsidRPr="001C7C35">
              <w:rPr>
                <w:rFonts w:ascii="Montserrat Light" w:hAnsi="Montserrat Light"/>
                <w:lang w:val="en-US"/>
              </w:rPr>
              <w:t xml:space="preserve">Aviz implicit </w:t>
            </w:r>
            <w:proofErr w:type="spellStart"/>
            <w:r w:rsidRPr="001C7C35">
              <w:rPr>
                <w:rFonts w:ascii="Montserrat Light" w:hAnsi="Montserrat Light"/>
                <w:lang w:val="en-US"/>
              </w:rPr>
              <w:t>favorabil</w:t>
            </w:r>
            <w:proofErr w:type="spellEnd"/>
          </w:p>
          <w:p w14:paraId="5C6A7F1C" w14:textId="77777777" w:rsidR="00943482" w:rsidRPr="001C7C35" w:rsidRDefault="00943482" w:rsidP="00B138F0">
            <w:pPr>
              <w:tabs>
                <w:tab w:val="left" w:pos="3456"/>
              </w:tabs>
              <w:spacing w:line="240" w:lineRule="auto"/>
              <w:rPr>
                <w:rFonts w:ascii="Montserrat Light" w:hAnsi="Montserrat Light"/>
                <w:lang w:val="en-US"/>
              </w:rPr>
            </w:pPr>
          </w:p>
        </w:tc>
      </w:tr>
      <w:tr w:rsidR="00943482" w:rsidRPr="001C7C35" w14:paraId="10B03645" w14:textId="77777777" w:rsidTr="00A3491E">
        <w:tc>
          <w:tcPr>
            <w:tcW w:w="3325" w:type="dxa"/>
            <w:tcBorders>
              <w:top w:val="single" w:sz="4" w:space="0" w:color="auto"/>
              <w:left w:val="single" w:sz="4" w:space="0" w:color="auto"/>
              <w:bottom w:val="single" w:sz="4" w:space="0" w:color="auto"/>
              <w:right w:val="single" w:sz="4" w:space="0" w:color="auto"/>
            </w:tcBorders>
          </w:tcPr>
          <w:p w14:paraId="685EB826" w14:textId="44903CE3" w:rsidR="00943482" w:rsidRPr="001C7C35" w:rsidRDefault="00DA2B1B" w:rsidP="00B138F0">
            <w:pPr>
              <w:tabs>
                <w:tab w:val="left" w:pos="3456"/>
              </w:tabs>
              <w:spacing w:line="240" w:lineRule="auto"/>
              <w:jc w:val="center"/>
              <w:rPr>
                <w:rFonts w:ascii="Montserrat Light" w:hAnsi="Montserrat Light"/>
                <w:lang w:val="en-US"/>
              </w:rPr>
            </w:pPr>
            <w:r w:rsidRPr="001C7C35">
              <w:rPr>
                <w:rFonts w:ascii="Montserrat Light" w:hAnsi="Montserrat Light"/>
                <w:lang w:val="en-US"/>
              </w:rPr>
              <w:t>4</w:t>
            </w:r>
          </w:p>
        </w:tc>
        <w:tc>
          <w:tcPr>
            <w:tcW w:w="1890" w:type="dxa"/>
            <w:tcBorders>
              <w:top w:val="single" w:sz="4" w:space="0" w:color="auto"/>
              <w:left w:val="single" w:sz="4" w:space="0" w:color="auto"/>
              <w:bottom w:val="single" w:sz="4" w:space="0" w:color="auto"/>
              <w:right w:val="single" w:sz="4" w:space="0" w:color="auto"/>
            </w:tcBorders>
          </w:tcPr>
          <w:p w14:paraId="14CB6FA3" w14:textId="77777777" w:rsidR="00943482" w:rsidRPr="001C7C35" w:rsidRDefault="00943482" w:rsidP="00B138F0">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5B866DEB" w14:textId="77777777" w:rsidR="00943482" w:rsidRPr="001C7C35" w:rsidRDefault="00943482" w:rsidP="00B138F0">
            <w:pPr>
              <w:tabs>
                <w:tab w:val="left" w:pos="3456"/>
              </w:tabs>
              <w:spacing w:line="240" w:lineRule="auto"/>
              <w:rPr>
                <w:rFonts w:ascii="Montserrat Light" w:hAnsi="Montserrat Light"/>
                <w:lang w:val="en-US"/>
              </w:rPr>
            </w:pPr>
          </w:p>
        </w:tc>
        <w:tc>
          <w:tcPr>
            <w:tcW w:w="2015" w:type="dxa"/>
            <w:tcBorders>
              <w:top w:val="single" w:sz="4" w:space="0" w:color="auto"/>
              <w:left w:val="single" w:sz="4" w:space="0" w:color="auto"/>
              <w:bottom w:val="single" w:sz="4" w:space="0" w:color="auto"/>
              <w:right w:val="single" w:sz="4" w:space="0" w:color="auto"/>
            </w:tcBorders>
          </w:tcPr>
          <w:p w14:paraId="4F33C8EE" w14:textId="77777777" w:rsidR="00943482" w:rsidRPr="001C7C35" w:rsidRDefault="00943482" w:rsidP="00B138F0">
            <w:pPr>
              <w:tabs>
                <w:tab w:val="left" w:pos="3456"/>
              </w:tabs>
              <w:spacing w:line="240" w:lineRule="auto"/>
              <w:rPr>
                <w:rFonts w:ascii="Montserrat Light" w:hAnsi="Montserrat Light"/>
                <w:lang w:val="en-US"/>
              </w:rPr>
            </w:pPr>
          </w:p>
        </w:tc>
      </w:tr>
    </w:tbl>
    <w:p w14:paraId="1D8EC847" w14:textId="77777777" w:rsidR="00943482" w:rsidRPr="001C7C35" w:rsidRDefault="00943482" w:rsidP="00B138F0">
      <w:pPr>
        <w:tabs>
          <w:tab w:val="left" w:pos="3456"/>
        </w:tabs>
        <w:spacing w:line="240" w:lineRule="auto"/>
        <w:rPr>
          <w:rFonts w:ascii="Montserrat Light" w:hAnsi="Montserrat Light"/>
        </w:rPr>
      </w:pPr>
    </w:p>
    <w:p w14:paraId="64554349" w14:textId="77777777" w:rsidR="00B138F0" w:rsidRPr="001C7C35" w:rsidRDefault="00B138F0">
      <w:pPr>
        <w:tabs>
          <w:tab w:val="left" w:pos="3456"/>
        </w:tabs>
        <w:spacing w:line="240" w:lineRule="auto"/>
        <w:rPr>
          <w:rFonts w:ascii="Montserrat Light" w:hAnsi="Montserrat Light"/>
        </w:rPr>
      </w:pPr>
    </w:p>
    <w:sectPr w:rsidR="00B138F0" w:rsidRPr="001C7C35" w:rsidSect="00AB7D6C">
      <w:headerReference w:type="default" r:id="rId8"/>
      <w:pgSz w:w="11909" w:h="16834"/>
      <w:pgMar w:top="1440" w:right="839" w:bottom="630" w:left="1440" w:header="142"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F32ED" w14:textId="77777777" w:rsidR="002055B9" w:rsidRDefault="002055B9">
      <w:pPr>
        <w:spacing w:line="240" w:lineRule="auto"/>
      </w:pPr>
      <w:r>
        <w:separator/>
      </w:r>
    </w:p>
  </w:endnote>
  <w:endnote w:type="continuationSeparator" w:id="0">
    <w:p w14:paraId="3DD225C3" w14:textId="77777777" w:rsidR="002055B9" w:rsidRDefault="00205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0CFD6" w14:textId="77777777" w:rsidR="002055B9" w:rsidRDefault="002055B9">
      <w:pPr>
        <w:spacing w:line="240" w:lineRule="auto"/>
      </w:pPr>
      <w:r>
        <w:separator/>
      </w:r>
    </w:p>
  </w:footnote>
  <w:footnote w:type="continuationSeparator" w:id="0">
    <w:p w14:paraId="6CCE6924" w14:textId="77777777" w:rsidR="002055B9" w:rsidRDefault="002055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0D63E13B" w:rsidR="00BF6ED8" w:rsidRPr="000E5A88" w:rsidRDefault="008872D9" w:rsidP="00EA689E">
    <w:r>
      <w:rPr>
        <w:noProof/>
      </w:rPr>
      <w:drawing>
        <wp:anchor distT="0" distB="0" distL="0" distR="0" simplePos="0" relativeHeight="251660288" behindDoc="0" locked="0" layoutInCell="1" hidden="0" allowOverlap="1" wp14:anchorId="4DDAA3F6" wp14:editId="08466E9F">
          <wp:simplePos x="0" y="0"/>
          <wp:positionH relativeFrom="column">
            <wp:posOffset>3968115</wp:posOffset>
          </wp:positionH>
          <wp:positionV relativeFrom="paragraph">
            <wp:posOffset>13970</wp:posOffset>
          </wp:positionV>
          <wp:extent cx="2047875" cy="571500"/>
          <wp:effectExtent l="0" t="0" r="0" b="0"/>
          <wp:wrapSquare wrapText="bothSides" distT="0" distB="0" distL="0" distR="0"/>
          <wp:docPr id="598256630" name="Picture 5982566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EA689E">
      <w:rPr>
        <w:noProof/>
      </w:rPr>
      <w:drawing>
        <wp:anchor distT="0" distB="0" distL="0" distR="0" simplePos="0" relativeHeight="251659264" behindDoc="0" locked="0" layoutInCell="1" hidden="0" allowOverlap="1" wp14:anchorId="7D2B8CB5" wp14:editId="3D06786B">
          <wp:simplePos x="0" y="0"/>
          <wp:positionH relativeFrom="column">
            <wp:posOffset>19050</wp:posOffset>
          </wp:positionH>
          <wp:positionV relativeFrom="paragraph">
            <wp:posOffset>19050</wp:posOffset>
          </wp:positionV>
          <wp:extent cx="2662348" cy="566738"/>
          <wp:effectExtent l="0" t="0" r="0" b="0"/>
          <wp:wrapTopAndBottom distT="0" distB="0"/>
          <wp:docPr id="864935796" name="Picture 864935796"/>
          <wp:cNvGraphicFramePr/>
          <a:graphic xmlns:a="http://schemas.openxmlformats.org/drawingml/2006/main">
            <a:graphicData uri="http://schemas.openxmlformats.org/drawingml/2006/picture">
              <pic:pic xmlns:pic="http://schemas.openxmlformats.org/drawingml/2006/picture">
                <pic:nvPicPr>
                  <pic:cNvPr id="11" name="image3.png"/>
                  <pic:cNvPicPr preferRelativeResize="0"/>
                </pic:nvPicPr>
                <pic:blipFill>
                  <a:blip r:embed="rId2"/>
                  <a:srcRect/>
                  <a:stretch>
                    <a:fillRect/>
                  </a:stretch>
                </pic:blipFill>
                <pic:spPr>
                  <a:xfrm>
                    <a:off x="0" y="0"/>
                    <a:ext cx="2662348" cy="566738"/>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7736668"/>
    <w:multiLevelType w:val="hybridMultilevel"/>
    <w:tmpl w:val="BC22E48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285B13"/>
    <w:multiLevelType w:val="hybridMultilevel"/>
    <w:tmpl w:val="08E0B82A"/>
    <w:lvl w:ilvl="0" w:tplc="4D844276">
      <w:start w:val="1"/>
      <w:numFmt w:val="decimal"/>
      <w:lvlText w:val="%1."/>
      <w:lvlJc w:val="left"/>
      <w:pPr>
        <w:ind w:left="1052" w:hanging="360"/>
      </w:pPr>
      <w:rPr>
        <w:rFonts w:hint="default"/>
        <w:color w:val="auto"/>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5" w15:restartNumberingAfterBreak="0">
    <w:nsid w:val="10AE242B"/>
    <w:multiLevelType w:val="hybridMultilevel"/>
    <w:tmpl w:val="64A23B3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5E5EB0"/>
    <w:multiLevelType w:val="hybridMultilevel"/>
    <w:tmpl w:val="86784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7F7EF9"/>
    <w:multiLevelType w:val="hybridMultilevel"/>
    <w:tmpl w:val="E78C657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C56625"/>
    <w:multiLevelType w:val="multilevel"/>
    <w:tmpl w:val="C29EA846"/>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18E83327"/>
    <w:multiLevelType w:val="hybridMultilevel"/>
    <w:tmpl w:val="AAF4D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D3C57"/>
    <w:multiLevelType w:val="hybridMultilevel"/>
    <w:tmpl w:val="B27847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74E24"/>
    <w:multiLevelType w:val="hybridMultilevel"/>
    <w:tmpl w:val="F10E2A6A"/>
    <w:lvl w:ilvl="0" w:tplc="9670BA5C">
      <w:numFmt w:val="bullet"/>
      <w:lvlText w:val="-"/>
      <w:lvlJc w:val="left"/>
      <w:pPr>
        <w:ind w:left="1052" w:hanging="360"/>
      </w:pPr>
      <w:rPr>
        <w:rFonts w:ascii="Montserrat Light" w:eastAsia="Arial" w:hAnsi="Montserrat Light" w:cs="Arial" w:hint="default"/>
      </w:rPr>
    </w:lvl>
    <w:lvl w:ilvl="1" w:tplc="08090003" w:tentative="1">
      <w:start w:val="1"/>
      <w:numFmt w:val="bullet"/>
      <w:lvlText w:val="o"/>
      <w:lvlJc w:val="left"/>
      <w:pPr>
        <w:ind w:left="1772" w:hanging="360"/>
      </w:pPr>
      <w:rPr>
        <w:rFonts w:ascii="Courier New" w:hAnsi="Courier New" w:cs="Courier New" w:hint="default"/>
      </w:rPr>
    </w:lvl>
    <w:lvl w:ilvl="2" w:tplc="08090005" w:tentative="1">
      <w:start w:val="1"/>
      <w:numFmt w:val="bullet"/>
      <w:lvlText w:val=""/>
      <w:lvlJc w:val="left"/>
      <w:pPr>
        <w:ind w:left="2492" w:hanging="360"/>
      </w:pPr>
      <w:rPr>
        <w:rFonts w:ascii="Wingdings" w:hAnsi="Wingdings" w:hint="default"/>
      </w:rPr>
    </w:lvl>
    <w:lvl w:ilvl="3" w:tplc="08090001" w:tentative="1">
      <w:start w:val="1"/>
      <w:numFmt w:val="bullet"/>
      <w:lvlText w:val=""/>
      <w:lvlJc w:val="left"/>
      <w:pPr>
        <w:ind w:left="3212" w:hanging="360"/>
      </w:pPr>
      <w:rPr>
        <w:rFonts w:ascii="Symbol" w:hAnsi="Symbol" w:hint="default"/>
      </w:rPr>
    </w:lvl>
    <w:lvl w:ilvl="4" w:tplc="08090003" w:tentative="1">
      <w:start w:val="1"/>
      <w:numFmt w:val="bullet"/>
      <w:lvlText w:val="o"/>
      <w:lvlJc w:val="left"/>
      <w:pPr>
        <w:ind w:left="3932" w:hanging="360"/>
      </w:pPr>
      <w:rPr>
        <w:rFonts w:ascii="Courier New" w:hAnsi="Courier New" w:cs="Courier New" w:hint="default"/>
      </w:rPr>
    </w:lvl>
    <w:lvl w:ilvl="5" w:tplc="08090005" w:tentative="1">
      <w:start w:val="1"/>
      <w:numFmt w:val="bullet"/>
      <w:lvlText w:val=""/>
      <w:lvlJc w:val="left"/>
      <w:pPr>
        <w:ind w:left="4652" w:hanging="360"/>
      </w:pPr>
      <w:rPr>
        <w:rFonts w:ascii="Wingdings" w:hAnsi="Wingdings" w:hint="default"/>
      </w:rPr>
    </w:lvl>
    <w:lvl w:ilvl="6" w:tplc="08090001" w:tentative="1">
      <w:start w:val="1"/>
      <w:numFmt w:val="bullet"/>
      <w:lvlText w:val=""/>
      <w:lvlJc w:val="left"/>
      <w:pPr>
        <w:ind w:left="5372" w:hanging="360"/>
      </w:pPr>
      <w:rPr>
        <w:rFonts w:ascii="Symbol" w:hAnsi="Symbol" w:hint="default"/>
      </w:rPr>
    </w:lvl>
    <w:lvl w:ilvl="7" w:tplc="08090003" w:tentative="1">
      <w:start w:val="1"/>
      <w:numFmt w:val="bullet"/>
      <w:lvlText w:val="o"/>
      <w:lvlJc w:val="left"/>
      <w:pPr>
        <w:ind w:left="6092" w:hanging="360"/>
      </w:pPr>
      <w:rPr>
        <w:rFonts w:ascii="Courier New" w:hAnsi="Courier New" w:cs="Courier New" w:hint="default"/>
      </w:rPr>
    </w:lvl>
    <w:lvl w:ilvl="8" w:tplc="08090005" w:tentative="1">
      <w:start w:val="1"/>
      <w:numFmt w:val="bullet"/>
      <w:lvlText w:val=""/>
      <w:lvlJc w:val="left"/>
      <w:pPr>
        <w:ind w:left="6812" w:hanging="360"/>
      </w:pPr>
      <w:rPr>
        <w:rFonts w:ascii="Wingdings" w:hAnsi="Wingdings" w:hint="default"/>
      </w:rPr>
    </w:lvl>
  </w:abstractNum>
  <w:abstractNum w:abstractNumId="12" w15:restartNumberingAfterBreak="0">
    <w:nsid w:val="3DFA60CD"/>
    <w:multiLevelType w:val="hybridMultilevel"/>
    <w:tmpl w:val="E342EEAC"/>
    <w:lvl w:ilvl="0" w:tplc="2D6A8594">
      <w:numFmt w:val="bullet"/>
      <w:lvlText w:val="-"/>
      <w:lvlJc w:val="left"/>
      <w:pPr>
        <w:ind w:left="930" w:hanging="360"/>
      </w:pPr>
      <w:rPr>
        <w:rFonts w:ascii="Montserrat Light" w:eastAsia="Arial" w:hAnsi="Montserrat Light"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3E5A3869"/>
    <w:multiLevelType w:val="hybridMultilevel"/>
    <w:tmpl w:val="F9EEA5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EF2189B"/>
    <w:multiLevelType w:val="hybridMultilevel"/>
    <w:tmpl w:val="281AD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E6C36"/>
    <w:multiLevelType w:val="hybridMultilevel"/>
    <w:tmpl w:val="60CCC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D30DA"/>
    <w:multiLevelType w:val="hybridMultilevel"/>
    <w:tmpl w:val="945E523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682101E4"/>
    <w:multiLevelType w:val="hybridMultilevel"/>
    <w:tmpl w:val="BF0CD1E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6091A61"/>
    <w:multiLevelType w:val="hybridMultilevel"/>
    <w:tmpl w:val="4574FF00"/>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69897258">
    <w:abstractNumId w:val="0"/>
  </w:num>
  <w:num w:numId="2" w16cid:durableId="326908716">
    <w:abstractNumId w:val="17"/>
  </w:num>
  <w:num w:numId="3" w16cid:durableId="933827483">
    <w:abstractNumId w:val="19"/>
  </w:num>
  <w:num w:numId="4" w16cid:durableId="1240208568">
    <w:abstractNumId w:val="18"/>
  </w:num>
  <w:num w:numId="5" w16cid:durableId="767888211">
    <w:abstractNumId w:val="6"/>
  </w:num>
  <w:num w:numId="6" w16cid:durableId="1333609383">
    <w:abstractNumId w:val="7"/>
  </w:num>
  <w:num w:numId="7" w16cid:durableId="801384647">
    <w:abstractNumId w:val="16"/>
  </w:num>
  <w:num w:numId="8" w16cid:durableId="753169626">
    <w:abstractNumId w:val="8"/>
  </w:num>
  <w:num w:numId="9" w16cid:durableId="753866581">
    <w:abstractNumId w:val="9"/>
  </w:num>
  <w:num w:numId="10" w16cid:durableId="1998026753">
    <w:abstractNumId w:val="13"/>
  </w:num>
  <w:num w:numId="11" w16cid:durableId="1119420689">
    <w:abstractNumId w:val="12"/>
  </w:num>
  <w:num w:numId="12" w16cid:durableId="2052924032">
    <w:abstractNumId w:val="11"/>
  </w:num>
  <w:num w:numId="13" w16cid:durableId="1480613758">
    <w:abstractNumId w:val="4"/>
  </w:num>
  <w:num w:numId="14" w16cid:durableId="664748766">
    <w:abstractNumId w:val="14"/>
  </w:num>
  <w:num w:numId="15" w16cid:durableId="1314024243">
    <w:abstractNumId w:val="10"/>
  </w:num>
  <w:num w:numId="16" w16cid:durableId="1446773875">
    <w:abstractNumId w:val="15"/>
  </w:num>
  <w:num w:numId="17" w16cid:durableId="1066608685">
    <w:abstractNumId w:val="5"/>
  </w:num>
  <w:num w:numId="18" w16cid:durableId="2609158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2517"/>
    <w:rsid w:val="000036CC"/>
    <w:rsid w:val="0000379D"/>
    <w:rsid w:val="00003896"/>
    <w:rsid w:val="00005D7C"/>
    <w:rsid w:val="000065F4"/>
    <w:rsid w:val="000068C8"/>
    <w:rsid w:val="0001030F"/>
    <w:rsid w:val="0001129E"/>
    <w:rsid w:val="0001167B"/>
    <w:rsid w:val="00011BA5"/>
    <w:rsid w:val="00012144"/>
    <w:rsid w:val="00014C9B"/>
    <w:rsid w:val="000153DC"/>
    <w:rsid w:val="00023332"/>
    <w:rsid w:val="00023ED8"/>
    <w:rsid w:val="00026D51"/>
    <w:rsid w:val="0002759F"/>
    <w:rsid w:val="000277B2"/>
    <w:rsid w:val="00027C4B"/>
    <w:rsid w:val="00030AB4"/>
    <w:rsid w:val="00031023"/>
    <w:rsid w:val="00032578"/>
    <w:rsid w:val="000333B9"/>
    <w:rsid w:val="00033770"/>
    <w:rsid w:val="00033F84"/>
    <w:rsid w:val="00034E90"/>
    <w:rsid w:val="00040660"/>
    <w:rsid w:val="00043C80"/>
    <w:rsid w:val="0004421B"/>
    <w:rsid w:val="00046588"/>
    <w:rsid w:val="000465AD"/>
    <w:rsid w:val="00046E24"/>
    <w:rsid w:val="0005008F"/>
    <w:rsid w:val="000507BA"/>
    <w:rsid w:val="00050C48"/>
    <w:rsid w:val="000521F2"/>
    <w:rsid w:val="00052C8A"/>
    <w:rsid w:val="000536F8"/>
    <w:rsid w:val="0005584A"/>
    <w:rsid w:val="00055D07"/>
    <w:rsid w:val="00057A51"/>
    <w:rsid w:val="0006072E"/>
    <w:rsid w:val="00060EAA"/>
    <w:rsid w:val="00060FC4"/>
    <w:rsid w:val="00061016"/>
    <w:rsid w:val="00064713"/>
    <w:rsid w:val="00065367"/>
    <w:rsid w:val="00065A8B"/>
    <w:rsid w:val="000667F4"/>
    <w:rsid w:val="000713A5"/>
    <w:rsid w:val="0007221F"/>
    <w:rsid w:val="00072DD8"/>
    <w:rsid w:val="000749C1"/>
    <w:rsid w:val="00074D48"/>
    <w:rsid w:val="0007575F"/>
    <w:rsid w:val="00076DEE"/>
    <w:rsid w:val="000779B6"/>
    <w:rsid w:val="000779BB"/>
    <w:rsid w:val="0008089A"/>
    <w:rsid w:val="00080A82"/>
    <w:rsid w:val="00080C8F"/>
    <w:rsid w:val="00081D26"/>
    <w:rsid w:val="00083F26"/>
    <w:rsid w:val="000853A4"/>
    <w:rsid w:val="000867F3"/>
    <w:rsid w:val="000918EC"/>
    <w:rsid w:val="000918EF"/>
    <w:rsid w:val="00091F21"/>
    <w:rsid w:val="000935A2"/>
    <w:rsid w:val="000938CC"/>
    <w:rsid w:val="000939B3"/>
    <w:rsid w:val="000944B9"/>
    <w:rsid w:val="00095D64"/>
    <w:rsid w:val="00096078"/>
    <w:rsid w:val="00096798"/>
    <w:rsid w:val="0009728C"/>
    <w:rsid w:val="000A21DB"/>
    <w:rsid w:val="000A2E39"/>
    <w:rsid w:val="000A4687"/>
    <w:rsid w:val="000A4E59"/>
    <w:rsid w:val="000A5091"/>
    <w:rsid w:val="000A54B3"/>
    <w:rsid w:val="000A62E1"/>
    <w:rsid w:val="000A66D2"/>
    <w:rsid w:val="000A6913"/>
    <w:rsid w:val="000B11CA"/>
    <w:rsid w:val="000B1C90"/>
    <w:rsid w:val="000B35A3"/>
    <w:rsid w:val="000B49F1"/>
    <w:rsid w:val="000B4AC6"/>
    <w:rsid w:val="000B67DC"/>
    <w:rsid w:val="000C1181"/>
    <w:rsid w:val="000C1792"/>
    <w:rsid w:val="000C6E65"/>
    <w:rsid w:val="000C7C0A"/>
    <w:rsid w:val="000C7CD0"/>
    <w:rsid w:val="000D0F76"/>
    <w:rsid w:val="000D130F"/>
    <w:rsid w:val="000D177C"/>
    <w:rsid w:val="000D1DD9"/>
    <w:rsid w:val="000D23F7"/>
    <w:rsid w:val="000D30AD"/>
    <w:rsid w:val="000D3E44"/>
    <w:rsid w:val="000D3F36"/>
    <w:rsid w:val="000D428F"/>
    <w:rsid w:val="000D62E1"/>
    <w:rsid w:val="000D64C1"/>
    <w:rsid w:val="000E01E5"/>
    <w:rsid w:val="000E1208"/>
    <w:rsid w:val="000E36E3"/>
    <w:rsid w:val="000E4BE1"/>
    <w:rsid w:val="000E5A88"/>
    <w:rsid w:val="000E61BD"/>
    <w:rsid w:val="000E7177"/>
    <w:rsid w:val="000F2C6A"/>
    <w:rsid w:val="000F50EE"/>
    <w:rsid w:val="000F5B23"/>
    <w:rsid w:val="000F7021"/>
    <w:rsid w:val="001009EA"/>
    <w:rsid w:val="001019B5"/>
    <w:rsid w:val="001023FC"/>
    <w:rsid w:val="001028FB"/>
    <w:rsid w:val="00103D11"/>
    <w:rsid w:val="00104C47"/>
    <w:rsid w:val="0010521B"/>
    <w:rsid w:val="001053AD"/>
    <w:rsid w:val="001053D1"/>
    <w:rsid w:val="001064E1"/>
    <w:rsid w:val="00106588"/>
    <w:rsid w:val="0011094B"/>
    <w:rsid w:val="0011538C"/>
    <w:rsid w:val="00116059"/>
    <w:rsid w:val="00117BBF"/>
    <w:rsid w:val="00117D46"/>
    <w:rsid w:val="001212C1"/>
    <w:rsid w:val="00121B88"/>
    <w:rsid w:val="0012340C"/>
    <w:rsid w:val="00125048"/>
    <w:rsid w:val="001261F5"/>
    <w:rsid w:val="00126408"/>
    <w:rsid w:val="001268E3"/>
    <w:rsid w:val="001269A5"/>
    <w:rsid w:val="00127516"/>
    <w:rsid w:val="001324AF"/>
    <w:rsid w:val="0013299D"/>
    <w:rsid w:val="001353F2"/>
    <w:rsid w:val="00137879"/>
    <w:rsid w:val="0014068F"/>
    <w:rsid w:val="00140692"/>
    <w:rsid w:val="00140DF3"/>
    <w:rsid w:val="00140FF5"/>
    <w:rsid w:val="00141460"/>
    <w:rsid w:val="001418B3"/>
    <w:rsid w:val="00142C70"/>
    <w:rsid w:val="00144182"/>
    <w:rsid w:val="00146721"/>
    <w:rsid w:val="00150193"/>
    <w:rsid w:val="001504BB"/>
    <w:rsid w:val="00151312"/>
    <w:rsid w:val="00151A39"/>
    <w:rsid w:val="001532C6"/>
    <w:rsid w:val="00154E7A"/>
    <w:rsid w:val="001564B0"/>
    <w:rsid w:val="00156F9F"/>
    <w:rsid w:val="00157B60"/>
    <w:rsid w:val="00157D1B"/>
    <w:rsid w:val="001605A6"/>
    <w:rsid w:val="00160A0B"/>
    <w:rsid w:val="00162020"/>
    <w:rsid w:val="00163F41"/>
    <w:rsid w:val="00166D4D"/>
    <w:rsid w:val="00166D7B"/>
    <w:rsid w:val="00170305"/>
    <w:rsid w:val="0017209F"/>
    <w:rsid w:val="001720CB"/>
    <w:rsid w:val="00172256"/>
    <w:rsid w:val="0017247F"/>
    <w:rsid w:val="001751EF"/>
    <w:rsid w:val="00175C14"/>
    <w:rsid w:val="001816D5"/>
    <w:rsid w:val="00181C86"/>
    <w:rsid w:val="0018271D"/>
    <w:rsid w:val="001829D4"/>
    <w:rsid w:val="00182D71"/>
    <w:rsid w:val="00182F4A"/>
    <w:rsid w:val="0018365E"/>
    <w:rsid w:val="0018478B"/>
    <w:rsid w:val="00185437"/>
    <w:rsid w:val="0018558E"/>
    <w:rsid w:val="001855E6"/>
    <w:rsid w:val="001865A3"/>
    <w:rsid w:val="00186D16"/>
    <w:rsid w:val="00186E63"/>
    <w:rsid w:val="001901BF"/>
    <w:rsid w:val="00190CD6"/>
    <w:rsid w:val="00191A7B"/>
    <w:rsid w:val="00193648"/>
    <w:rsid w:val="00194A98"/>
    <w:rsid w:val="001A125B"/>
    <w:rsid w:val="001A1347"/>
    <w:rsid w:val="001A17C1"/>
    <w:rsid w:val="001A26DD"/>
    <w:rsid w:val="001A75B3"/>
    <w:rsid w:val="001B04A3"/>
    <w:rsid w:val="001B0694"/>
    <w:rsid w:val="001B182C"/>
    <w:rsid w:val="001B18FB"/>
    <w:rsid w:val="001B1F1C"/>
    <w:rsid w:val="001B2DBE"/>
    <w:rsid w:val="001B3491"/>
    <w:rsid w:val="001B4A28"/>
    <w:rsid w:val="001B5582"/>
    <w:rsid w:val="001B58AA"/>
    <w:rsid w:val="001B67A6"/>
    <w:rsid w:val="001C155D"/>
    <w:rsid w:val="001C1CC6"/>
    <w:rsid w:val="001C1EC7"/>
    <w:rsid w:val="001C2318"/>
    <w:rsid w:val="001C2F80"/>
    <w:rsid w:val="001C3008"/>
    <w:rsid w:val="001C4DE3"/>
    <w:rsid w:val="001C6221"/>
    <w:rsid w:val="001C6EA8"/>
    <w:rsid w:val="001C7C35"/>
    <w:rsid w:val="001C7CA7"/>
    <w:rsid w:val="001D0BC8"/>
    <w:rsid w:val="001D0D33"/>
    <w:rsid w:val="001D1582"/>
    <w:rsid w:val="001D35DB"/>
    <w:rsid w:val="001D415D"/>
    <w:rsid w:val="001D4429"/>
    <w:rsid w:val="001D51A4"/>
    <w:rsid w:val="001D6996"/>
    <w:rsid w:val="001D786B"/>
    <w:rsid w:val="001E2A1B"/>
    <w:rsid w:val="001E657B"/>
    <w:rsid w:val="001E79D0"/>
    <w:rsid w:val="001F03BC"/>
    <w:rsid w:val="001F070B"/>
    <w:rsid w:val="001F093C"/>
    <w:rsid w:val="001F29D6"/>
    <w:rsid w:val="001F2CBC"/>
    <w:rsid w:val="001F5643"/>
    <w:rsid w:val="001F78C1"/>
    <w:rsid w:val="00203696"/>
    <w:rsid w:val="00203904"/>
    <w:rsid w:val="00204B37"/>
    <w:rsid w:val="002053DB"/>
    <w:rsid w:val="002055B9"/>
    <w:rsid w:val="00211B41"/>
    <w:rsid w:val="002128C3"/>
    <w:rsid w:val="002128EB"/>
    <w:rsid w:val="002130AF"/>
    <w:rsid w:val="002139CC"/>
    <w:rsid w:val="002143B3"/>
    <w:rsid w:val="002148E9"/>
    <w:rsid w:val="00215678"/>
    <w:rsid w:val="00215B91"/>
    <w:rsid w:val="00216099"/>
    <w:rsid w:val="00217B4E"/>
    <w:rsid w:val="00221ADA"/>
    <w:rsid w:val="00221B30"/>
    <w:rsid w:val="00221BEE"/>
    <w:rsid w:val="00222B11"/>
    <w:rsid w:val="00224E40"/>
    <w:rsid w:val="00225F93"/>
    <w:rsid w:val="00226679"/>
    <w:rsid w:val="002303B8"/>
    <w:rsid w:val="0023055A"/>
    <w:rsid w:val="002305C6"/>
    <w:rsid w:val="0023075C"/>
    <w:rsid w:val="002322F1"/>
    <w:rsid w:val="0023307C"/>
    <w:rsid w:val="002336ED"/>
    <w:rsid w:val="00234D20"/>
    <w:rsid w:val="00235E1D"/>
    <w:rsid w:val="0023632E"/>
    <w:rsid w:val="002409A5"/>
    <w:rsid w:val="002431D1"/>
    <w:rsid w:val="002433AE"/>
    <w:rsid w:val="00244E57"/>
    <w:rsid w:val="00246B2B"/>
    <w:rsid w:val="00247643"/>
    <w:rsid w:val="00247901"/>
    <w:rsid w:val="00247E18"/>
    <w:rsid w:val="00247E9B"/>
    <w:rsid w:val="002503A8"/>
    <w:rsid w:val="00251413"/>
    <w:rsid w:val="00251DC8"/>
    <w:rsid w:val="0025274D"/>
    <w:rsid w:val="002536CE"/>
    <w:rsid w:val="00253F54"/>
    <w:rsid w:val="00255286"/>
    <w:rsid w:val="00256EE5"/>
    <w:rsid w:val="00261E3C"/>
    <w:rsid w:val="00262054"/>
    <w:rsid w:val="00263DE8"/>
    <w:rsid w:val="00264C19"/>
    <w:rsid w:val="002654F8"/>
    <w:rsid w:val="00267F7E"/>
    <w:rsid w:val="002719A9"/>
    <w:rsid w:val="00272F3C"/>
    <w:rsid w:val="00274BB3"/>
    <w:rsid w:val="00277363"/>
    <w:rsid w:val="0028278B"/>
    <w:rsid w:val="00282B63"/>
    <w:rsid w:val="00283AC1"/>
    <w:rsid w:val="002846C8"/>
    <w:rsid w:val="00285440"/>
    <w:rsid w:val="00286F20"/>
    <w:rsid w:val="002875BD"/>
    <w:rsid w:val="0029031C"/>
    <w:rsid w:val="00292035"/>
    <w:rsid w:val="00294120"/>
    <w:rsid w:val="002958D3"/>
    <w:rsid w:val="00296367"/>
    <w:rsid w:val="002965C8"/>
    <w:rsid w:val="0029671B"/>
    <w:rsid w:val="0029733E"/>
    <w:rsid w:val="002A03FE"/>
    <w:rsid w:val="002A046A"/>
    <w:rsid w:val="002A1F69"/>
    <w:rsid w:val="002A34E7"/>
    <w:rsid w:val="002A66AC"/>
    <w:rsid w:val="002A6C16"/>
    <w:rsid w:val="002A7D3E"/>
    <w:rsid w:val="002B0485"/>
    <w:rsid w:val="002B2792"/>
    <w:rsid w:val="002B5954"/>
    <w:rsid w:val="002B7AAD"/>
    <w:rsid w:val="002C1C35"/>
    <w:rsid w:val="002C1FB1"/>
    <w:rsid w:val="002C2317"/>
    <w:rsid w:val="002C4469"/>
    <w:rsid w:val="002C4D4B"/>
    <w:rsid w:val="002C5AF2"/>
    <w:rsid w:val="002C5D9A"/>
    <w:rsid w:val="002C6470"/>
    <w:rsid w:val="002C6FAB"/>
    <w:rsid w:val="002C792C"/>
    <w:rsid w:val="002D18FE"/>
    <w:rsid w:val="002D2244"/>
    <w:rsid w:val="002D4271"/>
    <w:rsid w:val="002E150F"/>
    <w:rsid w:val="002E2CAC"/>
    <w:rsid w:val="002E3723"/>
    <w:rsid w:val="002E3CBE"/>
    <w:rsid w:val="002E3DDD"/>
    <w:rsid w:val="002E3F21"/>
    <w:rsid w:val="002E41B7"/>
    <w:rsid w:val="002E5798"/>
    <w:rsid w:val="002E6C82"/>
    <w:rsid w:val="002E6DA0"/>
    <w:rsid w:val="002E71A2"/>
    <w:rsid w:val="002E71B6"/>
    <w:rsid w:val="002E7DEA"/>
    <w:rsid w:val="002F0331"/>
    <w:rsid w:val="002F3405"/>
    <w:rsid w:val="002F382B"/>
    <w:rsid w:val="002F5F0A"/>
    <w:rsid w:val="002F7A29"/>
    <w:rsid w:val="00301A4D"/>
    <w:rsid w:val="00301AB3"/>
    <w:rsid w:val="00302B30"/>
    <w:rsid w:val="0030318D"/>
    <w:rsid w:val="00310284"/>
    <w:rsid w:val="003115C0"/>
    <w:rsid w:val="0031210B"/>
    <w:rsid w:val="00312935"/>
    <w:rsid w:val="00313A9D"/>
    <w:rsid w:val="00314200"/>
    <w:rsid w:val="00314CE4"/>
    <w:rsid w:val="00315DA7"/>
    <w:rsid w:val="00316648"/>
    <w:rsid w:val="0032001A"/>
    <w:rsid w:val="00320601"/>
    <w:rsid w:val="00323C22"/>
    <w:rsid w:val="00324384"/>
    <w:rsid w:val="0032458A"/>
    <w:rsid w:val="003246B9"/>
    <w:rsid w:val="00325ED5"/>
    <w:rsid w:val="00330E7C"/>
    <w:rsid w:val="0033110F"/>
    <w:rsid w:val="0033185C"/>
    <w:rsid w:val="00331E08"/>
    <w:rsid w:val="00332D5C"/>
    <w:rsid w:val="0033436B"/>
    <w:rsid w:val="00334946"/>
    <w:rsid w:val="00336C50"/>
    <w:rsid w:val="0033752B"/>
    <w:rsid w:val="00340082"/>
    <w:rsid w:val="003419AA"/>
    <w:rsid w:val="003427B3"/>
    <w:rsid w:val="00343198"/>
    <w:rsid w:val="003437B0"/>
    <w:rsid w:val="00346116"/>
    <w:rsid w:val="0035008D"/>
    <w:rsid w:val="003507E3"/>
    <w:rsid w:val="00350CEF"/>
    <w:rsid w:val="00350F17"/>
    <w:rsid w:val="003516FE"/>
    <w:rsid w:val="0035294F"/>
    <w:rsid w:val="00353C1B"/>
    <w:rsid w:val="00353EBA"/>
    <w:rsid w:val="00354268"/>
    <w:rsid w:val="003543AF"/>
    <w:rsid w:val="003546DC"/>
    <w:rsid w:val="00355CD2"/>
    <w:rsid w:val="00357BEE"/>
    <w:rsid w:val="00360183"/>
    <w:rsid w:val="00360BE1"/>
    <w:rsid w:val="0036163C"/>
    <w:rsid w:val="00361B86"/>
    <w:rsid w:val="003625DE"/>
    <w:rsid w:val="003637A1"/>
    <w:rsid w:val="003721C2"/>
    <w:rsid w:val="0037244A"/>
    <w:rsid w:val="00372D7E"/>
    <w:rsid w:val="00373032"/>
    <w:rsid w:val="00374764"/>
    <w:rsid w:val="00374790"/>
    <w:rsid w:val="00374C26"/>
    <w:rsid w:val="00376576"/>
    <w:rsid w:val="00376B5F"/>
    <w:rsid w:val="0037700B"/>
    <w:rsid w:val="00381F58"/>
    <w:rsid w:val="003820BE"/>
    <w:rsid w:val="00382D71"/>
    <w:rsid w:val="003836C6"/>
    <w:rsid w:val="00385E0B"/>
    <w:rsid w:val="003879AB"/>
    <w:rsid w:val="0039075D"/>
    <w:rsid w:val="00390782"/>
    <w:rsid w:val="00394406"/>
    <w:rsid w:val="00395C11"/>
    <w:rsid w:val="00397455"/>
    <w:rsid w:val="003977E8"/>
    <w:rsid w:val="00397B8C"/>
    <w:rsid w:val="003A37C4"/>
    <w:rsid w:val="003A385E"/>
    <w:rsid w:val="003A3D30"/>
    <w:rsid w:val="003A5B7D"/>
    <w:rsid w:val="003B09AF"/>
    <w:rsid w:val="003B0E1A"/>
    <w:rsid w:val="003B1992"/>
    <w:rsid w:val="003B1D02"/>
    <w:rsid w:val="003B2321"/>
    <w:rsid w:val="003B3C08"/>
    <w:rsid w:val="003B4BF5"/>
    <w:rsid w:val="003B4BF9"/>
    <w:rsid w:val="003B4CA1"/>
    <w:rsid w:val="003C02D2"/>
    <w:rsid w:val="003C0D8E"/>
    <w:rsid w:val="003C0DFC"/>
    <w:rsid w:val="003C1E24"/>
    <w:rsid w:val="003C20D7"/>
    <w:rsid w:val="003C4745"/>
    <w:rsid w:val="003C49FD"/>
    <w:rsid w:val="003C57C7"/>
    <w:rsid w:val="003C6671"/>
    <w:rsid w:val="003D2872"/>
    <w:rsid w:val="003D3A76"/>
    <w:rsid w:val="003D4E92"/>
    <w:rsid w:val="003E0129"/>
    <w:rsid w:val="003E0764"/>
    <w:rsid w:val="003E0BF3"/>
    <w:rsid w:val="003E29DC"/>
    <w:rsid w:val="003E67AB"/>
    <w:rsid w:val="003E69AD"/>
    <w:rsid w:val="003F223F"/>
    <w:rsid w:val="003F2625"/>
    <w:rsid w:val="003F2670"/>
    <w:rsid w:val="003F64AD"/>
    <w:rsid w:val="00400103"/>
    <w:rsid w:val="004020AC"/>
    <w:rsid w:val="00402E9B"/>
    <w:rsid w:val="00403CC3"/>
    <w:rsid w:val="004044D9"/>
    <w:rsid w:val="004068C9"/>
    <w:rsid w:val="004068D2"/>
    <w:rsid w:val="004069B1"/>
    <w:rsid w:val="00407DD8"/>
    <w:rsid w:val="004100CD"/>
    <w:rsid w:val="00410421"/>
    <w:rsid w:val="004111E1"/>
    <w:rsid w:val="004137E5"/>
    <w:rsid w:val="004169CC"/>
    <w:rsid w:val="004171DB"/>
    <w:rsid w:val="00417D1D"/>
    <w:rsid w:val="00420119"/>
    <w:rsid w:val="00420D5C"/>
    <w:rsid w:val="00421E0C"/>
    <w:rsid w:val="004248C1"/>
    <w:rsid w:val="00425307"/>
    <w:rsid w:val="00427425"/>
    <w:rsid w:val="00430507"/>
    <w:rsid w:val="00431EBC"/>
    <w:rsid w:val="004358BB"/>
    <w:rsid w:val="004366A7"/>
    <w:rsid w:val="00443543"/>
    <w:rsid w:val="0044356F"/>
    <w:rsid w:val="00444D0F"/>
    <w:rsid w:val="00444E25"/>
    <w:rsid w:val="0044680D"/>
    <w:rsid w:val="004473D5"/>
    <w:rsid w:val="0044778D"/>
    <w:rsid w:val="00454490"/>
    <w:rsid w:val="0045602B"/>
    <w:rsid w:val="00456578"/>
    <w:rsid w:val="00456660"/>
    <w:rsid w:val="00456896"/>
    <w:rsid w:val="00457A91"/>
    <w:rsid w:val="00457CE3"/>
    <w:rsid w:val="00461968"/>
    <w:rsid w:val="00462864"/>
    <w:rsid w:val="004662CC"/>
    <w:rsid w:val="004713DA"/>
    <w:rsid w:val="00473B1D"/>
    <w:rsid w:val="00473BE4"/>
    <w:rsid w:val="00473F43"/>
    <w:rsid w:val="00474387"/>
    <w:rsid w:val="0047481A"/>
    <w:rsid w:val="00474C90"/>
    <w:rsid w:val="004755DE"/>
    <w:rsid w:val="004755ED"/>
    <w:rsid w:val="004770F6"/>
    <w:rsid w:val="00481C5C"/>
    <w:rsid w:val="00481F6A"/>
    <w:rsid w:val="004830C9"/>
    <w:rsid w:val="00483487"/>
    <w:rsid w:val="00483977"/>
    <w:rsid w:val="00485847"/>
    <w:rsid w:val="00487ECF"/>
    <w:rsid w:val="0049093F"/>
    <w:rsid w:val="00492D13"/>
    <w:rsid w:val="00493815"/>
    <w:rsid w:val="0049422E"/>
    <w:rsid w:val="00494D2A"/>
    <w:rsid w:val="00494E57"/>
    <w:rsid w:val="004950F5"/>
    <w:rsid w:val="0049512B"/>
    <w:rsid w:val="00496148"/>
    <w:rsid w:val="00496D42"/>
    <w:rsid w:val="00497817"/>
    <w:rsid w:val="004A0A58"/>
    <w:rsid w:val="004A1B34"/>
    <w:rsid w:val="004A1CFB"/>
    <w:rsid w:val="004A29E4"/>
    <w:rsid w:val="004A503C"/>
    <w:rsid w:val="004A6632"/>
    <w:rsid w:val="004A6CD8"/>
    <w:rsid w:val="004A7453"/>
    <w:rsid w:val="004B1515"/>
    <w:rsid w:val="004B37E6"/>
    <w:rsid w:val="004B3B8A"/>
    <w:rsid w:val="004B46DB"/>
    <w:rsid w:val="004B4A4A"/>
    <w:rsid w:val="004B65B2"/>
    <w:rsid w:val="004B7415"/>
    <w:rsid w:val="004C092A"/>
    <w:rsid w:val="004C1A9E"/>
    <w:rsid w:val="004C1D4A"/>
    <w:rsid w:val="004C21B8"/>
    <w:rsid w:val="004C2C32"/>
    <w:rsid w:val="004C428A"/>
    <w:rsid w:val="004C4698"/>
    <w:rsid w:val="004C5818"/>
    <w:rsid w:val="004C6B03"/>
    <w:rsid w:val="004C7D27"/>
    <w:rsid w:val="004D0D7E"/>
    <w:rsid w:val="004D1693"/>
    <w:rsid w:val="004D29DD"/>
    <w:rsid w:val="004D3DF8"/>
    <w:rsid w:val="004D400E"/>
    <w:rsid w:val="004D5569"/>
    <w:rsid w:val="004D6650"/>
    <w:rsid w:val="004D706F"/>
    <w:rsid w:val="004E0856"/>
    <w:rsid w:val="004E1382"/>
    <w:rsid w:val="004E13ED"/>
    <w:rsid w:val="004E1417"/>
    <w:rsid w:val="004E18E0"/>
    <w:rsid w:val="004E1EA0"/>
    <w:rsid w:val="004E300E"/>
    <w:rsid w:val="004E35D8"/>
    <w:rsid w:val="004E3AEE"/>
    <w:rsid w:val="004E566A"/>
    <w:rsid w:val="004E5912"/>
    <w:rsid w:val="004E5F98"/>
    <w:rsid w:val="004E6FB0"/>
    <w:rsid w:val="004E7E35"/>
    <w:rsid w:val="004F10BB"/>
    <w:rsid w:val="004F3104"/>
    <w:rsid w:val="004F34A2"/>
    <w:rsid w:val="004F3BDB"/>
    <w:rsid w:val="004F3C86"/>
    <w:rsid w:val="004F56AF"/>
    <w:rsid w:val="004F7C7C"/>
    <w:rsid w:val="00501B1F"/>
    <w:rsid w:val="00503431"/>
    <w:rsid w:val="00504535"/>
    <w:rsid w:val="00506B0C"/>
    <w:rsid w:val="00507A7E"/>
    <w:rsid w:val="00507CDB"/>
    <w:rsid w:val="005121F4"/>
    <w:rsid w:val="005123DE"/>
    <w:rsid w:val="0051338B"/>
    <w:rsid w:val="00515576"/>
    <w:rsid w:val="00517F33"/>
    <w:rsid w:val="00520370"/>
    <w:rsid w:val="005214ED"/>
    <w:rsid w:val="00522586"/>
    <w:rsid w:val="00523807"/>
    <w:rsid w:val="005248C4"/>
    <w:rsid w:val="0052501B"/>
    <w:rsid w:val="005272A0"/>
    <w:rsid w:val="00527CE5"/>
    <w:rsid w:val="0053061C"/>
    <w:rsid w:val="00530839"/>
    <w:rsid w:val="00533FC7"/>
    <w:rsid w:val="00534029"/>
    <w:rsid w:val="00534D67"/>
    <w:rsid w:val="0053576F"/>
    <w:rsid w:val="005358C4"/>
    <w:rsid w:val="00536435"/>
    <w:rsid w:val="005408CE"/>
    <w:rsid w:val="00541026"/>
    <w:rsid w:val="005414BC"/>
    <w:rsid w:val="00541782"/>
    <w:rsid w:val="00541ECF"/>
    <w:rsid w:val="00542C85"/>
    <w:rsid w:val="0054577F"/>
    <w:rsid w:val="00552A35"/>
    <w:rsid w:val="005537A3"/>
    <w:rsid w:val="00555484"/>
    <w:rsid w:val="00567257"/>
    <w:rsid w:val="00567391"/>
    <w:rsid w:val="00567464"/>
    <w:rsid w:val="00570E1E"/>
    <w:rsid w:val="00572746"/>
    <w:rsid w:val="00573603"/>
    <w:rsid w:val="00577A2A"/>
    <w:rsid w:val="0058067D"/>
    <w:rsid w:val="005818D2"/>
    <w:rsid w:val="00581C12"/>
    <w:rsid w:val="00582527"/>
    <w:rsid w:val="00582EAF"/>
    <w:rsid w:val="00583D53"/>
    <w:rsid w:val="005852FD"/>
    <w:rsid w:val="00590E30"/>
    <w:rsid w:val="0059102F"/>
    <w:rsid w:val="00591EE6"/>
    <w:rsid w:val="00592ADF"/>
    <w:rsid w:val="0059567E"/>
    <w:rsid w:val="00595A00"/>
    <w:rsid w:val="00596875"/>
    <w:rsid w:val="005A4F69"/>
    <w:rsid w:val="005A5527"/>
    <w:rsid w:val="005A65A0"/>
    <w:rsid w:val="005B0357"/>
    <w:rsid w:val="005B0D80"/>
    <w:rsid w:val="005B1247"/>
    <w:rsid w:val="005B3F05"/>
    <w:rsid w:val="005B7918"/>
    <w:rsid w:val="005B7E71"/>
    <w:rsid w:val="005C0F3A"/>
    <w:rsid w:val="005C490F"/>
    <w:rsid w:val="005C4A06"/>
    <w:rsid w:val="005C78A2"/>
    <w:rsid w:val="005D4925"/>
    <w:rsid w:val="005D54E9"/>
    <w:rsid w:val="005D5FFA"/>
    <w:rsid w:val="005E03BB"/>
    <w:rsid w:val="005E1F6C"/>
    <w:rsid w:val="005E322B"/>
    <w:rsid w:val="005E4B03"/>
    <w:rsid w:val="005E4C3A"/>
    <w:rsid w:val="005E5406"/>
    <w:rsid w:val="005E579F"/>
    <w:rsid w:val="005F24D9"/>
    <w:rsid w:val="005F2B44"/>
    <w:rsid w:val="005F5D56"/>
    <w:rsid w:val="005F662A"/>
    <w:rsid w:val="00601C12"/>
    <w:rsid w:val="0060431A"/>
    <w:rsid w:val="00604A78"/>
    <w:rsid w:val="00605E0F"/>
    <w:rsid w:val="0060656A"/>
    <w:rsid w:val="00606880"/>
    <w:rsid w:val="00607A32"/>
    <w:rsid w:val="0061331C"/>
    <w:rsid w:val="006144E0"/>
    <w:rsid w:val="00616358"/>
    <w:rsid w:val="00620282"/>
    <w:rsid w:val="00620297"/>
    <w:rsid w:val="00621831"/>
    <w:rsid w:val="00621867"/>
    <w:rsid w:val="006227F1"/>
    <w:rsid w:val="00623F56"/>
    <w:rsid w:val="00624104"/>
    <w:rsid w:val="006242CE"/>
    <w:rsid w:val="0062507E"/>
    <w:rsid w:val="006256EE"/>
    <w:rsid w:val="00626124"/>
    <w:rsid w:val="00627498"/>
    <w:rsid w:val="00627915"/>
    <w:rsid w:val="006313C1"/>
    <w:rsid w:val="0063319A"/>
    <w:rsid w:val="006332D2"/>
    <w:rsid w:val="006337C0"/>
    <w:rsid w:val="006337DC"/>
    <w:rsid w:val="00633A38"/>
    <w:rsid w:val="00633CFB"/>
    <w:rsid w:val="006353D0"/>
    <w:rsid w:val="006372EE"/>
    <w:rsid w:val="0064155E"/>
    <w:rsid w:val="0064614E"/>
    <w:rsid w:val="0065094E"/>
    <w:rsid w:val="0065330A"/>
    <w:rsid w:val="00655BA8"/>
    <w:rsid w:val="00657257"/>
    <w:rsid w:val="00660F11"/>
    <w:rsid w:val="00663E17"/>
    <w:rsid w:val="006649FA"/>
    <w:rsid w:val="00665223"/>
    <w:rsid w:val="006667A2"/>
    <w:rsid w:val="00666F2C"/>
    <w:rsid w:val="00667A0E"/>
    <w:rsid w:val="0067088B"/>
    <w:rsid w:val="00670DC3"/>
    <w:rsid w:val="00671667"/>
    <w:rsid w:val="00671ADF"/>
    <w:rsid w:val="006721C8"/>
    <w:rsid w:val="006726A7"/>
    <w:rsid w:val="00677380"/>
    <w:rsid w:val="00681651"/>
    <w:rsid w:val="006818B7"/>
    <w:rsid w:val="0068259E"/>
    <w:rsid w:val="00683812"/>
    <w:rsid w:val="0068418C"/>
    <w:rsid w:val="00687ED0"/>
    <w:rsid w:val="00691F6B"/>
    <w:rsid w:val="0069378F"/>
    <w:rsid w:val="00693CC5"/>
    <w:rsid w:val="0069517F"/>
    <w:rsid w:val="0069772B"/>
    <w:rsid w:val="006A0FBB"/>
    <w:rsid w:val="006A14C4"/>
    <w:rsid w:val="006A1C1C"/>
    <w:rsid w:val="006A1CA3"/>
    <w:rsid w:val="006A3510"/>
    <w:rsid w:val="006A3ED2"/>
    <w:rsid w:val="006A4042"/>
    <w:rsid w:val="006A5E92"/>
    <w:rsid w:val="006A7ACF"/>
    <w:rsid w:val="006B054F"/>
    <w:rsid w:val="006B1A7D"/>
    <w:rsid w:val="006B2FC0"/>
    <w:rsid w:val="006B3887"/>
    <w:rsid w:val="006B3B66"/>
    <w:rsid w:val="006B512C"/>
    <w:rsid w:val="006B78EB"/>
    <w:rsid w:val="006C10A4"/>
    <w:rsid w:val="006C10B2"/>
    <w:rsid w:val="006C1123"/>
    <w:rsid w:val="006C137E"/>
    <w:rsid w:val="006C236E"/>
    <w:rsid w:val="006C2739"/>
    <w:rsid w:val="006C3DF5"/>
    <w:rsid w:val="006C4499"/>
    <w:rsid w:val="006C5B92"/>
    <w:rsid w:val="006C6B1D"/>
    <w:rsid w:val="006D17B7"/>
    <w:rsid w:val="006D2DBA"/>
    <w:rsid w:val="006D33E3"/>
    <w:rsid w:val="006E13D9"/>
    <w:rsid w:val="006E37DF"/>
    <w:rsid w:val="006E4471"/>
    <w:rsid w:val="006F25F4"/>
    <w:rsid w:val="006F2622"/>
    <w:rsid w:val="006F268C"/>
    <w:rsid w:val="006F298E"/>
    <w:rsid w:val="006F2CED"/>
    <w:rsid w:val="006F3EE1"/>
    <w:rsid w:val="006F542E"/>
    <w:rsid w:val="006F6F94"/>
    <w:rsid w:val="0070220C"/>
    <w:rsid w:val="007064A9"/>
    <w:rsid w:val="00706C57"/>
    <w:rsid w:val="00710750"/>
    <w:rsid w:val="00713DAC"/>
    <w:rsid w:val="00714EEB"/>
    <w:rsid w:val="0071503C"/>
    <w:rsid w:val="00716E8C"/>
    <w:rsid w:val="0071780C"/>
    <w:rsid w:val="007206D4"/>
    <w:rsid w:val="00721674"/>
    <w:rsid w:val="00721965"/>
    <w:rsid w:val="00721D31"/>
    <w:rsid w:val="0072214A"/>
    <w:rsid w:val="007249C0"/>
    <w:rsid w:val="00726806"/>
    <w:rsid w:val="00727CD8"/>
    <w:rsid w:val="0073056B"/>
    <w:rsid w:val="00732833"/>
    <w:rsid w:val="00734020"/>
    <w:rsid w:val="007357D3"/>
    <w:rsid w:val="007409C2"/>
    <w:rsid w:val="00740FB3"/>
    <w:rsid w:val="00741252"/>
    <w:rsid w:val="00741677"/>
    <w:rsid w:val="007417E1"/>
    <w:rsid w:val="007418DA"/>
    <w:rsid w:val="00741FD7"/>
    <w:rsid w:val="007434E8"/>
    <w:rsid w:val="00743721"/>
    <w:rsid w:val="007437FF"/>
    <w:rsid w:val="00744B26"/>
    <w:rsid w:val="0074538D"/>
    <w:rsid w:val="007463C8"/>
    <w:rsid w:val="007477F5"/>
    <w:rsid w:val="00750D8F"/>
    <w:rsid w:val="00751758"/>
    <w:rsid w:val="00752596"/>
    <w:rsid w:val="007535A8"/>
    <w:rsid w:val="00760222"/>
    <w:rsid w:val="0076038E"/>
    <w:rsid w:val="00761B69"/>
    <w:rsid w:val="007660F0"/>
    <w:rsid w:val="00766FA9"/>
    <w:rsid w:val="00767176"/>
    <w:rsid w:val="00767E07"/>
    <w:rsid w:val="0077242D"/>
    <w:rsid w:val="007725CF"/>
    <w:rsid w:val="00773E72"/>
    <w:rsid w:val="00775257"/>
    <w:rsid w:val="00775C52"/>
    <w:rsid w:val="00776A17"/>
    <w:rsid w:val="00776F51"/>
    <w:rsid w:val="007771CB"/>
    <w:rsid w:val="0077758A"/>
    <w:rsid w:val="00777AA4"/>
    <w:rsid w:val="007807A8"/>
    <w:rsid w:val="0078278E"/>
    <w:rsid w:val="00782C28"/>
    <w:rsid w:val="00782FA3"/>
    <w:rsid w:val="007834A7"/>
    <w:rsid w:val="00784E6F"/>
    <w:rsid w:val="00784F97"/>
    <w:rsid w:val="00785E11"/>
    <w:rsid w:val="0078605E"/>
    <w:rsid w:val="007877E2"/>
    <w:rsid w:val="00787DCC"/>
    <w:rsid w:val="0079042E"/>
    <w:rsid w:val="0079064A"/>
    <w:rsid w:val="0079064C"/>
    <w:rsid w:val="0079401F"/>
    <w:rsid w:val="00795019"/>
    <w:rsid w:val="0079521B"/>
    <w:rsid w:val="00796AC4"/>
    <w:rsid w:val="00796C16"/>
    <w:rsid w:val="00797706"/>
    <w:rsid w:val="00797C00"/>
    <w:rsid w:val="007A02AF"/>
    <w:rsid w:val="007A223D"/>
    <w:rsid w:val="007A2EE2"/>
    <w:rsid w:val="007A74C1"/>
    <w:rsid w:val="007A7E6D"/>
    <w:rsid w:val="007B10E8"/>
    <w:rsid w:val="007B1CB3"/>
    <w:rsid w:val="007B47B1"/>
    <w:rsid w:val="007B587F"/>
    <w:rsid w:val="007B5A02"/>
    <w:rsid w:val="007C003A"/>
    <w:rsid w:val="007C125E"/>
    <w:rsid w:val="007C2FB2"/>
    <w:rsid w:val="007C3D73"/>
    <w:rsid w:val="007C47EF"/>
    <w:rsid w:val="007C4968"/>
    <w:rsid w:val="007C6B64"/>
    <w:rsid w:val="007C6BDC"/>
    <w:rsid w:val="007D16DC"/>
    <w:rsid w:val="007D208F"/>
    <w:rsid w:val="007D3ACC"/>
    <w:rsid w:val="007E043B"/>
    <w:rsid w:val="007E19A8"/>
    <w:rsid w:val="007E29B9"/>
    <w:rsid w:val="007E2B8B"/>
    <w:rsid w:val="007E2D3C"/>
    <w:rsid w:val="007E5F98"/>
    <w:rsid w:val="007E6732"/>
    <w:rsid w:val="007E6F1B"/>
    <w:rsid w:val="007F1C54"/>
    <w:rsid w:val="007F7429"/>
    <w:rsid w:val="007F7DBA"/>
    <w:rsid w:val="00800A55"/>
    <w:rsid w:val="008048D0"/>
    <w:rsid w:val="00806355"/>
    <w:rsid w:val="00806454"/>
    <w:rsid w:val="008076DD"/>
    <w:rsid w:val="00807974"/>
    <w:rsid w:val="00807C66"/>
    <w:rsid w:val="00811274"/>
    <w:rsid w:val="0081171C"/>
    <w:rsid w:val="00813B28"/>
    <w:rsid w:val="00814572"/>
    <w:rsid w:val="00815A68"/>
    <w:rsid w:val="00816B31"/>
    <w:rsid w:val="0082050A"/>
    <w:rsid w:val="008214B9"/>
    <w:rsid w:val="00821E32"/>
    <w:rsid w:val="0082443B"/>
    <w:rsid w:val="00824BAD"/>
    <w:rsid w:val="008255AD"/>
    <w:rsid w:val="00825623"/>
    <w:rsid w:val="00827EA8"/>
    <w:rsid w:val="008305B2"/>
    <w:rsid w:val="0083064D"/>
    <w:rsid w:val="00830C3B"/>
    <w:rsid w:val="00830E00"/>
    <w:rsid w:val="008312E6"/>
    <w:rsid w:val="00833C8A"/>
    <w:rsid w:val="0083436B"/>
    <w:rsid w:val="0083617E"/>
    <w:rsid w:val="00836612"/>
    <w:rsid w:val="008414EA"/>
    <w:rsid w:val="00843D46"/>
    <w:rsid w:val="00843DC4"/>
    <w:rsid w:val="00844568"/>
    <w:rsid w:val="00844F31"/>
    <w:rsid w:val="00844FEC"/>
    <w:rsid w:val="00845E8A"/>
    <w:rsid w:val="00846F60"/>
    <w:rsid w:val="00850BAA"/>
    <w:rsid w:val="00851213"/>
    <w:rsid w:val="00853E55"/>
    <w:rsid w:val="00853E88"/>
    <w:rsid w:val="00854362"/>
    <w:rsid w:val="00854372"/>
    <w:rsid w:val="0085496C"/>
    <w:rsid w:val="00854BBD"/>
    <w:rsid w:val="008567FF"/>
    <w:rsid w:val="00860FA7"/>
    <w:rsid w:val="008612C4"/>
    <w:rsid w:val="008623CB"/>
    <w:rsid w:val="00864E6B"/>
    <w:rsid w:val="00865BAF"/>
    <w:rsid w:val="008663CE"/>
    <w:rsid w:val="008703D6"/>
    <w:rsid w:val="00870D72"/>
    <w:rsid w:val="00870F35"/>
    <w:rsid w:val="008716EB"/>
    <w:rsid w:val="00872BC0"/>
    <w:rsid w:val="00875126"/>
    <w:rsid w:val="0087524B"/>
    <w:rsid w:val="00875538"/>
    <w:rsid w:val="008759D6"/>
    <w:rsid w:val="00876DDD"/>
    <w:rsid w:val="008779CF"/>
    <w:rsid w:val="0088080C"/>
    <w:rsid w:val="00882CB0"/>
    <w:rsid w:val="008839E6"/>
    <w:rsid w:val="008844E2"/>
    <w:rsid w:val="008852C8"/>
    <w:rsid w:val="008861B8"/>
    <w:rsid w:val="00886419"/>
    <w:rsid w:val="008872D9"/>
    <w:rsid w:val="008876E2"/>
    <w:rsid w:val="00887D76"/>
    <w:rsid w:val="00895607"/>
    <w:rsid w:val="0089651E"/>
    <w:rsid w:val="00896DAB"/>
    <w:rsid w:val="00897C2B"/>
    <w:rsid w:val="008A15C4"/>
    <w:rsid w:val="008A1CA2"/>
    <w:rsid w:val="008A3F54"/>
    <w:rsid w:val="008A649C"/>
    <w:rsid w:val="008A73F6"/>
    <w:rsid w:val="008B394B"/>
    <w:rsid w:val="008B3B4F"/>
    <w:rsid w:val="008B4EB6"/>
    <w:rsid w:val="008B7398"/>
    <w:rsid w:val="008C0567"/>
    <w:rsid w:val="008C0C38"/>
    <w:rsid w:val="008C1516"/>
    <w:rsid w:val="008C1609"/>
    <w:rsid w:val="008C163F"/>
    <w:rsid w:val="008C29D2"/>
    <w:rsid w:val="008C33C7"/>
    <w:rsid w:val="008C358F"/>
    <w:rsid w:val="008C475A"/>
    <w:rsid w:val="008C65DE"/>
    <w:rsid w:val="008D2D1D"/>
    <w:rsid w:val="008D50FA"/>
    <w:rsid w:val="008D6282"/>
    <w:rsid w:val="008D6B4C"/>
    <w:rsid w:val="008E01B8"/>
    <w:rsid w:val="008E02B7"/>
    <w:rsid w:val="008E14A3"/>
    <w:rsid w:val="008E1F1F"/>
    <w:rsid w:val="008E7A71"/>
    <w:rsid w:val="008F292D"/>
    <w:rsid w:val="008F3F66"/>
    <w:rsid w:val="008F4AE7"/>
    <w:rsid w:val="008F519E"/>
    <w:rsid w:val="008F589B"/>
    <w:rsid w:val="008F5B99"/>
    <w:rsid w:val="008F76F2"/>
    <w:rsid w:val="00901BB6"/>
    <w:rsid w:val="00901DF8"/>
    <w:rsid w:val="00905E1D"/>
    <w:rsid w:val="00910AFD"/>
    <w:rsid w:val="00911B4B"/>
    <w:rsid w:val="009125D2"/>
    <w:rsid w:val="009126C3"/>
    <w:rsid w:val="009126E0"/>
    <w:rsid w:val="009127D0"/>
    <w:rsid w:val="00913DC4"/>
    <w:rsid w:val="00915E83"/>
    <w:rsid w:val="009165DF"/>
    <w:rsid w:val="00916CB0"/>
    <w:rsid w:val="0092021B"/>
    <w:rsid w:val="00920597"/>
    <w:rsid w:val="00922C6B"/>
    <w:rsid w:val="00924397"/>
    <w:rsid w:val="00924E02"/>
    <w:rsid w:val="00925277"/>
    <w:rsid w:val="00925705"/>
    <w:rsid w:val="00925A6F"/>
    <w:rsid w:val="0093116B"/>
    <w:rsid w:val="00931650"/>
    <w:rsid w:val="00932A7E"/>
    <w:rsid w:val="00932AD5"/>
    <w:rsid w:val="00932B14"/>
    <w:rsid w:val="00933E9A"/>
    <w:rsid w:val="00933F67"/>
    <w:rsid w:val="00934B6D"/>
    <w:rsid w:val="009356AF"/>
    <w:rsid w:val="009361FC"/>
    <w:rsid w:val="009368DD"/>
    <w:rsid w:val="009422CF"/>
    <w:rsid w:val="00943482"/>
    <w:rsid w:val="009435DE"/>
    <w:rsid w:val="0094370D"/>
    <w:rsid w:val="00945EE6"/>
    <w:rsid w:val="0094710A"/>
    <w:rsid w:val="009501C1"/>
    <w:rsid w:val="009502F3"/>
    <w:rsid w:val="0095076C"/>
    <w:rsid w:val="009533E3"/>
    <w:rsid w:val="00954A91"/>
    <w:rsid w:val="00955785"/>
    <w:rsid w:val="009561D3"/>
    <w:rsid w:val="009562A9"/>
    <w:rsid w:val="00957694"/>
    <w:rsid w:val="00957850"/>
    <w:rsid w:val="00960FE7"/>
    <w:rsid w:val="009632C0"/>
    <w:rsid w:val="009637F6"/>
    <w:rsid w:val="0096674D"/>
    <w:rsid w:val="009670CE"/>
    <w:rsid w:val="009679A2"/>
    <w:rsid w:val="0097013C"/>
    <w:rsid w:val="0097029D"/>
    <w:rsid w:val="009710C2"/>
    <w:rsid w:val="00972165"/>
    <w:rsid w:val="00972992"/>
    <w:rsid w:val="009730DD"/>
    <w:rsid w:val="009734B4"/>
    <w:rsid w:val="00974755"/>
    <w:rsid w:val="0097504F"/>
    <w:rsid w:val="0097594B"/>
    <w:rsid w:val="00975A7C"/>
    <w:rsid w:val="00981231"/>
    <w:rsid w:val="00982013"/>
    <w:rsid w:val="00987EBF"/>
    <w:rsid w:val="009907CD"/>
    <w:rsid w:val="00990880"/>
    <w:rsid w:val="00991CBB"/>
    <w:rsid w:val="00992A2D"/>
    <w:rsid w:val="00994185"/>
    <w:rsid w:val="00996DA5"/>
    <w:rsid w:val="009972FD"/>
    <w:rsid w:val="009A02C1"/>
    <w:rsid w:val="009A0DCE"/>
    <w:rsid w:val="009A1D7A"/>
    <w:rsid w:val="009A30F8"/>
    <w:rsid w:val="009A3E97"/>
    <w:rsid w:val="009A5D71"/>
    <w:rsid w:val="009A5EF5"/>
    <w:rsid w:val="009A6FB3"/>
    <w:rsid w:val="009B080F"/>
    <w:rsid w:val="009B145B"/>
    <w:rsid w:val="009B5448"/>
    <w:rsid w:val="009C0136"/>
    <w:rsid w:val="009C0451"/>
    <w:rsid w:val="009C04D5"/>
    <w:rsid w:val="009C0A25"/>
    <w:rsid w:val="009C0E3A"/>
    <w:rsid w:val="009C2EAB"/>
    <w:rsid w:val="009C41D6"/>
    <w:rsid w:val="009C550C"/>
    <w:rsid w:val="009D055A"/>
    <w:rsid w:val="009D0C69"/>
    <w:rsid w:val="009D12DD"/>
    <w:rsid w:val="009D19F8"/>
    <w:rsid w:val="009D21DB"/>
    <w:rsid w:val="009D2315"/>
    <w:rsid w:val="009D38C7"/>
    <w:rsid w:val="009D5FF8"/>
    <w:rsid w:val="009D77CE"/>
    <w:rsid w:val="009D77E1"/>
    <w:rsid w:val="009D7ECF"/>
    <w:rsid w:val="009E05B3"/>
    <w:rsid w:val="009E49E0"/>
    <w:rsid w:val="009F0198"/>
    <w:rsid w:val="009F074E"/>
    <w:rsid w:val="009F077D"/>
    <w:rsid w:val="009F2146"/>
    <w:rsid w:val="009F2BB9"/>
    <w:rsid w:val="009F30B9"/>
    <w:rsid w:val="009F3D9F"/>
    <w:rsid w:val="009F60E7"/>
    <w:rsid w:val="009F688A"/>
    <w:rsid w:val="009F7477"/>
    <w:rsid w:val="00A00006"/>
    <w:rsid w:val="00A006BE"/>
    <w:rsid w:val="00A007C3"/>
    <w:rsid w:val="00A01490"/>
    <w:rsid w:val="00A01498"/>
    <w:rsid w:val="00A034E5"/>
    <w:rsid w:val="00A04151"/>
    <w:rsid w:val="00A050C1"/>
    <w:rsid w:val="00A06526"/>
    <w:rsid w:val="00A14359"/>
    <w:rsid w:val="00A14397"/>
    <w:rsid w:val="00A14AA9"/>
    <w:rsid w:val="00A1500E"/>
    <w:rsid w:val="00A1549F"/>
    <w:rsid w:val="00A15569"/>
    <w:rsid w:val="00A20539"/>
    <w:rsid w:val="00A2062E"/>
    <w:rsid w:val="00A20B17"/>
    <w:rsid w:val="00A20E73"/>
    <w:rsid w:val="00A2326C"/>
    <w:rsid w:val="00A24472"/>
    <w:rsid w:val="00A24A95"/>
    <w:rsid w:val="00A26690"/>
    <w:rsid w:val="00A26EE8"/>
    <w:rsid w:val="00A27ACF"/>
    <w:rsid w:val="00A27C30"/>
    <w:rsid w:val="00A302B0"/>
    <w:rsid w:val="00A30A5D"/>
    <w:rsid w:val="00A3142E"/>
    <w:rsid w:val="00A32998"/>
    <w:rsid w:val="00A34239"/>
    <w:rsid w:val="00A358D9"/>
    <w:rsid w:val="00A35F9F"/>
    <w:rsid w:val="00A365D7"/>
    <w:rsid w:val="00A37A1B"/>
    <w:rsid w:val="00A412C2"/>
    <w:rsid w:val="00A41B4A"/>
    <w:rsid w:val="00A430DE"/>
    <w:rsid w:val="00A43BB3"/>
    <w:rsid w:val="00A43C07"/>
    <w:rsid w:val="00A47622"/>
    <w:rsid w:val="00A50F0E"/>
    <w:rsid w:val="00A530DB"/>
    <w:rsid w:val="00A53121"/>
    <w:rsid w:val="00A53EFA"/>
    <w:rsid w:val="00A55139"/>
    <w:rsid w:val="00A55CFA"/>
    <w:rsid w:val="00A570B3"/>
    <w:rsid w:val="00A60926"/>
    <w:rsid w:val="00A645A0"/>
    <w:rsid w:val="00A66DC0"/>
    <w:rsid w:val="00A7208D"/>
    <w:rsid w:val="00A735F1"/>
    <w:rsid w:val="00A738D5"/>
    <w:rsid w:val="00A76A60"/>
    <w:rsid w:val="00A808DD"/>
    <w:rsid w:val="00A8123B"/>
    <w:rsid w:val="00A81F05"/>
    <w:rsid w:val="00A82B0F"/>
    <w:rsid w:val="00A84D5B"/>
    <w:rsid w:val="00A851DD"/>
    <w:rsid w:val="00A858A6"/>
    <w:rsid w:val="00A863D2"/>
    <w:rsid w:val="00A90243"/>
    <w:rsid w:val="00A90334"/>
    <w:rsid w:val="00A906D8"/>
    <w:rsid w:val="00A90A40"/>
    <w:rsid w:val="00A91056"/>
    <w:rsid w:val="00A92E9A"/>
    <w:rsid w:val="00A92F3F"/>
    <w:rsid w:val="00A937DE"/>
    <w:rsid w:val="00A94514"/>
    <w:rsid w:val="00A96EA1"/>
    <w:rsid w:val="00AA089A"/>
    <w:rsid w:val="00AA10EE"/>
    <w:rsid w:val="00AA26DC"/>
    <w:rsid w:val="00AA45DC"/>
    <w:rsid w:val="00AA4C5F"/>
    <w:rsid w:val="00AA5A58"/>
    <w:rsid w:val="00AA7764"/>
    <w:rsid w:val="00AA7AE6"/>
    <w:rsid w:val="00AB060F"/>
    <w:rsid w:val="00AB116C"/>
    <w:rsid w:val="00AB1F8D"/>
    <w:rsid w:val="00AB2DF4"/>
    <w:rsid w:val="00AB2E91"/>
    <w:rsid w:val="00AB4F28"/>
    <w:rsid w:val="00AB5735"/>
    <w:rsid w:val="00AB6043"/>
    <w:rsid w:val="00AB6934"/>
    <w:rsid w:val="00AB6B07"/>
    <w:rsid w:val="00AB7D6C"/>
    <w:rsid w:val="00AB7FA9"/>
    <w:rsid w:val="00AC0458"/>
    <w:rsid w:val="00AC04D2"/>
    <w:rsid w:val="00AC0621"/>
    <w:rsid w:val="00AC0E01"/>
    <w:rsid w:val="00AC2F4F"/>
    <w:rsid w:val="00AC5362"/>
    <w:rsid w:val="00AC53AB"/>
    <w:rsid w:val="00AC5585"/>
    <w:rsid w:val="00AC79D8"/>
    <w:rsid w:val="00AC7F95"/>
    <w:rsid w:val="00AD4062"/>
    <w:rsid w:val="00AD532D"/>
    <w:rsid w:val="00AD68EB"/>
    <w:rsid w:val="00AD7BBB"/>
    <w:rsid w:val="00AE111D"/>
    <w:rsid w:val="00AE3A18"/>
    <w:rsid w:val="00AE42D0"/>
    <w:rsid w:val="00AE4FCB"/>
    <w:rsid w:val="00AE76B7"/>
    <w:rsid w:val="00AF0727"/>
    <w:rsid w:val="00AF11D6"/>
    <w:rsid w:val="00AF4064"/>
    <w:rsid w:val="00AF589C"/>
    <w:rsid w:val="00AF68A5"/>
    <w:rsid w:val="00AF758E"/>
    <w:rsid w:val="00B04148"/>
    <w:rsid w:val="00B0421F"/>
    <w:rsid w:val="00B04DF5"/>
    <w:rsid w:val="00B05E2B"/>
    <w:rsid w:val="00B06021"/>
    <w:rsid w:val="00B0689B"/>
    <w:rsid w:val="00B06B27"/>
    <w:rsid w:val="00B07F6C"/>
    <w:rsid w:val="00B10E43"/>
    <w:rsid w:val="00B10F07"/>
    <w:rsid w:val="00B1154E"/>
    <w:rsid w:val="00B12707"/>
    <w:rsid w:val="00B13471"/>
    <w:rsid w:val="00B138F0"/>
    <w:rsid w:val="00B147D7"/>
    <w:rsid w:val="00B175BC"/>
    <w:rsid w:val="00B17FF8"/>
    <w:rsid w:val="00B20CDD"/>
    <w:rsid w:val="00B21B6E"/>
    <w:rsid w:val="00B22259"/>
    <w:rsid w:val="00B23707"/>
    <w:rsid w:val="00B25289"/>
    <w:rsid w:val="00B26FF4"/>
    <w:rsid w:val="00B27CF0"/>
    <w:rsid w:val="00B3002C"/>
    <w:rsid w:val="00B30D52"/>
    <w:rsid w:val="00B31967"/>
    <w:rsid w:val="00B319DB"/>
    <w:rsid w:val="00B327E1"/>
    <w:rsid w:val="00B32886"/>
    <w:rsid w:val="00B36064"/>
    <w:rsid w:val="00B4045D"/>
    <w:rsid w:val="00B427E7"/>
    <w:rsid w:val="00B43EAD"/>
    <w:rsid w:val="00B44F29"/>
    <w:rsid w:val="00B45B97"/>
    <w:rsid w:val="00B45F71"/>
    <w:rsid w:val="00B5097B"/>
    <w:rsid w:val="00B50CCB"/>
    <w:rsid w:val="00B5140F"/>
    <w:rsid w:val="00B51F9D"/>
    <w:rsid w:val="00B52ADC"/>
    <w:rsid w:val="00B54198"/>
    <w:rsid w:val="00B54E42"/>
    <w:rsid w:val="00B5523E"/>
    <w:rsid w:val="00B578D3"/>
    <w:rsid w:val="00B60B54"/>
    <w:rsid w:val="00B60B9E"/>
    <w:rsid w:val="00B61398"/>
    <w:rsid w:val="00B620D9"/>
    <w:rsid w:val="00B62797"/>
    <w:rsid w:val="00B62F1A"/>
    <w:rsid w:val="00B6545E"/>
    <w:rsid w:val="00B703A9"/>
    <w:rsid w:val="00B72124"/>
    <w:rsid w:val="00B73B1E"/>
    <w:rsid w:val="00B7556E"/>
    <w:rsid w:val="00B75C23"/>
    <w:rsid w:val="00B77761"/>
    <w:rsid w:val="00B8006D"/>
    <w:rsid w:val="00B80299"/>
    <w:rsid w:val="00B804F1"/>
    <w:rsid w:val="00B832A7"/>
    <w:rsid w:val="00B84AA1"/>
    <w:rsid w:val="00B870E5"/>
    <w:rsid w:val="00B9090C"/>
    <w:rsid w:val="00B90958"/>
    <w:rsid w:val="00B91A5C"/>
    <w:rsid w:val="00B93C53"/>
    <w:rsid w:val="00B93D34"/>
    <w:rsid w:val="00B93E60"/>
    <w:rsid w:val="00B95107"/>
    <w:rsid w:val="00BA288D"/>
    <w:rsid w:val="00BA3135"/>
    <w:rsid w:val="00BA7E46"/>
    <w:rsid w:val="00BB0209"/>
    <w:rsid w:val="00BB11FD"/>
    <w:rsid w:val="00BB1A9F"/>
    <w:rsid w:val="00BB2BD7"/>
    <w:rsid w:val="00BB2E2F"/>
    <w:rsid w:val="00BB6BB0"/>
    <w:rsid w:val="00BB7FF4"/>
    <w:rsid w:val="00BC1CB2"/>
    <w:rsid w:val="00BC2053"/>
    <w:rsid w:val="00BC3483"/>
    <w:rsid w:val="00BC5F5B"/>
    <w:rsid w:val="00BC6CE8"/>
    <w:rsid w:val="00BC7980"/>
    <w:rsid w:val="00BC7A5E"/>
    <w:rsid w:val="00BC7AA0"/>
    <w:rsid w:val="00BD0B5B"/>
    <w:rsid w:val="00BD23D0"/>
    <w:rsid w:val="00BD2CC9"/>
    <w:rsid w:val="00BD387D"/>
    <w:rsid w:val="00BD450F"/>
    <w:rsid w:val="00BD4F3D"/>
    <w:rsid w:val="00BD5740"/>
    <w:rsid w:val="00BD5DEE"/>
    <w:rsid w:val="00BD5F44"/>
    <w:rsid w:val="00BD6CF7"/>
    <w:rsid w:val="00BE1F2B"/>
    <w:rsid w:val="00BF13FE"/>
    <w:rsid w:val="00BF1703"/>
    <w:rsid w:val="00BF1E5C"/>
    <w:rsid w:val="00BF2203"/>
    <w:rsid w:val="00BF3DF0"/>
    <w:rsid w:val="00BF3F13"/>
    <w:rsid w:val="00BF4811"/>
    <w:rsid w:val="00BF4C01"/>
    <w:rsid w:val="00BF6C9B"/>
    <w:rsid w:val="00BF6DCB"/>
    <w:rsid w:val="00BF6ED8"/>
    <w:rsid w:val="00BF709F"/>
    <w:rsid w:val="00C01BA6"/>
    <w:rsid w:val="00C02D4B"/>
    <w:rsid w:val="00C0316F"/>
    <w:rsid w:val="00C0352C"/>
    <w:rsid w:val="00C04459"/>
    <w:rsid w:val="00C05D3E"/>
    <w:rsid w:val="00C06B24"/>
    <w:rsid w:val="00C11207"/>
    <w:rsid w:val="00C12D5C"/>
    <w:rsid w:val="00C1324F"/>
    <w:rsid w:val="00C13294"/>
    <w:rsid w:val="00C15FF3"/>
    <w:rsid w:val="00C16213"/>
    <w:rsid w:val="00C16662"/>
    <w:rsid w:val="00C200AB"/>
    <w:rsid w:val="00C20B8E"/>
    <w:rsid w:val="00C2150B"/>
    <w:rsid w:val="00C21B09"/>
    <w:rsid w:val="00C22BEE"/>
    <w:rsid w:val="00C25212"/>
    <w:rsid w:val="00C25A77"/>
    <w:rsid w:val="00C25FEC"/>
    <w:rsid w:val="00C30833"/>
    <w:rsid w:val="00C30B50"/>
    <w:rsid w:val="00C31206"/>
    <w:rsid w:val="00C3135D"/>
    <w:rsid w:val="00C32288"/>
    <w:rsid w:val="00C34089"/>
    <w:rsid w:val="00C3454D"/>
    <w:rsid w:val="00C34A70"/>
    <w:rsid w:val="00C37643"/>
    <w:rsid w:val="00C37B38"/>
    <w:rsid w:val="00C4260D"/>
    <w:rsid w:val="00C43128"/>
    <w:rsid w:val="00C43248"/>
    <w:rsid w:val="00C44337"/>
    <w:rsid w:val="00C452C5"/>
    <w:rsid w:val="00C46AE9"/>
    <w:rsid w:val="00C47122"/>
    <w:rsid w:val="00C477ED"/>
    <w:rsid w:val="00C50316"/>
    <w:rsid w:val="00C508D6"/>
    <w:rsid w:val="00C50973"/>
    <w:rsid w:val="00C51961"/>
    <w:rsid w:val="00C51A86"/>
    <w:rsid w:val="00C52F58"/>
    <w:rsid w:val="00C541AA"/>
    <w:rsid w:val="00C546B7"/>
    <w:rsid w:val="00C55A6C"/>
    <w:rsid w:val="00C61A5B"/>
    <w:rsid w:val="00C62CA6"/>
    <w:rsid w:val="00C63B86"/>
    <w:rsid w:val="00C653F7"/>
    <w:rsid w:val="00C6596D"/>
    <w:rsid w:val="00C66A40"/>
    <w:rsid w:val="00C67BAC"/>
    <w:rsid w:val="00C67FA9"/>
    <w:rsid w:val="00C72447"/>
    <w:rsid w:val="00C7487A"/>
    <w:rsid w:val="00C748DA"/>
    <w:rsid w:val="00C75BD3"/>
    <w:rsid w:val="00C75E08"/>
    <w:rsid w:val="00C7681B"/>
    <w:rsid w:val="00C807C0"/>
    <w:rsid w:val="00C81CD7"/>
    <w:rsid w:val="00C852E6"/>
    <w:rsid w:val="00C85EA2"/>
    <w:rsid w:val="00C86CAC"/>
    <w:rsid w:val="00C914C1"/>
    <w:rsid w:val="00C91BD0"/>
    <w:rsid w:val="00C92B1C"/>
    <w:rsid w:val="00C92E73"/>
    <w:rsid w:val="00C93034"/>
    <w:rsid w:val="00C930F6"/>
    <w:rsid w:val="00C93AB4"/>
    <w:rsid w:val="00C93B96"/>
    <w:rsid w:val="00CA1A6C"/>
    <w:rsid w:val="00CA33E9"/>
    <w:rsid w:val="00CA3D0B"/>
    <w:rsid w:val="00CA3ECF"/>
    <w:rsid w:val="00CA4943"/>
    <w:rsid w:val="00CA519A"/>
    <w:rsid w:val="00CA60DA"/>
    <w:rsid w:val="00CB0BDC"/>
    <w:rsid w:val="00CB0DB0"/>
    <w:rsid w:val="00CB0EEB"/>
    <w:rsid w:val="00CB22AA"/>
    <w:rsid w:val="00CB334E"/>
    <w:rsid w:val="00CB5A07"/>
    <w:rsid w:val="00CB7164"/>
    <w:rsid w:val="00CC0C4F"/>
    <w:rsid w:val="00CC1E2E"/>
    <w:rsid w:val="00CC23E3"/>
    <w:rsid w:val="00CC3F1F"/>
    <w:rsid w:val="00CC4A05"/>
    <w:rsid w:val="00CC4AAA"/>
    <w:rsid w:val="00CC66A4"/>
    <w:rsid w:val="00CC7081"/>
    <w:rsid w:val="00CD0FEB"/>
    <w:rsid w:val="00CD2B33"/>
    <w:rsid w:val="00CD3F84"/>
    <w:rsid w:val="00CD4E5E"/>
    <w:rsid w:val="00CD5442"/>
    <w:rsid w:val="00CD5C2E"/>
    <w:rsid w:val="00CD607A"/>
    <w:rsid w:val="00CD77F8"/>
    <w:rsid w:val="00CD7DEF"/>
    <w:rsid w:val="00CE1CB6"/>
    <w:rsid w:val="00CE1F2B"/>
    <w:rsid w:val="00CE290A"/>
    <w:rsid w:val="00CE64FE"/>
    <w:rsid w:val="00CF0C00"/>
    <w:rsid w:val="00CF2289"/>
    <w:rsid w:val="00CF3D9B"/>
    <w:rsid w:val="00CF469F"/>
    <w:rsid w:val="00D018ED"/>
    <w:rsid w:val="00D023BA"/>
    <w:rsid w:val="00D03B4E"/>
    <w:rsid w:val="00D03D08"/>
    <w:rsid w:val="00D0452E"/>
    <w:rsid w:val="00D04825"/>
    <w:rsid w:val="00D049D3"/>
    <w:rsid w:val="00D04B90"/>
    <w:rsid w:val="00D052CD"/>
    <w:rsid w:val="00D0791B"/>
    <w:rsid w:val="00D103BD"/>
    <w:rsid w:val="00D1045D"/>
    <w:rsid w:val="00D10554"/>
    <w:rsid w:val="00D1068C"/>
    <w:rsid w:val="00D13CD0"/>
    <w:rsid w:val="00D147BB"/>
    <w:rsid w:val="00D15A94"/>
    <w:rsid w:val="00D16718"/>
    <w:rsid w:val="00D16ECC"/>
    <w:rsid w:val="00D16F71"/>
    <w:rsid w:val="00D20AD4"/>
    <w:rsid w:val="00D20DF8"/>
    <w:rsid w:val="00D21963"/>
    <w:rsid w:val="00D26533"/>
    <w:rsid w:val="00D27FEB"/>
    <w:rsid w:val="00D30CA8"/>
    <w:rsid w:val="00D31176"/>
    <w:rsid w:val="00D34233"/>
    <w:rsid w:val="00D34D62"/>
    <w:rsid w:val="00D405FF"/>
    <w:rsid w:val="00D418CD"/>
    <w:rsid w:val="00D428DA"/>
    <w:rsid w:val="00D43EC9"/>
    <w:rsid w:val="00D45EFF"/>
    <w:rsid w:val="00D469FA"/>
    <w:rsid w:val="00D50299"/>
    <w:rsid w:val="00D502EF"/>
    <w:rsid w:val="00D539BD"/>
    <w:rsid w:val="00D54509"/>
    <w:rsid w:val="00D55D9D"/>
    <w:rsid w:val="00D56104"/>
    <w:rsid w:val="00D61C8E"/>
    <w:rsid w:val="00D62C7B"/>
    <w:rsid w:val="00D63435"/>
    <w:rsid w:val="00D63B95"/>
    <w:rsid w:val="00D65868"/>
    <w:rsid w:val="00D66F81"/>
    <w:rsid w:val="00D704C8"/>
    <w:rsid w:val="00D72B70"/>
    <w:rsid w:val="00D742D2"/>
    <w:rsid w:val="00D769E8"/>
    <w:rsid w:val="00D77A1A"/>
    <w:rsid w:val="00D77DC2"/>
    <w:rsid w:val="00D809A5"/>
    <w:rsid w:val="00D8516E"/>
    <w:rsid w:val="00D85BB1"/>
    <w:rsid w:val="00D86AD3"/>
    <w:rsid w:val="00D874EC"/>
    <w:rsid w:val="00D877E5"/>
    <w:rsid w:val="00D9032B"/>
    <w:rsid w:val="00D90BEF"/>
    <w:rsid w:val="00D92699"/>
    <w:rsid w:val="00D928D7"/>
    <w:rsid w:val="00D929B0"/>
    <w:rsid w:val="00D93A07"/>
    <w:rsid w:val="00D94FDA"/>
    <w:rsid w:val="00D971E3"/>
    <w:rsid w:val="00D9797C"/>
    <w:rsid w:val="00DA0432"/>
    <w:rsid w:val="00DA06AE"/>
    <w:rsid w:val="00DA2B1B"/>
    <w:rsid w:val="00DA3CD3"/>
    <w:rsid w:val="00DA3EAC"/>
    <w:rsid w:val="00DA4CBE"/>
    <w:rsid w:val="00DA5032"/>
    <w:rsid w:val="00DA66A6"/>
    <w:rsid w:val="00DB100E"/>
    <w:rsid w:val="00DB229F"/>
    <w:rsid w:val="00DB38E1"/>
    <w:rsid w:val="00DB430C"/>
    <w:rsid w:val="00DB438C"/>
    <w:rsid w:val="00DB482F"/>
    <w:rsid w:val="00DB7FE9"/>
    <w:rsid w:val="00DC0963"/>
    <w:rsid w:val="00DC1474"/>
    <w:rsid w:val="00DC1D24"/>
    <w:rsid w:val="00DC2D96"/>
    <w:rsid w:val="00DC3337"/>
    <w:rsid w:val="00DC5410"/>
    <w:rsid w:val="00DC6E15"/>
    <w:rsid w:val="00DD1D68"/>
    <w:rsid w:val="00DD2662"/>
    <w:rsid w:val="00DD4764"/>
    <w:rsid w:val="00DD525C"/>
    <w:rsid w:val="00DD6643"/>
    <w:rsid w:val="00DE0379"/>
    <w:rsid w:val="00DE04D2"/>
    <w:rsid w:val="00DE602D"/>
    <w:rsid w:val="00DE63F0"/>
    <w:rsid w:val="00DE6CB5"/>
    <w:rsid w:val="00DE7038"/>
    <w:rsid w:val="00DE72B8"/>
    <w:rsid w:val="00DE7448"/>
    <w:rsid w:val="00DE78FA"/>
    <w:rsid w:val="00DF0F80"/>
    <w:rsid w:val="00DF1F9E"/>
    <w:rsid w:val="00DF273B"/>
    <w:rsid w:val="00DF3067"/>
    <w:rsid w:val="00DF3403"/>
    <w:rsid w:val="00DF388F"/>
    <w:rsid w:val="00E010D4"/>
    <w:rsid w:val="00E01F7F"/>
    <w:rsid w:val="00E02C67"/>
    <w:rsid w:val="00E03225"/>
    <w:rsid w:val="00E03ADD"/>
    <w:rsid w:val="00E07366"/>
    <w:rsid w:val="00E07772"/>
    <w:rsid w:val="00E10768"/>
    <w:rsid w:val="00E12623"/>
    <w:rsid w:val="00E1286D"/>
    <w:rsid w:val="00E12E3B"/>
    <w:rsid w:val="00E15C95"/>
    <w:rsid w:val="00E16626"/>
    <w:rsid w:val="00E16636"/>
    <w:rsid w:val="00E16D6B"/>
    <w:rsid w:val="00E20E48"/>
    <w:rsid w:val="00E23502"/>
    <w:rsid w:val="00E26A1C"/>
    <w:rsid w:val="00E26DEF"/>
    <w:rsid w:val="00E2703C"/>
    <w:rsid w:val="00E3118D"/>
    <w:rsid w:val="00E3540F"/>
    <w:rsid w:val="00E354B3"/>
    <w:rsid w:val="00E37A57"/>
    <w:rsid w:val="00E41FB8"/>
    <w:rsid w:val="00E45725"/>
    <w:rsid w:val="00E47073"/>
    <w:rsid w:val="00E52200"/>
    <w:rsid w:val="00E522AA"/>
    <w:rsid w:val="00E52836"/>
    <w:rsid w:val="00E52C3C"/>
    <w:rsid w:val="00E53840"/>
    <w:rsid w:val="00E55F91"/>
    <w:rsid w:val="00E56B74"/>
    <w:rsid w:val="00E572D1"/>
    <w:rsid w:val="00E61DF5"/>
    <w:rsid w:val="00E63591"/>
    <w:rsid w:val="00E63826"/>
    <w:rsid w:val="00E63F19"/>
    <w:rsid w:val="00E658E8"/>
    <w:rsid w:val="00E6777B"/>
    <w:rsid w:val="00E72336"/>
    <w:rsid w:val="00E72F93"/>
    <w:rsid w:val="00E73034"/>
    <w:rsid w:val="00E757E2"/>
    <w:rsid w:val="00E7702F"/>
    <w:rsid w:val="00E800DA"/>
    <w:rsid w:val="00E802FF"/>
    <w:rsid w:val="00E81947"/>
    <w:rsid w:val="00E83300"/>
    <w:rsid w:val="00E84E78"/>
    <w:rsid w:val="00E86651"/>
    <w:rsid w:val="00E8665A"/>
    <w:rsid w:val="00E866A1"/>
    <w:rsid w:val="00E868A0"/>
    <w:rsid w:val="00E924FD"/>
    <w:rsid w:val="00E936CF"/>
    <w:rsid w:val="00E94709"/>
    <w:rsid w:val="00E95C69"/>
    <w:rsid w:val="00E96083"/>
    <w:rsid w:val="00EA0370"/>
    <w:rsid w:val="00EA05B9"/>
    <w:rsid w:val="00EA23EA"/>
    <w:rsid w:val="00EA2A64"/>
    <w:rsid w:val="00EA689E"/>
    <w:rsid w:val="00EB0B7A"/>
    <w:rsid w:val="00EB15E0"/>
    <w:rsid w:val="00EB2F0F"/>
    <w:rsid w:val="00EB646C"/>
    <w:rsid w:val="00EC0909"/>
    <w:rsid w:val="00EC2A4E"/>
    <w:rsid w:val="00EC4236"/>
    <w:rsid w:val="00EC49B6"/>
    <w:rsid w:val="00EC55C6"/>
    <w:rsid w:val="00EC6060"/>
    <w:rsid w:val="00ED01D0"/>
    <w:rsid w:val="00ED12D8"/>
    <w:rsid w:val="00ED1F19"/>
    <w:rsid w:val="00ED2AB9"/>
    <w:rsid w:val="00ED2DE8"/>
    <w:rsid w:val="00ED4947"/>
    <w:rsid w:val="00ED5460"/>
    <w:rsid w:val="00ED61E6"/>
    <w:rsid w:val="00ED6998"/>
    <w:rsid w:val="00ED7C34"/>
    <w:rsid w:val="00EE1843"/>
    <w:rsid w:val="00EE19CD"/>
    <w:rsid w:val="00EE30DD"/>
    <w:rsid w:val="00EE317E"/>
    <w:rsid w:val="00EE497C"/>
    <w:rsid w:val="00EE4DCB"/>
    <w:rsid w:val="00EE7B7C"/>
    <w:rsid w:val="00EF0701"/>
    <w:rsid w:val="00EF0BE3"/>
    <w:rsid w:val="00EF12AE"/>
    <w:rsid w:val="00EF2249"/>
    <w:rsid w:val="00EF412C"/>
    <w:rsid w:val="00EF4760"/>
    <w:rsid w:val="00EF746B"/>
    <w:rsid w:val="00F00D6A"/>
    <w:rsid w:val="00F01B83"/>
    <w:rsid w:val="00F0300F"/>
    <w:rsid w:val="00F03E9A"/>
    <w:rsid w:val="00F0477B"/>
    <w:rsid w:val="00F054EF"/>
    <w:rsid w:val="00F07041"/>
    <w:rsid w:val="00F11062"/>
    <w:rsid w:val="00F123FC"/>
    <w:rsid w:val="00F137FD"/>
    <w:rsid w:val="00F14318"/>
    <w:rsid w:val="00F14793"/>
    <w:rsid w:val="00F1605E"/>
    <w:rsid w:val="00F1725F"/>
    <w:rsid w:val="00F17D57"/>
    <w:rsid w:val="00F2202A"/>
    <w:rsid w:val="00F256D2"/>
    <w:rsid w:val="00F25BFF"/>
    <w:rsid w:val="00F25CD5"/>
    <w:rsid w:val="00F2655E"/>
    <w:rsid w:val="00F273EE"/>
    <w:rsid w:val="00F302A5"/>
    <w:rsid w:val="00F3140E"/>
    <w:rsid w:val="00F31EA6"/>
    <w:rsid w:val="00F34870"/>
    <w:rsid w:val="00F35EE2"/>
    <w:rsid w:val="00F36B6A"/>
    <w:rsid w:val="00F36F7E"/>
    <w:rsid w:val="00F41C5E"/>
    <w:rsid w:val="00F47A16"/>
    <w:rsid w:val="00F47BD7"/>
    <w:rsid w:val="00F50846"/>
    <w:rsid w:val="00F51B17"/>
    <w:rsid w:val="00F529E9"/>
    <w:rsid w:val="00F52F7E"/>
    <w:rsid w:val="00F54A3F"/>
    <w:rsid w:val="00F56207"/>
    <w:rsid w:val="00F576D9"/>
    <w:rsid w:val="00F6043A"/>
    <w:rsid w:val="00F60EEF"/>
    <w:rsid w:val="00F61FA1"/>
    <w:rsid w:val="00F62DBD"/>
    <w:rsid w:val="00F64566"/>
    <w:rsid w:val="00F64CF6"/>
    <w:rsid w:val="00F66698"/>
    <w:rsid w:val="00F670F5"/>
    <w:rsid w:val="00F67F22"/>
    <w:rsid w:val="00F72506"/>
    <w:rsid w:val="00F74587"/>
    <w:rsid w:val="00F75056"/>
    <w:rsid w:val="00F75066"/>
    <w:rsid w:val="00F76CF7"/>
    <w:rsid w:val="00F76DDD"/>
    <w:rsid w:val="00F77596"/>
    <w:rsid w:val="00F77937"/>
    <w:rsid w:val="00F77B3A"/>
    <w:rsid w:val="00F812BA"/>
    <w:rsid w:val="00F8427B"/>
    <w:rsid w:val="00F85386"/>
    <w:rsid w:val="00F86629"/>
    <w:rsid w:val="00F90825"/>
    <w:rsid w:val="00F90CB0"/>
    <w:rsid w:val="00F9169B"/>
    <w:rsid w:val="00F92570"/>
    <w:rsid w:val="00F92973"/>
    <w:rsid w:val="00F9364E"/>
    <w:rsid w:val="00F938C0"/>
    <w:rsid w:val="00F95D14"/>
    <w:rsid w:val="00F95E6B"/>
    <w:rsid w:val="00FA0F87"/>
    <w:rsid w:val="00FA56BF"/>
    <w:rsid w:val="00FA59A2"/>
    <w:rsid w:val="00FB0684"/>
    <w:rsid w:val="00FB0E55"/>
    <w:rsid w:val="00FB1090"/>
    <w:rsid w:val="00FB1831"/>
    <w:rsid w:val="00FB2E3F"/>
    <w:rsid w:val="00FB316C"/>
    <w:rsid w:val="00FB40BC"/>
    <w:rsid w:val="00FB4E12"/>
    <w:rsid w:val="00FB5167"/>
    <w:rsid w:val="00FB75D0"/>
    <w:rsid w:val="00FC0790"/>
    <w:rsid w:val="00FC0970"/>
    <w:rsid w:val="00FC0CF3"/>
    <w:rsid w:val="00FC4363"/>
    <w:rsid w:val="00FC4E4B"/>
    <w:rsid w:val="00FC54B0"/>
    <w:rsid w:val="00FC55EB"/>
    <w:rsid w:val="00FC5B49"/>
    <w:rsid w:val="00FC65A7"/>
    <w:rsid w:val="00FD0959"/>
    <w:rsid w:val="00FD0DCB"/>
    <w:rsid w:val="00FD17CE"/>
    <w:rsid w:val="00FD1ABD"/>
    <w:rsid w:val="00FD1CE8"/>
    <w:rsid w:val="00FD515A"/>
    <w:rsid w:val="00FD64B9"/>
    <w:rsid w:val="00FE0BD8"/>
    <w:rsid w:val="00FE0EAC"/>
    <w:rsid w:val="00FE3C6D"/>
    <w:rsid w:val="00FE451C"/>
    <w:rsid w:val="00FE4FC0"/>
    <w:rsid w:val="00FE6B4A"/>
    <w:rsid w:val="00FE7685"/>
    <w:rsid w:val="00FF0960"/>
    <w:rsid w:val="00FF178B"/>
    <w:rsid w:val="00FF27D8"/>
    <w:rsid w:val="00FF308F"/>
    <w:rsid w:val="00FF3E07"/>
    <w:rsid w:val="00FF3F08"/>
    <w:rsid w:val="00FF5311"/>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15"/>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link w:val="FrspaiereCaracter"/>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List Paragraph11,Normal bullet 2,tabla negro"/>
    <w:basedOn w:val="Normal"/>
    <w:link w:val="ListparagrafCaracter"/>
    <w:uiPriority w:val="99"/>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slitttl">
    <w:name w:val="s_lit_ttl"/>
    <w:basedOn w:val="Fontdeparagrafimplicit"/>
    <w:rsid w:val="004F34A2"/>
  </w:style>
  <w:style w:type="character" w:customStyle="1" w:styleId="ListparagrafCaracter">
    <w:name w:val="Listă paragraf Caracter"/>
    <w:aliases w:val="List Paragraph11 Caracter,Normal bullet 2 Caracter,tabla negro Caracter"/>
    <w:link w:val="Listparagraf"/>
    <w:uiPriority w:val="99"/>
    <w:rsid w:val="00B32886"/>
    <w:rPr>
      <w:rFonts w:ascii="Calibri" w:eastAsia="Calibri" w:hAnsi="Calibri" w:cs="Times New Roman"/>
      <w:lang w:val="en-US" w:eastAsia="ar-SA"/>
    </w:rPr>
  </w:style>
  <w:style w:type="character" w:customStyle="1" w:styleId="slinttl1">
    <w:name w:val="s_lin_ttl1"/>
    <w:basedOn w:val="Fontdeparagrafimplicit"/>
    <w:rsid w:val="00A735F1"/>
    <w:rPr>
      <w:rFonts w:ascii="Verdana" w:hAnsi="Verdana" w:hint="default"/>
      <w:b/>
      <w:bCs/>
      <w:color w:val="24689B"/>
      <w:sz w:val="21"/>
      <w:szCs w:val="21"/>
      <w:shd w:val="clear" w:color="auto" w:fill="FFFFFF"/>
    </w:rPr>
  </w:style>
  <w:style w:type="character" w:customStyle="1" w:styleId="slinbdy">
    <w:name w:val="s_lin_bdy"/>
    <w:basedOn w:val="Fontdeparagrafimplicit"/>
    <w:rsid w:val="00A735F1"/>
    <w:rPr>
      <w:rFonts w:ascii="Verdana" w:hAnsi="Verdana" w:hint="default"/>
      <w:b w:val="0"/>
      <w:bCs w:val="0"/>
      <w:color w:val="000000"/>
      <w:sz w:val="20"/>
      <w:szCs w:val="20"/>
      <w:shd w:val="clear" w:color="auto" w:fill="FFFFFF"/>
    </w:rPr>
  </w:style>
  <w:style w:type="character" w:customStyle="1" w:styleId="salnttl">
    <w:name w:val="s_aln_ttl"/>
    <w:basedOn w:val="Fontdeparagrafimplicit"/>
    <w:rsid w:val="004E300E"/>
  </w:style>
  <w:style w:type="paragraph" w:customStyle="1" w:styleId="Normal1">
    <w:name w:val="Normal1"/>
    <w:rsid w:val="00A92E9A"/>
    <w:pPr>
      <w:spacing w:line="240" w:lineRule="auto"/>
    </w:pPr>
    <w:rPr>
      <w:rFonts w:ascii="Times New Roman" w:eastAsia="Times New Roman" w:hAnsi="Times New Roman" w:cs="Times New Roman"/>
      <w:sz w:val="24"/>
      <w:szCs w:val="24"/>
      <w:lang w:val="ro-RO" w:eastAsia="ro-RO"/>
    </w:rPr>
  </w:style>
  <w:style w:type="character" w:customStyle="1" w:styleId="FrspaiereCaracter">
    <w:name w:val="Fără spațiere Caracter"/>
    <w:link w:val="Frspaiere"/>
    <w:uiPriority w:val="1"/>
    <w:locked/>
    <w:rsid w:val="005A5527"/>
    <w:rPr>
      <w:rFonts w:ascii="Calibri" w:eastAsia="Times New Roman" w:hAnsi="Calibri" w:cs="Times New Roman"/>
      <w:lang w:val="ro-RO" w:eastAsia="ar-SA"/>
    </w:rPr>
  </w:style>
  <w:style w:type="character" w:styleId="MeniuneNerezolvat">
    <w:name w:val="Unresolved Mention"/>
    <w:basedOn w:val="Fontdeparagrafimplicit"/>
    <w:uiPriority w:val="99"/>
    <w:semiHidden/>
    <w:unhideWhenUsed/>
    <w:rsid w:val="0061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366">
      <w:bodyDiv w:val="1"/>
      <w:marLeft w:val="0"/>
      <w:marRight w:val="0"/>
      <w:marTop w:val="0"/>
      <w:marBottom w:val="0"/>
      <w:divBdr>
        <w:top w:val="none" w:sz="0" w:space="0" w:color="auto"/>
        <w:left w:val="none" w:sz="0" w:space="0" w:color="auto"/>
        <w:bottom w:val="none" w:sz="0" w:space="0" w:color="auto"/>
        <w:right w:val="none" w:sz="0" w:space="0" w:color="auto"/>
      </w:divBdr>
      <w:divsChild>
        <w:div w:id="1989046650">
          <w:marLeft w:val="0"/>
          <w:marRight w:val="0"/>
          <w:marTop w:val="0"/>
          <w:marBottom w:val="0"/>
          <w:divBdr>
            <w:top w:val="none" w:sz="0" w:space="0" w:color="auto"/>
            <w:left w:val="none" w:sz="0" w:space="0" w:color="auto"/>
            <w:bottom w:val="none" w:sz="0" w:space="0" w:color="auto"/>
            <w:right w:val="none" w:sz="0" w:space="0" w:color="auto"/>
          </w:divBdr>
        </w:div>
      </w:divsChild>
    </w:div>
    <w:div w:id="252593538">
      <w:bodyDiv w:val="1"/>
      <w:marLeft w:val="0"/>
      <w:marRight w:val="0"/>
      <w:marTop w:val="0"/>
      <w:marBottom w:val="0"/>
      <w:divBdr>
        <w:top w:val="none" w:sz="0" w:space="0" w:color="auto"/>
        <w:left w:val="none" w:sz="0" w:space="0" w:color="auto"/>
        <w:bottom w:val="none" w:sz="0" w:space="0" w:color="auto"/>
        <w:right w:val="none" w:sz="0" w:space="0" w:color="auto"/>
      </w:divBdr>
      <w:divsChild>
        <w:div w:id="532377545">
          <w:marLeft w:val="0"/>
          <w:marRight w:val="0"/>
          <w:marTop w:val="0"/>
          <w:marBottom w:val="0"/>
          <w:divBdr>
            <w:top w:val="none" w:sz="0" w:space="0" w:color="auto"/>
            <w:left w:val="none" w:sz="0" w:space="0" w:color="auto"/>
            <w:bottom w:val="none" w:sz="0" w:space="0" w:color="auto"/>
            <w:right w:val="none" w:sz="0" w:space="0" w:color="auto"/>
          </w:divBdr>
          <w:divsChild>
            <w:div w:id="14882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5032">
      <w:bodyDiv w:val="1"/>
      <w:marLeft w:val="0"/>
      <w:marRight w:val="0"/>
      <w:marTop w:val="0"/>
      <w:marBottom w:val="0"/>
      <w:divBdr>
        <w:top w:val="none" w:sz="0" w:space="0" w:color="auto"/>
        <w:left w:val="none" w:sz="0" w:space="0" w:color="auto"/>
        <w:bottom w:val="none" w:sz="0" w:space="0" w:color="auto"/>
        <w:right w:val="none" w:sz="0" w:space="0" w:color="auto"/>
      </w:divBdr>
      <w:divsChild>
        <w:div w:id="1933977272">
          <w:marLeft w:val="0"/>
          <w:marRight w:val="0"/>
          <w:marTop w:val="0"/>
          <w:marBottom w:val="0"/>
          <w:divBdr>
            <w:top w:val="none" w:sz="0" w:space="0" w:color="auto"/>
            <w:left w:val="none" w:sz="0" w:space="0" w:color="auto"/>
            <w:bottom w:val="none" w:sz="0" w:space="0" w:color="auto"/>
            <w:right w:val="none" w:sz="0" w:space="0" w:color="auto"/>
          </w:divBdr>
          <w:divsChild>
            <w:div w:id="1868253809">
              <w:marLeft w:val="-225"/>
              <w:marRight w:val="-225"/>
              <w:marTop w:val="0"/>
              <w:marBottom w:val="0"/>
              <w:divBdr>
                <w:top w:val="none" w:sz="0" w:space="0" w:color="auto"/>
                <w:left w:val="none" w:sz="0" w:space="0" w:color="auto"/>
                <w:bottom w:val="none" w:sz="0" w:space="0" w:color="auto"/>
                <w:right w:val="none" w:sz="0" w:space="0" w:color="auto"/>
              </w:divBdr>
              <w:divsChild>
                <w:div w:id="517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7032">
          <w:marLeft w:val="0"/>
          <w:marRight w:val="0"/>
          <w:marTop w:val="0"/>
          <w:marBottom w:val="0"/>
          <w:divBdr>
            <w:top w:val="none" w:sz="0" w:space="0" w:color="auto"/>
            <w:left w:val="none" w:sz="0" w:space="0" w:color="auto"/>
            <w:bottom w:val="none" w:sz="0" w:space="0" w:color="auto"/>
            <w:right w:val="none" w:sz="0" w:space="0" w:color="auto"/>
          </w:divBdr>
          <w:divsChild>
            <w:div w:id="677775050">
              <w:marLeft w:val="-225"/>
              <w:marRight w:val="-225"/>
              <w:marTop w:val="0"/>
              <w:marBottom w:val="0"/>
              <w:divBdr>
                <w:top w:val="none" w:sz="0" w:space="0" w:color="auto"/>
                <w:left w:val="none" w:sz="0" w:space="0" w:color="auto"/>
                <w:bottom w:val="none" w:sz="0" w:space="0" w:color="auto"/>
                <w:right w:val="none" w:sz="0" w:space="0" w:color="auto"/>
              </w:divBdr>
              <w:divsChild>
                <w:div w:id="20659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595">
          <w:marLeft w:val="0"/>
          <w:marRight w:val="0"/>
          <w:marTop w:val="0"/>
          <w:marBottom w:val="0"/>
          <w:divBdr>
            <w:top w:val="none" w:sz="0" w:space="0" w:color="auto"/>
            <w:left w:val="none" w:sz="0" w:space="0" w:color="auto"/>
            <w:bottom w:val="none" w:sz="0" w:space="0" w:color="auto"/>
            <w:right w:val="none" w:sz="0" w:space="0" w:color="auto"/>
          </w:divBdr>
          <w:divsChild>
            <w:div w:id="161047997">
              <w:marLeft w:val="-225"/>
              <w:marRight w:val="-225"/>
              <w:marTop w:val="0"/>
              <w:marBottom w:val="0"/>
              <w:divBdr>
                <w:top w:val="none" w:sz="0" w:space="0" w:color="auto"/>
                <w:left w:val="none" w:sz="0" w:space="0" w:color="auto"/>
                <w:bottom w:val="none" w:sz="0" w:space="0" w:color="auto"/>
                <w:right w:val="none" w:sz="0" w:space="0" w:color="auto"/>
              </w:divBdr>
              <w:divsChild>
                <w:div w:id="18862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7825">
      <w:bodyDiv w:val="1"/>
      <w:marLeft w:val="0"/>
      <w:marRight w:val="0"/>
      <w:marTop w:val="0"/>
      <w:marBottom w:val="0"/>
      <w:divBdr>
        <w:top w:val="none" w:sz="0" w:space="0" w:color="auto"/>
        <w:left w:val="none" w:sz="0" w:space="0" w:color="auto"/>
        <w:bottom w:val="none" w:sz="0" w:space="0" w:color="auto"/>
        <w:right w:val="none" w:sz="0" w:space="0" w:color="auto"/>
      </w:divBdr>
      <w:divsChild>
        <w:div w:id="197395507">
          <w:marLeft w:val="0"/>
          <w:marRight w:val="0"/>
          <w:marTop w:val="0"/>
          <w:marBottom w:val="0"/>
          <w:divBdr>
            <w:top w:val="none" w:sz="0" w:space="0" w:color="auto"/>
            <w:left w:val="none" w:sz="0" w:space="0" w:color="auto"/>
            <w:bottom w:val="none" w:sz="0" w:space="0" w:color="auto"/>
            <w:right w:val="none" w:sz="0" w:space="0" w:color="auto"/>
          </w:divBdr>
          <w:divsChild>
            <w:div w:id="1430810775">
              <w:marLeft w:val="0"/>
              <w:marRight w:val="0"/>
              <w:marTop w:val="0"/>
              <w:marBottom w:val="0"/>
              <w:divBdr>
                <w:top w:val="none" w:sz="0" w:space="0" w:color="auto"/>
                <w:left w:val="none" w:sz="0" w:space="0" w:color="auto"/>
                <w:bottom w:val="none" w:sz="0" w:space="0" w:color="auto"/>
                <w:right w:val="none" w:sz="0" w:space="0" w:color="auto"/>
              </w:divBdr>
            </w:div>
            <w:div w:id="2074545739">
              <w:marLeft w:val="0"/>
              <w:marRight w:val="0"/>
              <w:marTop w:val="0"/>
              <w:marBottom w:val="0"/>
              <w:divBdr>
                <w:top w:val="none" w:sz="0" w:space="0" w:color="auto"/>
                <w:left w:val="none" w:sz="0" w:space="0" w:color="auto"/>
                <w:bottom w:val="none" w:sz="0" w:space="0" w:color="auto"/>
                <w:right w:val="none" w:sz="0" w:space="0" w:color="auto"/>
              </w:divBdr>
            </w:div>
            <w:div w:id="1676960883">
              <w:marLeft w:val="0"/>
              <w:marRight w:val="0"/>
              <w:marTop w:val="0"/>
              <w:marBottom w:val="0"/>
              <w:divBdr>
                <w:top w:val="none" w:sz="0" w:space="0" w:color="auto"/>
                <w:left w:val="none" w:sz="0" w:space="0" w:color="auto"/>
                <w:bottom w:val="none" w:sz="0" w:space="0" w:color="auto"/>
                <w:right w:val="none" w:sz="0" w:space="0" w:color="auto"/>
              </w:divBdr>
            </w:div>
            <w:div w:id="776408790">
              <w:marLeft w:val="0"/>
              <w:marRight w:val="0"/>
              <w:marTop w:val="0"/>
              <w:marBottom w:val="0"/>
              <w:divBdr>
                <w:top w:val="none" w:sz="0" w:space="0" w:color="auto"/>
                <w:left w:val="none" w:sz="0" w:space="0" w:color="auto"/>
                <w:bottom w:val="none" w:sz="0" w:space="0" w:color="auto"/>
                <w:right w:val="none" w:sz="0" w:space="0" w:color="auto"/>
              </w:divBdr>
            </w:div>
            <w:div w:id="566917191">
              <w:marLeft w:val="0"/>
              <w:marRight w:val="0"/>
              <w:marTop w:val="0"/>
              <w:marBottom w:val="0"/>
              <w:divBdr>
                <w:top w:val="none" w:sz="0" w:space="0" w:color="auto"/>
                <w:left w:val="none" w:sz="0" w:space="0" w:color="auto"/>
                <w:bottom w:val="none" w:sz="0" w:space="0" w:color="auto"/>
                <w:right w:val="none" w:sz="0" w:space="0" w:color="auto"/>
              </w:divBdr>
            </w:div>
            <w:div w:id="1997220856">
              <w:marLeft w:val="0"/>
              <w:marRight w:val="0"/>
              <w:marTop w:val="0"/>
              <w:marBottom w:val="0"/>
              <w:divBdr>
                <w:top w:val="none" w:sz="0" w:space="0" w:color="auto"/>
                <w:left w:val="none" w:sz="0" w:space="0" w:color="auto"/>
                <w:bottom w:val="none" w:sz="0" w:space="0" w:color="auto"/>
                <w:right w:val="none" w:sz="0" w:space="0" w:color="auto"/>
              </w:divBdr>
            </w:div>
            <w:div w:id="1890992779">
              <w:marLeft w:val="0"/>
              <w:marRight w:val="0"/>
              <w:marTop w:val="0"/>
              <w:marBottom w:val="0"/>
              <w:divBdr>
                <w:top w:val="none" w:sz="0" w:space="0" w:color="auto"/>
                <w:left w:val="none" w:sz="0" w:space="0" w:color="auto"/>
                <w:bottom w:val="none" w:sz="0" w:space="0" w:color="auto"/>
                <w:right w:val="none" w:sz="0" w:space="0" w:color="auto"/>
              </w:divBdr>
            </w:div>
            <w:div w:id="1844397684">
              <w:marLeft w:val="0"/>
              <w:marRight w:val="0"/>
              <w:marTop w:val="0"/>
              <w:marBottom w:val="0"/>
              <w:divBdr>
                <w:top w:val="none" w:sz="0" w:space="0" w:color="auto"/>
                <w:left w:val="none" w:sz="0" w:space="0" w:color="auto"/>
                <w:bottom w:val="none" w:sz="0" w:space="0" w:color="auto"/>
                <w:right w:val="none" w:sz="0" w:space="0" w:color="auto"/>
              </w:divBdr>
            </w:div>
            <w:div w:id="2036228924">
              <w:marLeft w:val="0"/>
              <w:marRight w:val="0"/>
              <w:marTop w:val="0"/>
              <w:marBottom w:val="0"/>
              <w:divBdr>
                <w:top w:val="none" w:sz="0" w:space="0" w:color="auto"/>
                <w:left w:val="none" w:sz="0" w:space="0" w:color="auto"/>
                <w:bottom w:val="none" w:sz="0" w:space="0" w:color="auto"/>
                <w:right w:val="none" w:sz="0" w:space="0" w:color="auto"/>
              </w:divBdr>
            </w:div>
            <w:div w:id="7355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594">
      <w:bodyDiv w:val="1"/>
      <w:marLeft w:val="0"/>
      <w:marRight w:val="0"/>
      <w:marTop w:val="0"/>
      <w:marBottom w:val="0"/>
      <w:divBdr>
        <w:top w:val="none" w:sz="0" w:space="0" w:color="auto"/>
        <w:left w:val="none" w:sz="0" w:space="0" w:color="auto"/>
        <w:bottom w:val="none" w:sz="0" w:space="0" w:color="auto"/>
        <w:right w:val="none" w:sz="0" w:space="0" w:color="auto"/>
      </w:divBdr>
      <w:divsChild>
        <w:div w:id="579563462">
          <w:marLeft w:val="0"/>
          <w:marRight w:val="0"/>
          <w:marTop w:val="0"/>
          <w:marBottom w:val="0"/>
          <w:divBdr>
            <w:top w:val="none" w:sz="0" w:space="0" w:color="auto"/>
            <w:left w:val="none" w:sz="0" w:space="0" w:color="auto"/>
            <w:bottom w:val="none" w:sz="0" w:space="0" w:color="auto"/>
            <w:right w:val="none" w:sz="0" w:space="0" w:color="auto"/>
          </w:divBdr>
        </w:div>
      </w:divsChild>
    </w:div>
    <w:div w:id="533998990">
      <w:bodyDiv w:val="1"/>
      <w:marLeft w:val="0"/>
      <w:marRight w:val="0"/>
      <w:marTop w:val="0"/>
      <w:marBottom w:val="0"/>
      <w:divBdr>
        <w:top w:val="none" w:sz="0" w:space="0" w:color="auto"/>
        <w:left w:val="none" w:sz="0" w:space="0" w:color="auto"/>
        <w:bottom w:val="none" w:sz="0" w:space="0" w:color="auto"/>
        <w:right w:val="none" w:sz="0" w:space="0" w:color="auto"/>
      </w:divBdr>
      <w:divsChild>
        <w:div w:id="815531680">
          <w:marLeft w:val="0"/>
          <w:marRight w:val="0"/>
          <w:marTop w:val="0"/>
          <w:marBottom w:val="0"/>
          <w:divBdr>
            <w:top w:val="none" w:sz="0" w:space="0" w:color="auto"/>
            <w:left w:val="none" w:sz="0" w:space="0" w:color="auto"/>
            <w:bottom w:val="none" w:sz="0" w:space="0" w:color="auto"/>
            <w:right w:val="none" w:sz="0" w:space="0" w:color="auto"/>
          </w:divBdr>
        </w:div>
      </w:divsChild>
    </w:div>
    <w:div w:id="547186544">
      <w:bodyDiv w:val="1"/>
      <w:marLeft w:val="0"/>
      <w:marRight w:val="0"/>
      <w:marTop w:val="0"/>
      <w:marBottom w:val="0"/>
      <w:divBdr>
        <w:top w:val="none" w:sz="0" w:space="0" w:color="auto"/>
        <w:left w:val="none" w:sz="0" w:space="0" w:color="auto"/>
        <w:bottom w:val="none" w:sz="0" w:space="0" w:color="auto"/>
        <w:right w:val="none" w:sz="0" w:space="0" w:color="auto"/>
      </w:divBdr>
      <w:divsChild>
        <w:div w:id="937912174">
          <w:marLeft w:val="0"/>
          <w:marRight w:val="0"/>
          <w:marTop w:val="0"/>
          <w:marBottom w:val="0"/>
          <w:divBdr>
            <w:top w:val="none" w:sz="0" w:space="0" w:color="auto"/>
            <w:left w:val="none" w:sz="0" w:space="0" w:color="auto"/>
            <w:bottom w:val="none" w:sz="0" w:space="0" w:color="auto"/>
            <w:right w:val="none" w:sz="0" w:space="0" w:color="auto"/>
          </w:divBdr>
        </w:div>
      </w:divsChild>
    </w:div>
    <w:div w:id="569385384">
      <w:bodyDiv w:val="1"/>
      <w:marLeft w:val="0"/>
      <w:marRight w:val="0"/>
      <w:marTop w:val="0"/>
      <w:marBottom w:val="0"/>
      <w:divBdr>
        <w:top w:val="none" w:sz="0" w:space="0" w:color="auto"/>
        <w:left w:val="none" w:sz="0" w:space="0" w:color="auto"/>
        <w:bottom w:val="none" w:sz="0" w:space="0" w:color="auto"/>
        <w:right w:val="none" w:sz="0" w:space="0" w:color="auto"/>
      </w:divBdr>
      <w:divsChild>
        <w:div w:id="1148281710">
          <w:marLeft w:val="0"/>
          <w:marRight w:val="0"/>
          <w:marTop w:val="0"/>
          <w:marBottom w:val="0"/>
          <w:divBdr>
            <w:top w:val="none" w:sz="0" w:space="0" w:color="auto"/>
            <w:left w:val="none" w:sz="0" w:space="0" w:color="auto"/>
            <w:bottom w:val="none" w:sz="0" w:space="0" w:color="auto"/>
            <w:right w:val="none" w:sz="0" w:space="0" w:color="auto"/>
          </w:divBdr>
        </w:div>
      </w:divsChild>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622077489">
      <w:bodyDiv w:val="1"/>
      <w:marLeft w:val="0"/>
      <w:marRight w:val="0"/>
      <w:marTop w:val="0"/>
      <w:marBottom w:val="0"/>
      <w:divBdr>
        <w:top w:val="none" w:sz="0" w:space="0" w:color="auto"/>
        <w:left w:val="none" w:sz="0" w:space="0" w:color="auto"/>
        <w:bottom w:val="none" w:sz="0" w:space="0" w:color="auto"/>
        <w:right w:val="none" w:sz="0" w:space="0" w:color="auto"/>
      </w:divBdr>
      <w:divsChild>
        <w:div w:id="428695513">
          <w:marLeft w:val="0"/>
          <w:marRight w:val="0"/>
          <w:marTop w:val="0"/>
          <w:marBottom w:val="0"/>
          <w:divBdr>
            <w:top w:val="none" w:sz="0" w:space="0" w:color="auto"/>
            <w:left w:val="none" w:sz="0" w:space="0" w:color="auto"/>
            <w:bottom w:val="none" w:sz="0" w:space="0" w:color="auto"/>
            <w:right w:val="none" w:sz="0" w:space="0" w:color="auto"/>
          </w:divBdr>
        </w:div>
      </w:divsChild>
    </w:div>
    <w:div w:id="763839897">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084305047">
      <w:bodyDiv w:val="1"/>
      <w:marLeft w:val="0"/>
      <w:marRight w:val="0"/>
      <w:marTop w:val="0"/>
      <w:marBottom w:val="0"/>
      <w:divBdr>
        <w:top w:val="none" w:sz="0" w:space="0" w:color="auto"/>
        <w:left w:val="none" w:sz="0" w:space="0" w:color="auto"/>
        <w:bottom w:val="none" w:sz="0" w:space="0" w:color="auto"/>
        <w:right w:val="none" w:sz="0" w:space="0" w:color="auto"/>
      </w:divBdr>
      <w:divsChild>
        <w:div w:id="1188300575">
          <w:marLeft w:val="0"/>
          <w:marRight w:val="0"/>
          <w:marTop w:val="0"/>
          <w:marBottom w:val="0"/>
          <w:divBdr>
            <w:top w:val="none" w:sz="0" w:space="0" w:color="auto"/>
            <w:left w:val="none" w:sz="0" w:space="0" w:color="auto"/>
            <w:bottom w:val="none" w:sz="0" w:space="0" w:color="auto"/>
            <w:right w:val="none" w:sz="0" w:space="0" w:color="auto"/>
          </w:divBdr>
        </w:div>
      </w:divsChild>
    </w:div>
    <w:div w:id="1090664966">
      <w:bodyDiv w:val="1"/>
      <w:marLeft w:val="0"/>
      <w:marRight w:val="0"/>
      <w:marTop w:val="0"/>
      <w:marBottom w:val="0"/>
      <w:divBdr>
        <w:top w:val="none" w:sz="0" w:space="0" w:color="auto"/>
        <w:left w:val="none" w:sz="0" w:space="0" w:color="auto"/>
        <w:bottom w:val="none" w:sz="0" w:space="0" w:color="auto"/>
        <w:right w:val="none" w:sz="0" w:space="0" w:color="auto"/>
      </w:divBdr>
      <w:divsChild>
        <w:div w:id="349726315">
          <w:marLeft w:val="0"/>
          <w:marRight w:val="0"/>
          <w:marTop w:val="0"/>
          <w:marBottom w:val="0"/>
          <w:divBdr>
            <w:top w:val="none" w:sz="0" w:space="0" w:color="auto"/>
            <w:left w:val="none" w:sz="0" w:space="0" w:color="auto"/>
            <w:bottom w:val="none" w:sz="0" w:space="0" w:color="auto"/>
            <w:right w:val="none" w:sz="0" w:space="0" w:color="auto"/>
          </w:divBdr>
        </w:div>
      </w:divsChild>
    </w:div>
    <w:div w:id="1363243698">
      <w:bodyDiv w:val="1"/>
      <w:marLeft w:val="0"/>
      <w:marRight w:val="0"/>
      <w:marTop w:val="0"/>
      <w:marBottom w:val="0"/>
      <w:divBdr>
        <w:top w:val="none" w:sz="0" w:space="0" w:color="auto"/>
        <w:left w:val="none" w:sz="0" w:space="0" w:color="auto"/>
        <w:bottom w:val="none" w:sz="0" w:space="0" w:color="auto"/>
        <w:right w:val="none" w:sz="0" w:space="0" w:color="auto"/>
      </w:divBdr>
      <w:divsChild>
        <w:div w:id="1246106107">
          <w:marLeft w:val="0"/>
          <w:marRight w:val="0"/>
          <w:marTop w:val="0"/>
          <w:marBottom w:val="0"/>
          <w:divBdr>
            <w:top w:val="none" w:sz="0" w:space="0" w:color="auto"/>
            <w:left w:val="none" w:sz="0" w:space="0" w:color="auto"/>
            <w:bottom w:val="none" w:sz="0" w:space="0" w:color="auto"/>
            <w:right w:val="none" w:sz="0" w:space="0" w:color="auto"/>
          </w:divBdr>
          <w:divsChild>
            <w:div w:id="3921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4471">
      <w:bodyDiv w:val="1"/>
      <w:marLeft w:val="0"/>
      <w:marRight w:val="0"/>
      <w:marTop w:val="0"/>
      <w:marBottom w:val="0"/>
      <w:divBdr>
        <w:top w:val="none" w:sz="0" w:space="0" w:color="auto"/>
        <w:left w:val="none" w:sz="0" w:space="0" w:color="auto"/>
        <w:bottom w:val="none" w:sz="0" w:space="0" w:color="auto"/>
        <w:right w:val="none" w:sz="0" w:space="0" w:color="auto"/>
      </w:divBdr>
      <w:divsChild>
        <w:div w:id="562907434">
          <w:marLeft w:val="0"/>
          <w:marRight w:val="0"/>
          <w:marTop w:val="0"/>
          <w:marBottom w:val="0"/>
          <w:divBdr>
            <w:top w:val="none" w:sz="0" w:space="0" w:color="auto"/>
            <w:left w:val="none" w:sz="0" w:space="0" w:color="auto"/>
            <w:bottom w:val="none" w:sz="0" w:space="0" w:color="auto"/>
            <w:right w:val="none" w:sz="0" w:space="0" w:color="auto"/>
          </w:divBdr>
        </w:div>
      </w:divsChild>
    </w:div>
    <w:div w:id="1583030359">
      <w:bodyDiv w:val="1"/>
      <w:marLeft w:val="0"/>
      <w:marRight w:val="0"/>
      <w:marTop w:val="0"/>
      <w:marBottom w:val="0"/>
      <w:divBdr>
        <w:top w:val="none" w:sz="0" w:space="0" w:color="auto"/>
        <w:left w:val="none" w:sz="0" w:space="0" w:color="auto"/>
        <w:bottom w:val="none" w:sz="0" w:space="0" w:color="auto"/>
        <w:right w:val="none" w:sz="0" w:space="0" w:color="auto"/>
      </w:divBdr>
      <w:divsChild>
        <w:div w:id="48309930">
          <w:marLeft w:val="0"/>
          <w:marRight w:val="0"/>
          <w:marTop w:val="0"/>
          <w:marBottom w:val="0"/>
          <w:divBdr>
            <w:top w:val="none" w:sz="0" w:space="0" w:color="auto"/>
            <w:left w:val="none" w:sz="0" w:space="0" w:color="auto"/>
            <w:bottom w:val="none" w:sz="0" w:space="0" w:color="auto"/>
            <w:right w:val="none" w:sz="0" w:space="0" w:color="auto"/>
          </w:divBdr>
        </w:div>
      </w:divsChild>
    </w:div>
    <w:div w:id="1623420655">
      <w:bodyDiv w:val="1"/>
      <w:marLeft w:val="0"/>
      <w:marRight w:val="0"/>
      <w:marTop w:val="0"/>
      <w:marBottom w:val="0"/>
      <w:divBdr>
        <w:top w:val="none" w:sz="0" w:space="0" w:color="auto"/>
        <w:left w:val="none" w:sz="0" w:space="0" w:color="auto"/>
        <w:bottom w:val="none" w:sz="0" w:space="0" w:color="auto"/>
        <w:right w:val="none" w:sz="0" w:space="0" w:color="auto"/>
      </w:divBdr>
    </w:div>
    <w:div w:id="1739472844">
      <w:bodyDiv w:val="1"/>
      <w:marLeft w:val="0"/>
      <w:marRight w:val="0"/>
      <w:marTop w:val="0"/>
      <w:marBottom w:val="0"/>
      <w:divBdr>
        <w:top w:val="none" w:sz="0" w:space="0" w:color="auto"/>
        <w:left w:val="none" w:sz="0" w:space="0" w:color="auto"/>
        <w:bottom w:val="none" w:sz="0" w:space="0" w:color="auto"/>
        <w:right w:val="none" w:sz="0" w:space="0" w:color="auto"/>
      </w:divBdr>
      <w:divsChild>
        <w:div w:id="1173454452">
          <w:marLeft w:val="0"/>
          <w:marRight w:val="0"/>
          <w:marTop w:val="0"/>
          <w:marBottom w:val="0"/>
          <w:divBdr>
            <w:top w:val="none" w:sz="0" w:space="0" w:color="auto"/>
            <w:left w:val="none" w:sz="0" w:space="0" w:color="auto"/>
            <w:bottom w:val="none" w:sz="0" w:space="0" w:color="auto"/>
            <w:right w:val="none" w:sz="0" w:space="0" w:color="auto"/>
          </w:divBdr>
          <w:divsChild>
            <w:div w:id="1287616903">
              <w:marLeft w:val="0"/>
              <w:marRight w:val="0"/>
              <w:marTop w:val="0"/>
              <w:marBottom w:val="0"/>
              <w:divBdr>
                <w:top w:val="none" w:sz="0" w:space="0" w:color="auto"/>
                <w:left w:val="none" w:sz="0" w:space="0" w:color="auto"/>
                <w:bottom w:val="none" w:sz="0" w:space="0" w:color="auto"/>
                <w:right w:val="none" w:sz="0" w:space="0" w:color="auto"/>
              </w:divBdr>
            </w:div>
            <w:div w:id="1322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7748">
      <w:bodyDiv w:val="1"/>
      <w:marLeft w:val="0"/>
      <w:marRight w:val="0"/>
      <w:marTop w:val="0"/>
      <w:marBottom w:val="0"/>
      <w:divBdr>
        <w:top w:val="none" w:sz="0" w:space="0" w:color="auto"/>
        <w:left w:val="none" w:sz="0" w:space="0" w:color="auto"/>
        <w:bottom w:val="none" w:sz="0" w:space="0" w:color="auto"/>
        <w:right w:val="none" w:sz="0" w:space="0" w:color="auto"/>
      </w:divBdr>
      <w:divsChild>
        <w:div w:id="1244024573">
          <w:marLeft w:val="0"/>
          <w:marRight w:val="0"/>
          <w:marTop w:val="0"/>
          <w:marBottom w:val="0"/>
          <w:divBdr>
            <w:top w:val="none" w:sz="0" w:space="0" w:color="auto"/>
            <w:left w:val="none" w:sz="0" w:space="0" w:color="auto"/>
            <w:bottom w:val="none" w:sz="0" w:space="0" w:color="auto"/>
            <w:right w:val="none" w:sz="0" w:space="0" w:color="auto"/>
          </w:divBdr>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1988783032">
      <w:bodyDiv w:val="1"/>
      <w:marLeft w:val="0"/>
      <w:marRight w:val="0"/>
      <w:marTop w:val="0"/>
      <w:marBottom w:val="0"/>
      <w:divBdr>
        <w:top w:val="none" w:sz="0" w:space="0" w:color="auto"/>
        <w:left w:val="none" w:sz="0" w:space="0" w:color="auto"/>
        <w:bottom w:val="none" w:sz="0" w:space="0" w:color="auto"/>
        <w:right w:val="none" w:sz="0" w:space="0" w:color="auto"/>
      </w:divBdr>
      <w:divsChild>
        <w:div w:id="144245833">
          <w:marLeft w:val="0"/>
          <w:marRight w:val="0"/>
          <w:marTop w:val="0"/>
          <w:marBottom w:val="0"/>
          <w:divBdr>
            <w:top w:val="none" w:sz="0" w:space="0" w:color="auto"/>
            <w:left w:val="none" w:sz="0" w:space="0" w:color="auto"/>
            <w:bottom w:val="none" w:sz="0" w:space="0" w:color="auto"/>
            <w:right w:val="none" w:sz="0" w:space="0" w:color="auto"/>
          </w:divBdr>
        </w:div>
      </w:divsChild>
    </w:div>
    <w:div w:id="2073651885">
      <w:bodyDiv w:val="1"/>
      <w:marLeft w:val="0"/>
      <w:marRight w:val="0"/>
      <w:marTop w:val="0"/>
      <w:marBottom w:val="0"/>
      <w:divBdr>
        <w:top w:val="none" w:sz="0" w:space="0" w:color="auto"/>
        <w:left w:val="none" w:sz="0" w:space="0" w:color="auto"/>
        <w:bottom w:val="none" w:sz="0" w:space="0" w:color="auto"/>
        <w:right w:val="none" w:sz="0" w:space="0" w:color="auto"/>
      </w:divBdr>
      <w:divsChild>
        <w:div w:id="1067655904">
          <w:marLeft w:val="0"/>
          <w:marRight w:val="0"/>
          <w:marTop w:val="0"/>
          <w:marBottom w:val="0"/>
          <w:divBdr>
            <w:top w:val="none" w:sz="0" w:space="0" w:color="auto"/>
            <w:left w:val="none" w:sz="0" w:space="0" w:color="auto"/>
            <w:bottom w:val="none" w:sz="0" w:space="0" w:color="auto"/>
            <w:right w:val="none" w:sz="0" w:space="0" w:color="auto"/>
          </w:divBdr>
          <w:divsChild>
            <w:div w:id="1793816245">
              <w:marLeft w:val="0"/>
              <w:marRight w:val="0"/>
              <w:marTop w:val="0"/>
              <w:marBottom w:val="0"/>
              <w:divBdr>
                <w:top w:val="none" w:sz="0" w:space="0" w:color="auto"/>
                <w:left w:val="none" w:sz="0" w:space="0" w:color="auto"/>
                <w:bottom w:val="none" w:sz="0" w:space="0" w:color="auto"/>
                <w:right w:val="none" w:sz="0" w:space="0" w:color="auto"/>
              </w:divBdr>
            </w:div>
            <w:div w:id="6567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D68A-A050-4AB9-B2D8-DCEF24FE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6526</Words>
  <Characters>37855</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Ionela Pintican</cp:lastModifiedBy>
  <cp:revision>11</cp:revision>
  <cp:lastPrinted>2024-06-07T05:10:00Z</cp:lastPrinted>
  <dcterms:created xsi:type="dcterms:W3CDTF">2024-06-12T07:30:00Z</dcterms:created>
  <dcterms:modified xsi:type="dcterms:W3CDTF">2024-06-17T06:23:00Z</dcterms:modified>
</cp:coreProperties>
</file>