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401" w14:textId="77777777" w:rsidR="00A20BF8" w:rsidRDefault="00A20BF8" w:rsidP="00A20BF8">
      <w:pPr>
        <w:spacing w:after="0"/>
        <w:rPr>
          <w:rFonts w:ascii="Montserrat" w:hAnsi="Montserrat" w:cs="Times New Roman"/>
          <w:b/>
          <w:bCs/>
          <w:sz w:val="24"/>
          <w:szCs w:val="24"/>
        </w:rPr>
      </w:pPr>
    </w:p>
    <w:p w14:paraId="46A2A127" w14:textId="77777777" w:rsidR="00A20BF8" w:rsidRDefault="00A20BF8" w:rsidP="001C561E">
      <w:pPr>
        <w:spacing w:after="0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14:paraId="20DB6891" w14:textId="387DA152" w:rsidR="001C561E" w:rsidRPr="00A20BF8" w:rsidRDefault="00C867C0" w:rsidP="001C561E">
      <w:pPr>
        <w:spacing w:after="0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A20BF8">
        <w:rPr>
          <w:rFonts w:ascii="Montserrat" w:hAnsi="Montserrat" w:cs="Times New Roman"/>
          <w:b/>
          <w:bCs/>
          <w:sz w:val="24"/>
          <w:szCs w:val="24"/>
        </w:rPr>
        <w:t xml:space="preserve">REGISTRUL PENTRU EVIDENȚA HOTĂRÂRILOR CONSILIULUI JUDEȚEAN CLUJ </w:t>
      </w:r>
    </w:p>
    <w:p w14:paraId="629180BF" w14:textId="4D388278" w:rsidR="0085279E" w:rsidRPr="00A20BF8" w:rsidRDefault="00C867C0" w:rsidP="0085279E">
      <w:pPr>
        <w:spacing w:after="0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A20BF8">
        <w:rPr>
          <w:rFonts w:ascii="Montserrat" w:hAnsi="Montserrat" w:cs="Times New Roman"/>
          <w:b/>
          <w:bCs/>
          <w:sz w:val="24"/>
          <w:szCs w:val="24"/>
        </w:rPr>
        <w:t>ÎN ANUL 202</w:t>
      </w:r>
      <w:r w:rsidR="00847FD1">
        <w:rPr>
          <w:rFonts w:ascii="Montserrat" w:hAnsi="Montserrat" w:cs="Times New Roman"/>
          <w:b/>
          <w:bCs/>
          <w:sz w:val="24"/>
          <w:szCs w:val="24"/>
        </w:rPr>
        <w:t>4</w:t>
      </w:r>
    </w:p>
    <w:p w14:paraId="7B6E1543" w14:textId="77777777" w:rsidR="0085279E" w:rsidRPr="001C561E" w:rsidRDefault="0085279E" w:rsidP="0085279E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leGrid"/>
        <w:tblW w:w="15794" w:type="dxa"/>
        <w:jc w:val="center"/>
        <w:tblLook w:val="04A0" w:firstRow="1" w:lastRow="0" w:firstColumn="1" w:lastColumn="0" w:noHBand="0" w:noVBand="1"/>
      </w:tblPr>
      <w:tblGrid>
        <w:gridCol w:w="1413"/>
        <w:gridCol w:w="1907"/>
        <w:gridCol w:w="12474"/>
      </w:tblGrid>
      <w:tr w:rsidR="00C867C0" w:rsidRPr="001C561E" w14:paraId="2614EB4D" w14:textId="77777777" w:rsidTr="008A08C0">
        <w:trPr>
          <w:jc w:val="center"/>
        </w:trPr>
        <w:tc>
          <w:tcPr>
            <w:tcW w:w="1413" w:type="dxa"/>
            <w:vAlign w:val="center"/>
          </w:tcPr>
          <w:p w14:paraId="5705805C" w14:textId="1EE69F7D" w:rsidR="00C867C0" w:rsidRPr="00A85156" w:rsidRDefault="001C561E" w:rsidP="00C867C0">
            <w:p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  <w:r w:rsidRPr="00A85156"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  <w:t>Nr. hotărâre</w:t>
            </w:r>
          </w:p>
        </w:tc>
        <w:tc>
          <w:tcPr>
            <w:tcW w:w="1907" w:type="dxa"/>
            <w:vAlign w:val="center"/>
          </w:tcPr>
          <w:p w14:paraId="091A2E5B" w14:textId="1D4A8DFC" w:rsidR="00C867C0" w:rsidRPr="00A85156" w:rsidRDefault="001C561E" w:rsidP="00C867C0">
            <w:p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  <w:r w:rsidRPr="00A85156"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  <w:t>Data adoptării hotărârii</w:t>
            </w:r>
          </w:p>
        </w:tc>
        <w:tc>
          <w:tcPr>
            <w:tcW w:w="12474" w:type="dxa"/>
            <w:vAlign w:val="center"/>
          </w:tcPr>
          <w:p w14:paraId="4C70FFDF" w14:textId="52D67B4D" w:rsidR="00C867C0" w:rsidRPr="00A85156" w:rsidRDefault="001C561E" w:rsidP="00C867C0">
            <w:p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  <w:r w:rsidRPr="00A85156"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  <w:t>Titlul hotărârii</w:t>
            </w:r>
          </w:p>
        </w:tc>
      </w:tr>
      <w:tr w:rsidR="000E055D" w:rsidRPr="001C561E" w14:paraId="4061B99C" w14:textId="77777777" w:rsidTr="00AA5EEC">
        <w:trPr>
          <w:jc w:val="center"/>
        </w:trPr>
        <w:tc>
          <w:tcPr>
            <w:tcW w:w="1413" w:type="dxa"/>
          </w:tcPr>
          <w:p w14:paraId="2505638C" w14:textId="07E596AB" w:rsidR="000E055D" w:rsidRPr="000E055D" w:rsidRDefault="000E055D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AC8B2E5" w14:textId="5826A085" w:rsidR="000E055D" w:rsidRPr="00FE2799" w:rsidRDefault="008A5111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11.01.2024</w:t>
            </w:r>
          </w:p>
        </w:tc>
        <w:tc>
          <w:tcPr>
            <w:tcW w:w="12474" w:type="dxa"/>
            <w:vAlign w:val="center"/>
          </w:tcPr>
          <w:p w14:paraId="6083EE81" w14:textId="3AAAE303" w:rsidR="000E055D" w:rsidRPr="004A0D25" w:rsidRDefault="008A5111" w:rsidP="00FE2799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bCs/>
                <w:sz w:val="24"/>
                <w:szCs w:val="24"/>
                <w:lang w:val="de-DE"/>
              </w:rPr>
              <w:t xml:space="preserve">privind </w:t>
            </w:r>
            <w:r w:rsidRPr="004A0D25">
              <w:rPr>
                <w:rFonts w:ascii="Montserrat Light" w:hAnsi="Montserrat Light"/>
                <w:bCs/>
                <w:sz w:val="24"/>
                <w:szCs w:val="24"/>
                <w:lang w:val="pt-BR"/>
              </w:rPr>
              <w:t>aprobarea rețelei școlare de învățământ special din Județul Cluj pentru anul școlar 2024-2025</w:t>
            </w:r>
          </w:p>
        </w:tc>
      </w:tr>
      <w:tr w:rsidR="002B1CFD" w:rsidRPr="001C561E" w14:paraId="780EBB41" w14:textId="77777777" w:rsidTr="00AA5EEC">
        <w:trPr>
          <w:jc w:val="center"/>
        </w:trPr>
        <w:tc>
          <w:tcPr>
            <w:tcW w:w="1413" w:type="dxa"/>
          </w:tcPr>
          <w:p w14:paraId="49F02543" w14:textId="77777777" w:rsidR="002B1CFD" w:rsidRPr="000E055D" w:rsidRDefault="002B1CFD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CD2570E" w14:textId="2429B844" w:rsidR="002B1CFD" w:rsidRPr="00FE2799" w:rsidRDefault="008A5111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11.01.2024</w:t>
            </w:r>
          </w:p>
        </w:tc>
        <w:tc>
          <w:tcPr>
            <w:tcW w:w="12474" w:type="dxa"/>
            <w:vAlign w:val="center"/>
          </w:tcPr>
          <w:p w14:paraId="4C627426" w14:textId="7ABD168A" w:rsidR="002B1CFD" w:rsidRPr="004A0D25" w:rsidRDefault="008A5111" w:rsidP="002B1CFD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privind </w:t>
            </w:r>
            <w:r w:rsidRPr="004A0D25">
              <w:rPr>
                <w:rFonts w:ascii="Montserrat Light" w:hAnsi="Montserrat Light"/>
                <w:noProof/>
                <w:sz w:val="24"/>
                <w:szCs w:val="24"/>
                <w:lang w:val="it-IT"/>
              </w:rPr>
              <w:t>repartizarea pe unități administrativ-teritoriale a sumei corespunzătoare cotelor defalcate din impozitul din impozitul pe venit pe anul 2024</w:t>
            </w:r>
          </w:p>
        </w:tc>
      </w:tr>
      <w:tr w:rsidR="004A0D25" w:rsidRPr="001C561E" w14:paraId="35BC7701" w14:textId="77777777" w:rsidTr="00AA5EEC">
        <w:trPr>
          <w:jc w:val="center"/>
        </w:trPr>
        <w:tc>
          <w:tcPr>
            <w:tcW w:w="1413" w:type="dxa"/>
          </w:tcPr>
          <w:p w14:paraId="3DC5E77E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C4E8F75" w14:textId="3591F11F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1CE26EAC" w14:textId="1A27476C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>privind stabilirea unor măsuri, în vederea acordării facilităților de transport pentru elevii</w:t>
            </w:r>
            <w:r w:rsidRPr="004A0D25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MD"/>
              </w:rPr>
              <w:t xml:space="preserve"> care nu sunt şcolarizați în localitatea de domiciliu şi nu beneficiază de existenţa serviciilor de transport</w:t>
            </w:r>
          </w:p>
        </w:tc>
      </w:tr>
      <w:tr w:rsidR="004A0D25" w:rsidRPr="001C561E" w14:paraId="4F37AD86" w14:textId="77777777" w:rsidTr="00AA5EEC">
        <w:trPr>
          <w:jc w:val="center"/>
        </w:trPr>
        <w:tc>
          <w:tcPr>
            <w:tcW w:w="1413" w:type="dxa"/>
          </w:tcPr>
          <w:p w14:paraId="32DF2A0F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65D3ED1" w14:textId="3A4CD651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323FA8B3" w14:textId="43EBFD51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>pentru modificarea Hotărârii Consiliului Judeţean Cluj nr. 99/2023 p</w:t>
            </w:r>
            <w:r w:rsidRPr="004A0D25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rivind aprobarea Structurii organizatorice, a </w:t>
            </w:r>
            <w:r w:rsidRPr="004A0D25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 Spitalul Clinic de Recuperare Cluj-Napoca</w:t>
            </w:r>
          </w:p>
        </w:tc>
      </w:tr>
      <w:tr w:rsidR="004A0D25" w:rsidRPr="001C561E" w14:paraId="4B525327" w14:textId="77777777" w:rsidTr="00AA5EEC">
        <w:trPr>
          <w:jc w:val="center"/>
        </w:trPr>
        <w:tc>
          <w:tcPr>
            <w:tcW w:w="1413" w:type="dxa"/>
          </w:tcPr>
          <w:p w14:paraId="07C1D7C8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27FD1B3" w14:textId="30C6C7B4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6C9C82C9" w14:textId="7B2480DA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bookmarkStart w:id="0" w:name="_Hlk132014137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Judeţean Cluj nr. </w:t>
            </w:r>
            <w:bookmarkStart w:id="1" w:name="_Hlk156290457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159 din 31 august 2023 privind aprobarea </w:t>
            </w:r>
            <w:bookmarkStart w:id="2" w:name="_Hlk143170671"/>
            <w:bookmarkEnd w:id="0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proiectului ILUMINAREA TRECERILOR PENTRU PIETONI PE DRUMURILE JUDEȚENE DIN JUDEȚUL CLUJ - ETAPA </w:t>
            </w:r>
            <w:bookmarkEnd w:id="2"/>
            <w:r w:rsidRPr="004A0D25">
              <w:rPr>
                <w:rFonts w:ascii="Montserrat Light" w:hAnsi="Montserrat Light"/>
                <w:sz w:val="24"/>
                <w:szCs w:val="24"/>
              </w:rPr>
              <w:t>I</w:t>
            </w:r>
            <w:bookmarkEnd w:id="1"/>
          </w:p>
        </w:tc>
      </w:tr>
      <w:tr w:rsidR="004A0D25" w:rsidRPr="001C561E" w14:paraId="64EDDF9E" w14:textId="77777777" w:rsidTr="00AA5EEC">
        <w:trPr>
          <w:jc w:val="center"/>
        </w:trPr>
        <w:tc>
          <w:tcPr>
            <w:tcW w:w="1413" w:type="dxa"/>
          </w:tcPr>
          <w:p w14:paraId="49C990C0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4C2EE17" w14:textId="54E81BE8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5534C81D" w14:textId="64CD7355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Judeţean Cluj nr. 160 din 31 august 2023 privind aprobarea proiectului </w:t>
            </w:r>
            <w:bookmarkStart w:id="3" w:name="_Hlk143496383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ECHIPAMENTE PENTRU CREȘTEREA SIGURANȚEI TRAFICULUI ÎN JUDEȚUL CLUJ </w:t>
            </w:r>
            <w:bookmarkEnd w:id="3"/>
          </w:p>
        </w:tc>
      </w:tr>
      <w:tr w:rsidR="004A0D25" w:rsidRPr="001C561E" w14:paraId="1E1FFFE7" w14:textId="77777777" w:rsidTr="00AA5EEC">
        <w:trPr>
          <w:jc w:val="center"/>
        </w:trPr>
        <w:tc>
          <w:tcPr>
            <w:tcW w:w="1413" w:type="dxa"/>
          </w:tcPr>
          <w:p w14:paraId="055B1AE8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323EB55" w14:textId="6783731D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6407E66E" w14:textId="6485D89F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bookmarkStart w:id="4" w:name="_Hlk479682873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Judeţean Cluj nr. </w:t>
            </w:r>
            <w:bookmarkStart w:id="5" w:name="_Hlk114122170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136/2022 </w:t>
            </w:r>
            <w:bookmarkEnd w:id="5"/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privind </w:t>
            </w:r>
            <w:bookmarkStart w:id="6" w:name="_Hlk108440717"/>
            <w:bookmarkStart w:id="7" w:name="_Hlk62542616"/>
            <w:r w:rsidRPr="004A0D25">
              <w:rPr>
                <w:rFonts w:ascii="Montserrat Light" w:hAnsi="Montserrat Light"/>
                <w:sz w:val="24"/>
                <w:szCs w:val="24"/>
              </w:rPr>
              <w:t>darea în administrare a unor active achiziționate în cadrul proiectului  Dotarea Unității de Primire Urgențe din cadrul Spitalului Clinic de Urgență pentru Copii Cluj-Napoca, SMIS 121035</w:t>
            </w:r>
            <w:bookmarkEnd w:id="4"/>
            <w:bookmarkEnd w:id="6"/>
            <w:bookmarkEnd w:id="7"/>
          </w:p>
        </w:tc>
      </w:tr>
      <w:tr w:rsidR="004A0D25" w:rsidRPr="001C561E" w14:paraId="1C459042" w14:textId="77777777" w:rsidTr="00AA5EEC">
        <w:trPr>
          <w:jc w:val="center"/>
        </w:trPr>
        <w:tc>
          <w:tcPr>
            <w:tcW w:w="1413" w:type="dxa"/>
          </w:tcPr>
          <w:p w14:paraId="380D09F9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7445E5C" w14:textId="38E40597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44E4E582" w14:textId="4F00F320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privind darea în folosință gratuită a unui spațiu din imobilul situat în municipiul Cluj-Napoca, strada Al. Vaida Voevod nr. 53-55, identificat cu nr. cadastral 261361, către Filiala Județeană Cluj a Asociației Comunelor din România </w:t>
            </w:r>
          </w:p>
        </w:tc>
      </w:tr>
      <w:tr w:rsidR="004A0D25" w:rsidRPr="001C561E" w14:paraId="14DA3A66" w14:textId="77777777" w:rsidTr="00AA5EEC">
        <w:trPr>
          <w:jc w:val="center"/>
        </w:trPr>
        <w:tc>
          <w:tcPr>
            <w:tcW w:w="1413" w:type="dxa"/>
          </w:tcPr>
          <w:p w14:paraId="7CB69D72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4C30E5C" w14:textId="1EB73478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4A0AA149" w14:textId="17AF9CF5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pentru </w:t>
            </w:r>
            <w:r w:rsidRPr="004A0D25">
              <w:rPr>
                <w:rFonts w:ascii="Montserrat Light" w:hAnsi="Montserrat Light"/>
                <w:color w:val="000000" w:themeColor="text1"/>
                <w:sz w:val="24"/>
                <w:szCs w:val="24"/>
                <w:shd w:val="clear" w:color="auto" w:fill="FFFFFF"/>
              </w:rPr>
              <w:t xml:space="preserve">modificarea Hotărârii Consiliului Judeţean Cluj </w:t>
            </w:r>
            <w:r w:rsidRPr="004A0D25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 xml:space="preserve">nr. 150/2017 privind aprobarea indicatorilor tehnico-economici actualizați ai </w:t>
            </w: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ai obiectivelor de investiții din cadrul proiectului </w:t>
            </w:r>
            <w:bookmarkStart w:id="8" w:name="_Hlk156479880"/>
            <w:r w:rsidRPr="004A0D25">
              <w:rPr>
                <w:rFonts w:ascii="Montserrat Light" w:hAnsi="Montserrat Light"/>
                <w:sz w:val="24"/>
                <w:szCs w:val="24"/>
              </w:rPr>
      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      </w:r>
            <w:bookmarkEnd w:id="8"/>
            <w:r w:rsidRPr="004A0D25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 xml:space="preserve">, </w:t>
            </w:r>
            <w:r w:rsidRPr="004A0D25">
              <w:rPr>
                <w:rFonts w:ascii="Montserrat Light" w:hAnsi="Montserrat Light"/>
                <w:sz w:val="24"/>
                <w:szCs w:val="24"/>
              </w:rPr>
              <w:t>cu modificările și completările ulterioare</w:t>
            </w:r>
          </w:p>
        </w:tc>
      </w:tr>
      <w:tr w:rsidR="004A0D25" w:rsidRPr="001C561E" w14:paraId="65EB9DAC" w14:textId="77777777" w:rsidTr="00AA5EEC">
        <w:trPr>
          <w:jc w:val="center"/>
        </w:trPr>
        <w:tc>
          <w:tcPr>
            <w:tcW w:w="1413" w:type="dxa"/>
          </w:tcPr>
          <w:p w14:paraId="074F03DC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D53C77D" w14:textId="312B2B87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12190BEF" w14:textId="75213B40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>privind modificarea Hotărârii Consiliului Județean Cluj nr. 151 / 2017 pentru aprobarea Proiectului 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 și a cheltuielilor legate de proiect</w:t>
            </w:r>
          </w:p>
        </w:tc>
      </w:tr>
      <w:tr w:rsidR="004A0D25" w:rsidRPr="001C561E" w14:paraId="0BC67847" w14:textId="77777777" w:rsidTr="00AA5EEC">
        <w:trPr>
          <w:jc w:val="center"/>
        </w:trPr>
        <w:tc>
          <w:tcPr>
            <w:tcW w:w="1413" w:type="dxa"/>
          </w:tcPr>
          <w:p w14:paraId="5ED64E65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E8A6809" w14:textId="6BEBCC7F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7EC5F7F5" w14:textId="4DFF48F1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</w:rPr>
              <w:t>pentru modificarea Hotărârii Consiliului Județean nr. 68/2021 privind validarea nominală a membrilor Autorităţii Teritoriale de Ordine Publică Cluj</w:t>
            </w:r>
          </w:p>
        </w:tc>
      </w:tr>
      <w:tr w:rsidR="004A0D25" w:rsidRPr="001C561E" w14:paraId="56CE51EB" w14:textId="77777777" w:rsidTr="00AA5EEC">
        <w:trPr>
          <w:jc w:val="center"/>
        </w:trPr>
        <w:tc>
          <w:tcPr>
            <w:tcW w:w="1413" w:type="dxa"/>
          </w:tcPr>
          <w:p w14:paraId="42FD568E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BEE5217" w14:textId="3CDFAD06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50D0014A" w14:textId="31AAC886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>privind aprobarea proiectului ”Reabilitarea energetică pentru corpul A de clădire al Spitalului Clinic de Recuperare Cluj-Napoca”  și a cheltuielilor legate de proiect</w:t>
            </w:r>
          </w:p>
        </w:tc>
      </w:tr>
      <w:tr w:rsidR="004A0D25" w:rsidRPr="001C561E" w14:paraId="07EB5788" w14:textId="77777777" w:rsidTr="00AA5EEC">
        <w:trPr>
          <w:jc w:val="center"/>
        </w:trPr>
        <w:tc>
          <w:tcPr>
            <w:tcW w:w="1413" w:type="dxa"/>
          </w:tcPr>
          <w:p w14:paraId="4E342397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1463B5C" w14:textId="7C3FF6D6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3E601AA7" w14:textId="22840805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>pentru modificarea Hotărârii Consiliului Județean Cluj nr. 213 din 28 noiembrie 2023 privind aprobarea  proiectului “Reabilitarea termică și eficientizarea energetică a Spitalului Clinic de Boli Infecțioase Cluj-Napoca”</w:t>
            </w:r>
          </w:p>
        </w:tc>
      </w:tr>
      <w:tr w:rsidR="004A0D25" w:rsidRPr="001C561E" w14:paraId="1490CB8D" w14:textId="77777777" w:rsidTr="00AA5EEC">
        <w:trPr>
          <w:jc w:val="center"/>
        </w:trPr>
        <w:tc>
          <w:tcPr>
            <w:tcW w:w="1413" w:type="dxa"/>
          </w:tcPr>
          <w:p w14:paraId="61B05844" w14:textId="77777777" w:rsidR="004A0D25" w:rsidRPr="000E055D" w:rsidRDefault="004A0D25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370FE1" w14:textId="7BE0E92D" w:rsidR="004A0D25" w:rsidRPr="00FE2799" w:rsidRDefault="004A0D25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9A5E60">
              <w:rPr>
                <w:rFonts w:ascii="Montserrat Light" w:hAnsi="Montserrat Light" w:cs="Times New Roman"/>
                <w:sz w:val="24"/>
                <w:szCs w:val="24"/>
              </w:rPr>
              <w:t>31.01.2024</w:t>
            </w:r>
          </w:p>
        </w:tc>
        <w:tc>
          <w:tcPr>
            <w:tcW w:w="12474" w:type="dxa"/>
          </w:tcPr>
          <w:p w14:paraId="7ECF222A" w14:textId="77777777" w:rsidR="004A0D25" w:rsidRPr="004A0D25" w:rsidRDefault="004A0D25" w:rsidP="004A0D25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 xml:space="preserve">privind modificarea Hotărârii Consiliului Județean Cluj nr. 185/2022 privind aprobarea proiectului Dotarea Ambulatoriului Spitalului Clinic </w:t>
            </w:r>
          </w:p>
          <w:p w14:paraId="6C690925" w14:textId="6B5EB33F" w:rsidR="004A0D25" w:rsidRPr="004A0D25" w:rsidRDefault="004A0D25" w:rsidP="004A0D25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4A0D25">
              <w:rPr>
                <w:rFonts w:ascii="Montserrat Light" w:hAnsi="Montserrat Light"/>
                <w:sz w:val="24"/>
                <w:szCs w:val="24"/>
              </w:rPr>
              <w:t>de Recuperare Cluj-Napoca</w:t>
            </w:r>
          </w:p>
        </w:tc>
      </w:tr>
      <w:tr w:rsidR="00AA5EEC" w:rsidRPr="001C561E" w14:paraId="298F8FD1" w14:textId="77777777" w:rsidTr="00AA5EEC">
        <w:trPr>
          <w:jc w:val="center"/>
        </w:trPr>
        <w:tc>
          <w:tcPr>
            <w:tcW w:w="1413" w:type="dxa"/>
          </w:tcPr>
          <w:p w14:paraId="12147EB0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74CF2F7" w14:textId="74515C38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1E11BD15" w14:textId="7C274A62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noProof/>
                <w:sz w:val="24"/>
                <w:szCs w:val="24"/>
              </w:rPr>
              <w:t>privind modificarea și completarea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      </w:r>
          </w:p>
        </w:tc>
      </w:tr>
      <w:tr w:rsidR="00AA5EEC" w:rsidRPr="001C561E" w14:paraId="10F653A6" w14:textId="77777777" w:rsidTr="00AA5EEC">
        <w:trPr>
          <w:jc w:val="center"/>
        </w:trPr>
        <w:tc>
          <w:tcPr>
            <w:tcW w:w="1413" w:type="dxa"/>
          </w:tcPr>
          <w:p w14:paraId="0C922C8F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EC420B8" w14:textId="0D008328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25282A95" w14:textId="0A5D987A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noProof/>
                <w:sz w:val="24"/>
                <w:szCs w:val="24"/>
              </w:rPr>
              <w:t>privind înscrierea unor componente ale infrastructurii tehnico-edilitare aferente sistemului public de alimentare cu apă în inventarul bunurilor din domeniul public al Judeţului Cluj</w:t>
            </w:r>
          </w:p>
        </w:tc>
      </w:tr>
      <w:tr w:rsidR="00AA5EEC" w:rsidRPr="001C561E" w14:paraId="4E8EBDBB" w14:textId="77777777" w:rsidTr="00AA5EEC">
        <w:trPr>
          <w:jc w:val="center"/>
        </w:trPr>
        <w:tc>
          <w:tcPr>
            <w:tcW w:w="1413" w:type="dxa"/>
          </w:tcPr>
          <w:p w14:paraId="5463535A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1818E79" w14:textId="67B44B54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62436536" w14:textId="43AF31FF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pentru modificarea Hotărârii Consiliului Județean Cluj nr. 181/2022 privind aprobarea proiectului Reducerea riscului de infecții nosocomiale în Spitalul Clinic de Boli Infecțioase</w:t>
            </w:r>
          </w:p>
        </w:tc>
      </w:tr>
      <w:tr w:rsidR="00AA5EEC" w:rsidRPr="001C561E" w14:paraId="1E9DE4A4" w14:textId="77777777" w:rsidTr="00AA5EEC">
        <w:trPr>
          <w:jc w:val="center"/>
        </w:trPr>
        <w:tc>
          <w:tcPr>
            <w:tcW w:w="1413" w:type="dxa"/>
          </w:tcPr>
          <w:p w14:paraId="53C6F5CD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2D09EA1" w14:textId="0ABABF65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68624FD7" w14:textId="331DEDE3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bookmarkStart w:id="9" w:name="_Hlk124430510"/>
            <w:r w:rsidRPr="00AA5EEC">
              <w:rPr>
                <w:rFonts w:ascii="Montserrat Light" w:hAnsi="Montserrat Light"/>
                <w:bCs/>
                <w:sz w:val="24"/>
                <w:szCs w:val="24"/>
              </w:rPr>
              <w:t xml:space="preserve">privind însușirea unei documentații cadastrale </w:t>
            </w:r>
            <w:bookmarkEnd w:id="9"/>
            <w:r w:rsidRPr="00AA5EEC">
              <w:rPr>
                <w:rFonts w:ascii="Montserrat Light" w:hAnsi="Montserrat Light"/>
                <w:bCs/>
                <w:sz w:val="24"/>
                <w:szCs w:val="24"/>
              </w:rPr>
              <w:t>pentru imobilele înscrise în Cărțile Funciare nr. 50553 Cătina, nr. 54981 Băișoara, nr. 50883 Unguraș și nr. 51065 Unguraș</w:t>
            </w:r>
          </w:p>
        </w:tc>
      </w:tr>
      <w:tr w:rsidR="00AA5EEC" w:rsidRPr="001C561E" w14:paraId="17C96343" w14:textId="77777777" w:rsidTr="00AA5EEC">
        <w:trPr>
          <w:jc w:val="center"/>
        </w:trPr>
        <w:tc>
          <w:tcPr>
            <w:tcW w:w="1413" w:type="dxa"/>
          </w:tcPr>
          <w:p w14:paraId="40F6CE26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4F4C83" w14:textId="394D2C0E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18372D16" w14:textId="1E3BE6AC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Planului de analiză şi acoperire a riscurilor pe teritoriul Judeţului Cluj</w:t>
            </w:r>
          </w:p>
        </w:tc>
      </w:tr>
      <w:tr w:rsidR="00AA5EEC" w:rsidRPr="001C561E" w14:paraId="65B219AA" w14:textId="77777777" w:rsidTr="00AA5EEC">
        <w:trPr>
          <w:jc w:val="center"/>
        </w:trPr>
        <w:tc>
          <w:tcPr>
            <w:tcW w:w="1413" w:type="dxa"/>
          </w:tcPr>
          <w:p w14:paraId="16EAB4A3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209493" w14:textId="609FEEEC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0DF0B08F" w14:textId="7B0D19B7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general propriu al Județului Cluj pe anul 2024</w:t>
            </w:r>
          </w:p>
        </w:tc>
      </w:tr>
      <w:tr w:rsidR="00AA5EEC" w:rsidRPr="001C561E" w14:paraId="541F30E2" w14:textId="77777777" w:rsidTr="00AA5EEC">
        <w:trPr>
          <w:jc w:val="center"/>
        </w:trPr>
        <w:tc>
          <w:tcPr>
            <w:tcW w:w="1413" w:type="dxa"/>
          </w:tcPr>
          <w:p w14:paraId="5D7E9999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CD76EC7" w14:textId="729DCBC4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4FC1AD39" w14:textId="40A07B64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de venituri şi cheltuieli pe anul 2024 al  Aeroportului Internațional Avram Iancu Cluj R.A.</w:t>
            </w:r>
          </w:p>
        </w:tc>
      </w:tr>
      <w:tr w:rsidR="00AA5EEC" w:rsidRPr="001C561E" w14:paraId="070536DE" w14:textId="77777777" w:rsidTr="00AA5EEC">
        <w:trPr>
          <w:jc w:val="center"/>
        </w:trPr>
        <w:tc>
          <w:tcPr>
            <w:tcW w:w="1413" w:type="dxa"/>
          </w:tcPr>
          <w:p w14:paraId="7B010287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0CAF0D2" w14:textId="2A9F1DF5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3485AB31" w14:textId="67AA732F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de venituri şi cheltuieli pe anul 2024 al societății Centrul Agro Transilvania Cluj  S.A.</w:t>
            </w:r>
          </w:p>
        </w:tc>
      </w:tr>
      <w:tr w:rsidR="00AA5EEC" w:rsidRPr="001C561E" w14:paraId="57B3A1C0" w14:textId="77777777" w:rsidTr="00AA5EEC">
        <w:trPr>
          <w:jc w:val="center"/>
        </w:trPr>
        <w:tc>
          <w:tcPr>
            <w:tcW w:w="1413" w:type="dxa"/>
          </w:tcPr>
          <w:p w14:paraId="54DEE4D3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FD5CFB" w14:textId="354D0E4E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63E4B2FE" w14:textId="1111B356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de venituri şi cheltuieli pe anul 2024 al  societății Univers T S.A.</w:t>
            </w:r>
          </w:p>
        </w:tc>
      </w:tr>
      <w:tr w:rsidR="00AA5EEC" w:rsidRPr="001C561E" w14:paraId="59506E63" w14:textId="77777777" w:rsidTr="00AA5EEC">
        <w:trPr>
          <w:jc w:val="center"/>
        </w:trPr>
        <w:tc>
          <w:tcPr>
            <w:tcW w:w="1413" w:type="dxa"/>
          </w:tcPr>
          <w:p w14:paraId="5AC03F6F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C4E67B5" w14:textId="682A990E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06ED5131" w14:textId="6F1994E0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de venituri şi cheltuieli pe anul 2024 al societății Compania de Apă Someș S.A.</w:t>
            </w:r>
          </w:p>
        </w:tc>
      </w:tr>
      <w:tr w:rsidR="00AA5EEC" w:rsidRPr="001C561E" w14:paraId="41D7496B" w14:textId="77777777" w:rsidTr="00AA5EEC">
        <w:trPr>
          <w:jc w:val="center"/>
        </w:trPr>
        <w:tc>
          <w:tcPr>
            <w:tcW w:w="1413" w:type="dxa"/>
          </w:tcPr>
          <w:p w14:paraId="161A03C3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F0F1A04" w14:textId="453E9C4E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016604EB" w14:textId="43713CC7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privind aprobarea Bugetului de venituri şi cheltuieli pe anul 2024 al societății </w:t>
            </w:r>
            <w:bookmarkStart w:id="10" w:name="_Hlk67406128"/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TETAROM </w:t>
            </w:r>
            <w:bookmarkEnd w:id="10"/>
            <w:r w:rsidRPr="00AA5EEC">
              <w:rPr>
                <w:rFonts w:ascii="Montserrat Light" w:hAnsi="Montserrat Light"/>
                <w:sz w:val="24"/>
                <w:szCs w:val="24"/>
              </w:rPr>
              <w:t>S.A.</w:t>
            </w:r>
          </w:p>
        </w:tc>
      </w:tr>
      <w:tr w:rsidR="00AA5EEC" w:rsidRPr="001C561E" w14:paraId="4DFAB8E2" w14:textId="77777777" w:rsidTr="00AA5EEC">
        <w:trPr>
          <w:jc w:val="center"/>
        </w:trPr>
        <w:tc>
          <w:tcPr>
            <w:tcW w:w="1413" w:type="dxa"/>
          </w:tcPr>
          <w:p w14:paraId="2856BA99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2414FAF" w14:textId="0DFF3D99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3E9AA6B8" w14:textId="6A356B3E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Bugetului de venituri şi cheltuieli pe anul 2024 al  societății  Pază și Protecție Cluj S.R.L.</w:t>
            </w:r>
          </w:p>
        </w:tc>
      </w:tr>
      <w:tr w:rsidR="00AA5EEC" w:rsidRPr="001C561E" w14:paraId="75DE84CA" w14:textId="77777777" w:rsidTr="00AA5EEC">
        <w:trPr>
          <w:jc w:val="center"/>
        </w:trPr>
        <w:tc>
          <w:tcPr>
            <w:tcW w:w="1413" w:type="dxa"/>
          </w:tcPr>
          <w:p w14:paraId="216EEFB7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7EF0744" w14:textId="13EAC138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67F67B21" w14:textId="1E601845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aprobarea unor măsuri pentru finanțarea cheltuielilor din bugetul propriu al Județului Cluj pe anul 2024</w:t>
            </w:r>
          </w:p>
        </w:tc>
      </w:tr>
      <w:tr w:rsidR="00AA5EEC" w:rsidRPr="001C561E" w14:paraId="59439DD8" w14:textId="77777777" w:rsidTr="00AA5EEC">
        <w:trPr>
          <w:jc w:val="center"/>
        </w:trPr>
        <w:tc>
          <w:tcPr>
            <w:tcW w:w="1413" w:type="dxa"/>
          </w:tcPr>
          <w:p w14:paraId="62BB0F9D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D52D7EC" w14:textId="30034262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2E324311" w14:textId="6495A214" w:rsidR="00AA5EEC" w:rsidRPr="00AA5EEC" w:rsidRDefault="00AA5EEC" w:rsidP="00AA5EEC">
            <w:pPr>
              <w:autoSpaceDE w:val="0"/>
              <w:autoSpaceDN w:val="0"/>
              <w:adjustRightInd w:val="0"/>
              <w:ind w:left="39"/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bookmarkStart w:id="11" w:name="_Hlk98584500"/>
            <w:bookmarkStart w:id="12" w:name="_Hlk98585211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>pentru aprobarea</w:t>
            </w:r>
            <w:bookmarkStart w:id="13" w:name="_Hlk98585517"/>
            <w:bookmarkStart w:id="14" w:name="_Hlk98585458"/>
            <w:bookmarkEnd w:id="11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 xml:space="preserve"> Programului privind obiectivele de investiții, lucrările de modernizare/reabilitare </w:t>
            </w:r>
            <w:bookmarkEnd w:id="13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 xml:space="preserve">şi a </w:t>
            </w:r>
            <w:bookmarkStart w:id="15" w:name="_Hlk98585542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 xml:space="preserve">Programului privind lucrări/servicii de întreținere și reparații </w:t>
            </w:r>
            <w:bookmarkEnd w:id="15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>a drumurilor județene în anul 202</w:t>
            </w:r>
            <w:bookmarkEnd w:id="12"/>
            <w:bookmarkEnd w:id="14"/>
            <w:r w:rsidRPr="00AA5EE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A5EEC" w:rsidRPr="001C561E" w14:paraId="405FAA77" w14:textId="77777777" w:rsidTr="00AA5EEC">
        <w:trPr>
          <w:jc w:val="center"/>
        </w:trPr>
        <w:tc>
          <w:tcPr>
            <w:tcW w:w="1413" w:type="dxa"/>
          </w:tcPr>
          <w:p w14:paraId="7ED04175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66C28A2" w14:textId="0816768F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4E5F7D88" w14:textId="13D34164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privind nominalizarea unor sume </w:t>
            </w:r>
            <w:r w:rsidRPr="00AA5EEC">
              <w:rPr>
                <w:rFonts w:ascii="Montserrat Light" w:eastAsia="Calibri" w:hAnsi="Montserrat Light"/>
                <w:sz w:val="24"/>
                <w:szCs w:val="24"/>
                <w:lang w:eastAsia="ar-SA"/>
              </w:rPr>
              <w:t>din bugetul local al Județului Cluj pe anul 2024</w:t>
            </w:r>
          </w:p>
        </w:tc>
      </w:tr>
      <w:tr w:rsidR="00AA5EEC" w:rsidRPr="001C561E" w14:paraId="320D2831" w14:textId="77777777" w:rsidTr="00AA5EEC">
        <w:trPr>
          <w:jc w:val="center"/>
        </w:trPr>
        <w:tc>
          <w:tcPr>
            <w:tcW w:w="1413" w:type="dxa"/>
          </w:tcPr>
          <w:p w14:paraId="5F0492C2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D7EF890" w14:textId="60CEEDF7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1B128F38" w14:textId="5B77D51F" w:rsidR="00AA5EEC" w:rsidRPr="00AA5EEC" w:rsidRDefault="00AA5EEC" w:rsidP="00AA5EEC">
            <w:pPr>
              <w:autoSpaceDE w:val="0"/>
              <w:autoSpaceDN w:val="0"/>
              <w:adjustRightInd w:val="0"/>
              <w:ind w:left="39"/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pentru modificarea Hotărârii Consiliului Județean Cluj nr. 249/2022 privind aprobarea contractării unei finanţări rambursabile interne prin emisiune de obligațiuni ale Județului Cluj</w:t>
            </w:r>
          </w:p>
        </w:tc>
      </w:tr>
      <w:tr w:rsidR="00AA5EEC" w:rsidRPr="001C561E" w14:paraId="7659A87C" w14:textId="77777777" w:rsidTr="00AA5EEC">
        <w:trPr>
          <w:jc w:val="center"/>
        </w:trPr>
        <w:tc>
          <w:tcPr>
            <w:tcW w:w="1413" w:type="dxa"/>
          </w:tcPr>
          <w:p w14:paraId="55DE6ACA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0B3A4BE" w14:textId="7D8C0866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16C3F34E" w14:textId="197C3093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privind acordarea unui mandat special reprezentantului Judeţului Cluj în Adunarea Generală a Acţionarilor la TETAROM S.A., în vederea exercitării drepturilor de acţionar  </w:t>
            </w:r>
          </w:p>
        </w:tc>
      </w:tr>
      <w:tr w:rsidR="00AA5EEC" w:rsidRPr="001C561E" w14:paraId="2481B2D6" w14:textId="77777777" w:rsidTr="00AA5EEC">
        <w:trPr>
          <w:jc w:val="center"/>
        </w:trPr>
        <w:tc>
          <w:tcPr>
            <w:tcW w:w="1413" w:type="dxa"/>
          </w:tcPr>
          <w:p w14:paraId="360EC7F7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01A0DAB" w14:textId="002B31F0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328B4924" w14:textId="4C604900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Județean Cluj nr. 186/2020 privind </w:t>
            </w:r>
            <w:r w:rsidRPr="00AA5EEC">
              <w:rPr>
                <w:rFonts w:ascii="Montserrat Light" w:hAnsi="Montserrat Light"/>
                <w:snapToGrid w:val="0"/>
                <w:sz w:val="24"/>
                <w:szCs w:val="24"/>
              </w:rPr>
              <w:t>constituirea</w:t>
            </w:r>
            <w:r w:rsidRPr="00AA5EEC">
              <w:rPr>
                <w:rFonts w:ascii="Montserrat Light" w:hAnsi="Montserrat Light"/>
                <w:sz w:val="24"/>
                <w:szCs w:val="24"/>
              </w:rPr>
              <w:t xml:space="preserve"> și organizarea comisiilor de specialitate ale Consiliului Judeţean Cluj, ca urmare a constituirii noului </w:t>
            </w:r>
            <w:r w:rsidRPr="00AA5EEC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Consiliul Județean Cluj în data de 23 octombrie 2020</w:t>
            </w:r>
          </w:p>
        </w:tc>
      </w:tr>
      <w:tr w:rsidR="00AA5EEC" w:rsidRPr="001C561E" w14:paraId="10DB2C1C" w14:textId="77777777" w:rsidTr="00AA5EEC">
        <w:trPr>
          <w:jc w:val="center"/>
        </w:trPr>
        <w:tc>
          <w:tcPr>
            <w:tcW w:w="1413" w:type="dxa"/>
          </w:tcPr>
          <w:p w14:paraId="37B8FE6C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F0552F8" w14:textId="1427617D" w:rsidR="00AA5EEC" w:rsidRPr="00FE2799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1A4CD6DA" w14:textId="24DD576C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  <w:lang w:val="de-DE"/>
              </w:rPr>
              <w:t>privind aprobarea închirierii unor suprafețe din imobile aflate în domeniul public al Județului Cluj și în administrarea Spitalului Clinic Județean de Urgență Cluj-Napoca</w:t>
            </w:r>
          </w:p>
        </w:tc>
      </w:tr>
      <w:tr w:rsidR="00AA5EEC" w:rsidRPr="001C561E" w14:paraId="56308729" w14:textId="77777777" w:rsidTr="00AA5EEC">
        <w:trPr>
          <w:jc w:val="center"/>
        </w:trPr>
        <w:tc>
          <w:tcPr>
            <w:tcW w:w="1413" w:type="dxa"/>
          </w:tcPr>
          <w:p w14:paraId="7969A70C" w14:textId="77777777" w:rsidR="00AA5EEC" w:rsidRPr="000E055D" w:rsidRDefault="00AA5EEC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53A747D" w14:textId="45D3ACB6" w:rsidR="00AA5EEC" w:rsidRPr="003168A5" w:rsidRDefault="00AA5EEC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07.02.2024</w:t>
            </w:r>
          </w:p>
        </w:tc>
        <w:tc>
          <w:tcPr>
            <w:tcW w:w="12474" w:type="dxa"/>
          </w:tcPr>
          <w:p w14:paraId="0E93C671" w14:textId="5A6F9C94" w:rsidR="00AA5EEC" w:rsidRPr="00AA5EEC" w:rsidRDefault="00AA5EEC" w:rsidP="00AA5EEC">
            <w:pPr>
              <w:jc w:val="both"/>
              <w:rPr>
                <w:rFonts w:ascii="Montserrat Light" w:hAnsi="Montserrat Light" w:cs="Times New Roman"/>
                <w:sz w:val="24"/>
                <w:szCs w:val="24"/>
              </w:rPr>
            </w:pPr>
            <w:r w:rsidRPr="00AA5EEC">
              <w:rPr>
                <w:rFonts w:ascii="Montserrat Light" w:hAnsi="Montserrat Light"/>
                <w:sz w:val="24"/>
                <w:szCs w:val="24"/>
              </w:rPr>
              <w:t>privind emiterea acordului Județului Cluj, în calitate de proprietar al construcției înscrise în Cartea funciară nr. 60462 -C1 Jucu, pentru alipirea imobilelor înscrise în Cărțile Funciare nr. 60461 Jucu, 60462 Jucu, 60463 Jucu și 72281 Jucu</w:t>
            </w:r>
          </w:p>
        </w:tc>
      </w:tr>
      <w:tr w:rsidR="0067015B" w:rsidRPr="001C561E" w14:paraId="0B02A069" w14:textId="77777777" w:rsidTr="00AA5EEC">
        <w:trPr>
          <w:jc w:val="center"/>
        </w:trPr>
        <w:tc>
          <w:tcPr>
            <w:tcW w:w="1413" w:type="dxa"/>
          </w:tcPr>
          <w:p w14:paraId="347900F4" w14:textId="77777777" w:rsidR="0067015B" w:rsidRPr="000E055D" w:rsidRDefault="0067015B" w:rsidP="00AA5EE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12655F4" w14:textId="65F67740" w:rsidR="0067015B" w:rsidRDefault="0067015B" w:rsidP="00AA5EEC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>
              <w:rPr>
                <w:rFonts w:ascii="Montserrat Light" w:hAnsi="Montserrat Light" w:cs="Times New Roman"/>
                <w:sz w:val="24"/>
                <w:szCs w:val="24"/>
              </w:rPr>
              <w:t>15.03.2024</w:t>
            </w:r>
          </w:p>
        </w:tc>
        <w:tc>
          <w:tcPr>
            <w:tcW w:w="12474" w:type="dxa"/>
          </w:tcPr>
          <w:p w14:paraId="56BC25CA" w14:textId="28F39272" w:rsidR="0067015B" w:rsidRPr="00AA5EEC" w:rsidRDefault="006814CB" w:rsidP="006814CB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814CB">
              <w:rPr>
                <w:rFonts w:ascii="Montserrat Light" w:hAnsi="Montserrat Light"/>
                <w:sz w:val="24"/>
                <w:szCs w:val="24"/>
              </w:rPr>
              <w:t>pentru modificarea Hotărârii Consiliului Județean Cluj nr. 170/2023 privind aprobarea Proiectului „Microbuze electrice pentru elevii din Județul Cluj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6814CB">
              <w:rPr>
                <w:rFonts w:ascii="Montserrat Light" w:hAnsi="Montserrat Light"/>
                <w:sz w:val="24"/>
                <w:szCs w:val="24"/>
              </w:rPr>
              <w:t>în cadrul Programului Administrației Fondului pentru Mediu”</w:t>
            </w:r>
          </w:p>
        </w:tc>
      </w:tr>
      <w:tr w:rsidR="00620BC8" w:rsidRPr="001C561E" w14:paraId="7D0AFEB5" w14:textId="77777777" w:rsidTr="00AA5EEC">
        <w:trPr>
          <w:jc w:val="center"/>
        </w:trPr>
        <w:tc>
          <w:tcPr>
            <w:tcW w:w="1413" w:type="dxa"/>
          </w:tcPr>
          <w:p w14:paraId="66C08C23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3CD111B" w14:textId="22F04562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6D15EBFB" w14:textId="1519B0A6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bCs/>
                <w:noProof/>
                <w:sz w:val="24"/>
                <w:szCs w:val="24"/>
              </w:rPr>
              <w:t>privind însușirea unei documentații cadastrale de dezlipire pentru imobilul înscris în cartea funciară nr. 337362 Cluj-Napoca</w:t>
            </w:r>
          </w:p>
        </w:tc>
      </w:tr>
      <w:tr w:rsidR="00620BC8" w:rsidRPr="001C561E" w14:paraId="61AF225B" w14:textId="77777777" w:rsidTr="00AA5EEC">
        <w:trPr>
          <w:jc w:val="center"/>
        </w:trPr>
        <w:tc>
          <w:tcPr>
            <w:tcW w:w="1413" w:type="dxa"/>
          </w:tcPr>
          <w:p w14:paraId="6A114F41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51A69B3" w14:textId="47B97DEE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155BFE2" w14:textId="6775D685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Județean Cluj nr. 143/2023 </w:t>
            </w:r>
            <w:r w:rsidRPr="00620BC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aprobarea Structurii organizatorice, a </w:t>
            </w:r>
            <w:r w:rsidRPr="00620BC8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 Spitalul de Boli Psihice Cronice Borșa</w:t>
            </w:r>
          </w:p>
        </w:tc>
      </w:tr>
      <w:tr w:rsidR="00620BC8" w:rsidRPr="001C561E" w14:paraId="7F2DA18F" w14:textId="77777777" w:rsidTr="00AA5EEC">
        <w:trPr>
          <w:jc w:val="center"/>
        </w:trPr>
        <w:tc>
          <w:tcPr>
            <w:tcW w:w="1413" w:type="dxa"/>
          </w:tcPr>
          <w:p w14:paraId="52F38DFB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49AC1DB" w14:textId="0A2897E3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200BC913" w14:textId="3AA9C19F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  <w:lang w:eastAsia="ro-RO"/>
              </w:rPr>
              <w:t>privind acordarea unui mandat special reprezentantului Judeţului Cluj în Adunarea Generală a Acţionarilor la Compania de Apă Someș  S.A, în vederea exercitării drepturilor de acţionar</w:t>
            </w:r>
          </w:p>
        </w:tc>
      </w:tr>
      <w:tr w:rsidR="00620BC8" w:rsidRPr="001C561E" w14:paraId="78107690" w14:textId="77777777" w:rsidTr="00AA5EEC">
        <w:trPr>
          <w:jc w:val="center"/>
        </w:trPr>
        <w:tc>
          <w:tcPr>
            <w:tcW w:w="1413" w:type="dxa"/>
          </w:tcPr>
          <w:p w14:paraId="32E89160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F1DDC01" w14:textId="149456C9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78DDAD1" w14:textId="48133948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privind acordarea unui mandat special reprezentantului Judeţului Cluj în Adunarea Generală a Acţionarilor la TETAROM S.A., în vederea exercitării drepturilor de acţionar  </w:t>
            </w:r>
          </w:p>
        </w:tc>
      </w:tr>
      <w:tr w:rsidR="00620BC8" w:rsidRPr="001C561E" w14:paraId="5BE232F0" w14:textId="77777777" w:rsidTr="00AA5EEC">
        <w:trPr>
          <w:jc w:val="center"/>
        </w:trPr>
        <w:tc>
          <w:tcPr>
            <w:tcW w:w="1413" w:type="dxa"/>
          </w:tcPr>
          <w:p w14:paraId="362798BE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ind w:hanging="414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81B85B2" w14:textId="446062FC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42E4BAE1" w14:textId="478C4A5C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privind </w:t>
            </w:r>
            <w:r w:rsidRPr="00620BC8">
              <w:rPr>
                <w:rFonts w:ascii="Montserrat Light" w:hAnsi="Montserrat Light"/>
                <w:sz w:val="24"/>
                <w:szCs w:val="24"/>
              </w:rPr>
              <w:t>aprobarea indicatorilor tehnico-economici ai obiectivului de investiții: “Construire patru locuinţe protejate, acces, împrejmuire, branşamente şi racorduri la utilităţi comuna Ciurila, f.n., judeţul Cluj”</w:t>
            </w:r>
          </w:p>
        </w:tc>
      </w:tr>
      <w:tr w:rsidR="00620BC8" w:rsidRPr="001C561E" w14:paraId="46053DC8" w14:textId="77777777" w:rsidTr="00AA5EEC">
        <w:trPr>
          <w:jc w:val="center"/>
        </w:trPr>
        <w:tc>
          <w:tcPr>
            <w:tcW w:w="1413" w:type="dxa"/>
          </w:tcPr>
          <w:p w14:paraId="0B905D2C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C5328D7" w14:textId="670BFEE5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D52A15C" w14:textId="5D98CEB1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bookmarkStart w:id="16" w:name="_Hlk117780948"/>
            <w:r w:rsidRPr="00620BC8">
              <w:rPr>
                <w:rFonts w:ascii="Montserrat Light" w:eastAsia="Times New Roman" w:hAnsi="Montserrat Light"/>
                <w:noProof/>
                <w:sz w:val="24"/>
                <w:szCs w:val="24"/>
                <w:lang w:eastAsia="ro-RO"/>
              </w:rPr>
              <w:t xml:space="preserve">pentru aprobarea indicatorilor tehnico-economici ai obiectivului de investiţii: </w:t>
            </w:r>
            <w:r w:rsidRPr="00620BC8">
              <w:rPr>
                <w:rFonts w:ascii="Montserrat Light" w:hAnsi="Montserrat Light"/>
                <w:sz w:val="24"/>
                <w:szCs w:val="24"/>
              </w:rPr>
              <w:t>“Modernizare camera de gardă în vederea transformării în compartiment primiri urgenţe” la Spitalul Clinic de Boli Infecţioase Cluj-Napoca str. Iuliu Moldovan nr. 23</w:t>
            </w:r>
            <w:bookmarkEnd w:id="16"/>
          </w:p>
        </w:tc>
      </w:tr>
      <w:tr w:rsidR="00620BC8" w:rsidRPr="001C561E" w14:paraId="0FF0A39C" w14:textId="77777777" w:rsidTr="00620BC8">
        <w:trPr>
          <w:trHeight w:val="70"/>
          <w:jc w:val="center"/>
        </w:trPr>
        <w:tc>
          <w:tcPr>
            <w:tcW w:w="1413" w:type="dxa"/>
          </w:tcPr>
          <w:p w14:paraId="7FEA11C7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1B9002B" w14:textId="598ECC8D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41485BA5" w14:textId="51E8FB25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pentru modificarea și completarea Hotărârii Consiliului Judeţean Cluj nr. 143/2008 privind însuşirea Inventarului bunurilor care alcătuiesc domeniul public al Judeţului Cluj, cu modificările şi completările ulterioare</w:t>
            </w:r>
          </w:p>
        </w:tc>
      </w:tr>
      <w:tr w:rsidR="00620BC8" w:rsidRPr="001C561E" w14:paraId="1095ADF8" w14:textId="77777777" w:rsidTr="00AA5EEC">
        <w:trPr>
          <w:jc w:val="center"/>
        </w:trPr>
        <w:tc>
          <w:tcPr>
            <w:tcW w:w="1413" w:type="dxa"/>
          </w:tcPr>
          <w:p w14:paraId="3B30ED0A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F026821" w14:textId="3FEC8D59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7A61AF79" w14:textId="40627274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iCs/>
                <w:noProof/>
                <w:sz w:val="24"/>
                <w:szCs w:val="24"/>
              </w:rPr>
              <w:t>pentru modificarea Hotărârii Consiliului Județean Cluj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</w:tr>
      <w:tr w:rsidR="00620BC8" w:rsidRPr="001C561E" w14:paraId="671FE882" w14:textId="77777777" w:rsidTr="00AA5EEC">
        <w:trPr>
          <w:jc w:val="center"/>
        </w:trPr>
        <w:tc>
          <w:tcPr>
            <w:tcW w:w="1413" w:type="dxa"/>
          </w:tcPr>
          <w:p w14:paraId="7F0C4105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ind w:left="0" w:firstLine="306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4276830" w14:textId="5B2989F2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46D4A738" w14:textId="384C038D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 w:cstheme="majorHAnsi"/>
                <w:noProof/>
                <w:sz w:val="24"/>
                <w:szCs w:val="24"/>
              </w:rPr>
              <w:t>privind actualizarea planurilor de restructurare  a centrelor  rezidențiale  pentru persoanele adulte cu dizabilități din structura Direcţiei Generale de Asistenţă Socială şi Protecţia Copilului Cluj</w:t>
            </w:r>
          </w:p>
        </w:tc>
      </w:tr>
      <w:tr w:rsidR="00620BC8" w:rsidRPr="001C561E" w14:paraId="2376BAF5" w14:textId="77777777" w:rsidTr="00AA5EEC">
        <w:trPr>
          <w:jc w:val="center"/>
        </w:trPr>
        <w:tc>
          <w:tcPr>
            <w:tcW w:w="1413" w:type="dxa"/>
          </w:tcPr>
          <w:p w14:paraId="11EC04C0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67EFF5C" w14:textId="1BBB88E7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71173C71" w14:textId="0E78198B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privind alocarea unor sume din fondul de rezerva al bugetului local al Județului Cluj in anul 2024</w:t>
            </w:r>
          </w:p>
        </w:tc>
      </w:tr>
      <w:tr w:rsidR="00620BC8" w:rsidRPr="001C561E" w14:paraId="3ECCA533" w14:textId="77777777" w:rsidTr="00620BC8">
        <w:trPr>
          <w:trHeight w:val="70"/>
          <w:jc w:val="center"/>
        </w:trPr>
        <w:tc>
          <w:tcPr>
            <w:tcW w:w="1413" w:type="dxa"/>
          </w:tcPr>
          <w:p w14:paraId="6303487D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000D7ED" w14:textId="5D8C148D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0B6863E3" w14:textId="238AC635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  <w:lang w:val="it-IT"/>
              </w:rPr>
            </w:pPr>
            <w:r w:rsidRPr="00620BC8">
              <w:rPr>
                <w:rFonts w:ascii="Montserrat Light" w:hAnsi="Montserrat Light"/>
                <w:sz w:val="24"/>
                <w:szCs w:val="24"/>
                <w:lang w:val="it-IT"/>
              </w:rPr>
              <w:t>privind aprobarea contului de execuţie al bugetului general propriu al Jude</w:t>
            </w:r>
            <w:r w:rsidRPr="00620BC8">
              <w:rPr>
                <w:rFonts w:ascii="Montserrat Light" w:hAnsi="Montserrat Light"/>
                <w:sz w:val="24"/>
                <w:szCs w:val="24"/>
              </w:rPr>
              <w:t>ț</w:t>
            </w:r>
            <w:r w:rsidRPr="00620BC8">
              <w:rPr>
                <w:rFonts w:ascii="Montserrat Light" w:hAnsi="Montserrat Light"/>
                <w:sz w:val="24"/>
                <w:szCs w:val="24"/>
                <w:lang w:val="it-IT"/>
              </w:rPr>
              <w:t xml:space="preserve">ului Cluj </w:t>
            </w:r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 la 31 decembrie </w:t>
            </w:r>
            <w:r w:rsidRPr="00620BC8">
              <w:rPr>
                <w:rFonts w:ascii="Montserrat Light" w:hAnsi="Montserrat Light"/>
                <w:sz w:val="24"/>
                <w:szCs w:val="24"/>
                <w:lang w:val="it-IT"/>
              </w:rPr>
              <w:t>2023</w:t>
            </w:r>
          </w:p>
        </w:tc>
      </w:tr>
      <w:tr w:rsidR="00620BC8" w:rsidRPr="001C561E" w14:paraId="24D9B694" w14:textId="77777777" w:rsidTr="00620BC8">
        <w:trPr>
          <w:trHeight w:val="70"/>
          <w:jc w:val="center"/>
        </w:trPr>
        <w:tc>
          <w:tcPr>
            <w:tcW w:w="1413" w:type="dxa"/>
          </w:tcPr>
          <w:p w14:paraId="50C4BAA2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638AC06" w14:textId="5E8DC346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672C2D7B" w14:textId="42226435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privind rectificarea bugetului general propriu al Județului Cluj pe anul 2024</w:t>
            </w:r>
          </w:p>
        </w:tc>
      </w:tr>
      <w:tr w:rsidR="00620BC8" w:rsidRPr="001C561E" w14:paraId="25D796CB" w14:textId="77777777" w:rsidTr="00AA5EEC">
        <w:trPr>
          <w:jc w:val="center"/>
        </w:trPr>
        <w:tc>
          <w:tcPr>
            <w:tcW w:w="1413" w:type="dxa"/>
          </w:tcPr>
          <w:p w14:paraId="104A7DCA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4C856C6" w14:textId="15D79328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64B599BB" w14:textId="66ACDB6B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pentru modificarea Hotărârii Consiliului Judeţean Cluj nr. 159 din 31 august 2023 privind aprobarea proiectului  LUMINAREA TRECERILOR PENTRU PIETONI PE DRUMURILE JUDEȚENE DIN JUDEȚUL CLUJ  ETAPA I</w:t>
            </w:r>
          </w:p>
        </w:tc>
      </w:tr>
      <w:tr w:rsidR="00620BC8" w:rsidRPr="001C561E" w14:paraId="28729DBE" w14:textId="77777777" w:rsidTr="00AA5EEC">
        <w:trPr>
          <w:jc w:val="center"/>
        </w:trPr>
        <w:tc>
          <w:tcPr>
            <w:tcW w:w="1413" w:type="dxa"/>
          </w:tcPr>
          <w:p w14:paraId="02343FE0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9831FD6" w14:textId="3780C1DE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266915B6" w14:textId="637B8C88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sz w:val="24"/>
                <w:szCs w:val="24"/>
              </w:rPr>
              <w:t xml:space="preserve">privind înscrierea unor componente ale infrastructurii tehnico-edilitare aferente sistemului public de alimentare cu apă și de canalizare în inventarul bunurilor din domeniul public al Judeţului Cluj </w:t>
            </w:r>
          </w:p>
        </w:tc>
      </w:tr>
      <w:tr w:rsidR="00620BC8" w:rsidRPr="001C561E" w14:paraId="7D9E22A4" w14:textId="77777777" w:rsidTr="00AA5EEC">
        <w:trPr>
          <w:jc w:val="center"/>
        </w:trPr>
        <w:tc>
          <w:tcPr>
            <w:tcW w:w="1413" w:type="dxa"/>
          </w:tcPr>
          <w:p w14:paraId="377B024A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13ADCC" w14:textId="3C9CE816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EFF2793" w14:textId="2CC5EC5C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bCs/>
                <w:sz w:val="24"/>
                <w:szCs w:val="24"/>
              </w:rPr>
              <w:t>privind însușirea documentației de actualizare informații cadastrale, necesară înregistrării în planul cadastral a imobilului din Cartea funciară nr. 261514 Cluj-Napoca</w:t>
            </w:r>
          </w:p>
        </w:tc>
      </w:tr>
      <w:tr w:rsidR="00620BC8" w:rsidRPr="001C561E" w14:paraId="6E638B67" w14:textId="77777777" w:rsidTr="00AA5EEC">
        <w:trPr>
          <w:jc w:val="center"/>
        </w:trPr>
        <w:tc>
          <w:tcPr>
            <w:tcW w:w="1413" w:type="dxa"/>
          </w:tcPr>
          <w:p w14:paraId="682B3489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C8B47A1" w14:textId="5F036043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6647DFDA" w14:textId="40E092CC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bCs/>
                <w:sz w:val="24"/>
                <w:szCs w:val="24"/>
              </w:rPr>
              <w:t>privind darea în folosință gratuită a unei părți  din imobilul situat în municipiul Cluj-Napoca, B-dul 21 Decembrie 1989, nr. 108, către Asociația de Dezvoltare Intercomunitară Eco-Metropolitan Cluj</w:t>
            </w:r>
          </w:p>
        </w:tc>
      </w:tr>
      <w:tr w:rsidR="00620BC8" w:rsidRPr="001C561E" w14:paraId="155D9CF6" w14:textId="77777777" w:rsidTr="00AA5EEC">
        <w:trPr>
          <w:jc w:val="center"/>
        </w:trPr>
        <w:tc>
          <w:tcPr>
            <w:tcW w:w="1413" w:type="dxa"/>
          </w:tcPr>
          <w:p w14:paraId="41812269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211FE39" w14:textId="1060ACBB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7528FA5" w14:textId="186580E3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privind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aprobarea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Acordului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parteneriat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pentru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realizarea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și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dezvoltarea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unui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Cloud Regional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regiunea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Nord-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Vest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cu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finanțare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prin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Programul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Regional Nord-</w:t>
            </w:r>
            <w:proofErr w:type="spellStart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>Vest</w:t>
            </w:r>
            <w:proofErr w:type="spellEnd"/>
            <w:r w:rsidRPr="00620BC8">
              <w:rPr>
                <w:rFonts w:ascii="Montserrat Light" w:hAnsi="Montserrat Light"/>
                <w:bCs/>
                <w:sz w:val="24"/>
                <w:szCs w:val="24"/>
                <w:lang w:val="es-ES"/>
              </w:rPr>
              <w:t xml:space="preserve"> 2021-2027</w:t>
            </w:r>
          </w:p>
        </w:tc>
      </w:tr>
      <w:tr w:rsidR="00620BC8" w:rsidRPr="001C561E" w14:paraId="2D53E521" w14:textId="77777777" w:rsidTr="00AA5EEC">
        <w:trPr>
          <w:jc w:val="center"/>
        </w:trPr>
        <w:tc>
          <w:tcPr>
            <w:tcW w:w="1413" w:type="dxa"/>
          </w:tcPr>
          <w:p w14:paraId="59E2D533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E19F877" w14:textId="734B8CF0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755DDF7E" w14:textId="056A745A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</w:rPr>
              <w:t xml:space="preserve">privind </w:t>
            </w:r>
            <w:bookmarkStart w:id="17" w:name="_Hlk161570801"/>
            <w:r w:rsidRPr="00620BC8">
              <w:rPr>
                <w:rFonts w:ascii="Montserrat Light" w:hAnsi="Montserrat Light" w:cstheme="majorHAnsi"/>
                <w:bCs/>
                <w:sz w:val="24"/>
                <w:szCs w:val="24"/>
              </w:rPr>
              <w:t xml:space="preserve">finanțarea multianuală a proiectelor de digitalizare ale Consiliului Județean Cluj </w:t>
            </w:r>
            <w:bookmarkEnd w:id="17"/>
          </w:p>
        </w:tc>
      </w:tr>
      <w:tr w:rsidR="00620BC8" w:rsidRPr="001C561E" w14:paraId="110145DD" w14:textId="77777777" w:rsidTr="00AA5EEC">
        <w:trPr>
          <w:jc w:val="center"/>
        </w:trPr>
        <w:tc>
          <w:tcPr>
            <w:tcW w:w="1413" w:type="dxa"/>
          </w:tcPr>
          <w:p w14:paraId="7FC0D3D0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38AC581" w14:textId="7A0DB064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1DC7B1EB" w14:textId="3DAD4E1A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bookmarkStart w:id="18" w:name="_Hlk161321845"/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privind modificarea Hotărârii Consiliului Județean Cluj nr. 149/2023 pentru </w:t>
            </w:r>
            <w:bookmarkEnd w:id="18"/>
            <w:r w:rsidRPr="00620BC8">
              <w:rPr>
                <w:rFonts w:ascii="Montserrat Light" w:hAnsi="Montserrat Light"/>
                <w:sz w:val="24"/>
                <w:szCs w:val="24"/>
              </w:rPr>
              <w:t>aprobarea indicatorilor tehnico-economici ai obiectivului de investiții ”Reabilitarea energetică pentru corpul A de clădire al Spitalului Clinic de Recuperare Cluj-Napoca”</w:t>
            </w:r>
          </w:p>
        </w:tc>
      </w:tr>
      <w:tr w:rsidR="00620BC8" w:rsidRPr="001C561E" w14:paraId="213909D4" w14:textId="77777777" w:rsidTr="00AA5EEC">
        <w:trPr>
          <w:jc w:val="center"/>
        </w:trPr>
        <w:tc>
          <w:tcPr>
            <w:tcW w:w="1413" w:type="dxa"/>
          </w:tcPr>
          <w:p w14:paraId="16E887DD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1B0E467" w14:textId="385C1A40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2A372952" w14:textId="7CE7B1EE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privind modificarea Hotărârii Consiliului Județean Cluj </w:t>
            </w:r>
            <w:bookmarkStart w:id="19" w:name="_Hlk161316866"/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nr. 12/2024 pentru aprobarea proiectului ”Reabilitarea energetică pentru corpul A de clădire al Spitalului Clinic de Recuperare Cluj-Napoca”  și a cheltuielilor legate de proiect </w:t>
            </w:r>
            <w:bookmarkEnd w:id="19"/>
          </w:p>
        </w:tc>
      </w:tr>
      <w:tr w:rsidR="00620BC8" w:rsidRPr="001C561E" w14:paraId="5FD7A9A7" w14:textId="77777777" w:rsidTr="00AA5EEC">
        <w:trPr>
          <w:jc w:val="center"/>
        </w:trPr>
        <w:tc>
          <w:tcPr>
            <w:tcW w:w="1413" w:type="dxa"/>
          </w:tcPr>
          <w:p w14:paraId="190A970C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6516806" w14:textId="5FBC904A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3C107EA7" w14:textId="64FFF6FC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 xml:space="preserve">privind modificarea Hotărârii Consiliului Județean Cluj nr. 148/2023 privind aprobarea  indicatorilor tehnico-economici ai obiectivului de investiții </w:t>
            </w:r>
            <w:bookmarkStart w:id="20" w:name="_Hlk119396741"/>
            <w:r w:rsidRPr="00620BC8">
              <w:rPr>
                <w:rFonts w:ascii="Montserrat Light" w:hAnsi="Montserrat Light"/>
                <w:sz w:val="24"/>
                <w:szCs w:val="24"/>
              </w:rPr>
              <w:t>“Reabilitarea termică și eficientizarea energetică a Spitalului Clinic de Boli Infecțioase Cluj-Napoca”</w:t>
            </w:r>
            <w:bookmarkEnd w:id="20"/>
          </w:p>
        </w:tc>
      </w:tr>
      <w:tr w:rsidR="00620BC8" w:rsidRPr="001C561E" w14:paraId="2D390A28" w14:textId="77777777" w:rsidTr="00AA5EEC">
        <w:trPr>
          <w:jc w:val="center"/>
        </w:trPr>
        <w:tc>
          <w:tcPr>
            <w:tcW w:w="1413" w:type="dxa"/>
          </w:tcPr>
          <w:p w14:paraId="7B07C232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3B1F751" w14:textId="1D5D46E2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0D69C1B6" w14:textId="50FDE424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pentru modificarea Hotărârii Consiliului Județean Cluj nr. 213 din 28 noiembrie 2023 privind aprobarea  proiectului “Reabilitarea termică și eficientizarea energetică a Spitalului Clinic de Boli Infecțioase Cluj-Napoca”</w:t>
            </w:r>
          </w:p>
        </w:tc>
      </w:tr>
      <w:tr w:rsidR="00620BC8" w:rsidRPr="001C561E" w14:paraId="0CF05F77" w14:textId="77777777" w:rsidTr="00AA5EEC">
        <w:trPr>
          <w:jc w:val="center"/>
        </w:trPr>
        <w:tc>
          <w:tcPr>
            <w:tcW w:w="1413" w:type="dxa"/>
          </w:tcPr>
          <w:p w14:paraId="16BB4FED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AF60480" w14:textId="293301CC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3B176E54" w14:textId="4E4B4987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pentru modificarea Hotărârii Consiliului Judeţean Cluj nr. 99/2023 p</w:t>
            </w:r>
            <w:r w:rsidRPr="00620BC8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rivind aprobarea Structurii organizatorice, a </w:t>
            </w:r>
            <w:r w:rsidRPr="00620BC8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 Spitalul Clinic de Recuperare Cluj-Napoca</w:t>
            </w:r>
          </w:p>
        </w:tc>
      </w:tr>
      <w:tr w:rsidR="00620BC8" w:rsidRPr="001C561E" w14:paraId="6A09AA97" w14:textId="77777777" w:rsidTr="00AA5EEC">
        <w:trPr>
          <w:jc w:val="center"/>
        </w:trPr>
        <w:tc>
          <w:tcPr>
            <w:tcW w:w="1413" w:type="dxa"/>
          </w:tcPr>
          <w:p w14:paraId="08DBF5FE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978C99E" w14:textId="4FBD1A21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29DBA304" w14:textId="6714C347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privind aprobarea indicatorilor tehnico-economici ai obiectivului de investiții „Reabilitarea, modernizarea, extinderea și dotarea Ambulatorului Spitalului Clinic de Recuperare Cluj-Napoca”</w:t>
            </w:r>
          </w:p>
        </w:tc>
      </w:tr>
      <w:tr w:rsidR="00620BC8" w:rsidRPr="001C561E" w14:paraId="5D06FE40" w14:textId="77777777" w:rsidTr="00AA5EEC">
        <w:trPr>
          <w:jc w:val="center"/>
        </w:trPr>
        <w:tc>
          <w:tcPr>
            <w:tcW w:w="1413" w:type="dxa"/>
          </w:tcPr>
          <w:p w14:paraId="271FE068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CF0BC11" w14:textId="1EAFECA0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0A6B9A31" w14:textId="3073F188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sz w:val="24"/>
                <w:szCs w:val="24"/>
              </w:rPr>
              <w:t>privind aprobarea proiectului „Reabilitarea, modernizarea, extinderea și dotarea Ambulatorului Spitalului Clinic de Recuperare Cluj-Napoca” și a cheltuielilor legate de proiect</w:t>
            </w:r>
          </w:p>
        </w:tc>
      </w:tr>
      <w:tr w:rsidR="00620BC8" w:rsidRPr="001C561E" w14:paraId="0685A42D" w14:textId="77777777" w:rsidTr="00AA5EEC">
        <w:trPr>
          <w:jc w:val="center"/>
        </w:trPr>
        <w:tc>
          <w:tcPr>
            <w:tcW w:w="1413" w:type="dxa"/>
          </w:tcPr>
          <w:p w14:paraId="2D815647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D7AD2B" w14:textId="5CD1653C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4E1B407C" w14:textId="570E1400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 w:cs="Times New Roman"/>
                <w:bCs/>
                <w:sz w:val="24"/>
                <w:szCs w:val="24"/>
              </w:rPr>
              <w:t xml:space="preserve">privind aprobarea proiectului ClujDigitalHub@BibliotecaTa  </w:t>
            </w:r>
          </w:p>
        </w:tc>
      </w:tr>
      <w:tr w:rsidR="00620BC8" w:rsidRPr="001C561E" w14:paraId="05EA4B3B" w14:textId="77777777" w:rsidTr="00AA5EEC">
        <w:trPr>
          <w:jc w:val="center"/>
        </w:trPr>
        <w:tc>
          <w:tcPr>
            <w:tcW w:w="1413" w:type="dxa"/>
          </w:tcPr>
          <w:p w14:paraId="1EDD1D55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3BB1169" w14:textId="445816E4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5A97A037" w14:textId="00E85DE7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bCs/>
                <w:noProof/>
                <w:sz w:val="24"/>
                <w:szCs w:val="24"/>
              </w:rPr>
              <w:t xml:space="preserve">privind  </w:t>
            </w:r>
            <w:r w:rsidRPr="00620BC8">
              <w:rPr>
                <w:rFonts w:ascii="Montserrat Light" w:hAnsi="Montserrat Light"/>
                <w:bCs/>
                <w:noProof/>
                <w:spacing w:val="3"/>
                <w:sz w:val="24"/>
                <w:szCs w:val="24"/>
              </w:rPr>
              <w:t xml:space="preserve">aprobarea </w:t>
            </w:r>
            <w:r w:rsidRPr="00620BC8">
              <w:rPr>
                <w:rFonts w:ascii="Montserrat Light" w:hAnsi="Montserrat Light"/>
                <w:bCs/>
                <w:noProof/>
                <w:sz w:val="24"/>
                <w:szCs w:val="24"/>
              </w:rPr>
              <w:t xml:space="preserve"> Proiectului “Elaborarea harților </w:t>
            </w:r>
            <w:r w:rsidRPr="00620BC8">
              <w:rPr>
                <w:rFonts w:ascii="Montserrat Light" w:hAnsi="Montserrat Light"/>
                <w:bCs/>
                <w:noProof/>
                <w:spacing w:val="-3"/>
                <w:sz w:val="24"/>
                <w:szCs w:val="24"/>
              </w:rPr>
              <w:t xml:space="preserve">de </w:t>
            </w:r>
            <w:r w:rsidRPr="00620BC8">
              <w:rPr>
                <w:rFonts w:ascii="Montserrat Light" w:hAnsi="Montserrat Light"/>
                <w:bCs/>
                <w:noProof/>
                <w:sz w:val="24"/>
                <w:szCs w:val="24"/>
              </w:rPr>
              <w:t xml:space="preserve">risc natural la </w:t>
            </w:r>
            <w:r w:rsidRPr="00620BC8">
              <w:rPr>
                <w:rFonts w:ascii="Montserrat Light" w:hAnsi="Montserrat Light"/>
                <w:bCs/>
                <w:noProof/>
                <w:spacing w:val="-3"/>
                <w:sz w:val="24"/>
                <w:szCs w:val="24"/>
              </w:rPr>
              <w:t xml:space="preserve">alunecări de </w:t>
            </w:r>
            <w:r w:rsidRPr="00620BC8">
              <w:rPr>
                <w:rFonts w:ascii="Montserrat Light" w:hAnsi="Montserrat Light"/>
                <w:bCs/>
                <w:noProof/>
                <w:sz w:val="24"/>
                <w:szCs w:val="24"/>
              </w:rPr>
              <w:t>teren pentru 53 unități administrativ teritoriale din Județul Cluj”</w:t>
            </w:r>
          </w:p>
        </w:tc>
      </w:tr>
      <w:tr w:rsidR="00620BC8" w:rsidRPr="001C561E" w14:paraId="193F6297" w14:textId="77777777" w:rsidTr="001B109D">
        <w:trPr>
          <w:jc w:val="center"/>
        </w:trPr>
        <w:tc>
          <w:tcPr>
            <w:tcW w:w="1413" w:type="dxa"/>
          </w:tcPr>
          <w:p w14:paraId="78FB43B6" w14:textId="77777777" w:rsidR="00620BC8" w:rsidRPr="000E055D" w:rsidRDefault="00620BC8" w:rsidP="00620BC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A618B30" w14:textId="4AFE963D" w:rsidR="00620BC8" w:rsidRPr="00620BC8" w:rsidRDefault="00620BC8" w:rsidP="00620BC8">
            <w:pPr>
              <w:jc w:val="center"/>
              <w:rPr>
                <w:rFonts w:ascii="Montserrat Light" w:hAnsi="Montserrat Light" w:cs="Times New Roman"/>
                <w:sz w:val="24"/>
                <w:szCs w:val="24"/>
              </w:rPr>
            </w:pPr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28.03.2024</w:t>
            </w:r>
          </w:p>
        </w:tc>
        <w:tc>
          <w:tcPr>
            <w:tcW w:w="12474" w:type="dxa"/>
          </w:tcPr>
          <w:p w14:paraId="6B2583D5" w14:textId="28B9D75D" w:rsidR="00620BC8" w:rsidRPr="00620BC8" w:rsidRDefault="00620BC8" w:rsidP="00620BC8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bookmarkStart w:id="21" w:name="_Hlk158644454"/>
            <w:r w:rsidRPr="00620BC8"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  <w:t>privind introducerea restricţiilor de circulație pe unele sectoare ale drumurilor judeţene 107R, 191D, 161J, 108C, 107T</w:t>
            </w:r>
            <w:bookmarkEnd w:id="21"/>
          </w:p>
        </w:tc>
      </w:tr>
      <w:tr w:rsidR="0042142C" w:rsidRPr="001C561E" w14:paraId="0F8C8249" w14:textId="77777777" w:rsidTr="001B109D">
        <w:trPr>
          <w:jc w:val="center"/>
        </w:trPr>
        <w:tc>
          <w:tcPr>
            <w:tcW w:w="1413" w:type="dxa"/>
          </w:tcPr>
          <w:p w14:paraId="5295636B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813EA7E" w14:textId="6DB75057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3F17CFD2" w14:textId="6D29C13F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</w:rPr>
              <w:t>privind constatarea încetării de drept, înainte de expirarea duratei normale, a mandatului de consilier județean al domnului Abrudan Traian</w:t>
            </w:r>
          </w:p>
        </w:tc>
      </w:tr>
      <w:tr w:rsidR="0042142C" w:rsidRPr="001C561E" w14:paraId="32B89D09" w14:textId="77777777" w:rsidTr="001B109D">
        <w:trPr>
          <w:jc w:val="center"/>
        </w:trPr>
        <w:tc>
          <w:tcPr>
            <w:tcW w:w="1413" w:type="dxa"/>
          </w:tcPr>
          <w:p w14:paraId="2C5D4D9E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277821D" w14:textId="13B2FE9E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0DC7529A" w14:textId="4B23E97D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</w:rPr>
              <w:t xml:space="preserve">privind includerea în domeniul public a județului Cluj a 3 (trei) </w:t>
            </w:r>
            <w:r w:rsidRPr="0042142C">
              <w:rPr>
                <w:rFonts w:ascii="Montserrat Light" w:hAnsi="Montserrat Light"/>
                <w:sz w:val="24"/>
                <w:szCs w:val="24"/>
                <w:lang w:eastAsia="ar-SA"/>
              </w:rPr>
              <w:t xml:space="preserve">posturi de transformare în anvelopă de beton și </w:t>
            </w:r>
            <w:r w:rsidRPr="0042142C">
              <w:rPr>
                <w:rFonts w:ascii="Montserrat Light" w:hAnsi="Montserrat Light"/>
                <w:sz w:val="24"/>
                <w:szCs w:val="24"/>
              </w:rPr>
              <w:t>concesionarea acestora</w:t>
            </w:r>
            <w:r w:rsidRPr="0042142C">
              <w:rPr>
                <w:rFonts w:ascii="Montserrat Light" w:hAnsi="Montserrat Light"/>
                <w:sz w:val="24"/>
                <w:szCs w:val="24"/>
                <w:lang w:eastAsia="ar-SA"/>
              </w:rPr>
              <w:t xml:space="preserve"> Companiei de Apă Someș S.A</w:t>
            </w:r>
          </w:p>
        </w:tc>
      </w:tr>
      <w:tr w:rsidR="0042142C" w:rsidRPr="001C561E" w14:paraId="48FEF647" w14:textId="77777777" w:rsidTr="001B109D">
        <w:trPr>
          <w:jc w:val="center"/>
        </w:trPr>
        <w:tc>
          <w:tcPr>
            <w:tcW w:w="1413" w:type="dxa"/>
          </w:tcPr>
          <w:p w14:paraId="5267E210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5868A2" w14:textId="3E4A4673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38B3137A" w14:textId="0145DF82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</w:rPr>
              <w:t>privind darea în administrare a unor active achiziționate în cadrul proiectului “Construirea sediului Centrului Școlar pentru Educație Incluzivă”, SMIS 121033</w:t>
            </w:r>
          </w:p>
        </w:tc>
      </w:tr>
      <w:tr w:rsidR="0042142C" w:rsidRPr="001C561E" w14:paraId="53623384" w14:textId="77777777" w:rsidTr="001B109D">
        <w:trPr>
          <w:jc w:val="center"/>
        </w:trPr>
        <w:tc>
          <w:tcPr>
            <w:tcW w:w="1413" w:type="dxa"/>
          </w:tcPr>
          <w:p w14:paraId="6089270D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8AC196F" w14:textId="249F8388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4D586687" w14:textId="2D58F09B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bookmarkStart w:id="22" w:name="_Hlk62539599"/>
            <w:bookmarkStart w:id="23" w:name="_Hlk163651989"/>
            <w:r w:rsidRPr="0042142C">
              <w:rPr>
                <w:rFonts w:ascii="Montserrat Light" w:hAnsi="Montserrat Light"/>
                <w:sz w:val="24"/>
                <w:szCs w:val="24"/>
              </w:rPr>
              <w:t xml:space="preserve">privind darea în administrare a unor active achiziționate în cadrul proiectului “Reabilitarea și modernizarea clădirii atelierelor din cadrul Școlii Gimnaziale Speciale pentru Deficienți de Auz Kozmutza Flora” </w:t>
            </w:r>
            <w:bookmarkEnd w:id="22"/>
            <w:bookmarkEnd w:id="23"/>
          </w:p>
        </w:tc>
      </w:tr>
      <w:tr w:rsidR="0042142C" w:rsidRPr="001C561E" w14:paraId="3AFC7430" w14:textId="77777777" w:rsidTr="002E52DC">
        <w:trPr>
          <w:jc w:val="center"/>
        </w:trPr>
        <w:tc>
          <w:tcPr>
            <w:tcW w:w="1413" w:type="dxa"/>
          </w:tcPr>
          <w:p w14:paraId="6C395AFE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F64A759" w14:textId="5D5973A2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037502E3" w14:textId="63EFF681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lang w:val="it-IT"/>
              </w:rPr>
              <w:t>privind aprobarea contului de execuţie al bugetului general propriu al Jude</w:t>
            </w:r>
            <w:r w:rsidRPr="0042142C">
              <w:rPr>
                <w:rFonts w:ascii="Montserrat Light" w:hAnsi="Montserrat Light"/>
                <w:sz w:val="24"/>
                <w:szCs w:val="24"/>
              </w:rPr>
              <w:t>ț</w:t>
            </w:r>
            <w:r w:rsidRPr="0042142C">
              <w:rPr>
                <w:rFonts w:ascii="Montserrat Light" w:hAnsi="Montserrat Light"/>
                <w:sz w:val="24"/>
                <w:szCs w:val="24"/>
                <w:lang w:val="it-IT"/>
              </w:rPr>
              <w:t xml:space="preserve">ului Cluj </w:t>
            </w:r>
            <w:r w:rsidRPr="0042142C">
              <w:rPr>
                <w:rFonts w:ascii="Montserrat Light" w:hAnsi="Montserrat Light"/>
                <w:sz w:val="24"/>
                <w:szCs w:val="24"/>
              </w:rPr>
              <w:t xml:space="preserve"> la 31 martie 2024</w:t>
            </w:r>
          </w:p>
        </w:tc>
      </w:tr>
      <w:tr w:rsidR="0042142C" w:rsidRPr="001C561E" w14:paraId="69AC3710" w14:textId="77777777" w:rsidTr="001B109D">
        <w:trPr>
          <w:jc w:val="center"/>
        </w:trPr>
        <w:tc>
          <w:tcPr>
            <w:tcW w:w="1413" w:type="dxa"/>
          </w:tcPr>
          <w:p w14:paraId="6FBE9F86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EFABC9B" w14:textId="7314604A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742279EC" w14:textId="66A72794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lang w:val="de-DE" w:eastAsia="ro-RO"/>
              </w:rPr>
              <w:t xml:space="preserve">privind </w:t>
            </w:r>
            <w:r w:rsidRPr="0042142C">
              <w:rPr>
                <w:rFonts w:ascii="Montserrat Light" w:hAnsi="Montserrat Light" w:cs="Cambria"/>
                <w:sz w:val="24"/>
                <w:szCs w:val="24"/>
              </w:rPr>
              <w:t>nominalizarea pe beneficiari a sumei de 3.050.000 lei aprobată prin Hotărârea Consiliului Județean Cluj nr. 20/2024 la Capitolul 67.02 Alte Culte</w:t>
            </w:r>
          </w:p>
        </w:tc>
      </w:tr>
      <w:tr w:rsidR="0042142C" w:rsidRPr="001C561E" w14:paraId="02FB63BA" w14:textId="77777777" w:rsidTr="001B109D">
        <w:trPr>
          <w:jc w:val="center"/>
        </w:trPr>
        <w:tc>
          <w:tcPr>
            <w:tcW w:w="1413" w:type="dxa"/>
          </w:tcPr>
          <w:p w14:paraId="72F5EF92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FF49B5D" w14:textId="3AE14C5E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45F92B35" w14:textId="4ED71BF9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lang w:val="de-DE" w:eastAsia="ro-RO"/>
              </w:rPr>
              <w:t xml:space="preserve">privind </w:t>
            </w:r>
            <w:r w:rsidRPr="0042142C">
              <w:rPr>
                <w:rFonts w:ascii="Montserrat Light" w:hAnsi="Montserrat Light" w:cs="Cambria"/>
                <w:sz w:val="24"/>
                <w:szCs w:val="24"/>
              </w:rPr>
              <w:t>nominalizarea pe beneficiari a sumei de 900.000 lei aprobată prin Hotărârea Consiliului Județean Cluj nr. 20/2024 la Capitolul 67.02 Alte Acțiuni de Cultură</w:t>
            </w:r>
          </w:p>
        </w:tc>
      </w:tr>
      <w:tr w:rsidR="0042142C" w:rsidRPr="001C561E" w14:paraId="3756D9AC" w14:textId="77777777" w:rsidTr="001B109D">
        <w:trPr>
          <w:jc w:val="center"/>
        </w:trPr>
        <w:tc>
          <w:tcPr>
            <w:tcW w:w="1413" w:type="dxa"/>
          </w:tcPr>
          <w:p w14:paraId="165050C2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236D5CE" w14:textId="01365813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2CB50393" w14:textId="75815C04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lang w:val="de-DE" w:eastAsia="ro-RO"/>
              </w:rPr>
              <w:t xml:space="preserve">privind </w:t>
            </w:r>
            <w:r w:rsidRPr="0042142C">
              <w:rPr>
                <w:rFonts w:ascii="Montserrat Light" w:hAnsi="Montserrat Light" w:cs="Cambria"/>
                <w:sz w:val="24"/>
                <w:szCs w:val="24"/>
              </w:rPr>
              <w:t>nominalizarea pe beneficiari a sumei de 1.050.000 lei aprobată prin Hotărârea Consiliului Județean Cluj nr. 20/2024 la Capitolul 67.02 Activități Sportive</w:t>
            </w:r>
          </w:p>
        </w:tc>
      </w:tr>
      <w:tr w:rsidR="0042142C" w:rsidRPr="001C561E" w14:paraId="26B213DE" w14:textId="77777777" w:rsidTr="001B109D">
        <w:trPr>
          <w:jc w:val="center"/>
        </w:trPr>
        <w:tc>
          <w:tcPr>
            <w:tcW w:w="1413" w:type="dxa"/>
          </w:tcPr>
          <w:p w14:paraId="329EACC4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C56AC94" w14:textId="1A0A8ABF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74276747" w14:textId="5B38908D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lang w:val="de-DE" w:eastAsia="ro-RO"/>
              </w:rPr>
              <w:t xml:space="preserve">privind </w:t>
            </w:r>
            <w:r w:rsidRPr="0042142C">
              <w:rPr>
                <w:rFonts w:ascii="Montserrat Light" w:hAnsi="Montserrat Light" w:cs="Cambria"/>
                <w:sz w:val="24"/>
                <w:szCs w:val="24"/>
              </w:rPr>
              <w:t>nominalizarea pe beneficiari a sumei de 900.000 lei aprobată prin Hotărârea Consiliului Județean Cluj nr. 20/2024 la Capitolul 67.02 Activități Tineret, Socio-Educaționale</w:t>
            </w:r>
          </w:p>
        </w:tc>
      </w:tr>
      <w:tr w:rsidR="0042142C" w:rsidRPr="001C561E" w14:paraId="5EA70153" w14:textId="77777777" w:rsidTr="001B109D">
        <w:trPr>
          <w:jc w:val="center"/>
        </w:trPr>
        <w:tc>
          <w:tcPr>
            <w:tcW w:w="1413" w:type="dxa"/>
          </w:tcPr>
          <w:p w14:paraId="51F1D4DE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8017FF" w14:textId="66B69EED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5E257930" w14:textId="5814006D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bookmarkStart w:id="24" w:name="_Hlk164330728"/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pentru modificarea Hotărârii Consiliului Județean Cluj nr. 16/2021 privind numirea Comisiei de stabilire şi evaluare  a unui teren aflat în patrimoniul  Societății  Alfa Instruire a Conducatorilor Auto Amatori S.A.</w:t>
            </w:r>
            <w:bookmarkEnd w:id="24"/>
          </w:p>
        </w:tc>
      </w:tr>
      <w:tr w:rsidR="0042142C" w:rsidRPr="001C561E" w14:paraId="44149127" w14:textId="77777777" w:rsidTr="001B109D">
        <w:trPr>
          <w:jc w:val="center"/>
        </w:trPr>
        <w:tc>
          <w:tcPr>
            <w:tcW w:w="1413" w:type="dxa"/>
          </w:tcPr>
          <w:p w14:paraId="48F3E0D4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F05036D" w14:textId="7BEFAAC8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0E614158" w14:textId="35E427AC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</w:rPr>
              <w:t>pentru modificarea și completarea Hotărârii Consiliului Judeţean Cluj nr. 143/2008 privind însuşirea Inventarului bunurilor care alcătuiesc domeniul public al Judeţului Cluj</w:t>
            </w:r>
          </w:p>
        </w:tc>
      </w:tr>
      <w:tr w:rsidR="0042142C" w:rsidRPr="001C561E" w14:paraId="20E9869D" w14:textId="77777777" w:rsidTr="001B109D">
        <w:trPr>
          <w:jc w:val="center"/>
        </w:trPr>
        <w:tc>
          <w:tcPr>
            <w:tcW w:w="1413" w:type="dxa"/>
          </w:tcPr>
          <w:p w14:paraId="321AA50E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33ADEAE" w14:textId="0406DA09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447D95D3" w14:textId="099071B7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bookmarkStart w:id="25" w:name="_Hlk87617501"/>
            <w:r w:rsidRPr="0042142C">
              <w:rPr>
                <w:rFonts w:ascii="Montserrat Light" w:hAnsi="Montserrat Light"/>
                <w:sz w:val="24"/>
                <w:szCs w:val="24"/>
              </w:rPr>
              <w:t xml:space="preserve">privind asocierea Județului Cluj cu Municipiul Cluj-Napoca și comunele Florești, Gilău, Apahida, Baciu, Jucu, Bonțida și Gârbău în vederea realizării unui </w:t>
            </w:r>
            <w:proofErr w:type="spellStart"/>
            <w:r w:rsidRPr="0042142C">
              <w:rPr>
                <w:rFonts w:ascii="Montserrat Light" w:hAnsi="Montserrat Light"/>
                <w:sz w:val="24"/>
                <w:szCs w:val="24"/>
                <w:lang w:val="fr-BE"/>
              </w:rPr>
              <w:t>obiectiv</w:t>
            </w:r>
            <w:proofErr w:type="spellEnd"/>
            <w:r w:rsidRPr="0042142C">
              <w:rPr>
                <w:rFonts w:ascii="Montserrat Light" w:hAnsi="Montserrat Light"/>
                <w:sz w:val="24"/>
                <w:szCs w:val="24"/>
                <w:lang w:val="fr-BE"/>
              </w:rPr>
              <w:t xml:space="preserve"> de </w:t>
            </w:r>
            <w:r w:rsidRPr="0042142C">
              <w:rPr>
                <w:rFonts w:ascii="Montserrat Light" w:hAnsi="Montserrat Light"/>
                <w:sz w:val="24"/>
                <w:szCs w:val="24"/>
              </w:rPr>
              <w:t>investiţii</w:t>
            </w:r>
            <w:bookmarkEnd w:id="25"/>
          </w:p>
        </w:tc>
      </w:tr>
      <w:tr w:rsidR="0042142C" w:rsidRPr="001C561E" w14:paraId="2D096E32" w14:textId="77777777" w:rsidTr="001B109D">
        <w:trPr>
          <w:jc w:val="center"/>
        </w:trPr>
        <w:tc>
          <w:tcPr>
            <w:tcW w:w="1413" w:type="dxa"/>
          </w:tcPr>
          <w:p w14:paraId="34384F94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F51BA3A" w14:textId="3FE89764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2D623EA1" w14:textId="5FDE9F93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pentru completarea Hotărârii Consiliului Judeţean Cluj nr.22/28.02.2019 privind stabilirea unor măsuri pentru implementarea proiectului "Sistem de Management Integrat al Deşeurilor în judeţul Cluj" </w:t>
            </w:r>
          </w:p>
        </w:tc>
      </w:tr>
      <w:tr w:rsidR="0042142C" w:rsidRPr="001C561E" w14:paraId="238028E8" w14:textId="77777777" w:rsidTr="001B109D">
        <w:trPr>
          <w:jc w:val="center"/>
        </w:trPr>
        <w:tc>
          <w:tcPr>
            <w:tcW w:w="1413" w:type="dxa"/>
          </w:tcPr>
          <w:p w14:paraId="082C47FC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5D2336A" w14:textId="56AD7368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0C0B2B13" w14:textId="683E5A35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pentru modificarea Hotărârii Consiliului Judeţean Cluj 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 xml:space="preserve">nr. 161/2018 privind aprobarea indicatorilor tehnico-economici aferenți obiectivului de investiții din cadrul proiectului ”Extinderea și modernizarea Ambulatoriului Clinic de Psihiatrie Pediatrică din cadrul Spitalului Clinic de Urgență pentru Copii Cluj”            </w:t>
            </w:r>
          </w:p>
        </w:tc>
      </w:tr>
      <w:tr w:rsidR="0042142C" w:rsidRPr="001C561E" w14:paraId="5D5160E6" w14:textId="77777777" w:rsidTr="001B109D">
        <w:trPr>
          <w:jc w:val="center"/>
        </w:trPr>
        <w:tc>
          <w:tcPr>
            <w:tcW w:w="1413" w:type="dxa"/>
          </w:tcPr>
          <w:p w14:paraId="074FFCB7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29EB9E5" w14:textId="475F2D7E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3E4E4F9F" w14:textId="13542349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pentru modificarea Hotărârii Hotărârii Consiliului Judeţean Cluj 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 xml:space="preserve">nr. 162/2018 </w:t>
            </w:r>
            <w:r w:rsidRPr="0042142C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pentru aprobarea proiectului 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>”Extinderea și modernizarea Ambulatoriului Clinic de Psihiatrie Pediatrică din cadrul Spitalului Clinic  de Urgență pentru Copii Cluj” și a cheltuielilor legate de proiect</w:t>
            </w:r>
          </w:p>
        </w:tc>
      </w:tr>
      <w:tr w:rsidR="0042142C" w:rsidRPr="001C561E" w14:paraId="41B11379" w14:textId="77777777" w:rsidTr="001B109D">
        <w:trPr>
          <w:jc w:val="center"/>
        </w:trPr>
        <w:tc>
          <w:tcPr>
            <w:tcW w:w="1413" w:type="dxa"/>
          </w:tcPr>
          <w:p w14:paraId="78657FE6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8E88733" w14:textId="30561601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3B97980E" w14:textId="5B650E01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>pentru modificarea Hotărârii Consiliului Judeţean Cluj nr. 28/2024 pentru</w:t>
            </w:r>
            <w:r w:rsidRPr="0042142C">
              <w:rPr>
                <w:rFonts w:ascii="Montserrat" w:hAnsi="Montserrat"/>
                <w:noProof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 xml:space="preserve">aprobarea </w:t>
            </w:r>
            <w:bookmarkStart w:id="26" w:name="_Hlk114488589"/>
            <w:r w:rsidRPr="0042142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eastAsia="ro-RO"/>
              </w:rPr>
              <w:t>Programului privind obiectivele de investiții și  lucrările de modernizare/reabilitare şi a Programului privind lucrări/servicii de întreținere și reparații a drumurilor județene în anul 2024</w:t>
            </w:r>
            <w:bookmarkEnd w:id="26"/>
          </w:p>
        </w:tc>
      </w:tr>
      <w:tr w:rsidR="0042142C" w:rsidRPr="001C561E" w14:paraId="6B9D1C91" w14:textId="77777777" w:rsidTr="001B109D">
        <w:trPr>
          <w:jc w:val="center"/>
        </w:trPr>
        <w:tc>
          <w:tcPr>
            <w:tcW w:w="1413" w:type="dxa"/>
          </w:tcPr>
          <w:p w14:paraId="7BB662B0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EF4F0DA" w14:textId="21DB9F1B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35C898DD" w14:textId="24E19D6C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sz w:val="24"/>
                <w:szCs w:val="24"/>
              </w:rPr>
              <w:t>privind emiterea acordului Județului Cluj pentru constituirea dreptului de superficie în favoarea Companiei de Apă Someș SA pe terenul înscris în CF nr. 72323 Jucu</w:t>
            </w:r>
          </w:p>
        </w:tc>
      </w:tr>
      <w:tr w:rsidR="0042142C" w:rsidRPr="001C561E" w14:paraId="211FB5D3" w14:textId="77777777" w:rsidTr="002E52DC">
        <w:trPr>
          <w:jc w:val="center"/>
        </w:trPr>
        <w:tc>
          <w:tcPr>
            <w:tcW w:w="1413" w:type="dxa"/>
          </w:tcPr>
          <w:p w14:paraId="7A504F67" w14:textId="77777777" w:rsidR="0042142C" w:rsidRPr="000E055D" w:rsidRDefault="0042142C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031C40" w14:textId="0AB90412" w:rsidR="0042142C" w:rsidRPr="0042142C" w:rsidRDefault="0042142C" w:rsidP="0042142C">
            <w:pPr>
              <w:jc w:val="center"/>
              <w:rPr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29.04.2024</w:t>
            </w:r>
          </w:p>
        </w:tc>
        <w:tc>
          <w:tcPr>
            <w:tcW w:w="12474" w:type="dxa"/>
          </w:tcPr>
          <w:p w14:paraId="705FAA93" w14:textId="693F1FC4" w:rsidR="0042142C" w:rsidRPr="0042142C" w:rsidRDefault="0042142C" w:rsidP="0042142C">
            <w:pPr>
              <w:jc w:val="both"/>
              <w:rPr>
                <w:rFonts w:ascii="Montserrat Light" w:hAnsi="Montserrat Light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privind solicitarea de trecere a imobilului înscris în cartea funciară nr. 351425 Cluj-Napoca, din domeniul public al Municipiului Cluj-Napoca în domeniul public al Județului Cluj</w:t>
            </w:r>
          </w:p>
        </w:tc>
      </w:tr>
      <w:tr w:rsidR="005E3157" w:rsidRPr="001C561E" w14:paraId="3655C1D0" w14:textId="77777777" w:rsidTr="002E52DC">
        <w:trPr>
          <w:jc w:val="center"/>
        </w:trPr>
        <w:tc>
          <w:tcPr>
            <w:tcW w:w="1413" w:type="dxa"/>
          </w:tcPr>
          <w:p w14:paraId="565DC034" w14:textId="77777777" w:rsidR="005E3157" w:rsidRPr="000E055D" w:rsidRDefault="005E3157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5A36973" w14:textId="7900030B" w:rsidR="005E3157" w:rsidRPr="00AC39B6" w:rsidRDefault="00F5199E" w:rsidP="0042142C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>
              <w:rPr>
                <w:rFonts w:ascii="Montserrat Light" w:hAnsi="Montserrat Light"/>
                <w:noProof/>
                <w:sz w:val="24"/>
                <w:szCs w:val="24"/>
              </w:rPr>
              <w:t>16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.04.2024</w:t>
            </w:r>
          </w:p>
        </w:tc>
        <w:tc>
          <w:tcPr>
            <w:tcW w:w="12474" w:type="dxa"/>
          </w:tcPr>
          <w:p w14:paraId="49114375" w14:textId="5872D908" w:rsidR="005E3157" w:rsidRPr="0042142C" w:rsidRDefault="00F5199E" w:rsidP="0042142C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F5199E">
              <w:rPr>
                <w:rFonts w:ascii="Montserrat Light" w:hAnsi="Montserrat Light"/>
                <w:noProof/>
                <w:sz w:val="24"/>
                <w:szCs w:val="24"/>
              </w:rPr>
              <w:t xml:space="preserve">privind aprobarea Proiectului 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„</w:t>
            </w:r>
            <w:r w:rsidRPr="00F5199E">
              <w:rPr>
                <w:rFonts w:ascii="Montserrat Light" w:hAnsi="Montserrat Light"/>
                <w:noProof/>
                <w:sz w:val="24"/>
                <w:szCs w:val="24"/>
              </w:rPr>
              <w:t>Modernizarea și reabilitarea drumurilor județene DJ 170B și DJ 103K” și a indicatorilor tehnico-economici aferenți acestuia</w:t>
            </w:r>
          </w:p>
        </w:tc>
      </w:tr>
      <w:tr w:rsidR="005E3157" w:rsidRPr="001C561E" w14:paraId="2C622E24" w14:textId="77777777" w:rsidTr="002E52DC">
        <w:trPr>
          <w:jc w:val="center"/>
        </w:trPr>
        <w:tc>
          <w:tcPr>
            <w:tcW w:w="1413" w:type="dxa"/>
          </w:tcPr>
          <w:p w14:paraId="7DE2184F" w14:textId="77777777" w:rsidR="005E3157" w:rsidRPr="000E055D" w:rsidRDefault="005E3157" w:rsidP="0042142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65CB93C5" w14:textId="69C73663" w:rsidR="005E3157" w:rsidRPr="00AC39B6" w:rsidRDefault="00F5199E" w:rsidP="0042142C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>
              <w:rPr>
                <w:rFonts w:ascii="Montserrat Light" w:hAnsi="Montserrat Light"/>
                <w:noProof/>
                <w:sz w:val="24"/>
                <w:szCs w:val="24"/>
              </w:rPr>
              <w:t>16</w:t>
            </w:r>
            <w:r w:rsidRPr="0042142C">
              <w:rPr>
                <w:rFonts w:ascii="Montserrat Light" w:hAnsi="Montserrat Light"/>
                <w:noProof/>
                <w:sz w:val="24"/>
                <w:szCs w:val="24"/>
              </w:rPr>
              <w:t>.04.2024</w:t>
            </w:r>
          </w:p>
        </w:tc>
        <w:tc>
          <w:tcPr>
            <w:tcW w:w="12474" w:type="dxa"/>
          </w:tcPr>
          <w:p w14:paraId="4DF0DD2F" w14:textId="21E42D2F" w:rsidR="005E3157" w:rsidRPr="0042142C" w:rsidRDefault="00F5199E" w:rsidP="0042142C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F5199E">
              <w:rPr>
                <w:rFonts w:ascii="Montserrat Light" w:hAnsi="Montserrat Light"/>
                <w:noProof/>
                <w:sz w:val="24"/>
                <w:szCs w:val="24"/>
              </w:rPr>
              <w:t>pentru modificarea Hotărârii Consiliului Județean Cluj nr. 186/2020 privind constituirea și organizarea comisiilor de specialitate ale Consiliului Judeţean Cluj, ca urmare a constituirii noului Consiliul Județean Cluj în data de 23 octombrie 2020</w:t>
            </w:r>
          </w:p>
        </w:tc>
      </w:tr>
      <w:tr w:rsidR="005E3157" w:rsidRPr="001C561E" w14:paraId="1A582E60" w14:textId="77777777" w:rsidTr="002E52DC">
        <w:trPr>
          <w:jc w:val="center"/>
        </w:trPr>
        <w:tc>
          <w:tcPr>
            <w:tcW w:w="1413" w:type="dxa"/>
          </w:tcPr>
          <w:p w14:paraId="131776D9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637175C" w14:textId="2773DBA7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A87E490" w14:textId="39A975B9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indicatorilor tehnico-economici ai obiectivului de investiții „Racord la reţeaua electrică a Spitalului Clinic de Pneumoftiziologie Leon Daniello Cluj-Napoca, situat în municipiul Cluj-Napoca, Strada Bogdan Petriceicu Hașdeu, nr. 6, județul Cluj”</w:t>
            </w:r>
          </w:p>
        </w:tc>
      </w:tr>
      <w:tr w:rsidR="005E3157" w:rsidRPr="001C561E" w14:paraId="29ED4FE8" w14:textId="77777777" w:rsidTr="002E52DC">
        <w:trPr>
          <w:jc w:val="center"/>
        </w:trPr>
        <w:tc>
          <w:tcPr>
            <w:tcW w:w="1413" w:type="dxa"/>
          </w:tcPr>
          <w:p w14:paraId="4F81E81F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B2D7CF" w14:textId="1394B36C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90E0546" w14:textId="2AD5447D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pentru modificarea Hotărârii Consiliului Județean Cluj nr. 204 din 28 noiembrie 2023 privind </w:t>
            </w:r>
            <w:r w:rsidRPr="005E3157">
              <w:rPr>
                <w:rFonts w:ascii="Montserrat Light" w:hAnsi="Montserrat Light" w:cs="TT59o00"/>
                <w:sz w:val="24"/>
                <w:szCs w:val="24"/>
              </w:rPr>
              <w:t xml:space="preserve">aprobarea prelungirii perioadei de implementare a proiectului </w:t>
            </w:r>
            <w:r w:rsidRPr="005E3157">
              <w:rPr>
                <w:rFonts w:ascii="Montserrat Light" w:hAnsi="Montserrat Light"/>
                <w:iCs/>
                <w:sz w:val="24"/>
                <w:szCs w:val="24"/>
              </w:rPr>
              <w:t>“Construirea sediului Centrului Școlar pentru Educație Incluzivă” și a cheltuielilor legate de proiect</w:t>
            </w:r>
          </w:p>
        </w:tc>
      </w:tr>
      <w:tr w:rsidR="005E3157" w:rsidRPr="001C561E" w14:paraId="44B61A63" w14:textId="77777777" w:rsidTr="002E52DC">
        <w:trPr>
          <w:jc w:val="center"/>
        </w:trPr>
        <w:tc>
          <w:tcPr>
            <w:tcW w:w="1413" w:type="dxa"/>
          </w:tcPr>
          <w:p w14:paraId="1BA2FC3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6B32A64" w14:textId="5CAC4218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26E18B1" w14:textId="767F0BF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privind  </w:t>
            </w:r>
            <w:bookmarkStart w:id="27" w:name="_Hlk71531844"/>
            <w:r w:rsidRPr="005E3157">
              <w:rPr>
                <w:rFonts w:ascii="Montserrat Light" w:hAnsi="Montserrat Light"/>
                <w:sz w:val="24"/>
                <w:szCs w:val="24"/>
              </w:rPr>
              <w:t>aprobarea situaţiilor financiare la data de 31.12.2023 ale Aeroportului Internațional Avram Iancu Cluj R.A.</w:t>
            </w:r>
            <w:bookmarkEnd w:id="27"/>
          </w:p>
        </w:tc>
      </w:tr>
      <w:tr w:rsidR="005E3157" w:rsidRPr="001C561E" w14:paraId="5029880D" w14:textId="77777777" w:rsidTr="002E52DC">
        <w:trPr>
          <w:jc w:val="center"/>
        </w:trPr>
        <w:tc>
          <w:tcPr>
            <w:tcW w:w="1413" w:type="dxa"/>
          </w:tcPr>
          <w:p w14:paraId="3A0DBD29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C1E9587" w14:textId="71FF189F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C5B2864" w14:textId="06165CE5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situaţiilor financiare la data de 31.12.2023 ale societății Pază şi Protecţie Cluj S.R.L</w:t>
            </w:r>
          </w:p>
        </w:tc>
      </w:tr>
      <w:tr w:rsidR="005E3157" w:rsidRPr="001C561E" w14:paraId="07484443" w14:textId="77777777" w:rsidTr="002E52DC">
        <w:trPr>
          <w:jc w:val="center"/>
        </w:trPr>
        <w:tc>
          <w:tcPr>
            <w:tcW w:w="1413" w:type="dxa"/>
          </w:tcPr>
          <w:p w14:paraId="19AC647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977E41" w14:textId="211A55D9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1FD3469A" w14:textId="64C5C7D8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situaţiilor financiare la data de 31.12.2023 ale societății Univers T S.A.</w:t>
            </w:r>
          </w:p>
        </w:tc>
      </w:tr>
      <w:tr w:rsidR="005E3157" w:rsidRPr="001C561E" w14:paraId="52197968" w14:textId="77777777" w:rsidTr="002E52DC">
        <w:trPr>
          <w:jc w:val="center"/>
        </w:trPr>
        <w:tc>
          <w:tcPr>
            <w:tcW w:w="1413" w:type="dxa"/>
          </w:tcPr>
          <w:p w14:paraId="43AFD2CD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B36E35B" w14:textId="66D7D863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13BCEE95" w14:textId="4EA99CA5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acordarea unui mandat special reprezentantului Judeţului Cluj în Adunarea Generală a Acţionarilor la TETAROM  S.A, în vederea exercitării drepturilor de acţionar</w:t>
            </w:r>
          </w:p>
        </w:tc>
      </w:tr>
      <w:tr w:rsidR="005E3157" w:rsidRPr="001C561E" w14:paraId="1725C644" w14:textId="77777777" w:rsidTr="002E52DC">
        <w:trPr>
          <w:jc w:val="center"/>
        </w:trPr>
        <w:tc>
          <w:tcPr>
            <w:tcW w:w="1413" w:type="dxa"/>
          </w:tcPr>
          <w:p w14:paraId="7E5E1A93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B2E6ED0" w14:textId="027425EC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F5E13AE" w14:textId="6D22947F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acordarea unui mandat special reprezentantului Judeţului Cluj în Adunarea Generală a Acţionarilor la Compania de Apă Someș S.A., în vederea exercitării drepturilor de acţionar</w:t>
            </w:r>
          </w:p>
        </w:tc>
      </w:tr>
      <w:tr w:rsidR="005E3157" w:rsidRPr="001C561E" w14:paraId="14B64BB3" w14:textId="77777777" w:rsidTr="002E52DC">
        <w:trPr>
          <w:jc w:val="center"/>
        </w:trPr>
        <w:tc>
          <w:tcPr>
            <w:tcW w:w="1413" w:type="dxa"/>
          </w:tcPr>
          <w:p w14:paraId="3B0CDC6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770BA40" w14:textId="64846DFA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AA63118" w14:textId="56ADE183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acordarea unui mandat special reprezentantului Judeţului Cluj în Adunarea Generală a Acţionarilor la Centrul Agro Transilvania Cluj S.A., în vederea exercitării drepturilor de acţionar</w:t>
            </w:r>
          </w:p>
        </w:tc>
      </w:tr>
      <w:tr w:rsidR="005E3157" w:rsidRPr="001C561E" w14:paraId="78EBF2AD" w14:textId="77777777" w:rsidTr="002E52DC">
        <w:trPr>
          <w:jc w:val="center"/>
        </w:trPr>
        <w:tc>
          <w:tcPr>
            <w:tcW w:w="1413" w:type="dxa"/>
          </w:tcPr>
          <w:p w14:paraId="2FD90539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3AA273C" w14:textId="7782D447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1B0063C" w14:textId="15E57917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evaluarea administratorilor regiei autonome Aeroportul Internațional Avram Iancu Cluj pe anul 2023</w:t>
            </w:r>
          </w:p>
        </w:tc>
      </w:tr>
      <w:tr w:rsidR="005E3157" w:rsidRPr="001C561E" w14:paraId="21780DE2" w14:textId="77777777" w:rsidTr="002E52DC">
        <w:trPr>
          <w:jc w:val="center"/>
        </w:trPr>
        <w:tc>
          <w:tcPr>
            <w:tcW w:w="1413" w:type="dxa"/>
          </w:tcPr>
          <w:p w14:paraId="7E7B0F4E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20711C8" w14:textId="1150354A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441F59A" w14:textId="3B4DA96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evaluarea administratorului societății Pază și Protecție Cluj S.R.L. pe anul 2023</w:t>
            </w:r>
          </w:p>
        </w:tc>
      </w:tr>
      <w:tr w:rsidR="005E3157" w:rsidRPr="001C561E" w14:paraId="74C21C81" w14:textId="77777777" w:rsidTr="002E52DC">
        <w:trPr>
          <w:jc w:val="center"/>
        </w:trPr>
        <w:tc>
          <w:tcPr>
            <w:tcW w:w="1413" w:type="dxa"/>
          </w:tcPr>
          <w:p w14:paraId="0F46E257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D65D180" w14:textId="794C1E83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622EBF0" w14:textId="396154C4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privind evaluarea administratorilor de la societatea Univers T S.A. pe anul 2023</w:t>
            </w:r>
          </w:p>
        </w:tc>
      </w:tr>
      <w:tr w:rsidR="005E3157" w:rsidRPr="001C561E" w14:paraId="19473097" w14:textId="77777777" w:rsidTr="002E52DC">
        <w:trPr>
          <w:jc w:val="center"/>
        </w:trPr>
        <w:tc>
          <w:tcPr>
            <w:tcW w:w="1413" w:type="dxa"/>
          </w:tcPr>
          <w:p w14:paraId="438B55E4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36AE60A" w14:textId="0149D2F5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47080225" w14:textId="51D445F8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  <w:lang w:eastAsia="ro-RO"/>
              </w:rPr>
              <w:t>pentru exercitarea calității de acționar privind evaluarea administratorilor pe anul 2023 de la unele întreprinderi publice aflate sub autoritatea Consiliului Județean Cluj</w:t>
            </w:r>
          </w:p>
        </w:tc>
      </w:tr>
      <w:tr w:rsidR="005E3157" w:rsidRPr="001C561E" w14:paraId="49DE4FC0" w14:textId="77777777" w:rsidTr="002E52DC">
        <w:trPr>
          <w:jc w:val="center"/>
        </w:trPr>
        <w:tc>
          <w:tcPr>
            <w:tcW w:w="1413" w:type="dxa"/>
          </w:tcPr>
          <w:p w14:paraId="291D26C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E6609EB" w14:textId="25240A80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B9763DA" w14:textId="5CAAAC80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privind</w:t>
            </w:r>
            <w:proofErr w:type="spellEnd"/>
            <w:r w:rsidRPr="005E3157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en-AU" w:eastAsia="ro-RO"/>
              </w:rPr>
              <w:t xml:space="preserve"> aprobarea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Structurii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organizatorice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, a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Organigramei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, a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Statului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de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funcţii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şi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a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Regulamentului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de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organizare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şi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funcţionare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pentru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Spitalul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Clinic de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Urgență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pentru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>Copii</w:t>
            </w:r>
            <w:proofErr w:type="spellEnd"/>
            <w:r w:rsidRPr="005E3157">
              <w:rPr>
                <w:rFonts w:ascii="Montserrat Light" w:eastAsia="Calibri" w:hAnsi="Montserrat Light" w:cs="Times New Roman"/>
                <w:sz w:val="24"/>
                <w:szCs w:val="24"/>
                <w:lang w:val="en-AU"/>
              </w:rPr>
              <w:t xml:space="preserve"> Cluj-Napoca</w:t>
            </w:r>
          </w:p>
        </w:tc>
      </w:tr>
      <w:tr w:rsidR="005E3157" w:rsidRPr="001C561E" w14:paraId="4B08B168" w14:textId="77777777" w:rsidTr="002E52DC">
        <w:trPr>
          <w:jc w:val="center"/>
        </w:trPr>
        <w:tc>
          <w:tcPr>
            <w:tcW w:w="1413" w:type="dxa"/>
          </w:tcPr>
          <w:p w14:paraId="0333BDB7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301C369" w14:textId="77729FE0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5B27A40" w14:textId="50315506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aprobarea Structurii organizatorice, 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 Spitalul Clinic de Boli Infecțioase Cluj-Napoca</w:t>
            </w:r>
          </w:p>
        </w:tc>
      </w:tr>
      <w:tr w:rsidR="005E3157" w:rsidRPr="001C561E" w14:paraId="2C2F477B" w14:textId="77777777" w:rsidTr="002E52DC">
        <w:trPr>
          <w:jc w:val="center"/>
        </w:trPr>
        <w:tc>
          <w:tcPr>
            <w:tcW w:w="1413" w:type="dxa"/>
          </w:tcPr>
          <w:p w14:paraId="63134A64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19C773" w14:textId="18B3D0DA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560580E9" w14:textId="48146276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</w:t>
            </w:r>
            <w:bookmarkStart w:id="28" w:name="_Hlk140752350"/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aprobarea Structurii organizatorice, a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>Organigramei, a Statului de funcţii şi a Regulamentului de organizare şi funcţionare pentru Spitalul Clinic de Pneumoftiziologie ,,Leon Daniello” Cluj-Napoca</w:t>
            </w:r>
            <w:bookmarkEnd w:id="28"/>
          </w:p>
        </w:tc>
      </w:tr>
      <w:tr w:rsidR="005E3157" w:rsidRPr="001C561E" w14:paraId="64661480" w14:textId="77777777" w:rsidTr="002E52DC">
        <w:trPr>
          <w:jc w:val="center"/>
        </w:trPr>
        <w:tc>
          <w:tcPr>
            <w:tcW w:w="1413" w:type="dxa"/>
          </w:tcPr>
          <w:p w14:paraId="2E1AC2B2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3ABE00F" w14:textId="3548386B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3BF7E8A" w14:textId="3FC76B8E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rivind aprobarea Structurii organizatorice, 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 Spitalul Clinic de Recuperare Cluj-Napoca</w:t>
            </w:r>
          </w:p>
        </w:tc>
      </w:tr>
      <w:tr w:rsidR="005E3157" w:rsidRPr="001C561E" w14:paraId="21F031AF" w14:textId="77777777" w:rsidTr="002E52DC">
        <w:trPr>
          <w:jc w:val="center"/>
        </w:trPr>
        <w:tc>
          <w:tcPr>
            <w:tcW w:w="1413" w:type="dxa"/>
          </w:tcPr>
          <w:p w14:paraId="78F3E1F6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F308B49" w14:textId="4BB10837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445C3F2B" w14:textId="2A8800EF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Statului de funcţii și a Regulamentului de organizare și funcționare al aparatului de specialitate al Consiliul Județean Cluj și a cabinetelor președintelui și vicepreședinților Consiliul Județean Cluj</w:t>
            </w:r>
          </w:p>
        </w:tc>
      </w:tr>
      <w:tr w:rsidR="005E3157" w:rsidRPr="001C561E" w14:paraId="7D9C72C7" w14:textId="77777777" w:rsidTr="002E52DC">
        <w:trPr>
          <w:jc w:val="center"/>
        </w:trPr>
        <w:tc>
          <w:tcPr>
            <w:tcW w:w="1413" w:type="dxa"/>
          </w:tcPr>
          <w:p w14:paraId="2EDFE3E7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164" w:right="-963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E36DD39" w14:textId="576812CB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9D1B868" w14:textId="0042BFA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iCs/>
                <w:noProof/>
                <w:sz w:val="24"/>
                <w:szCs w:val="24"/>
              </w:rPr>
              <w:t>pentru modificarea Hotărârii Consiliului Județean Cluj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</w:tr>
      <w:tr w:rsidR="005E3157" w:rsidRPr="001C561E" w14:paraId="59095CCA" w14:textId="77777777" w:rsidTr="002E52DC">
        <w:trPr>
          <w:jc w:val="center"/>
        </w:trPr>
        <w:tc>
          <w:tcPr>
            <w:tcW w:w="1413" w:type="dxa"/>
          </w:tcPr>
          <w:p w14:paraId="1495EF17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0202A5" w14:textId="71B79FA1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32C641D" w14:textId="25933455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iCs/>
                <w:noProof/>
                <w:sz w:val="24"/>
                <w:szCs w:val="24"/>
              </w:rPr>
              <w:t xml:space="preserve">privind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aprobarea Organigramei, Statului de funcţii și a Regulamentului de organizare și Funcționare  pentru </w:t>
            </w:r>
            <w:r w:rsidRPr="005E3157">
              <w:rPr>
                <w:rFonts w:ascii="Montserrat Light" w:hAnsi="Montserrat Light" w:cs="Cambria"/>
                <w:noProof/>
                <w:sz w:val="24"/>
                <w:szCs w:val="24"/>
              </w:rPr>
              <w:t>Serviciul Public Judeţean Salvamont-Salvaspeo Cluj</w:t>
            </w:r>
          </w:p>
        </w:tc>
      </w:tr>
      <w:tr w:rsidR="005E3157" w:rsidRPr="001C561E" w14:paraId="3FD6423D" w14:textId="77777777" w:rsidTr="002E52DC">
        <w:trPr>
          <w:jc w:val="center"/>
        </w:trPr>
        <w:tc>
          <w:tcPr>
            <w:tcW w:w="1413" w:type="dxa"/>
          </w:tcPr>
          <w:p w14:paraId="01E9B5B8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DECFD0D" w14:textId="3F461F7B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7B4D82F" w14:textId="3967D9C0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iCs/>
                <w:noProof/>
                <w:sz w:val="24"/>
                <w:szCs w:val="24"/>
              </w:rPr>
              <w:t>privind a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probarea Organigramei, Statului de funcţii şi a Regulamentului de organizare şi funcţionare</w:t>
            </w:r>
            <w:r w:rsidRPr="005E3157">
              <w:rPr>
                <w:rFonts w:ascii="Montserrat Light" w:hAnsi="Montserrat Light"/>
                <w:iCs/>
                <w:noProof/>
                <w:sz w:val="24"/>
                <w:szCs w:val="24"/>
              </w:rPr>
              <w:t xml:space="preserve"> pentru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Direcția Județeană de Evidență a Persoanelor Cluj</w:t>
            </w:r>
          </w:p>
        </w:tc>
      </w:tr>
      <w:tr w:rsidR="005E3157" w:rsidRPr="001C561E" w14:paraId="4A6589FA" w14:textId="77777777" w:rsidTr="002E52DC">
        <w:trPr>
          <w:jc w:val="center"/>
        </w:trPr>
        <w:tc>
          <w:tcPr>
            <w:tcW w:w="1413" w:type="dxa"/>
          </w:tcPr>
          <w:p w14:paraId="484CD060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5E2C6F2" w14:textId="00C532BE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7F7041D" w14:textId="49BA8C20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aprobarea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 societatea </w:t>
            </w:r>
            <w:r w:rsidRPr="005E3157">
              <w:rPr>
                <w:rFonts w:ascii="Montserrat Light" w:eastAsia="Lucida Sans Unicode" w:hAnsi="Montserrat Light"/>
                <w:sz w:val="24"/>
                <w:szCs w:val="24"/>
              </w:rPr>
              <w:t>Pază și Protecție Cluj S.R.L.</w:t>
            </w:r>
          </w:p>
        </w:tc>
      </w:tr>
      <w:tr w:rsidR="005E3157" w:rsidRPr="001C561E" w14:paraId="426C514C" w14:textId="77777777" w:rsidTr="002E52DC">
        <w:trPr>
          <w:jc w:val="center"/>
        </w:trPr>
        <w:tc>
          <w:tcPr>
            <w:tcW w:w="1413" w:type="dxa"/>
          </w:tcPr>
          <w:p w14:paraId="6F22EA39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29806E57" w14:textId="00BCF1EE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F15CD28" w14:textId="1F6F28B1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aprobarea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 societatea UNIVERS T S.A.</w:t>
            </w:r>
          </w:p>
        </w:tc>
      </w:tr>
      <w:tr w:rsidR="005E3157" w:rsidRPr="001C561E" w14:paraId="555F7E46" w14:textId="77777777" w:rsidTr="002E52DC">
        <w:trPr>
          <w:jc w:val="center"/>
        </w:trPr>
        <w:tc>
          <w:tcPr>
            <w:tcW w:w="1413" w:type="dxa"/>
          </w:tcPr>
          <w:p w14:paraId="2C3F1EE4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C90CB0D" w14:textId="49B875BA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9CA6A5F" w14:textId="6178236C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privind aprobarea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Organigramei, a Statului de funcţii şi a Regulamentului de organizare şi funcţionare pentru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 Centrul Agro Transilvania Cluj S.A.</w:t>
            </w:r>
          </w:p>
        </w:tc>
      </w:tr>
      <w:tr w:rsidR="005E3157" w:rsidRPr="001C561E" w14:paraId="56C5AB4F" w14:textId="77777777" w:rsidTr="002E52DC">
        <w:trPr>
          <w:jc w:val="center"/>
        </w:trPr>
        <w:tc>
          <w:tcPr>
            <w:tcW w:w="1413" w:type="dxa"/>
          </w:tcPr>
          <w:p w14:paraId="6F4721C3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6E724F6" w14:textId="3E436468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C81B33B" w14:textId="1A4788A3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Biblioteca Județeană ”Octavian Goga” Cluj</w:t>
            </w:r>
          </w:p>
        </w:tc>
      </w:tr>
      <w:tr w:rsidR="005E3157" w:rsidRPr="001C561E" w14:paraId="77FADD61" w14:textId="77777777" w:rsidTr="002E52DC">
        <w:trPr>
          <w:jc w:val="center"/>
        </w:trPr>
        <w:tc>
          <w:tcPr>
            <w:tcW w:w="1413" w:type="dxa"/>
          </w:tcPr>
          <w:p w14:paraId="45F25F03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E33BF24" w14:textId="26BD9054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238CC1B" w14:textId="66208703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Teatrul de Păpuși ”Puck”</w:t>
            </w:r>
          </w:p>
        </w:tc>
      </w:tr>
      <w:tr w:rsidR="005E3157" w:rsidRPr="001C561E" w14:paraId="3DD6D84B" w14:textId="77777777" w:rsidTr="002E52DC">
        <w:trPr>
          <w:jc w:val="center"/>
        </w:trPr>
        <w:tc>
          <w:tcPr>
            <w:tcW w:w="1413" w:type="dxa"/>
          </w:tcPr>
          <w:p w14:paraId="7E22F647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E4EEF44" w14:textId="2EC941D3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553DC5B7" w14:textId="55FAA631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Muzeul de Artă Cluj-Napoca</w:t>
            </w:r>
          </w:p>
        </w:tc>
      </w:tr>
      <w:tr w:rsidR="005E3157" w:rsidRPr="001C561E" w14:paraId="610F9BDE" w14:textId="77777777" w:rsidTr="002E52DC">
        <w:trPr>
          <w:jc w:val="center"/>
        </w:trPr>
        <w:tc>
          <w:tcPr>
            <w:tcW w:w="1413" w:type="dxa"/>
          </w:tcPr>
          <w:p w14:paraId="26CCC62F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306" w:firstLine="0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8DBBD7D" w14:textId="46C121E5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410111AB" w14:textId="589FEDCF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 aprobarea  Organigramei, a Statului de funcţii și a Regulamentului de organizare și funcționare  pentru Muzeul Etnografic al Transilvaniei</w:t>
            </w:r>
          </w:p>
        </w:tc>
      </w:tr>
      <w:tr w:rsidR="005E3157" w:rsidRPr="001C561E" w14:paraId="20AED0F8" w14:textId="77777777" w:rsidTr="002E52DC">
        <w:trPr>
          <w:jc w:val="center"/>
        </w:trPr>
        <w:tc>
          <w:tcPr>
            <w:tcW w:w="1413" w:type="dxa"/>
          </w:tcPr>
          <w:p w14:paraId="3F0C14EC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D8B8098" w14:textId="7002209F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BD11F68" w14:textId="7B206115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Centrul Judeţean pentru Conservarea şi Promovarea Culturii Tradiţionale Cluj</w:t>
            </w:r>
          </w:p>
        </w:tc>
      </w:tr>
      <w:tr w:rsidR="005E3157" w:rsidRPr="001C561E" w14:paraId="04F2260C" w14:textId="77777777" w:rsidTr="002E52DC">
        <w:trPr>
          <w:jc w:val="center"/>
        </w:trPr>
        <w:tc>
          <w:tcPr>
            <w:tcW w:w="1413" w:type="dxa"/>
          </w:tcPr>
          <w:p w14:paraId="20AC93B1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7AAC319" w14:textId="6BEEAEFD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D0B48BD" w14:textId="462752D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Școala Populară de Arte ”Tudor Jarda” Cluj-Napoca</w:t>
            </w:r>
          </w:p>
        </w:tc>
      </w:tr>
      <w:tr w:rsidR="005E3157" w:rsidRPr="001C561E" w14:paraId="7FF38F65" w14:textId="77777777" w:rsidTr="002E52DC">
        <w:trPr>
          <w:jc w:val="center"/>
        </w:trPr>
        <w:tc>
          <w:tcPr>
            <w:tcW w:w="1413" w:type="dxa"/>
          </w:tcPr>
          <w:p w14:paraId="6CA1326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F182582" w14:textId="24FA3ED3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5C63E921" w14:textId="0CFA362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Revista ”Tribuna”</w:t>
            </w:r>
          </w:p>
        </w:tc>
      </w:tr>
      <w:tr w:rsidR="005E3157" w:rsidRPr="001C561E" w14:paraId="1B838802" w14:textId="77777777" w:rsidTr="002E52DC">
        <w:trPr>
          <w:jc w:val="center"/>
        </w:trPr>
        <w:tc>
          <w:tcPr>
            <w:tcW w:w="1413" w:type="dxa"/>
          </w:tcPr>
          <w:p w14:paraId="3ABD3AB5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hanging="414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881F93D" w14:textId="052FDD8F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D435792" w14:textId="7EF78F2E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Organigramei, a Statului de funcţii și a Regulamentului de organizare și funcționare pentru Revista “Művelődés”</w:t>
            </w:r>
          </w:p>
        </w:tc>
      </w:tr>
      <w:tr w:rsidR="005E3157" w:rsidRPr="001C561E" w14:paraId="44AD8D92" w14:textId="77777777" w:rsidTr="002E52DC">
        <w:trPr>
          <w:jc w:val="center"/>
        </w:trPr>
        <w:tc>
          <w:tcPr>
            <w:tcW w:w="1413" w:type="dxa"/>
          </w:tcPr>
          <w:p w14:paraId="050DC440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C2E8AB6" w14:textId="22A9F548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08C628D" w14:textId="08C719B1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bookmarkStart w:id="29" w:name="_Hlk148432215"/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pentru </w:t>
            </w:r>
            <w:bookmarkEnd w:id="29"/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aprobarea documentației de avizare a lucrărilor de intervenții, a indicatorilor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 tehnico-economici, a devizului general, precum și a sumei reprezentând categoriile de cheltuieli finanțate de la bugetul local pentru realizarea obiectivului de investiții 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Modernizarea și reabilitarea drumurilor județene: DJ 107N Valea Ierii – Plopi – Gura Râșca, km 14+000 – km 28+408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 xml:space="preserve">”,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>aprobat pentru finanțare prin Programul național de investiții „Anghel Saligny”</w:t>
            </w:r>
          </w:p>
        </w:tc>
      </w:tr>
      <w:tr w:rsidR="005E3157" w:rsidRPr="001C561E" w14:paraId="530DCB68" w14:textId="77777777" w:rsidTr="002E52DC">
        <w:trPr>
          <w:jc w:val="center"/>
        </w:trPr>
        <w:tc>
          <w:tcPr>
            <w:tcW w:w="1413" w:type="dxa"/>
          </w:tcPr>
          <w:p w14:paraId="1C304FDD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hanging="414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474922D" w14:textId="138FF34B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0718875E" w14:textId="55CFE122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pentru aprobarea documentației de avizare a lucrărilor de intervenții, a indicatorilor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 tehnico-economici, a devizului general, precum și a sumei reprezentând categoriile de cheltuieli finanțate de la bugetul local pentru realizarea obiectivului de investiții 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Modernizarea și reabilitarea drumurilor județene: DJ 150 Chesău-Palatca km 44+800, km 48+800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”,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>aprobat pentru finanțare prin Programul național de investiții „Anghel Saligny”</w:t>
            </w:r>
          </w:p>
        </w:tc>
      </w:tr>
      <w:tr w:rsidR="005E3157" w:rsidRPr="001C561E" w14:paraId="4E27E8FD" w14:textId="77777777" w:rsidTr="002E52DC">
        <w:trPr>
          <w:jc w:val="center"/>
        </w:trPr>
        <w:tc>
          <w:tcPr>
            <w:tcW w:w="1413" w:type="dxa"/>
          </w:tcPr>
          <w:p w14:paraId="33E3CAF0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44ED27A3" w14:textId="37D6EE82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591678DF" w14:textId="54F0646B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pentru aprobarea documentației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Modernizarea și reabilitarea drumurilor județene: DJ 161 A 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lastRenderedPageBreak/>
              <w:t>Cojocna km 7+100, km 9+776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”,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>aprobat pentru finanțare prin Programul național de investiții „Anghel Saligny”</w:t>
            </w:r>
          </w:p>
        </w:tc>
      </w:tr>
      <w:tr w:rsidR="005E3157" w:rsidRPr="001C561E" w14:paraId="71352667" w14:textId="77777777" w:rsidTr="002E52DC">
        <w:trPr>
          <w:jc w:val="center"/>
        </w:trPr>
        <w:tc>
          <w:tcPr>
            <w:tcW w:w="1413" w:type="dxa"/>
          </w:tcPr>
          <w:p w14:paraId="22C67C66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hanging="414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39F236E" w14:textId="2D35BFD2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7B1F0CA6" w14:textId="04D03547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pentru aprobarea documentației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de avizare a lucrărilor de intervenții, a indicatorilor tehnico-economici, a devizului general, precum și a sumei reprezentând categoriile de cheltuieli finanțate de la bugetul local pentru realizarea obiectivului de investiții 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>Modernizarea și reabilitarea drumurilor județene: DJ 161E Diviciorii Mici – Habadoc,  km 5+500 - km 8+000</w:t>
            </w:r>
            <w:r w:rsidRPr="005E3157">
              <w:rPr>
                <w:rFonts w:ascii="Montserrat Light" w:hAnsi="Montserrat Light" w:cs="Calibri"/>
                <w:sz w:val="24"/>
                <w:szCs w:val="24"/>
              </w:rPr>
              <w:t>”</w:t>
            </w:r>
            <w:r w:rsidRPr="005E3157">
              <w:rPr>
                <w:rFonts w:ascii="Montserrat Light" w:hAnsi="Montserrat Light"/>
                <w:noProof/>
                <w:sz w:val="24"/>
                <w:szCs w:val="24"/>
              </w:rPr>
              <w:t xml:space="preserve">  </w:t>
            </w:r>
            <w:r w:rsidRPr="005E3157">
              <w:rPr>
                <w:rFonts w:ascii="Montserrat Light" w:hAnsi="Montserrat Light"/>
                <w:sz w:val="24"/>
                <w:szCs w:val="24"/>
              </w:rPr>
              <w:t>aprobat pentru finanțare prin Programul național de investiții „Anghel Saligny”</w:t>
            </w:r>
          </w:p>
        </w:tc>
      </w:tr>
      <w:tr w:rsidR="005E3157" w:rsidRPr="001C561E" w14:paraId="6D5040BC" w14:textId="77777777" w:rsidTr="002E52DC">
        <w:trPr>
          <w:jc w:val="center"/>
        </w:trPr>
        <w:tc>
          <w:tcPr>
            <w:tcW w:w="1413" w:type="dxa"/>
          </w:tcPr>
          <w:p w14:paraId="44513EDE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hanging="414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BE5A828" w14:textId="37A1BEE2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3470FABF" w14:textId="708CBDF7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privind aprobarea proiectului </w:t>
            </w:r>
            <w:bookmarkStart w:id="30" w:name="_Hlk167110206"/>
            <w:r w:rsidRPr="005E3157">
              <w:rPr>
                <w:rFonts w:ascii="Montserrat Light" w:hAnsi="Montserrat Light"/>
                <w:sz w:val="24"/>
                <w:szCs w:val="24"/>
              </w:rPr>
              <w:t xml:space="preserve">Extinderea, modernizarea și dotarea Ambulatoriului Spitalului Clinic de Pneumoftiziologie  </w:t>
            </w:r>
            <w:bookmarkEnd w:id="30"/>
            <w:r w:rsidRPr="005E3157">
              <w:rPr>
                <w:rFonts w:ascii="Montserrat Light" w:hAnsi="Montserrat Light"/>
                <w:sz w:val="24"/>
                <w:szCs w:val="24"/>
              </w:rPr>
              <w:t>”Leon Danielo” Cluj-Napoca , a indicatorilor tehnico-economici și a cheltuielilor legate de proiect</w:t>
            </w:r>
          </w:p>
        </w:tc>
      </w:tr>
      <w:tr w:rsidR="005E3157" w:rsidRPr="001C561E" w14:paraId="03F733BF" w14:textId="77777777" w:rsidTr="002E52DC">
        <w:trPr>
          <w:jc w:val="center"/>
        </w:trPr>
        <w:tc>
          <w:tcPr>
            <w:tcW w:w="1413" w:type="dxa"/>
          </w:tcPr>
          <w:p w14:paraId="5DFD1B2B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447" w:right="-396" w:hanging="556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2083B34" w14:textId="4C7B1DC5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20D41A07" w14:textId="2D9E4F33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pentru modificarea și completarea Hotărârii Consiliului Județean Cluj nr. 52 din 28 martie 2024 privind aprobarea Acordului de parteneriat pentru realizarea și dezvoltarea unui Cloud Regional în regiunea Nord-Vest, cu finanțare prin Programul Regional Nord-Vest 2021-2027</w:t>
            </w:r>
          </w:p>
        </w:tc>
      </w:tr>
      <w:tr w:rsidR="005E3157" w:rsidRPr="001C561E" w14:paraId="038F5C0D" w14:textId="77777777" w:rsidTr="002E52DC">
        <w:trPr>
          <w:jc w:val="center"/>
        </w:trPr>
        <w:tc>
          <w:tcPr>
            <w:tcW w:w="1413" w:type="dxa"/>
          </w:tcPr>
          <w:p w14:paraId="25D78145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306" w:right="-255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86F27B" w14:textId="0769FD7D" w:rsidR="005E3157" w:rsidRPr="00AC39B6" w:rsidRDefault="005E3157" w:rsidP="005E3157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27.05.2024</w:t>
            </w:r>
          </w:p>
        </w:tc>
        <w:tc>
          <w:tcPr>
            <w:tcW w:w="12474" w:type="dxa"/>
          </w:tcPr>
          <w:p w14:paraId="6F113E49" w14:textId="1C58F1EC" w:rsidR="005E3157" w:rsidRPr="005E3157" w:rsidRDefault="005E3157" w:rsidP="005E3157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5E3157">
              <w:rPr>
                <w:rFonts w:ascii="Montserrat Light" w:hAnsi="Montserrat Light"/>
                <w:sz w:val="24"/>
                <w:szCs w:val="24"/>
              </w:rPr>
              <w:t>privind aprobarea proiectului Extinderea, modernizarea și dotarea Ambulatoriului Spitalului Clinic de Boli Infecțioase, a indicatorilor tehnico-economici și a cheltuielilor legate de proiect</w:t>
            </w:r>
          </w:p>
        </w:tc>
      </w:tr>
      <w:tr w:rsidR="005E3157" w:rsidRPr="001C561E" w14:paraId="0120491E" w14:textId="77777777" w:rsidTr="002E52DC">
        <w:trPr>
          <w:jc w:val="center"/>
        </w:trPr>
        <w:tc>
          <w:tcPr>
            <w:tcW w:w="1413" w:type="dxa"/>
          </w:tcPr>
          <w:p w14:paraId="18797B93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078686F4" w14:textId="197EEC52" w:rsidR="005E3157" w:rsidRPr="0042142C" w:rsidRDefault="00CA6D09" w:rsidP="0042142C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30</w:t>
            </w: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.05.2024</w:t>
            </w:r>
          </w:p>
        </w:tc>
        <w:tc>
          <w:tcPr>
            <w:tcW w:w="12474" w:type="dxa"/>
          </w:tcPr>
          <w:p w14:paraId="4EF3FC3B" w14:textId="0B0BE5A7" w:rsidR="005E3157" w:rsidRPr="0042142C" w:rsidRDefault="00CA6D09" w:rsidP="00CA6D09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CA6D09">
              <w:rPr>
                <w:rFonts w:ascii="Montserrat Light" w:hAnsi="Montserrat Light"/>
                <w:noProof/>
                <w:sz w:val="24"/>
                <w:szCs w:val="24"/>
              </w:rPr>
              <w:t>privind trecerea din domeniul public în domeniul privat al Județului Cluj,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CA6D09">
              <w:rPr>
                <w:rFonts w:ascii="Montserrat Light" w:hAnsi="Montserrat Light"/>
                <w:noProof/>
                <w:sz w:val="24"/>
                <w:szCs w:val="24"/>
              </w:rPr>
              <w:t>a unor construcții aflate în administrarea Spitalului Clinic de Pneumoftiziologie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 xml:space="preserve"> </w:t>
            </w:r>
            <w:r w:rsidRPr="00CA6D09">
              <w:rPr>
                <w:rFonts w:ascii="Montserrat Light" w:hAnsi="Montserrat Light"/>
                <w:noProof/>
                <w:sz w:val="24"/>
                <w:szCs w:val="24"/>
              </w:rPr>
              <w:t>Leon Daniello Cluj</w:t>
            </w:r>
          </w:p>
        </w:tc>
      </w:tr>
      <w:tr w:rsidR="005E3157" w:rsidRPr="001C561E" w14:paraId="074E1F54" w14:textId="77777777" w:rsidTr="002E52DC">
        <w:trPr>
          <w:jc w:val="center"/>
        </w:trPr>
        <w:tc>
          <w:tcPr>
            <w:tcW w:w="1413" w:type="dxa"/>
          </w:tcPr>
          <w:p w14:paraId="790A375C" w14:textId="77777777" w:rsidR="005E3157" w:rsidRPr="000E055D" w:rsidRDefault="005E3157" w:rsidP="005E3157">
            <w:pPr>
              <w:pStyle w:val="ListParagraph"/>
              <w:numPr>
                <w:ilvl w:val="0"/>
                <w:numId w:val="2"/>
              </w:numPr>
              <w:ind w:left="589"/>
              <w:jc w:val="center"/>
              <w:rPr>
                <w:rFonts w:ascii="Montserrat Light" w:hAnsi="Montserra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17FAAB4D" w14:textId="3B34ED8F" w:rsidR="005E3157" w:rsidRPr="0042142C" w:rsidRDefault="00CA6D09" w:rsidP="0042142C">
            <w:pPr>
              <w:jc w:val="center"/>
              <w:rPr>
                <w:rFonts w:ascii="Montserrat Light" w:hAnsi="Montserrat Light"/>
                <w:noProof/>
                <w:sz w:val="24"/>
                <w:szCs w:val="24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30</w:t>
            </w:r>
            <w:r w:rsidRPr="00AC39B6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</w:rPr>
              <w:t>.05.2024</w:t>
            </w:r>
          </w:p>
        </w:tc>
        <w:tc>
          <w:tcPr>
            <w:tcW w:w="12474" w:type="dxa"/>
          </w:tcPr>
          <w:p w14:paraId="068A6B96" w14:textId="63C199F8" w:rsidR="005E3157" w:rsidRPr="0042142C" w:rsidRDefault="00CA6D09" w:rsidP="0042142C">
            <w:pPr>
              <w:jc w:val="both"/>
              <w:rPr>
                <w:rFonts w:ascii="Montserrat Light" w:hAnsi="Montserrat Light"/>
                <w:noProof/>
                <w:sz w:val="24"/>
                <w:szCs w:val="24"/>
              </w:rPr>
            </w:pPr>
            <w:r w:rsidRPr="00CA6D09">
              <w:rPr>
                <w:rFonts w:ascii="Montserrat Light" w:hAnsi="Montserrat Light"/>
                <w:noProof/>
                <w:sz w:val="24"/>
                <w:szCs w:val="24"/>
              </w:rPr>
              <w:t xml:space="preserve">privind  aprobarea Organigramei, a Statului de funcţii și a Regulamentului de organizare și funcționare pentru Muzeul Memorial </w:t>
            </w:r>
            <w:r>
              <w:rPr>
                <w:rFonts w:ascii="Montserrat Light" w:hAnsi="Montserrat Light"/>
                <w:noProof/>
                <w:sz w:val="24"/>
                <w:szCs w:val="24"/>
              </w:rPr>
              <w:t>„</w:t>
            </w:r>
            <w:r w:rsidRPr="00CA6D09">
              <w:rPr>
                <w:rFonts w:ascii="Montserrat Light" w:hAnsi="Montserrat Light"/>
                <w:noProof/>
                <w:sz w:val="24"/>
                <w:szCs w:val="24"/>
              </w:rPr>
              <w:t xml:space="preserve">Octavian Goga”  </w:t>
            </w:r>
          </w:p>
        </w:tc>
      </w:tr>
    </w:tbl>
    <w:p w14:paraId="0ECA048F" w14:textId="0D9F8392" w:rsidR="00C75D39" w:rsidRDefault="00C75D39" w:rsidP="00365FA7">
      <w:pPr>
        <w:tabs>
          <w:tab w:val="left" w:pos="2610"/>
        </w:tabs>
        <w:rPr>
          <w:rFonts w:ascii="Montserrat Light" w:hAnsi="Montserrat Light" w:cs="Times New Roman"/>
          <w:sz w:val="24"/>
          <w:szCs w:val="24"/>
        </w:rPr>
      </w:pPr>
    </w:p>
    <w:p w14:paraId="18A96ADF" w14:textId="77777777" w:rsidR="005E3157" w:rsidRPr="00475839" w:rsidRDefault="005E3157" w:rsidP="00365FA7">
      <w:pPr>
        <w:tabs>
          <w:tab w:val="left" w:pos="2610"/>
        </w:tabs>
        <w:rPr>
          <w:rFonts w:ascii="Montserrat Light" w:hAnsi="Montserrat Light" w:cs="Times New Roman"/>
          <w:sz w:val="24"/>
          <w:szCs w:val="24"/>
        </w:rPr>
      </w:pPr>
    </w:p>
    <w:sectPr w:rsidR="005E3157" w:rsidRPr="00475839" w:rsidSect="00BE1D5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E606" w14:textId="77777777" w:rsidR="00A20BF8" w:rsidRDefault="00A20BF8" w:rsidP="00A20BF8">
      <w:pPr>
        <w:spacing w:after="0" w:line="240" w:lineRule="auto"/>
      </w:pPr>
      <w:r>
        <w:separator/>
      </w:r>
    </w:p>
  </w:endnote>
  <w:endnote w:type="continuationSeparator" w:id="0">
    <w:p w14:paraId="4E63A5B3" w14:textId="77777777" w:rsidR="00A20BF8" w:rsidRDefault="00A20BF8" w:rsidP="00A2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BA67" w14:textId="77777777" w:rsidR="00A20BF8" w:rsidRDefault="00A20BF8" w:rsidP="00A20BF8">
      <w:pPr>
        <w:spacing w:after="0" w:line="240" w:lineRule="auto"/>
      </w:pPr>
      <w:r>
        <w:separator/>
      </w:r>
    </w:p>
  </w:footnote>
  <w:footnote w:type="continuationSeparator" w:id="0">
    <w:p w14:paraId="6E93F2C4" w14:textId="77777777" w:rsidR="00A20BF8" w:rsidRDefault="00A20BF8" w:rsidP="00A2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1119" w14:textId="269C8400" w:rsidR="00A20BF8" w:rsidRPr="00A20BF8" w:rsidRDefault="00A20BF8" w:rsidP="00A20BF8">
    <w:pPr>
      <w:spacing w:after="0" w:line="240" w:lineRule="auto"/>
      <w:rPr>
        <w:rFonts w:ascii="Montserrat Light" w:eastAsia="Calibri" w:hAnsi="Montserrat Light" w:cs="Times New Roman"/>
        <w:b/>
        <w:sz w:val="20"/>
        <w:szCs w:val="20"/>
      </w:rPr>
    </w:pPr>
    <w:r w:rsidRPr="00A20BF8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40F1949D" wp14:editId="188E4FEA">
          <wp:simplePos x="0" y="0"/>
          <wp:positionH relativeFrom="column">
            <wp:posOffset>-48260</wp:posOffset>
          </wp:positionH>
          <wp:positionV relativeFrom="paragraph">
            <wp:posOffset>-17780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1" w:name="_Hlk55895303"/>
    <w:r w:rsidRPr="00A20BF8">
      <w:rPr>
        <w:rFonts w:ascii="Montserrat" w:eastAsia="Calibri" w:hAnsi="Montserrat" w:cs="Times New Roman"/>
        <w:b/>
        <w:sz w:val="24"/>
        <w:szCs w:val="24"/>
      </w:rPr>
      <w:t xml:space="preserve">ROMÂNIA                                                                           </w:t>
    </w:r>
  </w:p>
  <w:p w14:paraId="1E9F9931" w14:textId="77777777" w:rsidR="00A20BF8" w:rsidRPr="00A20BF8" w:rsidRDefault="00A20BF8" w:rsidP="00A20BF8">
    <w:pPr>
      <w:tabs>
        <w:tab w:val="left" w:pos="1485"/>
        <w:tab w:val="center" w:pos="4513"/>
        <w:tab w:val="right" w:pos="9026"/>
      </w:tabs>
      <w:spacing w:after="0" w:line="240" w:lineRule="auto"/>
      <w:rPr>
        <w:rFonts w:ascii="Montserrat" w:eastAsia="Calibri" w:hAnsi="Montserrat" w:cs="Times New Roman"/>
        <w:b/>
        <w:sz w:val="24"/>
        <w:szCs w:val="24"/>
      </w:rPr>
    </w:pPr>
    <w:r w:rsidRPr="00A20BF8">
      <w:rPr>
        <w:rFonts w:ascii="Montserrat" w:eastAsia="Calibri" w:hAnsi="Montserrat" w:cs="Times New Roman"/>
        <w:b/>
        <w:sz w:val="24"/>
        <w:szCs w:val="24"/>
      </w:rPr>
      <w:t>JUDEŢUL CLUJ</w:t>
    </w:r>
    <w:r w:rsidRPr="00A20BF8">
      <w:rPr>
        <w:rFonts w:ascii="Montserrat" w:eastAsia="Calibri" w:hAnsi="Montserrat" w:cs="Times New Roman"/>
        <w:sz w:val="24"/>
        <w:szCs w:val="24"/>
      </w:rPr>
      <w:t xml:space="preserve">                                                                    </w:t>
    </w:r>
  </w:p>
  <w:p w14:paraId="6BC4AD9D" w14:textId="77777777" w:rsidR="00A20BF8" w:rsidRPr="00A20BF8" w:rsidRDefault="00A20BF8" w:rsidP="00A20BF8">
    <w:pPr>
      <w:tabs>
        <w:tab w:val="left" w:pos="1485"/>
        <w:tab w:val="center" w:pos="4513"/>
        <w:tab w:val="right" w:pos="9026"/>
      </w:tabs>
      <w:spacing w:after="0" w:line="240" w:lineRule="auto"/>
      <w:rPr>
        <w:rFonts w:ascii="Montserrat Light" w:eastAsia="Calibri" w:hAnsi="Montserrat Light" w:cs="Times New Roman"/>
        <w:bCs/>
        <w:sz w:val="16"/>
        <w:szCs w:val="16"/>
      </w:rPr>
    </w:pPr>
    <w:r w:rsidRPr="00A20BF8">
      <w:rPr>
        <w:rFonts w:ascii="Montserrat" w:eastAsia="Calibri" w:hAnsi="Montserrat" w:cs="Times New Roman"/>
        <w:b/>
        <w:sz w:val="24"/>
        <w:szCs w:val="24"/>
      </w:rPr>
      <w:t xml:space="preserve">CONSILIUL JUDEŢEAN                                   </w:t>
    </w:r>
  </w:p>
  <w:p w14:paraId="73453E71" w14:textId="77777777" w:rsidR="00A20BF8" w:rsidRPr="00A20BF8" w:rsidRDefault="00A20BF8" w:rsidP="00A20BF8">
    <w:pPr>
      <w:tabs>
        <w:tab w:val="left" w:pos="1485"/>
        <w:tab w:val="center" w:pos="4513"/>
        <w:tab w:val="right" w:pos="9026"/>
      </w:tabs>
      <w:spacing w:after="0" w:line="240" w:lineRule="auto"/>
      <w:rPr>
        <w:rFonts w:ascii="Montserrat Light" w:eastAsia="Calibri" w:hAnsi="Montserrat Light" w:cs="Times New Roman"/>
        <w:bCs/>
        <w:sz w:val="16"/>
        <w:szCs w:val="16"/>
      </w:rPr>
    </w:pPr>
    <w:r w:rsidRPr="00A20BF8">
      <w:rPr>
        <w:rFonts w:ascii="Montserrat Light" w:eastAsia="Calibri" w:hAnsi="Montserrat Light" w:cs="Times New Roman"/>
        <w:bCs/>
        <w:sz w:val="16"/>
        <w:szCs w:val="16"/>
      </w:rPr>
      <w:t xml:space="preserve">                                                                                                                                                   </w:t>
    </w:r>
    <w:bookmarkEnd w:id="31"/>
  </w:p>
  <w:p w14:paraId="11E5B322" w14:textId="77777777" w:rsidR="00A20BF8" w:rsidRDefault="00A20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31ED"/>
    <w:multiLevelType w:val="hybridMultilevel"/>
    <w:tmpl w:val="AB043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516C"/>
    <w:multiLevelType w:val="hybridMultilevel"/>
    <w:tmpl w:val="B00A1F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261F"/>
    <w:multiLevelType w:val="hybridMultilevel"/>
    <w:tmpl w:val="B126A782"/>
    <w:lvl w:ilvl="0" w:tplc="A18A9572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15F16"/>
    <w:multiLevelType w:val="hybridMultilevel"/>
    <w:tmpl w:val="1C1E342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44594">
    <w:abstractNumId w:val="1"/>
  </w:num>
  <w:num w:numId="2" w16cid:durableId="1096561310">
    <w:abstractNumId w:val="3"/>
  </w:num>
  <w:num w:numId="3" w16cid:durableId="871386394">
    <w:abstractNumId w:val="2"/>
  </w:num>
  <w:num w:numId="4" w16cid:durableId="63860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0592B"/>
    <w:rsid w:val="00030BC5"/>
    <w:rsid w:val="000378EC"/>
    <w:rsid w:val="0006122A"/>
    <w:rsid w:val="00073132"/>
    <w:rsid w:val="00074E1D"/>
    <w:rsid w:val="000E014B"/>
    <w:rsid w:val="000E055D"/>
    <w:rsid w:val="0011107B"/>
    <w:rsid w:val="001144E8"/>
    <w:rsid w:val="001148D2"/>
    <w:rsid w:val="00140B7A"/>
    <w:rsid w:val="00153B34"/>
    <w:rsid w:val="00166EC2"/>
    <w:rsid w:val="00185D06"/>
    <w:rsid w:val="001929E4"/>
    <w:rsid w:val="001A4288"/>
    <w:rsid w:val="001A5B48"/>
    <w:rsid w:val="001B109D"/>
    <w:rsid w:val="001B2FDD"/>
    <w:rsid w:val="001B545F"/>
    <w:rsid w:val="001C01C0"/>
    <w:rsid w:val="001C561E"/>
    <w:rsid w:val="001F17BE"/>
    <w:rsid w:val="001F72AB"/>
    <w:rsid w:val="00205767"/>
    <w:rsid w:val="00220D30"/>
    <w:rsid w:val="00233898"/>
    <w:rsid w:val="00236344"/>
    <w:rsid w:val="00254B2D"/>
    <w:rsid w:val="0026164D"/>
    <w:rsid w:val="00263273"/>
    <w:rsid w:val="0029281B"/>
    <w:rsid w:val="002964E2"/>
    <w:rsid w:val="002965F4"/>
    <w:rsid w:val="00296F5B"/>
    <w:rsid w:val="002A6D21"/>
    <w:rsid w:val="002B1CFD"/>
    <w:rsid w:val="002F570B"/>
    <w:rsid w:val="00324BC2"/>
    <w:rsid w:val="0035127B"/>
    <w:rsid w:val="00365FA7"/>
    <w:rsid w:val="00371806"/>
    <w:rsid w:val="00372A7A"/>
    <w:rsid w:val="003846C4"/>
    <w:rsid w:val="003941D6"/>
    <w:rsid w:val="003A0509"/>
    <w:rsid w:val="003A0E00"/>
    <w:rsid w:val="003A1D73"/>
    <w:rsid w:val="003B11D2"/>
    <w:rsid w:val="003E6D0E"/>
    <w:rsid w:val="0042142C"/>
    <w:rsid w:val="0043718E"/>
    <w:rsid w:val="00451446"/>
    <w:rsid w:val="00464188"/>
    <w:rsid w:val="00473EF9"/>
    <w:rsid w:val="00475839"/>
    <w:rsid w:val="004A0D25"/>
    <w:rsid w:val="004A5A91"/>
    <w:rsid w:val="004B5903"/>
    <w:rsid w:val="004E5DCD"/>
    <w:rsid w:val="005256EC"/>
    <w:rsid w:val="00532D1D"/>
    <w:rsid w:val="0053446C"/>
    <w:rsid w:val="0053482D"/>
    <w:rsid w:val="00542B17"/>
    <w:rsid w:val="005449BF"/>
    <w:rsid w:val="00560A14"/>
    <w:rsid w:val="00563763"/>
    <w:rsid w:val="00571E9F"/>
    <w:rsid w:val="00592A91"/>
    <w:rsid w:val="005D58A0"/>
    <w:rsid w:val="005E3157"/>
    <w:rsid w:val="005F101D"/>
    <w:rsid w:val="006007E0"/>
    <w:rsid w:val="0060507A"/>
    <w:rsid w:val="0060767C"/>
    <w:rsid w:val="00620BC8"/>
    <w:rsid w:val="00632710"/>
    <w:rsid w:val="00654436"/>
    <w:rsid w:val="0067015B"/>
    <w:rsid w:val="00675F84"/>
    <w:rsid w:val="006814CB"/>
    <w:rsid w:val="00685187"/>
    <w:rsid w:val="006C44F2"/>
    <w:rsid w:val="006D59BC"/>
    <w:rsid w:val="006E6028"/>
    <w:rsid w:val="007036E9"/>
    <w:rsid w:val="007047CC"/>
    <w:rsid w:val="00712ADE"/>
    <w:rsid w:val="007479C6"/>
    <w:rsid w:val="00754477"/>
    <w:rsid w:val="00763FE3"/>
    <w:rsid w:val="00771B1F"/>
    <w:rsid w:val="00773BE3"/>
    <w:rsid w:val="00782436"/>
    <w:rsid w:val="007A72F3"/>
    <w:rsid w:val="007B09C1"/>
    <w:rsid w:val="007B6E1C"/>
    <w:rsid w:val="007C4778"/>
    <w:rsid w:val="007E0A0A"/>
    <w:rsid w:val="007F12E6"/>
    <w:rsid w:val="00811127"/>
    <w:rsid w:val="00830AB3"/>
    <w:rsid w:val="0084177D"/>
    <w:rsid w:val="00847FD1"/>
    <w:rsid w:val="0085279E"/>
    <w:rsid w:val="008571A9"/>
    <w:rsid w:val="0086725D"/>
    <w:rsid w:val="00897686"/>
    <w:rsid w:val="008A08C0"/>
    <w:rsid w:val="008A5111"/>
    <w:rsid w:val="008C4BBB"/>
    <w:rsid w:val="0090091B"/>
    <w:rsid w:val="00913F77"/>
    <w:rsid w:val="00914EB8"/>
    <w:rsid w:val="00922D9B"/>
    <w:rsid w:val="00931570"/>
    <w:rsid w:val="00942F33"/>
    <w:rsid w:val="009640B4"/>
    <w:rsid w:val="009673C7"/>
    <w:rsid w:val="00967BF9"/>
    <w:rsid w:val="00972031"/>
    <w:rsid w:val="00975FA1"/>
    <w:rsid w:val="009762E8"/>
    <w:rsid w:val="00977C81"/>
    <w:rsid w:val="00980FE5"/>
    <w:rsid w:val="009B1033"/>
    <w:rsid w:val="009C7951"/>
    <w:rsid w:val="009F3A61"/>
    <w:rsid w:val="00A01827"/>
    <w:rsid w:val="00A06E89"/>
    <w:rsid w:val="00A10C2F"/>
    <w:rsid w:val="00A1647B"/>
    <w:rsid w:val="00A20BF8"/>
    <w:rsid w:val="00A35A9C"/>
    <w:rsid w:val="00A85156"/>
    <w:rsid w:val="00A949C1"/>
    <w:rsid w:val="00AA5EEC"/>
    <w:rsid w:val="00AB332D"/>
    <w:rsid w:val="00AC39B6"/>
    <w:rsid w:val="00AE02A3"/>
    <w:rsid w:val="00AE32D1"/>
    <w:rsid w:val="00B11509"/>
    <w:rsid w:val="00B131C7"/>
    <w:rsid w:val="00B31F5D"/>
    <w:rsid w:val="00B55960"/>
    <w:rsid w:val="00B75698"/>
    <w:rsid w:val="00BB3740"/>
    <w:rsid w:val="00BC7AB9"/>
    <w:rsid w:val="00BE1D57"/>
    <w:rsid w:val="00C004C8"/>
    <w:rsid w:val="00C00BE1"/>
    <w:rsid w:val="00C0135E"/>
    <w:rsid w:val="00C2104E"/>
    <w:rsid w:val="00C25E7E"/>
    <w:rsid w:val="00C5142B"/>
    <w:rsid w:val="00C62A93"/>
    <w:rsid w:val="00C6459A"/>
    <w:rsid w:val="00C75D39"/>
    <w:rsid w:val="00C867C0"/>
    <w:rsid w:val="00CA6D09"/>
    <w:rsid w:val="00CB09E7"/>
    <w:rsid w:val="00CC68FF"/>
    <w:rsid w:val="00CD0F6C"/>
    <w:rsid w:val="00CE7B1B"/>
    <w:rsid w:val="00CF1F77"/>
    <w:rsid w:val="00D23FDC"/>
    <w:rsid w:val="00D24870"/>
    <w:rsid w:val="00D26AFA"/>
    <w:rsid w:val="00D3392F"/>
    <w:rsid w:val="00D402F9"/>
    <w:rsid w:val="00D650D9"/>
    <w:rsid w:val="00D700C9"/>
    <w:rsid w:val="00D846E8"/>
    <w:rsid w:val="00DA365E"/>
    <w:rsid w:val="00DF25B2"/>
    <w:rsid w:val="00DF41A6"/>
    <w:rsid w:val="00DF4EA0"/>
    <w:rsid w:val="00E13CA6"/>
    <w:rsid w:val="00E14DDF"/>
    <w:rsid w:val="00E42B63"/>
    <w:rsid w:val="00E60E6F"/>
    <w:rsid w:val="00E74BDC"/>
    <w:rsid w:val="00EF2465"/>
    <w:rsid w:val="00F43798"/>
    <w:rsid w:val="00F5199E"/>
    <w:rsid w:val="00F90F8C"/>
    <w:rsid w:val="00F91B44"/>
    <w:rsid w:val="00FC084F"/>
    <w:rsid w:val="00FE2799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EF53DD4"/>
  <w15:chartTrackingRefBased/>
  <w15:docId w15:val="{588DEEF7-8AF7-4C5D-BE62-ED9BFD3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D21"/>
    <w:pPr>
      <w:spacing w:before="100" w:beforeAutospacing="1" w:after="120" w:line="240" w:lineRule="auto"/>
      <w:outlineLvl w:val="0"/>
    </w:pPr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F437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6D21"/>
    <w:rPr>
      <w:rFonts w:ascii="Times New Roman" w:eastAsia="Times New Roman" w:hAnsi="Times New Roman" w:cs="Arial"/>
      <w:b/>
      <w:bCs/>
      <w:color w:val="111111"/>
      <w:kern w:val="36"/>
      <w:sz w:val="72"/>
      <w:szCs w:val="72"/>
      <w:lang w:eastAsia="ro-RO"/>
    </w:rPr>
  </w:style>
  <w:style w:type="paragraph" w:styleId="BodyText2">
    <w:name w:val="Body Text 2"/>
    <w:basedOn w:val="Normal"/>
    <w:link w:val="BodyText2Char"/>
    <w:rsid w:val="002A6D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2A6D2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alnttl1">
    <w:name w:val="s_aln_ttl1"/>
    <w:rsid w:val="00220D3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BodyText">
    <w:name w:val="Body Text"/>
    <w:basedOn w:val="Normal"/>
    <w:link w:val="BodyTextChar"/>
    <w:uiPriority w:val="99"/>
    <w:unhideWhenUsed/>
    <w:rsid w:val="00220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220D30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alnbdy">
    <w:name w:val="s_aln_bdy"/>
    <w:rsid w:val="001C01C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2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BF8"/>
  </w:style>
  <w:style w:type="paragraph" w:styleId="Footer">
    <w:name w:val="footer"/>
    <w:basedOn w:val="Normal"/>
    <w:link w:val="FooterChar"/>
    <w:uiPriority w:val="99"/>
    <w:unhideWhenUsed/>
    <w:rsid w:val="00A2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BF8"/>
  </w:style>
  <w:style w:type="paragraph" w:customStyle="1" w:styleId="Standard">
    <w:name w:val="Standard"/>
    <w:rsid w:val="001A5B48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rsid w:val="00073132"/>
  </w:style>
  <w:style w:type="character" w:styleId="Strong">
    <w:name w:val="Strong"/>
    <w:qFormat/>
    <w:rsid w:val="009673C7"/>
    <w:rPr>
      <w:b/>
      <w:bCs/>
    </w:rPr>
  </w:style>
  <w:style w:type="character" w:customStyle="1" w:styleId="A1">
    <w:name w:val="A1"/>
    <w:rsid w:val="009673C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4EB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14EB8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EB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14EB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contentpasted5">
    <w:name w:val="contentpasted5"/>
    <w:basedOn w:val="DefaultParagraphFont"/>
    <w:rsid w:val="00771B1F"/>
  </w:style>
  <w:style w:type="character" w:customStyle="1" w:styleId="contentpasted4">
    <w:name w:val="contentpasted4"/>
    <w:basedOn w:val="DefaultParagraphFont"/>
    <w:rsid w:val="00771B1F"/>
  </w:style>
  <w:style w:type="character" w:customStyle="1" w:styleId="contentpasted3">
    <w:name w:val="contentpasted3"/>
    <w:basedOn w:val="DefaultParagraphFont"/>
    <w:rsid w:val="00771B1F"/>
  </w:style>
  <w:style w:type="character" w:customStyle="1" w:styleId="contentpasted1">
    <w:name w:val="contentpasted1"/>
    <w:basedOn w:val="DefaultParagraphFont"/>
    <w:rsid w:val="00771B1F"/>
  </w:style>
  <w:style w:type="character" w:customStyle="1" w:styleId="contentpasted0">
    <w:name w:val="contentpasted0"/>
    <w:basedOn w:val="DefaultParagraphFont"/>
    <w:rsid w:val="0063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8A2A-722B-4ACC-B3E5-AAE6BEC3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11</Pages>
  <Words>3701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237</cp:revision>
  <dcterms:created xsi:type="dcterms:W3CDTF">2020-02-07T08:10:00Z</dcterms:created>
  <dcterms:modified xsi:type="dcterms:W3CDTF">2024-06-03T11:26:00Z</dcterms:modified>
</cp:coreProperties>
</file>