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F57D" w14:textId="63CE66F0" w:rsidR="005B66E7" w:rsidRPr="00D71F2D" w:rsidRDefault="005B66E7" w:rsidP="005B66E7">
      <w:pPr>
        <w:rPr>
          <w:rFonts w:ascii="Montserrat" w:hAnsi="Montserrat" w:cs="Calibri"/>
          <w:lang w:val="ro-RO"/>
        </w:rPr>
      </w:pPr>
      <w:r w:rsidRPr="00D71F2D">
        <w:rPr>
          <w:rFonts w:ascii="Montserrat" w:hAnsi="Montserrat" w:cs="Calibri"/>
          <w:lang w:val="ro-RO"/>
        </w:rPr>
        <w:t>Direcţia Juridică</w:t>
      </w:r>
    </w:p>
    <w:p w14:paraId="52119A38" w14:textId="4D77C2FB" w:rsidR="005B66E7" w:rsidRPr="00D71F2D" w:rsidRDefault="005B66E7" w:rsidP="005B66E7">
      <w:pPr>
        <w:rPr>
          <w:rFonts w:ascii="Montserrat" w:hAnsi="Montserrat" w:cs="Calibri"/>
          <w:lang w:val="ro-RO"/>
        </w:rPr>
      </w:pPr>
      <w:r w:rsidRPr="00D71F2D">
        <w:rPr>
          <w:rFonts w:ascii="Montserrat" w:hAnsi="Montserrat" w:cs="Calibri"/>
          <w:lang w:val="ro-RO"/>
        </w:rPr>
        <w:t>Nr. 25811 din 2</w:t>
      </w:r>
      <w:r>
        <w:rPr>
          <w:rFonts w:ascii="Montserrat" w:hAnsi="Montserrat" w:cs="Calibri"/>
          <w:lang w:val="ro-RO"/>
        </w:rPr>
        <w:t>7</w:t>
      </w:r>
      <w:r w:rsidRPr="00D71F2D">
        <w:rPr>
          <w:rFonts w:ascii="Montserrat" w:hAnsi="Montserrat" w:cs="Calibri"/>
          <w:lang w:val="ro-RO"/>
        </w:rPr>
        <w:t>.06.2024</w:t>
      </w:r>
    </w:p>
    <w:p w14:paraId="359841C9" w14:textId="77777777" w:rsidR="007E5C88" w:rsidRPr="00BB2B28" w:rsidRDefault="007E5C88" w:rsidP="007E5C88">
      <w:pPr>
        <w:rPr>
          <w:rFonts w:ascii="Montserrat Light" w:hAnsi="Montserrat Light" w:cs="Calibri"/>
          <w:lang w:val="ro-RO"/>
        </w:rPr>
      </w:pPr>
    </w:p>
    <w:p w14:paraId="7E7A50AF" w14:textId="77777777" w:rsidR="003B613A" w:rsidRDefault="003B613A" w:rsidP="003B613A">
      <w:pPr>
        <w:jc w:val="both"/>
        <w:rPr>
          <w:rFonts w:ascii="Montserrat Light" w:hAnsi="Montserrat Light" w:cs="Calibri"/>
          <w:lang w:val="ro-RO"/>
        </w:rPr>
      </w:pPr>
    </w:p>
    <w:p w14:paraId="78E79BE9" w14:textId="5CF8A9CF" w:rsidR="007E5C88" w:rsidRPr="00E537A1" w:rsidRDefault="007E5C88" w:rsidP="003B613A">
      <w:pPr>
        <w:jc w:val="both"/>
        <w:rPr>
          <w:rFonts w:ascii="Montserrat Light" w:hAnsi="Montserrat Light" w:cs="Calibri"/>
          <w:lang w:val="ro-RO"/>
        </w:rPr>
      </w:pPr>
      <w:r w:rsidRPr="00BB2B28">
        <w:rPr>
          <w:rFonts w:ascii="Montserrat Light" w:hAnsi="Montserrat Light" w:cs="Calibri"/>
          <w:lang w:val="ro-RO"/>
        </w:rPr>
        <w:t>Astăzi,</w:t>
      </w:r>
      <w:r>
        <w:rPr>
          <w:rFonts w:ascii="Montserrat Light" w:hAnsi="Montserrat Light" w:cs="Calibri"/>
          <w:lang w:val="ro-RO"/>
        </w:rPr>
        <w:t xml:space="preserve"> </w:t>
      </w:r>
      <w:r w:rsidR="00173BA4">
        <w:rPr>
          <w:rFonts w:ascii="Montserrat Light" w:hAnsi="Montserrat Light" w:cs="Calibri"/>
          <w:lang w:val="ro-RO"/>
        </w:rPr>
        <w:t>27.06.2024,</w:t>
      </w:r>
      <w:r w:rsidRPr="00BB2B28">
        <w:rPr>
          <w:rFonts w:ascii="Montserrat Light" w:hAnsi="Montserrat Light" w:cs="Calibri"/>
          <w:lang w:val="ro-RO"/>
        </w:rPr>
        <w:t xml:space="preserve"> Consiliul Județean Cluj anunță deschiderea procedurii de transparenţa decizională a procesului de elaborare a proiectului de act normativ:</w:t>
      </w:r>
      <w:r w:rsidRPr="00BB2B28">
        <w:rPr>
          <w:rFonts w:ascii="Montserrat" w:hAnsi="Montserrat" w:cs="Calibri"/>
          <w:lang w:val="ro-RO"/>
        </w:rPr>
        <w:t xml:space="preserve">  </w:t>
      </w:r>
      <w:r w:rsidRPr="00E537A1">
        <w:rPr>
          <w:rFonts w:ascii="Montserrat" w:hAnsi="Montserrat" w:cs="Calibri"/>
          <w:bCs/>
          <w:i/>
          <w:iCs/>
        </w:rPr>
        <w:t xml:space="preserve">Proiect de hotărâre privind aprobarea tarifelor de călătorie pentru traseele aferente Grupelor </w:t>
      </w:r>
      <w:r w:rsidRPr="00E537A1">
        <w:rPr>
          <w:rFonts w:ascii="Montserrat" w:eastAsia="Times New Roman" w:hAnsi="Montserrat" w:cs="Times New Roman"/>
          <w:bCs/>
          <w:lang w:val="ro-RO" w:eastAsia="ro-RO"/>
        </w:rPr>
        <w:t xml:space="preserve">24, 31, 32, 33, 35, 36, 38, 56, 57, 58, 59, 60 și 62 </w:t>
      </w:r>
      <w:r w:rsidRPr="00E537A1">
        <w:rPr>
          <w:rFonts w:ascii="Montserrat" w:hAnsi="Montserrat" w:cs="Calibri"/>
          <w:bCs/>
          <w:i/>
          <w:iCs/>
        </w:rPr>
        <w:t>din Programul de transport public județean de persoane prin curse regulate în Județul Cluj, valabil până la 31.12.2028</w:t>
      </w:r>
    </w:p>
    <w:p w14:paraId="6FA888DE" w14:textId="77777777" w:rsidR="003B613A" w:rsidRDefault="007E5C88" w:rsidP="003B613A">
      <w:pPr>
        <w:spacing w:before="240"/>
        <w:jc w:val="both"/>
        <w:rPr>
          <w:rFonts w:ascii="Montserrat Light" w:eastAsia="Times New Roman" w:hAnsi="Montserrat Light" w:cs="Times New Roman"/>
          <w:lang w:val="fr-FR"/>
        </w:rPr>
      </w:pPr>
      <w:r w:rsidRPr="00BB2B28">
        <w:rPr>
          <w:rFonts w:ascii="Montserrat" w:eastAsiaTheme="minorEastAsia" w:hAnsi="Montserrat" w:cs="Times New Roman"/>
          <w:noProof/>
          <w:color w:val="000000"/>
          <w:shd w:val="clear" w:color="auto" w:fill="FFFFFF"/>
          <w:lang w:val="ro-RO" w:eastAsia="ro-RO"/>
        </w:rPr>
        <w:t xml:space="preserve">Paragraf descriptiv: </w:t>
      </w:r>
      <w:r w:rsidRPr="00BB2B28">
        <w:rPr>
          <w:rFonts w:ascii="Montserrat Light" w:eastAsiaTheme="minorEastAsia" w:hAnsi="Montserrat Light" w:cs="Times New Roman"/>
          <w:noProof/>
          <w:color w:val="000000"/>
          <w:shd w:val="clear" w:color="auto" w:fill="FFFFFF"/>
          <w:lang w:val="ro-RO" w:eastAsia="ro-RO"/>
        </w:rPr>
        <w:t>proiectul de act administrativ cu caracter normativ are ca obiect de reglementare</w:t>
      </w:r>
      <w:r w:rsidRPr="00BB2B28">
        <w:rPr>
          <w:rFonts w:ascii="Montserrat Light" w:eastAsiaTheme="minorEastAsia" w:hAnsi="Montserrat Light" w:cs="Times New Roman"/>
          <w:lang w:val="ro-RO" w:eastAsia="ro-RO"/>
        </w:rPr>
        <w:t xml:space="preserve"> </w:t>
      </w:r>
      <w:r w:rsidR="003B613A" w:rsidRPr="004532BA">
        <w:rPr>
          <w:rFonts w:ascii="Montserrat Light" w:eastAsia="Times New Roman" w:hAnsi="Montserrat Light" w:cs="Times New Roman"/>
          <w:lang w:val="fr-FR"/>
        </w:rPr>
        <w:t>stabilirea și aplicarea tarifelor de călătorie care vor fi practicate de către operatorii de transport rutier declarați câștigători în cadrul Procedurii de atribuire derulată pentru traseele aferente Grupelor 24, 31, 32, 33, 35, 36, 38, 56, 57, 58, 59, 60 și 62 din Programul de transport public județean de persoane prin curse regulate în Județul Cluj</w:t>
      </w:r>
      <w:r w:rsidR="003B613A">
        <w:rPr>
          <w:rFonts w:ascii="Montserrat Light" w:eastAsia="Times New Roman" w:hAnsi="Montserrat Light" w:cs="Times New Roman"/>
          <w:lang w:val="fr-FR"/>
        </w:rPr>
        <w:t>.</w:t>
      </w:r>
    </w:p>
    <w:p w14:paraId="3F935838" w14:textId="77777777" w:rsidR="007E5C88" w:rsidRPr="00BB2B28" w:rsidRDefault="007E5C88" w:rsidP="003B613A">
      <w:pPr>
        <w:tabs>
          <w:tab w:val="left" w:pos="0"/>
        </w:tabs>
        <w:spacing w:before="240"/>
        <w:jc w:val="both"/>
        <w:rPr>
          <w:rFonts w:ascii="Montserrat Light" w:eastAsiaTheme="minorEastAsia" w:hAnsi="Montserrat Light" w:cs="Times New Roman"/>
          <w:color w:val="000000"/>
          <w:shd w:val="clear" w:color="auto" w:fill="FFFFFF"/>
          <w:lang w:val="ro-RO" w:eastAsia="ro-RO"/>
        </w:rPr>
      </w:pPr>
      <w:r w:rsidRPr="00BB2B28">
        <w:rPr>
          <w:rFonts w:ascii="Montserrat Light" w:eastAsiaTheme="minorEastAsia" w:hAnsi="Montserrat Light" w:cs="Times New Roman"/>
          <w:color w:val="000000"/>
          <w:shd w:val="clear" w:color="auto" w:fill="FFFFFF"/>
          <w:lang w:val="ro-RO" w:eastAsia="ro-RO"/>
        </w:rPr>
        <w:t>Documentaţia aferentă proiectului de act normativ include:</w:t>
      </w:r>
    </w:p>
    <w:p w14:paraId="12AC4326" w14:textId="228330A0" w:rsidR="007E5C88" w:rsidRPr="00AE351C" w:rsidRDefault="007E5C88" w:rsidP="003B613A">
      <w:pPr>
        <w:pStyle w:val="Listparagraf"/>
        <w:numPr>
          <w:ilvl w:val="0"/>
          <w:numId w:val="6"/>
        </w:numPr>
        <w:jc w:val="both"/>
        <w:rPr>
          <w:rFonts w:ascii="Montserrat Light" w:hAnsi="Montserrat Light" w:cs="Calibri"/>
        </w:rPr>
      </w:pPr>
      <w:r w:rsidRPr="00AE351C">
        <w:rPr>
          <w:rFonts w:ascii="Montserrat Light" w:hAnsi="Montserrat Light" w:cs="Calibri"/>
          <w:i/>
          <w:iCs/>
        </w:rPr>
        <w:t xml:space="preserve">Proiectul de hotărâre privind </w:t>
      </w:r>
      <w:r w:rsidRPr="007E5C88">
        <w:rPr>
          <w:rFonts w:ascii="Montserrat Light" w:hAnsi="Montserrat Light" w:cs="Calibri"/>
          <w:i/>
          <w:iCs/>
        </w:rPr>
        <w:t>aprobarea tarifelor de călătorie pentru traseele aferente Grupelor 24, 31, 32, 33, 35, 36, 38, 56, 57, 58, 59, 60 și 62 din Programul de transport public județean de persoane prin curse regulate în Județul Cluj, valabil până la 31.12.2028</w:t>
      </w:r>
      <w:r w:rsidRPr="00AE351C">
        <w:rPr>
          <w:rFonts w:ascii="Montserrat Light" w:hAnsi="Montserrat Light" w:cs="Calibri"/>
        </w:rPr>
        <w:t>;</w:t>
      </w:r>
    </w:p>
    <w:p w14:paraId="7598C45F" w14:textId="77777777" w:rsidR="007E5C88" w:rsidRPr="00AE351C" w:rsidRDefault="007E5C88" w:rsidP="003B613A">
      <w:pPr>
        <w:pStyle w:val="Listparagraf"/>
        <w:numPr>
          <w:ilvl w:val="0"/>
          <w:numId w:val="6"/>
        </w:numPr>
        <w:jc w:val="both"/>
        <w:rPr>
          <w:rFonts w:ascii="Montserrat Light" w:hAnsi="Montserrat Light" w:cs="Calibri"/>
        </w:rPr>
      </w:pPr>
      <w:r w:rsidRPr="00AE351C">
        <w:rPr>
          <w:rFonts w:ascii="Montserrat Light" w:eastAsiaTheme="minorEastAsia" w:hAnsi="Montserrat Light" w:cs="Times New Roman"/>
          <w:noProof/>
          <w:color w:val="000000"/>
          <w:shd w:val="clear" w:color="auto" w:fill="FFFFFF"/>
          <w:lang w:val="ro-RO" w:eastAsia="ro-RO"/>
        </w:rPr>
        <w:t>Referatul de aprobare privind necesitatea și oportunitatea adoptării actului normativ propus</w:t>
      </w:r>
      <w:r w:rsidRPr="00AE351C">
        <w:rPr>
          <w:rFonts w:ascii="Montserrat Light" w:hAnsi="Montserrat Light" w:cs="Calibri"/>
        </w:rPr>
        <w:t xml:space="preserve">; </w:t>
      </w:r>
    </w:p>
    <w:p w14:paraId="00B259DD" w14:textId="77777777" w:rsidR="007E5C88" w:rsidRPr="00BB2B28" w:rsidRDefault="007E5C88" w:rsidP="003B613A">
      <w:pPr>
        <w:ind w:firstLine="720"/>
        <w:jc w:val="both"/>
        <w:rPr>
          <w:rFonts w:ascii="Montserrat Light" w:hAnsi="Montserrat Light" w:cs="Calibri"/>
        </w:rPr>
      </w:pPr>
    </w:p>
    <w:p w14:paraId="552E35BF" w14:textId="77777777" w:rsidR="007E5C88" w:rsidRPr="00BB2B28" w:rsidRDefault="007E5C88" w:rsidP="003B613A">
      <w:pPr>
        <w:jc w:val="both"/>
        <w:rPr>
          <w:rFonts w:ascii="Montserrat Light" w:hAnsi="Montserrat Light" w:cs="Calibri"/>
        </w:rPr>
      </w:pPr>
      <w:r w:rsidRPr="00BB2B28">
        <w:rPr>
          <w:rFonts w:ascii="Montserrat Light" w:hAnsi="Montserrat Light" w:cs="Calibri"/>
        </w:rPr>
        <w:t>Documentaţia poate fi consultată:</w:t>
      </w:r>
    </w:p>
    <w:p w14:paraId="68D0BEA5" w14:textId="77777777" w:rsidR="007E5C88" w:rsidRPr="00BB2B28" w:rsidRDefault="007E5C88" w:rsidP="003B613A">
      <w:pPr>
        <w:pStyle w:val="spar"/>
        <w:numPr>
          <w:ilvl w:val="0"/>
          <w:numId w:val="7"/>
        </w:numPr>
        <w:tabs>
          <w:tab w:val="left" w:pos="0"/>
        </w:tabs>
        <w:spacing w:line="276" w:lineRule="auto"/>
        <w:jc w:val="both"/>
        <w:rPr>
          <w:rFonts w:ascii="Montserrat Light" w:hAnsi="Montserrat Light"/>
          <w:noProof/>
          <w:color w:val="000000"/>
          <w:sz w:val="22"/>
          <w:szCs w:val="22"/>
          <w:shd w:val="clear" w:color="auto" w:fill="FFFFFF"/>
        </w:rPr>
      </w:pPr>
      <w:r w:rsidRPr="00BB2B28">
        <w:rPr>
          <w:rFonts w:ascii="Montserrat Light" w:hAnsi="Montserrat Light" w:cs="Calibri"/>
          <w:sz w:val="22"/>
          <w:szCs w:val="22"/>
        </w:rPr>
        <w:t xml:space="preserve">pe pagina de internet a instituţiei: </w:t>
      </w:r>
      <w:r w:rsidRPr="00BB2B28">
        <w:rPr>
          <w:rFonts w:ascii="Montserrat Light" w:hAnsi="Montserrat Light"/>
          <w:noProof/>
          <w:color w:val="000000"/>
          <w:sz w:val="22"/>
          <w:szCs w:val="22"/>
          <w:shd w:val="clear" w:color="auto" w:fill="FFFFFF"/>
        </w:rPr>
        <w:t xml:space="preserve">la </w:t>
      </w:r>
      <w:bookmarkStart w:id="0" w:name="_Hlk135916919"/>
      <w:r w:rsidRPr="00BB2B28">
        <w:rPr>
          <w:rFonts w:ascii="Montserrat Light" w:hAnsi="Montserrat Light"/>
          <w:noProof/>
          <w:color w:val="000000"/>
          <w:sz w:val="22"/>
          <w:szCs w:val="22"/>
          <w:shd w:val="clear" w:color="auto" w:fill="FFFFFF"/>
        </w:rPr>
        <w:fldChar w:fldCharType="begin"/>
      </w:r>
      <w:r w:rsidRPr="00BB2B28">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Pr="00BB2B28">
        <w:rPr>
          <w:rFonts w:ascii="Montserrat Light" w:hAnsi="Montserrat Light"/>
          <w:noProof/>
          <w:color w:val="000000"/>
          <w:sz w:val="22"/>
          <w:szCs w:val="22"/>
          <w:shd w:val="clear" w:color="auto" w:fill="FFFFFF"/>
        </w:rPr>
      </w:r>
      <w:r w:rsidRPr="00BB2B28">
        <w:rPr>
          <w:rFonts w:ascii="Montserrat Light" w:hAnsi="Montserrat Light"/>
          <w:noProof/>
          <w:color w:val="000000"/>
          <w:sz w:val="22"/>
          <w:szCs w:val="22"/>
          <w:shd w:val="clear" w:color="auto" w:fill="FFFFFF"/>
        </w:rPr>
        <w:fldChar w:fldCharType="separate"/>
      </w:r>
      <w:r w:rsidRPr="00BB2B28">
        <w:rPr>
          <w:rFonts w:ascii="Montserrat Light" w:hAnsi="Montserrat Light"/>
          <w:noProof/>
          <w:color w:val="0000FF" w:themeColor="hyperlink"/>
          <w:sz w:val="22"/>
          <w:szCs w:val="22"/>
          <w:u w:val="single"/>
          <w:shd w:val="clear" w:color="auto" w:fill="FFFFFF"/>
        </w:rPr>
        <w:t>https://cjcluj.ro/tip-proiect-hotarare/proiecte-de-hotarare-cu-caracter-normativ/</w:t>
      </w:r>
      <w:r w:rsidRPr="00BB2B28">
        <w:rPr>
          <w:rFonts w:ascii="Montserrat Light" w:hAnsi="Montserrat Light"/>
          <w:noProof/>
          <w:color w:val="000000"/>
          <w:sz w:val="22"/>
          <w:szCs w:val="22"/>
          <w:shd w:val="clear" w:color="auto" w:fill="FFFFFF"/>
        </w:rPr>
        <w:fldChar w:fldCharType="end"/>
      </w:r>
      <w:bookmarkEnd w:id="0"/>
    </w:p>
    <w:p w14:paraId="2B2EB894" w14:textId="77777777" w:rsidR="007E5C88" w:rsidRPr="00BB2B28" w:rsidRDefault="007E5C88" w:rsidP="003B613A">
      <w:pPr>
        <w:pStyle w:val="spar"/>
        <w:numPr>
          <w:ilvl w:val="0"/>
          <w:numId w:val="7"/>
        </w:numPr>
        <w:tabs>
          <w:tab w:val="left" w:pos="0"/>
        </w:tabs>
        <w:spacing w:line="276" w:lineRule="auto"/>
        <w:jc w:val="both"/>
        <w:rPr>
          <w:rFonts w:ascii="Montserrat Light" w:hAnsi="Montserrat Light"/>
          <w:noProof/>
          <w:color w:val="000000"/>
          <w:sz w:val="22"/>
          <w:szCs w:val="22"/>
          <w:shd w:val="clear" w:color="auto" w:fill="FFFFFF"/>
        </w:rPr>
      </w:pPr>
      <w:r w:rsidRPr="00BB2B28">
        <w:rPr>
          <w:rFonts w:ascii="Montserrat Light" w:hAnsi="Montserrat Light" w:cs="Calibri"/>
          <w:sz w:val="22"/>
          <w:szCs w:val="22"/>
        </w:rPr>
        <w:t xml:space="preserve">la sediul instituţiei: Cluj-Napoca, Calea Dorobanţilor nr.106; </w:t>
      </w:r>
    </w:p>
    <w:p w14:paraId="3A6BCA2D" w14:textId="77777777" w:rsidR="007E5C88" w:rsidRPr="00BB2B28" w:rsidRDefault="007E5C88" w:rsidP="003B613A">
      <w:pPr>
        <w:pStyle w:val="spar"/>
        <w:numPr>
          <w:ilvl w:val="0"/>
          <w:numId w:val="7"/>
        </w:numPr>
        <w:tabs>
          <w:tab w:val="left" w:pos="0"/>
        </w:tabs>
        <w:spacing w:line="276" w:lineRule="auto"/>
        <w:jc w:val="both"/>
        <w:rPr>
          <w:rFonts w:ascii="Montserrat Light" w:hAnsi="Montserrat Light"/>
          <w:noProof/>
          <w:color w:val="000000"/>
          <w:sz w:val="22"/>
          <w:szCs w:val="22"/>
          <w:shd w:val="clear" w:color="auto" w:fill="FFFFFF"/>
        </w:rPr>
      </w:pPr>
      <w:r w:rsidRPr="00BB2B28">
        <w:rPr>
          <w:rFonts w:ascii="Montserrat Light" w:hAnsi="Montserrat Light" w:cs="Calibri"/>
          <w:sz w:val="22"/>
          <w:szCs w:val="22"/>
        </w:rPr>
        <w:t>proiectul de act normativ se poate obţine în copie, pe bază de cerere depusă la Serviciul Relaţii Publice.</w:t>
      </w:r>
    </w:p>
    <w:p w14:paraId="5437F3F7" w14:textId="3637C0F4" w:rsidR="007E5C88" w:rsidRPr="00BB2B28" w:rsidRDefault="007E5C88" w:rsidP="003B613A">
      <w:pPr>
        <w:spacing w:before="240"/>
        <w:jc w:val="both"/>
        <w:rPr>
          <w:rFonts w:ascii="Montserrat Light" w:hAnsi="Montserrat Light" w:cs="Calibri"/>
        </w:rPr>
      </w:pPr>
      <w:r w:rsidRPr="00BB2B28">
        <w:rPr>
          <w:rFonts w:ascii="Montserrat Light" w:hAnsi="Montserrat Light" w:cs="Calibri"/>
        </w:rPr>
        <w:t xml:space="preserve">Propuneri, sugestii, opinii cu valoare de recomandare privind proiectul de act normativ supus procedurii de transparenţă decizională se pot depune </w:t>
      </w:r>
      <w:r w:rsidRPr="00BB2B28">
        <w:rPr>
          <w:rFonts w:ascii="Montserrat" w:hAnsi="Montserrat" w:cs="Calibri"/>
        </w:rPr>
        <w:t>până la data de</w:t>
      </w:r>
      <w:r w:rsidRPr="00BB2B28">
        <w:rPr>
          <w:rFonts w:ascii="Montserrat Light" w:hAnsi="Montserrat Light" w:cs="Calibri"/>
        </w:rPr>
        <w:t xml:space="preserve"> </w:t>
      </w:r>
      <w:r w:rsidRPr="00BB2B28">
        <w:rPr>
          <w:rFonts w:ascii="Montserrat" w:hAnsi="Montserrat" w:cs="Calibri"/>
        </w:rPr>
        <w:t>1</w:t>
      </w:r>
      <w:r w:rsidR="002F0A82">
        <w:rPr>
          <w:rFonts w:ascii="Montserrat" w:hAnsi="Montserrat" w:cs="Calibri"/>
        </w:rPr>
        <w:t>5</w:t>
      </w:r>
      <w:r w:rsidRPr="00BB2B28">
        <w:rPr>
          <w:rFonts w:ascii="Montserrat" w:hAnsi="Montserrat" w:cs="Calibri"/>
        </w:rPr>
        <w:t>.0</w:t>
      </w:r>
      <w:r w:rsidR="002F0A82">
        <w:rPr>
          <w:rFonts w:ascii="Montserrat" w:hAnsi="Montserrat" w:cs="Calibri"/>
        </w:rPr>
        <w:t>7</w:t>
      </w:r>
      <w:r w:rsidRPr="00BB2B28">
        <w:rPr>
          <w:rFonts w:ascii="Montserrat" w:hAnsi="Montserrat" w:cs="Calibri"/>
        </w:rPr>
        <w:t>.2024</w:t>
      </w:r>
      <w:r w:rsidRPr="00BB2B28">
        <w:rPr>
          <w:rFonts w:ascii="Montserrat Light" w:hAnsi="Montserrat Light" w:cs="Calibri"/>
        </w:rPr>
        <w:t>:</w:t>
      </w:r>
    </w:p>
    <w:p w14:paraId="01973FD9" w14:textId="77777777" w:rsidR="007E5C88" w:rsidRPr="00BB2B28" w:rsidRDefault="007E5C88" w:rsidP="003B613A">
      <w:pPr>
        <w:pStyle w:val="Listparagraf"/>
        <w:numPr>
          <w:ilvl w:val="0"/>
          <w:numId w:val="5"/>
        </w:numPr>
        <w:tabs>
          <w:tab w:val="left" w:pos="0"/>
        </w:tabs>
        <w:jc w:val="both"/>
        <w:rPr>
          <w:rFonts w:ascii="Montserrat Light" w:eastAsia="Times New Roman" w:hAnsi="Montserrat Light" w:cs="Times New Roman"/>
          <w:noProof/>
          <w:color w:val="000000"/>
          <w:shd w:val="clear" w:color="auto" w:fill="FFFFFF"/>
          <w:lang w:val="ro-RO"/>
        </w:rPr>
      </w:pPr>
      <w:r w:rsidRPr="00BB2B28">
        <w:rPr>
          <w:rFonts w:ascii="Montserrat Light" w:eastAsia="Times New Roman" w:hAnsi="Montserrat Light" w:cs="Times New Roman"/>
          <w:noProof/>
          <w:color w:val="000000"/>
          <w:shd w:val="clear" w:color="auto" w:fill="FFFFFF"/>
          <w:lang w:val="ro-RO"/>
        </w:rPr>
        <w:t xml:space="preserve">prin formularul online disponibil pe pagina de internet a instituţiei la linkul </w:t>
      </w:r>
      <w:hyperlink r:id="rId7" w:history="1">
        <w:r w:rsidRPr="00BB2B28">
          <w:rPr>
            <w:rFonts w:ascii="Montserrat Light" w:eastAsia="Times New Roman" w:hAnsi="Montserrat Light" w:cs="Times New Roman"/>
            <w:noProof/>
            <w:color w:val="0000FF" w:themeColor="hyperlink"/>
            <w:u w:val="single"/>
            <w:shd w:val="clear" w:color="auto" w:fill="FFFFFF"/>
            <w:lang w:val="ro-RO"/>
          </w:rPr>
          <w:t>https://cjcluj.ro/tip-proiect-hotarare/proiecte-de-hotarare-cu-caracter-normativ/</w:t>
        </w:r>
      </w:hyperlink>
      <w:r w:rsidRPr="00BB2B28">
        <w:rPr>
          <w:rFonts w:ascii="Montserrat Light" w:eastAsia="Times New Roman" w:hAnsi="Montserrat Light" w:cs="Times New Roman"/>
          <w:noProof/>
          <w:color w:val="000000"/>
          <w:shd w:val="clear" w:color="auto" w:fill="FFFFFF"/>
          <w:lang w:val="ro-RO"/>
        </w:rPr>
        <w:t xml:space="preserve"> </w:t>
      </w:r>
    </w:p>
    <w:p w14:paraId="227917A3" w14:textId="77777777" w:rsidR="007E5C88" w:rsidRPr="002F0A82" w:rsidRDefault="007E5C88" w:rsidP="003B613A">
      <w:pPr>
        <w:pStyle w:val="Listparagraf"/>
        <w:numPr>
          <w:ilvl w:val="0"/>
          <w:numId w:val="5"/>
        </w:numPr>
        <w:tabs>
          <w:tab w:val="left" w:pos="0"/>
        </w:tabs>
        <w:jc w:val="both"/>
        <w:rPr>
          <w:rFonts w:ascii="Montserrat Light" w:eastAsiaTheme="minorEastAsia" w:hAnsi="Montserrat Light" w:cs="Times New Roman"/>
          <w:noProof/>
          <w:lang w:val="ro-RO"/>
        </w:rPr>
      </w:pPr>
      <w:r w:rsidRPr="00BB2B28">
        <w:rPr>
          <w:rFonts w:ascii="Montserrat Light" w:eastAsia="Times New Roman" w:hAnsi="Montserrat Light" w:cs="Times New Roman"/>
          <w:noProof/>
          <w:color w:val="000000"/>
          <w:shd w:val="clear" w:color="auto" w:fill="FFFFFF"/>
          <w:lang w:val="ro-RO"/>
        </w:rPr>
        <w:t xml:space="preserve">ca mesaj în format electronic pe adresa de e-mail: </w:t>
      </w:r>
      <w:hyperlink r:id="rId8" w:history="1">
        <w:r w:rsidRPr="00BB2B28">
          <w:rPr>
            <w:rFonts w:ascii="Montserrat Light" w:eastAsia="Times New Roman" w:hAnsi="Montserrat Light" w:cs="Times New Roman"/>
            <w:noProof/>
            <w:color w:val="0000FF" w:themeColor="hyperlink"/>
            <w:u w:val="single"/>
            <w:shd w:val="clear" w:color="auto" w:fill="FFFFFF"/>
            <w:lang w:val="ro-RO"/>
          </w:rPr>
          <w:t>infopublic@cjcluj.ro</w:t>
        </w:r>
      </w:hyperlink>
    </w:p>
    <w:p w14:paraId="756DAACB" w14:textId="77777777" w:rsidR="002F0A82" w:rsidRPr="002F0A82" w:rsidRDefault="002F0A82" w:rsidP="003B613A">
      <w:pPr>
        <w:tabs>
          <w:tab w:val="left" w:pos="0"/>
        </w:tabs>
        <w:ind w:left="360"/>
        <w:jc w:val="both"/>
        <w:rPr>
          <w:rFonts w:ascii="Montserrat Light" w:eastAsiaTheme="minorEastAsia" w:hAnsi="Montserrat Light" w:cs="Times New Roman"/>
          <w:noProof/>
          <w:lang w:val="ro-RO"/>
        </w:rPr>
      </w:pPr>
    </w:p>
    <w:p w14:paraId="1A8C9DB6" w14:textId="10347544" w:rsidR="007E5C88" w:rsidRPr="002F0A82" w:rsidRDefault="007E5C88" w:rsidP="003B613A">
      <w:pPr>
        <w:jc w:val="both"/>
        <w:rPr>
          <w:rFonts w:ascii="Montserrat Light" w:hAnsi="Montserrat Light" w:cs="Calibri"/>
          <w:lang w:val="ro-RO"/>
        </w:rPr>
      </w:pPr>
      <w:r w:rsidRPr="00BB2B28">
        <w:rPr>
          <w:rFonts w:ascii="Montserrat Light" w:hAnsi="Montserrat Light" w:cs="Calibri"/>
        </w:rPr>
        <w:t xml:space="preserve">Materialele transmise vor purta menţiunea </w:t>
      </w:r>
      <w:r w:rsidRPr="00BB2B28">
        <w:rPr>
          <w:rFonts w:ascii="Montserrat Light" w:hAnsi="Montserrat Light" w:cs="Calibri"/>
          <w:i/>
          <w:iCs/>
        </w:rPr>
        <w:t xml:space="preserve">„Propuneri pentru proiectul de hotărâre </w:t>
      </w:r>
      <w:r w:rsidRPr="00E537A1">
        <w:rPr>
          <w:rFonts w:ascii="Montserrat" w:hAnsi="Montserrat" w:cs="Calibri"/>
          <w:bCs/>
          <w:i/>
          <w:iCs/>
        </w:rPr>
        <w:t xml:space="preserve">privind aprobarea tarifelor de călătorie pentru traseele aferente Grupelor </w:t>
      </w:r>
      <w:r w:rsidRPr="00E537A1">
        <w:rPr>
          <w:rFonts w:ascii="Montserrat" w:eastAsia="Times New Roman" w:hAnsi="Montserrat" w:cs="Times New Roman"/>
          <w:bCs/>
          <w:lang w:val="ro-RO" w:eastAsia="ro-RO"/>
        </w:rPr>
        <w:t xml:space="preserve">24, 31, 32, 33, 35, 36, 38, 56, 57, 58, 59, 60 și 62 </w:t>
      </w:r>
      <w:r w:rsidRPr="00E537A1">
        <w:rPr>
          <w:rFonts w:ascii="Montserrat" w:hAnsi="Montserrat" w:cs="Calibri"/>
          <w:bCs/>
          <w:i/>
          <w:iCs/>
        </w:rPr>
        <w:t>din Programul de transport public județean de persoane prin curse regulate în Județul Cluj, valabil până la 31.12.2028</w:t>
      </w:r>
      <w:r w:rsidRPr="00BB2B28">
        <w:rPr>
          <w:rFonts w:ascii="Montserrat Light" w:hAnsi="Montserrat Light" w:cs="Calibri"/>
          <w:i/>
          <w:iCs/>
        </w:rPr>
        <w:t>”.</w:t>
      </w:r>
    </w:p>
    <w:p w14:paraId="1F8B17C3" w14:textId="77777777" w:rsidR="007E5C88" w:rsidRDefault="007E5C88" w:rsidP="003B613A">
      <w:pPr>
        <w:spacing w:before="240"/>
        <w:jc w:val="both"/>
        <w:rPr>
          <w:rFonts w:ascii="Montserrat Light" w:hAnsi="Montserrat Light" w:cs="Calibri"/>
        </w:rPr>
      </w:pPr>
      <w:r w:rsidRPr="00BB2B28">
        <w:rPr>
          <w:rFonts w:ascii="Montserrat Light" w:hAnsi="Montserrat Light" w:cs="Calibri"/>
        </w:rPr>
        <w:t xml:space="preserve">Propunerile, sugestiile, opiniile cu valoare de recomandare vor fi publicate pe pagina de internet a instituţiei, </w:t>
      </w:r>
      <w:r w:rsidRPr="0011548C">
        <w:rPr>
          <w:rFonts w:ascii="Montserrat Light" w:hAnsi="Montserrat Light"/>
          <w:noProof/>
          <w:color w:val="000000"/>
          <w:shd w:val="clear" w:color="auto" w:fill="FFFFFF"/>
        </w:rPr>
        <w:t xml:space="preserve">la linkul </w:t>
      </w:r>
      <w:hyperlink r:id="rId9" w:history="1">
        <w:r w:rsidRPr="0011548C">
          <w:rPr>
            <w:rFonts w:ascii="Montserrat Light" w:hAnsi="Montserrat Light"/>
            <w:noProof/>
            <w:color w:val="0000FF" w:themeColor="hyperlink"/>
            <w:u w:val="single"/>
            <w:shd w:val="clear" w:color="auto" w:fill="FFFFFF"/>
          </w:rPr>
          <w:t>https://cjcluj.ro/registru-propuneri-proiecte/</w:t>
        </w:r>
      </w:hyperlink>
      <w:r w:rsidRPr="00BB2B28">
        <w:rPr>
          <w:rFonts w:ascii="Montserrat Light" w:hAnsi="Montserrat Light" w:cs="Calibri"/>
        </w:rPr>
        <w:t xml:space="preserve">. </w:t>
      </w:r>
    </w:p>
    <w:p w14:paraId="361B5E5B" w14:textId="77777777" w:rsidR="007E5C88" w:rsidRPr="00BB2B28" w:rsidRDefault="007E5C88" w:rsidP="003B613A">
      <w:pPr>
        <w:spacing w:before="240"/>
        <w:jc w:val="both"/>
        <w:rPr>
          <w:rFonts w:ascii="Montserrat Light" w:hAnsi="Montserrat Light" w:cs="Calibri"/>
        </w:rPr>
      </w:pPr>
      <w:r w:rsidRPr="00BB2B28">
        <w:rPr>
          <w:rFonts w:ascii="Montserrat Light" w:hAnsi="Montserrat Light" w:cs="Calibri"/>
        </w:rPr>
        <w:t>Nepreluarea recomandărilor formulate şi înaintate în scris va fi justificată în scris.</w:t>
      </w:r>
    </w:p>
    <w:p w14:paraId="52FFA854" w14:textId="59B32B3B" w:rsidR="007E5C88" w:rsidRPr="00BB2B28" w:rsidRDefault="007E5C88" w:rsidP="003B613A">
      <w:pPr>
        <w:spacing w:before="240"/>
        <w:jc w:val="both"/>
        <w:rPr>
          <w:rFonts w:ascii="Montserrat Light" w:hAnsi="Montserrat Light" w:cs="Calibri"/>
        </w:rPr>
      </w:pPr>
      <w:r w:rsidRPr="00BB2B28">
        <w:rPr>
          <w:rFonts w:ascii="Montserrat Light" w:hAnsi="Montserrat Light" w:cs="Calibri"/>
        </w:rPr>
        <w:lastRenderedPageBreak/>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2F0A82" w:rsidRPr="00BB2B28">
        <w:rPr>
          <w:rFonts w:ascii="Montserrat" w:hAnsi="Montserrat" w:cs="Calibri"/>
        </w:rPr>
        <w:t>1</w:t>
      </w:r>
      <w:r w:rsidR="002F0A82">
        <w:rPr>
          <w:rFonts w:ascii="Montserrat" w:hAnsi="Montserrat" w:cs="Calibri"/>
        </w:rPr>
        <w:t>5</w:t>
      </w:r>
      <w:r w:rsidR="002F0A82" w:rsidRPr="00BB2B28">
        <w:rPr>
          <w:rFonts w:ascii="Montserrat" w:hAnsi="Montserrat" w:cs="Calibri"/>
        </w:rPr>
        <w:t>.0</w:t>
      </w:r>
      <w:r w:rsidR="002F0A82">
        <w:rPr>
          <w:rFonts w:ascii="Montserrat" w:hAnsi="Montserrat" w:cs="Calibri"/>
        </w:rPr>
        <w:t>7</w:t>
      </w:r>
      <w:r w:rsidR="002F0A82" w:rsidRPr="00BB2B28">
        <w:rPr>
          <w:rFonts w:ascii="Montserrat" w:hAnsi="Montserrat" w:cs="Calibri"/>
        </w:rPr>
        <w:t>.2024</w:t>
      </w:r>
      <w:r w:rsidRPr="00BB2B28">
        <w:rPr>
          <w:rFonts w:ascii="Montserrat Light" w:hAnsi="Montserrat Light" w:cs="Calibri"/>
        </w:rPr>
        <w:t>.</w:t>
      </w:r>
    </w:p>
    <w:p w14:paraId="34E989D0" w14:textId="77777777" w:rsidR="007E5C88" w:rsidRPr="00BB2B28" w:rsidRDefault="007E5C88" w:rsidP="003B613A">
      <w:pPr>
        <w:spacing w:before="240"/>
        <w:jc w:val="both"/>
        <w:rPr>
          <w:rFonts w:ascii="Montserrat Light" w:hAnsi="Montserrat Light" w:cs="Calibri"/>
        </w:rPr>
      </w:pPr>
      <w:r w:rsidRPr="00BB2B28">
        <w:rPr>
          <w:rFonts w:ascii="Montserrat Light" w:hAnsi="Montserrat Light" w:cs="Calibri"/>
        </w:rPr>
        <w:t>Pentru informaţii suplimentare, vă stăm la dispoziţie la următoarele date de contact: telefon: 0372</w:t>
      </w:r>
      <w:r>
        <w:rPr>
          <w:rFonts w:ascii="Montserrat Light" w:hAnsi="Montserrat Light" w:cs="Calibri"/>
        </w:rPr>
        <w:t>-</w:t>
      </w:r>
      <w:r w:rsidRPr="00BB2B28">
        <w:rPr>
          <w:rFonts w:ascii="Montserrat Light" w:hAnsi="Montserrat Light" w:cs="Calibri"/>
        </w:rPr>
        <w:t>64</w:t>
      </w:r>
      <w:r>
        <w:rPr>
          <w:rFonts w:ascii="Montserrat Light" w:hAnsi="Montserrat Light" w:cs="Calibri"/>
        </w:rPr>
        <w:t>-</w:t>
      </w:r>
      <w:r w:rsidRPr="00BB2B28">
        <w:rPr>
          <w:rFonts w:ascii="Montserrat Light" w:hAnsi="Montserrat Light" w:cs="Calibri"/>
        </w:rPr>
        <w:t>00</w:t>
      </w:r>
      <w:r>
        <w:rPr>
          <w:rFonts w:ascii="Montserrat Light" w:hAnsi="Montserrat Light" w:cs="Calibri"/>
        </w:rPr>
        <w:t>-</w:t>
      </w:r>
      <w:r w:rsidRPr="00BB2B28">
        <w:rPr>
          <w:rFonts w:ascii="Montserrat Light" w:hAnsi="Montserrat Light" w:cs="Calibri"/>
        </w:rPr>
        <w:t xml:space="preserve">34, e-mail: </w:t>
      </w:r>
      <w:hyperlink r:id="rId10" w:history="1">
        <w:r w:rsidRPr="00BB2B28">
          <w:rPr>
            <w:rStyle w:val="Hyperlink"/>
            <w:rFonts w:ascii="Montserrat Light" w:hAnsi="Montserrat Light" w:cs="Calibri"/>
          </w:rPr>
          <w:t>Mirela.Piciu@cjcluj.ro</w:t>
        </w:r>
      </w:hyperlink>
      <w:r w:rsidRPr="00BB2B28">
        <w:rPr>
          <w:rFonts w:ascii="Montserrat Light" w:hAnsi="Montserrat Light" w:cs="Calibri"/>
        </w:rPr>
        <w:t>,</w:t>
      </w:r>
      <w:r w:rsidRPr="00BB2B28">
        <w:rPr>
          <w:rFonts w:ascii="Montserrat Light" w:hAnsi="Montserrat Light"/>
        </w:rPr>
        <w:t xml:space="preserve"> </w:t>
      </w:r>
      <w:hyperlink r:id="rId11" w:history="1">
        <w:r w:rsidRPr="00BB2B28">
          <w:rPr>
            <w:rStyle w:val="Hyperlink"/>
            <w:rFonts w:ascii="Montserrat Light" w:hAnsi="Montserrat Light" w:cs="Calibri"/>
          </w:rPr>
          <w:t>Octavian.David@cjcluj.ro</w:t>
        </w:r>
      </w:hyperlink>
      <w:r>
        <w:rPr>
          <w:rFonts w:ascii="Montserrat Light" w:hAnsi="Montserrat Light" w:cs="Calibri"/>
        </w:rPr>
        <w:t>,</w:t>
      </w:r>
      <w:r w:rsidRPr="00BB2B28">
        <w:rPr>
          <w:rFonts w:ascii="Montserrat Light" w:hAnsi="Montserrat Light" w:cs="Calibri"/>
        </w:rPr>
        <w:t xml:space="preserve"> persoane de contact: Mirela Piciu și Octavian David. </w:t>
      </w:r>
    </w:p>
    <w:p w14:paraId="7E58CE98" w14:textId="77777777" w:rsidR="007E5C88" w:rsidRPr="00BB2B28" w:rsidRDefault="007E5C88" w:rsidP="003B613A">
      <w:pPr>
        <w:spacing w:before="240" w:line="240" w:lineRule="auto"/>
        <w:ind w:firstLine="720"/>
        <w:jc w:val="both"/>
        <w:rPr>
          <w:rFonts w:ascii="Montserrat Light" w:hAnsi="Montserrat Light" w:cs="Calibri"/>
        </w:rPr>
      </w:pPr>
    </w:p>
    <w:p w14:paraId="2FFA9BD9" w14:textId="77777777" w:rsidR="007E5C88" w:rsidRDefault="007E5C88" w:rsidP="007E5C88">
      <w:pPr>
        <w:spacing w:line="240" w:lineRule="auto"/>
        <w:ind w:left="420"/>
        <w:jc w:val="center"/>
        <w:rPr>
          <w:rFonts w:ascii="Montserrat Medium" w:hAnsi="Montserrat Medium" w:cs="Calibri"/>
        </w:rPr>
      </w:pPr>
    </w:p>
    <w:p w14:paraId="46603689" w14:textId="77777777" w:rsidR="003B613A" w:rsidRPr="00BB2B28" w:rsidRDefault="003B613A" w:rsidP="007E5C88">
      <w:pPr>
        <w:spacing w:line="240" w:lineRule="auto"/>
        <w:ind w:left="420"/>
        <w:jc w:val="center"/>
        <w:rPr>
          <w:rFonts w:ascii="Montserrat Medium" w:hAnsi="Montserrat Medium" w:cs="Calibri"/>
        </w:rPr>
      </w:pPr>
    </w:p>
    <w:p w14:paraId="3C39ACC6" w14:textId="77777777" w:rsidR="007E5C88" w:rsidRPr="00BB2B28" w:rsidRDefault="007E5C88" w:rsidP="007E5C88">
      <w:pPr>
        <w:spacing w:line="240" w:lineRule="auto"/>
        <w:ind w:left="420"/>
        <w:jc w:val="center"/>
        <w:rPr>
          <w:rFonts w:ascii="Montserrat Medium" w:hAnsi="Montserrat Medium" w:cs="Calibri"/>
        </w:rPr>
      </w:pPr>
    </w:p>
    <w:p w14:paraId="555B3B1C" w14:textId="77777777" w:rsidR="00C14223" w:rsidRPr="00C14223" w:rsidRDefault="00C14223" w:rsidP="00C14223">
      <w:pPr>
        <w:spacing w:line="360" w:lineRule="auto"/>
        <w:ind w:left="420"/>
        <w:contextualSpacing/>
        <w:jc w:val="center"/>
        <w:rPr>
          <w:rFonts w:ascii="Montserrat Light" w:hAnsi="Montserrat Light"/>
          <w:b/>
          <w:bCs/>
          <w:noProof/>
          <w:lang w:val="ro-RO"/>
        </w:rPr>
      </w:pPr>
      <w:r w:rsidRPr="00C14223">
        <w:rPr>
          <w:rFonts w:ascii="Montserrat Light" w:hAnsi="Montserrat Light"/>
          <w:b/>
          <w:bCs/>
          <w:noProof/>
          <w:lang w:val="ro-RO"/>
        </w:rPr>
        <w:t>PREŞEDINTE,</w:t>
      </w:r>
    </w:p>
    <w:p w14:paraId="27F78700" w14:textId="77777777" w:rsidR="00C14223" w:rsidRPr="00C14223" w:rsidRDefault="00C14223" w:rsidP="00C14223">
      <w:pPr>
        <w:spacing w:line="360" w:lineRule="auto"/>
        <w:ind w:left="420"/>
        <w:contextualSpacing/>
        <w:jc w:val="center"/>
        <w:rPr>
          <w:rFonts w:ascii="Montserrat Light" w:hAnsi="Montserrat Light"/>
          <w:b/>
          <w:bCs/>
          <w:noProof/>
          <w:lang w:val="ro-RO"/>
        </w:rPr>
      </w:pPr>
      <w:r w:rsidRPr="00C14223">
        <w:rPr>
          <w:rFonts w:ascii="Montserrat Light" w:hAnsi="Montserrat Light"/>
          <w:b/>
          <w:bCs/>
          <w:noProof/>
          <w:lang w:val="ro-RO"/>
        </w:rPr>
        <w:t xml:space="preserve">Alin Tișe </w:t>
      </w:r>
    </w:p>
    <w:p w14:paraId="5E02DF11" w14:textId="77777777" w:rsidR="00C14223" w:rsidRPr="00C14223" w:rsidRDefault="00C14223" w:rsidP="00C14223">
      <w:pPr>
        <w:spacing w:line="360" w:lineRule="auto"/>
        <w:rPr>
          <w:rFonts w:ascii="Montserrat Light" w:hAnsi="Montserrat Light"/>
          <w:b/>
          <w:bCs/>
          <w:noProof/>
          <w:lang w:val="ro-RO"/>
        </w:rPr>
      </w:pPr>
    </w:p>
    <w:p w14:paraId="2F3487BD" w14:textId="77777777" w:rsidR="00C14223" w:rsidRDefault="00C14223" w:rsidP="00C14223">
      <w:pPr>
        <w:spacing w:line="360" w:lineRule="auto"/>
        <w:rPr>
          <w:rFonts w:ascii="Montserrat Light" w:hAnsi="Montserrat Light"/>
          <w:noProof/>
          <w:lang w:val="ro-RO"/>
        </w:rPr>
      </w:pPr>
    </w:p>
    <w:p w14:paraId="0D481B1B" w14:textId="77777777" w:rsidR="00C14223" w:rsidRDefault="00C14223" w:rsidP="00C14223">
      <w:pPr>
        <w:spacing w:line="360" w:lineRule="auto"/>
        <w:rPr>
          <w:rFonts w:ascii="Montserrat Light" w:hAnsi="Montserrat Light"/>
          <w:noProof/>
          <w:lang w:val="ro-RO"/>
        </w:rPr>
      </w:pPr>
    </w:p>
    <w:p w14:paraId="22448C30" w14:textId="77777777" w:rsidR="00C14223" w:rsidRDefault="00C14223" w:rsidP="00C14223">
      <w:pPr>
        <w:spacing w:line="360" w:lineRule="auto"/>
        <w:rPr>
          <w:rFonts w:ascii="Montserrat Light" w:hAnsi="Montserrat Light"/>
          <w:noProof/>
          <w:lang w:val="ro-RO"/>
        </w:rPr>
      </w:pPr>
    </w:p>
    <w:p w14:paraId="3AC2DBD0" w14:textId="77777777" w:rsidR="00C14223" w:rsidRDefault="00C14223" w:rsidP="00C14223">
      <w:pPr>
        <w:spacing w:line="360" w:lineRule="auto"/>
        <w:rPr>
          <w:rFonts w:ascii="Montserrat Light" w:hAnsi="Montserrat Light"/>
          <w:noProof/>
          <w:lang w:val="ro-RO"/>
        </w:rPr>
      </w:pPr>
    </w:p>
    <w:p w14:paraId="60779440" w14:textId="77777777" w:rsidR="00C14223" w:rsidRDefault="00C14223" w:rsidP="00C14223">
      <w:pPr>
        <w:spacing w:line="360" w:lineRule="auto"/>
        <w:rPr>
          <w:rFonts w:ascii="Montserrat Light" w:hAnsi="Montserrat Light"/>
          <w:noProof/>
          <w:lang w:val="ro-RO"/>
        </w:rPr>
      </w:pPr>
    </w:p>
    <w:p w14:paraId="667F4559" w14:textId="77777777" w:rsidR="00C14223" w:rsidRDefault="00C14223" w:rsidP="00C14223">
      <w:pPr>
        <w:spacing w:line="360" w:lineRule="auto"/>
        <w:rPr>
          <w:rFonts w:ascii="Montserrat Light" w:hAnsi="Montserrat Light"/>
          <w:noProof/>
          <w:lang w:val="ro-RO"/>
        </w:rPr>
      </w:pPr>
    </w:p>
    <w:p w14:paraId="3B9448F7" w14:textId="77777777" w:rsidR="00C14223" w:rsidRDefault="00C14223" w:rsidP="00C14223">
      <w:pPr>
        <w:spacing w:line="360" w:lineRule="auto"/>
        <w:rPr>
          <w:rFonts w:ascii="Montserrat Light" w:hAnsi="Montserrat Light"/>
          <w:noProof/>
          <w:lang w:val="ro-RO"/>
        </w:rPr>
      </w:pPr>
    </w:p>
    <w:p w14:paraId="42BFF935" w14:textId="77777777" w:rsidR="00C14223" w:rsidRDefault="00C14223" w:rsidP="00C14223">
      <w:pPr>
        <w:spacing w:line="360" w:lineRule="auto"/>
        <w:rPr>
          <w:rFonts w:ascii="Montserrat Light" w:hAnsi="Montserrat Light"/>
          <w:noProof/>
          <w:lang w:val="ro-RO"/>
        </w:rPr>
      </w:pPr>
    </w:p>
    <w:p w14:paraId="59C8390C" w14:textId="77777777" w:rsidR="00C14223" w:rsidRDefault="00C14223" w:rsidP="00C14223">
      <w:pPr>
        <w:spacing w:line="360" w:lineRule="auto"/>
        <w:rPr>
          <w:rFonts w:ascii="Montserrat Light" w:hAnsi="Montserrat Light"/>
          <w:noProof/>
          <w:lang w:val="ro-RO"/>
        </w:rPr>
      </w:pPr>
    </w:p>
    <w:p w14:paraId="7141768B" w14:textId="77777777" w:rsidR="00C14223" w:rsidRDefault="00C14223" w:rsidP="00C14223">
      <w:pPr>
        <w:spacing w:line="360" w:lineRule="auto"/>
        <w:rPr>
          <w:rFonts w:ascii="Montserrat Light" w:hAnsi="Montserrat Light"/>
          <w:noProof/>
          <w:lang w:val="ro-RO"/>
        </w:rPr>
      </w:pPr>
    </w:p>
    <w:p w14:paraId="776DB5FE" w14:textId="77777777" w:rsidR="00C14223" w:rsidRDefault="00C14223" w:rsidP="00C14223">
      <w:pPr>
        <w:spacing w:line="360" w:lineRule="auto"/>
        <w:rPr>
          <w:rFonts w:ascii="Montserrat Light" w:hAnsi="Montserrat Light"/>
          <w:noProof/>
          <w:lang w:val="ro-RO"/>
        </w:rPr>
      </w:pPr>
    </w:p>
    <w:p w14:paraId="46EBC915" w14:textId="77777777" w:rsidR="00C14223" w:rsidRDefault="00C14223" w:rsidP="00C14223">
      <w:pPr>
        <w:spacing w:line="360" w:lineRule="auto"/>
        <w:rPr>
          <w:rFonts w:ascii="Montserrat Light" w:hAnsi="Montserrat Light"/>
          <w:noProof/>
          <w:lang w:val="ro-RO"/>
        </w:rPr>
      </w:pPr>
    </w:p>
    <w:p w14:paraId="5E8E158D" w14:textId="77777777" w:rsidR="00C14223" w:rsidRDefault="00C14223" w:rsidP="00C14223">
      <w:pPr>
        <w:spacing w:line="360" w:lineRule="auto"/>
        <w:rPr>
          <w:rFonts w:ascii="Montserrat Light" w:hAnsi="Montserrat Light"/>
          <w:noProof/>
          <w:lang w:val="ro-RO"/>
        </w:rPr>
      </w:pPr>
    </w:p>
    <w:p w14:paraId="0BDDA3C8" w14:textId="77777777" w:rsidR="00C14223" w:rsidRDefault="00C14223" w:rsidP="00C14223">
      <w:pPr>
        <w:spacing w:line="360" w:lineRule="auto"/>
        <w:rPr>
          <w:rFonts w:ascii="Montserrat Light" w:hAnsi="Montserrat Light"/>
          <w:noProof/>
          <w:lang w:val="ro-RO"/>
        </w:rPr>
      </w:pPr>
    </w:p>
    <w:p w14:paraId="50E0F62A" w14:textId="77777777" w:rsidR="00C14223" w:rsidRDefault="00C14223" w:rsidP="00C14223">
      <w:pPr>
        <w:spacing w:line="360" w:lineRule="auto"/>
        <w:rPr>
          <w:rFonts w:ascii="Montserrat Light" w:hAnsi="Montserrat Light"/>
          <w:noProof/>
          <w:lang w:val="ro-RO"/>
        </w:rPr>
      </w:pPr>
    </w:p>
    <w:p w14:paraId="62794249" w14:textId="77777777" w:rsidR="0049183E" w:rsidRDefault="0049183E" w:rsidP="00C14223">
      <w:pPr>
        <w:spacing w:line="360" w:lineRule="auto"/>
        <w:rPr>
          <w:rFonts w:ascii="Montserrat Light" w:hAnsi="Montserrat Light"/>
          <w:noProof/>
          <w:lang w:val="ro-RO"/>
        </w:rPr>
      </w:pPr>
    </w:p>
    <w:p w14:paraId="147DD77D" w14:textId="77777777" w:rsidR="0049183E" w:rsidRDefault="0049183E" w:rsidP="00C14223">
      <w:pPr>
        <w:spacing w:line="360" w:lineRule="auto"/>
        <w:rPr>
          <w:rFonts w:ascii="Montserrat Light" w:hAnsi="Montserrat Light"/>
          <w:noProof/>
          <w:lang w:val="ro-RO"/>
        </w:rPr>
      </w:pPr>
    </w:p>
    <w:p w14:paraId="064BA897" w14:textId="77777777" w:rsidR="0049183E" w:rsidRDefault="0049183E" w:rsidP="00C14223">
      <w:pPr>
        <w:spacing w:line="360" w:lineRule="auto"/>
        <w:rPr>
          <w:rFonts w:ascii="Montserrat Light" w:hAnsi="Montserrat Light"/>
          <w:noProof/>
          <w:lang w:val="ro-RO"/>
        </w:rPr>
      </w:pPr>
    </w:p>
    <w:p w14:paraId="5AC1AFF2" w14:textId="77777777" w:rsidR="0049183E" w:rsidRDefault="0049183E" w:rsidP="00C14223">
      <w:pPr>
        <w:spacing w:line="360" w:lineRule="auto"/>
        <w:rPr>
          <w:rFonts w:ascii="Montserrat Light" w:hAnsi="Montserrat Light"/>
          <w:noProof/>
          <w:lang w:val="ro-RO"/>
        </w:rPr>
      </w:pPr>
    </w:p>
    <w:p w14:paraId="6150802C" w14:textId="77777777" w:rsidR="00C14223" w:rsidRDefault="00C14223" w:rsidP="00C14223">
      <w:pPr>
        <w:spacing w:line="360" w:lineRule="auto"/>
        <w:rPr>
          <w:rFonts w:ascii="Montserrat Light" w:hAnsi="Montserrat Light"/>
          <w:noProof/>
          <w:lang w:val="ro-RO"/>
        </w:rPr>
      </w:pPr>
      <w:r>
        <w:rPr>
          <w:rFonts w:ascii="Montserrat Light" w:hAnsi="Montserrat Light"/>
          <w:noProof/>
          <w:lang w:val="ro-RO"/>
        </w:rPr>
        <w:t>Director executiv: Ștefan Iliescu</w:t>
      </w:r>
    </w:p>
    <w:p w14:paraId="4ABE25D0" w14:textId="72965659" w:rsidR="007E5C88" w:rsidRDefault="00C14223" w:rsidP="0049183E">
      <w:pPr>
        <w:spacing w:line="360" w:lineRule="auto"/>
        <w:rPr>
          <w:rFonts w:ascii="Montserrat Light" w:hAnsi="Montserrat Light" w:cs="Calibri"/>
          <w:sz w:val="20"/>
          <w:szCs w:val="20"/>
        </w:rPr>
      </w:pPr>
      <w:r>
        <w:rPr>
          <w:rFonts w:ascii="Montserrat Light" w:hAnsi="Montserrat Light"/>
          <w:noProof/>
          <w:lang w:val="ro-RO"/>
        </w:rPr>
        <w:t>Întocmit: consilier Mirela Piciu</w:t>
      </w:r>
    </w:p>
    <w:p w14:paraId="7BBD6876" w14:textId="77777777" w:rsidR="007E5C88" w:rsidRDefault="007E5C88" w:rsidP="007E5C88">
      <w:pPr>
        <w:spacing w:line="240" w:lineRule="atLeast"/>
        <w:rPr>
          <w:rFonts w:ascii="Montserrat Light" w:hAnsi="Montserrat Light" w:cs="Calibri"/>
          <w:sz w:val="20"/>
          <w:szCs w:val="20"/>
        </w:rPr>
      </w:pPr>
    </w:p>
    <w:p w14:paraId="2C5D7725" w14:textId="77777777" w:rsidR="007E5C88" w:rsidRDefault="007E5C88" w:rsidP="007E5C88">
      <w:pPr>
        <w:spacing w:line="240" w:lineRule="atLeast"/>
        <w:rPr>
          <w:rFonts w:ascii="Montserrat Light" w:hAnsi="Montserrat Light" w:cs="Calibri"/>
          <w:sz w:val="20"/>
          <w:szCs w:val="20"/>
        </w:rPr>
      </w:pPr>
    </w:p>
    <w:p w14:paraId="6DEA6B1F" w14:textId="77777777" w:rsidR="007E5C88" w:rsidRPr="00463699" w:rsidRDefault="007E5C88" w:rsidP="00E64C7F">
      <w:pPr>
        <w:spacing w:line="240" w:lineRule="atLeast"/>
        <w:rPr>
          <w:rFonts w:ascii="Montserrat Light" w:hAnsi="Montserrat Light"/>
          <w:sz w:val="24"/>
          <w:szCs w:val="24"/>
        </w:rPr>
      </w:pPr>
    </w:p>
    <w:sectPr w:rsidR="007E5C88" w:rsidRPr="00463699" w:rsidSect="00993245">
      <w:headerReference w:type="default" r:id="rId12"/>
      <w:pgSz w:w="11909" w:h="16834"/>
      <w:pgMar w:top="1440" w:right="710" w:bottom="426"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37F58" w14:textId="77777777" w:rsidR="00A42A3F" w:rsidRDefault="00A42A3F">
      <w:pPr>
        <w:spacing w:line="240" w:lineRule="auto"/>
      </w:pPr>
      <w:r>
        <w:separator/>
      </w:r>
    </w:p>
  </w:endnote>
  <w:endnote w:type="continuationSeparator" w:id="0">
    <w:p w14:paraId="3CBF7691" w14:textId="77777777" w:rsidR="00A42A3F" w:rsidRDefault="00A4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F077" w14:textId="77777777" w:rsidR="00A42A3F" w:rsidRDefault="00A42A3F">
      <w:pPr>
        <w:spacing w:line="240" w:lineRule="auto"/>
      </w:pPr>
      <w:r>
        <w:separator/>
      </w:r>
    </w:p>
  </w:footnote>
  <w:footnote w:type="continuationSeparator" w:id="0">
    <w:p w14:paraId="01D6B90C" w14:textId="77777777" w:rsidR="00A42A3F" w:rsidRDefault="00A42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1991066471" name="Imagine 199106647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846320765" name="Imagine 8463207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6724"/>
    <w:multiLevelType w:val="hybridMultilevel"/>
    <w:tmpl w:val="984C15D0"/>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abstractNum w:abstractNumId="1" w15:restartNumberingAfterBreak="0">
    <w:nsid w:val="2C462AC3"/>
    <w:multiLevelType w:val="hybridMultilevel"/>
    <w:tmpl w:val="590EDF0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32B33947"/>
    <w:multiLevelType w:val="hybridMultilevel"/>
    <w:tmpl w:val="4300B92C"/>
    <w:lvl w:ilvl="0" w:tplc="0418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0A0A89"/>
    <w:multiLevelType w:val="hybridMultilevel"/>
    <w:tmpl w:val="9E5EF0A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7BD54EA"/>
    <w:multiLevelType w:val="hybridMultilevel"/>
    <w:tmpl w:val="AA8EA5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7AA73A39"/>
    <w:multiLevelType w:val="hybridMultilevel"/>
    <w:tmpl w:val="56B8328C"/>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num w:numId="1" w16cid:durableId="1599289074">
    <w:abstractNumId w:val="3"/>
  </w:num>
  <w:num w:numId="2" w16cid:durableId="1018653818">
    <w:abstractNumId w:val="2"/>
  </w:num>
  <w:num w:numId="3" w16cid:durableId="1388871185">
    <w:abstractNumId w:val="0"/>
  </w:num>
  <w:num w:numId="4" w16cid:durableId="783888746">
    <w:abstractNumId w:val="6"/>
  </w:num>
  <w:num w:numId="5" w16cid:durableId="639920212">
    <w:abstractNumId w:val="1"/>
  </w:num>
  <w:num w:numId="6" w16cid:durableId="1551305981">
    <w:abstractNumId w:val="5"/>
  </w:num>
  <w:num w:numId="7" w16cid:durableId="191373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E1"/>
    <w:rsid w:val="0002144C"/>
    <w:rsid w:val="00043CB2"/>
    <w:rsid w:val="000861A2"/>
    <w:rsid w:val="0010133A"/>
    <w:rsid w:val="00151CA7"/>
    <w:rsid w:val="00173BA4"/>
    <w:rsid w:val="00181F05"/>
    <w:rsid w:val="001C026A"/>
    <w:rsid w:val="001C6EA8"/>
    <w:rsid w:val="00231EF7"/>
    <w:rsid w:val="00240877"/>
    <w:rsid w:val="0029627B"/>
    <w:rsid w:val="002A3184"/>
    <w:rsid w:val="002C5BAD"/>
    <w:rsid w:val="002E249C"/>
    <w:rsid w:val="002F0A82"/>
    <w:rsid w:val="002F1D13"/>
    <w:rsid w:val="003051BA"/>
    <w:rsid w:val="00306924"/>
    <w:rsid w:val="00323891"/>
    <w:rsid w:val="0033412C"/>
    <w:rsid w:val="003573E9"/>
    <w:rsid w:val="0039509B"/>
    <w:rsid w:val="003B613A"/>
    <w:rsid w:val="003C43F0"/>
    <w:rsid w:val="003D4A28"/>
    <w:rsid w:val="0044435E"/>
    <w:rsid w:val="00463699"/>
    <w:rsid w:val="0049183E"/>
    <w:rsid w:val="004961BF"/>
    <w:rsid w:val="00497B91"/>
    <w:rsid w:val="004B0F83"/>
    <w:rsid w:val="004D6C7C"/>
    <w:rsid w:val="00534029"/>
    <w:rsid w:val="005B66E7"/>
    <w:rsid w:val="005C1DA9"/>
    <w:rsid w:val="00632361"/>
    <w:rsid w:val="00650E4B"/>
    <w:rsid w:val="0066375C"/>
    <w:rsid w:val="00732E06"/>
    <w:rsid w:val="007763BC"/>
    <w:rsid w:val="007C2805"/>
    <w:rsid w:val="007C521F"/>
    <w:rsid w:val="007E5C88"/>
    <w:rsid w:val="007F5D2E"/>
    <w:rsid w:val="00806273"/>
    <w:rsid w:val="00875D3D"/>
    <w:rsid w:val="008C1076"/>
    <w:rsid w:val="008D67C1"/>
    <w:rsid w:val="00904648"/>
    <w:rsid w:val="00952107"/>
    <w:rsid w:val="009709B9"/>
    <w:rsid w:val="009828C4"/>
    <w:rsid w:val="00993245"/>
    <w:rsid w:val="009A0511"/>
    <w:rsid w:val="009B140E"/>
    <w:rsid w:val="009C550C"/>
    <w:rsid w:val="00A42A3F"/>
    <w:rsid w:val="00A723CB"/>
    <w:rsid w:val="00A87FFD"/>
    <w:rsid w:val="00AB7AD6"/>
    <w:rsid w:val="00B45200"/>
    <w:rsid w:val="00B7385D"/>
    <w:rsid w:val="00B759B7"/>
    <w:rsid w:val="00B8141F"/>
    <w:rsid w:val="00C011AF"/>
    <w:rsid w:val="00C14223"/>
    <w:rsid w:val="00C61B82"/>
    <w:rsid w:val="00C83B03"/>
    <w:rsid w:val="00C868B2"/>
    <w:rsid w:val="00CD3E5B"/>
    <w:rsid w:val="00CE44BC"/>
    <w:rsid w:val="00D71F2D"/>
    <w:rsid w:val="00DF4CA6"/>
    <w:rsid w:val="00E01EA9"/>
    <w:rsid w:val="00E537A1"/>
    <w:rsid w:val="00E64294"/>
    <w:rsid w:val="00E64C7F"/>
    <w:rsid w:val="00E746CA"/>
    <w:rsid w:val="00E9120D"/>
    <w:rsid w:val="00E943FD"/>
    <w:rsid w:val="00E97041"/>
    <w:rsid w:val="00F10455"/>
    <w:rsid w:val="00F23B1F"/>
    <w:rsid w:val="00F525CD"/>
    <w:rsid w:val="00FE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C88"/>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8C1076"/>
    <w:rPr>
      <w:color w:val="0000FF"/>
      <w:u w:val="single"/>
    </w:rPr>
  </w:style>
  <w:style w:type="paragraph" w:styleId="Listparagraf">
    <w:name w:val="List Paragraph"/>
    <w:basedOn w:val="Normal"/>
    <w:uiPriority w:val="34"/>
    <w:qFormat/>
    <w:rsid w:val="00B8141F"/>
    <w:pPr>
      <w:ind w:left="720"/>
      <w:contextualSpacing/>
    </w:pPr>
  </w:style>
  <w:style w:type="character" w:styleId="MeniuneNerezolvat">
    <w:name w:val="Unresolved Mention"/>
    <w:basedOn w:val="Fontdeparagrafimplicit"/>
    <w:uiPriority w:val="99"/>
    <w:semiHidden/>
    <w:unhideWhenUsed/>
    <w:rsid w:val="007C2805"/>
    <w:rPr>
      <w:color w:val="605E5C"/>
      <w:shd w:val="clear" w:color="auto" w:fill="E1DFDD"/>
    </w:rPr>
  </w:style>
  <w:style w:type="paragraph" w:customStyle="1" w:styleId="spar">
    <w:name w:val="s_par"/>
    <w:basedOn w:val="Normal"/>
    <w:rsid w:val="007E5C88"/>
    <w:pPr>
      <w:spacing w:line="240" w:lineRule="auto"/>
      <w:ind w:left="225"/>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51900">
      <w:bodyDiv w:val="1"/>
      <w:marLeft w:val="0"/>
      <w:marRight w:val="0"/>
      <w:marTop w:val="0"/>
      <w:marBottom w:val="0"/>
      <w:divBdr>
        <w:top w:val="none" w:sz="0" w:space="0" w:color="auto"/>
        <w:left w:val="none" w:sz="0" w:space="0" w:color="auto"/>
        <w:bottom w:val="none" w:sz="0" w:space="0" w:color="auto"/>
        <w:right w:val="none" w:sz="0" w:space="0" w:color="auto"/>
      </w:divBdr>
    </w:div>
    <w:div w:id="152771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tavian.David@cjcluj.ro" TargetMode="External"/><Relationship Id="rId5" Type="http://schemas.openxmlformats.org/officeDocument/2006/relationships/footnotes" Target="footnotes.xml"/><Relationship Id="rId10" Type="http://schemas.openxmlformats.org/officeDocument/2006/relationships/hyperlink" Target="mailto:Mirela.Piciu@cjcluj.ro" TargetMode="External"/><Relationship Id="rId4" Type="http://schemas.openxmlformats.org/officeDocument/2006/relationships/webSettings" Target="webSettings.xml"/><Relationship Id="rId9" Type="http://schemas.openxmlformats.org/officeDocument/2006/relationships/hyperlink" Target="https://cjcluj.ro/registru-propuneri-proiec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546</Words>
  <Characters>3169</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83</cp:revision>
  <cp:lastPrinted>2023-05-23T09:06:00Z</cp:lastPrinted>
  <dcterms:created xsi:type="dcterms:W3CDTF">2020-10-09T13:47:00Z</dcterms:created>
  <dcterms:modified xsi:type="dcterms:W3CDTF">2024-06-27T10:19:00Z</dcterms:modified>
</cp:coreProperties>
</file>