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3F708" w14:textId="77777777" w:rsidR="00D87383" w:rsidRDefault="00D87383" w:rsidP="006400DC">
      <w:pPr>
        <w:ind w:left="-90"/>
        <w:jc w:val="right"/>
        <w:rPr>
          <w:rFonts w:ascii="Montserrat Light" w:hAnsi="Montserrat Light"/>
          <w:color w:val="000000" w:themeColor="text1"/>
          <w:lang w:val="ro-RO"/>
        </w:rPr>
      </w:pPr>
    </w:p>
    <w:p w14:paraId="0EDA18F7" w14:textId="1F15C486" w:rsidR="008F76F2" w:rsidRPr="00077A40" w:rsidRDefault="008F76F2" w:rsidP="006400DC">
      <w:pPr>
        <w:ind w:left="-90"/>
        <w:jc w:val="right"/>
        <w:rPr>
          <w:rFonts w:ascii="Montserrat Light" w:hAnsi="Montserrat Light"/>
          <w:color w:val="000000" w:themeColor="text1"/>
          <w:lang w:val="ro-RO"/>
        </w:rPr>
      </w:pPr>
      <w:r w:rsidRPr="00077A40">
        <w:rPr>
          <w:rFonts w:ascii="Montserrat Light" w:hAnsi="Montserrat Light"/>
          <w:color w:val="000000" w:themeColor="text1"/>
          <w:lang w:val="ro-RO"/>
        </w:rPr>
        <w:t>Nr.</w:t>
      </w:r>
      <w:r w:rsidR="00A003EE">
        <w:rPr>
          <w:rFonts w:ascii="Montserrat Light" w:hAnsi="Montserrat Light"/>
          <w:color w:val="000000" w:themeColor="text1"/>
          <w:lang w:val="ro-RO"/>
        </w:rPr>
        <w:t xml:space="preserve"> 24.344/11.06.2024</w:t>
      </w:r>
      <w:r w:rsidRPr="00077A40">
        <w:rPr>
          <w:rFonts w:ascii="Montserrat Light" w:hAnsi="Montserrat Light"/>
          <w:color w:val="000000" w:themeColor="text1"/>
          <w:lang w:val="ro-RO"/>
        </w:rPr>
        <w:t xml:space="preserve"> </w:t>
      </w:r>
      <w:bookmarkStart w:id="0" w:name="_lo1dgo7s1ifp" w:colFirst="0" w:colLast="0"/>
      <w:bookmarkEnd w:id="0"/>
    </w:p>
    <w:p w14:paraId="177201AE" w14:textId="77777777" w:rsidR="00275FD2" w:rsidRPr="00077A40" w:rsidRDefault="00275FD2" w:rsidP="00DA30B2">
      <w:pPr>
        <w:rPr>
          <w:rFonts w:ascii="Montserrat Light" w:hAnsi="Montserrat Light"/>
          <w:b/>
          <w:bCs/>
          <w:lang w:val="ro-RO"/>
        </w:rPr>
      </w:pPr>
    </w:p>
    <w:p w14:paraId="3B21F189" w14:textId="77777777" w:rsidR="00275FD2" w:rsidRPr="00077A40" w:rsidRDefault="00275FD2" w:rsidP="00A653F4">
      <w:pPr>
        <w:rPr>
          <w:rFonts w:ascii="Montserrat Light" w:hAnsi="Montserrat Light"/>
          <w:b/>
          <w:bCs/>
          <w:lang w:val="ro-RO"/>
        </w:rPr>
      </w:pPr>
      <w:bookmarkStart w:id="1" w:name="_96pwsx56lrau" w:colFirst="0" w:colLast="0"/>
      <w:bookmarkEnd w:id="1"/>
    </w:p>
    <w:p w14:paraId="5FFC810A" w14:textId="7A0C0B7F" w:rsidR="008F76F2" w:rsidRPr="00077A40" w:rsidRDefault="008F76F2" w:rsidP="008D7C0A">
      <w:pPr>
        <w:jc w:val="center"/>
        <w:rPr>
          <w:rFonts w:ascii="Montserrat Light" w:hAnsi="Montserrat Light"/>
          <w:lang w:val="ro-RO"/>
        </w:rPr>
      </w:pPr>
      <w:r w:rsidRPr="00077A40">
        <w:rPr>
          <w:rFonts w:ascii="Montserrat Light" w:hAnsi="Montserrat Light"/>
          <w:b/>
          <w:bCs/>
          <w:lang w:val="ro-RO"/>
        </w:rPr>
        <w:t>REFERAT DE APROBARE</w:t>
      </w:r>
    </w:p>
    <w:p w14:paraId="2BE0767E" w14:textId="77777777" w:rsidR="009C4F2D" w:rsidRDefault="008F76F2" w:rsidP="009C4F2D">
      <w:pPr>
        <w:tabs>
          <w:tab w:val="left" w:pos="2160"/>
        </w:tabs>
        <w:ind w:right="425"/>
        <w:jc w:val="center"/>
        <w:rPr>
          <w:rFonts w:ascii="Montserrat Light" w:hAnsi="Montserrat Light"/>
          <w:b/>
          <w:bCs/>
          <w:color w:val="000000" w:themeColor="text1"/>
          <w:lang w:val="ro-RO"/>
        </w:rPr>
      </w:pPr>
      <w:r w:rsidRPr="00077A40">
        <w:rPr>
          <w:rFonts w:ascii="Montserrat Light" w:hAnsi="Montserrat Light"/>
          <w:b/>
          <w:bCs/>
          <w:lang w:val="ro-RO"/>
        </w:rPr>
        <w:t xml:space="preserve">la Proiectul de hotărâre </w:t>
      </w:r>
      <w:bookmarkStart w:id="2" w:name="_Hlk62539599"/>
      <w:r w:rsidR="00C54F92" w:rsidRPr="00077A40">
        <w:rPr>
          <w:rFonts w:ascii="Montserrat Light" w:hAnsi="Montserrat Light"/>
          <w:b/>
          <w:bCs/>
          <w:lang w:val="ro-RO"/>
        </w:rPr>
        <w:t>p</w:t>
      </w:r>
      <w:r w:rsidR="002F4DB3" w:rsidRPr="00077A40">
        <w:rPr>
          <w:rFonts w:ascii="Montserrat Light" w:hAnsi="Montserrat Light"/>
          <w:b/>
          <w:bCs/>
          <w:lang w:val="ro-RO"/>
        </w:rPr>
        <w:t>rivind</w:t>
      </w:r>
      <w:r w:rsidR="00C54F92" w:rsidRPr="00077A40">
        <w:rPr>
          <w:rFonts w:ascii="Montserrat Light" w:hAnsi="Montserrat Light"/>
          <w:b/>
          <w:bCs/>
          <w:lang w:val="ro-RO"/>
        </w:rPr>
        <w:t xml:space="preserve"> darea în administrare a unor active achiziționate în cadrul proiectului </w:t>
      </w:r>
      <w:r w:rsidR="00D66A1F" w:rsidRPr="00077A40">
        <w:rPr>
          <w:rFonts w:ascii="Montserrat Light" w:hAnsi="Montserrat Light"/>
          <w:b/>
          <w:i/>
          <w:lang w:val="ro-RO"/>
        </w:rPr>
        <w:t>“</w:t>
      </w:r>
      <w:r w:rsidR="008D7C0A" w:rsidRPr="00077A40">
        <w:rPr>
          <w:rFonts w:ascii="Montserrat Light" w:hAnsi="Montserrat Light"/>
          <w:b/>
          <w:bCs/>
          <w:color w:val="000000" w:themeColor="text1"/>
          <w:lang w:val="ro-RO"/>
        </w:rPr>
        <w:t>Dotarea Ambulatoriului Spitalului Clinic</w:t>
      </w:r>
      <w:r w:rsidR="009C4F2D">
        <w:rPr>
          <w:rFonts w:ascii="Montserrat Light" w:hAnsi="Montserrat Light"/>
          <w:b/>
          <w:bCs/>
          <w:color w:val="000000" w:themeColor="text1"/>
          <w:lang w:val="ro-RO"/>
        </w:rPr>
        <w:t xml:space="preserve"> </w:t>
      </w:r>
      <w:r w:rsidR="008D7C0A" w:rsidRPr="00077A40">
        <w:rPr>
          <w:rFonts w:ascii="Montserrat Light" w:hAnsi="Montserrat Light"/>
          <w:b/>
          <w:bCs/>
          <w:color w:val="000000" w:themeColor="text1"/>
          <w:lang w:val="ro-RO"/>
        </w:rPr>
        <w:t xml:space="preserve">de Recuperare </w:t>
      </w:r>
    </w:p>
    <w:p w14:paraId="2BE9FB3D" w14:textId="116A08CE" w:rsidR="00623F56" w:rsidRPr="009C4F2D" w:rsidRDefault="008D7C0A" w:rsidP="009C4F2D">
      <w:pPr>
        <w:tabs>
          <w:tab w:val="left" w:pos="2160"/>
        </w:tabs>
        <w:ind w:right="425"/>
        <w:jc w:val="center"/>
        <w:rPr>
          <w:rFonts w:ascii="Montserrat Light" w:hAnsi="Montserrat Light"/>
          <w:b/>
          <w:bCs/>
          <w:color w:val="000000" w:themeColor="text1"/>
          <w:lang w:val="ro-RO"/>
        </w:rPr>
      </w:pPr>
      <w:r w:rsidRPr="00077A40">
        <w:rPr>
          <w:rFonts w:ascii="Montserrat Light" w:hAnsi="Montserrat Light"/>
          <w:b/>
          <w:bCs/>
          <w:color w:val="000000" w:themeColor="text1"/>
          <w:lang w:val="ro-RO"/>
        </w:rPr>
        <w:t>Cluj-Napoca</w:t>
      </w:r>
      <w:r w:rsidR="00D66A1F" w:rsidRPr="00077A40">
        <w:rPr>
          <w:rFonts w:ascii="Montserrat Light" w:hAnsi="Montserrat Light"/>
          <w:b/>
          <w:i/>
          <w:lang w:val="ro-RO"/>
        </w:rPr>
        <w:t>”</w:t>
      </w:r>
    </w:p>
    <w:p w14:paraId="00CD426E" w14:textId="77777777" w:rsidR="00C54F92" w:rsidRPr="00077A40" w:rsidRDefault="00C54F92" w:rsidP="00DA30B2">
      <w:pPr>
        <w:tabs>
          <w:tab w:val="left" w:pos="2160"/>
        </w:tabs>
        <w:ind w:right="180"/>
        <w:jc w:val="center"/>
        <w:rPr>
          <w:rFonts w:ascii="Montserrat Light" w:hAnsi="Montserrat Light"/>
          <w:b/>
          <w:bCs/>
          <w:noProof/>
          <w:lang w:val="ro-RO"/>
        </w:rPr>
      </w:pPr>
    </w:p>
    <w:bookmarkEnd w:id="2"/>
    <w:p w14:paraId="75FD90BD" w14:textId="77777777" w:rsidR="00E55F91" w:rsidRPr="00077A40" w:rsidRDefault="00E55F91" w:rsidP="00DA30B2">
      <w:pPr>
        <w:tabs>
          <w:tab w:val="left" w:pos="2160"/>
        </w:tabs>
        <w:ind w:right="180"/>
        <w:rPr>
          <w:rFonts w:ascii="Montserrat Light" w:hAnsi="Montserrat Light"/>
          <w:lang w:val="ro-RO"/>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077A40" w14:paraId="30D485A9" w14:textId="77777777" w:rsidTr="00BF6ED8">
        <w:trPr>
          <w:trHeight w:val="355"/>
        </w:trPr>
        <w:tc>
          <w:tcPr>
            <w:tcW w:w="9891" w:type="dxa"/>
            <w:shd w:val="clear" w:color="auto" w:fill="auto"/>
          </w:tcPr>
          <w:p w14:paraId="229E5FF9" w14:textId="351778FD" w:rsidR="008F76F2" w:rsidRPr="00077A40" w:rsidRDefault="008F76F2" w:rsidP="00DA30B2">
            <w:pPr>
              <w:jc w:val="both"/>
              <w:rPr>
                <w:rFonts w:ascii="Montserrat Light" w:eastAsia="Times New Roman" w:hAnsi="Montserrat Light" w:cs="Times New Roman"/>
                <w:lang w:val="ro-RO"/>
              </w:rPr>
            </w:pPr>
            <w:r w:rsidRPr="00077A40">
              <w:rPr>
                <w:rFonts w:ascii="Montserrat Light" w:eastAsia="Times New Roman" w:hAnsi="Montserrat Light" w:cs="Times New Roman"/>
                <w:b/>
                <w:bCs/>
                <w:noProof/>
                <w:lang w:val="ro-RO"/>
              </w:rPr>
              <w:t>Secțiunea 1</w:t>
            </w:r>
            <w:r w:rsidRPr="00077A40">
              <w:rPr>
                <w:rFonts w:ascii="Montserrat Light" w:eastAsia="Times New Roman" w:hAnsi="Montserrat Light" w:cs="Times New Roman"/>
                <w:noProof/>
                <w:lang w:val="ro-RO"/>
              </w:rPr>
              <w:t xml:space="preserve"> - </w:t>
            </w:r>
            <w:r w:rsidRPr="00077A40">
              <w:rPr>
                <w:rFonts w:ascii="Montserrat Light" w:eastAsia="Times New Roman" w:hAnsi="Montserrat Light" w:cs="Times New Roman"/>
                <w:b/>
                <w:bCs/>
                <w:noProof/>
                <w:lang w:val="ro-RO"/>
              </w:rPr>
              <w:t xml:space="preserve">Motivul adoptării </w:t>
            </w:r>
            <w:r w:rsidRPr="00077A40">
              <w:rPr>
                <w:rFonts w:ascii="Montserrat Light" w:eastAsia="Times New Roman" w:hAnsi="Montserrat Light" w:cs="Times New Roman"/>
                <w:b/>
                <w:bCs/>
                <w:noProof/>
                <w:shd w:val="clear" w:color="auto" w:fill="FFFFFF"/>
                <w:lang w:val="ro-RO"/>
              </w:rPr>
              <w:t>actului administrativ</w:t>
            </w:r>
            <w:r w:rsidRPr="00077A40">
              <w:rPr>
                <w:rFonts w:ascii="Montserrat Light" w:eastAsia="Times New Roman" w:hAnsi="Montserrat Light" w:cs="Times New Roman"/>
                <w:b/>
                <w:bCs/>
                <w:noProof/>
                <w:lang w:val="ro-RO"/>
              </w:rPr>
              <w:t xml:space="preserve">: </w:t>
            </w:r>
          </w:p>
        </w:tc>
      </w:tr>
      <w:tr w:rsidR="009F2146" w:rsidRPr="00077A40" w14:paraId="06AA42D3" w14:textId="77777777" w:rsidTr="00BF6ED8">
        <w:tc>
          <w:tcPr>
            <w:tcW w:w="9891" w:type="dxa"/>
            <w:shd w:val="clear" w:color="auto" w:fill="auto"/>
          </w:tcPr>
          <w:p w14:paraId="18F4E963" w14:textId="55B866F2" w:rsidR="008F76F2" w:rsidRPr="00077A40" w:rsidRDefault="00D1068C" w:rsidP="00DA30B2">
            <w:pPr>
              <w:ind w:left="283"/>
              <w:jc w:val="both"/>
              <w:rPr>
                <w:rFonts w:ascii="Montserrat Light" w:eastAsia="Calibri" w:hAnsi="Montserrat Light" w:cs="Times New Roman"/>
                <w:b/>
                <w:bCs/>
                <w:noProof/>
                <w:lang w:val="ro-RO"/>
              </w:rPr>
            </w:pPr>
            <w:r w:rsidRPr="00077A40">
              <w:rPr>
                <w:rFonts w:ascii="Montserrat Light" w:eastAsia="Times New Roman" w:hAnsi="Montserrat Light" w:cs="Times New Roman"/>
                <w:b/>
                <w:bCs/>
                <w:noProof/>
                <w:lang w:val="ro-RO"/>
              </w:rPr>
              <w:t xml:space="preserve">1.  </w:t>
            </w:r>
            <w:r w:rsidR="008F76F2" w:rsidRPr="00077A40">
              <w:rPr>
                <w:rFonts w:ascii="Montserrat Light" w:eastAsia="Times New Roman" w:hAnsi="Montserrat Light" w:cs="Times New Roman"/>
                <w:b/>
                <w:bCs/>
                <w:noProof/>
                <w:lang w:val="ro-RO"/>
              </w:rPr>
              <w:t>Descrierea situației actuale:</w:t>
            </w:r>
            <w:r w:rsidR="008F76F2" w:rsidRPr="00077A40">
              <w:rPr>
                <w:rFonts w:ascii="Montserrat Light" w:eastAsia="Times New Roman" w:hAnsi="Montserrat Light" w:cs="Times New Roman"/>
                <w:lang w:val="ro-RO"/>
              </w:rPr>
              <w:t xml:space="preserve"> </w:t>
            </w:r>
          </w:p>
        </w:tc>
      </w:tr>
      <w:tr w:rsidR="009F2146" w:rsidRPr="00077A40" w14:paraId="00A869A3" w14:textId="77777777" w:rsidTr="00BF6ED8">
        <w:tc>
          <w:tcPr>
            <w:tcW w:w="9891" w:type="dxa"/>
            <w:shd w:val="clear" w:color="auto" w:fill="auto"/>
          </w:tcPr>
          <w:p w14:paraId="170046CA" w14:textId="70A077C1" w:rsidR="00FF3F08" w:rsidRPr="00077A40" w:rsidRDefault="008F76F2" w:rsidP="00DA30B2">
            <w:pPr>
              <w:pStyle w:val="ListParagraph"/>
              <w:numPr>
                <w:ilvl w:val="1"/>
                <w:numId w:val="3"/>
              </w:numPr>
              <w:spacing w:after="0" w:line="276" w:lineRule="auto"/>
              <w:jc w:val="both"/>
              <w:rPr>
                <w:rFonts w:ascii="Montserrat Light" w:hAnsi="Montserrat Light"/>
                <w:b/>
                <w:bCs/>
                <w:noProof/>
                <w:lang w:val="ro-RO"/>
              </w:rPr>
            </w:pPr>
            <w:r w:rsidRPr="00077A40">
              <w:rPr>
                <w:rFonts w:ascii="Montserrat Light" w:eastAsia="Times New Roman" w:hAnsi="Montserrat Light"/>
                <w:b/>
                <w:bCs/>
                <w:noProof/>
                <w:shd w:val="clear" w:color="auto" w:fill="FFFFFF"/>
                <w:lang w:val="ro-RO"/>
              </w:rPr>
              <w:t xml:space="preserve">Cerinţe care reclamă necesitatea actului administrativ: </w:t>
            </w:r>
          </w:p>
        </w:tc>
      </w:tr>
      <w:tr w:rsidR="009F2146" w:rsidRPr="00F135C7" w14:paraId="2DFBE61F" w14:textId="77777777" w:rsidTr="00BF6ED8">
        <w:tc>
          <w:tcPr>
            <w:tcW w:w="9891" w:type="dxa"/>
            <w:shd w:val="clear" w:color="auto" w:fill="auto"/>
          </w:tcPr>
          <w:p w14:paraId="46E07429" w14:textId="7F1386F4" w:rsidR="008D7C0A" w:rsidRPr="00077A40" w:rsidRDefault="008D7C0A" w:rsidP="008D7C0A">
            <w:pPr>
              <w:spacing w:after="120"/>
              <w:contextualSpacing/>
              <w:jc w:val="both"/>
              <w:rPr>
                <w:rFonts w:ascii="Montserrat Light" w:hAnsi="Montserrat Light"/>
                <w:bCs/>
                <w:color w:val="000000" w:themeColor="text1"/>
                <w:shd w:val="clear" w:color="auto" w:fill="FFFFFF"/>
                <w:lang w:val="ro-RO"/>
              </w:rPr>
            </w:pPr>
            <w:r w:rsidRPr="00077A40">
              <w:rPr>
                <w:rFonts w:ascii="Montserrat Light" w:hAnsi="Montserrat Light"/>
                <w:bCs/>
                <w:color w:val="000000" w:themeColor="text1"/>
                <w:shd w:val="clear" w:color="auto" w:fill="FFFFFF"/>
                <w:lang w:val="ro-RO"/>
              </w:rPr>
              <w:t>Consiliul Județean Cluj, în parteneriat cu Spitalul Clinic de Recuperare Cluj-Napoca, implementează contractul de finanțare nr. 10.3/14.03.2023 pentru proiectul ”Dotarea Ambulatoriului Spitalului Clinic de Recuperare”.</w:t>
            </w:r>
          </w:p>
          <w:p w14:paraId="2BD5353E" w14:textId="77777777" w:rsidR="008D7C0A" w:rsidRPr="00077A40" w:rsidRDefault="008D7C0A" w:rsidP="008D7C0A">
            <w:pPr>
              <w:spacing w:after="120"/>
              <w:contextualSpacing/>
              <w:jc w:val="both"/>
              <w:rPr>
                <w:rFonts w:ascii="Montserrat Light" w:hAnsi="Montserrat Light"/>
                <w:bCs/>
                <w:color w:val="000000" w:themeColor="text1"/>
                <w:shd w:val="clear" w:color="auto" w:fill="FFFFFF"/>
                <w:lang w:val="ro-RO"/>
              </w:rPr>
            </w:pPr>
            <w:r w:rsidRPr="00077A40">
              <w:rPr>
                <w:rFonts w:ascii="Montserrat Light" w:hAnsi="Montserrat Light"/>
                <w:bCs/>
                <w:color w:val="000000" w:themeColor="text1"/>
                <w:shd w:val="clear" w:color="auto" w:fill="FFFFFF"/>
                <w:lang w:val="ro-RO"/>
              </w:rPr>
              <w:t xml:space="preserve">Proiectul este finanțat prin Planul Național de Redresare și Reziliență, Pilonul V: Sănătate și reziliență instituțională, Componenta 12 – Sănătate, Investiția 1. Dezvoltarea infrastructurii medicale prespitalicești, Investiția specifică I1.3 Unități de asistență medicală ambulatorie. </w:t>
            </w:r>
          </w:p>
          <w:p w14:paraId="2D685807" w14:textId="77777777" w:rsidR="008D7C0A" w:rsidRPr="00077A40" w:rsidRDefault="008D7C0A" w:rsidP="008D7C0A">
            <w:pPr>
              <w:spacing w:after="120"/>
              <w:contextualSpacing/>
              <w:jc w:val="both"/>
              <w:rPr>
                <w:rFonts w:ascii="Montserrat Light" w:hAnsi="Montserrat Light"/>
                <w:bCs/>
                <w:color w:val="000000" w:themeColor="text1"/>
                <w:shd w:val="clear" w:color="auto" w:fill="FFFFFF"/>
                <w:lang w:val="ro-RO"/>
              </w:rPr>
            </w:pPr>
            <w:r w:rsidRPr="00077A40">
              <w:rPr>
                <w:rFonts w:ascii="Montserrat Light" w:hAnsi="Montserrat Light"/>
                <w:bCs/>
                <w:color w:val="000000" w:themeColor="text1"/>
                <w:shd w:val="clear" w:color="auto" w:fill="FFFFFF"/>
                <w:lang w:val="ro-RO"/>
              </w:rPr>
              <w:t xml:space="preserve">Obiectivul general al proiectului îl reprezintă creșterea calității actului medical și asigurarea unui sistem de prevenire, diagnostic și tratament de înaltă calitate tuturor pacienților Ambulatoriului Spitalului Clinic de Recuperare. </w:t>
            </w:r>
          </w:p>
          <w:p w14:paraId="1705C97B" w14:textId="77777777" w:rsidR="008D7C0A" w:rsidRPr="00077A40" w:rsidRDefault="008D7C0A" w:rsidP="008D7C0A">
            <w:pPr>
              <w:spacing w:after="120"/>
              <w:rPr>
                <w:rFonts w:ascii="Montserrat Light" w:eastAsia="Calibri" w:hAnsi="Montserrat Light"/>
                <w:bCs/>
                <w:noProof/>
                <w:lang w:val="ro-RO"/>
              </w:rPr>
            </w:pPr>
            <w:r w:rsidRPr="00077A40">
              <w:rPr>
                <w:rFonts w:ascii="Montserrat Light" w:eastAsia="Calibri" w:hAnsi="Montserrat Light"/>
                <w:bCs/>
                <w:noProof/>
                <w:lang w:val="ro-RO"/>
              </w:rPr>
              <w:t>Durata contractului de finanțare este de 21 de luni (martie 2023 – decembrie 2024).</w:t>
            </w:r>
          </w:p>
          <w:p w14:paraId="6F33C638" w14:textId="77777777" w:rsidR="008D7C0A" w:rsidRPr="00077A40" w:rsidRDefault="008D7C0A" w:rsidP="008D7C0A">
            <w:pPr>
              <w:spacing w:after="120"/>
              <w:contextualSpacing/>
              <w:jc w:val="both"/>
              <w:rPr>
                <w:rFonts w:ascii="Montserrat Light" w:hAnsi="Montserrat Light"/>
                <w:bCs/>
                <w:color w:val="000000" w:themeColor="text1"/>
                <w:shd w:val="clear" w:color="auto" w:fill="FFFFFF"/>
                <w:lang w:val="ro-RO"/>
              </w:rPr>
            </w:pPr>
            <w:r w:rsidRPr="00077A40">
              <w:rPr>
                <w:rFonts w:ascii="Montserrat Light" w:hAnsi="Montserrat Light"/>
                <w:bCs/>
                <w:color w:val="000000" w:themeColor="text1"/>
                <w:shd w:val="clear" w:color="auto" w:fill="FFFFFF"/>
                <w:lang w:val="ro-RO"/>
              </w:rPr>
              <w:t xml:space="preserve">Proiectul prevede dotarea Ambulatoriului Spitalului Clinic de Recuperare cu 23 de echipamente medicale de ultimă tehnologie: </w:t>
            </w:r>
            <w:r w:rsidRPr="00077A40">
              <w:rPr>
                <w:rFonts w:ascii="Montserrat Light" w:eastAsia="Calibri" w:hAnsi="Montserrat Light"/>
                <w:bCs/>
                <w:iCs/>
                <w:lang w:val="ro-RO"/>
              </w:rPr>
              <w:t>cameră hiperbară, șase electrocardiografe cu 12 canale, 2 holtere TA, 2 holtere EKG, bicicletă cu încărcătură și monitor ekg, bicicletă fitness pentru copii, bicicletă ergonomică, aparat terapie radiofrecvență, aparat de terapie nanopulse, sistem robotizat pentru mers, sistem robotic pentru reeducarea mâinii, cotului și umărului, sistem robotizat mobil pentru recuperarea mersului, aparat terapie disfagie, ecograf 4D, sistem robotizat pentru susținerea pacienților în mers și redobândire a echilibrului, sistem pentru recuperarea membrelor superioare prin stimulare vizuală intensă, sistem pentru recuperarea membrelor inferioare prin stimulare electrică funcțională, sistem pentru recuperarea membrelor superioare prin stimulare electrică funcțională, aparat pentru terapie cu microoscilații profunde, sistem pentru realitate virtuală și tele-recuperarea deficiențelor neuromotorii și muculoscheletale, aparat terapie shockware focalizat, aparat crioultrasunete, sterilizator pentru deșeuri medicale cu microunde</w:t>
            </w:r>
            <w:r w:rsidRPr="00077A40">
              <w:rPr>
                <w:rFonts w:ascii="Montserrat Light" w:hAnsi="Montserrat Light"/>
                <w:bCs/>
                <w:color w:val="000000" w:themeColor="text1"/>
                <w:shd w:val="clear" w:color="auto" w:fill="FFFFFF"/>
                <w:lang w:val="ro-RO"/>
              </w:rPr>
              <w:t>.</w:t>
            </w:r>
          </w:p>
          <w:p w14:paraId="30484429" w14:textId="77777777" w:rsidR="008D7C0A" w:rsidRPr="00077A40" w:rsidRDefault="008D7C0A" w:rsidP="008D7C0A">
            <w:pPr>
              <w:spacing w:after="120"/>
              <w:contextualSpacing/>
              <w:jc w:val="both"/>
              <w:rPr>
                <w:rFonts w:ascii="Montserrat Light" w:hAnsi="Montserrat Light"/>
                <w:bCs/>
                <w:i/>
                <w:iCs/>
                <w:color w:val="000000" w:themeColor="text1"/>
                <w:shd w:val="clear" w:color="auto" w:fill="FFFFFF"/>
                <w:lang w:val="ro-RO"/>
              </w:rPr>
            </w:pPr>
            <w:r w:rsidRPr="00077A40">
              <w:rPr>
                <w:rFonts w:ascii="Montserrat Light" w:hAnsi="Montserrat Light"/>
                <w:bCs/>
                <w:color w:val="000000" w:themeColor="text1"/>
                <w:shd w:val="clear" w:color="auto" w:fill="FFFFFF"/>
                <w:lang w:val="ro-RO"/>
              </w:rPr>
              <w:t xml:space="preserve">Lista echipamentelor medicale a fost stabilită anterior depunerii cererii de finanțare în baza nevoilor identificate de Spitalul Clinic de Recuperare, descrise în Studiul de oportunitate aprobat de Consiliul Județean Cluj prin </w:t>
            </w:r>
            <w:r w:rsidRPr="00077A40">
              <w:rPr>
                <w:rFonts w:ascii="Montserrat Light" w:hAnsi="Montserrat Light"/>
                <w:bCs/>
                <w:i/>
                <w:iCs/>
                <w:color w:val="000000" w:themeColor="text1"/>
                <w:shd w:val="clear" w:color="auto" w:fill="FFFFFF"/>
                <w:lang w:val="ro-RO"/>
              </w:rPr>
              <w:t>Hotărârea Consiliului Județean Cluj nr. 185 din 29 septembrie 2022 privind aprobarea proiectului Dotarea Ambulatoriului Spitalului Clinic de Recuperare Cluj-Napoca.</w:t>
            </w:r>
          </w:p>
          <w:p w14:paraId="5F6BAF6F" w14:textId="4FD38419" w:rsidR="008D7C0A" w:rsidRPr="00077A40" w:rsidRDefault="008D7C0A" w:rsidP="008D7C0A">
            <w:pPr>
              <w:spacing w:after="120"/>
              <w:contextualSpacing/>
              <w:jc w:val="both"/>
              <w:rPr>
                <w:rFonts w:ascii="Montserrat Light" w:hAnsi="Montserrat Light"/>
                <w:bCs/>
                <w:color w:val="000000" w:themeColor="text1"/>
                <w:shd w:val="clear" w:color="auto" w:fill="FFFFFF"/>
                <w:lang w:val="ro-RO"/>
              </w:rPr>
            </w:pPr>
            <w:r w:rsidRPr="00077A40">
              <w:rPr>
                <w:rFonts w:ascii="Montserrat Light" w:hAnsi="Montserrat Light"/>
                <w:bCs/>
                <w:color w:val="000000" w:themeColor="text1"/>
                <w:shd w:val="clear" w:color="auto" w:fill="FFFFFF"/>
                <w:lang w:val="ro-RO"/>
              </w:rPr>
              <w:t xml:space="preserve">Ulterior semnării contractului de finanțare, a fost demarată procedura de achiziție a echipamentelor medicale prin publicarea în data de 06.07.2023 a Anunțului de participare nr. CN1056983/06.07.2023. În noiembrie 2023 s-au semnat contractele de achiziție publică </w:t>
            </w:r>
            <w:r w:rsidRPr="00077A40">
              <w:rPr>
                <w:rFonts w:ascii="Montserrat Light" w:hAnsi="Montserrat Light"/>
                <w:bCs/>
                <w:color w:val="000000" w:themeColor="text1"/>
                <w:shd w:val="clear" w:color="auto" w:fill="FFFFFF"/>
                <w:lang w:val="ro-RO"/>
              </w:rPr>
              <w:lastRenderedPageBreak/>
              <w:t>pentru 20 de echipamente</w:t>
            </w:r>
            <w:r w:rsidR="009C4F2D">
              <w:rPr>
                <w:rFonts w:ascii="Montserrat Light" w:hAnsi="Montserrat Light"/>
                <w:bCs/>
                <w:color w:val="000000" w:themeColor="text1"/>
                <w:shd w:val="clear" w:color="auto" w:fill="FFFFFF"/>
                <w:lang w:val="ro-RO"/>
              </w:rPr>
              <w:t>, urmând a fi achiziționate și restul echipamentelor în perioada de implementare a proiectului.</w:t>
            </w:r>
          </w:p>
          <w:p w14:paraId="56EC014C" w14:textId="77777777" w:rsidR="008D7C0A" w:rsidRPr="00077A40" w:rsidRDefault="008D7C0A" w:rsidP="00E916CE">
            <w:pPr>
              <w:tabs>
                <w:tab w:val="left" w:pos="3165"/>
              </w:tabs>
              <w:autoSpaceDE w:val="0"/>
              <w:autoSpaceDN w:val="0"/>
              <w:adjustRightInd w:val="0"/>
              <w:jc w:val="both"/>
              <w:rPr>
                <w:rFonts w:ascii="Montserrat Light" w:hAnsi="Montserrat Light" w:cs="Times New Roman"/>
                <w:lang w:val="ro-RO"/>
              </w:rPr>
            </w:pPr>
          </w:p>
          <w:p w14:paraId="7EFBBC68" w14:textId="56388EDD" w:rsidR="00783383" w:rsidRPr="00077A40" w:rsidRDefault="00783383" w:rsidP="00E916CE">
            <w:pPr>
              <w:shd w:val="clear" w:color="auto" w:fill="FFFFFF"/>
              <w:jc w:val="both"/>
              <w:rPr>
                <w:rFonts w:ascii="Montserrat Light" w:eastAsia="Times New Roman" w:hAnsi="Montserrat Light"/>
                <w:noProof/>
                <w:shd w:val="clear" w:color="auto" w:fill="FFFFFF"/>
                <w:lang w:val="ro-RO"/>
              </w:rPr>
            </w:pPr>
            <w:r w:rsidRPr="00077A40">
              <w:rPr>
                <w:rFonts w:ascii="Montserrat Light" w:eastAsia="Times New Roman" w:hAnsi="Montserrat Light"/>
                <w:noProof/>
                <w:shd w:val="clear" w:color="auto" w:fill="FFFFFF"/>
                <w:lang w:val="ro-RO"/>
              </w:rPr>
              <w:t xml:space="preserve">În scopul reglementării situației juridice a </w:t>
            </w:r>
            <w:r w:rsidR="00C40F50" w:rsidRPr="00077A40">
              <w:rPr>
                <w:rFonts w:ascii="Montserrat Light" w:eastAsia="Times New Roman" w:hAnsi="Montserrat Light"/>
                <w:noProof/>
                <w:shd w:val="clear" w:color="auto" w:fill="FFFFFF"/>
                <w:lang w:val="ro-RO"/>
              </w:rPr>
              <w:t xml:space="preserve">dotărilor </w:t>
            </w:r>
            <w:r w:rsidRPr="00077A40">
              <w:rPr>
                <w:rFonts w:ascii="Montserrat Light" w:eastAsia="Times New Roman" w:hAnsi="Montserrat Light"/>
                <w:noProof/>
                <w:shd w:val="clear" w:color="auto" w:fill="FFFFFF"/>
                <w:lang w:val="ro-RO"/>
              </w:rPr>
              <w:t>achiziționate</w:t>
            </w:r>
            <w:r w:rsidR="000E7D85" w:rsidRPr="00077A40">
              <w:rPr>
                <w:rFonts w:ascii="Montserrat Light" w:eastAsia="Times New Roman" w:hAnsi="Montserrat Light"/>
                <w:noProof/>
                <w:shd w:val="clear" w:color="auto" w:fill="FFFFFF"/>
                <w:lang w:val="ro-RO"/>
              </w:rPr>
              <w:t xml:space="preserve"> deja</w:t>
            </w:r>
            <w:r w:rsidRPr="00077A40">
              <w:rPr>
                <w:rFonts w:ascii="Montserrat Light" w:eastAsia="Times New Roman" w:hAnsi="Montserrat Light"/>
                <w:noProof/>
                <w:shd w:val="clear" w:color="auto" w:fill="FFFFFF"/>
                <w:lang w:val="ro-RO"/>
              </w:rPr>
              <w:t xml:space="preserve"> </w:t>
            </w:r>
            <w:r w:rsidR="00C40F50" w:rsidRPr="00077A40">
              <w:rPr>
                <w:rFonts w:ascii="Montserrat Light" w:eastAsia="Times New Roman" w:hAnsi="Montserrat Light"/>
                <w:noProof/>
                <w:shd w:val="clear" w:color="auto" w:fill="FFFFFF"/>
                <w:lang w:val="ro-RO"/>
              </w:rPr>
              <w:t xml:space="preserve">prin proiect, </w:t>
            </w:r>
            <w:r w:rsidRPr="00077A40">
              <w:rPr>
                <w:rFonts w:ascii="Montserrat Light" w:eastAsia="Times New Roman" w:hAnsi="Montserrat Light"/>
                <w:noProof/>
                <w:shd w:val="clear" w:color="auto" w:fill="FFFFFF"/>
                <w:lang w:val="ro-RO"/>
              </w:rPr>
              <w:t xml:space="preserve">urmează a fi încheiat </w:t>
            </w:r>
            <w:r w:rsidR="00C40F50" w:rsidRPr="00077A40">
              <w:rPr>
                <w:rFonts w:ascii="Montserrat Light" w:eastAsia="Times New Roman" w:hAnsi="Montserrat Light"/>
                <w:noProof/>
                <w:shd w:val="clear" w:color="auto" w:fill="FFFFFF"/>
                <w:lang w:val="ro-RO"/>
              </w:rPr>
              <w:t xml:space="preserve">un </w:t>
            </w:r>
            <w:r w:rsidRPr="00077A40">
              <w:rPr>
                <w:rFonts w:ascii="Montserrat Light" w:eastAsia="Times New Roman" w:hAnsi="Montserrat Light"/>
                <w:noProof/>
                <w:shd w:val="clear" w:color="auto" w:fill="FFFFFF"/>
                <w:lang w:val="ro-RO"/>
              </w:rPr>
              <w:t xml:space="preserve">contract de administrare între părți, respectiv între </w:t>
            </w:r>
            <w:r w:rsidR="00870108" w:rsidRPr="00077A40">
              <w:rPr>
                <w:rFonts w:ascii="Montserrat Light" w:eastAsia="Times New Roman" w:hAnsi="Montserrat Light"/>
                <w:noProof/>
                <w:shd w:val="clear" w:color="auto" w:fill="FFFFFF"/>
                <w:lang w:val="ro-RO"/>
              </w:rPr>
              <w:t xml:space="preserve">Județul Cluj – </w:t>
            </w:r>
            <w:r w:rsidRPr="00077A40">
              <w:rPr>
                <w:rFonts w:ascii="Montserrat Light" w:eastAsia="Times New Roman" w:hAnsi="Montserrat Light"/>
                <w:noProof/>
                <w:shd w:val="clear" w:color="auto" w:fill="FFFFFF"/>
                <w:lang w:val="ro-RO"/>
              </w:rPr>
              <w:t xml:space="preserve">Consiliul Județean Cluj și </w:t>
            </w:r>
            <w:r w:rsidR="008E0A53" w:rsidRPr="00077A40">
              <w:rPr>
                <w:rFonts w:ascii="Montserrat Light" w:eastAsia="Times New Roman" w:hAnsi="Montserrat Light"/>
                <w:noProof/>
                <w:shd w:val="clear" w:color="auto" w:fill="FFFFFF"/>
                <w:lang w:val="ro-RO"/>
              </w:rPr>
              <w:t>Spitalul Clinic de Recuperare Cluj-Napoca</w:t>
            </w:r>
            <w:r w:rsidR="00C40F50" w:rsidRPr="00077A40">
              <w:rPr>
                <w:rFonts w:ascii="Montserrat Light" w:eastAsia="Times New Roman" w:hAnsi="Montserrat Light"/>
                <w:noProof/>
                <w:shd w:val="clear" w:color="auto" w:fill="FFFFFF"/>
                <w:lang w:val="ro-RO"/>
              </w:rPr>
              <w:t>.</w:t>
            </w:r>
            <w:r w:rsidRPr="00077A40">
              <w:rPr>
                <w:rFonts w:ascii="Montserrat Light" w:eastAsia="Times New Roman" w:hAnsi="Montserrat Light"/>
                <w:noProof/>
                <w:shd w:val="clear" w:color="auto" w:fill="FFFFFF"/>
                <w:lang w:val="ro-RO"/>
              </w:rPr>
              <w:t xml:space="preserve"> </w:t>
            </w:r>
          </w:p>
          <w:p w14:paraId="2A2EBED4" w14:textId="77777777" w:rsidR="00CE4492" w:rsidRPr="00077A40" w:rsidRDefault="00783383" w:rsidP="00E916CE">
            <w:pPr>
              <w:shd w:val="clear" w:color="auto" w:fill="FFFFFF"/>
              <w:jc w:val="both"/>
              <w:rPr>
                <w:rFonts w:ascii="Montserrat Light" w:eastAsia="Times New Roman" w:hAnsi="Montserrat Light"/>
                <w:noProof/>
                <w:shd w:val="clear" w:color="auto" w:fill="FFFFFF"/>
                <w:lang w:val="ro-RO"/>
              </w:rPr>
            </w:pPr>
            <w:r w:rsidRPr="00077A40">
              <w:rPr>
                <w:rFonts w:ascii="Montserrat Light" w:eastAsia="Times New Roman" w:hAnsi="Montserrat Light"/>
                <w:noProof/>
                <w:shd w:val="clear" w:color="auto" w:fill="FFFFFF"/>
                <w:lang w:val="ro-RO"/>
              </w:rPr>
              <w:t>Darea în administrare a bunurilor proprietate publică (aplicabilă și bunurilor proprietate privată) este reglementată în prezent de dispozițiile art. 298 și următoarele din  O.U.G. nr. 57/2019, cu modificările și completările ulterioare, precum și de dispozițiile Legii nr. 287/2009 privind Codul civil, cu modificările și completările ulterioare.</w:t>
            </w:r>
          </w:p>
          <w:p w14:paraId="6B710C82" w14:textId="77777777" w:rsidR="00CE4492" w:rsidRPr="00077A40" w:rsidRDefault="00CE4492" w:rsidP="00E916CE">
            <w:pPr>
              <w:shd w:val="clear" w:color="auto" w:fill="FFFFFF"/>
              <w:jc w:val="both"/>
              <w:rPr>
                <w:rFonts w:ascii="Montserrat Light" w:eastAsia="Times New Roman" w:hAnsi="Montserrat Light"/>
                <w:noProof/>
                <w:shd w:val="clear" w:color="auto" w:fill="FFFFFF"/>
                <w:lang w:val="ro-RO"/>
              </w:rPr>
            </w:pPr>
          </w:p>
          <w:p w14:paraId="7D7F09EA" w14:textId="7804CE73" w:rsidR="00925E0A" w:rsidRPr="00077A40" w:rsidRDefault="00CE4492" w:rsidP="00E916CE">
            <w:pPr>
              <w:shd w:val="clear" w:color="auto" w:fill="FFFFFF"/>
              <w:jc w:val="both"/>
              <w:rPr>
                <w:rFonts w:ascii="Montserrat Light" w:eastAsia="Times New Roman" w:hAnsi="Montserrat Light"/>
                <w:noProof/>
                <w:shd w:val="clear" w:color="auto" w:fill="FFFFFF"/>
                <w:lang w:val="ro-RO"/>
              </w:rPr>
            </w:pPr>
            <w:r w:rsidRPr="00077A40">
              <w:rPr>
                <w:rFonts w:ascii="Montserrat Light" w:eastAsia="Times New Roman" w:hAnsi="Montserrat Light"/>
                <w:noProof/>
                <w:shd w:val="clear" w:color="auto" w:fill="FFFFFF"/>
                <w:lang w:val="ro-RO"/>
              </w:rPr>
              <w:t>C</w:t>
            </w:r>
            <w:r w:rsidR="00783383" w:rsidRPr="00077A40">
              <w:rPr>
                <w:rFonts w:ascii="Montserrat Light" w:eastAsia="Times New Roman" w:hAnsi="Montserrat Light"/>
                <w:noProof/>
                <w:shd w:val="clear" w:color="auto" w:fill="FFFFFF"/>
                <w:lang w:val="ro-RO"/>
              </w:rPr>
              <w:t xml:space="preserve">onform prevederilor art. 868 din Codul civil, dreptul de administrare aparține regiilor autonome, sau după caz, autorităților administrației publice centrale/locale și altor instituții publice de interes național/județean  sau local. </w:t>
            </w:r>
          </w:p>
          <w:p w14:paraId="0B1887C0" w14:textId="77777777" w:rsidR="00CE4492" w:rsidRPr="00077A40" w:rsidRDefault="00CE4492" w:rsidP="00E916CE">
            <w:pPr>
              <w:shd w:val="clear" w:color="auto" w:fill="FFFFFF"/>
              <w:jc w:val="both"/>
              <w:rPr>
                <w:rFonts w:ascii="Montserrat Light" w:eastAsia="Times New Roman" w:hAnsi="Montserrat Light"/>
                <w:noProof/>
                <w:shd w:val="clear" w:color="auto" w:fill="FFFFFF"/>
                <w:lang w:val="ro-RO"/>
              </w:rPr>
            </w:pPr>
          </w:p>
          <w:p w14:paraId="41BDEB62" w14:textId="471C826D" w:rsidR="00E916CE" w:rsidRPr="00077A40" w:rsidRDefault="00783383" w:rsidP="00E916CE">
            <w:pPr>
              <w:shd w:val="clear" w:color="auto" w:fill="FFFFFF"/>
              <w:jc w:val="both"/>
              <w:rPr>
                <w:rFonts w:ascii="Montserrat Light" w:eastAsia="Times New Roman" w:hAnsi="Montserrat Light"/>
                <w:noProof/>
                <w:shd w:val="clear" w:color="auto" w:fill="FFFFFF"/>
                <w:lang w:val="ro-RO"/>
              </w:rPr>
            </w:pPr>
            <w:r w:rsidRPr="00077A40">
              <w:rPr>
                <w:rFonts w:ascii="Montserrat Light" w:eastAsia="Times New Roman" w:hAnsi="Montserrat Light"/>
                <w:noProof/>
                <w:shd w:val="clear" w:color="auto" w:fill="FFFFFF"/>
                <w:lang w:val="ro-RO"/>
              </w:rPr>
              <w:t>Potrivit prevederilor art. 297 coroborate cu prevederile art. 362 din Ordonanța de Urgență nr. 57/ 2019 privind Codul administrativ, cu modificările și complet</w:t>
            </w:r>
            <w:r w:rsidR="008C656D" w:rsidRPr="00077A40">
              <w:rPr>
                <w:rFonts w:ascii="Montserrat Light" w:eastAsia="Times New Roman" w:hAnsi="Montserrat Light"/>
                <w:noProof/>
                <w:shd w:val="clear" w:color="auto" w:fill="FFFFFF"/>
                <w:lang w:val="ro-RO"/>
              </w:rPr>
              <w:t>ă</w:t>
            </w:r>
            <w:r w:rsidRPr="00077A40">
              <w:rPr>
                <w:rFonts w:ascii="Montserrat Light" w:eastAsia="Times New Roman" w:hAnsi="Montserrat Light"/>
                <w:noProof/>
                <w:shd w:val="clear" w:color="auto" w:fill="FFFFFF"/>
                <w:lang w:val="ro-RO"/>
              </w:rPr>
              <w:t>rile ulterioare, bunurile proprietate publică/privată ale unităților administrativ teritoriale pot fi date în administrare instituțiilor publice regiilor autonome, autorităților administrației publice centrale sau locale, precum și altor instituții de interes public național/ județean/ local.</w:t>
            </w:r>
          </w:p>
        </w:tc>
      </w:tr>
      <w:tr w:rsidR="009F2146" w:rsidRPr="00F135C7" w14:paraId="7BA9B879" w14:textId="77777777" w:rsidTr="00BF6ED8">
        <w:tc>
          <w:tcPr>
            <w:tcW w:w="9891" w:type="dxa"/>
            <w:shd w:val="clear" w:color="auto" w:fill="auto"/>
          </w:tcPr>
          <w:p w14:paraId="50B99C30" w14:textId="457FC5B3" w:rsidR="005F2B44" w:rsidRPr="00077A40" w:rsidRDefault="005F2B44" w:rsidP="00DA30B2">
            <w:pPr>
              <w:pStyle w:val="ListParagraph"/>
              <w:keepNext/>
              <w:widowControl w:val="0"/>
              <w:numPr>
                <w:ilvl w:val="1"/>
                <w:numId w:val="3"/>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ro-RO"/>
              </w:rPr>
            </w:pPr>
            <w:r w:rsidRPr="00077A40">
              <w:rPr>
                <w:rFonts w:ascii="Montserrat Light" w:eastAsia="Times New Roman" w:hAnsi="Montserrat Light"/>
                <w:b/>
                <w:bCs/>
                <w:noProof/>
                <w:shd w:val="clear" w:color="auto" w:fill="FFFFFF"/>
                <w:lang w:val="ro-RO"/>
              </w:rPr>
              <w:lastRenderedPageBreak/>
              <w:t>Cerinţe care reclamă oportunitatea actului administrativ:</w:t>
            </w:r>
          </w:p>
        </w:tc>
      </w:tr>
      <w:tr w:rsidR="009F2146" w:rsidRPr="00F135C7" w14:paraId="1E608E00" w14:textId="77777777" w:rsidTr="00BF6ED8">
        <w:tc>
          <w:tcPr>
            <w:tcW w:w="9891" w:type="dxa"/>
            <w:shd w:val="clear" w:color="auto" w:fill="auto"/>
          </w:tcPr>
          <w:p w14:paraId="3B3342A5" w14:textId="2B2D2C90" w:rsidR="00EA75C5" w:rsidRPr="00F23CD2" w:rsidRDefault="00B005AD" w:rsidP="00F23CD2">
            <w:pPr>
              <w:keepNext/>
              <w:widowControl w:val="0"/>
              <w:autoSpaceDE w:val="0"/>
              <w:autoSpaceDN w:val="0"/>
              <w:adjustRightInd w:val="0"/>
              <w:contextualSpacing/>
              <w:jc w:val="both"/>
              <w:outlineLvl w:val="1"/>
              <w:rPr>
                <w:rFonts w:ascii="Montserrat Light" w:hAnsi="Montserrat Light"/>
                <w:noProof/>
                <w:lang w:val="ro-RO" w:eastAsia="ro-RO"/>
              </w:rPr>
            </w:pPr>
            <w:r w:rsidRPr="00F23CD2">
              <w:rPr>
                <w:rFonts w:ascii="Montserrat Light" w:hAnsi="Montserrat Light"/>
                <w:lang w:val="ro-RO"/>
              </w:rPr>
              <w:t>Implementarea proiectului</w:t>
            </w:r>
            <w:r w:rsidR="000B27E2" w:rsidRPr="00F23CD2">
              <w:rPr>
                <w:rFonts w:ascii="Montserrat Light" w:hAnsi="Montserrat Light"/>
                <w:lang w:val="ro-RO"/>
              </w:rPr>
              <w:t xml:space="preserve"> ”Dotarea Ambulatoriului Spitalului Clinic de Recuperare Cluj-Napoca</w:t>
            </w:r>
            <w:r w:rsidR="001F2F91" w:rsidRPr="00F23CD2">
              <w:rPr>
                <w:rFonts w:ascii="Montserrat Light" w:hAnsi="Montserrat Light"/>
                <w:i/>
                <w:iCs/>
                <w:lang w:val="ro-RO"/>
              </w:rPr>
              <w:t xml:space="preserve">” </w:t>
            </w:r>
            <w:r w:rsidRPr="00F23CD2">
              <w:rPr>
                <w:rFonts w:ascii="Montserrat Light" w:hAnsi="Montserrat Light"/>
                <w:lang w:val="ro-RO"/>
              </w:rPr>
              <w:t xml:space="preserve">prin respectarea prevederilor din Contractul de finanțare nr. </w:t>
            </w:r>
            <w:r w:rsidR="000B27E2" w:rsidRPr="00F23CD2">
              <w:rPr>
                <w:rFonts w:ascii="Montserrat Light" w:hAnsi="Montserrat Light"/>
                <w:bCs/>
                <w:color w:val="000000" w:themeColor="text1"/>
                <w:shd w:val="clear" w:color="auto" w:fill="FFFFFF"/>
                <w:lang w:val="ro-RO"/>
              </w:rPr>
              <w:t xml:space="preserve">10.3/ 14.03.2023 </w:t>
            </w:r>
            <w:r w:rsidRPr="00F23CD2">
              <w:rPr>
                <w:rFonts w:ascii="Montserrat Light" w:hAnsi="Montserrat Light"/>
                <w:lang w:val="ro-RO"/>
              </w:rPr>
              <w:t>și anexele acestuia.</w:t>
            </w:r>
          </w:p>
          <w:p w14:paraId="0247CA1B" w14:textId="77777777" w:rsidR="0019743E" w:rsidRPr="00077A40" w:rsidRDefault="0019743E" w:rsidP="00DA30B2">
            <w:pPr>
              <w:jc w:val="both"/>
              <w:rPr>
                <w:rFonts w:ascii="Montserrat Light" w:hAnsi="Montserrat Light"/>
                <w:noProof/>
                <w:lang w:val="ro-RO"/>
              </w:rPr>
            </w:pPr>
          </w:p>
          <w:p w14:paraId="24ECD3C1" w14:textId="10016659" w:rsidR="00A6027A" w:rsidRPr="00077A40" w:rsidRDefault="00A6027A" w:rsidP="00DA30B2">
            <w:pPr>
              <w:jc w:val="both"/>
              <w:rPr>
                <w:rFonts w:ascii="Montserrat Light" w:hAnsi="Montserrat Light"/>
                <w:noProof/>
                <w:lang w:val="ro-RO"/>
              </w:rPr>
            </w:pPr>
            <w:r w:rsidRPr="00077A40">
              <w:rPr>
                <w:rFonts w:ascii="Montserrat Light" w:hAnsi="Montserrat Light"/>
                <w:noProof/>
                <w:lang w:val="ro-RO"/>
              </w:rPr>
              <w:t xml:space="preserve">Având în vedere cele menționate mai sus, coroborat cu cele menționate la pct. 1.1, considerăm oportună adoptarea hotărârii </w:t>
            </w:r>
            <w:r w:rsidR="00E6468E" w:rsidRPr="00077A40">
              <w:rPr>
                <w:rFonts w:ascii="Montserrat Light" w:hAnsi="Montserrat Light"/>
                <w:noProof/>
                <w:lang w:val="ro-RO"/>
              </w:rPr>
              <w:t xml:space="preserve">privind darea în administrare a unor active achiziționate în cadrul proiectului </w:t>
            </w:r>
            <w:r w:rsidR="00D71120" w:rsidRPr="00077A40">
              <w:rPr>
                <w:rFonts w:ascii="Montserrat Light" w:hAnsi="Montserrat Light"/>
                <w:i/>
                <w:iCs/>
                <w:noProof/>
                <w:lang w:val="ro-RO"/>
              </w:rPr>
              <w:t>”</w:t>
            </w:r>
            <w:r w:rsidR="000B27E2" w:rsidRPr="00077A40">
              <w:rPr>
                <w:rFonts w:ascii="Montserrat Light" w:hAnsi="Montserrat Light"/>
                <w:i/>
                <w:iCs/>
                <w:noProof/>
                <w:lang w:val="ro-RO"/>
              </w:rPr>
              <w:t>Dotarea Ambulatoriului Spitalului Clinic de Recuperare Cluj-Napoca”.</w:t>
            </w:r>
          </w:p>
          <w:p w14:paraId="164CE101" w14:textId="02AAE8E2" w:rsidR="001F2F91" w:rsidRPr="00077A40" w:rsidRDefault="001F2F91" w:rsidP="00DA30B2">
            <w:pPr>
              <w:jc w:val="both"/>
              <w:rPr>
                <w:rFonts w:ascii="Montserrat Light" w:hAnsi="Montserrat Light"/>
                <w:b/>
                <w:bCs/>
                <w:noProof/>
                <w:lang w:val="ro-RO"/>
              </w:rPr>
            </w:pPr>
          </w:p>
        </w:tc>
      </w:tr>
      <w:tr w:rsidR="009F2146" w:rsidRPr="00077A40" w14:paraId="284F0991" w14:textId="77777777" w:rsidTr="00BF6ED8">
        <w:tc>
          <w:tcPr>
            <w:tcW w:w="9891" w:type="dxa"/>
            <w:shd w:val="clear" w:color="auto" w:fill="auto"/>
          </w:tcPr>
          <w:p w14:paraId="57E932CF" w14:textId="4A246B41" w:rsidR="008F76F2" w:rsidRPr="00077A40" w:rsidRDefault="008F76F2" w:rsidP="00DA30B2">
            <w:pPr>
              <w:pStyle w:val="ListParagraph"/>
              <w:keepNext/>
              <w:widowControl w:val="0"/>
              <w:numPr>
                <w:ilvl w:val="0"/>
                <w:numId w:val="3"/>
              </w:numPr>
              <w:autoSpaceDE w:val="0"/>
              <w:autoSpaceDN w:val="0"/>
              <w:adjustRightInd w:val="0"/>
              <w:spacing w:after="0" w:line="276" w:lineRule="auto"/>
              <w:ind w:hanging="30"/>
              <w:jc w:val="both"/>
              <w:outlineLvl w:val="1"/>
              <w:rPr>
                <w:rFonts w:ascii="Montserrat Light" w:hAnsi="Montserrat Light"/>
                <w:b/>
                <w:bCs/>
                <w:noProof/>
                <w:lang w:val="ro-RO"/>
              </w:rPr>
            </w:pPr>
            <w:r w:rsidRPr="00077A40">
              <w:rPr>
                <w:rFonts w:ascii="Montserrat Light" w:eastAsia="Times New Roman" w:hAnsi="Montserrat Light"/>
                <w:b/>
                <w:bCs/>
                <w:noProof/>
                <w:lang w:val="ro-RO"/>
              </w:rPr>
              <w:t xml:space="preserve">Schimbări preconizate: </w:t>
            </w:r>
          </w:p>
        </w:tc>
      </w:tr>
      <w:tr w:rsidR="009F2146" w:rsidRPr="00077A40" w14:paraId="7AB0DA85" w14:textId="77777777" w:rsidTr="00BF6ED8">
        <w:tc>
          <w:tcPr>
            <w:tcW w:w="9891" w:type="dxa"/>
            <w:shd w:val="clear" w:color="auto" w:fill="auto"/>
          </w:tcPr>
          <w:p w14:paraId="380A4C24" w14:textId="77777777" w:rsidR="00617265" w:rsidRDefault="0055281B" w:rsidP="00964947">
            <w:pPr>
              <w:shd w:val="clear" w:color="auto" w:fill="FFFFFF"/>
              <w:jc w:val="both"/>
              <w:rPr>
                <w:rFonts w:ascii="Montserrat Light" w:eastAsia="Calibri" w:hAnsi="Montserrat Light" w:cs="Times New Roman"/>
                <w:noProof/>
                <w:lang w:val="ro-RO" w:eastAsia="ro-RO"/>
              </w:rPr>
            </w:pPr>
            <w:r w:rsidRPr="00077A40">
              <w:rPr>
                <w:rFonts w:ascii="Montserrat Light" w:eastAsia="Calibri" w:hAnsi="Montserrat Light" w:cs="Times New Roman"/>
                <w:noProof/>
                <w:lang w:val="ro-RO" w:eastAsia="ro-RO"/>
              </w:rPr>
              <w:t xml:space="preserve">Prin darea în administrare a activelor achiziționate prin proiectul </w:t>
            </w:r>
            <w:r w:rsidRPr="00077A40">
              <w:rPr>
                <w:rFonts w:ascii="Montserrat Light" w:hAnsi="Montserrat Light" w:cs="Times New Roman"/>
                <w:i/>
                <w:iCs/>
                <w:lang w:val="ro-RO"/>
              </w:rPr>
              <w:t>”</w:t>
            </w:r>
            <w:r w:rsidR="000B27E2" w:rsidRPr="00077A40">
              <w:rPr>
                <w:rFonts w:ascii="Montserrat Light" w:hAnsi="Montserrat Light"/>
                <w:i/>
                <w:iCs/>
                <w:noProof/>
                <w:lang w:val="ro-RO"/>
              </w:rPr>
              <w:t>Dotarea Ambulatoriului Spitalului Clinic de Recuperare Cluj-Napoca</w:t>
            </w:r>
            <w:r w:rsidRPr="00077A40">
              <w:rPr>
                <w:rFonts w:ascii="Montserrat Light" w:eastAsia="Calibri" w:hAnsi="Montserrat Light" w:cs="Times New Roman"/>
                <w:noProof/>
                <w:lang w:val="ro-RO" w:eastAsia="ro-RO"/>
              </w:rPr>
              <w:t>, conform Anex</w:t>
            </w:r>
            <w:r w:rsidR="003A7284" w:rsidRPr="00077A40">
              <w:rPr>
                <w:rFonts w:ascii="Montserrat Light" w:eastAsia="Calibri" w:hAnsi="Montserrat Light" w:cs="Times New Roman"/>
                <w:noProof/>
                <w:lang w:val="ro-RO" w:eastAsia="ro-RO"/>
              </w:rPr>
              <w:t>ei nr. 1</w:t>
            </w:r>
            <w:r w:rsidRPr="00077A40">
              <w:rPr>
                <w:rFonts w:ascii="Montserrat Light" w:eastAsia="Calibri" w:hAnsi="Montserrat Light" w:cs="Times New Roman"/>
                <w:noProof/>
                <w:lang w:val="ro-RO" w:eastAsia="ro-RO"/>
              </w:rPr>
              <w:t xml:space="preserve"> la HCJ, se asigură </w:t>
            </w:r>
            <w:r w:rsidR="001F2F91" w:rsidRPr="00077A40">
              <w:rPr>
                <w:rFonts w:ascii="Montserrat Light" w:eastAsia="Calibri" w:hAnsi="Montserrat Light" w:cs="Times New Roman"/>
                <w:noProof/>
                <w:lang w:val="ro-RO" w:eastAsia="ro-RO"/>
              </w:rPr>
              <w:t xml:space="preserve">dotările necesare </w:t>
            </w:r>
            <w:r w:rsidR="00964947" w:rsidRPr="00077A40">
              <w:rPr>
                <w:rFonts w:ascii="Montserrat Light" w:eastAsia="Calibri" w:hAnsi="Montserrat Light" w:cs="Times New Roman"/>
                <w:noProof/>
                <w:lang w:val="ro-RO" w:eastAsia="ro-RO"/>
              </w:rPr>
              <w:t xml:space="preserve">în vederea creșterii calității actului medical și asigurării unui sistem de prevenire, diagnostic și tratament de înaltă calitate tuturor pacienților Ambulatoriului Spitalului Clinic de Recuperare. </w:t>
            </w:r>
          </w:p>
          <w:p w14:paraId="151250C2" w14:textId="1FAC33CB" w:rsidR="000559D9" w:rsidRPr="00077A40" w:rsidRDefault="000559D9" w:rsidP="00964947">
            <w:pPr>
              <w:shd w:val="clear" w:color="auto" w:fill="FFFFFF"/>
              <w:jc w:val="both"/>
              <w:rPr>
                <w:rFonts w:ascii="Montserrat Light" w:hAnsi="Montserrat Light"/>
                <w:lang w:val="ro-RO"/>
              </w:rPr>
            </w:pPr>
          </w:p>
        </w:tc>
      </w:tr>
      <w:tr w:rsidR="009F2146" w:rsidRPr="00077A40" w14:paraId="6474E8DB" w14:textId="77777777" w:rsidTr="00BF6ED8">
        <w:tc>
          <w:tcPr>
            <w:tcW w:w="9891" w:type="dxa"/>
            <w:shd w:val="clear" w:color="auto" w:fill="auto"/>
          </w:tcPr>
          <w:p w14:paraId="6DBC1B6C" w14:textId="06B74D80" w:rsidR="008F76F2" w:rsidRPr="00077A40" w:rsidRDefault="008F76F2" w:rsidP="00617265">
            <w:pPr>
              <w:keepNext/>
              <w:widowControl w:val="0"/>
              <w:autoSpaceDE w:val="0"/>
              <w:autoSpaceDN w:val="0"/>
              <w:adjustRightInd w:val="0"/>
              <w:jc w:val="both"/>
              <w:outlineLvl w:val="1"/>
              <w:rPr>
                <w:rFonts w:ascii="Montserrat Light" w:eastAsia="Calibri" w:hAnsi="Montserrat Light" w:cs="Times New Roman"/>
                <w:b/>
                <w:bCs/>
                <w:noProof/>
                <w:lang w:val="ro-RO"/>
              </w:rPr>
            </w:pPr>
            <w:r w:rsidRPr="00077A40">
              <w:rPr>
                <w:rFonts w:ascii="Montserrat Light" w:eastAsia="Times New Roman" w:hAnsi="Montserrat Light" w:cs="Times New Roman"/>
                <w:b/>
                <w:bCs/>
                <w:noProof/>
                <w:lang w:val="ro-RO"/>
              </w:rPr>
              <w:t xml:space="preserve">Secțiunea a 2-a - Impactul socio-economic: </w:t>
            </w:r>
          </w:p>
        </w:tc>
      </w:tr>
      <w:tr w:rsidR="009F2146" w:rsidRPr="00077A40" w14:paraId="0BE4C22D" w14:textId="77777777" w:rsidTr="00BF6ED8">
        <w:tc>
          <w:tcPr>
            <w:tcW w:w="9891" w:type="dxa"/>
            <w:shd w:val="clear" w:color="auto" w:fill="auto"/>
          </w:tcPr>
          <w:p w14:paraId="2E26A88D" w14:textId="20F34431" w:rsidR="00617265" w:rsidRPr="00077A40" w:rsidRDefault="00523E0B" w:rsidP="00240446">
            <w:pPr>
              <w:shd w:val="clear" w:color="auto" w:fill="FFFFFF"/>
              <w:jc w:val="both"/>
              <w:rPr>
                <w:rFonts w:ascii="Montserrat Light" w:eastAsia="Calibri" w:hAnsi="Montserrat Light"/>
                <w:noProof/>
                <w:lang w:val="ro-RO"/>
              </w:rPr>
            </w:pPr>
            <w:r w:rsidRPr="00077A40">
              <w:rPr>
                <w:rFonts w:ascii="Montserrat Light" w:eastAsia="Calibri" w:hAnsi="Montserrat Light"/>
                <w:noProof/>
                <w:color w:val="000000" w:themeColor="text1"/>
                <w:lang w:val="ro-RO"/>
              </w:rPr>
              <w:t>Utilizarea</w:t>
            </w:r>
            <w:r w:rsidR="008C1625" w:rsidRPr="00077A40">
              <w:rPr>
                <w:rFonts w:ascii="Montserrat Light" w:eastAsia="Calibri" w:hAnsi="Montserrat Light"/>
                <w:noProof/>
                <w:color w:val="000000" w:themeColor="text1"/>
                <w:lang w:val="ro-RO"/>
              </w:rPr>
              <w:t xml:space="preserve"> activelor achiziționate prin proiectul</w:t>
            </w:r>
            <w:r w:rsidR="00A85CF3" w:rsidRPr="00077A40">
              <w:rPr>
                <w:rFonts w:ascii="Montserrat Light" w:eastAsia="Calibri" w:hAnsi="Montserrat Light"/>
                <w:noProof/>
                <w:color w:val="000000" w:themeColor="text1"/>
                <w:lang w:val="ro-RO"/>
              </w:rPr>
              <w:t xml:space="preserve"> </w:t>
            </w:r>
            <w:r w:rsidR="00A85CF3" w:rsidRPr="00077A40">
              <w:rPr>
                <w:rFonts w:ascii="Montserrat Light" w:eastAsia="Calibri" w:hAnsi="Montserrat Light"/>
                <w:i/>
                <w:iCs/>
                <w:noProof/>
                <w:color w:val="000000" w:themeColor="text1"/>
                <w:lang w:val="ro-RO"/>
              </w:rPr>
              <w:t>”</w:t>
            </w:r>
            <w:r w:rsidR="00964947" w:rsidRPr="00077A40">
              <w:rPr>
                <w:rFonts w:ascii="Montserrat Light" w:hAnsi="Montserrat Light"/>
                <w:i/>
                <w:iCs/>
                <w:noProof/>
                <w:lang w:val="ro-RO"/>
              </w:rPr>
              <w:t xml:space="preserve"> Dotarea Ambulatoriului Spitalului Clinic de Recuperare Cluj-Napoca</w:t>
            </w:r>
            <w:r w:rsidR="00A85CF3" w:rsidRPr="00077A40">
              <w:rPr>
                <w:rFonts w:ascii="Montserrat Light" w:eastAsia="Calibri" w:hAnsi="Montserrat Light"/>
                <w:i/>
                <w:iCs/>
                <w:noProof/>
                <w:color w:val="000000" w:themeColor="text1"/>
                <w:lang w:val="ro-RO"/>
              </w:rPr>
              <w:t>”,</w:t>
            </w:r>
            <w:r w:rsidR="008C1625" w:rsidRPr="00077A40">
              <w:rPr>
                <w:rFonts w:ascii="Montserrat Light" w:eastAsia="Calibri" w:hAnsi="Montserrat Light"/>
                <w:noProof/>
                <w:color w:val="000000" w:themeColor="text1"/>
                <w:lang w:val="ro-RO"/>
              </w:rPr>
              <w:t xml:space="preserve"> conform Anex</w:t>
            </w:r>
            <w:r w:rsidR="003A7284" w:rsidRPr="00077A40">
              <w:rPr>
                <w:rFonts w:ascii="Montserrat Light" w:eastAsia="Calibri" w:hAnsi="Montserrat Light"/>
                <w:noProof/>
                <w:color w:val="000000" w:themeColor="text1"/>
                <w:lang w:val="ro-RO"/>
              </w:rPr>
              <w:t>ei nr. 1</w:t>
            </w:r>
            <w:r w:rsidR="008C1625" w:rsidRPr="00077A40">
              <w:rPr>
                <w:rFonts w:ascii="Montserrat Light" w:eastAsia="Calibri" w:hAnsi="Montserrat Light"/>
                <w:noProof/>
                <w:color w:val="000000" w:themeColor="text1"/>
                <w:lang w:val="ro-RO"/>
              </w:rPr>
              <w:t xml:space="preserve"> la </w:t>
            </w:r>
            <w:r w:rsidR="008C1625" w:rsidRPr="00077A40">
              <w:rPr>
                <w:rFonts w:ascii="Montserrat Light" w:eastAsia="Calibri" w:hAnsi="Montserrat Light"/>
                <w:noProof/>
                <w:lang w:val="ro-RO"/>
              </w:rPr>
              <w:t xml:space="preserve">HCJ, asigură </w:t>
            </w:r>
            <w:r w:rsidR="00240446" w:rsidRPr="00077A40">
              <w:rPr>
                <w:rFonts w:ascii="Montserrat Light" w:eastAsia="Calibri" w:hAnsi="Montserrat Light"/>
                <w:noProof/>
                <w:lang w:val="ro-RO"/>
              </w:rPr>
              <w:t xml:space="preserve">dotările necesare realizării actului </w:t>
            </w:r>
            <w:r w:rsidR="00964947" w:rsidRPr="00077A40">
              <w:rPr>
                <w:rFonts w:ascii="Montserrat Light" w:eastAsia="Calibri" w:hAnsi="Montserrat Light"/>
                <w:noProof/>
                <w:lang w:val="ro-RO"/>
              </w:rPr>
              <w:t>medical de înaltă calitate</w:t>
            </w:r>
            <w:r w:rsidR="00F56E97" w:rsidRPr="00077A40">
              <w:rPr>
                <w:rFonts w:ascii="Montserrat Light" w:eastAsia="Calibri" w:hAnsi="Montserrat Light"/>
                <w:noProof/>
                <w:lang w:val="ro-RO"/>
              </w:rPr>
              <w:t>.</w:t>
            </w:r>
          </w:p>
          <w:p w14:paraId="741605AD" w14:textId="3C39665D" w:rsidR="00240446" w:rsidRPr="00077A40" w:rsidRDefault="00240446" w:rsidP="00240446">
            <w:pPr>
              <w:shd w:val="clear" w:color="auto" w:fill="FFFFFF"/>
              <w:jc w:val="both"/>
              <w:rPr>
                <w:rFonts w:ascii="Montserrat Light" w:hAnsi="Montserrat Light"/>
                <w:lang w:val="ro-RO"/>
              </w:rPr>
            </w:pPr>
          </w:p>
        </w:tc>
      </w:tr>
      <w:tr w:rsidR="009F2146" w:rsidRPr="00077A40" w14:paraId="4A96DDCF" w14:textId="77777777" w:rsidTr="00BF6ED8">
        <w:tc>
          <w:tcPr>
            <w:tcW w:w="9891" w:type="dxa"/>
            <w:shd w:val="clear" w:color="auto" w:fill="auto"/>
          </w:tcPr>
          <w:p w14:paraId="61F9E36E" w14:textId="4A10A293" w:rsidR="008F76F2" w:rsidRPr="00077A40" w:rsidRDefault="008F76F2" w:rsidP="00617265">
            <w:pPr>
              <w:keepNext/>
              <w:widowControl w:val="0"/>
              <w:autoSpaceDE w:val="0"/>
              <w:autoSpaceDN w:val="0"/>
              <w:adjustRightInd w:val="0"/>
              <w:jc w:val="both"/>
              <w:outlineLvl w:val="1"/>
              <w:rPr>
                <w:rFonts w:ascii="Montserrat Light" w:eastAsia="Calibri" w:hAnsi="Montserrat Light" w:cs="Times New Roman"/>
                <w:b/>
                <w:bCs/>
                <w:noProof/>
                <w:lang w:val="ro-RO"/>
              </w:rPr>
            </w:pPr>
            <w:r w:rsidRPr="00077A40">
              <w:rPr>
                <w:rFonts w:ascii="Montserrat Light" w:eastAsia="Times New Roman" w:hAnsi="Montserrat Light" w:cs="Times New Roman"/>
                <w:b/>
                <w:bCs/>
                <w:noProof/>
                <w:lang w:val="ro-RO"/>
              </w:rPr>
              <w:t>Secțiunea a 3-a - Impactul financiar asupra bugetului judeţului pe termen scurt</w:t>
            </w:r>
            <w:r w:rsidR="00D1068C" w:rsidRPr="00077A40">
              <w:rPr>
                <w:rFonts w:ascii="Montserrat Light" w:eastAsia="Times New Roman" w:hAnsi="Montserrat Light" w:cs="Times New Roman"/>
                <w:b/>
                <w:bCs/>
                <w:noProof/>
                <w:lang w:val="ro-RO"/>
              </w:rPr>
              <w:t xml:space="preserve"> </w:t>
            </w:r>
            <w:r w:rsidRPr="00077A40">
              <w:rPr>
                <w:rFonts w:ascii="Montserrat Light" w:eastAsia="Times New Roman" w:hAnsi="Montserrat Light" w:cs="Times New Roman"/>
                <w:b/>
                <w:bCs/>
                <w:noProof/>
                <w:lang w:val="ro-RO"/>
              </w:rPr>
              <w:t xml:space="preserve">(an curent)/lung: </w:t>
            </w:r>
          </w:p>
        </w:tc>
      </w:tr>
      <w:tr w:rsidR="009F2146" w:rsidRPr="00F135C7" w14:paraId="51D19803" w14:textId="77777777" w:rsidTr="00BF6ED8">
        <w:tc>
          <w:tcPr>
            <w:tcW w:w="9891" w:type="dxa"/>
            <w:shd w:val="clear" w:color="auto" w:fill="auto"/>
          </w:tcPr>
          <w:p w14:paraId="111CF2A5" w14:textId="77777777" w:rsidR="00994F44" w:rsidRPr="000C2931" w:rsidRDefault="00994F44" w:rsidP="00994F44">
            <w:pPr>
              <w:contextualSpacing/>
              <w:jc w:val="both"/>
              <w:rPr>
                <w:rFonts w:ascii="Montserrat Light" w:hAnsi="Montserrat Light"/>
                <w:noProof/>
                <w:color w:val="000000" w:themeColor="text1"/>
                <w:lang w:val="ro-RO"/>
              </w:rPr>
            </w:pPr>
            <w:r>
              <w:rPr>
                <w:rFonts w:ascii="Montserrat Light" w:hAnsi="Montserrat Light"/>
                <w:noProof/>
                <w:color w:val="000000" w:themeColor="text1"/>
                <w:lang w:val="ro-RO"/>
              </w:rPr>
              <w:t>Conform contractului de finanțare, v</w:t>
            </w:r>
            <w:r w:rsidRPr="000C2931">
              <w:rPr>
                <w:rFonts w:ascii="Montserrat Light" w:hAnsi="Montserrat Light"/>
                <w:noProof/>
                <w:color w:val="000000" w:themeColor="text1"/>
                <w:lang w:val="ro-RO"/>
              </w:rPr>
              <w:t xml:space="preserve">aloarea totală a proiectului este de 26.505.701,81 lei (TVA inclus), din care: </w:t>
            </w:r>
          </w:p>
          <w:p w14:paraId="1E954B48" w14:textId="77777777" w:rsidR="00994F44" w:rsidRPr="000C2931" w:rsidRDefault="00994F44" w:rsidP="00994F44">
            <w:pPr>
              <w:pStyle w:val="ListParagraph"/>
              <w:numPr>
                <w:ilvl w:val="0"/>
                <w:numId w:val="29"/>
              </w:numPr>
              <w:contextualSpacing/>
              <w:jc w:val="both"/>
              <w:rPr>
                <w:rFonts w:ascii="Montserrat Light" w:hAnsi="Montserrat Light"/>
                <w:noProof/>
                <w:color w:val="000000" w:themeColor="text1"/>
                <w:lang w:val="ro-RO"/>
              </w:rPr>
            </w:pPr>
            <w:r w:rsidRPr="000C2931">
              <w:rPr>
                <w:rFonts w:ascii="Montserrat Light" w:hAnsi="Montserrat Light"/>
                <w:noProof/>
                <w:color w:val="000000" w:themeColor="text1"/>
                <w:lang w:val="ro-RO"/>
              </w:rPr>
              <w:t xml:space="preserve">13.189.116 lei valoarea eligibilă din PNRR </w:t>
            </w:r>
          </w:p>
          <w:p w14:paraId="6075CA7E" w14:textId="77777777" w:rsidR="00994F44" w:rsidRPr="000C2931" w:rsidRDefault="00994F44" w:rsidP="00994F44">
            <w:pPr>
              <w:pStyle w:val="ListParagraph"/>
              <w:numPr>
                <w:ilvl w:val="0"/>
                <w:numId w:val="29"/>
              </w:numPr>
              <w:contextualSpacing/>
              <w:jc w:val="both"/>
              <w:rPr>
                <w:rFonts w:ascii="Montserrat Light" w:hAnsi="Montserrat Light"/>
                <w:noProof/>
                <w:color w:val="000000" w:themeColor="text1"/>
                <w:lang w:val="ro-RO"/>
              </w:rPr>
            </w:pPr>
            <w:r w:rsidRPr="000C2931">
              <w:rPr>
                <w:rFonts w:ascii="Montserrat Light" w:hAnsi="Montserrat Light"/>
                <w:noProof/>
                <w:color w:val="000000" w:themeColor="text1"/>
                <w:lang w:val="ro-RO"/>
              </w:rPr>
              <w:lastRenderedPageBreak/>
              <w:t xml:space="preserve">2.505.932,04 lei valoarea TVA eligibil aferent PNRR </w:t>
            </w:r>
          </w:p>
          <w:p w14:paraId="21E62C9A" w14:textId="77777777" w:rsidR="00994F44" w:rsidRPr="00C52AC8" w:rsidRDefault="00994F44" w:rsidP="00994F44">
            <w:pPr>
              <w:pStyle w:val="ListParagraph"/>
              <w:numPr>
                <w:ilvl w:val="0"/>
                <w:numId w:val="29"/>
              </w:numPr>
              <w:contextualSpacing/>
              <w:jc w:val="both"/>
              <w:rPr>
                <w:rFonts w:ascii="Montserrat Light" w:hAnsi="Montserrat Light"/>
                <w:noProof/>
                <w:lang w:val="ro-RO"/>
              </w:rPr>
            </w:pPr>
            <w:r w:rsidRPr="00C52AC8">
              <w:rPr>
                <w:rFonts w:ascii="Montserrat Light" w:hAnsi="Montserrat Light"/>
                <w:noProof/>
                <w:lang w:val="ro-RO"/>
              </w:rPr>
              <w:t>10.810.653,77 lei valoare contribuție proprie inclusiv TVA.</w:t>
            </w:r>
          </w:p>
          <w:p w14:paraId="1649C7D8" w14:textId="174BFE9B" w:rsidR="00994F44" w:rsidRPr="00C52AC8" w:rsidRDefault="00994F44" w:rsidP="00994F44">
            <w:pPr>
              <w:contextualSpacing/>
              <w:jc w:val="both"/>
              <w:rPr>
                <w:rFonts w:ascii="Montserrat Light" w:eastAsia="Times New Roman" w:hAnsi="Montserrat Light" w:cs="Times New Roman"/>
                <w:spacing w:val="5"/>
                <w:shd w:val="clear" w:color="auto" w:fill="FFFFFF"/>
                <w:lang w:val="ro-RO" w:eastAsia="ro-RO"/>
              </w:rPr>
            </w:pPr>
            <w:r w:rsidRPr="00C52AC8">
              <w:rPr>
                <w:rFonts w:ascii="Montserrat Light" w:eastAsia="Times New Roman" w:hAnsi="Montserrat Light" w:cs="Times New Roman"/>
                <w:spacing w:val="5"/>
                <w:shd w:val="clear" w:color="auto" w:fill="FFFFFF"/>
                <w:lang w:val="ro-RO" w:eastAsia="ro-RO"/>
              </w:rPr>
              <w:t xml:space="preserve">Valoarea </w:t>
            </w:r>
            <w:r>
              <w:rPr>
                <w:rFonts w:ascii="Montserrat Light" w:eastAsia="Times New Roman" w:hAnsi="Montserrat Light" w:cs="Times New Roman"/>
                <w:spacing w:val="5"/>
                <w:shd w:val="clear" w:color="auto" w:fill="FFFFFF"/>
                <w:lang w:val="ro-RO" w:eastAsia="ro-RO"/>
              </w:rPr>
              <w:t>echipamentelor</w:t>
            </w:r>
            <w:r w:rsidRPr="00C52AC8">
              <w:rPr>
                <w:rFonts w:ascii="Montserrat Light" w:eastAsia="Times New Roman" w:hAnsi="Montserrat Light" w:cs="Times New Roman"/>
                <w:spacing w:val="5"/>
                <w:shd w:val="clear" w:color="auto" w:fill="FFFFFF"/>
                <w:lang w:val="ro-RO" w:eastAsia="ro-RO"/>
              </w:rPr>
              <w:t xml:space="preserve"> </w:t>
            </w:r>
            <w:r>
              <w:rPr>
                <w:rFonts w:ascii="Montserrat Light" w:eastAsia="Times New Roman" w:hAnsi="Montserrat Light" w:cs="Times New Roman"/>
                <w:spacing w:val="5"/>
                <w:shd w:val="clear" w:color="auto" w:fill="FFFFFF"/>
                <w:lang w:val="ro-RO" w:eastAsia="ro-RO"/>
              </w:rPr>
              <w:t xml:space="preserve">recepționate de Consiliul Județean Cluj și </w:t>
            </w:r>
            <w:r w:rsidRPr="00C52AC8">
              <w:rPr>
                <w:rFonts w:ascii="Montserrat Light" w:eastAsia="Times New Roman" w:hAnsi="Montserrat Light" w:cs="Times New Roman"/>
                <w:spacing w:val="5"/>
                <w:shd w:val="clear" w:color="auto" w:fill="FFFFFF"/>
                <w:lang w:val="ro-RO" w:eastAsia="ro-RO"/>
              </w:rPr>
              <w:t xml:space="preserve">propuse pentru darea în administrare este în sumă de 11.272.932 lei (TVA inclus), valoare eligibilă din </w:t>
            </w:r>
            <w:r w:rsidR="00BB51AC" w:rsidRPr="00077A40">
              <w:rPr>
                <w:rFonts w:ascii="Montserrat Light" w:hAnsi="Montserrat Light"/>
                <w:bCs/>
                <w:color w:val="000000" w:themeColor="text1"/>
                <w:shd w:val="clear" w:color="auto" w:fill="FFFFFF"/>
                <w:lang w:val="ro-RO"/>
              </w:rPr>
              <w:t>Planul Național de Redresare și Reziliență</w:t>
            </w:r>
            <w:r w:rsidRPr="00C52AC8">
              <w:rPr>
                <w:rFonts w:ascii="Montserrat Light" w:eastAsia="Times New Roman" w:hAnsi="Montserrat Light" w:cs="Times New Roman"/>
                <w:spacing w:val="5"/>
                <w:shd w:val="clear" w:color="auto" w:fill="FFFFFF"/>
                <w:lang w:val="ro-RO" w:eastAsia="ro-RO"/>
              </w:rPr>
              <w:t>.</w:t>
            </w:r>
          </w:p>
          <w:p w14:paraId="18C828CA" w14:textId="05AE9C95" w:rsidR="00A91A10" w:rsidRPr="00077A40" w:rsidRDefault="00A91A10" w:rsidP="004923C1">
            <w:pPr>
              <w:contextualSpacing/>
              <w:jc w:val="both"/>
              <w:rPr>
                <w:rFonts w:ascii="Montserrat Light" w:hAnsi="Montserrat Light"/>
                <w:lang w:val="ro-RO"/>
              </w:rPr>
            </w:pPr>
          </w:p>
        </w:tc>
      </w:tr>
      <w:tr w:rsidR="009F2146" w:rsidRPr="00077A40" w14:paraId="4A96F5D3" w14:textId="77777777" w:rsidTr="00BF6ED8">
        <w:trPr>
          <w:trHeight w:val="573"/>
        </w:trPr>
        <w:tc>
          <w:tcPr>
            <w:tcW w:w="9891" w:type="dxa"/>
            <w:shd w:val="clear" w:color="auto" w:fill="auto"/>
          </w:tcPr>
          <w:p w14:paraId="70C181A1" w14:textId="77777777" w:rsidR="008F76F2" w:rsidRPr="00077A40" w:rsidRDefault="008F76F2" w:rsidP="004923C1">
            <w:pPr>
              <w:jc w:val="both"/>
              <w:rPr>
                <w:rFonts w:ascii="Montserrat Light" w:eastAsia="Times New Roman" w:hAnsi="Montserrat Light" w:cs="Times New Roman"/>
                <w:b/>
                <w:bCs/>
                <w:noProof/>
                <w:lang w:val="ro-RO"/>
              </w:rPr>
            </w:pPr>
            <w:r w:rsidRPr="00077A40">
              <w:rPr>
                <w:rFonts w:ascii="Montserrat Light" w:eastAsia="Times New Roman" w:hAnsi="Montserrat Light" w:cs="Times New Roman"/>
                <w:b/>
                <w:bCs/>
                <w:noProof/>
                <w:lang w:val="ro-RO"/>
              </w:rPr>
              <w:lastRenderedPageBreak/>
              <w:t xml:space="preserve">Secțiunea a  4-a – Activități de informare publică și consultare privind elaborarea și implementarea </w:t>
            </w:r>
            <w:r w:rsidRPr="00077A40">
              <w:rPr>
                <w:rFonts w:ascii="Montserrat Light" w:eastAsia="Times New Roman" w:hAnsi="Montserrat Light" w:cs="Times New Roman"/>
                <w:b/>
                <w:bCs/>
                <w:noProof/>
                <w:shd w:val="clear" w:color="auto" w:fill="FFFFFF"/>
                <w:lang w:val="ro-RO"/>
              </w:rPr>
              <w:t>actului administrativ</w:t>
            </w:r>
            <w:r w:rsidRPr="00077A40">
              <w:rPr>
                <w:rFonts w:ascii="Montserrat Light" w:eastAsia="Times New Roman" w:hAnsi="Montserrat Light" w:cs="Times New Roman"/>
                <w:b/>
                <w:bCs/>
                <w:noProof/>
                <w:lang w:val="ro-RO"/>
              </w:rPr>
              <w:t xml:space="preserve">: </w:t>
            </w:r>
          </w:p>
        </w:tc>
      </w:tr>
      <w:tr w:rsidR="009F2146" w:rsidRPr="00077A40" w14:paraId="60E0BB11" w14:textId="77777777" w:rsidTr="00BF6ED8">
        <w:trPr>
          <w:trHeight w:val="275"/>
        </w:trPr>
        <w:tc>
          <w:tcPr>
            <w:tcW w:w="9891" w:type="dxa"/>
            <w:shd w:val="clear" w:color="auto" w:fill="auto"/>
          </w:tcPr>
          <w:p w14:paraId="49CB0C0B" w14:textId="77777777" w:rsidR="00A91A10" w:rsidRPr="00077A40" w:rsidRDefault="00933AE6" w:rsidP="004923C1">
            <w:pPr>
              <w:tabs>
                <w:tab w:val="left" w:pos="4224"/>
              </w:tabs>
              <w:rPr>
                <w:rFonts w:ascii="Montserrat Light" w:hAnsi="Montserrat Light"/>
                <w:noProof/>
                <w:lang w:val="ro-RO"/>
              </w:rPr>
            </w:pPr>
            <w:r w:rsidRPr="00077A40">
              <w:rPr>
                <w:rFonts w:ascii="Montserrat Light" w:hAnsi="Montserrat Light"/>
                <w:noProof/>
                <w:lang w:val="ro-RO"/>
              </w:rPr>
              <w:t>Nu este cazul</w:t>
            </w:r>
            <w:r w:rsidR="00A91A10" w:rsidRPr="00077A40">
              <w:rPr>
                <w:rFonts w:ascii="Montserrat Light" w:hAnsi="Montserrat Light"/>
                <w:noProof/>
                <w:lang w:val="ro-RO"/>
              </w:rPr>
              <w:t>.</w:t>
            </w:r>
          </w:p>
          <w:p w14:paraId="1C616EB4" w14:textId="145267E6" w:rsidR="0019743E" w:rsidRPr="00077A40" w:rsidRDefault="00CD5420" w:rsidP="004923C1">
            <w:pPr>
              <w:tabs>
                <w:tab w:val="left" w:pos="4224"/>
              </w:tabs>
              <w:rPr>
                <w:rFonts w:ascii="Montserrat Light" w:hAnsi="Montserrat Light"/>
                <w:lang w:val="ro-RO"/>
              </w:rPr>
            </w:pPr>
            <w:r w:rsidRPr="00077A40">
              <w:rPr>
                <w:rFonts w:ascii="Montserrat Light" w:hAnsi="Montserrat Light"/>
                <w:lang w:val="ro-RO"/>
              </w:rPr>
              <w:tab/>
            </w:r>
          </w:p>
        </w:tc>
      </w:tr>
      <w:tr w:rsidR="009F2146" w:rsidRPr="00F135C7" w14:paraId="08110B6F" w14:textId="77777777" w:rsidTr="00BF6ED8">
        <w:tc>
          <w:tcPr>
            <w:tcW w:w="9891" w:type="dxa"/>
            <w:shd w:val="clear" w:color="auto" w:fill="auto"/>
          </w:tcPr>
          <w:p w14:paraId="3AEBEDDD" w14:textId="192F1A07" w:rsidR="008F76F2" w:rsidRPr="00077A40" w:rsidRDefault="008F76F2" w:rsidP="004923C1">
            <w:pPr>
              <w:jc w:val="both"/>
              <w:outlineLvl w:val="1"/>
              <w:rPr>
                <w:rFonts w:ascii="Montserrat Light" w:eastAsia="Times New Roman" w:hAnsi="Montserrat Light" w:cs="Times New Roman"/>
                <w:b/>
                <w:bCs/>
                <w:noProof/>
                <w:lang w:val="ro-RO"/>
              </w:rPr>
            </w:pPr>
            <w:r w:rsidRPr="00077A40">
              <w:rPr>
                <w:rFonts w:ascii="Montserrat Light" w:eastAsia="Times New Roman" w:hAnsi="Montserrat Light" w:cs="Times New Roman"/>
                <w:b/>
                <w:bCs/>
                <w:noProof/>
                <w:lang w:val="ro-RO"/>
              </w:rPr>
              <w:t xml:space="preserve">Secțiunea a 5-a – </w:t>
            </w:r>
            <w:r w:rsidRPr="00077A40">
              <w:rPr>
                <w:rFonts w:ascii="Montserrat Light" w:eastAsia="Times New Roman" w:hAnsi="Montserrat Light" w:cs="Times New Roman"/>
                <w:b/>
                <w:noProof/>
                <w:lang w:val="ro-RO"/>
              </w:rPr>
              <w:t xml:space="preserve">Efectele </w:t>
            </w:r>
            <w:r w:rsidRPr="00077A40">
              <w:rPr>
                <w:rFonts w:ascii="Montserrat Light" w:eastAsia="Times New Roman" w:hAnsi="Montserrat Light" w:cs="Times New Roman"/>
                <w:b/>
                <w:bCs/>
                <w:noProof/>
                <w:shd w:val="clear" w:color="auto" w:fill="FFFFFF"/>
                <w:lang w:val="ro-RO"/>
              </w:rPr>
              <w:t>actului administrativ</w:t>
            </w:r>
            <w:r w:rsidRPr="00077A40">
              <w:rPr>
                <w:rFonts w:ascii="Montserrat Light" w:eastAsia="Times New Roman" w:hAnsi="Montserrat Light" w:cs="Times New Roman"/>
                <w:b/>
                <w:noProof/>
                <w:lang w:val="ro-RO"/>
              </w:rPr>
              <w:t xml:space="preserve"> asupra actelor administrative</w:t>
            </w:r>
            <w:r w:rsidR="00905E1D" w:rsidRPr="00077A40">
              <w:rPr>
                <w:rFonts w:ascii="Montserrat Light" w:eastAsia="Times New Roman" w:hAnsi="Montserrat Light" w:cs="Times New Roman"/>
                <w:b/>
                <w:noProof/>
                <w:lang w:val="ro-RO"/>
              </w:rPr>
              <w:t xml:space="preserve"> </w:t>
            </w:r>
            <w:r w:rsidRPr="00077A40">
              <w:rPr>
                <w:rFonts w:ascii="Montserrat Light" w:eastAsia="Times New Roman" w:hAnsi="Montserrat Light" w:cs="Times New Roman"/>
                <w:b/>
                <w:noProof/>
                <w:lang w:val="ro-RO"/>
              </w:rPr>
              <w:t>în vigoare</w:t>
            </w:r>
            <w:r w:rsidRPr="00077A40">
              <w:rPr>
                <w:rFonts w:ascii="Montserrat Light" w:eastAsia="Times New Roman" w:hAnsi="Montserrat Light" w:cs="Times New Roman"/>
                <w:b/>
                <w:bCs/>
                <w:noProof/>
                <w:lang w:val="ro-RO"/>
              </w:rPr>
              <w:t xml:space="preserve"> și măsuri de implementare: </w:t>
            </w:r>
          </w:p>
        </w:tc>
      </w:tr>
      <w:tr w:rsidR="009F2146" w:rsidRPr="00F135C7" w14:paraId="506739C7" w14:textId="77777777" w:rsidTr="00BF6ED8">
        <w:trPr>
          <w:trHeight w:val="305"/>
        </w:trPr>
        <w:tc>
          <w:tcPr>
            <w:tcW w:w="9891" w:type="dxa"/>
            <w:shd w:val="clear" w:color="auto" w:fill="auto"/>
          </w:tcPr>
          <w:p w14:paraId="42ADEE82" w14:textId="77777777" w:rsidR="004923C1" w:rsidRPr="00077A40" w:rsidRDefault="00933AE6" w:rsidP="004923C1">
            <w:pPr>
              <w:shd w:val="clear" w:color="auto" w:fill="FFFFFF"/>
              <w:jc w:val="both"/>
              <w:rPr>
                <w:rFonts w:ascii="Montserrat Light" w:hAnsi="Montserrat Light"/>
                <w:color w:val="FF0000"/>
                <w:lang w:val="ro-RO"/>
              </w:rPr>
            </w:pPr>
            <w:r w:rsidRPr="00077A40">
              <w:rPr>
                <w:rFonts w:ascii="Montserrat Light" w:hAnsi="Montserrat Light"/>
                <w:lang w:val="ro-RO"/>
              </w:rPr>
              <w:t xml:space="preserve">Ulterior recepționării bunurilor mobile ce fac obiectul </w:t>
            </w:r>
            <w:r w:rsidR="00677EAE" w:rsidRPr="00077A40">
              <w:rPr>
                <w:rFonts w:ascii="Montserrat Light" w:hAnsi="Montserrat Light"/>
                <w:lang w:val="ro-RO"/>
              </w:rPr>
              <w:t>prezentului</w:t>
            </w:r>
            <w:r w:rsidRPr="00077A40">
              <w:rPr>
                <w:rFonts w:ascii="Montserrat Light" w:hAnsi="Montserrat Light"/>
                <w:lang w:val="ro-RO"/>
              </w:rPr>
              <w:t xml:space="preserve"> proiect de hotărâre, acestea au fost înregistrate în evidențele financiar contabile ale Consiliului Județean Cluj, </w:t>
            </w:r>
            <w:r w:rsidRPr="00245417">
              <w:rPr>
                <w:rFonts w:ascii="Montserrat Light" w:hAnsi="Montserrat Light"/>
                <w:lang w:val="ro-RO"/>
              </w:rPr>
              <w:t>amortizarea lor fiind în sarcina Consiliului Județean Cluj.</w:t>
            </w:r>
          </w:p>
          <w:p w14:paraId="769BC1D0" w14:textId="1451BB57" w:rsidR="0019743E" w:rsidRPr="00077A40" w:rsidRDefault="0019743E" w:rsidP="004923C1">
            <w:pPr>
              <w:shd w:val="clear" w:color="auto" w:fill="FFFFFF"/>
              <w:jc w:val="both"/>
              <w:rPr>
                <w:rFonts w:ascii="Montserrat Light" w:hAnsi="Montserrat Light"/>
                <w:lang w:val="ro-RO"/>
              </w:rPr>
            </w:pPr>
          </w:p>
        </w:tc>
      </w:tr>
      <w:tr w:rsidR="009F2146" w:rsidRPr="00077A40" w14:paraId="2EE18881" w14:textId="77777777" w:rsidTr="00BF6ED8">
        <w:tc>
          <w:tcPr>
            <w:tcW w:w="9891" w:type="dxa"/>
            <w:shd w:val="clear" w:color="auto" w:fill="auto"/>
          </w:tcPr>
          <w:p w14:paraId="232072D1" w14:textId="77777777" w:rsidR="008F76F2" w:rsidRPr="00077A40" w:rsidRDefault="008F76F2" w:rsidP="004923C1">
            <w:pPr>
              <w:keepNext/>
              <w:widowControl w:val="0"/>
              <w:autoSpaceDE w:val="0"/>
              <w:autoSpaceDN w:val="0"/>
              <w:adjustRightInd w:val="0"/>
              <w:jc w:val="both"/>
              <w:outlineLvl w:val="1"/>
              <w:rPr>
                <w:rFonts w:ascii="Montserrat Light" w:eastAsia="Calibri" w:hAnsi="Montserrat Light" w:cs="Times New Roman"/>
                <w:b/>
                <w:bCs/>
                <w:noProof/>
                <w:lang w:val="ro-RO"/>
              </w:rPr>
            </w:pPr>
            <w:r w:rsidRPr="00077A40">
              <w:rPr>
                <w:rFonts w:ascii="Montserrat Light" w:eastAsia="Times New Roman" w:hAnsi="Montserrat Light" w:cs="Times New Roman"/>
                <w:b/>
                <w:bCs/>
                <w:noProof/>
                <w:lang w:val="ro-RO"/>
              </w:rPr>
              <w:t>Secțiunea a 6-a – Anexe la referatul de aprobare:</w:t>
            </w:r>
          </w:p>
        </w:tc>
      </w:tr>
      <w:tr w:rsidR="009F2146" w:rsidRPr="00077A40" w14:paraId="0311A11F" w14:textId="77777777" w:rsidTr="00BF6ED8">
        <w:tc>
          <w:tcPr>
            <w:tcW w:w="9891" w:type="dxa"/>
            <w:shd w:val="clear" w:color="auto" w:fill="auto"/>
          </w:tcPr>
          <w:p w14:paraId="456DFD17" w14:textId="77777777" w:rsidR="00A91A10" w:rsidRPr="00077A40" w:rsidRDefault="009C1910" w:rsidP="004923C1">
            <w:pPr>
              <w:shd w:val="clear" w:color="auto" w:fill="FFFFFF"/>
              <w:jc w:val="both"/>
              <w:rPr>
                <w:rFonts w:ascii="Montserrat Light" w:hAnsi="Montserrat Light"/>
                <w:noProof/>
                <w:lang w:val="ro-RO"/>
              </w:rPr>
            </w:pPr>
            <w:r w:rsidRPr="00077A40">
              <w:rPr>
                <w:rFonts w:ascii="Montserrat Light" w:hAnsi="Montserrat Light"/>
                <w:noProof/>
                <w:lang w:val="ro-RO"/>
              </w:rPr>
              <w:t>Nu este cazul.</w:t>
            </w:r>
          </w:p>
          <w:p w14:paraId="1D3E88C5" w14:textId="07B15357" w:rsidR="004923C1" w:rsidRPr="00077A40" w:rsidRDefault="004923C1" w:rsidP="004923C1">
            <w:pPr>
              <w:shd w:val="clear" w:color="auto" w:fill="FFFFFF"/>
              <w:jc w:val="both"/>
              <w:rPr>
                <w:rFonts w:ascii="Montserrat Light" w:hAnsi="Montserrat Light"/>
                <w:noProof/>
                <w:lang w:val="ro-RO"/>
              </w:rPr>
            </w:pPr>
          </w:p>
        </w:tc>
      </w:tr>
    </w:tbl>
    <w:p w14:paraId="565ED48A" w14:textId="77777777" w:rsidR="008F76F2" w:rsidRPr="00077A40" w:rsidRDefault="008F76F2" w:rsidP="00DA30B2">
      <w:pPr>
        <w:ind w:left="720"/>
        <w:rPr>
          <w:rFonts w:ascii="Montserrat Light" w:eastAsia="Times New Roman" w:hAnsi="Montserrat Light" w:cs="Times New Roman"/>
          <w:b/>
          <w:lang w:val="ro-RO"/>
        </w:rPr>
      </w:pPr>
    </w:p>
    <w:p w14:paraId="0F0C8768" w14:textId="77777777" w:rsidR="008F76F2" w:rsidRPr="00077A40" w:rsidRDefault="008F76F2" w:rsidP="00DA30B2">
      <w:pPr>
        <w:rPr>
          <w:rFonts w:ascii="Montserrat Light" w:eastAsia="Times New Roman" w:hAnsi="Montserrat Light" w:cs="Times New Roman"/>
          <w:b/>
          <w:lang w:val="ro-RO"/>
        </w:rPr>
      </w:pPr>
    </w:p>
    <w:p w14:paraId="6EB36005" w14:textId="77777777" w:rsidR="008F76F2" w:rsidRPr="00077A40" w:rsidRDefault="008F76F2" w:rsidP="00DA30B2">
      <w:pPr>
        <w:contextualSpacing/>
        <w:rPr>
          <w:rFonts w:ascii="Montserrat Light" w:eastAsia="Times New Roman" w:hAnsi="Montserrat Light" w:cs="Times New Roman"/>
          <w:b/>
          <w:bCs/>
          <w:lang w:val="ro-RO" w:eastAsia="ro-RO"/>
        </w:rPr>
      </w:pPr>
    </w:p>
    <w:p w14:paraId="72778557" w14:textId="77777777" w:rsidR="008F76F2" w:rsidRPr="00077A40" w:rsidRDefault="008F76F2" w:rsidP="00DA30B2">
      <w:pPr>
        <w:autoSpaceDE w:val="0"/>
        <w:autoSpaceDN w:val="0"/>
        <w:adjustRightInd w:val="0"/>
        <w:contextualSpacing/>
        <w:jc w:val="center"/>
        <w:rPr>
          <w:rFonts w:ascii="Montserrat Light" w:eastAsia="Times New Roman" w:hAnsi="Montserrat Light" w:cs="Times New Roman"/>
          <w:b/>
          <w:bCs/>
          <w:noProof/>
          <w:lang w:val="ro-RO"/>
        </w:rPr>
      </w:pPr>
      <w:r w:rsidRPr="00077A40">
        <w:rPr>
          <w:rFonts w:ascii="Montserrat Light" w:eastAsia="Times New Roman" w:hAnsi="Montserrat Light" w:cs="Times New Roman"/>
          <w:b/>
          <w:bCs/>
          <w:noProof/>
          <w:lang w:val="ro-RO"/>
        </w:rPr>
        <w:t>INIȚIATOR,</w:t>
      </w:r>
    </w:p>
    <w:p w14:paraId="6E435F9A" w14:textId="77777777" w:rsidR="008F76F2" w:rsidRPr="00077A40" w:rsidRDefault="008F76F2" w:rsidP="00DA30B2">
      <w:pPr>
        <w:autoSpaceDE w:val="0"/>
        <w:autoSpaceDN w:val="0"/>
        <w:adjustRightInd w:val="0"/>
        <w:contextualSpacing/>
        <w:jc w:val="center"/>
        <w:rPr>
          <w:rFonts w:ascii="Montserrat Light" w:eastAsia="Times New Roman" w:hAnsi="Montserrat Light" w:cs="Times New Roman"/>
          <w:b/>
          <w:bCs/>
          <w:noProof/>
          <w:lang w:val="ro-RO"/>
        </w:rPr>
      </w:pPr>
      <w:r w:rsidRPr="00077A40">
        <w:rPr>
          <w:rFonts w:ascii="Montserrat Light" w:eastAsia="Times New Roman" w:hAnsi="Montserrat Light" w:cs="Times New Roman"/>
          <w:b/>
          <w:bCs/>
          <w:noProof/>
          <w:lang w:val="ro-RO"/>
        </w:rPr>
        <w:t xml:space="preserve">PREȘEDINTE </w:t>
      </w:r>
    </w:p>
    <w:p w14:paraId="29B780AC" w14:textId="1D26BF4B" w:rsidR="008F76F2" w:rsidRPr="00077A40" w:rsidRDefault="005F5D56" w:rsidP="00DA30B2">
      <w:pPr>
        <w:autoSpaceDE w:val="0"/>
        <w:autoSpaceDN w:val="0"/>
        <w:adjustRightInd w:val="0"/>
        <w:contextualSpacing/>
        <w:jc w:val="center"/>
        <w:rPr>
          <w:rFonts w:ascii="Montserrat Light" w:eastAsia="Times New Roman" w:hAnsi="Montserrat Light" w:cs="Times New Roman"/>
          <w:noProof/>
          <w:lang w:val="ro-RO"/>
        </w:rPr>
      </w:pPr>
      <w:r w:rsidRPr="00077A40">
        <w:rPr>
          <w:rFonts w:ascii="Montserrat Light" w:eastAsia="Times New Roman" w:hAnsi="Montserrat Light" w:cs="Times New Roman"/>
          <w:noProof/>
          <w:lang w:val="ro-RO"/>
        </w:rPr>
        <w:t>Alin Tișe</w:t>
      </w:r>
    </w:p>
    <w:p w14:paraId="7FD00558" w14:textId="77777777" w:rsidR="008F76F2" w:rsidRPr="00077A40" w:rsidRDefault="008F76F2" w:rsidP="00DA30B2">
      <w:pPr>
        <w:contextualSpacing/>
        <w:jc w:val="center"/>
        <w:rPr>
          <w:rFonts w:ascii="Montserrat Light" w:eastAsia="Times New Roman" w:hAnsi="Montserrat Light" w:cs="Times New Roman"/>
          <w:b/>
          <w:bCs/>
          <w:noProof/>
          <w:lang w:val="ro-RO" w:eastAsia="ro-RO"/>
        </w:rPr>
      </w:pPr>
    </w:p>
    <w:p w14:paraId="6A6A1061" w14:textId="12005B7A" w:rsidR="008F76F2" w:rsidRPr="00077A40" w:rsidRDefault="008F76F2" w:rsidP="00DA30B2">
      <w:pPr>
        <w:rPr>
          <w:rFonts w:ascii="Montserrat Light" w:hAnsi="Montserrat Light"/>
          <w:lang w:val="ro-RO"/>
        </w:rPr>
      </w:pPr>
    </w:p>
    <w:p w14:paraId="32C2034E" w14:textId="580592B6" w:rsidR="005F5D56" w:rsidRPr="00077A40" w:rsidRDefault="005F5D56" w:rsidP="00DA30B2">
      <w:pPr>
        <w:rPr>
          <w:rFonts w:ascii="Montserrat Light" w:hAnsi="Montserrat Light"/>
          <w:lang w:val="ro-RO"/>
        </w:rPr>
      </w:pPr>
    </w:p>
    <w:p w14:paraId="68DA45FA" w14:textId="18BB7D50" w:rsidR="005F5D56" w:rsidRPr="00077A40" w:rsidRDefault="005F5D56" w:rsidP="00DA30B2">
      <w:pPr>
        <w:rPr>
          <w:rFonts w:ascii="Montserrat Light" w:hAnsi="Montserrat Light"/>
          <w:lang w:val="ro-RO"/>
        </w:rPr>
      </w:pPr>
    </w:p>
    <w:p w14:paraId="6BC31258" w14:textId="35A3A139" w:rsidR="005F5D56" w:rsidRPr="00077A40" w:rsidRDefault="005F5D56" w:rsidP="00DA30B2">
      <w:pPr>
        <w:rPr>
          <w:rFonts w:ascii="Montserrat Light" w:hAnsi="Montserrat Light"/>
          <w:lang w:val="ro-RO"/>
        </w:rPr>
      </w:pPr>
    </w:p>
    <w:p w14:paraId="616CC6DF" w14:textId="25163793" w:rsidR="005F5D56" w:rsidRPr="00077A40" w:rsidRDefault="005F5D56" w:rsidP="00DA30B2">
      <w:pPr>
        <w:rPr>
          <w:rFonts w:ascii="Montserrat Light" w:hAnsi="Montserrat Light"/>
          <w:lang w:val="ro-RO"/>
        </w:rPr>
      </w:pPr>
    </w:p>
    <w:p w14:paraId="605EBEB8" w14:textId="2DC77B27" w:rsidR="005F5D56" w:rsidRPr="00077A40" w:rsidRDefault="005F5D56" w:rsidP="00DA30B2">
      <w:pPr>
        <w:rPr>
          <w:rFonts w:ascii="Montserrat Light" w:hAnsi="Montserrat Light"/>
          <w:lang w:val="ro-RO"/>
        </w:rPr>
      </w:pPr>
    </w:p>
    <w:p w14:paraId="58CC46A2" w14:textId="2FBE88EC" w:rsidR="005F5D56" w:rsidRPr="00077A40" w:rsidRDefault="005F5D56" w:rsidP="00DA30B2">
      <w:pPr>
        <w:rPr>
          <w:rFonts w:ascii="Montserrat Light" w:hAnsi="Montserrat Light"/>
          <w:lang w:val="ro-RO"/>
        </w:rPr>
      </w:pPr>
    </w:p>
    <w:p w14:paraId="3C320D49" w14:textId="77777777" w:rsidR="00D22368" w:rsidRPr="00077A40" w:rsidRDefault="00D22368" w:rsidP="00DA30B2">
      <w:pPr>
        <w:rPr>
          <w:rFonts w:ascii="Montserrat Light" w:hAnsi="Montserrat Light"/>
          <w:lang w:val="ro-RO"/>
        </w:rPr>
        <w:sectPr w:rsidR="00D22368" w:rsidRPr="00077A40" w:rsidSect="00285E6E">
          <w:headerReference w:type="default" r:id="rId7"/>
          <w:pgSz w:w="11909" w:h="16834"/>
          <w:pgMar w:top="1440" w:right="929" w:bottom="540" w:left="1530" w:header="270" w:footer="198" w:gutter="0"/>
          <w:pgNumType w:start="1"/>
          <w:cols w:space="720"/>
        </w:sectPr>
      </w:pPr>
    </w:p>
    <w:p w14:paraId="21128920" w14:textId="77777777" w:rsidR="007F767F" w:rsidRPr="00077A40" w:rsidRDefault="007F767F" w:rsidP="004923C1">
      <w:pPr>
        <w:autoSpaceDE w:val="0"/>
        <w:autoSpaceDN w:val="0"/>
        <w:adjustRightInd w:val="0"/>
        <w:jc w:val="center"/>
        <w:rPr>
          <w:rFonts w:ascii="Montserrat Light" w:hAnsi="Montserrat Light"/>
          <w:b/>
          <w:bCs/>
          <w:lang w:val="ro-RO" w:eastAsia="ro-RO"/>
        </w:rPr>
      </w:pPr>
      <w:bookmarkStart w:id="3" w:name="_Hlk21680142"/>
      <w:bookmarkStart w:id="4" w:name="_Hlk114128149"/>
    </w:p>
    <w:p w14:paraId="04510B29" w14:textId="29724D77" w:rsidR="008F76F2" w:rsidRPr="00077A40" w:rsidRDefault="008F76F2" w:rsidP="004923C1">
      <w:pPr>
        <w:autoSpaceDE w:val="0"/>
        <w:autoSpaceDN w:val="0"/>
        <w:adjustRightInd w:val="0"/>
        <w:jc w:val="center"/>
        <w:rPr>
          <w:rFonts w:ascii="Montserrat Light" w:hAnsi="Montserrat Light"/>
          <w:b/>
          <w:bCs/>
          <w:lang w:val="ro-RO" w:eastAsia="ro-RO"/>
        </w:rPr>
      </w:pPr>
      <w:r w:rsidRPr="00077A40">
        <w:rPr>
          <w:rFonts w:ascii="Montserrat Light" w:hAnsi="Montserrat Light"/>
          <w:b/>
          <w:bCs/>
          <w:lang w:val="ro-RO" w:eastAsia="ro-RO"/>
        </w:rPr>
        <w:t xml:space="preserve">P R O I E C T  DE  H O T Ă R Â R E </w:t>
      </w:r>
    </w:p>
    <w:p w14:paraId="30CC62B0" w14:textId="77777777" w:rsidR="004923C1" w:rsidRPr="00077A40" w:rsidRDefault="004923C1" w:rsidP="004923C1">
      <w:pPr>
        <w:autoSpaceDE w:val="0"/>
        <w:autoSpaceDN w:val="0"/>
        <w:adjustRightInd w:val="0"/>
        <w:jc w:val="center"/>
        <w:rPr>
          <w:rFonts w:ascii="Montserrat Light" w:hAnsi="Montserrat Light"/>
          <w:b/>
          <w:bCs/>
          <w:lang w:val="ro-RO" w:eastAsia="ro-RO"/>
        </w:rPr>
      </w:pPr>
    </w:p>
    <w:bookmarkEnd w:id="3"/>
    <w:bookmarkEnd w:id="4"/>
    <w:p w14:paraId="62652D8E" w14:textId="2D03AFDC" w:rsidR="00676752" w:rsidRPr="00077A40" w:rsidRDefault="002F4DB3" w:rsidP="00676752">
      <w:pPr>
        <w:tabs>
          <w:tab w:val="left" w:pos="2160"/>
        </w:tabs>
        <w:ind w:right="425"/>
        <w:jc w:val="center"/>
        <w:rPr>
          <w:rFonts w:ascii="Montserrat Light" w:hAnsi="Montserrat Light"/>
          <w:b/>
          <w:bCs/>
          <w:color w:val="000000" w:themeColor="text1"/>
          <w:lang w:val="ro-RO"/>
        </w:rPr>
      </w:pPr>
      <w:r w:rsidRPr="00077A40">
        <w:rPr>
          <w:rFonts w:ascii="Montserrat Light" w:hAnsi="Montserrat Light"/>
          <w:b/>
          <w:bCs/>
          <w:lang w:val="ro-RO"/>
        </w:rPr>
        <w:t xml:space="preserve">privind darea în administrare a unor active achiziționate în cadrul proiectului </w:t>
      </w:r>
      <w:r w:rsidR="00676752" w:rsidRPr="00077A40">
        <w:rPr>
          <w:rFonts w:ascii="Montserrat Light" w:hAnsi="Montserrat Light"/>
          <w:b/>
          <w:i/>
          <w:lang w:val="ro-RO"/>
        </w:rPr>
        <w:t>“</w:t>
      </w:r>
      <w:bookmarkStart w:id="5" w:name="_Hlk168492181"/>
      <w:r w:rsidR="00676752" w:rsidRPr="00077A40">
        <w:rPr>
          <w:rFonts w:ascii="Montserrat Light" w:hAnsi="Montserrat Light"/>
          <w:b/>
          <w:bCs/>
          <w:color w:val="000000" w:themeColor="text1"/>
          <w:lang w:val="ro-RO"/>
        </w:rPr>
        <w:t>Dotarea Ambulatoriului Spitalului Clinic</w:t>
      </w:r>
    </w:p>
    <w:p w14:paraId="5E917A33" w14:textId="77777777" w:rsidR="00676752" w:rsidRPr="00077A40" w:rsidRDefault="00676752" w:rsidP="00676752">
      <w:pPr>
        <w:tabs>
          <w:tab w:val="left" w:pos="2160"/>
        </w:tabs>
        <w:ind w:right="425"/>
        <w:jc w:val="center"/>
        <w:rPr>
          <w:rFonts w:ascii="Montserrat Light" w:hAnsi="Montserrat Light"/>
          <w:b/>
          <w:bCs/>
          <w:i/>
          <w:iCs/>
          <w:color w:val="000000" w:themeColor="text1"/>
          <w:lang w:val="ro-RO"/>
        </w:rPr>
      </w:pPr>
      <w:r w:rsidRPr="00077A40">
        <w:rPr>
          <w:rFonts w:ascii="Montserrat Light" w:hAnsi="Montserrat Light"/>
          <w:b/>
          <w:bCs/>
          <w:color w:val="000000" w:themeColor="text1"/>
          <w:lang w:val="ro-RO"/>
        </w:rPr>
        <w:t>de Recuperare Cluj-Napoca</w:t>
      </w:r>
      <w:r w:rsidRPr="00077A40">
        <w:rPr>
          <w:rFonts w:ascii="Montserrat Light" w:hAnsi="Montserrat Light"/>
          <w:b/>
          <w:i/>
          <w:lang w:val="ro-RO"/>
        </w:rPr>
        <w:t>”</w:t>
      </w:r>
    </w:p>
    <w:bookmarkEnd w:id="5"/>
    <w:p w14:paraId="01DDE291" w14:textId="77777777" w:rsidR="004923C1" w:rsidRPr="00077A40" w:rsidRDefault="004923C1" w:rsidP="004923C1">
      <w:pPr>
        <w:autoSpaceDE w:val="0"/>
        <w:autoSpaceDN w:val="0"/>
        <w:adjustRightInd w:val="0"/>
        <w:rPr>
          <w:rFonts w:ascii="Montserrat Light" w:hAnsi="Montserrat Light"/>
          <w:noProof/>
          <w:lang w:val="ro-RO" w:eastAsia="ro-RO"/>
        </w:rPr>
      </w:pPr>
    </w:p>
    <w:p w14:paraId="5FA2577F" w14:textId="279327C9" w:rsidR="008F76F2" w:rsidRPr="00077A40" w:rsidRDefault="008F76F2" w:rsidP="00676752">
      <w:pPr>
        <w:autoSpaceDE w:val="0"/>
        <w:autoSpaceDN w:val="0"/>
        <w:adjustRightInd w:val="0"/>
        <w:ind w:right="-48"/>
        <w:rPr>
          <w:rFonts w:ascii="Montserrat Light" w:hAnsi="Montserrat Light"/>
          <w:noProof/>
          <w:lang w:val="ro-RO" w:eastAsia="ro-RO"/>
        </w:rPr>
      </w:pPr>
      <w:r w:rsidRPr="00077A40">
        <w:rPr>
          <w:rFonts w:ascii="Montserrat Light" w:hAnsi="Montserrat Light"/>
          <w:noProof/>
          <w:lang w:val="ro-RO" w:eastAsia="ro-RO"/>
        </w:rPr>
        <w:t>Consiliul Judeţean Cluj, întrunit în şedinţă ordinară;</w:t>
      </w:r>
    </w:p>
    <w:p w14:paraId="720389DC" w14:textId="224D372F" w:rsidR="008F76F2" w:rsidRPr="00A003EE" w:rsidRDefault="008F76F2" w:rsidP="00676752">
      <w:pPr>
        <w:tabs>
          <w:tab w:val="left" w:pos="2160"/>
        </w:tabs>
        <w:ind w:right="-48"/>
        <w:jc w:val="both"/>
        <w:rPr>
          <w:rFonts w:ascii="Montserrat Light" w:hAnsi="Montserrat Light"/>
          <w:b/>
          <w:bCs/>
          <w:color w:val="000000" w:themeColor="text1"/>
          <w:lang w:val="ro-RO"/>
        </w:rPr>
      </w:pPr>
      <w:r w:rsidRPr="00077A40">
        <w:rPr>
          <w:rFonts w:ascii="Montserrat Light" w:hAnsi="Montserrat Light"/>
          <w:noProof/>
          <w:lang w:val="ro-RO"/>
        </w:rPr>
        <w:t>Având în vedere Proiectul de hotărâre înregistrat cu nr. .....</w:t>
      </w:r>
      <w:r w:rsidR="00A37A1B" w:rsidRPr="00077A40">
        <w:rPr>
          <w:rFonts w:ascii="Montserrat Light" w:hAnsi="Montserrat Light"/>
          <w:noProof/>
          <w:lang w:val="ro-RO"/>
        </w:rPr>
        <w:t>........</w:t>
      </w:r>
      <w:r w:rsidRPr="00077A40">
        <w:rPr>
          <w:rFonts w:ascii="Montserrat Light" w:hAnsi="Montserrat Light"/>
          <w:noProof/>
          <w:lang w:val="ro-RO"/>
        </w:rPr>
        <w:t xml:space="preserve">.... din…. </w:t>
      </w:r>
      <w:r w:rsidR="00A37A1B" w:rsidRPr="00077A40">
        <w:rPr>
          <w:rFonts w:ascii="Montserrat Light" w:hAnsi="Montserrat Light"/>
          <w:noProof/>
          <w:lang w:val="ro-RO"/>
        </w:rPr>
        <w:t>……………</w:t>
      </w:r>
      <w:r w:rsidRPr="00077A40">
        <w:rPr>
          <w:rFonts w:ascii="Montserrat Light" w:hAnsi="Montserrat Light"/>
          <w:noProof/>
          <w:lang w:val="ro-RO"/>
        </w:rPr>
        <w:t xml:space="preserve">....  </w:t>
      </w:r>
      <w:r w:rsidR="002F4DB3" w:rsidRPr="00077A40">
        <w:rPr>
          <w:rFonts w:ascii="Montserrat Light" w:hAnsi="Montserrat Light"/>
          <w:noProof/>
          <w:lang w:val="ro-RO"/>
        </w:rPr>
        <w:t>privind darea în administrare a unor active achiziționate în cadrul proiectului</w:t>
      </w:r>
      <w:r w:rsidR="009E01F0">
        <w:rPr>
          <w:rFonts w:ascii="Montserrat Light" w:hAnsi="Montserrat Light"/>
          <w:noProof/>
          <w:lang w:val="ro-RO"/>
        </w:rPr>
        <w:t xml:space="preserve"> </w:t>
      </w:r>
      <w:r w:rsidR="00676752" w:rsidRPr="00077A40">
        <w:rPr>
          <w:rFonts w:ascii="Montserrat Light" w:hAnsi="Montserrat Light"/>
          <w:b/>
          <w:i/>
          <w:lang w:val="ro-RO"/>
        </w:rPr>
        <w:t>“</w:t>
      </w:r>
      <w:r w:rsidR="00676752" w:rsidRPr="00077A40">
        <w:rPr>
          <w:rFonts w:ascii="Montserrat Light" w:hAnsi="Montserrat Light"/>
          <w:b/>
          <w:bCs/>
          <w:color w:val="000000" w:themeColor="text1"/>
          <w:lang w:val="ro-RO"/>
        </w:rPr>
        <w:t>Dotarea Ambulatoriului Spitalului Clinic</w:t>
      </w:r>
      <w:r w:rsidR="00A003EE">
        <w:rPr>
          <w:rFonts w:ascii="Montserrat Light" w:hAnsi="Montserrat Light"/>
          <w:b/>
          <w:bCs/>
          <w:color w:val="000000" w:themeColor="text1"/>
          <w:lang w:val="ro-RO"/>
        </w:rPr>
        <w:t xml:space="preserve"> </w:t>
      </w:r>
      <w:r w:rsidR="00676752" w:rsidRPr="00077A40">
        <w:rPr>
          <w:rFonts w:ascii="Montserrat Light" w:hAnsi="Montserrat Light"/>
          <w:b/>
          <w:bCs/>
          <w:color w:val="000000" w:themeColor="text1"/>
          <w:lang w:val="ro-RO"/>
        </w:rPr>
        <w:t>de Recuperare Cluj-Napoca</w:t>
      </w:r>
      <w:r w:rsidR="002F4DB3" w:rsidRPr="00077A40">
        <w:rPr>
          <w:rFonts w:ascii="Montserrat Light" w:hAnsi="Montserrat Light"/>
          <w:noProof/>
          <w:lang w:val="ro-RO"/>
        </w:rPr>
        <w:t xml:space="preserve"> </w:t>
      </w:r>
      <w:r w:rsidRPr="00077A40">
        <w:rPr>
          <w:rFonts w:ascii="Montserrat Light" w:hAnsi="Montserrat Light"/>
          <w:bCs/>
          <w:noProof/>
          <w:lang w:val="ro-RO"/>
        </w:rPr>
        <w:t>p</w:t>
      </w:r>
      <w:r w:rsidRPr="00077A40">
        <w:rPr>
          <w:rFonts w:ascii="Montserrat Light" w:hAnsi="Montserrat Light"/>
          <w:noProof/>
          <w:lang w:val="ro-RO"/>
        </w:rPr>
        <w:t>ropus de Președintele Consiliului Județean Cluj, domnul</w:t>
      </w:r>
      <w:r w:rsidR="00A003EE">
        <w:rPr>
          <w:rFonts w:ascii="Montserrat Light" w:hAnsi="Montserrat Light"/>
          <w:noProof/>
          <w:lang w:val="ro-RO"/>
        </w:rPr>
        <w:t xml:space="preserve"> </w:t>
      </w:r>
      <w:r w:rsidRPr="00077A40">
        <w:rPr>
          <w:rFonts w:ascii="Montserrat Light" w:hAnsi="Montserrat Light"/>
          <w:noProof/>
          <w:lang w:val="ro-RO"/>
        </w:rPr>
        <w:t xml:space="preserve">Alin Tișe, care este însoţit de </w:t>
      </w:r>
      <w:r w:rsidRPr="00077A40">
        <w:rPr>
          <w:rFonts w:ascii="Montserrat Light" w:hAnsi="Montserrat Light"/>
          <w:bCs/>
          <w:noProof/>
          <w:lang w:val="ro-RO"/>
        </w:rPr>
        <w:t>R</w:t>
      </w:r>
      <w:r w:rsidRPr="00077A40">
        <w:rPr>
          <w:rFonts w:ascii="Montserrat Light" w:hAnsi="Montserrat Light"/>
          <w:noProof/>
          <w:lang w:val="ro-RO"/>
        </w:rPr>
        <w:t>eferatul de aprobare cu nr</w:t>
      </w:r>
      <w:r w:rsidR="00A003EE">
        <w:rPr>
          <w:rFonts w:ascii="Montserrat Light" w:hAnsi="Montserrat Light"/>
          <w:noProof/>
          <w:color w:val="FF0000"/>
          <w:lang w:val="ro-RO"/>
        </w:rPr>
        <w:t xml:space="preserve">. </w:t>
      </w:r>
      <w:r w:rsidR="00A003EE">
        <w:rPr>
          <w:rFonts w:ascii="Montserrat Light" w:hAnsi="Montserrat Light"/>
          <w:color w:val="000000" w:themeColor="text1"/>
          <w:lang w:val="ro-RO"/>
        </w:rPr>
        <w:t>24.344/11.06.2024</w:t>
      </w:r>
      <w:r w:rsidRPr="00077A40">
        <w:rPr>
          <w:rFonts w:ascii="Montserrat Light" w:hAnsi="Montserrat Light"/>
          <w:noProof/>
          <w:color w:val="000000" w:themeColor="text1"/>
          <w:lang w:val="ro-RO"/>
        </w:rPr>
        <w:t xml:space="preserve">; Raportul </w:t>
      </w:r>
      <w:r w:rsidRPr="00077A40">
        <w:rPr>
          <w:rFonts w:ascii="Montserrat Light" w:hAnsi="Montserrat Light"/>
          <w:noProof/>
          <w:lang w:val="ro-RO"/>
        </w:rPr>
        <w:t>de specialitate întocmit de compartimentului de resort din cadrul aparatului de specialitate al Consiliului Judeţean Cluj cu n</w:t>
      </w:r>
      <w:r w:rsidR="00A14397" w:rsidRPr="00077A40">
        <w:rPr>
          <w:rFonts w:ascii="Montserrat Light" w:hAnsi="Montserrat Light"/>
          <w:noProof/>
          <w:lang w:val="ro-RO"/>
        </w:rPr>
        <w:t>r</w:t>
      </w:r>
      <w:r w:rsidR="00A14397" w:rsidRPr="00077A40">
        <w:rPr>
          <w:rFonts w:ascii="Montserrat Light" w:hAnsi="Montserrat Light"/>
          <w:noProof/>
          <w:color w:val="000000" w:themeColor="text1"/>
          <w:lang w:val="ro-RO"/>
        </w:rPr>
        <w:t xml:space="preserve">. </w:t>
      </w:r>
      <w:r w:rsidR="00983876">
        <w:rPr>
          <w:rFonts w:ascii="Montserrat Light" w:eastAsia="Times New Roman" w:hAnsi="Montserrat Light" w:cs="Cambria"/>
          <w:bCs/>
          <w:lang w:val="ro-RO" w:eastAsia="ro-RO"/>
        </w:rPr>
        <w:t xml:space="preserve">24.346/11.06.2024 </w:t>
      </w:r>
      <w:r w:rsidRPr="00077A40">
        <w:rPr>
          <w:rFonts w:ascii="Montserrat Light" w:hAnsi="Montserrat Light"/>
          <w:noProof/>
          <w:lang w:val="ro-RO"/>
        </w:rPr>
        <w:t>şi Avizul cu nr.</w:t>
      </w:r>
      <w:r w:rsidR="002F4DB3" w:rsidRPr="00077A40">
        <w:rPr>
          <w:rFonts w:ascii="Montserrat Light" w:hAnsi="Montserrat Light"/>
          <w:noProof/>
          <w:lang w:val="ro-RO"/>
        </w:rPr>
        <w:t xml:space="preserve"> </w:t>
      </w:r>
      <w:r w:rsidRPr="00077A40">
        <w:rPr>
          <w:rFonts w:ascii="Montserrat Light" w:hAnsi="Montserrat Light"/>
          <w:noProof/>
          <w:lang w:val="ro-RO"/>
        </w:rPr>
        <w:t>..</w:t>
      </w:r>
      <w:r w:rsidR="00A37A1B" w:rsidRPr="00077A40">
        <w:rPr>
          <w:rFonts w:ascii="Montserrat Light" w:hAnsi="Montserrat Light"/>
          <w:noProof/>
          <w:lang w:val="ro-RO"/>
        </w:rPr>
        <w:t>.........</w:t>
      </w:r>
      <w:r w:rsidRPr="00077A40">
        <w:rPr>
          <w:rFonts w:ascii="Montserrat Light" w:hAnsi="Montserrat Light"/>
          <w:noProof/>
          <w:lang w:val="ro-RO"/>
        </w:rPr>
        <w:t>... din ....</w:t>
      </w:r>
      <w:r w:rsidR="00A37A1B" w:rsidRPr="00077A40">
        <w:rPr>
          <w:rFonts w:ascii="Montserrat Light" w:hAnsi="Montserrat Light"/>
          <w:noProof/>
          <w:lang w:val="ro-RO"/>
        </w:rPr>
        <w:t>........................</w:t>
      </w:r>
      <w:r w:rsidRPr="00077A40">
        <w:rPr>
          <w:rFonts w:ascii="Montserrat Light" w:hAnsi="Montserrat Light"/>
          <w:noProof/>
          <w:lang w:val="ro-RO"/>
        </w:rPr>
        <w:t>. adoptat de Comisia de specialitate nr. ……</w:t>
      </w:r>
      <w:r w:rsidR="00A37A1B" w:rsidRPr="00077A40">
        <w:rPr>
          <w:rFonts w:ascii="Montserrat Light" w:hAnsi="Montserrat Light"/>
          <w:noProof/>
          <w:lang w:val="ro-RO"/>
        </w:rPr>
        <w:t>..</w:t>
      </w:r>
      <w:r w:rsidRPr="00077A40">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25D87DC6" w14:textId="77777777" w:rsidR="00A37A1B" w:rsidRPr="00077A40" w:rsidRDefault="00A37A1B" w:rsidP="00676752">
      <w:pPr>
        <w:ind w:right="-48"/>
        <w:contextualSpacing/>
        <w:jc w:val="both"/>
        <w:rPr>
          <w:rFonts w:ascii="Montserrat Light" w:hAnsi="Montserrat Light"/>
          <w:noProof/>
          <w:lang w:val="ro-RO"/>
        </w:rPr>
      </w:pPr>
    </w:p>
    <w:p w14:paraId="128A87B2" w14:textId="77777777" w:rsidR="00A37A1B" w:rsidRPr="00077A40" w:rsidRDefault="005A44EE" w:rsidP="007F767F">
      <w:pPr>
        <w:contextualSpacing/>
        <w:jc w:val="both"/>
        <w:rPr>
          <w:rFonts w:ascii="Montserrat Light" w:hAnsi="Montserrat Light"/>
          <w:noProof/>
          <w:lang w:val="ro-RO"/>
        </w:rPr>
      </w:pPr>
      <w:r w:rsidRPr="00077A40">
        <w:rPr>
          <w:rFonts w:ascii="Montserrat Light" w:hAnsi="Montserrat Light"/>
          <w:noProof/>
          <w:lang w:val="ro-RO"/>
        </w:rPr>
        <w:t xml:space="preserve">Ţinând cont de: </w:t>
      </w:r>
    </w:p>
    <w:p w14:paraId="79C97BF8" w14:textId="2E98FDBD" w:rsidR="00A37A1B" w:rsidRPr="00077A40" w:rsidRDefault="00A37A1B" w:rsidP="007F767F">
      <w:pPr>
        <w:pStyle w:val="ListParagraph"/>
        <w:numPr>
          <w:ilvl w:val="0"/>
          <w:numId w:val="13"/>
        </w:numPr>
        <w:spacing w:after="0" w:line="276" w:lineRule="auto"/>
        <w:contextualSpacing/>
        <w:jc w:val="both"/>
        <w:rPr>
          <w:rFonts w:ascii="Montserrat Light" w:hAnsi="Montserrat Light"/>
          <w:bCs/>
          <w:lang w:val="ro-RO"/>
        </w:rPr>
      </w:pPr>
      <w:r w:rsidRPr="00077A40">
        <w:rPr>
          <w:rFonts w:ascii="Montserrat Light" w:hAnsi="Montserrat Light"/>
          <w:bCs/>
          <w:lang w:val="ro-RO"/>
        </w:rPr>
        <w:t>contractul de finanțare nr</w:t>
      </w:r>
      <w:r w:rsidR="00676752" w:rsidRPr="00077A40">
        <w:rPr>
          <w:rFonts w:ascii="Montserrat Light" w:hAnsi="Montserrat Light"/>
          <w:bCs/>
          <w:color w:val="000000" w:themeColor="text1"/>
          <w:shd w:val="clear" w:color="auto" w:fill="FFFFFF"/>
          <w:lang w:val="ro-RO"/>
        </w:rPr>
        <w:t xml:space="preserve">. 10.3 /14.03.2023 </w:t>
      </w:r>
      <w:r w:rsidRPr="00077A40">
        <w:rPr>
          <w:rFonts w:ascii="Montserrat Light" w:hAnsi="Montserrat Light"/>
          <w:bCs/>
          <w:lang w:val="ro-RO"/>
        </w:rPr>
        <w:t>încheiat între Unitatea Adm</w:t>
      </w:r>
      <w:r w:rsidR="00121F6F" w:rsidRPr="00077A40">
        <w:rPr>
          <w:rFonts w:ascii="Montserrat Light" w:hAnsi="Montserrat Light"/>
          <w:bCs/>
          <w:lang w:val="ro-RO"/>
        </w:rPr>
        <w:t>i</w:t>
      </w:r>
      <w:r w:rsidRPr="00077A40">
        <w:rPr>
          <w:rFonts w:ascii="Montserrat Light" w:hAnsi="Montserrat Light"/>
          <w:bCs/>
          <w:lang w:val="ro-RO"/>
        </w:rPr>
        <w:t xml:space="preserve">nistrativ Teritorială Județul Cluj și Ministerul </w:t>
      </w:r>
      <w:r w:rsidR="00432DC5" w:rsidRPr="00077A40">
        <w:rPr>
          <w:rFonts w:ascii="Montserrat Light" w:hAnsi="Montserrat Light"/>
          <w:bCs/>
          <w:lang w:val="ro-RO"/>
        </w:rPr>
        <w:t>Sănătății</w:t>
      </w:r>
      <w:r w:rsidRPr="00077A40">
        <w:rPr>
          <w:rFonts w:ascii="Montserrat Light" w:hAnsi="Montserrat Light"/>
          <w:bCs/>
          <w:lang w:val="ro-RO"/>
        </w:rPr>
        <w:t xml:space="preserve">, având ca obiect </w:t>
      </w:r>
      <w:r w:rsidR="00432DC5" w:rsidRPr="00077A40">
        <w:rPr>
          <w:rFonts w:ascii="Montserrat Light" w:hAnsi="Montserrat Light"/>
          <w:lang w:val="ro-RO"/>
        </w:rPr>
        <w:t>accesarea fondurilor europene în cadrul Mecanismului de redresare și reziliență, furnizate Beneficiarului, în vederea îndeplinirii satisfăcătoare a proiectului DOTAREA AMBULATORIULUI SPITALULUI CLINIC DE RECUPERARE</w:t>
      </w:r>
      <w:r w:rsidRPr="00077A40">
        <w:rPr>
          <w:rFonts w:ascii="Montserrat Light" w:hAnsi="Montserrat Light"/>
          <w:bCs/>
          <w:lang w:val="ro-RO"/>
        </w:rPr>
        <w:t>;</w:t>
      </w:r>
    </w:p>
    <w:p w14:paraId="1F566EAC" w14:textId="200FD290" w:rsidR="001D523C" w:rsidRPr="00077A40" w:rsidRDefault="00A37A1B" w:rsidP="007F767F">
      <w:pPr>
        <w:numPr>
          <w:ilvl w:val="0"/>
          <w:numId w:val="11"/>
        </w:numPr>
        <w:contextualSpacing/>
        <w:jc w:val="both"/>
        <w:rPr>
          <w:rFonts w:ascii="Montserrat Light" w:eastAsia="Calibri" w:hAnsi="Montserrat Light" w:cs="Times New Roman"/>
          <w:bCs/>
          <w:lang w:val="ro-RO"/>
        </w:rPr>
      </w:pPr>
      <w:r w:rsidRPr="00077A40">
        <w:rPr>
          <w:rFonts w:ascii="Montserrat Light" w:eastAsia="Calibri" w:hAnsi="Montserrat Light" w:cs="Times New Roman"/>
          <w:bCs/>
          <w:lang w:val="ro-RO"/>
        </w:rPr>
        <w:t xml:space="preserve">contractele de </w:t>
      </w:r>
      <w:r w:rsidR="00F44828" w:rsidRPr="00077A40">
        <w:rPr>
          <w:rFonts w:ascii="Montserrat Light" w:eastAsia="Calibri" w:hAnsi="Montserrat Light" w:cs="Times New Roman"/>
          <w:bCs/>
          <w:lang w:val="ro-RO"/>
        </w:rPr>
        <w:t xml:space="preserve">achiziție publică de </w:t>
      </w:r>
      <w:r w:rsidR="00916376" w:rsidRPr="00077A40">
        <w:rPr>
          <w:rFonts w:ascii="Montserrat Light" w:eastAsia="Calibri" w:hAnsi="Montserrat Light" w:cs="Times New Roman"/>
          <w:bCs/>
          <w:lang w:val="ro-RO"/>
        </w:rPr>
        <w:t xml:space="preserve">furnizare </w:t>
      </w:r>
      <w:r w:rsidR="00F44828" w:rsidRPr="00077A40">
        <w:rPr>
          <w:rFonts w:ascii="Montserrat Light" w:eastAsia="Calibri" w:hAnsi="Montserrat Light" w:cs="Times New Roman"/>
          <w:bCs/>
          <w:lang w:val="ro-RO"/>
        </w:rPr>
        <w:t>produse</w:t>
      </w:r>
      <w:r w:rsidRPr="00077A40">
        <w:rPr>
          <w:rFonts w:ascii="Montserrat Light" w:eastAsia="Calibri" w:hAnsi="Montserrat Light" w:cs="Times New Roman"/>
          <w:bCs/>
          <w:lang w:val="ro-RO"/>
        </w:rPr>
        <w:t>:</w:t>
      </w:r>
    </w:p>
    <w:p w14:paraId="6359A1FB" w14:textId="4A2C89FD" w:rsidR="000239D2" w:rsidRPr="00077A40" w:rsidRDefault="000239D2" w:rsidP="007F767F">
      <w:pPr>
        <w:pStyle w:val="ListParagraph"/>
        <w:numPr>
          <w:ilvl w:val="0"/>
          <w:numId w:val="20"/>
        </w:numPr>
        <w:spacing w:after="0" w:line="276" w:lineRule="auto"/>
        <w:jc w:val="both"/>
        <w:rPr>
          <w:rFonts w:ascii="Montserrat Light" w:hAnsi="Montserrat Light"/>
          <w:bCs/>
          <w:color w:val="000000" w:themeColor="text1"/>
          <w:lang w:val="ro-RO"/>
        </w:rPr>
      </w:pPr>
      <w:bookmarkStart w:id="6" w:name="_Hlk131674470"/>
      <w:bookmarkStart w:id="7" w:name="_Hlk121818145"/>
      <w:r w:rsidRPr="00077A40">
        <w:rPr>
          <w:rFonts w:ascii="Montserrat Light" w:hAnsi="Montserrat Light"/>
          <w:color w:val="000000" w:themeColor="text1"/>
          <w:lang w:val="ro-RO"/>
        </w:rPr>
        <w:t xml:space="preserve">nr. </w:t>
      </w:r>
      <w:r w:rsidR="003A1687" w:rsidRPr="00077A40">
        <w:rPr>
          <w:rFonts w:ascii="Montserrat Light" w:eastAsia="Times New Roman" w:hAnsi="Montserrat Light" w:cs="Calibri"/>
          <w:lang w:val="ro-RO" w:eastAsia="en-GB"/>
        </w:rPr>
        <w:t>46981/235 din 28.11.2023</w:t>
      </w:r>
      <w:r w:rsidR="00473E4D" w:rsidRPr="00077A40">
        <w:rPr>
          <w:rFonts w:ascii="Montserrat Light" w:hAnsi="Montserrat Light"/>
          <w:color w:val="000000" w:themeColor="text1"/>
          <w:lang w:val="ro-RO"/>
        </w:rPr>
        <w:t>,</w:t>
      </w:r>
      <w:r w:rsidRPr="00077A40">
        <w:rPr>
          <w:rFonts w:ascii="Montserrat Light" w:hAnsi="Montserrat Light"/>
          <w:color w:val="000000" w:themeColor="text1"/>
          <w:lang w:val="ro-RO"/>
        </w:rPr>
        <w:t xml:space="preserve"> încheiat între Județul Cluj și </w:t>
      </w:r>
      <w:r w:rsidR="00432DC5" w:rsidRPr="00077A40">
        <w:rPr>
          <w:rFonts w:ascii="Montserrat Light" w:hAnsi="Montserrat Light"/>
          <w:color w:val="000000" w:themeColor="text1"/>
          <w:lang w:val="ro-RO"/>
        </w:rPr>
        <w:t>BTL ROMÂNIA APARATURĂ MEDICALĂ SRL</w:t>
      </w:r>
      <w:r w:rsidR="00EC385B" w:rsidRPr="00077A40">
        <w:rPr>
          <w:rFonts w:ascii="Montserrat Light" w:hAnsi="Montserrat Light"/>
          <w:color w:val="000000" w:themeColor="text1"/>
          <w:lang w:val="ro-RO"/>
        </w:rPr>
        <w:t>;</w:t>
      </w:r>
    </w:p>
    <w:p w14:paraId="306565B2" w14:textId="3E170ABE" w:rsidR="003A1687" w:rsidRPr="00077A40" w:rsidRDefault="003A1687" w:rsidP="003A1687">
      <w:pPr>
        <w:pStyle w:val="ListParagraph"/>
        <w:numPr>
          <w:ilvl w:val="0"/>
          <w:numId w:val="20"/>
        </w:numPr>
        <w:spacing w:after="0" w:line="276" w:lineRule="auto"/>
        <w:jc w:val="both"/>
        <w:rPr>
          <w:rFonts w:ascii="Montserrat Light" w:hAnsi="Montserrat Light"/>
          <w:bCs/>
          <w:color w:val="000000" w:themeColor="text1"/>
          <w:lang w:val="ro-RO"/>
        </w:rPr>
      </w:pPr>
      <w:r w:rsidRPr="00077A40">
        <w:rPr>
          <w:rFonts w:ascii="Montserrat Light" w:hAnsi="Montserrat Light"/>
          <w:color w:val="000000" w:themeColor="text1"/>
          <w:lang w:val="ro-RO"/>
        </w:rPr>
        <w:t xml:space="preserve">nr. </w:t>
      </w:r>
      <w:r w:rsidRPr="00077A40">
        <w:rPr>
          <w:rFonts w:ascii="Montserrat Light" w:eastAsia="Times New Roman" w:hAnsi="Montserrat Light" w:cs="Calibri"/>
          <w:lang w:val="ro-RO" w:eastAsia="en-GB"/>
        </w:rPr>
        <w:t>46983/237 din 28.11.2023</w:t>
      </w:r>
      <w:r w:rsidRPr="00077A40">
        <w:rPr>
          <w:rFonts w:ascii="Montserrat Light" w:hAnsi="Montserrat Light"/>
          <w:color w:val="000000" w:themeColor="text1"/>
          <w:lang w:val="ro-RO"/>
        </w:rPr>
        <w:t>, încheiat între Județul Cluj și BTL ROMÂNIA APARATURĂ MEDICALĂ SRL;</w:t>
      </w:r>
    </w:p>
    <w:p w14:paraId="1D4C5E29" w14:textId="15C5191F" w:rsidR="003A1687" w:rsidRPr="00077A40" w:rsidRDefault="003A1687" w:rsidP="007F767F">
      <w:pPr>
        <w:pStyle w:val="ListParagraph"/>
        <w:numPr>
          <w:ilvl w:val="0"/>
          <w:numId w:val="20"/>
        </w:numPr>
        <w:spacing w:after="0" w:line="276" w:lineRule="auto"/>
        <w:jc w:val="both"/>
        <w:rPr>
          <w:rFonts w:ascii="Montserrat Light" w:hAnsi="Montserrat Light"/>
          <w:bCs/>
          <w:color w:val="000000" w:themeColor="text1"/>
          <w:lang w:val="ro-RO"/>
        </w:rPr>
      </w:pPr>
      <w:r w:rsidRPr="00077A40">
        <w:rPr>
          <w:rFonts w:ascii="Montserrat Light" w:hAnsi="Montserrat Light"/>
          <w:color w:val="000000" w:themeColor="text1"/>
          <w:lang w:val="ro-RO"/>
        </w:rPr>
        <w:t>nr. 46984/238 din 28.11.2023, încheiat între Județul Cluj și BTL ROMÂNIA APARATURĂ MEDICALĂ SRL</w:t>
      </w:r>
    </w:p>
    <w:p w14:paraId="67FEED37" w14:textId="01E764E3" w:rsidR="00432DC5" w:rsidRPr="00077A40" w:rsidRDefault="00473E4D" w:rsidP="00073262">
      <w:pPr>
        <w:pStyle w:val="ListParagraph"/>
        <w:numPr>
          <w:ilvl w:val="0"/>
          <w:numId w:val="20"/>
        </w:numPr>
        <w:spacing w:after="0" w:line="276" w:lineRule="auto"/>
        <w:jc w:val="both"/>
        <w:rPr>
          <w:rFonts w:ascii="Montserrat Light" w:hAnsi="Montserrat Light"/>
          <w:bCs/>
          <w:color w:val="000000" w:themeColor="text1"/>
          <w:lang w:val="ro-RO"/>
        </w:rPr>
      </w:pPr>
      <w:r w:rsidRPr="00077A40">
        <w:rPr>
          <w:rFonts w:ascii="Montserrat Light" w:hAnsi="Montserrat Light"/>
          <w:color w:val="000000" w:themeColor="text1"/>
          <w:lang w:val="ro-RO"/>
        </w:rPr>
        <w:t xml:space="preserve">nr. </w:t>
      </w:r>
      <w:r w:rsidR="00432DC5" w:rsidRPr="00077A40">
        <w:rPr>
          <w:rFonts w:ascii="Montserrat Light" w:hAnsi="Montserrat Light"/>
          <w:color w:val="000000" w:themeColor="text1"/>
          <w:lang w:val="ro-RO"/>
        </w:rPr>
        <w:t>46985/239 din 28.11.2023</w:t>
      </w:r>
      <w:r w:rsidRPr="00077A40">
        <w:rPr>
          <w:rFonts w:ascii="Montserrat Light" w:hAnsi="Montserrat Light"/>
          <w:color w:val="000000" w:themeColor="text1"/>
          <w:lang w:val="ro-RO"/>
        </w:rPr>
        <w:t xml:space="preserve">, încheiat între Județul Cluj și </w:t>
      </w:r>
      <w:r w:rsidR="00432DC5" w:rsidRPr="00077A40">
        <w:rPr>
          <w:rFonts w:ascii="Montserrat Light" w:hAnsi="Montserrat Light"/>
          <w:color w:val="000000" w:themeColor="text1"/>
          <w:lang w:val="ro-RO"/>
        </w:rPr>
        <w:t>BTL ROMÂNIA APARATURĂ MEDICALĂ SRL</w:t>
      </w:r>
      <w:r w:rsidR="00EC385B" w:rsidRPr="00077A40">
        <w:rPr>
          <w:rFonts w:ascii="Montserrat Light" w:hAnsi="Montserrat Light"/>
          <w:color w:val="000000" w:themeColor="text1"/>
          <w:lang w:val="ro-RO"/>
        </w:rPr>
        <w:t>;</w:t>
      </w:r>
    </w:p>
    <w:p w14:paraId="12D98409" w14:textId="2515FA1C" w:rsidR="00473E4D" w:rsidRPr="00077A40" w:rsidRDefault="00473E4D" w:rsidP="00073262">
      <w:pPr>
        <w:pStyle w:val="ListParagraph"/>
        <w:numPr>
          <w:ilvl w:val="0"/>
          <w:numId w:val="20"/>
        </w:numPr>
        <w:spacing w:after="0" w:line="276" w:lineRule="auto"/>
        <w:jc w:val="both"/>
        <w:rPr>
          <w:rFonts w:ascii="Montserrat Light" w:hAnsi="Montserrat Light"/>
          <w:bCs/>
          <w:color w:val="000000" w:themeColor="text1"/>
          <w:lang w:val="ro-RO"/>
        </w:rPr>
      </w:pPr>
      <w:r w:rsidRPr="00077A40">
        <w:rPr>
          <w:rFonts w:ascii="Montserrat Light" w:hAnsi="Montserrat Light"/>
          <w:color w:val="000000" w:themeColor="text1"/>
          <w:lang w:val="ro-RO"/>
        </w:rPr>
        <w:t xml:space="preserve">nr. </w:t>
      </w:r>
      <w:r w:rsidR="00EC385B" w:rsidRPr="00077A40">
        <w:rPr>
          <w:rFonts w:ascii="Montserrat Light" w:hAnsi="Montserrat Light"/>
          <w:color w:val="000000" w:themeColor="text1"/>
          <w:lang w:val="ro-RO"/>
        </w:rPr>
        <w:t>46986/240 din 28.11.2023</w:t>
      </w:r>
      <w:r w:rsidRPr="00077A40">
        <w:rPr>
          <w:rFonts w:ascii="Montserrat Light" w:hAnsi="Montserrat Light"/>
          <w:color w:val="000000" w:themeColor="text1"/>
          <w:lang w:val="ro-RO"/>
        </w:rPr>
        <w:t xml:space="preserve">, încheiat între Județul Cluj și </w:t>
      </w:r>
      <w:r w:rsidR="00EC385B" w:rsidRPr="00077A40">
        <w:rPr>
          <w:rFonts w:ascii="Montserrat Light" w:hAnsi="Montserrat Light"/>
          <w:color w:val="000000" w:themeColor="text1"/>
          <w:lang w:val="ro-RO"/>
        </w:rPr>
        <w:t>BTL ROMÂNIA APARATURĂ MEDICALĂ SRL;</w:t>
      </w:r>
    </w:p>
    <w:p w14:paraId="2CE8A642" w14:textId="1B97B524" w:rsidR="003A1687" w:rsidRPr="00077A40" w:rsidRDefault="003A1687" w:rsidP="003A1687">
      <w:pPr>
        <w:pStyle w:val="ListParagraph"/>
        <w:numPr>
          <w:ilvl w:val="0"/>
          <w:numId w:val="20"/>
        </w:numPr>
        <w:spacing w:after="0" w:line="276" w:lineRule="auto"/>
        <w:jc w:val="both"/>
        <w:rPr>
          <w:rFonts w:ascii="Montserrat Light" w:hAnsi="Montserrat Light"/>
          <w:bCs/>
          <w:color w:val="000000" w:themeColor="text1"/>
          <w:lang w:val="ro-RO"/>
        </w:rPr>
      </w:pPr>
      <w:r w:rsidRPr="00077A40">
        <w:rPr>
          <w:rFonts w:ascii="Montserrat Light" w:hAnsi="Montserrat Light"/>
          <w:color w:val="000000" w:themeColor="text1"/>
          <w:lang w:val="ro-RO"/>
        </w:rPr>
        <w:t xml:space="preserve">nr. </w:t>
      </w:r>
      <w:r w:rsidRPr="00077A40">
        <w:rPr>
          <w:rFonts w:ascii="Montserrat Light" w:eastAsia="Times New Roman" w:hAnsi="Montserrat Light" w:cs="Calibri"/>
          <w:lang w:val="ro-RO" w:eastAsia="en-GB"/>
        </w:rPr>
        <w:t xml:space="preserve">46987/241 din 28.11.2023, </w:t>
      </w:r>
      <w:r w:rsidRPr="00077A40">
        <w:rPr>
          <w:rFonts w:ascii="Montserrat Light" w:hAnsi="Montserrat Light"/>
          <w:color w:val="000000" w:themeColor="text1"/>
          <w:lang w:val="ro-RO"/>
        </w:rPr>
        <w:t>încheiat între Județul Cluj și BTL ROMÂNIA APARATURĂ MEDICALĂ SRL;</w:t>
      </w:r>
    </w:p>
    <w:p w14:paraId="19E3A8DD" w14:textId="5728CD01" w:rsidR="00EC385B" w:rsidRPr="00077A40" w:rsidRDefault="00EC385B" w:rsidP="0083697C">
      <w:pPr>
        <w:pStyle w:val="ListParagraph"/>
        <w:numPr>
          <w:ilvl w:val="0"/>
          <w:numId w:val="20"/>
        </w:numPr>
        <w:spacing w:after="0" w:line="276" w:lineRule="auto"/>
        <w:jc w:val="both"/>
        <w:rPr>
          <w:rFonts w:ascii="Montserrat Light" w:hAnsi="Montserrat Light"/>
          <w:bCs/>
          <w:color w:val="000000" w:themeColor="text1"/>
          <w:lang w:val="ro-RO"/>
        </w:rPr>
      </w:pPr>
      <w:r w:rsidRPr="00077A40">
        <w:rPr>
          <w:rFonts w:ascii="Montserrat Light" w:hAnsi="Montserrat Light"/>
          <w:color w:val="000000" w:themeColor="text1"/>
          <w:lang w:val="ro-RO"/>
        </w:rPr>
        <w:t>nr. 46988/242 din 28.11.2023, încheiat între Județul Cluj și PHYSIOMED APARATURĂ MEDICALĂ SRL;</w:t>
      </w:r>
    </w:p>
    <w:p w14:paraId="56831D07" w14:textId="534D7F1F" w:rsidR="00EC385B" w:rsidRPr="00077A40" w:rsidRDefault="00EC385B" w:rsidP="00EC385B">
      <w:pPr>
        <w:pStyle w:val="ListParagraph"/>
        <w:numPr>
          <w:ilvl w:val="0"/>
          <w:numId w:val="20"/>
        </w:numPr>
        <w:spacing w:after="0" w:line="276" w:lineRule="auto"/>
        <w:jc w:val="both"/>
        <w:rPr>
          <w:rFonts w:ascii="Montserrat Light" w:hAnsi="Montserrat Light"/>
          <w:bCs/>
          <w:color w:val="000000" w:themeColor="text1"/>
          <w:lang w:val="ro-RO"/>
        </w:rPr>
      </w:pPr>
      <w:r w:rsidRPr="00077A40">
        <w:rPr>
          <w:rFonts w:ascii="Montserrat Light" w:hAnsi="Montserrat Light"/>
          <w:color w:val="000000" w:themeColor="text1"/>
          <w:lang w:val="ro-RO"/>
        </w:rPr>
        <w:t>nr. 46989/243 din 28.11.2023, încheiat între Județul Cluj și PHYSIOMED APARATURĂ MEDICALĂ SRL;</w:t>
      </w:r>
    </w:p>
    <w:p w14:paraId="7EFD8123" w14:textId="5F12A758" w:rsidR="00EC385B" w:rsidRPr="00526CFB" w:rsidRDefault="00EC385B" w:rsidP="00EC385B">
      <w:pPr>
        <w:pStyle w:val="ListParagraph"/>
        <w:numPr>
          <w:ilvl w:val="0"/>
          <w:numId w:val="20"/>
        </w:numPr>
        <w:spacing w:after="0" w:line="276" w:lineRule="auto"/>
        <w:jc w:val="both"/>
        <w:rPr>
          <w:rFonts w:ascii="Montserrat Light" w:hAnsi="Montserrat Light"/>
          <w:bCs/>
          <w:color w:val="000000" w:themeColor="text1"/>
          <w:lang w:val="ro-RO"/>
        </w:rPr>
      </w:pPr>
      <w:r w:rsidRPr="00077A40">
        <w:rPr>
          <w:rFonts w:ascii="Montserrat Light" w:hAnsi="Montserrat Light"/>
          <w:color w:val="000000" w:themeColor="text1"/>
          <w:lang w:val="ro-RO"/>
        </w:rPr>
        <w:t>nr. 46990/244 din 28.11.2023, încheiat între Județul Cluj și PHYSIOMED APARATURĂ MEDICALĂ SRL;</w:t>
      </w:r>
    </w:p>
    <w:p w14:paraId="5D0DB8A7" w14:textId="77777777" w:rsidR="00526CFB" w:rsidRDefault="00526CFB" w:rsidP="00526CFB">
      <w:pPr>
        <w:jc w:val="both"/>
        <w:rPr>
          <w:rFonts w:ascii="Montserrat Light" w:hAnsi="Montserrat Light"/>
          <w:bCs/>
          <w:color w:val="000000" w:themeColor="text1"/>
          <w:lang w:val="ro-RO"/>
        </w:rPr>
      </w:pPr>
    </w:p>
    <w:p w14:paraId="3DDF4686" w14:textId="77777777" w:rsidR="00526CFB" w:rsidRDefault="00526CFB" w:rsidP="00526CFB">
      <w:pPr>
        <w:jc w:val="both"/>
        <w:rPr>
          <w:rFonts w:ascii="Montserrat Light" w:hAnsi="Montserrat Light"/>
          <w:bCs/>
          <w:color w:val="000000" w:themeColor="text1"/>
          <w:lang w:val="ro-RO"/>
        </w:rPr>
      </w:pPr>
    </w:p>
    <w:p w14:paraId="7E89AA6F" w14:textId="77777777" w:rsidR="00526CFB" w:rsidRDefault="00526CFB" w:rsidP="00526CFB">
      <w:pPr>
        <w:jc w:val="both"/>
        <w:rPr>
          <w:rFonts w:ascii="Montserrat Light" w:hAnsi="Montserrat Light"/>
          <w:bCs/>
          <w:color w:val="000000" w:themeColor="text1"/>
          <w:lang w:val="ro-RO"/>
        </w:rPr>
      </w:pPr>
    </w:p>
    <w:p w14:paraId="2BCEB4B5" w14:textId="77777777" w:rsidR="00526CFB" w:rsidRPr="00526CFB" w:rsidRDefault="00526CFB" w:rsidP="00526CFB">
      <w:pPr>
        <w:jc w:val="both"/>
        <w:rPr>
          <w:rFonts w:ascii="Montserrat Light" w:hAnsi="Montserrat Light"/>
          <w:bCs/>
          <w:color w:val="000000" w:themeColor="text1"/>
          <w:lang w:val="ro-RO"/>
        </w:rPr>
      </w:pPr>
    </w:p>
    <w:p w14:paraId="5E50159F" w14:textId="69AAC810" w:rsidR="00EC385B" w:rsidRPr="00077A40" w:rsidRDefault="00EC385B" w:rsidP="00EC385B">
      <w:pPr>
        <w:pStyle w:val="ListParagraph"/>
        <w:numPr>
          <w:ilvl w:val="0"/>
          <w:numId w:val="20"/>
        </w:numPr>
        <w:spacing w:after="0" w:line="276" w:lineRule="auto"/>
        <w:jc w:val="both"/>
        <w:rPr>
          <w:rFonts w:ascii="Montserrat Light" w:hAnsi="Montserrat Light"/>
          <w:bCs/>
          <w:color w:val="000000" w:themeColor="text1"/>
          <w:lang w:val="ro-RO"/>
        </w:rPr>
      </w:pPr>
      <w:r w:rsidRPr="00077A40">
        <w:rPr>
          <w:rFonts w:ascii="Montserrat Light" w:hAnsi="Montserrat Light"/>
          <w:color w:val="000000" w:themeColor="text1"/>
          <w:lang w:val="ro-RO"/>
        </w:rPr>
        <w:lastRenderedPageBreak/>
        <w:t>nr. 46991/245 din 28.11.2023, încheiat între Județul Cluj și PHYSIOMED APARATURĂ MEDICALĂ SRL;</w:t>
      </w:r>
    </w:p>
    <w:p w14:paraId="3472C643" w14:textId="57C9F9A2" w:rsidR="00EC385B" w:rsidRPr="00077A40" w:rsidRDefault="00EC385B" w:rsidP="00C86EA2">
      <w:pPr>
        <w:pStyle w:val="ListParagraph"/>
        <w:numPr>
          <w:ilvl w:val="0"/>
          <w:numId w:val="20"/>
        </w:numPr>
        <w:spacing w:after="0" w:line="276" w:lineRule="auto"/>
        <w:jc w:val="both"/>
        <w:rPr>
          <w:rFonts w:ascii="Montserrat Light" w:hAnsi="Montserrat Light"/>
          <w:bCs/>
          <w:color w:val="000000" w:themeColor="text1"/>
          <w:lang w:val="ro-RO"/>
        </w:rPr>
      </w:pPr>
      <w:r w:rsidRPr="00077A40">
        <w:rPr>
          <w:rFonts w:ascii="Montserrat Light" w:hAnsi="Montserrat Light"/>
          <w:color w:val="000000" w:themeColor="text1"/>
          <w:lang w:val="ro-RO"/>
        </w:rPr>
        <w:t>nr. 46992/246 din 28.11.2023, încheiat între Județul Cluj și BRAINS M &amp; A CONSULTING SRL;</w:t>
      </w:r>
    </w:p>
    <w:p w14:paraId="3FA130E9" w14:textId="7A7AA44C" w:rsidR="00EC385B" w:rsidRPr="00077A40" w:rsidRDefault="00EC385B" w:rsidP="000C417E">
      <w:pPr>
        <w:pStyle w:val="ListParagraph"/>
        <w:numPr>
          <w:ilvl w:val="0"/>
          <w:numId w:val="20"/>
        </w:numPr>
        <w:spacing w:after="0" w:line="276" w:lineRule="auto"/>
        <w:jc w:val="both"/>
        <w:rPr>
          <w:rFonts w:ascii="Montserrat Light" w:hAnsi="Montserrat Light"/>
          <w:bCs/>
          <w:color w:val="000000" w:themeColor="text1"/>
          <w:lang w:val="ro-RO"/>
        </w:rPr>
      </w:pPr>
      <w:r w:rsidRPr="00077A40">
        <w:rPr>
          <w:rFonts w:ascii="Montserrat Light" w:hAnsi="Montserrat Light"/>
          <w:color w:val="000000" w:themeColor="text1"/>
          <w:lang w:val="ro-RO"/>
        </w:rPr>
        <w:t>nr. 46993/247 din 28.11.2023, încheiat între Județul Cluj și BTL ROMÂNIA APARATURĂ MEDICALĂ SRL;</w:t>
      </w:r>
    </w:p>
    <w:p w14:paraId="2EEC6C75" w14:textId="4DFDFFC1" w:rsidR="00EC385B" w:rsidRPr="00077A40" w:rsidRDefault="00EC385B" w:rsidP="00EC385B">
      <w:pPr>
        <w:pStyle w:val="ListParagraph"/>
        <w:numPr>
          <w:ilvl w:val="0"/>
          <w:numId w:val="20"/>
        </w:numPr>
        <w:spacing w:after="0" w:line="276" w:lineRule="auto"/>
        <w:jc w:val="both"/>
        <w:rPr>
          <w:rFonts w:ascii="Montserrat Light" w:hAnsi="Montserrat Light"/>
          <w:bCs/>
          <w:color w:val="000000" w:themeColor="text1"/>
          <w:lang w:val="ro-RO"/>
        </w:rPr>
      </w:pPr>
      <w:r w:rsidRPr="00077A40">
        <w:rPr>
          <w:rFonts w:ascii="Montserrat Light" w:hAnsi="Montserrat Light"/>
          <w:color w:val="000000" w:themeColor="text1"/>
          <w:lang w:val="ro-RO"/>
        </w:rPr>
        <w:t>nr. 46994/248 din 28.11.2023, din 28.11.2023, încheiat între Județul Cluj PHYSIOMED APARATURĂ MEDICALĂ SRL;</w:t>
      </w:r>
    </w:p>
    <w:p w14:paraId="338E0B0E" w14:textId="24496A9A" w:rsidR="00EC385B" w:rsidRPr="00077A40" w:rsidRDefault="00EC385B" w:rsidP="00EC385B">
      <w:pPr>
        <w:pStyle w:val="ListParagraph"/>
        <w:numPr>
          <w:ilvl w:val="0"/>
          <w:numId w:val="20"/>
        </w:numPr>
        <w:spacing w:after="0" w:line="276" w:lineRule="auto"/>
        <w:jc w:val="both"/>
        <w:rPr>
          <w:rFonts w:ascii="Montserrat Light" w:hAnsi="Montserrat Light"/>
          <w:bCs/>
          <w:color w:val="000000" w:themeColor="text1"/>
          <w:lang w:val="ro-RO"/>
        </w:rPr>
      </w:pPr>
      <w:r w:rsidRPr="00077A40">
        <w:rPr>
          <w:rFonts w:ascii="Montserrat Light" w:hAnsi="Montserrat Light"/>
          <w:color w:val="000000" w:themeColor="text1"/>
          <w:lang w:val="ro-RO"/>
        </w:rPr>
        <w:t>nr. 46995/249 din 28.11.2023, încheiat între Județul Cluj PHYSIOMED APARATURĂ MEDICALĂ SRL;</w:t>
      </w:r>
    </w:p>
    <w:p w14:paraId="2B46637F" w14:textId="2F8B6778" w:rsidR="00EC385B" w:rsidRPr="00077A40" w:rsidRDefault="00EC385B" w:rsidP="00EC385B">
      <w:pPr>
        <w:pStyle w:val="ListParagraph"/>
        <w:numPr>
          <w:ilvl w:val="0"/>
          <w:numId w:val="20"/>
        </w:numPr>
        <w:spacing w:after="0" w:line="276" w:lineRule="auto"/>
        <w:jc w:val="both"/>
        <w:rPr>
          <w:rFonts w:ascii="Montserrat Light" w:hAnsi="Montserrat Light"/>
          <w:bCs/>
          <w:color w:val="000000" w:themeColor="text1"/>
          <w:lang w:val="ro-RO"/>
        </w:rPr>
      </w:pPr>
      <w:r w:rsidRPr="00077A40">
        <w:rPr>
          <w:rFonts w:ascii="Montserrat Light" w:hAnsi="Montserrat Light"/>
          <w:color w:val="000000" w:themeColor="text1"/>
          <w:lang w:val="ro-RO"/>
        </w:rPr>
        <w:t>nr. 46996/250 din 28.11.2023, încheiat între Județul Cluj PHYSIOMED APARATURĂ MEDICALĂ SRL;</w:t>
      </w:r>
    </w:p>
    <w:p w14:paraId="69573946" w14:textId="120D320D" w:rsidR="00EC385B" w:rsidRPr="00077A40" w:rsidRDefault="00EC385B" w:rsidP="00EC385B">
      <w:pPr>
        <w:pStyle w:val="ListParagraph"/>
        <w:numPr>
          <w:ilvl w:val="0"/>
          <w:numId w:val="20"/>
        </w:numPr>
        <w:spacing w:after="0" w:line="276" w:lineRule="auto"/>
        <w:jc w:val="both"/>
        <w:rPr>
          <w:rFonts w:ascii="Montserrat Light" w:hAnsi="Montserrat Light"/>
          <w:bCs/>
          <w:color w:val="000000" w:themeColor="text1"/>
          <w:lang w:val="ro-RO"/>
        </w:rPr>
      </w:pPr>
      <w:r w:rsidRPr="00077A40">
        <w:rPr>
          <w:rFonts w:ascii="Montserrat Light" w:hAnsi="Montserrat Light"/>
          <w:color w:val="000000" w:themeColor="text1"/>
          <w:lang w:val="ro-RO"/>
        </w:rPr>
        <w:t>nr. 46997/251 din 28.11.2023, încheiat între Județul Cluj PHYSIOMED APARATURĂ MEDICALĂ SRL;</w:t>
      </w:r>
    </w:p>
    <w:p w14:paraId="490035FB" w14:textId="1F45CCD4" w:rsidR="00EC385B" w:rsidRPr="00077A40" w:rsidRDefault="00EC385B" w:rsidP="00EC385B">
      <w:pPr>
        <w:pStyle w:val="ListParagraph"/>
        <w:numPr>
          <w:ilvl w:val="0"/>
          <w:numId w:val="20"/>
        </w:numPr>
        <w:spacing w:after="0" w:line="276" w:lineRule="auto"/>
        <w:jc w:val="both"/>
        <w:rPr>
          <w:rFonts w:ascii="Montserrat Light" w:hAnsi="Montserrat Light"/>
          <w:bCs/>
          <w:color w:val="000000" w:themeColor="text1"/>
          <w:lang w:val="ro-RO"/>
        </w:rPr>
      </w:pPr>
      <w:r w:rsidRPr="00077A40">
        <w:rPr>
          <w:rFonts w:ascii="Montserrat Light" w:hAnsi="Montserrat Light"/>
          <w:color w:val="000000" w:themeColor="text1"/>
          <w:lang w:val="ro-RO"/>
        </w:rPr>
        <w:t>nr. 46998/252 din 28.11.2023, încheiat între Județul Cluj PHYSIOMED APARATURĂ MEDICALĂ SRL;</w:t>
      </w:r>
    </w:p>
    <w:p w14:paraId="60C4B6F8" w14:textId="53CFAC05" w:rsidR="00EC385B" w:rsidRPr="00077A40" w:rsidRDefault="00EC385B" w:rsidP="00EA4558">
      <w:pPr>
        <w:pStyle w:val="ListParagraph"/>
        <w:numPr>
          <w:ilvl w:val="0"/>
          <w:numId w:val="20"/>
        </w:numPr>
        <w:spacing w:after="0" w:line="276" w:lineRule="auto"/>
        <w:jc w:val="both"/>
        <w:rPr>
          <w:rFonts w:ascii="Montserrat Light" w:hAnsi="Montserrat Light"/>
          <w:bCs/>
          <w:color w:val="000000" w:themeColor="text1"/>
          <w:lang w:val="ro-RO"/>
        </w:rPr>
      </w:pPr>
      <w:r w:rsidRPr="00077A40">
        <w:rPr>
          <w:rFonts w:ascii="Montserrat Light" w:hAnsi="Montserrat Light"/>
          <w:color w:val="000000" w:themeColor="text1"/>
          <w:lang w:val="ro-RO"/>
        </w:rPr>
        <w:t>nr. 46999/253 din 28.11.2023, încheiat între Județul Cluj BTL ROMÂNIA APARATURĂ MEDICALĂ SRL;</w:t>
      </w:r>
    </w:p>
    <w:p w14:paraId="60894E49" w14:textId="32305560" w:rsidR="00EC385B" w:rsidRPr="00077A40" w:rsidRDefault="00EC385B" w:rsidP="00EC385B">
      <w:pPr>
        <w:pStyle w:val="ListParagraph"/>
        <w:numPr>
          <w:ilvl w:val="0"/>
          <w:numId w:val="20"/>
        </w:numPr>
        <w:spacing w:after="0" w:line="276" w:lineRule="auto"/>
        <w:jc w:val="both"/>
        <w:rPr>
          <w:rFonts w:ascii="Montserrat Light" w:hAnsi="Montserrat Light"/>
          <w:bCs/>
          <w:color w:val="000000" w:themeColor="text1"/>
          <w:lang w:val="ro-RO"/>
        </w:rPr>
      </w:pPr>
      <w:r w:rsidRPr="00077A40">
        <w:rPr>
          <w:rFonts w:ascii="Montserrat Light" w:hAnsi="Montserrat Light"/>
          <w:color w:val="000000" w:themeColor="text1"/>
          <w:lang w:val="ro-RO"/>
        </w:rPr>
        <w:t>nr. 47000/254 din 28.11.2023, încheiat între Județul Cluj și PHYSIOMED APARATURĂ MEDICALĂ SRL</w:t>
      </w:r>
    </w:p>
    <w:bookmarkEnd w:id="6"/>
    <w:bookmarkEnd w:id="7"/>
    <w:p w14:paraId="6B64F829" w14:textId="77777777" w:rsidR="007F767F" w:rsidRPr="00077A40" w:rsidRDefault="007F767F" w:rsidP="007F767F">
      <w:pPr>
        <w:contextualSpacing/>
        <w:jc w:val="both"/>
        <w:rPr>
          <w:rFonts w:ascii="Montserrat Light" w:hAnsi="Montserrat Light" w:cs="Cambria"/>
          <w:lang w:val="ro-RO"/>
        </w:rPr>
      </w:pPr>
    </w:p>
    <w:p w14:paraId="52959BD9" w14:textId="5F23619F" w:rsidR="001D523C" w:rsidRPr="00077A40" w:rsidRDefault="005A44EE" w:rsidP="007F767F">
      <w:pPr>
        <w:contextualSpacing/>
        <w:jc w:val="both"/>
        <w:rPr>
          <w:rFonts w:ascii="Montserrat Light" w:hAnsi="Montserrat Light" w:cs="Times New Roman"/>
          <w:bCs/>
          <w:lang w:val="ro-RO"/>
        </w:rPr>
      </w:pPr>
      <w:r w:rsidRPr="00077A40">
        <w:rPr>
          <w:rFonts w:ascii="Montserrat Light" w:hAnsi="Montserrat Light" w:cs="Cambria"/>
          <w:lang w:val="ro-RO"/>
        </w:rPr>
        <w:t xml:space="preserve">Luând în considerare </w:t>
      </w:r>
      <w:bookmarkStart w:id="8" w:name="_Hlk508022111"/>
      <w:r w:rsidR="00F44828" w:rsidRPr="00077A40">
        <w:rPr>
          <w:rFonts w:ascii="Montserrat Light" w:hAnsi="Montserrat Light" w:cs="Cambria"/>
          <w:lang w:val="ro-RO"/>
        </w:rPr>
        <w:t>dispozițiile</w:t>
      </w:r>
      <w:r w:rsidR="00122E58" w:rsidRPr="00077A40">
        <w:rPr>
          <w:rFonts w:ascii="Montserrat Light" w:hAnsi="Montserrat Light" w:cs="Cambria"/>
          <w:lang w:val="ro-RO"/>
        </w:rPr>
        <w:t>:</w:t>
      </w:r>
    </w:p>
    <w:p w14:paraId="10693AC5" w14:textId="28DEC5F5" w:rsidR="001D523C" w:rsidRPr="00077A40" w:rsidRDefault="00122E58" w:rsidP="007F767F">
      <w:pPr>
        <w:pStyle w:val="ListParagraph"/>
        <w:numPr>
          <w:ilvl w:val="0"/>
          <w:numId w:val="18"/>
        </w:numPr>
        <w:suppressAutoHyphens w:val="0"/>
        <w:spacing w:after="0" w:line="276" w:lineRule="auto"/>
        <w:contextualSpacing/>
        <w:jc w:val="both"/>
        <w:rPr>
          <w:rFonts w:ascii="Montserrat Light" w:eastAsia="Times New Roman" w:hAnsi="Montserrat Light" w:cs="Cambria"/>
          <w:noProof/>
          <w:lang w:val="ro-RO" w:eastAsia="ro-RO"/>
        </w:rPr>
      </w:pPr>
      <w:r w:rsidRPr="00077A40">
        <w:rPr>
          <w:rFonts w:ascii="Montserrat Light" w:eastAsia="Times New Roman" w:hAnsi="Montserrat Light" w:cs="Cambria"/>
          <w:noProof/>
          <w:lang w:val="ro-RO" w:eastAsia="ro-RO"/>
        </w:rPr>
        <w:t xml:space="preserve">art. 123 – 140, ale art. 142 -153, </w:t>
      </w:r>
      <w:bookmarkStart w:id="9" w:name="_Hlk112662543"/>
      <w:r w:rsidRPr="00077A40">
        <w:rPr>
          <w:rFonts w:ascii="Montserrat Light" w:eastAsia="Times New Roman" w:hAnsi="Montserrat Light" w:cs="Cambria"/>
          <w:noProof/>
          <w:lang w:val="ro-RO" w:eastAsia="ro-RO"/>
        </w:rPr>
        <w:t xml:space="preserve">art. 215 - 216 și ale art. 218 </w:t>
      </w:r>
      <w:bookmarkEnd w:id="9"/>
      <w:r w:rsidRPr="00077A40">
        <w:rPr>
          <w:rFonts w:ascii="Montserrat Light" w:eastAsia="Times New Roman" w:hAnsi="Montserrat Light" w:cs="Cambria"/>
          <w:noProof/>
          <w:lang w:val="ro-RO" w:eastAsia="ro-RO"/>
        </w:rPr>
        <w:t>din Regulamentul de organizare şi funcţionare a Consiliului Judeţean Cluj, aprobat prin Hotărârea Consiliului Judeţean Cluj nr. 170/2020 republicată;</w:t>
      </w:r>
    </w:p>
    <w:bookmarkEnd w:id="8"/>
    <w:p w14:paraId="2BF35013" w14:textId="77777777" w:rsidR="007F767F" w:rsidRPr="00077A40" w:rsidRDefault="007F767F" w:rsidP="007F767F">
      <w:pPr>
        <w:jc w:val="both"/>
        <w:rPr>
          <w:rFonts w:ascii="Montserrat Light" w:hAnsi="Montserrat Light"/>
          <w:noProof/>
          <w:lang w:val="ro-RO"/>
        </w:rPr>
      </w:pPr>
    </w:p>
    <w:p w14:paraId="3BB911D3" w14:textId="1B913036" w:rsidR="00064ECC" w:rsidRPr="00077A40" w:rsidRDefault="005A44EE" w:rsidP="007F767F">
      <w:pPr>
        <w:jc w:val="both"/>
        <w:rPr>
          <w:rFonts w:ascii="Montserrat Light" w:hAnsi="Montserrat Light"/>
          <w:noProof/>
          <w:lang w:val="ro-RO"/>
        </w:rPr>
      </w:pPr>
      <w:r w:rsidRPr="00077A40">
        <w:rPr>
          <w:rFonts w:ascii="Montserrat Light" w:hAnsi="Montserrat Light"/>
          <w:noProof/>
          <w:lang w:val="ro-RO"/>
        </w:rPr>
        <w:t>În conformitate cu prevederile:</w:t>
      </w:r>
    </w:p>
    <w:p w14:paraId="3DD70375" w14:textId="0B9EC7B8" w:rsidR="00F44828" w:rsidRPr="00077A40" w:rsidRDefault="00F44828" w:rsidP="007F767F">
      <w:pPr>
        <w:pStyle w:val="ListParagraph"/>
        <w:numPr>
          <w:ilvl w:val="0"/>
          <w:numId w:val="13"/>
        </w:numPr>
        <w:spacing w:after="0" w:line="276" w:lineRule="auto"/>
        <w:jc w:val="both"/>
        <w:rPr>
          <w:rFonts w:ascii="Montserrat Light" w:eastAsia="Arial" w:hAnsi="Montserrat Light"/>
          <w:noProof/>
          <w:lang w:val="ro-RO"/>
        </w:rPr>
      </w:pPr>
      <w:r w:rsidRPr="00077A40">
        <w:rPr>
          <w:rFonts w:ascii="Montserrat Light" w:eastAsia="Arial" w:hAnsi="Montserrat Light"/>
          <w:noProof/>
          <w:lang w:val="ro-RO"/>
        </w:rPr>
        <w:t xml:space="preserve">art. 173 </w:t>
      </w:r>
      <w:r w:rsidR="00870108" w:rsidRPr="00077A40">
        <w:rPr>
          <w:rFonts w:ascii="Montserrat Light" w:eastAsia="Arial" w:hAnsi="Montserrat Light"/>
          <w:noProof/>
          <w:lang w:val="ro-RO"/>
        </w:rPr>
        <w:t xml:space="preserve">alin. (1) lit. c)-d), </w:t>
      </w:r>
      <w:r w:rsidRPr="00077A40">
        <w:rPr>
          <w:rFonts w:ascii="Montserrat Light" w:eastAsia="Arial" w:hAnsi="Montserrat Light"/>
          <w:noProof/>
          <w:lang w:val="ro-RO"/>
        </w:rPr>
        <w:t xml:space="preserve">alin. (4) lit. </w:t>
      </w:r>
      <w:r w:rsidR="005E5253" w:rsidRPr="00077A40">
        <w:rPr>
          <w:rFonts w:ascii="Montserrat Light" w:eastAsia="Arial" w:hAnsi="Montserrat Light"/>
          <w:noProof/>
          <w:lang w:val="ro-RO"/>
        </w:rPr>
        <w:t>b</w:t>
      </w:r>
      <w:r w:rsidRPr="00077A40">
        <w:rPr>
          <w:rFonts w:ascii="Montserrat Light" w:eastAsia="Arial" w:hAnsi="Montserrat Light"/>
          <w:noProof/>
          <w:lang w:val="ro-RO"/>
        </w:rPr>
        <w:t xml:space="preserve">), </w:t>
      </w:r>
      <w:r w:rsidR="00870108" w:rsidRPr="00077A40">
        <w:rPr>
          <w:rFonts w:ascii="Montserrat Light" w:eastAsia="Arial" w:hAnsi="Montserrat Light"/>
          <w:noProof/>
          <w:lang w:val="ro-RO"/>
        </w:rPr>
        <w:t xml:space="preserve">alin. (5) lit. </w:t>
      </w:r>
      <w:r w:rsidR="00F2660F" w:rsidRPr="00077A40">
        <w:rPr>
          <w:rFonts w:ascii="Montserrat Light" w:eastAsia="Arial" w:hAnsi="Montserrat Light"/>
          <w:noProof/>
          <w:lang w:val="ro-RO"/>
        </w:rPr>
        <w:t>a</w:t>
      </w:r>
      <w:r w:rsidR="00870108" w:rsidRPr="00077A40">
        <w:rPr>
          <w:rFonts w:ascii="Montserrat Light" w:eastAsia="Arial" w:hAnsi="Montserrat Light"/>
          <w:noProof/>
          <w:lang w:val="ro-RO"/>
        </w:rPr>
        <w:t>),</w:t>
      </w:r>
      <w:r w:rsidR="00F2660F" w:rsidRPr="00077A40">
        <w:rPr>
          <w:rFonts w:ascii="Montserrat Light" w:eastAsia="Arial" w:hAnsi="Montserrat Light"/>
          <w:noProof/>
          <w:color w:val="FF0000"/>
          <w:lang w:val="ro-RO"/>
        </w:rPr>
        <w:t xml:space="preserve"> </w:t>
      </w:r>
      <w:r w:rsidRPr="00077A40">
        <w:rPr>
          <w:rFonts w:ascii="Montserrat Light" w:eastAsia="Arial" w:hAnsi="Montserrat Light"/>
          <w:noProof/>
          <w:lang w:val="ro-RO"/>
        </w:rPr>
        <w:t>ale art. 297 alin. (1) lit. (a), ale art. 298 – 301 și ale art. 362 alin. (1) și (3) din Ordonanța de urgență a Guvernului nr. 57/2019 privind Codul administrativ, cu modificările și completările ulterioare;</w:t>
      </w:r>
    </w:p>
    <w:p w14:paraId="3910B8B7" w14:textId="28D7EC46" w:rsidR="00064ECC" w:rsidRPr="00077A40" w:rsidRDefault="00064ECC" w:rsidP="007F767F">
      <w:pPr>
        <w:pStyle w:val="ListParagraph"/>
        <w:numPr>
          <w:ilvl w:val="0"/>
          <w:numId w:val="13"/>
        </w:numPr>
        <w:spacing w:after="0" w:line="276" w:lineRule="auto"/>
        <w:jc w:val="both"/>
        <w:rPr>
          <w:rFonts w:ascii="Montserrat Light" w:eastAsia="Arial" w:hAnsi="Montserrat Light"/>
          <w:noProof/>
          <w:lang w:val="ro-RO"/>
        </w:rPr>
      </w:pPr>
      <w:r w:rsidRPr="00077A40">
        <w:rPr>
          <w:rFonts w:ascii="Montserrat Light" w:hAnsi="Montserrat Light"/>
          <w:noProof/>
          <w:lang w:val="ro-RO"/>
        </w:rPr>
        <w:t xml:space="preserve">art. 867 – 870 din Legea privind Codul civil nr. 287/2009, republicată, cu modificările şi completările ulterioare; </w:t>
      </w:r>
    </w:p>
    <w:p w14:paraId="42874432" w14:textId="3202C64C" w:rsidR="005E1947" w:rsidRPr="00077A40" w:rsidRDefault="00526CFB" w:rsidP="005E1947">
      <w:pPr>
        <w:pStyle w:val="ListParagraph"/>
        <w:numPr>
          <w:ilvl w:val="0"/>
          <w:numId w:val="13"/>
        </w:numPr>
        <w:spacing w:after="0" w:line="240" w:lineRule="auto"/>
        <w:contextualSpacing/>
        <w:jc w:val="both"/>
        <w:rPr>
          <w:rFonts w:ascii="Montserrat Light" w:eastAsia="Arial" w:hAnsi="Montserrat Light"/>
          <w:noProof/>
          <w:lang w:val="ro-RO"/>
        </w:rPr>
      </w:pPr>
      <w:r>
        <w:rPr>
          <w:rFonts w:ascii="Montserrat Light" w:hAnsi="Montserrat Light"/>
          <w:noProof/>
          <w:lang w:val="ro-RO"/>
        </w:rPr>
        <w:t>art. 199 din</w:t>
      </w:r>
      <w:r w:rsidR="005E1947" w:rsidRPr="00077A40">
        <w:rPr>
          <w:rFonts w:ascii="Montserrat Light" w:hAnsi="Montserrat Light"/>
          <w:noProof/>
          <w:lang w:val="ro-RO"/>
        </w:rPr>
        <w:t xml:space="preserve"> Legii privind reforma în domeniul sănătății nr. 95/2006, republicată, cu modificările și completările ulterioare;</w:t>
      </w:r>
    </w:p>
    <w:p w14:paraId="0514D574" w14:textId="77777777" w:rsidR="005E1947" w:rsidRPr="00077A40" w:rsidRDefault="005E1947" w:rsidP="005E1947">
      <w:pPr>
        <w:pStyle w:val="ListParagraph"/>
        <w:spacing w:after="0" w:line="276" w:lineRule="auto"/>
        <w:jc w:val="both"/>
        <w:rPr>
          <w:rFonts w:ascii="Montserrat Light" w:eastAsia="Arial" w:hAnsi="Montserrat Light"/>
          <w:noProof/>
          <w:lang w:val="ro-RO"/>
        </w:rPr>
      </w:pPr>
    </w:p>
    <w:p w14:paraId="31D4C56E" w14:textId="77777777" w:rsidR="004923C1" w:rsidRPr="00077A40" w:rsidRDefault="004923C1" w:rsidP="0081294E">
      <w:pPr>
        <w:ind w:left="360"/>
        <w:jc w:val="both"/>
        <w:rPr>
          <w:rFonts w:ascii="Montserrat Light" w:hAnsi="Montserrat Light"/>
          <w:lang w:val="ro-RO"/>
        </w:rPr>
      </w:pPr>
    </w:p>
    <w:p w14:paraId="2AC65B1D" w14:textId="4740EFA0" w:rsidR="008F76F2" w:rsidRPr="00077A40" w:rsidRDefault="008F76F2" w:rsidP="00473E4D">
      <w:pPr>
        <w:jc w:val="both"/>
        <w:rPr>
          <w:rFonts w:ascii="Montserrat Light" w:hAnsi="Montserrat Light"/>
          <w:lang w:val="ro-RO"/>
        </w:rPr>
      </w:pPr>
      <w:r w:rsidRPr="00077A40">
        <w:rPr>
          <w:rFonts w:ascii="Montserrat Light" w:hAnsi="Montserrat Light"/>
          <w:lang w:val="ro-RO"/>
        </w:rPr>
        <w:t>În temeiul competențelor stabilite prin art. 182 alin. (1) și art. 196 alin. (1) lit. a) din Ordonanța de urgență a Guvernului nr. 57/2019 privind Codul administrativ, cu modificările și completările ulterioare</w:t>
      </w:r>
      <w:r w:rsidR="0019743E" w:rsidRPr="00077A40">
        <w:rPr>
          <w:rFonts w:ascii="Montserrat Light" w:hAnsi="Montserrat Light"/>
          <w:lang w:val="ro-RO"/>
        </w:rPr>
        <w:t>;</w:t>
      </w:r>
    </w:p>
    <w:p w14:paraId="19BAAC57" w14:textId="77777777" w:rsidR="007F767F" w:rsidRPr="00077A40" w:rsidRDefault="007F767F" w:rsidP="00473E4D">
      <w:pPr>
        <w:jc w:val="both"/>
        <w:rPr>
          <w:rFonts w:ascii="Montserrat Light" w:hAnsi="Montserrat Light"/>
          <w:lang w:val="ro-RO"/>
        </w:rPr>
      </w:pPr>
    </w:p>
    <w:p w14:paraId="23337646" w14:textId="707DF3F7" w:rsidR="009502F3" w:rsidRPr="00077A40" w:rsidRDefault="008F76F2" w:rsidP="00473E4D">
      <w:pPr>
        <w:tabs>
          <w:tab w:val="left" w:pos="90"/>
        </w:tabs>
        <w:autoSpaceDE w:val="0"/>
        <w:autoSpaceDN w:val="0"/>
        <w:adjustRightInd w:val="0"/>
        <w:jc w:val="center"/>
        <w:rPr>
          <w:rFonts w:ascii="Montserrat Light" w:hAnsi="Montserrat Light"/>
          <w:b/>
          <w:bCs/>
          <w:noProof/>
          <w:lang w:val="ro-RO" w:eastAsia="ro-RO"/>
        </w:rPr>
      </w:pPr>
      <w:r w:rsidRPr="00077A40">
        <w:rPr>
          <w:rFonts w:ascii="Montserrat Light" w:hAnsi="Montserrat Light"/>
          <w:b/>
          <w:bCs/>
          <w:noProof/>
          <w:lang w:val="ro-RO" w:eastAsia="ro-RO"/>
        </w:rPr>
        <w:t>hotărăşte:</w:t>
      </w:r>
    </w:p>
    <w:p w14:paraId="000808EF" w14:textId="77777777" w:rsidR="007F767F" w:rsidRPr="00077A40" w:rsidRDefault="007F767F" w:rsidP="00AB354A">
      <w:pPr>
        <w:tabs>
          <w:tab w:val="left" w:pos="90"/>
        </w:tabs>
        <w:autoSpaceDE w:val="0"/>
        <w:autoSpaceDN w:val="0"/>
        <w:adjustRightInd w:val="0"/>
        <w:ind w:right="-48"/>
        <w:jc w:val="center"/>
        <w:rPr>
          <w:rFonts w:ascii="Montserrat Light" w:hAnsi="Montserrat Light"/>
          <w:b/>
          <w:bCs/>
          <w:noProof/>
          <w:lang w:val="ro-RO" w:eastAsia="ro-RO"/>
        </w:rPr>
      </w:pPr>
    </w:p>
    <w:p w14:paraId="3A833255" w14:textId="1433FA6D" w:rsidR="00916376" w:rsidRPr="00077A40" w:rsidRDefault="00340E39" w:rsidP="00AB354A">
      <w:pPr>
        <w:tabs>
          <w:tab w:val="left" w:pos="2160"/>
        </w:tabs>
        <w:ind w:right="-48"/>
        <w:jc w:val="both"/>
        <w:rPr>
          <w:rFonts w:ascii="Montserrat Light" w:hAnsi="Montserrat Light"/>
          <w:b/>
          <w:bCs/>
          <w:color w:val="000000" w:themeColor="text1"/>
          <w:lang w:val="ro-RO"/>
        </w:rPr>
      </w:pPr>
      <w:r w:rsidRPr="00077A40">
        <w:rPr>
          <w:rFonts w:ascii="Montserrat Light" w:eastAsia="Calibri" w:hAnsi="Montserrat Light" w:cs="Times New Roman"/>
          <w:b/>
          <w:bCs/>
          <w:noProof/>
          <w:lang w:val="ro-RO" w:eastAsia="ro-RO"/>
        </w:rPr>
        <w:t xml:space="preserve">Art. </w:t>
      </w:r>
      <w:r w:rsidR="00916376" w:rsidRPr="00077A40">
        <w:rPr>
          <w:rFonts w:ascii="Montserrat Light" w:eastAsia="Calibri" w:hAnsi="Montserrat Light" w:cs="Times New Roman"/>
          <w:b/>
          <w:bCs/>
          <w:noProof/>
          <w:lang w:val="ro-RO" w:eastAsia="ro-RO"/>
        </w:rPr>
        <w:t>1</w:t>
      </w:r>
      <w:r w:rsidRPr="00077A40">
        <w:rPr>
          <w:rFonts w:ascii="Montserrat Light" w:eastAsia="Calibri" w:hAnsi="Montserrat Light" w:cs="Times New Roman"/>
          <w:b/>
          <w:bCs/>
          <w:noProof/>
          <w:lang w:val="ro-RO" w:eastAsia="ro-RO"/>
        </w:rPr>
        <w:t xml:space="preserve">. </w:t>
      </w:r>
      <w:r w:rsidR="00916376" w:rsidRPr="00077A40">
        <w:rPr>
          <w:rFonts w:ascii="Montserrat Light" w:eastAsia="Calibri" w:hAnsi="Montserrat Light" w:cs="Times New Roman"/>
          <w:noProof/>
          <w:lang w:val="ro-RO" w:eastAsia="ro-RO"/>
        </w:rPr>
        <w:t xml:space="preserve">Se aprobă darea în administrarea </w:t>
      </w:r>
      <w:r w:rsidR="00AB354A" w:rsidRPr="00077A40">
        <w:rPr>
          <w:rFonts w:ascii="Montserrat Light" w:hAnsi="Montserrat Light"/>
          <w:noProof/>
          <w:lang w:val="ro-RO" w:eastAsia="ro-RO"/>
        </w:rPr>
        <w:t>Spitalului Clinic de Recuperare Cluj-Napoca.</w:t>
      </w:r>
      <w:r w:rsidR="00916376" w:rsidRPr="00077A40">
        <w:rPr>
          <w:rFonts w:ascii="Montserrat Light" w:eastAsia="Calibri" w:hAnsi="Montserrat Light" w:cs="Times New Roman"/>
          <w:noProof/>
          <w:lang w:val="ro-RO" w:eastAsia="ro-RO"/>
        </w:rPr>
        <w:t xml:space="preserve"> a activelor achiziționate în cadrul proiectului “</w:t>
      </w:r>
      <w:bookmarkStart w:id="10" w:name="_Hlk168492348"/>
      <w:r w:rsidR="00AB354A" w:rsidRPr="00077A40">
        <w:rPr>
          <w:rFonts w:ascii="Montserrat Light" w:hAnsi="Montserrat Light"/>
          <w:b/>
          <w:bCs/>
          <w:color w:val="000000" w:themeColor="text1"/>
          <w:lang w:val="ro-RO"/>
        </w:rPr>
        <w:t>Dotarea Ambulatoriului Spitalului Clinic de Recuperare Cluj-Napoca</w:t>
      </w:r>
      <w:bookmarkEnd w:id="10"/>
      <w:r w:rsidR="00AB15FF" w:rsidRPr="00077A40">
        <w:rPr>
          <w:rFonts w:ascii="Montserrat Light" w:hAnsi="Montserrat Light"/>
          <w:b/>
          <w:bCs/>
          <w:color w:val="000000" w:themeColor="text1"/>
          <w:lang w:val="ro-RO"/>
        </w:rPr>
        <w:t>”</w:t>
      </w:r>
      <w:r w:rsidR="00916376" w:rsidRPr="00077A40">
        <w:rPr>
          <w:rFonts w:ascii="Montserrat Light" w:eastAsia="Calibri" w:hAnsi="Montserrat Light" w:cs="Times New Roman"/>
          <w:noProof/>
          <w:lang w:val="ro-RO" w:eastAsia="ro-RO"/>
        </w:rPr>
        <w:t>, având datele de identificare cuprinse în Anexa nr. 1  care face parte integrantă din prezenta hotărâre.</w:t>
      </w:r>
    </w:p>
    <w:p w14:paraId="5703C54A" w14:textId="77777777" w:rsidR="00916376" w:rsidRPr="00077A40" w:rsidRDefault="00916376" w:rsidP="00473E4D">
      <w:pPr>
        <w:jc w:val="both"/>
        <w:rPr>
          <w:rFonts w:ascii="Montserrat Light" w:eastAsia="Calibri" w:hAnsi="Montserrat Light" w:cs="Times New Roman"/>
          <w:noProof/>
          <w:lang w:val="ro-RO" w:eastAsia="ro-RO"/>
        </w:rPr>
      </w:pPr>
    </w:p>
    <w:p w14:paraId="2FE0BC5B" w14:textId="45184FDC" w:rsidR="001D523C" w:rsidRPr="00077A40" w:rsidRDefault="00205FB9" w:rsidP="00473E4D">
      <w:pPr>
        <w:jc w:val="both"/>
        <w:rPr>
          <w:rFonts w:ascii="Montserrat Light" w:eastAsia="Times New Roman" w:hAnsi="Montserrat Light" w:cs="Times New Roman"/>
          <w:noProof/>
          <w:lang w:val="ro-RO" w:eastAsia="ro-RO"/>
        </w:rPr>
      </w:pPr>
      <w:r w:rsidRPr="00077A40">
        <w:rPr>
          <w:rFonts w:ascii="Montserrat Light" w:eastAsia="Times New Roman" w:hAnsi="Montserrat Light" w:cs="Times New Roman"/>
          <w:b/>
          <w:bCs/>
          <w:noProof/>
          <w:lang w:val="ro-RO" w:eastAsia="ro-RO"/>
        </w:rPr>
        <w:lastRenderedPageBreak/>
        <w:t>Art.</w:t>
      </w:r>
      <w:r w:rsidR="00916376" w:rsidRPr="00077A40">
        <w:rPr>
          <w:rFonts w:ascii="Montserrat Light" w:eastAsia="Times New Roman" w:hAnsi="Montserrat Light" w:cs="Times New Roman"/>
          <w:b/>
          <w:bCs/>
          <w:noProof/>
          <w:lang w:val="ro-RO" w:eastAsia="ro-RO"/>
        </w:rPr>
        <w:t xml:space="preserve"> 2</w:t>
      </w:r>
      <w:r w:rsidRPr="00077A40">
        <w:rPr>
          <w:rFonts w:ascii="Montserrat Light" w:eastAsia="Times New Roman" w:hAnsi="Montserrat Light" w:cs="Times New Roman"/>
          <w:noProof/>
          <w:lang w:val="ro-RO" w:eastAsia="ro-RO"/>
        </w:rPr>
        <w:t xml:space="preserve">.  </w:t>
      </w:r>
      <w:r w:rsidR="00473E4D" w:rsidRPr="00077A40">
        <w:rPr>
          <w:rFonts w:ascii="Montserrat Light" w:eastAsia="Times New Roman" w:hAnsi="Montserrat Light" w:cs="Times New Roman"/>
          <w:noProof/>
          <w:lang w:val="ro-RO" w:eastAsia="ro-RO"/>
        </w:rPr>
        <w:t>Activele menționate la art. 1 se dau în administrare pe o perioadă de 10 ani, cu posibilitatea prelungirii acesteia, conform prevederilor contractului de administrare cuprins în Anexa nr. 2 care face parte integrantă din prezenta hotărâre.</w:t>
      </w:r>
    </w:p>
    <w:p w14:paraId="787B950B" w14:textId="77777777" w:rsidR="00916376" w:rsidRPr="00077A40" w:rsidRDefault="00916376" w:rsidP="00473E4D">
      <w:pPr>
        <w:jc w:val="both"/>
        <w:rPr>
          <w:rFonts w:ascii="Montserrat Light" w:eastAsia="Times New Roman" w:hAnsi="Montserrat Light" w:cs="Times New Roman"/>
          <w:noProof/>
          <w:lang w:val="ro-RO" w:eastAsia="ro-RO"/>
        </w:rPr>
      </w:pPr>
    </w:p>
    <w:p w14:paraId="190EBAED" w14:textId="6747E0EC" w:rsidR="00473E4D" w:rsidRPr="00077A40" w:rsidRDefault="00205FB9" w:rsidP="00473E4D">
      <w:pPr>
        <w:jc w:val="both"/>
        <w:rPr>
          <w:rFonts w:ascii="Montserrat Light" w:hAnsi="Montserrat Light"/>
          <w:noProof/>
          <w:lang w:val="ro-RO" w:eastAsia="ro-RO"/>
        </w:rPr>
      </w:pPr>
      <w:r w:rsidRPr="00077A40">
        <w:rPr>
          <w:rFonts w:ascii="Montserrat Light" w:eastAsia="Times New Roman" w:hAnsi="Montserrat Light" w:cs="Times New Roman"/>
          <w:b/>
          <w:bCs/>
          <w:noProof/>
          <w:color w:val="000000"/>
          <w:lang w:val="ro-RO" w:eastAsia="ro-RO"/>
        </w:rPr>
        <w:t>Art.</w:t>
      </w:r>
      <w:r w:rsidR="00916376" w:rsidRPr="00077A40">
        <w:rPr>
          <w:rFonts w:ascii="Montserrat Light" w:eastAsia="Times New Roman" w:hAnsi="Montserrat Light" w:cs="Times New Roman"/>
          <w:b/>
          <w:bCs/>
          <w:noProof/>
          <w:color w:val="000000"/>
          <w:lang w:val="ro-RO" w:eastAsia="ro-RO"/>
        </w:rPr>
        <w:t xml:space="preserve"> 3</w:t>
      </w:r>
      <w:r w:rsidRPr="00077A40">
        <w:rPr>
          <w:rFonts w:ascii="Montserrat Light" w:eastAsia="Times New Roman" w:hAnsi="Montserrat Light" w:cs="Times New Roman"/>
          <w:b/>
          <w:bCs/>
          <w:noProof/>
          <w:color w:val="000000"/>
          <w:lang w:val="ro-RO" w:eastAsia="ro-RO"/>
        </w:rPr>
        <w:t>.</w:t>
      </w:r>
      <w:r w:rsidRPr="00077A40">
        <w:rPr>
          <w:rFonts w:ascii="Montserrat Light" w:eastAsia="Times New Roman" w:hAnsi="Montserrat Light" w:cs="Times New Roman"/>
          <w:noProof/>
          <w:color w:val="000000"/>
          <w:lang w:val="ro-RO" w:eastAsia="ro-RO"/>
        </w:rPr>
        <w:t xml:space="preserve"> </w:t>
      </w:r>
      <w:r w:rsidR="00473E4D" w:rsidRPr="00077A40">
        <w:rPr>
          <w:rFonts w:ascii="Montserrat Light" w:hAnsi="Montserrat Light"/>
          <w:b/>
          <w:bCs/>
          <w:noProof/>
          <w:lang w:val="ro-RO" w:eastAsia="ro-RO"/>
        </w:rPr>
        <w:t xml:space="preserve">(1) </w:t>
      </w:r>
      <w:r w:rsidR="00473E4D" w:rsidRPr="00077A40">
        <w:rPr>
          <w:rFonts w:ascii="Montserrat Light" w:hAnsi="Montserrat Light"/>
          <w:noProof/>
          <w:lang w:val="ro-RO" w:eastAsia="ro-RO"/>
        </w:rPr>
        <w:t xml:space="preserve">Drepturile și obligațiile părților vor fi prevăzute în contractele de administrare care vor fi încheiate în termen de maximum 30 de zile de la comunicarea prezentei hotărâri.  </w:t>
      </w:r>
    </w:p>
    <w:p w14:paraId="6525C8AC" w14:textId="77777777" w:rsidR="00473E4D" w:rsidRPr="00077A40" w:rsidRDefault="00473E4D" w:rsidP="00473E4D">
      <w:pPr>
        <w:jc w:val="both"/>
        <w:rPr>
          <w:rFonts w:ascii="Montserrat Light" w:hAnsi="Montserrat Light"/>
          <w:b/>
          <w:bCs/>
          <w:noProof/>
          <w:lang w:val="ro-RO" w:eastAsia="ro-RO"/>
        </w:rPr>
      </w:pPr>
      <w:r w:rsidRPr="00077A40">
        <w:rPr>
          <w:rFonts w:ascii="Montserrat Light" w:hAnsi="Montserrat Light"/>
          <w:b/>
          <w:bCs/>
          <w:noProof/>
          <w:lang w:val="ro-RO" w:eastAsia="ro-RO"/>
        </w:rPr>
        <w:t xml:space="preserve">(2) </w:t>
      </w:r>
      <w:r w:rsidRPr="00077A40">
        <w:rPr>
          <w:rFonts w:ascii="Montserrat Light" w:hAnsi="Montserrat Light"/>
          <w:noProof/>
          <w:lang w:val="ro-RO" w:eastAsia="ro-RO"/>
        </w:rPr>
        <w:t>Predarea-primirea activelor menționate la art. 1 se va efectua pe bază de proces-verbal de predare-primire încheiat între reprezentanții părților, în termen de maximum 10 zile de la semnarea contractelor de administrare.</w:t>
      </w:r>
    </w:p>
    <w:p w14:paraId="75905FA0" w14:textId="77777777" w:rsidR="00473E4D" w:rsidRPr="00077A40" w:rsidRDefault="00473E4D" w:rsidP="00473E4D">
      <w:pPr>
        <w:jc w:val="both"/>
        <w:rPr>
          <w:rFonts w:ascii="Montserrat Light" w:hAnsi="Montserrat Light"/>
          <w:noProof/>
          <w:lang w:val="ro-RO" w:eastAsia="ro-RO"/>
        </w:rPr>
      </w:pPr>
      <w:r w:rsidRPr="00077A40">
        <w:rPr>
          <w:rFonts w:ascii="Montserrat Light" w:hAnsi="Montserrat Light"/>
          <w:b/>
          <w:bCs/>
          <w:noProof/>
          <w:lang w:val="ro-RO" w:eastAsia="ro-RO"/>
        </w:rPr>
        <w:t>(3)</w:t>
      </w:r>
      <w:r w:rsidRPr="00077A40">
        <w:rPr>
          <w:rFonts w:ascii="Montserrat Light" w:hAnsi="Montserrat Light"/>
          <w:noProof/>
          <w:lang w:val="ro-RO" w:eastAsia="ro-RO"/>
        </w:rPr>
        <w:t xml:space="preserve"> Se împuternicește domnul Alin Tișe - Președinte al Consiliului Județean Cluj, ca în numele și pentru Județul Cluj, să semneze contractul de administrare prevăzut la articolul 2.</w:t>
      </w:r>
    </w:p>
    <w:p w14:paraId="35493963" w14:textId="3EB1619B" w:rsidR="00597511" w:rsidRPr="00077A40" w:rsidRDefault="00597511" w:rsidP="00473E4D">
      <w:pPr>
        <w:jc w:val="both"/>
        <w:rPr>
          <w:rFonts w:ascii="Montserrat Light" w:eastAsia="Times New Roman" w:hAnsi="Montserrat Light" w:cs="Times New Roman"/>
          <w:noProof/>
          <w:color w:val="000000"/>
          <w:lang w:val="ro-RO" w:eastAsia="ro-RO"/>
        </w:rPr>
      </w:pPr>
    </w:p>
    <w:p w14:paraId="7694D642" w14:textId="5090A3E0" w:rsidR="00916376" w:rsidRPr="00077A40" w:rsidRDefault="00205FB9" w:rsidP="00473E4D">
      <w:pPr>
        <w:jc w:val="both"/>
        <w:rPr>
          <w:rFonts w:ascii="Montserrat Light" w:hAnsi="Montserrat Light"/>
          <w:noProof/>
          <w:lang w:val="ro-RO" w:eastAsia="ro-RO"/>
        </w:rPr>
      </w:pPr>
      <w:r w:rsidRPr="00077A40">
        <w:rPr>
          <w:rFonts w:ascii="Montserrat Light" w:eastAsia="Times New Roman" w:hAnsi="Montserrat Light" w:cs="Times New Roman"/>
          <w:b/>
          <w:bCs/>
          <w:noProof/>
          <w:color w:val="000000"/>
          <w:lang w:val="ro-RO" w:eastAsia="ro-RO"/>
        </w:rPr>
        <w:t>Art.</w:t>
      </w:r>
      <w:r w:rsidR="00916376" w:rsidRPr="00077A40">
        <w:rPr>
          <w:rFonts w:ascii="Montserrat Light" w:eastAsia="Times New Roman" w:hAnsi="Montserrat Light" w:cs="Times New Roman"/>
          <w:b/>
          <w:bCs/>
          <w:noProof/>
          <w:color w:val="000000"/>
          <w:lang w:val="ro-RO" w:eastAsia="ro-RO"/>
        </w:rPr>
        <w:t xml:space="preserve"> 4</w:t>
      </w:r>
      <w:r w:rsidRPr="00077A40">
        <w:rPr>
          <w:rFonts w:ascii="Montserrat Light" w:eastAsia="Times New Roman" w:hAnsi="Montserrat Light" w:cs="Times New Roman"/>
          <w:b/>
          <w:bCs/>
          <w:noProof/>
          <w:color w:val="000000"/>
          <w:lang w:val="ro-RO" w:eastAsia="ro-RO"/>
        </w:rPr>
        <w:t>.</w:t>
      </w:r>
      <w:r w:rsidRPr="00077A40">
        <w:rPr>
          <w:rFonts w:ascii="Montserrat Light" w:eastAsia="Times New Roman" w:hAnsi="Montserrat Light" w:cs="Times New Roman"/>
          <w:noProof/>
          <w:color w:val="000000"/>
          <w:lang w:val="ro-RO" w:eastAsia="ro-RO"/>
        </w:rPr>
        <w:t xml:space="preserve"> </w:t>
      </w:r>
      <w:r w:rsidR="00473E4D" w:rsidRPr="00077A40">
        <w:rPr>
          <w:rFonts w:ascii="Montserrat Light" w:hAnsi="Montserrat Light"/>
          <w:noProof/>
          <w:lang w:val="ro-RO" w:eastAsia="ro-RO"/>
        </w:rPr>
        <w:t>Cu punerea în aplicare a prevederilor prezentei hotărâri se încredinţează Preşedintele Consiliului Judeţean Cluj</w:t>
      </w:r>
      <w:r w:rsidR="0081294E" w:rsidRPr="00077A40">
        <w:rPr>
          <w:rFonts w:ascii="Montserrat Light" w:hAnsi="Montserrat Light"/>
          <w:noProof/>
          <w:lang w:val="ro-RO" w:eastAsia="ro-RO"/>
        </w:rPr>
        <w:t xml:space="preserve"> prin </w:t>
      </w:r>
      <w:r w:rsidR="00473E4D" w:rsidRPr="00077A40">
        <w:rPr>
          <w:rFonts w:ascii="Montserrat Light" w:hAnsi="Montserrat Light"/>
          <w:noProof/>
          <w:lang w:val="ro-RO" w:eastAsia="ro-RO"/>
        </w:rPr>
        <w:t xml:space="preserve">Direcţia Dezvoltare şi Investiţii, precum și </w:t>
      </w:r>
      <w:r w:rsidR="00AB354A" w:rsidRPr="00077A40">
        <w:rPr>
          <w:rFonts w:ascii="Montserrat Light" w:hAnsi="Montserrat Light"/>
          <w:noProof/>
          <w:lang w:val="ro-RO" w:eastAsia="ro-RO"/>
        </w:rPr>
        <w:t>Spitalul Clinic de Recuperare Cluj-Napoca</w:t>
      </w:r>
      <w:r w:rsidR="00473E4D" w:rsidRPr="00077A40">
        <w:rPr>
          <w:rFonts w:ascii="Montserrat Light" w:hAnsi="Montserrat Light"/>
          <w:noProof/>
          <w:lang w:val="ro-RO" w:eastAsia="ro-RO"/>
        </w:rPr>
        <w:t>.</w:t>
      </w:r>
    </w:p>
    <w:p w14:paraId="41E9C21E" w14:textId="77777777" w:rsidR="00B324D8" w:rsidRPr="00077A40" w:rsidRDefault="00B324D8" w:rsidP="00473E4D">
      <w:pPr>
        <w:jc w:val="both"/>
        <w:rPr>
          <w:rFonts w:ascii="Montserrat Light" w:hAnsi="Montserrat Light"/>
          <w:lang w:val="ro-RO"/>
        </w:rPr>
      </w:pPr>
    </w:p>
    <w:p w14:paraId="54B0F5C2" w14:textId="5F80E33B" w:rsidR="00473E4D" w:rsidRPr="00077A40" w:rsidRDefault="00473E4D" w:rsidP="00473E4D">
      <w:pPr>
        <w:autoSpaceDE w:val="0"/>
        <w:autoSpaceDN w:val="0"/>
        <w:adjustRightInd w:val="0"/>
        <w:jc w:val="both"/>
        <w:rPr>
          <w:rFonts w:ascii="Montserrat Light" w:hAnsi="Montserrat Light"/>
          <w:lang w:val="ro-RO"/>
        </w:rPr>
      </w:pPr>
      <w:r w:rsidRPr="00077A40">
        <w:rPr>
          <w:rFonts w:ascii="Montserrat Light" w:hAnsi="Montserrat Light"/>
          <w:b/>
          <w:bCs/>
          <w:noProof/>
          <w:lang w:val="ro-RO" w:eastAsia="ro-RO"/>
        </w:rPr>
        <w:t xml:space="preserve">Art. 5. </w:t>
      </w:r>
      <w:r w:rsidRPr="00077A40">
        <w:rPr>
          <w:rFonts w:ascii="Montserrat Light" w:hAnsi="Montserrat Light"/>
          <w:noProof/>
          <w:lang w:val="ro-RO" w:eastAsia="ro-RO"/>
        </w:rPr>
        <w:t>Prezenta hotărâre se comunică Direcţiei Generale Buget-Finanţe, Resurse Umane</w:t>
      </w:r>
      <w:r w:rsidR="0035382D" w:rsidRPr="00077A40">
        <w:rPr>
          <w:rFonts w:ascii="Montserrat Light" w:hAnsi="Montserrat Light"/>
          <w:noProof/>
          <w:lang w:val="ro-RO" w:eastAsia="ro-RO"/>
        </w:rPr>
        <w:t>,</w:t>
      </w:r>
      <w:r w:rsidRPr="00077A40">
        <w:rPr>
          <w:rFonts w:ascii="Montserrat Light" w:hAnsi="Montserrat Light"/>
          <w:noProof/>
          <w:lang w:val="ro-RO" w:eastAsia="ro-RO"/>
        </w:rPr>
        <w:t xml:space="preserve"> Direcției Dezvoltare și Investiții</w:t>
      </w:r>
      <w:r w:rsidR="0035382D" w:rsidRPr="00077A40">
        <w:rPr>
          <w:rFonts w:ascii="Montserrat Light" w:hAnsi="Montserrat Light"/>
          <w:noProof/>
          <w:lang w:val="ro-RO" w:eastAsia="ro-RO"/>
        </w:rPr>
        <w:t xml:space="preserve"> și</w:t>
      </w:r>
      <w:r w:rsidRPr="00077A40">
        <w:rPr>
          <w:rFonts w:ascii="Montserrat Light" w:hAnsi="Montserrat Light"/>
          <w:noProof/>
          <w:lang w:val="ro-RO" w:eastAsia="ro-RO"/>
        </w:rPr>
        <w:t xml:space="preserve"> </w:t>
      </w:r>
      <w:r w:rsidR="00AB354A" w:rsidRPr="00077A40">
        <w:rPr>
          <w:rFonts w:ascii="Montserrat Light" w:hAnsi="Montserrat Light"/>
          <w:noProof/>
          <w:lang w:val="ro-RO" w:eastAsia="ro-RO"/>
        </w:rPr>
        <w:t>Spitalului Clinic de Recuperare Cluj-Napoca</w:t>
      </w:r>
      <w:r w:rsidRPr="00077A40">
        <w:rPr>
          <w:rFonts w:ascii="Montserrat Light" w:hAnsi="Montserrat Light"/>
          <w:noProof/>
          <w:lang w:val="ro-RO" w:eastAsia="ro-RO"/>
        </w:rPr>
        <w:t xml:space="preserve">, precum și Prefectului Judeţului Cluj şi se aduce la cunoştinţă publică prin afișare la sediul Consiliului Județean Cluj şi postare pe pagina de internet ”www.cjcluj.ro”.       </w:t>
      </w:r>
    </w:p>
    <w:p w14:paraId="4EC1314F" w14:textId="77777777" w:rsidR="004923C1" w:rsidRDefault="004923C1" w:rsidP="002F4DB3">
      <w:pPr>
        <w:jc w:val="both"/>
        <w:rPr>
          <w:rFonts w:ascii="Montserrat Light" w:eastAsia="Times New Roman" w:hAnsi="Montserrat Light" w:cs="Times New Roman"/>
          <w:noProof/>
          <w:color w:val="000000"/>
          <w:lang w:val="ro-RO" w:eastAsia="ro-RO"/>
        </w:rPr>
      </w:pPr>
    </w:p>
    <w:p w14:paraId="59C2BC20" w14:textId="77777777" w:rsidR="009E01F0" w:rsidRDefault="009E01F0" w:rsidP="002F4DB3">
      <w:pPr>
        <w:jc w:val="both"/>
        <w:rPr>
          <w:rFonts w:ascii="Montserrat Light" w:eastAsia="Times New Roman" w:hAnsi="Montserrat Light" w:cs="Times New Roman"/>
          <w:noProof/>
          <w:color w:val="000000"/>
          <w:lang w:val="ro-RO" w:eastAsia="ro-RO"/>
        </w:rPr>
      </w:pPr>
    </w:p>
    <w:p w14:paraId="1B830513" w14:textId="77777777" w:rsidR="009E01F0" w:rsidRPr="00077A40" w:rsidRDefault="009E01F0" w:rsidP="002F4DB3">
      <w:pPr>
        <w:jc w:val="both"/>
        <w:rPr>
          <w:rFonts w:ascii="Montserrat Light" w:eastAsia="Times New Roman" w:hAnsi="Montserrat Light" w:cs="Times New Roman"/>
          <w:noProof/>
          <w:color w:val="000000"/>
          <w:lang w:val="ro-RO" w:eastAsia="ro-RO"/>
        </w:rPr>
      </w:pPr>
    </w:p>
    <w:p w14:paraId="76C613C2" w14:textId="77777777" w:rsidR="008F76F2" w:rsidRPr="00077A40" w:rsidRDefault="008F76F2" w:rsidP="002F4DB3">
      <w:pPr>
        <w:autoSpaceDE w:val="0"/>
        <w:autoSpaceDN w:val="0"/>
        <w:adjustRightInd w:val="0"/>
        <w:ind w:left="4956" w:firstLine="708"/>
        <w:rPr>
          <w:rFonts w:ascii="Montserrat Light" w:hAnsi="Montserrat Light"/>
          <w:b/>
          <w:bCs/>
          <w:noProof/>
          <w:lang w:val="ro-RO" w:eastAsia="ro-RO"/>
        </w:rPr>
      </w:pPr>
      <w:r w:rsidRPr="00077A40">
        <w:rPr>
          <w:rFonts w:ascii="Montserrat Light" w:hAnsi="Montserrat Light"/>
          <w:b/>
          <w:bCs/>
          <w:noProof/>
          <w:lang w:val="ro-RO" w:eastAsia="ro-RO"/>
        </w:rPr>
        <w:t xml:space="preserve">        Contrasemnează:</w:t>
      </w:r>
    </w:p>
    <w:p w14:paraId="27F0F9AE" w14:textId="52990091" w:rsidR="008F76F2" w:rsidRPr="00077A40" w:rsidRDefault="008F76F2" w:rsidP="002F4DB3">
      <w:pPr>
        <w:autoSpaceDE w:val="0"/>
        <w:autoSpaceDN w:val="0"/>
        <w:adjustRightInd w:val="0"/>
        <w:rPr>
          <w:rFonts w:ascii="Montserrat Light" w:hAnsi="Montserrat Light"/>
          <w:b/>
          <w:bCs/>
          <w:noProof/>
          <w:lang w:val="ro-RO" w:eastAsia="ro-RO"/>
        </w:rPr>
      </w:pPr>
      <w:r w:rsidRPr="00077A40">
        <w:rPr>
          <w:rFonts w:ascii="Montserrat Light" w:hAnsi="Montserrat Light"/>
          <w:b/>
          <w:bCs/>
          <w:noProof/>
          <w:lang w:val="ro-RO" w:eastAsia="ro-RO"/>
        </w:rPr>
        <w:t xml:space="preserve">          PREŞEDINTE,</w:t>
      </w:r>
      <w:r w:rsidRPr="00077A40">
        <w:rPr>
          <w:rFonts w:ascii="Montserrat Light" w:hAnsi="Montserrat Light"/>
          <w:b/>
          <w:bCs/>
          <w:noProof/>
          <w:lang w:val="ro-RO" w:eastAsia="ro-RO"/>
        </w:rPr>
        <w:tab/>
      </w:r>
      <w:r w:rsidRPr="00077A40">
        <w:rPr>
          <w:rFonts w:ascii="Montserrat Light" w:hAnsi="Montserrat Light"/>
          <w:b/>
          <w:bCs/>
          <w:noProof/>
          <w:lang w:val="ro-RO" w:eastAsia="ro-RO"/>
        </w:rPr>
        <w:tab/>
      </w:r>
      <w:r w:rsidRPr="00077A40">
        <w:rPr>
          <w:rFonts w:ascii="Montserrat Light" w:hAnsi="Montserrat Light"/>
          <w:b/>
          <w:bCs/>
          <w:noProof/>
          <w:lang w:val="ro-RO" w:eastAsia="ro-RO"/>
        </w:rPr>
        <w:tab/>
      </w:r>
      <w:r w:rsidRPr="00077A40">
        <w:rPr>
          <w:rFonts w:ascii="Montserrat Light" w:hAnsi="Montserrat Light"/>
          <w:b/>
          <w:bCs/>
          <w:noProof/>
          <w:lang w:val="ro-RO" w:eastAsia="ro-RO"/>
        </w:rPr>
        <w:tab/>
        <w:t xml:space="preserve">  </w:t>
      </w:r>
      <w:r w:rsidR="00F1605E" w:rsidRPr="00077A40">
        <w:rPr>
          <w:rFonts w:ascii="Montserrat Light" w:hAnsi="Montserrat Light"/>
          <w:b/>
          <w:bCs/>
          <w:noProof/>
          <w:lang w:val="ro-RO" w:eastAsia="ro-RO"/>
        </w:rPr>
        <w:t xml:space="preserve">  </w:t>
      </w:r>
      <w:r w:rsidR="00623F56" w:rsidRPr="00077A40">
        <w:rPr>
          <w:rFonts w:ascii="Montserrat Light" w:hAnsi="Montserrat Light"/>
          <w:b/>
          <w:bCs/>
          <w:noProof/>
          <w:lang w:val="ro-RO" w:eastAsia="ro-RO"/>
        </w:rPr>
        <w:t xml:space="preserve">  </w:t>
      </w:r>
      <w:r w:rsidR="00F1605E" w:rsidRPr="00077A40">
        <w:rPr>
          <w:rFonts w:ascii="Montserrat Light" w:hAnsi="Montserrat Light"/>
          <w:b/>
          <w:bCs/>
          <w:noProof/>
          <w:lang w:val="ro-RO" w:eastAsia="ro-RO"/>
        </w:rPr>
        <w:t xml:space="preserve"> </w:t>
      </w:r>
      <w:r w:rsidRPr="00077A40">
        <w:rPr>
          <w:rFonts w:ascii="Montserrat Light" w:hAnsi="Montserrat Light"/>
          <w:b/>
          <w:bCs/>
          <w:noProof/>
          <w:lang w:val="ro-RO" w:eastAsia="ro-RO"/>
        </w:rPr>
        <w:t xml:space="preserve"> SECRETAR GENERAL AL JUDEŢULUI,</w:t>
      </w:r>
    </w:p>
    <w:p w14:paraId="2875F13A" w14:textId="23DF6A65" w:rsidR="001D523C" w:rsidRPr="00077A40" w:rsidRDefault="008F76F2" w:rsidP="002F4DB3">
      <w:pPr>
        <w:autoSpaceDE w:val="0"/>
        <w:autoSpaceDN w:val="0"/>
        <w:adjustRightInd w:val="0"/>
        <w:rPr>
          <w:rFonts w:ascii="Montserrat Light" w:hAnsi="Montserrat Light"/>
          <w:noProof/>
          <w:lang w:val="ro-RO" w:eastAsia="ro-RO"/>
        </w:rPr>
      </w:pPr>
      <w:r w:rsidRPr="00077A40">
        <w:rPr>
          <w:rFonts w:ascii="Montserrat Light" w:hAnsi="Montserrat Light"/>
          <w:b/>
          <w:bCs/>
          <w:noProof/>
          <w:lang w:val="ro-RO" w:eastAsia="ro-RO"/>
        </w:rPr>
        <w:t xml:space="preserve">   </w:t>
      </w:r>
      <w:r w:rsidRPr="00077A40">
        <w:rPr>
          <w:rFonts w:ascii="Montserrat Light" w:hAnsi="Montserrat Light"/>
          <w:b/>
          <w:bCs/>
          <w:noProof/>
          <w:lang w:val="ro-RO" w:eastAsia="ro-RO"/>
        </w:rPr>
        <w:tab/>
        <w:t xml:space="preserve">  </w:t>
      </w:r>
      <w:r w:rsidRPr="00077A40">
        <w:rPr>
          <w:rFonts w:ascii="Montserrat Light" w:hAnsi="Montserrat Light"/>
          <w:noProof/>
          <w:lang w:val="ro-RO" w:eastAsia="ro-RO"/>
        </w:rPr>
        <w:t xml:space="preserve">Alin </w:t>
      </w:r>
      <w:r w:rsidR="00F1605E" w:rsidRPr="00077A40">
        <w:rPr>
          <w:rFonts w:ascii="Montserrat Light" w:hAnsi="Montserrat Light"/>
          <w:noProof/>
          <w:lang w:val="ro-RO" w:eastAsia="ro-RO"/>
        </w:rPr>
        <w:t xml:space="preserve">Tişe  </w:t>
      </w:r>
      <w:r w:rsidRPr="00077A40">
        <w:rPr>
          <w:rFonts w:ascii="Montserrat Light" w:hAnsi="Montserrat Light"/>
          <w:noProof/>
          <w:lang w:val="ro-RO" w:eastAsia="ro-RO"/>
        </w:rPr>
        <w:t xml:space="preserve">                                                               </w:t>
      </w:r>
      <w:r w:rsidR="00F1605E" w:rsidRPr="00077A40">
        <w:rPr>
          <w:rFonts w:ascii="Montserrat Light" w:hAnsi="Montserrat Light"/>
          <w:noProof/>
          <w:lang w:val="ro-RO" w:eastAsia="ro-RO"/>
        </w:rPr>
        <w:t xml:space="preserve">              </w:t>
      </w:r>
      <w:r w:rsidRPr="00077A40">
        <w:rPr>
          <w:rFonts w:ascii="Montserrat Light" w:hAnsi="Montserrat Light"/>
          <w:noProof/>
          <w:lang w:val="ro-RO" w:eastAsia="ro-RO"/>
        </w:rPr>
        <w:t xml:space="preserve">Simona </w:t>
      </w:r>
      <w:r w:rsidR="00F1605E" w:rsidRPr="00077A40">
        <w:rPr>
          <w:rFonts w:ascii="Montserrat Light" w:hAnsi="Montserrat Light"/>
          <w:noProof/>
          <w:lang w:val="ro-RO" w:eastAsia="ro-RO"/>
        </w:rPr>
        <w:t>Gaci</w:t>
      </w:r>
    </w:p>
    <w:p w14:paraId="65E47E20" w14:textId="77777777" w:rsidR="00F93629" w:rsidRDefault="00F93629" w:rsidP="002F4DB3">
      <w:pPr>
        <w:autoSpaceDE w:val="0"/>
        <w:autoSpaceDN w:val="0"/>
        <w:adjustRightInd w:val="0"/>
        <w:rPr>
          <w:rFonts w:ascii="Montserrat Light" w:hAnsi="Montserrat Light"/>
          <w:noProof/>
          <w:lang w:val="ro-RO" w:eastAsia="ro-RO"/>
        </w:rPr>
      </w:pPr>
    </w:p>
    <w:p w14:paraId="4EA31DB4" w14:textId="77777777" w:rsidR="009E01F0" w:rsidRDefault="009E01F0" w:rsidP="002F4DB3">
      <w:pPr>
        <w:autoSpaceDE w:val="0"/>
        <w:autoSpaceDN w:val="0"/>
        <w:adjustRightInd w:val="0"/>
        <w:rPr>
          <w:rFonts w:ascii="Montserrat Light" w:hAnsi="Montserrat Light"/>
          <w:noProof/>
          <w:lang w:val="ro-RO" w:eastAsia="ro-RO"/>
        </w:rPr>
      </w:pPr>
    </w:p>
    <w:p w14:paraId="2E62E03B" w14:textId="77777777" w:rsidR="009E01F0" w:rsidRPr="00077A40" w:rsidRDefault="009E01F0" w:rsidP="002F4DB3">
      <w:pPr>
        <w:autoSpaceDE w:val="0"/>
        <w:autoSpaceDN w:val="0"/>
        <w:adjustRightInd w:val="0"/>
        <w:rPr>
          <w:rFonts w:ascii="Montserrat Light" w:hAnsi="Montserrat Light"/>
          <w:noProof/>
          <w:lang w:val="ro-RO" w:eastAsia="ro-RO"/>
        </w:rPr>
      </w:pPr>
    </w:p>
    <w:p w14:paraId="5822B10D" w14:textId="77777777" w:rsidR="004923C1" w:rsidRPr="00077A40" w:rsidRDefault="004923C1" w:rsidP="004923C1">
      <w:pPr>
        <w:autoSpaceDE w:val="0"/>
        <w:autoSpaceDN w:val="0"/>
        <w:adjustRightInd w:val="0"/>
        <w:rPr>
          <w:rFonts w:ascii="Montserrat Light" w:hAnsi="Montserrat Light"/>
          <w:noProof/>
          <w:lang w:val="ro-RO" w:eastAsia="ro-RO"/>
        </w:rPr>
      </w:pPr>
    </w:p>
    <w:p w14:paraId="109177F5" w14:textId="30273E72" w:rsidR="008F76F2" w:rsidRPr="00077A40" w:rsidRDefault="008F76F2" w:rsidP="00094D44">
      <w:pPr>
        <w:autoSpaceDE w:val="0"/>
        <w:autoSpaceDN w:val="0"/>
        <w:adjustRightInd w:val="0"/>
        <w:jc w:val="both"/>
        <w:rPr>
          <w:rFonts w:ascii="Montserrat Light" w:hAnsi="Montserrat Light"/>
          <w:b/>
          <w:bCs/>
          <w:lang w:val="ro-RO"/>
        </w:rPr>
      </w:pPr>
      <w:r w:rsidRPr="00077A40">
        <w:rPr>
          <w:rFonts w:ascii="Montserrat Light" w:hAnsi="Montserrat Light"/>
          <w:b/>
          <w:bCs/>
          <w:lang w:val="ro-RO"/>
        </w:rPr>
        <w:t>Nr……... din ……</w:t>
      </w:r>
      <w:r w:rsidR="009B345B" w:rsidRPr="00077A40">
        <w:rPr>
          <w:rFonts w:ascii="Montserrat Light" w:hAnsi="Montserrat Light"/>
          <w:b/>
          <w:bCs/>
          <w:lang w:val="ro-RO"/>
        </w:rPr>
        <w:t>..</w:t>
      </w:r>
      <w:r w:rsidR="00A653F4" w:rsidRPr="00077A40">
        <w:rPr>
          <w:rFonts w:ascii="Montserrat Light" w:hAnsi="Montserrat Light"/>
          <w:b/>
          <w:bCs/>
          <w:lang w:val="ro-RO"/>
        </w:rPr>
        <w:t>.................</w:t>
      </w:r>
      <w:r w:rsidR="009B345B" w:rsidRPr="00077A40">
        <w:rPr>
          <w:rFonts w:ascii="Montserrat Light" w:hAnsi="Montserrat Light"/>
          <w:b/>
          <w:bCs/>
          <w:lang w:val="ro-RO"/>
        </w:rPr>
        <w:t>........</w:t>
      </w:r>
      <w:r w:rsidRPr="00077A40">
        <w:rPr>
          <w:rFonts w:ascii="Montserrat Light" w:hAnsi="Montserrat Light"/>
          <w:b/>
          <w:bCs/>
          <w:lang w:val="ro-RO"/>
        </w:rPr>
        <w:t xml:space="preserve"> 202</w:t>
      </w:r>
      <w:r w:rsidR="00F568BA" w:rsidRPr="00077A40">
        <w:rPr>
          <w:rFonts w:ascii="Montserrat Light" w:hAnsi="Montserrat Light"/>
          <w:b/>
          <w:bCs/>
          <w:lang w:val="ro-RO"/>
        </w:rPr>
        <w:t>4</w:t>
      </w:r>
    </w:p>
    <w:p w14:paraId="37B3BA76" w14:textId="4023F470" w:rsidR="008F76F2" w:rsidRPr="00077A40" w:rsidRDefault="008F76F2" w:rsidP="00094D44">
      <w:pPr>
        <w:autoSpaceDE w:val="0"/>
        <w:autoSpaceDN w:val="0"/>
        <w:adjustRightInd w:val="0"/>
        <w:contextualSpacing/>
        <w:jc w:val="both"/>
        <w:rPr>
          <w:rFonts w:ascii="Montserrat Light" w:hAnsi="Montserrat Light"/>
          <w:i/>
          <w:iCs/>
          <w:noProof/>
          <w:lang w:val="ro-RO"/>
        </w:rPr>
      </w:pPr>
      <w:r w:rsidRPr="00077A40">
        <w:rPr>
          <w:rFonts w:ascii="Montserrat Light" w:hAnsi="Montserrat Light"/>
          <w:i/>
          <w:iCs/>
          <w:lang w:val="ro-RO"/>
        </w:rPr>
        <w:t xml:space="preserve">Prezenta hotărâre a fost adoptată cu </w:t>
      </w:r>
      <w:r w:rsidR="00297370" w:rsidRPr="00077A40">
        <w:rPr>
          <w:rFonts w:ascii="Montserrat Light" w:hAnsi="Montserrat Light"/>
          <w:i/>
          <w:iCs/>
          <w:lang w:val="ro-RO"/>
        </w:rPr>
        <w:t>..</w:t>
      </w:r>
      <w:r w:rsidRPr="00077A40">
        <w:rPr>
          <w:rFonts w:ascii="Montserrat Light" w:hAnsi="Montserrat Light"/>
          <w:i/>
          <w:iCs/>
          <w:lang w:val="ro-RO"/>
        </w:rPr>
        <w:t xml:space="preserve">… voturi “pentru” </w:t>
      </w:r>
      <w:r w:rsidRPr="00077A40">
        <w:rPr>
          <w:rFonts w:ascii="Montserrat Light" w:hAnsi="Montserrat Light"/>
          <w:i/>
          <w:iCs/>
          <w:noProof/>
          <w:lang w:val="ro-RO"/>
        </w:rPr>
        <w:t>…</w:t>
      </w:r>
      <w:r w:rsidR="00B70035" w:rsidRPr="00077A40">
        <w:rPr>
          <w:rFonts w:ascii="Montserrat Light" w:hAnsi="Montserrat Light"/>
          <w:i/>
          <w:iCs/>
          <w:noProof/>
          <w:lang w:val="ro-RO"/>
        </w:rPr>
        <w:t>..</w:t>
      </w:r>
      <w:r w:rsidRPr="00077A40">
        <w:rPr>
          <w:rFonts w:ascii="Montserrat Light" w:hAnsi="Montserrat Light"/>
          <w:i/>
          <w:iCs/>
          <w:noProof/>
          <w:lang w:val="ro-RO"/>
        </w:rPr>
        <w:t xml:space="preserve"> voturi “împotrivă”, …. ”abţineri” şi …</w:t>
      </w:r>
      <w:r w:rsidR="00297370" w:rsidRPr="00077A40">
        <w:rPr>
          <w:rFonts w:ascii="Montserrat Light" w:hAnsi="Montserrat Light"/>
          <w:i/>
          <w:iCs/>
          <w:noProof/>
          <w:lang w:val="ro-RO"/>
        </w:rPr>
        <w:t>…</w:t>
      </w:r>
      <w:r w:rsidRPr="00077A40">
        <w:rPr>
          <w:rFonts w:ascii="Montserrat Light" w:hAnsi="Montserrat Light"/>
          <w:i/>
          <w:iCs/>
          <w:noProof/>
          <w:lang w:val="ro-RO"/>
        </w:rPr>
        <w:t>. Membri ai Consiliului județean nu au votat</w:t>
      </w:r>
      <w:r w:rsidRPr="00077A40">
        <w:rPr>
          <w:rFonts w:ascii="Montserrat Light" w:hAnsi="Montserrat Light"/>
          <w:i/>
          <w:iCs/>
          <w:lang w:val="ro-RO"/>
        </w:rPr>
        <w:t>, fiind astfel respectate prevederile legale privind majoritatea de voturi necesară.</w:t>
      </w:r>
      <w:r w:rsidRPr="00077A40">
        <w:rPr>
          <w:rFonts w:ascii="Montserrat Light" w:hAnsi="Montserrat Light"/>
          <w:b/>
          <w:bCs/>
          <w:i/>
          <w:iCs/>
          <w:noProof/>
          <w:vertAlign w:val="superscript"/>
          <w:lang w:val="ro-RO"/>
        </w:rPr>
        <w:t xml:space="preserve">  </w:t>
      </w:r>
    </w:p>
    <w:p w14:paraId="3F0A37C1" w14:textId="77777777" w:rsidR="004139D0" w:rsidRPr="00077A40" w:rsidRDefault="004139D0" w:rsidP="004923C1">
      <w:pPr>
        <w:autoSpaceDE w:val="0"/>
        <w:autoSpaceDN w:val="0"/>
        <w:adjustRightInd w:val="0"/>
        <w:rPr>
          <w:rFonts w:ascii="Montserrat Light" w:hAnsi="Montserrat Light"/>
          <w:i/>
          <w:iCs/>
          <w:lang w:val="ro-RO"/>
        </w:rPr>
      </w:pPr>
    </w:p>
    <w:p w14:paraId="2DD61AD6" w14:textId="77777777" w:rsidR="008F76F2" w:rsidRPr="00077A40" w:rsidRDefault="008F76F2" w:rsidP="004923C1">
      <w:pPr>
        <w:autoSpaceDE w:val="0"/>
        <w:autoSpaceDN w:val="0"/>
        <w:adjustRightInd w:val="0"/>
        <w:contextualSpacing/>
        <w:jc w:val="center"/>
        <w:rPr>
          <w:rFonts w:ascii="Montserrat Light" w:hAnsi="Montserrat Light"/>
          <w:b/>
          <w:bCs/>
          <w:noProof/>
          <w:lang w:val="ro-RO"/>
        </w:rPr>
      </w:pPr>
      <w:r w:rsidRPr="00077A40">
        <w:rPr>
          <w:rFonts w:ascii="Montserrat Light" w:hAnsi="Montserrat Light"/>
          <w:b/>
          <w:bCs/>
          <w:noProof/>
          <w:lang w:val="ro-RO"/>
        </w:rPr>
        <w:t>INIȚIATOR,</w:t>
      </w:r>
    </w:p>
    <w:p w14:paraId="09D047C8" w14:textId="77777777" w:rsidR="008F76F2" w:rsidRPr="00077A40" w:rsidRDefault="008F76F2" w:rsidP="004923C1">
      <w:pPr>
        <w:autoSpaceDE w:val="0"/>
        <w:autoSpaceDN w:val="0"/>
        <w:adjustRightInd w:val="0"/>
        <w:contextualSpacing/>
        <w:jc w:val="center"/>
        <w:rPr>
          <w:rFonts w:ascii="Montserrat Light" w:hAnsi="Montserrat Light"/>
          <w:b/>
          <w:bCs/>
          <w:noProof/>
          <w:lang w:val="ro-RO"/>
        </w:rPr>
      </w:pPr>
      <w:r w:rsidRPr="00077A40">
        <w:rPr>
          <w:rFonts w:ascii="Montserrat Light" w:hAnsi="Montserrat Light"/>
          <w:b/>
          <w:bCs/>
          <w:noProof/>
          <w:lang w:val="ro-RO"/>
        </w:rPr>
        <w:t xml:space="preserve">PREȘEDINTE </w:t>
      </w:r>
    </w:p>
    <w:p w14:paraId="165E7470" w14:textId="05972858" w:rsidR="008F76F2" w:rsidRPr="00077A40" w:rsidRDefault="005A44EE" w:rsidP="004923C1">
      <w:pPr>
        <w:autoSpaceDE w:val="0"/>
        <w:autoSpaceDN w:val="0"/>
        <w:adjustRightInd w:val="0"/>
        <w:contextualSpacing/>
        <w:jc w:val="center"/>
        <w:rPr>
          <w:rFonts w:ascii="Montserrat Light" w:hAnsi="Montserrat Light"/>
          <w:noProof/>
          <w:lang w:val="ro-RO"/>
        </w:rPr>
      </w:pPr>
      <w:r w:rsidRPr="00077A40">
        <w:rPr>
          <w:rFonts w:ascii="Montserrat Light" w:hAnsi="Montserrat Light"/>
          <w:noProof/>
          <w:lang w:val="ro-RO"/>
        </w:rPr>
        <w:t>Alin Tișe</w:t>
      </w:r>
    </w:p>
    <w:p w14:paraId="684C201F" w14:textId="77777777" w:rsidR="009B345B" w:rsidRPr="00077A40" w:rsidRDefault="009B345B" w:rsidP="002F4DB3">
      <w:pPr>
        <w:tabs>
          <w:tab w:val="left" w:pos="3456"/>
        </w:tabs>
        <w:rPr>
          <w:rFonts w:ascii="Montserrat Light" w:hAnsi="Montserrat Light"/>
          <w:lang w:val="ro-RO"/>
        </w:rPr>
      </w:pPr>
    </w:p>
    <w:p w14:paraId="2AAED911" w14:textId="77777777" w:rsidR="00916376" w:rsidRPr="00077A40" w:rsidRDefault="00916376" w:rsidP="002F4DB3">
      <w:pPr>
        <w:tabs>
          <w:tab w:val="left" w:pos="3456"/>
        </w:tabs>
        <w:rPr>
          <w:rFonts w:ascii="Montserrat Light" w:hAnsi="Montserrat Light"/>
          <w:lang w:val="ro-RO"/>
        </w:rPr>
      </w:pPr>
    </w:p>
    <w:p w14:paraId="7EA51527" w14:textId="77777777" w:rsidR="001D4178" w:rsidRPr="00077A40" w:rsidRDefault="003413A4" w:rsidP="002F4DB3">
      <w:pPr>
        <w:autoSpaceDE w:val="0"/>
        <w:autoSpaceDN w:val="0"/>
        <w:adjustRightInd w:val="0"/>
        <w:ind w:left="3540" w:right="43"/>
        <w:jc w:val="both"/>
        <w:rPr>
          <w:rFonts w:ascii="Montserrat Light" w:eastAsia="Times New Roman" w:hAnsi="Montserrat Light" w:cs="Times New Roman"/>
          <w:b/>
          <w:bCs/>
          <w:lang w:val="ro-RO" w:eastAsia="ro-RO"/>
        </w:rPr>
      </w:pPr>
      <w:bookmarkStart w:id="11" w:name="_Hlk71798286"/>
      <w:r w:rsidRPr="00077A40">
        <w:rPr>
          <w:rFonts w:ascii="Montserrat Light" w:eastAsia="Times New Roman" w:hAnsi="Montserrat Light" w:cs="Times New Roman"/>
          <w:b/>
          <w:bCs/>
          <w:lang w:val="ro-RO" w:eastAsia="ro-RO"/>
        </w:rPr>
        <w:t xml:space="preserve">   </w:t>
      </w:r>
      <w:r w:rsidR="007C7295" w:rsidRPr="00077A40">
        <w:rPr>
          <w:rFonts w:ascii="Montserrat Light" w:eastAsia="Times New Roman" w:hAnsi="Montserrat Light" w:cs="Times New Roman"/>
          <w:b/>
          <w:bCs/>
          <w:lang w:val="ro-RO" w:eastAsia="ro-RO"/>
        </w:rPr>
        <w:t xml:space="preserve">      </w:t>
      </w:r>
    </w:p>
    <w:p w14:paraId="34B54AC7" w14:textId="77777777" w:rsidR="001D4178" w:rsidRPr="00077A40" w:rsidRDefault="001D4178" w:rsidP="002F4DB3">
      <w:pPr>
        <w:autoSpaceDE w:val="0"/>
        <w:autoSpaceDN w:val="0"/>
        <w:adjustRightInd w:val="0"/>
        <w:ind w:left="3540" w:right="43"/>
        <w:jc w:val="both"/>
        <w:rPr>
          <w:rFonts w:ascii="Montserrat Light" w:eastAsia="Times New Roman" w:hAnsi="Montserrat Light" w:cs="Times New Roman"/>
          <w:b/>
          <w:bCs/>
          <w:lang w:val="ro-RO" w:eastAsia="ro-RO"/>
        </w:rPr>
      </w:pPr>
    </w:p>
    <w:p w14:paraId="3FBD1865" w14:textId="77777777" w:rsidR="001D4178" w:rsidRPr="00077A40" w:rsidRDefault="001D4178" w:rsidP="002F4DB3">
      <w:pPr>
        <w:autoSpaceDE w:val="0"/>
        <w:autoSpaceDN w:val="0"/>
        <w:adjustRightInd w:val="0"/>
        <w:ind w:left="3540" w:right="43"/>
        <w:jc w:val="both"/>
        <w:rPr>
          <w:rFonts w:ascii="Montserrat Light" w:eastAsia="Times New Roman" w:hAnsi="Montserrat Light" w:cs="Times New Roman"/>
          <w:b/>
          <w:bCs/>
          <w:lang w:val="ro-RO" w:eastAsia="ro-RO"/>
        </w:rPr>
      </w:pPr>
    </w:p>
    <w:p w14:paraId="27E10E3B" w14:textId="77777777" w:rsidR="001D4178" w:rsidRPr="00077A40" w:rsidRDefault="001D4178" w:rsidP="002F4DB3">
      <w:pPr>
        <w:autoSpaceDE w:val="0"/>
        <w:autoSpaceDN w:val="0"/>
        <w:adjustRightInd w:val="0"/>
        <w:ind w:left="3540" w:right="43"/>
        <w:jc w:val="both"/>
        <w:rPr>
          <w:rFonts w:ascii="Montserrat Light" w:eastAsia="Times New Roman" w:hAnsi="Montserrat Light" w:cs="Times New Roman"/>
          <w:b/>
          <w:bCs/>
          <w:lang w:val="ro-RO" w:eastAsia="ro-RO"/>
        </w:rPr>
      </w:pPr>
    </w:p>
    <w:p w14:paraId="0EC7EDF7" w14:textId="77777777" w:rsidR="001D4178" w:rsidRPr="00077A40" w:rsidRDefault="001D4178" w:rsidP="002F4DB3">
      <w:pPr>
        <w:autoSpaceDE w:val="0"/>
        <w:autoSpaceDN w:val="0"/>
        <w:adjustRightInd w:val="0"/>
        <w:ind w:left="3540" w:right="43"/>
        <w:jc w:val="both"/>
        <w:rPr>
          <w:rFonts w:ascii="Montserrat Light" w:eastAsia="Times New Roman" w:hAnsi="Montserrat Light" w:cs="Times New Roman"/>
          <w:b/>
          <w:bCs/>
          <w:lang w:val="ro-RO" w:eastAsia="ro-RO"/>
        </w:rPr>
      </w:pPr>
    </w:p>
    <w:p w14:paraId="65A20E87" w14:textId="77777777" w:rsidR="001D4178" w:rsidRPr="00077A40" w:rsidRDefault="001D4178" w:rsidP="002F4DB3">
      <w:pPr>
        <w:autoSpaceDE w:val="0"/>
        <w:autoSpaceDN w:val="0"/>
        <w:adjustRightInd w:val="0"/>
        <w:ind w:left="3540" w:right="43"/>
        <w:jc w:val="both"/>
        <w:rPr>
          <w:rFonts w:ascii="Montserrat Light" w:eastAsia="Times New Roman" w:hAnsi="Montserrat Light" w:cs="Times New Roman"/>
          <w:b/>
          <w:bCs/>
          <w:lang w:val="ro-RO" w:eastAsia="ro-RO"/>
        </w:rPr>
      </w:pPr>
    </w:p>
    <w:bookmarkEnd w:id="11"/>
    <w:p w14:paraId="2F0CCE2B" w14:textId="30CE2F51" w:rsidR="00AB15FF" w:rsidRPr="009E01F0" w:rsidRDefault="00AB15FF" w:rsidP="009E01F0">
      <w:pPr>
        <w:rPr>
          <w:rFonts w:ascii="Montserrat Light" w:eastAsia="Calibri" w:hAnsi="Montserrat Light" w:cs="ArialNarrow,Bold"/>
          <w:b/>
          <w:bCs/>
          <w:lang w:val="ro-RO"/>
        </w:rPr>
      </w:pPr>
    </w:p>
    <w:p w14:paraId="31B6D604" w14:textId="576A9617" w:rsidR="0064545B" w:rsidRPr="00077A40" w:rsidRDefault="0064545B" w:rsidP="00DA30B2">
      <w:pPr>
        <w:rPr>
          <w:rFonts w:ascii="Montserrat Light" w:eastAsia="Times New Roman" w:hAnsi="Montserrat Light" w:cs="Cambria"/>
          <w:bCs/>
          <w:lang w:val="ro-RO" w:eastAsia="ro-RO"/>
        </w:rPr>
      </w:pPr>
      <w:r w:rsidRPr="00077A40">
        <w:rPr>
          <w:rFonts w:ascii="Montserrat Light" w:eastAsia="Times New Roman" w:hAnsi="Montserrat Light" w:cs="Cambria"/>
          <w:bCs/>
          <w:lang w:val="ro-RO" w:eastAsia="ro-RO"/>
        </w:rPr>
        <w:t xml:space="preserve">DIRECŢIA DEZVOLTARE ȘI INVESTIȚII </w:t>
      </w:r>
    </w:p>
    <w:p w14:paraId="4E3D2108" w14:textId="77777777" w:rsidR="0064545B" w:rsidRPr="00077A40" w:rsidRDefault="0064545B" w:rsidP="00DA30B2">
      <w:pPr>
        <w:rPr>
          <w:rFonts w:ascii="Montserrat Light" w:eastAsia="Times New Roman" w:hAnsi="Montserrat Light" w:cs="Cambria"/>
          <w:bCs/>
          <w:lang w:val="ro-RO" w:eastAsia="ro-RO"/>
        </w:rPr>
      </w:pPr>
      <w:r w:rsidRPr="00077A40">
        <w:rPr>
          <w:rFonts w:ascii="Montserrat Light" w:eastAsia="Times New Roman" w:hAnsi="Montserrat Light" w:cs="Cambria"/>
          <w:bCs/>
          <w:lang w:val="ro-RO" w:eastAsia="ro-RO"/>
        </w:rPr>
        <w:t>Serviciul Managementul Proiectelor</w:t>
      </w:r>
    </w:p>
    <w:p w14:paraId="1A2917FC" w14:textId="12459DCE" w:rsidR="0064545B" w:rsidRPr="00077A40" w:rsidRDefault="0064545B" w:rsidP="00DA30B2">
      <w:pPr>
        <w:rPr>
          <w:rFonts w:ascii="Montserrat Light" w:eastAsia="Times New Roman" w:hAnsi="Montserrat Light" w:cs="Cambria"/>
          <w:b/>
          <w:bCs/>
          <w:iCs/>
          <w:lang w:val="ro-RO" w:eastAsia="ro-RO"/>
        </w:rPr>
      </w:pPr>
      <w:r w:rsidRPr="00077A40">
        <w:rPr>
          <w:rFonts w:ascii="Montserrat Light" w:eastAsia="Times New Roman" w:hAnsi="Montserrat Light" w:cs="Cambria"/>
          <w:bCs/>
          <w:lang w:val="ro-RO" w:eastAsia="ro-RO"/>
        </w:rPr>
        <w:t xml:space="preserve">Nr. </w:t>
      </w:r>
      <w:r w:rsidR="00A003EE">
        <w:rPr>
          <w:rFonts w:ascii="Montserrat Light" w:eastAsia="Times New Roman" w:hAnsi="Montserrat Light" w:cs="Cambria"/>
          <w:bCs/>
          <w:lang w:val="ro-RO" w:eastAsia="ro-RO"/>
        </w:rPr>
        <w:t>24.346/11.06.2024</w:t>
      </w:r>
    </w:p>
    <w:p w14:paraId="0C8D94A6" w14:textId="77777777" w:rsidR="00623F56" w:rsidRPr="00077A40" w:rsidRDefault="00623F56" w:rsidP="00DA30B2">
      <w:pPr>
        <w:tabs>
          <w:tab w:val="left" w:pos="3456"/>
        </w:tabs>
        <w:jc w:val="center"/>
        <w:rPr>
          <w:rFonts w:ascii="Montserrat Light" w:hAnsi="Montserrat Light"/>
          <w:lang w:val="ro-RO"/>
        </w:rPr>
      </w:pPr>
    </w:p>
    <w:p w14:paraId="4CED7280" w14:textId="0615C75B" w:rsidR="004C5818" w:rsidRPr="00077A40" w:rsidRDefault="004C5818" w:rsidP="00DA30B2">
      <w:pPr>
        <w:tabs>
          <w:tab w:val="left" w:pos="3456"/>
        </w:tabs>
        <w:jc w:val="center"/>
        <w:rPr>
          <w:rFonts w:ascii="Montserrat Light" w:hAnsi="Montserrat Light"/>
          <w:b/>
          <w:bCs/>
          <w:iCs/>
          <w:lang w:val="ro-RO"/>
        </w:rPr>
      </w:pPr>
      <w:r w:rsidRPr="00077A40">
        <w:rPr>
          <w:rFonts w:ascii="Montserrat Light" w:hAnsi="Montserrat Light"/>
          <w:b/>
          <w:bCs/>
          <w:iCs/>
          <w:lang w:val="ro-RO"/>
        </w:rPr>
        <w:t>RAPORT DE SPECIALITATE</w:t>
      </w:r>
    </w:p>
    <w:p w14:paraId="7696DB85" w14:textId="77777777" w:rsidR="004C5818" w:rsidRPr="00077A40" w:rsidRDefault="004C5818" w:rsidP="00DA30B2">
      <w:pPr>
        <w:tabs>
          <w:tab w:val="left" w:pos="3456"/>
        </w:tabs>
        <w:rPr>
          <w:rFonts w:ascii="Montserrat Light" w:hAnsi="Montserrat Light"/>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6"/>
        <w:gridCol w:w="29"/>
        <w:gridCol w:w="2886"/>
        <w:gridCol w:w="1320"/>
        <w:gridCol w:w="1614"/>
      </w:tblGrid>
      <w:tr w:rsidR="009F2146" w:rsidRPr="00F135C7" w14:paraId="26B2D521" w14:textId="77777777" w:rsidTr="0033273B">
        <w:trPr>
          <w:trHeight w:val="278"/>
        </w:trPr>
        <w:tc>
          <w:tcPr>
            <w:tcW w:w="3811" w:type="dxa"/>
            <w:gridSpan w:val="2"/>
          </w:tcPr>
          <w:p w14:paraId="147068FE" w14:textId="77777777" w:rsidR="004C5818" w:rsidRPr="00077A40" w:rsidRDefault="004C5818" w:rsidP="00DA30B2">
            <w:pPr>
              <w:tabs>
                <w:tab w:val="left" w:pos="3456"/>
              </w:tabs>
              <w:jc w:val="both"/>
              <w:rPr>
                <w:rFonts w:ascii="Montserrat Light" w:hAnsi="Montserrat Light"/>
                <w:b/>
                <w:bCs/>
                <w:iCs/>
                <w:lang w:val="ro-RO"/>
              </w:rPr>
            </w:pPr>
            <w:r w:rsidRPr="00077A40">
              <w:rPr>
                <w:rFonts w:ascii="Montserrat Light" w:hAnsi="Montserrat Light"/>
                <w:b/>
                <w:bCs/>
                <w:iCs/>
                <w:lang w:val="ro-RO"/>
              </w:rPr>
              <w:t>Titlul proiectului de hotărâre</w:t>
            </w:r>
          </w:p>
        </w:tc>
        <w:tc>
          <w:tcPr>
            <w:tcW w:w="5814" w:type="dxa"/>
            <w:gridSpan w:val="3"/>
          </w:tcPr>
          <w:p w14:paraId="14BBC427" w14:textId="52C8369F" w:rsidR="00B64747" w:rsidRPr="00077A40" w:rsidRDefault="001D4A25" w:rsidP="00A003EE">
            <w:pPr>
              <w:tabs>
                <w:tab w:val="left" w:pos="2160"/>
              </w:tabs>
              <w:jc w:val="both"/>
              <w:rPr>
                <w:rFonts w:ascii="Montserrat Light" w:hAnsi="Montserrat Light"/>
                <w:b/>
                <w:bCs/>
                <w:color w:val="000000" w:themeColor="text1"/>
                <w:lang w:val="ro-RO"/>
              </w:rPr>
            </w:pPr>
            <w:r w:rsidRPr="00077A40">
              <w:rPr>
                <w:rFonts w:ascii="Montserrat Light" w:hAnsi="Montserrat Light"/>
                <w:lang w:val="ro-RO"/>
              </w:rPr>
              <w:t xml:space="preserve">Proiectul de hotărâre privind </w:t>
            </w:r>
            <w:r w:rsidR="00B64747" w:rsidRPr="00077A40">
              <w:rPr>
                <w:rFonts w:ascii="Montserrat Light" w:hAnsi="Montserrat Light"/>
                <w:b/>
                <w:bCs/>
                <w:lang w:val="ro-RO"/>
              </w:rPr>
              <w:t>darea în</w:t>
            </w:r>
            <w:r w:rsidR="00A003EE">
              <w:rPr>
                <w:rFonts w:ascii="Montserrat Light" w:hAnsi="Montserrat Light"/>
                <w:b/>
                <w:bCs/>
                <w:lang w:val="ro-RO"/>
              </w:rPr>
              <w:t xml:space="preserve"> </w:t>
            </w:r>
            <w:r w:rsidR="00B64747" w:rsidRPr="00077A40">
              <w:rPr>
                <w:rFonts w:ascii="Montserrat Light" w:hAnsi="Montserrat Light"/>
                <w:b/>
                <w:bCs/>
                <w:lang w:val="ro-RO"/>
              </w:rPr>
              <w:t xml:space="preserve">administrare a unor active achiziționate în cadrul proiectului </w:t>
            </w:r>
            <w:r w:rsidR="00B64747" w:rsidRPr="00077A40">
              <w:rPr>
                <w:rFonts w:ascii="Montserrat Light" w:hAnsi="Montserrat Light"/>
                <w:b/>
                <w:i/>
                <w:lang w:val="ro-RO"/>
              </w:rPr>
              <w:t>“</w:t>
            </w:r>
            <w:r w:rsidR="00B64747" w:rsidRPr="00077A40">
              <w:rPr>
                <w:rFonts w:ascii="Montserrat Light" w:hAnsi="Montserrat Light"/>
                <w:b/>
                <w:bCs/>
                <w:color w:val="000000" w:themeColor="text1"/>
                <w:lang w:val="ro-RO"/>
              </w:rPr>
              <w:t>Dotarea Ambulatoriului Spitalului Clinic de Recuperare Cluj-Napoca</w:t>
            </w:r>
            <w:r w:rsidR="00B64747" w:rsidRPr="00077A40">
              <w:rPr>
                <w:rFonts w:ascii="Montserrat Light" w:hAnsi="Montserrat Light"/>
                <w:b/>
                <w:i/>
                <w:lang w:val="ro-RO"/>
              </w:rPr>
              <w:t>”</w:t>
            </w:r>
          </w:p>
          <w:p w14:paraId="37788C80" w14:textId="0260BADA" w:rsidR="004C5818" w:rsidRPr="00077A40" w:rsidRDefault="004C5818" w:rsidP="00DA30B2">
            <w:pPr>
              <w:tabs>
                <w:tab w:val="left" w:pos="3456"/>
              </w:tabs>
              <w:jc w:val="both"/>
              <w:rPr>
                <w:rFonts w:ascii="Montserrat Light" w:hAnsi="Montserrat Light"/>
                <w:lang w:val="ro-RO"/>
              </w:rPr>
            </w:pPr>
          </w:p>
        </w:tc>
      </w:tr>
      <w:tr w:rsidR="009F2146" w:rsidRPr="00077A40" w14:paraId="04411024" w14:textId="77777777" w:rsidTr="0033273B">
        <w:tc>
          <w:tcPr>
            <w:tcW w:w="3811" w:type="dxa"/>
            <w:gridSpan w:val="2"/>
          </w:tcPr>
          <w:p w14:paraId="35A72988" w14:textId="77777777" w:rsidR="004C5818" w:rsidRPr="00077A40" w:rsidRDefault="004C5818" w:rsidP="00DA30B2">
            <w:pPr>
              <w:tabs>
                <w:tab w:val="left" w:pos="3456"/>
              </w:tabs>
              <w:jc w:val="both"/>
              <w:rPr>
                <w:rFonts w:ascii="Montserrat Light" w:hAnsi="Montserrat Light"/>
                <w:b/>
                <w:bCs/>
                <w:iCs/>
                <w:lang w:val="ro-RO"/>
              </w:rPr>
            </w:pPr>
            <w:r w:rsidRPr="00077A40">
              <w:rPr>
                <w:rFonts w:ascii="Montserrat Light" w:hAnsi="Montserrat Light"/>
                <w:b/>
                <w:bCs/>
                <w:iCs/>
                <w:lang w:val="ro-RO"/>
              </w:rPr>
              <w:t>Compartiment de resort:</w:t>
            </w:r>
          </w:p>
        </w:tc>
        <w:tc>
          <w:tcPr>
            <w:tcW w:w="5814" w:type="dxa"/>
            <w:gridSpan w:val="3"/>
          </w:tcPr>
          <w:p w14:paraId="68F11860" w14:textId="615E38AB" w:rsidR="004C5818" w:rsidRPr="00077A40" w:rsidRDefault="00474240" w:rsidP="00DA30B2">
            <w:pPr>
              <w:tabs>
                <w:tab w:val="left" w:pos="3456"/>
              </w:tabs>
              <w:jc w:val="both"/>
              <w:rPr>
                <w:rFonts w:ascii="Montserrat Light" w:hAnsi="Montserrat Light"/>
                <w:lang w:val="ro-RO"/>
              </w:rPr>
            </w:pPr>
            <w:r w:rsidRPr="00077A40">
              <w:rPr>
                <w:rFonts w:ascii="Montserrat Light" w:eastAsia="Calibri" w:hAnsi="Montserrat Light"/>
                <w:iCs/>
                <w:noProof/>
                <w:lang w:val="ro-RO"/>
              </w:rPr>
              <w:t>Direcția de Dezvoltare și Investiții</w:t>
            </w:r>
          </w:p>
        </w:tc>
      </w:tr>
      <w:tr w:rsidR="009F2146" w:rsidRPr="00077A40" w14:paraId="71B42F8A" w14:textId="77777777" w:rsidTr="006E13D9">
        <w:tc>
          <w:tcPr>
            <w:tcW w:w="9625" w:type="dxa"/>
            <w:gridSpan w:val="5"/>
          </w:tcPr>
          <w:p w14:paraId="4F14F2D2" w14:textId="74DE3811" w:rsidR="004C5818" w:rsidRPr="00077A40" w:rsidRDefault="004C5818" w:rsidP="0027674B">
            <w:pPr>
              <w:tabs>
                <w:tab w:val="left" w:pos="3456"/>
              </w:tabs>
              <w:jc w:val="both"/>
              <w:rPr>
                <w:rFonts w:ascii="Montserrat Light" w:hAnsi="Montserrat Light"/>
                <w:b/>
                <w:bCs/>
                <w:iCs/>
                <w:lang w:val="ro-RO"/>
              </w:rPr>
            </w:pPr>
            <w:r w:rsidRPr="00077A40">
              <w:rPr>
                <w:rFonts w:ascii="Montserrat Light" w:hAnsi="Montserrat Light"/>
                <w:b/>
                <w:bCs/>
                <w:iCs/>
                <w:lang w:val="ro-RO"/>
              </w:rPr>
              <w:t xml:space="preserve">Secțiunea 1 – Documentare și analiză: </w:t>
            </w:r>
          </w:p>
        </w:tc>
      </w:tr>
      <w:tr w:rsidR="009F2146" w:rsidRPr="00077A40" w14:paraId="564589CE" w14:textId="77777777" w:rsidTr="006E13D9">
        <w:tc>
          <w:tcPr>
            <w:tcW w:w="9625" w:type="dxa"/>
            <w:gridSpan w:val="5"/>
          </w:tcPr>
          <w:p w14:paraId="2FC91AF9" w14:textId="1443A645" w:rsidR="00BA0DF4" w:rsidRPr="00077A40" w:rsidRDefault="0033273B" w:rsidP="0027674B">
            <w:pPr>
              <w:shd w:val="clear" w:color="auto" w:fill="FFFFFF"/>
              <w:jc w:val="both"/>
              <w:rPr>
                <w:rFonts w:ascii="Montserrat Light" w:hAnsi="Montserrat Light"/>
                <w:lang w:val="ro-RO"/>
              </w:rPr>
            </w:pPr>
            <w:r w:rsidRPr="00077A40">
              <w:rPr>
                <w:rFonts w:ascii="Montserrat Light" w:hAnsi="Montserrat Light"/>
                <w:lang w:val="ro-RO"/>
              </w:rPr>
              <w:t xml:space="preserve">Prezentul proiect de hotărâre este în concordanță cu Hotărârea Consiliului Județean Cluj nr.  </w:t>
            </w:r>
            <w:r w:rsidR="00B64747" w:rsidRPr="00077A40">
              <w:rPr>
                <w:rFonts w:ascii="Montserrat Light" w:hAnsi="Montserrat Light"/>
                <w:b/>
                <w:bCs/>
                <w:color w:val="000000"/>
                <w:shd w:val="clear" w:color="auto" w:fill="FFFFFF"/>
                <w:lang w:val="ro-RO"/>
              </w:rPr>
              <w:t>185/2022 privind aprobarea Proiectului ”Dotarea Ambulatoriului Spitalului Clinic de Recuperare Cluj-Napoca”</w:t>
            </w:r>
            <w:r w:rsidR="00B64747" w:rsidRPr="00077A40">
              <w:rPr>
                <w:rFonts w:ascii="Montserrat Light" w:hAnsi="Montserrat Light"/>
                <w:lang w:val="ro-RO"/>
              </w:rPr>
              <w:t xml:space="preserve"> </w:t>
            </w:r>
            <w:r w:rsidRPr="00077A40">
              <w:rPr>
                <w:rFonts w:ascii="Montserrat Light" w:hAnsi="Montserrat Light"/>
                <w:lang w:val="ro-RO"/>
              </w:rPr>
              <w:t>și a cheltuielilor legate de proiect.</w:t>
            </w:r>
          </w:p>
          <w:p w14:paraId="4BDF72D7" w14:textId="5B7811BA" w:rsidR="003A6637" w:rsidRPr="00077A40" w:rsidRDefault="003A6637" w:rsidP="0027674B">
            <w:pPr>
              <w:shd w:val="clear" w:color="auto" w:fill="FFFFFF"/>
              <w:jc w:val="both"/>
              <w:rPr>
                <w:rFonts w:ascii="Montserrat Light" w:hAnsi="Montserrat Light"/>
                <w:lang w:val="ro-RO"/>
              </w:rPr>
            </w:pPr>
          </w:p>
        </w:tc>
      </w:tr>
      <w:tr w:rsidR="009F2146" w:rsidRPr="00077A40" w14:paraId="43550DA8" w14:textId="77777777" w:rsidTr="006E13D9">
        <w:tc>
          <w:tcPr>
            <w:tcW w:w="9625" w:type="dxa"/>
            <w:gridSpan w:val="5"/>
          </w:tcPr>
          <w:p w14:paraId="44C48CA9" w14:textId="41E73028" w:rsidR="004C5818" w:rsidRPr="00077A40" w:rsidRDefault="004C5818" w:rsidP="0027674B">
            <w:pPr>
              <w:tabs>
                <w:tab w:val="left" w:pos="3456"/>
              </w:tabs>
              <w:jc w:val="both"/>
              <w:rPr>
                <w:rFonts w:ascii="Montserrat Light" w:hAnsi="Montserrat Light"/>
                <w:b/>
                <w:bCs/>
                <w:iCs/>
                <w:lang w:val="ro-RO"/>
              </w:rPr>
            </w:pPr>
            <w:r w:rsidRPr="00077A40">
              <w:rPr>
                <w:rFonts w:ascii="Montserrat Light" w:hAnsi="Montserrat Light"/>
                <w:b/>
                <w:bCs/>
                <w:iCs/>
                <w:lang w:val="ro-RO"/>
              </w:rPr>
              <w:t xml:space="preserve">Secțiunea a 2-a </w:t>
            </w:r>
            <w:r w:rsidR="004A3C2E" w:rsidRPr="00077A40">
              <w:rPr>
                <w:rFonts w:ascii="Montserrat Light" w:hAnsi="Montserrat Light"/>
                <w:b/>
                <w:bCs/>
                <w:iCs/>
                <w:lang w:val="ro-RO"/>
              </w:rPr>
              <w:t>–</w:t>
            </w:r>
            <w:r w:rsidRPr="00077A40">
              <w:rPr>
                <w:rFonts w:ascii="Montserrat Light" w:hAnsi="Montserrat Light"/>
                <w:b/>
                <w:bCs/>
                <w:iCs/>
                <w:lang w:val="ro-RO"/>
              </w:rPr>
              <w:t xml:space="preserve"> </w:t>
            </w:r>
            <w:bookmarkStart w:id="12" w:name="_Hlk48726064"/>
            <w:r w:rsidRPr="00077A40">
              <w:rPr>
                <w:rFonts w:ascii="Montserrat Light" w:hAnsi="Montserrat Light"/>
                <w:b/>
                <w:bCs/>
                <w:iCs/>
                <w:lang w:val="ro-RO"/>
              </w:rPr>
              <w:t>Fundamentare</w:t>
            </w:r>
            <w:r w:rsidR="004A3C2E" w:rsidRPr="00077A40">
              <w:rPr>
                <w:rFonts w:ascii="Montserrat Light" w:hAnsi="Montserrat Light"/>
                <w:b/>
                <w:bCs/>
                <w:iCs/>
                <w:lang w:val="ro-RO"/>
              </w:rPr>
              <w:t xml:space="preserve"> </w:t>
            </w:r>
            <w:r w:rsidRPr="00077A40">
              <w:rPr>
                <w:rFonts w:ascii="Montserrat Light" w:hAnsi="Montserrat Light"/>
                <w:b/>
                <w:bCs/>
                <w:iCs/>
                <w:lang w:val="ro-RO"/>
              </w:rPr>
              <w:t>tehnică, respectiv cerințele de natuă tehnică, economică, juridică, posibilități de realizare în condiții de utilitate, legalitate, regularitate, eficiență, eficacitate și economicitate</w:t>
            </w:r>
            <w:bookmarkEnd w:id="12"/>
            <w:r w:rsidRPr="00077A40">
              <w:rPr>
                <w:rFonts w:ascii="Montserrat Light" w:hAnsi="Montserrat Light"/>
                <w:b/>
                <w:bCs/>
                <w:iCs/>
                <w:lang w:val="ro-RO"/>
              </w:rPr>
              <w:t xml:space="preserve">: </w:t>
            </w:r>
          </w:p>
        </w:tc>
      </w:tr>
      <w:tr w:rsidR="0033273B" w:rsidRPr="00F135C7" w14:paraId="58096F60" w14:textId="77777777" w:rsidTr="006E13D9">
        <w:tc>
          <w:tcPr>
            <w:tcW w:w="9625" w:type="dxa"/>
            <w:gridSpan w:val="5"/>
          </w:tcPr>
          <w:p w14:paraId="1991A6E1" w14:textId="77777777" w:rsidR="000E7D85" w:rsidRPr="00077A40" w:rsidRDefault="000E7D85" w:rsidP="000E7D85">
            <w:pPr>
              <w:spacing w:after="120"/>
              <w:contextualSpacing/>
              <w:jc w:val="both"/>
              <w:rPr>
                <w:rFonts w:ascii="Montserrat Light" w:hAnsi="Montserrat Light"/>
                <w:bCs/>
                <w:color w:val="000000" w:themeColor="text1"/>
                <w:shd w:val="clear" w:color="auto" w:fill="FFFFFF"/>
                <w:lang w:val="ro-RO"/>
              </w:rPr>
            </w:pPr>
            <w:r w:rsidRPr="00077A40">
              <w:rPr>
                <w:rFonts w:ascii="Montserrat Light" w:hAnsi="Montserrat Light"/>
                <w:bCs/>
                <w:color w:val="000000" w:themeColor="text1"/>
                <w:shd w:val="clear" w:color="auto" w:fill="FFFFFF"/>
                <w:lang w:val="ro-RO"/>
              </w:rPr>
              <w:t>Consiliul Județean Cluj, în parteneriat cu Spitalul Clinic de Recuperare Cluj-Napoca, implementează contractul de finanțare nr. 10.3/14.03.2023 pentru proiectul ”Dotarea Ambulatoriului Spitalului Clinic de Recuperare”.</w:t>
            </w:r>
          </w:p>
          <w:p w14:paraId="03BBCF79" w14:textId="77777777" w:rsidR="000E7D85" w:rsidRPr="00077A40" w:rsidRDefault="000E7D85" w:rsidP="000E7D85">
            <w:pPr>
              <w:spacing w:after="120"/>
              <w:contextualSpacing/>
              <w:jc w:val="both"/>
              <w:rPr>
                <w:rFonts w:ascii="Montserrat Light" w:hAnsi="Montserrat Light"/>
                <w:bCs/>
                <w:color w:val="000000" w:themeColor="text1"/>
                <w:shd w:val="clear" w:color="auto" w:fill="FFFFFF"/>
                <w:lang w:val="ro-RO"/>
              </w:rPr>
            </w:pPr>
            <w:r w:rsidRPr="00077A40">
              <w:rPr>
                <w:rFonts w:ascii="Montserrat Light" w:hAnsi="Montserrat Light"/>
                <w:bCs/>
                <w:color w:val="000000" w:themeColor="text1"/>
                <w:shd w:val="clear" w:color="auto" w:fill="FFFFFF"/>
                <w:lang w:val="ro-RO"/>
              </w:rPr>
              <w:t xml:space="preserve">Proiectul este finanțat prin Planul Național de Redresare și Reziliență, Pilonul V: Sănătate și reziliență instituțională, Componenta 12 – Sănătate, Investiția 1. Dezvoltarea infrastructurii medicale prespitalicești, Investiția specifică I1.3 Unități de asistență medicală ambulatorie. </w:t>
            </w:r>
          </w:p>
          <w:p w14:paraId="5712FE3E" w14:textId="77777777" w:rsidR="000E7D85" w:rsidRPr="00077A40" w:rsidRDefault="000E7D85" w:rsidP="000E7D85">
            <w:pPr>
              <w:spacing w:after="120"/>
              <w:contextualSpacing/>
              <w:jc w:val="both"/>
              <w:rPr>
                <w:rFonts w:ascii="Montserrat Light" w:hAnsi="Montserrat Light"/>
                <w:bCs/>
                <w:color w:val="000000" w:themeColor="text1"/>
                <w:shd w:val="clear" w:color="auto" w:fill="FFFFFF"/>
                <w:lang w:val="ro-RO"/>
              </w:rPr>
            </w:pPr>
            <w:r w:rsidRPr="00077A40">
              <w:rPr>
                <w:rFonts w:ascii="Montserrat Light" w:hAnsi="Montserrat Light"/>
                <w:bCs/>
                <w:color w:val="000000" w:themeColor="text1"/>
                <w:shd w:val="clear" w:color="auto" w:fill="FFFFFF"/>
                <w:lang w:val="ro-RO"/>
              </w:rPr>
              <w:t xml:space="preserve">Obiectivul general al proiectului îl reprezintă creșterea calității actului medical și asigurarea unui sistem de prevenire, diagnostic și tratament de înaltă calitate tuturor pacienților Ambulatoriului Spitalului Clinic de Recuperare. </w:t>
            </w:r>
          </w:p>
          <w:p w14:paraId="0EB06D96" w14:textId="77777777" w:rsidR="000E7D85" w:rsidRPr="00077A40" w:rsidRDefault="000E7D85" w:rsidP="000E7D85">
            <w:pPr>
              <w:spacing w:after="120"/>
              <w:rPr>
                <w:rFonts w:ascii="Montserrat Light" w:eastAsia="Calibri" w:hAnsi="Montserrat Light"/>
                <w:bCs/>
                <w:noProof/>
                <w:lang w:val="ro-RO"/>
              </w:rPr>
            </w:pPr>
            <w:r w:rsidRPr="00077A40">
              <w:rPr>
                <w:rFonts w:ascii="Montserrat Light" w:eastAsia="Calibri" w:hAnsi="Montserrat Light"/>
                <w:bCs/>
                <w:noProof/>
                <w:lang w:val="ro-RO"/>
              </w:rPr>
              <w:t>Durata contractului de finanțare este de 21 de luni (martie 2023 – decembrie 2024).</w:t>
            </w:r>
          </w:p>
          <w:p w14:paraId="2168DDE6" w14:textId="77777777" w:rsidR="000E7D85" w:rsidRPr="00077A40" w:rsidRDefault="000E7D85" w:rsidP="000E7D85">
            <w:pPr>
              <w:spacing w:after="120"/>
              <w:contextualSpacing/>
              <w:jc w:val="both"/>
              <w:rPr>
                <w:rFonts w:ascii="Montserrat Light" w:hAnsi="Montserrat Light"/>
                <w:bCs/>
                <w:color w:val="000000" w:themeColor="text1"/>
                <w:shd w:val="clear" w:color="auto" w:fill="FFFFFF"/>
                <w:lang w:val="ro-RO"/>
              </w:rPr>
            </w:pPr>
            <w:r w:rsidRPr="00077A40">
              <w:rPr>
                <w:rFonts w:ascii="Montserrat Light" w:hAnsi="Montserrat Light"/>
                <w:bCs/>
                <w:color w:val="000000" w:themeColor="text1"/>
                <w:shd w:val="clear" w:color="auto" w:fill="FFFFFF"/>
                <w:lang w:val="ro-RO"/>
              </w:rPr>
              <w:t xml:space="preserve">Proiectul prevede dotarea Ambulatoriului Spitalului Clinic de Recuperare cu 23 de echipamente medicale de ultimă tehnologie: </w:t>
            </w:r>
            <w:r w:rsidRPr="00077A40">
              <w:rPr>
                <w:rFonts w:ascii="Montserrat Light" w:eastAsia="Calibri" w:hAnsi="Montserrat Light"/>
                <w:bCs/>
                <w:iCs/>
                <w:lang w:val="ro-RO"/>
              </w:rPr>
              <w:t>cameră hiperbară, șase electrocardiografe cu 12 canale, 2 holtere TA, 2 holtere EKG, bicicletă cu încărcătură și monitor ekg, bicicletă fitness pentru copii, bicicletă ergonomică, aparat terapie radiofrecvență, aparat de terapie nanopulse, sistem robotizat pentru mers, sistem robotic pentru reeducarea mâinii, cotului și umărului, sistem robotizat mobil pentru recuperarea mersului, aparat terapie disfagie, ecograf 4D, sistem robotizat pentru susținerea pacienților în mers și redobândire a echilibrului, sistem pentru recuperarea membrelor superioare prin stimulare vizuală intensă, sistem pentru recuperarea membrelor inferioare prin stimulare electrică funcțională, sistem pentru recuperarea membrelor superioare prin stimulare electrică funcțională, aparat pentru terapie cu microoscilații profunde, sistem pentru realitate virtuală și tele-recuperarea deficiențelor neuromotorii și muculoscheletale, aparat terapie shockware focalizat, aparat crioultrasunete, sterilizator pentru deșeuri medicale cu microunde</w:t>
            </w:r>
            <w:r w:rsidRPr="00077A40">
              <w:rPr>
                <w:rFonts w:ascii="Montserrat Light" w:hAnsi="Montserrat Light"/>
                <w:bCs/>
                <w:color w:val="000000" w:themeColor="text1"/>
                <w:shd w:val="clear" w:color="auto" w:fill="FFFFFF"/>
                <w:lang w:val="ro-RO"/>
              </w:rPr>
              <w:t>.</w:t>
            </w:r>
          </w:p>
          <w:p w14:paraId="7C4641F7" w14:textId="77777777" w:rsidR="000E7D85" w:rsidRDefault="000E7D85" w:rsidP="000E7D85">
            <w:pPr>
              <w:spacing w:after="120"/>
              <w:contextualSpacing/>
              <w:jc w:val="both"/>
              <w:rPr>
                <w:rFonts w:ascii="Montserrat Light" w:hAnsi="Montserrat Light"/>
                <w:bCs/>
                <w:i/>
                <w:iCs/>
                <w:color w:val="000000" w:themeColor="text1"/>
                <w:shd w:val="clear" w:color="auto" w:fill="FFFFFF"/>
                <w:lang w:val="ro-RO"/>
              </w:rPr>
            </w:pPr>
            <w:r w:rsidRPr="00077A40">
              <w:rPr>
                <w:rFonts w:ascii="Montserrat Light" w:hAnsi="Montserrat Light"/>
                <w:bCs/>
                <w:color w:val="000000" w:themeColor="text1"/>
                <w:shd w:val="clear" w:color="auto" w:fill="FFFFFF"/>
                <w:lang w:val="ro-RO"/>
              </w:rPr>
              <w:t xml:space="preserve">Lista echipamentelor medicale a fost stabilită anterior depunerii cererii de finanțare în baza nevoilor identificate de Spitalul Clinic de Recuperare, descrise în Studiul de </w:t>
            </w:r>
            <w:r w:rsidRPr="00077A40">
              <w:rPr>
                <w:rFonts w:ascii="Montserrat Light" w:hAnsi="Montserrat Light"/>
                <w:bCs/>
                <w:color w:val="000000" w:themeColor="text1"/>
                <w:shd w:val="clear" w:color="auto" w:fill="FFFFFF"/>
                <w:lang w:val="ro-RO"/>
              </w:rPr>
              <w:lastRenderedPageBreak/>
              <w:t xml:space="preserve">oportunitate aprobat de Consiliul Județean Cluj prin </w:t>
            </w:r>
            <w:r w:rsidRPr="00077A40">
              <w:rPr>
                <w:rFonts w:ascii="Montserrat Light" w:hAnsi="Montserrat Light"/>
                <w:bCs/>
                <w:i/>
                <w:iCs/>
                <w:color w:val="000000" w:themeColor="text1"/>
                <w:shd w:val="clear" w:color="auto" w:fill="FFFFFF"/>
                <w:lang w:val="ro-RO"/>
              </w:rPr>
              <w:t>Hotărârea Consiliului Județean Cluj nr. 185 din 29 septembrie 2022 privind aprobarea proiectului Dotarea Ambulatoriului Spitalului Clinic de Recuperare Cluj-Napoca.</w:t>
            </w:r>
          </w:p>
          <w:p w14:paraId="0BAF7899" w14:textId="77777777" w:rsidR="00187739" w:rsidRDefault="00DA0E1E" w:rsidP="00DA0E1E">
            <w:pPr>
              <w:jc w:val="both"/>
              <w:rPr>
                <w:rFonts w:ascii="Montserrat Light" w:eastAsia="Calibri" w:hAnsi="Montserrat Light"/>
                <w:color w:val="000000"/>
                <w:lang w:val="ro-RO"/>
              </w:rPr>
            </w:pPr>
            <w:r w:rsidRPr="00DA0E1E">
              <w:rPr>
                <w:rFonts w:ascii="Montserrat Light" w:hAnsi="Montserrat Light"/>
                <w:bCs/>
                <w:color w:val="000000" w:themeColor="text1"/>
                <w:shd w:val="clear" w:color="auto" w:fill="FFFFFF"/>
                <w:lang w:val="ro-RO"/>
              </w:rPr>
              <w:t xml:space="preserve">Ulterior semnării contractului de finanțare, </w:t>
            </w:r>
            <w:r w:rsidRPr="00C71335">
              <w:rPr>
                <w:rFonts w:ascii="Montserrat Light" w:eastAsia="Calibri" w:hAnsi="Montserrat Light"/>
                <w:color w:val="000000"/>
                <w:lang w:val="ro-RO"/>
              </w:rPr>
              <w:t>Consiliul Județean Cluj, în calitate de autoritate contractantă a</w:t>
            </w:r>
            <w:r>
              <w:rPr>
                <w:rFonts w:ascii="Montserrat Light" w:eastAsia="Calibri" w:hAnsi="Montserrat Light"/>
                <w:color w:val="000000"/>
                <w:lang w:val="ro-RO"/>
              </w:rPr>
              <w:t xml:space="preserve"> demarat procedura de achiziție a echipamentelor </w:t>
            </w:r>
            <w:r w:rsidR="00187739">
              <w:rPr>
                <w:rFonts w:ascii="Montserrat Light" w:eastAsia="Calibri" w:hAnsi="Montserrat Light"/>
                <w:color w:val="000000"/>
                <w:lang w:val="ro-RO"/>
              </w:rPr>
              <w:t xml:space="preserve">(22 loturi) </w:t>
            </w:r>
            <w:r>
              <w:rPr>
                <w:rFonts w:ascii="Montserrat Light" w:eastAsia="Calibri" w:hAnsi="Montserrat Light"/>
                <w:color w:val="000000"/>
                <w:lang w:val="ro-RO"/>
              </w:rPr>
              <w:t>prin</w:t>
            </w:r>
            <w:r w:rsidRPr="00C71335">
              <w:rPr>
                <w:rFonts w:ascii="Montserrat Light" w:eastAsia="Calibri" w:hAnsi="Montserrat Light"/>
                <w:color w:val="000000"/>
                <w:lang w:val="ro-RO"/>
              </w:rPr>
              <w:t xml:space="preserve"> publica</w:t>
            </w:r>
            <w:r>
              <w:rPr>
                <w:rFonts w:ascii="Montserrat Light" w:eastAsia="Calibri" w:hAnsi="Montserrat Light"/>
                <w:color w:val="000000"/>
                <w:lang w:val="ro-RO"/>
              </w:rPr>
              <w:t>rea</w:t>
            </w:r>
            <w:r w:rsidRPr="00C71335">
              <w:rPr>
                <w:rFonts w:ascii="Montserrat Light" w:eastAsia="Calibri" w:hAnsi="Montserrat Light"/>
                <w:color w:val="000000"/>
                <w:lang w:val="ro-RO"/>
              </w:rPr>
              <w:t xml:space="preserve"> pe site-ul </w:t>
            </w:r>
            <w:hyperlink r:id="rId8" w:history="1">
              <w:r w:rsidRPr="003A7CC6">
                <w:rPr>
                  <w:rStyle w:val="Hyperlink"/>
                  <w:rFonts w:ascii="Montserrat Light" w:eastAsia="Calibri" w:hAnsi="Montserrat Light"/>
                  <w:lang w:val="ro-RO"/>
                </w:rPr>
                <w:t>www.e-licitatie.ro</w:t>
              </w:r>
            </w:hyperlink>
            <w:r>
              <w:rPr>
                <w:rFonts w:ascii="Montserrat Light" w:eastAsia="Calibri" w:hAnsi="Montserrat Light"/>
                <w:color w:val="000000"/>
                <w:lang w:val="ro-RO"/>
              </w:rPr>
              <w:t xml:space="preserve"> a</w:t>
            </w:r>
            <w:r w:rsidRPr="00C71335">
              <w:rPr>
                <w:rFonts w:ascii="Montserrat Light" w:eastAsia="Calibri" w:hAnsi="Montserrat Light"/>
                <w:color w:val="000000"/>
                <w:lang w:val="ro-RO"/>
              </w:rPr>
              <w:t xml:space="preserve"> anunțul</w:t>
            </w:r>
            <w:r>
              <w:rPr>
                <w:rFonts w:ascii="Montserrat Light" w:eastAsia="Calibri" w:hAnsi="Montserrat Light"/>
                <w:color w:val="000000"/>
                <w:lang w:val="ro-RO"/>
              </w:rPr>
              <w:t>ui</w:t>
            </w:r>
            <w:r w:rsidRPr="00C71335">
              <w:rPr>
                <w:rFonts w:ascii="Montserrat Light" w:eastAsia="Calibri" w:hAnsi="Montserrat Light"/>
                <w:color w:val="000000"/>
                <w:lang w:val="ro-RO"/>
              </w:rPr>
              <w:t xml:space="preserve"> de participare nr. </w:t>
            </w:r>
            <w:r w:rsidRPr="00C71335">
              <w:rPr>
                <w:rFonts w:ascii="Montserrat Light" w:hAnsi="Montserrat Light"/>
                <w:lang w:val="ro-RO"/>
              </w:rPr>
              <w:t>CN1056983 / 06.07.2023</w:t>
            </w:r>
            <w:r w:rsidRPr="00C71335">
              <w:rPr>
                <w:rFonts w:ascii="Montserrat Light" w:eastAsia="Calibri" w:hAnsi="Montserrat Light"/>
                <w:color w:val="000000"/>
                <w:lang w:val="ro-RO"/>
              </w:rPr>
              <w:t>, termenul de depunere a ofertelor fiind 07.08.2023.</w:t>
            </w:r>
            <w:r>
              <w:rPr>
                <w:rFonts w:ascii="Montserrat Light" w:eastAsia="Calibri" w:hAnsi="Montserrat Light"/>
                <w:color w:val="000000"/>
                <w:lang w:val="ro-RO"/>
              </w:rPr>
              <w:t xml:space="preserve"> </w:t>
            </w:r>
            <w:r w:rsidRPr="00C71335">
              <w:rPr>
                <w:rFonts w:ascii="Montserrat Light" w:eastAsia="Calibri" w:hAnsi="Montserrat Light"/>
                <w:color w:val="000000"/>
                <w:lang w:val="ro-RO"/>
              </w:rPr>
              <w:t>În data de 14.11.2023 a fost finalizat Raportul proceduri</w:t>
            </w:r>
            <w:r>
              <w:rPr>
                <w:rFonts w:ascii="Montserrat Light" w:eastAsia="Calibri" w:hAnsi="Montserrat Light"/>
                <w:color w:val="000000"/>
                <w:lang w:val="ro-RO"/>
              </w:rPr>
              <w:t>i</w:t>
            </w:r>
            <w:r w:rsidRPr="00C71335">
              <w:rPr>
                <w:rFonts w:ascii="Montserrat Light" w:eastAsia="Calibri" w:hAnsi="Montserrat Light"/>
                <w:color w:val="000000"/>
                <w:lang w:val="ro-RO"/>
              </w:rPr>
              <w:t xml:space="preserve"> nr. 45.112, conform căruia s-au atribuit 20 loturi</w:t>
            </w:r>
            <w:r>
              <w:rPr>
                <w:rFonts w:ascii="Montserrat Light" w:eastAsia="Calibri" w:hAnsi="Montserrat Light"/>
                <w:color w:val="000000"/>
                <w:lang w:val="ro-RO"/>
              </w:rPr>
              <w:t>.</w:t>
            </w:r>
            <w:r w:rsidRPr="00C71335">
              <w:rPr>
                <w:rFonts w:ascii="Montserrat Light" w:eastAsia="Calibri" w:hAnsi="Montserrat Light"/>
                <w:color w:val="000000"/>
                <w:lang w:val="ro-RO"/>
              </w:rPr>
              <w:t xml:space="preserve"> </w:t>
            </w:r>
          </w:p>
          <w:p w14:paraId="798F8B4E" w14:textId="02C79E6A" w:rsidR="00DA0E1E" w:rsidRPr="00187739" w:rsidRDefault="00187739" w:rsidP="00DA0E1E">
            <w:pPr>
              <w:jc w:val="both"/>
              <w:rPr>
                <w:rFonts w:ascii="Montserrat Light" w:hAnsi="Montserrat Light"/>
                <w:bCs/>
                <w:color w:val="000000" w:themeColor="text1"/>
                <w:shd w:val="clear" w:color="auto" w:fill="FFFFFF"/>
                <w:lang w:val="ro-RO"/>
              </w:rPr>
            </w:pPr>
            <w:r>
              <w:rPr>
                <w:rFonts w:ascii="Montserrat Light" w:hAnsi="Montserrat Light"/>
                <w:bCs/>
                <w:color w:val="000000" w:themeColor="text1"/>
                <w:shd w:val="clear" w:color="auto" w:fill="FFFFFF"/>
                <w:lang w:val="ro-RO"/>
              </w:rPr>
              <w:t>Astfel, î</w:t>
            </w:r>
            <w:r w:rsidRPr="00187739">
              <w:rPr>
                <w:rFonts w:ascii="Montserrat Light" w:hAnsi="Montserrat Light"/>
                <w:bCs/>
                <w:color w:val="000000" w:themeColor="text1"/>
                <w:shd w:val="clear" w:color="auto" w:fill="FFFFFF"/>
                <w:lang w:val="ro-RO"/>
              </w:rPr>
              <w:t>n noiembrie 2023 s-au semnat contractele de achiziție publică pentru 20 de echipamente</w:t>
            </w:r>
            <w:r>
              <w:rPr>
                <w:rFonts w:ascii="Montserrat Light" w:hAnsi="Montserrat Light"/>
                <w:bCs/>
                <w:color w:val="000000" w:themeColor="text1"/>
                <w:shd w:val="clear" w:color="auto" w:fill="FFFFFF"/>
                <w:lang w:val="ro-RO"/>
              </w:rPr>
              <w:t xml:space="preserve">. </w:t>
            </w:r>
            <w:r w:rsidR="00DA0E1E">
              <w:rPr>
                <w:rFonts w:ascii="Montserrat Light" w:eastAsia="Calibri" w:hAnsi="Montserrat Light"/>
                <w:color w:val="000000"/>
                <w:lang w:val="ro-RO"/>
              </w:rPr>
              <w:t>P</w:t>
            </w:r>
            <w:r w:rsidR="00DA0E1E" w:rsidRPr="00C71335">
              <w:rPr>
                <w:rFonts w:ascii="Montserrat Light" w:eastAsia="Calibri" w:hAnsi="Montserrat Light"/>
                <w:color w:val="000000"/>
                <w:lang w:val="ro-RO"/>
              </w:rPr>
              <w:t>entru loturile anulate (</w:t>
            </w:r>
            <w:r w:rsidR="00DA0E1E">
              <w:rPr>
                <w:rFonts w:ascii="Montserrat Light" w:eastAsia="Calibri" w:hAnsi="Montserrat Light"/>
                <w:color w:val="000000"/>
                <w:lang w:val="ro-RO"/>
              </w:rPr>
              <w:t xml:space="preserve">Lot 1 – Camera hiperbară și Lot 5 - </w:t>
            </w:r>
            <w:r w:rsidR="00DA0E1E" w:rsidRPr="00DA0E1E">
              <w:rPr>
                <w:rFonts w:ascii="Montserrat Light" w:hAnsi="Montserrat Light"/>
                <w:bCs/>
                <w:lang w:val="ro-RO"/>
              </w:rPr>
              <w:t>Bicicletă cu încărcătură și monitor EKG</w:t>
            </w:r>
            <w:r w:rsidR="00DA0E1E" w:rsidRPr="00C71335">
              <w:rPr>
                <w:rFonts w:ascii="Montserrat Light" w:eastAsia="Calibri" w:hAnsi="Montserrat Light"/>
                <w:color w:val="000000"/>
                <w:lang w:val="ro-RO"/>
              </w:rPr>
              <w:t xml:space="preserve"> </w:t>
            </w:r>
            <w:r w:rsidR="00DA0E1E">
              <w:rPr>
                <w:rFonts w:ascii="Montserrat Light" w:eastAsia="Calibri" w:hAnsi="Montserrat Light"/>
                <w:color w:val="000000"/>
                <w:lang w:val="ro-RO"/>
              </w:rPr>
              <w:t>-</w:t>
            </w:r>
            <w:r w:rsidR="00DA0E1E" w:rsidRPr="00C71335">
              <w:rPr>
                <w:rFonts w:ascii="Montserrat Light" w:eastAsia="Calibri" w:hAnsi="Montserrat Light"/>
                <w:color w:val="000000"/>
                <w:lang w:val="ro-RO"/>
              </w:rPr>
              <w:t xml:space="preserve"> oferte neconforme) procedura de licitație deschisă</w:t>
            </w:r>
            <w:r w:rsidR="00DA0E1E">
              <w:rPr>
                <w:rFonts w:ascii="Montserrat Light" w:eastAsia="Calibri" w:hAnsi="Montserrat Light"/>
                <w:color w:val="000000"/>
                <w:lang w:val="ro-RO"/>
              </w:rPr>
              <w:t xml:space="preserve"> a fost reluată, </w:t>
            </w:r>
            <w:r w:rsidR="00DA0E1E" w:rsidRPr="00C71335">
              <w:rPr>
                <w:rFonts w:ascii="Montserrat Light" w:eastAsia="Calibri" w:hAnsi="Montserrat Light"/>
                <w:color w:val="000000"/>
                <w:lang w:val="ro-RO"/>
              </w:rPr>
              <w:t>Consiliul Județean Cluj, în calitate de autoritate contractantă public</w:t>
            </w:r>
            <w:r w:rsidR="00DA0E1E">
              <w:rPr>
                <w:rFonts w:ascii="Montserrat Light" w:eastAsia="Calibri" w:hAnsi="Montserrat Light"/>
                <w:color w:val="000000"/>
                <w:lang w:val="ro-RO"/>
              </w:rPr>
              <w:t>ând</w:t>
            </w:r>
            <w:r w:rsidR="00DA0E1E" w:rsidRPr="00C71335">
              <w:rPr>
                <w:rFonts w:ascii="Montserrat Light" w:eastAsia="Calibri" w:hAnsi="Montserrat Light"/>
                <w:color w:val="000000"/>
                <w:lang w:val="ro-RO"/>
              </w:rPr>
              <w:t xml:space="preserve"> pe site-ul www.e-licitatie.ro anunțul de participare nr. </w:t>
            </w:r>
            <w:r w:rsidR="00DA0E1E" w:rsidRPr="00F759D0">
              <w:rPr>
                <w:rFonts w:ascii="Montserrat Light" w:hAnsi="Montserrat Light"/>
                <w:lang w:val="ro-RO"/>
              </w:rPr>
              <w:t>CN10</w:t>
            </w:r>
            <w:r w:rsidR="00DA0E1E">
              <w:rPr>
                <w:rFonts w:ascii="Montserrat Light" w:hAnsi="Montserrat Light"/>
                <w:lang w:val="ro-RO"/>
              </w:rPr>
              <w:t>64877</w:t>
            </w:r>
            <w:r w:rsidR="00DA0E1E" w:rsidRPr="00F759D0">
              <w:rPr>
                <w:rFonts w:ascii="Montserrat Light" w:hAnsi="Montserrat Light"/>
                <w:lang w:val="ro-RO"/>
              </w:rPr>
              <w:t xml:space="preserve"> / 0</w:t>
            </w:r>
            <w:r w:rsidR="00DA0E1E">
              <w:rPr>
                <w:rFonts w:ascii="Montserrat Light" w:hAnsi="Montserrat Light"/>
                <w:lang w:val="ro-RO"/>
              </w:rPr>
              <w:t>5</w:t>
            </w:r>
            <w:r w:rsidR="00DA0E1E" w:rsidRPr="00F759D0">
              <w:rPr>
                <w:rFonts w:ascii="Montserrat Light" w:hAnsi="Montserrat Light"/>
                <w:lang w:val="ro-RO"/>
              </w:rPr>
              <w:t>.0</w:t>
            </w:r>
            <w:r w:rsidR="00DA0E1E">
              <w:rPr>
                <w:rFonts w:ascii="Montserrat Light" w:hAnsi="Montserrat Light"/>
                <w:lang w:val="ro-RO"/>
              </w:rPr>
              <w:t>2</w:t>
            </w:r>
            <w:r w:rsidR="00DA0E1E" w:rsidRPr="00F759D0">
              <w:rPr>
                <w:rFonts w:ascii="Montserrat Light" w:hAnsi="Montserrat Light"/>
                <w:lang w:val="ro-RO"/>
              </w:rPr>
              <w:t>.202</w:t>
            </w:r>
            <w:r w:rsidR="00DA0E1E">
              <w:rPr>
                <w:rFonts w:ascii="Montserrat Light" w:hAnsi="Montserrat Light"/>
                <w:lang w:val="ro-RO"/>
              </w:rPr>
              <w:t>4</w:t>
            </w:r>
            <w:r w:rsidR="00DA0E1E" w:rsidRPr="00C71335">
              <w:rPr>
                <w:rFonts w:ascii="Montserrat Light" w:eastAsia="Calibri" w:hAnsi="Montserrat Light"/>
                <w:color w:val="000000"/>
                <w:lang w:val="ro-RO"/>
              </w:rPr>
              <w:t xml:space="preserve">, </w:t>
            </w:r>
            <w:r>
              <w:rPr>
                <w:rFonts w:ascii="Montserrat Light" w:eastAsia="Calibri" w:hAnsi="Montserrat Light"/>
                <w:color w:val="000000"/>
                <w:lang w:val="ro-RO"/>
              </w:rPr>
              <w:t>raportul procedurii fiind semnat în data de 04.06.2024.</w:t>
            </w:r>
          </w:p>
          <w:p w14:paraId="5871B95B" w14:textId="41076A1B" w:rsidR="00D50357" w:rsidRPr="00077A40" w:rsidRDefault="00187739" w:rsidP="00D50357">
            <w:pPr>
              <w:spacing w:after="120"/>
              <w:contextualSpacing/>
              <w:jc w:val="both"/>
              <w:rPr>
                <w:rFonts w:ascii="Montserrat Light" w:hAnsi="Montserrat Light"/>
                <w:bCs/>
                <w:color w:val="000000" w:themeColor="text1"/>
                <w:shd w:val="clear" w:color="auto" w:fill="FFFFFF"/>
                <w:lang w:val="ro-RO"/>
              </w:rPr>
            </w:pPr>
            <w:r>
              <w:rPr>
                <w:rFonts w:ascii="Montserrat Light" w:hAnsi="Montserrat Light"/>
                <w:bCs/>
                <w:color w:val="000000" w:themeColor="text1"/>
                <w:shd w:val="clear" w:color="auto" w:fill="FFFFFF"/>
                <w:lang w:val="ro-RO"/>
              </w:rPr>
              <w:t>Conform prevederilor contractuale, în</w:t>
            </w:r>
            <w:r w:rsidR="00D50357">
              <w:rPr>
                <w:rFonts w:ascii="Montserrat Light" w:hAnsi="Montserrat Light"/>
                <w:bCs/>
                <w:color w:val="000000" w:themeColor="text1"/>
                <w:shd w:val="clear" w:color="auto" w:fill="FFFFFF"/>
                <w:lang w:val="ro-RO"/>
              </w:rPr>
              <w:t xml:space="preserve"> perioada ianuarie – aprilie 2024 au fost </w:t>
            </w:r>
            <w:r>
              <w:rPr>
                <w:rFonts w:ascii="Montserrat Light" w:hAnsi="Montserrat Light"/>
                <w:bCs/>
                <w:color w:val="000000" w:themeColor="text1"/>
                <w:shd w:val="clear" w:color="auto" w:fill="FFFFFF"/>
                <w:lang w:val="ro-RO"/>
              </w:rPr>
              <w:t xml:space="preserve">livrate, </w:t>
            </w:r>
            <w:r w:rsidR="00D50357">
              <w:rPr>
                <w:rFonts w:ascii="Montserrat Light" w:hAnsi="Montserrat Light"/>
                <w:bCs/>
                <w:color w:val="000000" w:themeColor="text1"/>
                <w:shd w:val="clear" w:color="auto" w:fill="FFFFFF"/>
                <w:lang w:val="ro-RO"/>
              </w:rPr>
              <w:t xml:space="preserve">recepționate, instalate și puse în funcțiune în cadrul Spitalului Clinic De Recuperare Cluj-Napoca 19 tipuri de echipamente, respectiv: </w:t>
            </w:r>
            <w:r w:rsidR="00D50357" w:rsidRPr="00077A40">
              <w:rPr>
                <w:rFonts w:ascii="Montserrat Light" w:eastAsia="Calibri" w:hAnsi="Montserrat Light"/>
                <w:bCs/>
                <w:iCs/>
                <w:lang w:val="ro-RO"/>
              </w:rPr>
              <w:t>șase electrocardiografe cu 12 canale, 2 holtere EKG, bicicletă fitness pentru copii, bicicletă ergonomică, aparat terapie radiofrecvență, aparat de terapie nanopulse, sistem robotizat pentru mers, sistem robotic pentru reeducarea mâinii, cotului și umărului, sistem robotizat mobil pentru recuperarea mersului, aparat terapie disfagie, ecograf 4D, sistem robotizat pentru susținerea pacienților în mers și redobândire a echilibrului, sistem pentru recuperarea membrelor superioare prin stimulare vizuală intensă, sistem pentru recuperarea membrelor inferioare prin stimulare electrică funcțională, sistem pentru recuperarea membrelor superioare prin stimulare electrică funcțională, aparat pentru terapie cu microoscilații profunde, sistem pentru realitate virtuală și tele-recuperarea deficiențelor neuromotorii și muculoscheletale, aparat terapie shockware focalizat</w:t>
            </w:r>
            <w:r w:rsidR="0090431D">
              <w:rPr>
                <w:rFonts w:ascii="Montserrat Light" w:eastAsia="Calibri" w:hAnsi="Montserrat Light"/>
                <w:bCs/>
                <w:iCs/>
                <w:lang w:val="ro-RO"/>
              </w:rPr>
              <w:t xml:space="preserve"> și</w:t>
            </w:r>
            <w:r w:rsidR="00D50357" w:rsidRPr="00077A40">
              <w:rPr>
                <w:rFonts w:ascii="Montserrat Light" w:eastAsia="Calibri" w:hAnsi="Montserrat Light"/>
                <w:bCs/>
                <w:iCs/>
                <w:lang w:val="ro-RO"/>
              </w:rPr>
              <w:t xml:space="preserve"> aparat crioultrasunete</w:t>
            </w:r>
            <w:r w:rsidR="0090431D">
              <w:rPr>
                <w:rFonts w:ascii="Montserrat Light" w:eastAsia="Calibri" w:hAnsi="Montserrat Light"/>
                <w:bCs/>
                <w:iCs/>
                <w:lang w:val="ro-RO"/>
              </w:rPr>
              <w:t>.</w:t>
            </w:r>
          </w:p>
          <w:p w14:paraId="60596CB9" w14:textId="77777777" w:rsidR="009E01F0" w:rsidRDefault="009E01F0" w:rsidP="00187739">
            <w:pPr>
              <w:spacing w:after="120"/>
              <w:contextualSpacing/>
              <w:jc w:val="both"/>
              <w:rPr>
                <w:rFonts w:ascii="Montserrat Light" w:eastAsia="Times New Roman" w:hAnsi="Montserrat Light"/>
                <w:noProof/>
                <w:shd w:val="clear" w:color="auto" w:fill="FFFFFF"/>
                <w:lang w:val="ro-RO"/>
              </w:rPr>
            </w:pPr>
          </w:p>
          <w:p w14:paraId="086A89D1" w14:textId="419731AC" w:rsidR="00617265" w:rsidRPr="00187739" w:rsidRDefault="00617265" w:rsidP="00187739">
            <w:pPr>
              <w:spacing w:after="120"/>
              <w:contextualSpacing/>
              <w:jc w:val="both"/>
              <w:rPr>
                <w:rFonts w:ascii="Montserrat Light" w:hAnsi="Montserrat Light"/>
                <w:bCs/>
                <w:color w:val="000000" w:themeColor="text1"/>
                <w:shd w:val="clear" w:color="auto" w:fill="FFFFFF"/>
                <w:lang w:val="ro-RO"/>
              </w:rPr>
            </w:pPr>
            <w:r w:rsidRPr="00077A40">
              <w:rPr>
                <w:rFonts w:ascii="Montserrat Light" w:eastAsia="Times New Roman" w:hAnsi="Montserrat Light"/>
                <w:noProof/>
                <w:shd w:val="clear" w:color="auto" w:fill="FFFFFF"/>
                <w:lang w:val="ro-RO"/>
              </w:rPr>
              <w:t xml:space="preserve">În scopul reglementării situației juridice a dotărilor achiziționate prin proiect, urmează a fi încheiat un contract de administrare între părți, respectiv între Județul Cluj – Consiliul Județean Cluj și </w:t>
            </w:r>
            <w:r w:rsidR="000E7D85" w:rsidRPr="00077A40">
              <w:rPr>
                <w:rFonts w:ascii="Montserrat Light" w:eastAsia="Times New Roman" w:hAnsi="Montserrat Light"/>
                <w:noProof/>
                <w:shd w:val="clear" w:color="auto" w:fill="FFFFFF"/>
                <w:lang w:val="ro-RO"/>
              </w:rPr>
              <w:t>Spitalul Clinic de Recuperare Cluj-Napoca</w:t>
            </w:r>
            <w:r w:rsidRPr="00077A40">
              <w:rPr>
                <w:rFonts w:ascii="Montserrat Light" w:eastAsia="Times New Roman" w:hAnsi="Montserrat Light"/>
                <w:noProof/>
                <w:shd w:val="clear" w:color="auto" w:fill="FFFFFF"/>
                <w:lang w:val="ro-RO"/>
              </w:rPr>
              <w:t xml:space="preserve">. </w:t>
            </w:r>
          </w:p>
          <w:p w14:paraId="7A35C873" w14:textId="6F7FFD3A" w:rsidR="00617265" w:rsidRPr="00077A40" w:rsidRDefault="00617265" w:rsidP="0027674B">
            <w:pPr>
              <w:shd w:val="clear" w:color="auto" w:fill="FFFFFF"/>
              <w:jc w:val="both"/>
              <w:rPr>
                <w:rFonts w:ascii="Montserrat Light" w:eastAsia="Times New Roman" w:hAnsi="Montserrat Light"/>
                <w:noProof/>
                <w:shd w:val="clear" w:color="auto" w:fill="FFFFFF"/>
                <w:lang w:val="ro-RO"/>
              </w:rPr>
            </w:pPr>
            <w:r w:rsidRPr="00077A40">
              <w:rPr>
                <w:rFonts w:ascii="Montserrat Light" w:eastAsia="Times New Roman" w:hAnsi="Montserrat Light"/>
                <w:noProof/>
                <w:shd w:val="clear" w:color="auto" w:fill="FFFFFF"/>
                <w:lang w:val="ro-RO"/>
              </w:rPr>
              <w:t>Darea în administrare a bunurilor proprietate publică</w:t>
            </w:r>
            <w:r w:rsidR="00315096" w:rsidRPr="00077A40">
              <w:rPr>
                <w:rFonts w:ascii="Montserrat Light" w:eastAsia="Times New Roman" w:hAnsi="Montserrat Light"/>
                <w:noProof/>
                <w:shd w:val="clear" w:color="auto" w:fill="FFFFFF"/>
                <w:lang w:val="ro-RO"/>
              </w:rPr>
              <w:t xml:space="preserve"> </w:t>
            </w:r>
            <w:r w:rsidRPr="00077A40">
              <w:rPr>
                <w:rFonts w:ascii="Montserrat Light" w:eastAsia="Times New Roman" w:hAnsi="Montserrat Light"/>
                <w:noProof/>
                <w:shd w:val="clear" w:color="auto" w:fill="FFFFFF"/>
                <w:lang w:val="ro-RO"/>
              </w:rPr>
              <w:t>(aplicabilă și bunurilor proprietate privată) este reglementată în prezent de dispozițiile art. 298 și următoarele din  O.U.G. nr. 57/2019, cu modificările și completările ulterioare, precum și de dispozițiile Legii nr. 287/2009 privind Codul civil, cu modificările și completările ulterioare.</w:t>
            </w:r>
          </w:p>
          <w:p w14:paraId="7C57E673" w14:textId="77777777" w:rsidR="00617265" w:rsidRPr="00077A40" w:rsidRDefault="00617265" w:rsidP="0027674B">
            <w:pPr>
              <w:shd w:val="clear" w:color="auto" w:fill="FFFFFF"/>
              <w:jc w:val="both"/>
              <w:rPr>
                <w:rFonts w:ascii="Montserrat Light" w:eastAsia="Times New Roman" w:hAnsi="Montserrat Light"/>
                <w:noProof/>
                <w:shd w:val="clear" w:color="auto" w:fill="FFFFFF"/>
                <w:lang w:val="ro-RO"/>
              </w:rPr>
            </w:pPr>
            <w:r w:rsidRPr="00077A40">
              <w:rPr>
                <w:rFonts w:ascii="Montserrat Light" w:eastAsia="Times New Roman" w:hAnsi="Montserrat Light"/>
                <w:noProof/>
                <w:shd w:val="clear" w:color="auto" w:fill="FFFFFF"/>
                <w:lang w:val="ro-RO"/>
              </w:rPr>
              <w:t xml:space="preserve">Conform prevederilor art. 868 din Codul civil, dreptul de administrare aparține regiilor autonome, sau după caz, autorităților administrației publice centrale/locale și altor instituții publice de interes național/județean  sau local. </w:t>
            </w:r>
          </w:p>
          <w:p w14:paraId="562766B3" w14:textId="5330C196" w:rsidR="00617265" w:rsidRPr="00077A40" w:rsidRDefault="00617265" w:rsidP="0027674B">
            <w:pPr>
              <w:shd w:val="clear" w:color="auto" w:fill="FFFFFF"/>
              <w:jc w:val="both"/>
              <w:rPr>
                <w:rFonts w:ascii="Montserrat Light" w:hAnsi="Montserrat Light"/>
                <w:lang w:val="ro-RO"/>
              </w:rPr>
            </w:pPr>
            <w:r w:rsidRPr="00077A40">
              <w:rPr>
                <w:rFonts w:ascii="Montserrat Light" w:eastAsia="Times New Roman" w:hAnsi="Montserrat Light"/>
                <w:noProof/>
                <w:shd w:val="clear" w:color="auto" w:fill="FFFFFF"/>
                <w:lang w:val="ro-RO"/>
              </w:rPr>
              <w:t>Potrivit prevederilor art. 297 coroborate cu prevederile art. 362 din Ordonanța de Urgență nr. 57/ 2019 privind Codul administrativ, cu modificările și completările ulterioare, bunurile proprietate publică/privată ale unităților administrativ teritoriale pot fi date în administrare instituțiilor publice regiilor autonome, autorităților administrației publice centrale sau locale, precum și altor instituții de interes public național/ județean/ local.</w:t>
            </w:r>
          </w:p>
          <w:p w14:paraId="6A633214" w14:textId="27B1C8D2" w:rsidR="00E07066" w:rsidRPr="00077A40" w:rsidRDefault="00E07066" w:rsidP="0027674B">
            <w:pPr>
              <w:jc w:val="both"/>
              <w:rPr>
                <w:rFonts w:ascii="Montserrat Light" w:eastAsia="Times New Roman" w:hAnsi="Montserrat Light" w:cs="Times New Roman"/>
                <w:lang w:val="ro-RO"/>
              </w:rPr>
            </w:pPr>
            <w:r w:rsidRPr="00077A40">
              <w:rPr>
                <w:rFonts w:ascii="Montserrat Light" w:eastAsia="Times New Roman" w:hAnsi="Montserrat Light" w:cs="Times New Roman"/>
                <w:lang w:val="ro-RO"/>
              </w:rPr>
              <w:t>Prin darea în administrare a activelor achiziționate prin proiectul</w:t>
            </w:r>
            <w:r w:rsidR="001B1343" w:rsidRPr="00077A40">
              <w:rPr>
                <w:rFonts w:ascii="Montserrat Light" w:eastAsia="Times New Roman" w:hAnsi="Montserrat Light" w:cs="Times New Roman"/>
                <w:i/>
                <w:iCs/>
                <w:lang w:val="ro-RO"/>
              </w:rPr>
              <w:t xml:space="preserve"> Dotarea Ambulatoriului Spitalului Clinic de Recuperare Cluj-Napoca</w:t>
            </w:r>
            <w:r w:rsidRPr="00077A40">
              <w:rPr>
                <w:rFonts w:ascii="Montserrat Light" w:eastAsia="Times New Roman" w:hAnsi="Montserrat Light" w:cs="Times New Roman"/>
                <w:lang w:val="ro-RO"/>
              </w:rPr>
              <w:t>, conform Anex</w:t>
            </w:r>
            <w:r w:rsidR="008A1C66" w:rsidRPr="00077A40">
              <w:rPr>
                <w:rFonts w:ascii="Montserrat Light" w:eastAsia="Times New Roman" w:hAnsi="Montserrat Light" w:cs="Times New Roman"/>
                <w:lang w:val="ro-RO"/>
              </w:rPr>
              <w:t>ei nr. 1</w:t>
            </w:r>
            <w:r w:rsidRPr="00077A40">
              <w:rPr>
                <w:rFonts w:ascii="Montserrat Light" w:eastAsia="Times New Roman" w:hAnsi="Montserrat Light" w:cs="Times New Roman"/>
                <w:lang w:val="ro-RO"/>
              </w:rPr>
              <w:t xml:space="preserve"> la HCJ, se asigură </w:t>
            </w:r>
            <w:r w:rsidR="001B1343" w:rsidRPr="00077A40">
              <w:rPr>
                <w:rFonts w:ascii="Montserrat Light" w:eastAsia="Calibri" w:hAnsi="Montserrat Light" w:cs="Times New Roman"/>
                <w:noProof/>
                <w:lang w:val="ro-RO" w:eastAsia="ro-RO"/>
              </w:rPr>
              <w:t>un sistem de prevenire, diagnostic și tratament de înaltă calitate</w:t>
            </w:r>
            <w:r w:rsidR="001F1F15" w:rsidRPr="00077A40">
              <w:rPr>
                <w:rFonts w:ascii="Montserrat Light" w:eastAsia="Times New Roman" w:hAnsi="Montserrat Light" w:cs="Times New Roman"/>
                <w:lang w:val="ro-RO"/>
              </w:rPr>
              <w:t>.</w:t>
            </w:r>
          </w:p>
          <w:p w14:paraId="20BE39B1" w14:textId="4B2F8E42" w:rsidR="00E07066" w:rsidRPr="00077A40" w:rsidRDefault="00E07066" w:rsidP="0027674B">
            <w:pPr>
              <w:jc w:val="both"/>
              <w:rPr>
                <w:rFonts w:ascii="Montserrat Light" w:eastAsia="Times New Roman" w:hAnsi="Montserrat Light" w:cs="Times New Roman"/>
                <w:lang w:val="ro-RO"/>
              </w:rPr>
            </w:pPr>
            <w:r w:rsidRPr="00077A40">
              <w:rPr>
                <w:rFonts w:ascii="Montserrat Light" w:eastAsia="Times New Roman" w:hAnsi="Montserrat Light" w:cs="Times New Roman"/>
                <w:lang w:val="ro-RO"/>
              </w:rPr>
              <w:lastRenderedPageBreak/>
              <w:t>Prin</w:t>
            </w:r>
            <w:r w:rsidR="00A47C16" w:rsidRPr="00077A40">
              <w:rPr>
                <w:rFonts w:ascii="Montserrat Light" w:eastAsia="Times New Roman" w:hAnsi="Montserrat Light" w:cs="Times New Roman"/>
                <w:lang w:val="ro-RO"/>
              </w:rPr>
              <w:t xml:space="preserve"> </w:t>
            </w:r>
            <w:r w:rsidRPr="00077A40">
              <w:rPr>
                <w:rFonts w:ascii="Montserrat Light" w:eastAsia="Times New Roman" w:hAnsi="Montserrat Light" w:cs="Times New Roman"/>
                <w:lang w:val="ro-RO"/>
              </w:rPr>
              <w:t>proiectul de hotărâre analizat se respectă și se pun în aplicare prevederile/normele aplicabile domeniului reglementat, respectiv prevederile art. 792 – 857 și ale art. 867 – 870 din Legea privind Codul civil nr. 287/2009, republicată, cu modificările şi completările ulterioare;  art. 173 alin. (4) lit. a), ale art. 297 alin. (1) lit. (a), ale art. 298 – 301 și ale art. 362 alin. (1) și (3) din Ordonanța de urgență a Guvernului nr. 57/2019 privind Codul administrativ, cu modificările și completările ulterioare.</w:t>
            </w:r>
          </w:p>
          <w:p w14:paraId="3112F3CC" w14:textId="2B113A71" w:rsidR="00E07066" w:rsidRPr="00077A40" w:rsidRDefault="00E07066" w:rsidP="0027674B">
            <w:pPr>
              <w:jc w:val="both"/>
              <w:rPr>
                <w:rFonts w:ascii="Montserrat Light" w:eastAsia="Times New Roman" w:hAnsi="Montserrat Light" w:cs="Times New Roman"/>
                <w:lang w:val="ro-RO"/>
              </w:rPr>
            </w:pPr>
            <w:r w:rsidRPr="00077A40">
              <w:rPr>
                <w:rFonts w:ascii="Montserrat Light" w:eastAsia="Times New Roman" w:hAnsi="Montserrat Light" w:cs="Times New Roman"/>
                <w:lang w:val="ro-RO"/>
              </w:rPr>
              <w:t>Ținând seama</w:t>
            </w:r>
            <w:r w:rsidR="008A1C66" w:rsidRPr="00077A40">
              <w:rPr>
                <w:rFonts w:ascii="Montserrat Light" w:eastAsia="Times New Roman" w:hAnsi="Montserrat Light" w:cs="Times New Roman"/>
                <w:lang w:val="ro-RO"/>
              </w:rPr>
              <w:t xml:space="preserve"> </w:t>
            </w:r>
            <w:r w:rsidRPr="00077A40">
              <w:rPr>
                <w:rFonts w:ascii="Montserrat Light" w:eastAsia="Times New Roman" w:hAnsi="Montserrat Light" w:cs="Times New Roman"/>
                <w:lang w:val="ro-RO"/>
              </w:rPr>
              <w:t>de constatările precizate mai sus, opinăm faptul că proiectul de hotărâre este fundamentat, din punct de vedere al reglementărilor specifice aplicabile, raportat la atribuțiile și competențele specifice acestui compartiment, sens în care propunem analizarea şi supunerea spre dezbatere şi adoptare a proiectului de hotărâre în cauză, în prima şedinţă ordinară a Consiliului Judeţean Cluj, în conformitate cu procedurile prevăzute de Regulamentul de organizare şi funcţionare al Consiliului Judeţean Cluj.</w:t>
            </w:r>
          </w:p>
          <w:p w14:paraId="4CFE6F87" w14:textId="3CB7FB24" w:rsidR="0027674B" w:rsidRPr="00077A40" w:rsidRDefault="0027674B" w:rsidP="0027674B">
            <w:pPr>
              <w:jc w:val="both"/>
              <w:rPr>
                <w:rFonts w:ascii="Montserrat Light" w:eastAsia="Times New Roman" w:hAnsi="Montserrat Light" w:cs="Times New Roman"/>
                <w:lang w:val="ro-RO"/>
              </w:rPr>
            </w:pPr>
          </w:p>
        </w:tc>
      </w:tr>
      <w:tr w:rsidR="0033273B" w:rsidRPr="00F135C7" w14:paraId="66085462" w14:textId="77777777" w:rsidTr="006E13D9">
        <w:tc>
          <w:tcPr>
            <w:tcW w:w="9625" w:type="dxa"/>
            <w:gridSpan w:val="5"/>
          </w:tcPr>
          <w:p w14:paraId="7D028DD6" w14:textId="7FABF720" w:rsidR="0033273B" w:rsidRPr="00077A40" w:rsidRDefault="0033273B" w:rsidP="0027674B">
            <w:pPr>
              <w:tabs>
                <w:tab w:val="left" w:pos="3456"/>
              </w:tabs>
              <w:jc w:val="both"/>
              <w:rPr>
                <w:rFonts w:ascii="Montserrat Light" w:hAnsi="Montserrat Light"/>
                <w:b/>
                <w:i/>
                <w:lang w:val="ro-RO"/>
              </w:rPr>
            </w:pPr>
            <w:r w:rsidRPr="00077A40">
              <w:rPr>
                <w:rFonts w:ascii="Montserrat Light" w:hAnsi="Montserrat Light"/>
                <w:b/>
                <w:bCs/>
                <w:i/>
                <w:lang w:val="ro-RO"/>
              </w:rPr>
              <w:lastRenderedPageBreak/>
              <w:t xml:space="preserve">Secțiunea a 3-a </w:t>
            </w:r>
            <w:bookmarkStart w:id="13" w:name="_Hlk48727950"/>
            <w:r w:rsidRPr="00077A40">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3"/>
            <w:r w:rsidRPr="00077A40">
              <w:rPr>
                <w:rFonts w:ascii="Montserrat Light" w:hAnsi="Montserrat Light"/>
                <w:b/>
                <w:bCs/>
                <w:i/>
                <w:lang w:val="ro-RO"/>
              </w:rPr>
              <w:t xml:space="preserve">): </w:t>
            </w:r>
          </w:p>
        </w:tc>
      </w:tr>
      <w:tr w:rsidR="0033273B" w:rsidRPr="00077A40" w14:paraId="7CE50CF9" w14:textId="77777777" w:rsidTr="006E13D9">
        <w:tc>
          <w:tcPr>
            <w:tcW w:w="9625" w:type="dxa"/>
            <w:gridSpan w:val="5"/>
          </w:tcPr>
          <w:p w14:paraId="2702CDF3" w14:textId="314CDF7B" w:rsidR="00E20A38" w:rsidRPr="000C2931" w:rsidRDefault="00E20A38" w:rsidP="00E20A38">
            <w:pPr>
              <w:contextualSpacing/>
              <w:jc w:val="both"/>
              <w:rPr>
                <w:rFonts w:ascii="Montserrat Light" w:hAnsi="Montserrat Light"/>
                <w:noProof/>
                <w:color w:val="000000" w:themeColor="text1"/>
                <w:lang w:val="ro-RO"/>
              </w:rPr>
            </w:pPr>
            <w:r>
              <w:rPr>
                <w:rFonts w:ascii="Montserrat Light" w:hAnsi="Montserrat Light"/>
                <w:noProof/>
                <w:color w:val="000000" w:themeColor="text1"/>
                <w:lang w:val="ro-RO"/>
              </w:rPr>
              <w:t>Conform contractului de finanțare, v</w:t>
            </w:r>
            <w:r w:rsidRPr="000C2931">
              <w:rPr>
                <w:rFonts w:ascii="Montserrat Light" w:hAnsi="Montserrat Light"/>
                <w:noProof/>
                <w:color w:val="000000" w:themeColor="text1"/>
                <w:lang w:val="ro-RO"/>
              </w:rPr>
              <w:t xml:space="preserve">aloarea totală a proiectului este de 26.505.701,81 lei (TVA inclus), din care: </w:t>
            </w:r>
          </w:p>
          <w:p w14:paraId="31A3B0AE" w14:textId="77777777" w:rsidR="00E20A38" w:rsidRPr="000C2931" w:rsidRDefault="00E20A38" w:rsidP="00E20A38">
            <w:pPr>
              <w:pStyle w:val="ListParagraph"/>
              <w:numPr>
                <w:ilvl w:val="0"/>
                <w:numId w:val="29"/>
              </w:numPr>
              <w:contextualSpacing/>
              <w:jc w:val="both"/>
              <w:rPr>
                <w:rFonts w:ascii="Montserrat Light" w:hAnsi="Montserrat Light"/>
                <w:noProof/>
                <w:color w:val="000000" w:themeColor="text1"/>
                <w:lang w:val="ro-RO"/>
              </w:rPr>
            </w:pPr>
            <w:r w:rsidRPr="000C2931">
              <w:rPr>
                <w:rFonts w:ascii="Montserrat Light" w:hAnsi="Montserrat Light"/>
                <w:noProof/>
                <w:color w:val="000000" w:themeColor="text1"/>
                <w:lang w:val="ro-RO"/>
              </w:rPr>
              <w:t xml:space="preserve">13.189.116 lei valoarea eligibilă din PNRR </w:t>
            </w:r>
          </w:p>
          <w:p w14:paraId="6FBDCF09" w14:textId="77777777" w:rsidR="00E20A38" w:rsidRPr="000C2931" w:rsidRDefault="00E20A38" w:rsidP="00E20A38">
            <w:pPr>
              <w:pStyle w:val="ListParagraph"/>
              <w:numPr>
                <w:ilvl w:val="0"/>
                <w:numId w:val="29"/>
              </w:numPr>
              <w:contextualSpacing/>
              <w:jc w:val="both"/>
              <w:rPr>
                <w:rFonts w:ascii="Montserrat Light" w:hAnsi="Montserrat Light"/>
                <w:noProof/>
                <w:color w:val="000000" w:themeColor="text1"/>
                <w:lang w:val="ro-RO"/>
              </w:rPr>
            </w:pPr>
            <w:r w:rsidRPr="000C2931">
              <w:rPr>
                <w:rFonts w:ascii="Montserrat Light" w:hAnsi="Montserrat Light"/>
                <w:noProof/>
                <w:color w:val="000000" w:themeColor="text1"/>
                <w:lang w:val="ro-RO"/>
              </w:rPr>
              <w:t xml:space="preserve">2.505.932,04 lei valoarea TVA eligibil aferent PNRR </w:t>
            </w:r>
          </w:p>
          <w:p w14:paraId="5FBC8594" w14:textId="77777777" w:rsidR="00E20A38" w:rsidRPr="00C52AC8" w:rsidRDefault="00E20A38" w:rsidP="00E20A38">
            <w:pPr>
              <w:pStyle w:val="ListParagraph"/>
              <w:numPr>
                <w:ilvl w:val="0"/>
                <w:numId w:val="29"/>
              </w:numPr>
              <w:contextualSpacing/>
              <w:jc w:val="both"/>
              <w:rPr>
                <w:rFonts w:ascii="Montserrat Light" w:hAnsi="Montserrat Light"/>
                <w:noProof/>
                <w:lang w:val="ro-RO"/>
              </w:rPr>
            </w:pPr>
            <w:r w:rsidRPr="00C52AC8">
              <w:rPr>
                <w:rFonts w:ascii="Montserrat Light" w:hAnsi="Montserrat Light"/>
                <w:noProof/>
                <w:lang w:val="ro-RO"/>
              </w:rPr>
              <w:t>10.810.653,77 lei valoare contribuție proprie inclusiv TVA.</w:t>
            </w:r>
          </w:p>
          <w:p w14:paraId="362228BA" w14:textId="1F8552F1" w:rsidR="00E20A38" w:rsidRPr="00C52AC8" w:rsidRDefault="002C1FE2" w:rsidP="00207E55">
            <w:pPr>
              <w:contextualSpacing/>
              <w:jc w:val="both"/>
              <w:rPr>
                <w:rFonts w:ascii="Montserrat Light" w:eastAsia="Times New Roman" w:hAnsi="Montserrat Light" w:cs="Times New Roman"/>
                <w:spacing w:val="5"/>
                <w:shd w:val="clear" w:color="auto" w:fill="FFFFFF"/>
                <w:lang w:val="ro-RO" w:eastAsia="ro-RO"/>
              </w:rPr>
            </w:pPr>
            <w:r w:rsidRPr="00C52AC8">
              <w:rPr>
                <w:rFonts w:ascii="Montserrat Light" w:eastAsia="Times New Roman" w:hAnsi="Montserrat Light" w:cs="Times New Roman"/>
                <w:spacing w:val="5"/>
                <w:shd w:val="clear" w:color="auto" w:fill="FFFFFF"/>
                <w:lang w:val="ro-RO" w:eastAsia="ro-RO"/>
              </w:rPr>
              <w:t xml:space="preserve">Valoarea </w:t>
            </w:r>
            <w:r w:rsidR="0025148D">
              <w:rPr>
                <w:rFonts w:ascii="Montserrat Light" w:eastAsia="Times New Roman" w:hAnsi="Montserrat Light" w:cs="Times New Roman"/>
                <w:spacing w:val="5"/>
                <w:shd w:val="clear" w:color="auto" w:fill="FFFFFF"/>
                <w:lang w:val="ro-RO" w:eastAsia="ro-RO"/>
              </w:rPr>
              <w:t>echipamentelor</w:t>
            </w:r>
            <w:r w:rsidR="00037DDD" w:rsidRPr="00C52AC8">
              <w:rPr>
                <w:rFonts w:ascii="Montserrat Light" w:eastAsia="Times New Roman" w:hAnsi="Montserrat Light" w:cs="Times New Roman"/>
                <w:spacing w:val="5"/>
                <w:shd w:val="clear" w:color="auto" w:fill="FFFFFF"/>
                <w:lang w:val="ro-RO" w:eastAsia="ro-RO"/>
              </w:rPr>
              <w:t xml:space="preserve"> </w:t>
            </w:r>
            <w:r w:rsidR="0025148D">
              <w:rPr>
                <w:rFonts w:ascii="Montserrat Light" w:eastAsia="Times New Roman" w:hAnsi="Montserrat Light" w:cs="Times New Roman"/>
                <w:spacing w:val="5"/>
                <w:shd w:val="clear" w:color="auto" w:fill="FFFFFF"/>
                <w:lang w:val="ro-RO" w:eastAsia="ro-RO"/>
              </w:rPr>
              <w:t xml:space="preserve">recepționate de Consiliul Județean Cluj și </w:t>
            </w:r>
            <w:r w:rsidR="00037DDD" w:rsidRPr="00C52AC8">
              <w:rPr>
                <w:rFonts w:ascii="Montserrat Light" w:eastAsia="Times New Roman" w:hAnsi="Montserrat Light" w:cs="Times New Roman"/>
                <w:spacing w:val="5"/>
                <w:shd w:val="clear" w:color="auto" w:fill="FFFFFF"/>
                <w:lang w:val="ro-RO" w:eastAsia="ro-RO"/>
              </w:rPr>
              <w:t xml:space="preserve">propuse pentru darea în administrare este în sumă de 11.272.932 lei (TVA inclus), </w:t>
            </w:r>
            <w:r w:rsidR="003921ED" w:rsidRPr="00C52AC8">
              <w:rPr>
                <w:rFonts w:ascii="Montserrat Light" w:eastAsia="Times New Roman" w:hAnsi="Montserrat Light" w:cs="Times New Roman"/>
                <w:spacing w:val="5"/>
                <w:shd w:val="clear" w:color="auto" w:fill="FFFFFF"/>
                <w:lang w:val="ro-RO" w:eastAsia="ro-RO"/>
              </w:rPr>
              <w:t>valoare eligibilă</w:t>
            </w:r>
            <w:r w:rsidR="00C52AC8" w:rsidRPr="00C52AC8">
              <w:rPr>
                <w:rFonts w:ascii="Montserrat Light" w:eastAsia="Times New Roman" w:hAnsi="Montserrat Light" w:cs="Times New Roman"/>
                <w:spacing w:val="5"/>
                <w:shd w:val="clear" w:color="auto" w:fill="FFFFFF"/>
                <w:lang w:val="ro-RO" w:eastAsia="ro-RO"/>
              </w:rPr>
              <w:t xml:space="preserve"> </w:t>
            </w:r>
            <w:r w:rsidR="003921ED" w:rsidRPr="00C52AC8">
              <w:rPr>
                <w:rFonts w:ascii="Montserrat Light" w:eastAsia="Times New Roman" w:hAnsi="Montserrat Light" w:cs="Times New Roman"/>
                <w:spacing w:val="5"/>
                <w:shd w:val="clear" w:color="auto" w:fill="FFFFFF"/>
                <w:lang w:val="ro-RO" w:eastAsia="ro-RO"/>
              </w:rPr>
              <w:t xml:space="preserve">din </w:t>
            </w:r>
            <w:r w:rsidR="00BB51AC" w:rsidRPr="00077A40">
              <w:rPr>
                <w:rFonts w:ascii="Montserrat Light" w:hAnsi="Montserrat Light"/>
                <w:bCs/>
                <w:color w:val="000000" w:themeColor="text1"/>
                <w:shd w:val="clear" w:color="auto" w:fill="FFFFFF"/>
                <w:lang w:val="ro-RO"/>
              </w:rPr>
              <w:t>Planul Național de Redresare și Reziliență</w:t>
            </w:r>
            <w:r w:rsidR="003921ED" w:rsidRPr="00C52AC8">
              <w:rPr>
                <w:rFonts w:ascii="Montserrat Light" w:eastAsia="Times New Roman" w:hAnsi="Montserrat Light" w:cs="Times New Roman"/>
                <w:spacing w:val="5"/>
                <w:shd w:val="clear" w:color="auto" w:fill="FFFFFF"/>
                <w:lang w:val="ro-RO" w:eastAsia="ro-RO"/>
              </w:rPr>
              <w:t>.</w:t>
            </w:r>
          </w:p>
          <w:p w14:paraId="3CEA0395" w14:textId="31C448B8" w:rsidR="00E07066" w:rsidRPr="00C52AC8" w:rsidRDefault="00E07066" w:rsidP="0027674B">
            <w:pPr>
              <w:autoSpaceDE w:val="0"/>
              <w:autoSpaceDN w:val="0"/>
              <w:adjustRightInd w:val="0"/>
              <w:jc w:val="both"/>
              <w:rPr>
                <w:rFonts w:ascii="Montserrat Light" w:eastAsia="Times New Roman" w:hAnsi="Montserrat Light" w:cs="Times New Roman"/>
                <w:bCs/>
                <w:lang w:val="ro-RO" w:eastAsia="ro-RO"/>
              </w:rPr>
            </w:pPr>
            <w:r w:rsidRPr="00C52AC8">
              <w:rPr>
                <w:rFonts w:ascii="Montserrat Light" w:eastAsia="Times New Roman" w:hAnsi="Montserrat Light" w:cs="Times New Roman"/>
                <w:bCs/>
                <w:lang w:val="ro-RO" w:eastAsia="ro-RO"/>
              </w:rPr>
              <w:t>Sarcini de natură administrativă pentru Direcția de Dezvoltare și Investiții, rezultate din actul adminstrativ const</w:t>
            </w:r>
            <w:r w:rsidR="004A5328" w:rsidRPr="00C52AC8">
              <w:rPr>
                <w:rFonts w:ascii="Montserrat Light" w:eastAsia="Times New Roman" w:hAnsi="Montserrat Light" w:cs="Times New Roman"/>
                <w:bCs/>
                <w:lang w:val="ro-RO" w:eastAsia="ro-RO"/>
              </w:rPr>
              <w:t>au</w:t>
            </w:r>
            <w:r w:rsidRPr="00C52AC8">
              <w:rPr>
                <w:rFonts w:ascii="Montserrat Light" w:eastAsia="Times New Roman" w:hAnsi="Montserrat Light" w:cs="Times New Roman"/>
                <w:bCs/>
                <w:lang w:val="ro-RO" w:eastAsia="ro-RO"/>
              </w:rPr>
              <w:t xml:space="preserve"> în:</w:t>
            </w:r>
          </w:p>
          <w:p w14:paraId="72CF0D88" w14:textId="35AE4498" w:rsidR="004C649B" w:rsidRPr="00C52AC8" w:rsidRDefault="00E07066" w:rsidP="0027674B">
            <w:pPr>
              <w:pStyle w:val="ListParagraph"/>
              <w:numPr>
                <w:ilvl w:val="0"/>
                <w:numId w:val="17"/>
              </w:numPr>
              <w:autoSpaceDE w:val="0"/>
              <w:autoSpaceDN w:val="0"/>
              <w:adjustRightInd w:val="0"/>
              <w:spacing w:after="0" w:line="276" w:lineRule="auto"/>
              <w:jc w:val="both"/>
              <w:rPr>
                <w:rFonts w:ascii="Montserrat Light" w:eastAsia="Times New Roman" w:hAnsi="Montserrat Light"/>
                <w:bCs/>
                <w:lang w:val="ro-RO" w:eastAsia="ro-RO"/>
              </w:rPr>
            </w:pPr>
            <w:r w:rsidRPr="00C52AC8">
              <w:rPr>
                <w:rFonts w:ascii="Montserrat Light" w:eastAsia="Times New Roman" w:hAnsi="Montserrat Light"/>
                <w:bCs/>
                <w:lang w:val="ro-RO" w:eastAsia="ro-RO"/>
              </w:rPr>
              <w:t xml:space="preserve">încheierea </w:t>
            </w:r>
            <w:r w:rsidR="001112DB" w:rsidRPr="00C52AC8">
              <w:rPr>
                <w:rFonts w:ascii="Montserrat Light" w:eastAsia="Times New Roman" w:hAnsi="Montserrat Light"/>
                <w:bCs/>
                <w:lang w:val="ro-RO" w:eastAsia="ro-RO"/>
              </w:rPr>
              <w:t>contractului de dare în administrare</w:t>
            </w:r>
            <w:r w:rsidR="004C649B" w:rsidRPr="00C52AC8">
              <w:rPr>
                <w:rFonts w:ascii="Montserrat Light" w:eastAsia="Times New Roman" w:hAnsi="Montserrat Light"/>
                <w:bCs/>
                <w:lang w:val="ro-RO" w:eastAsia="ro-RO"/>
              </w:rPr>
              <w:t>;</w:t>
            </w:r>
            <w:r w:rsidR="001112DB" w:rsidRPr="00C52AC8">
              <w:rPr>
                <w:rFonts w:ascii="Montserrat Light" w:eastAsia="Times New Roman" w:hAnsi="Montserrat Light"/>
                <w:bCs/>
                <w:lang w:val="ro-RO" w:eastAsia="ro-RO"/>
              </w:rPr>
              <w:t xml:space="preserve"> </w:t>
            </w:r>
          </w:p>
          <w:p w14:paraId="2FA2F783" w14:textId="4B4CCDDA" w:rsidR="0033273B" w:rsidRPr="00C52AC8" w:rsidRDefault="004C649B" w:rsidP="0027674B">
            <w:pPr>
              <w:pStyle w:val="ListParagraph"/>
              <w:numPr>
                <w:ilvl w:val="0"/>
                <w:numId w:val="17"/>
              </w:numPr>
              <w:autoSpaceDE w:val="0"/>
              <w:autoSpaceDN w:val="0"/>
              <w:adjustRightInd w:val="0"/>
              <w:spacing w:after="0" w:line="276" w:lineRule="auto"/>
              <w:jc w:val="both"/>
              <w:rPr>
                <w:rFonts w:ascii="Montserrat Light" w:eastAsia="Times New Roman" w:hAnsi="Montserrat Light"/>
                <w:bCs/>
                <w:lang w:val="ro-RO" w:eastAsia="ro-RO"/>
              </w:rPr>
            </w:pPr>
            <w:r w:rsidRPr="00C52AC8">
              <w:rPr>
                <w:rFonts w:ascii="Montserrat Light" w:eastAsia="Times New Roman" w:hAnsi="Montserrat Light"/>
                <w:bCs/>
                <w:lang w:val="ro-RO" w:eastAsia="ro-RO"/>
              </w:rPr>
              <w:t>încheierea</w:t>
            </w:r>
            <w:r w:rsidR="001112DB" w:rsidRPr="00C52AC8">
              <w:rPr>
                <w:rFonts w:ascii="Montserrat Light" w:eastAsia="Times New Roman" w:hAnsi="Montserrat Light"/>
                <w:bCs/>
                <w:lang w:val="ro-RO" w:eastAsia="ro-RO"/>
              </w:rPr>
              <w:t xml:space="preserve"> </w:t>
            </w:r>
            <w:r w:rsidR="00E07066" w:rsidRPr="00C52AC8">
              <w:rPr>
                <w:rFonts w:ascii="Montserrat Light" w:eastAsia="Times New Roman" w:hAnsi="Montserrat Light"/>
                <w:bCs/>
                <w:lang w:val="ro-RO" w:eastAsia="ro-RO"/>
              </w:rPr>
              <w:t>proceselor verbale de predare primire</w:t>
            </w:r>
            <w:r w:rsidRPr="00C52AC8">
              <w:rPr>
                <w:rFonts w:ascii="Montserrat Light" w:eastAsia="Times New Roman" w:hAnsi="Montserrat Light"/>
                <w:bCs/>
                <w:lang w:val="ro-RO" w:eastAsia="ro-RO"/>
              </w:rPr>
              <w:t>.</w:t>
            </w:r>
          </w:p>
          <w:p w14:paraId="689A275D" w14:textId="7D666B29" w:rsidR="0027674B" w:rsidRPr="00077A40" w:rsidRDefault="0027674B" w:rsidP="004C649B">
            <w:pPr>
              <w:pStyle w:val="ListParagraph"/>
              <w:autoSpaceDE w:val="0"/>
              <w:autoSpaceDN w:val="0"/>
              <w:adjustRightInd w:val="0"/>
              <w:spacing w:after="0" w:line="276" w:lineRule="auto"/>
              <w:ind w:left="780"/>
              <w:jc w:val="both"/>
              <w:rPr>
                <w:rFonts w:ascii="Montserrat Light" w:eastAsia="Times New Roman" w:hAnsi="Montserrat Light"/>
                <w:bCs/>
                <w:color w:val="FF0000"/>
                <w:lang w:val="ro-RO" w:eastAsia="ro-RO"/>
              </w:rPr>
            </w:pPr>
          </w:p>
        </w:tc>
      </w:tr>
      <w:tr w:rsidR="0033273B" w:rsidRPr="00F135C7" w14:paraId="10F72D0B" w14:textId="77777777" w:rsidTr="006E13D9">
        <w:tc>
          <w:tcPr>
            <w:tcW w:w="9625" w:type="dxa"/>
            <w:gridSpan w:val="5"/>
          </w:tcPr>
          <w:p w14:paraId="7A2FA5C3" w14:textId="4454AE35" w:rsidR="0033273B" w:rsidRPr="00077A40" w:rsidRDefault="0033273B" w:rsidP="0027674B">
            <w:pPr>
              <w:tabs>
                <w:tab w:val="left" w:pos="3456"/>
              </w:tabs>
              <w:jc w:val="both"/>
              <w:rPr>
                <w:rFonts w:ascii="Montserrat Light" w:hAnsi="Montserrat Light"/>
                <w:i/>
                <w:lang w:val="ro-RO"/>
              </w:rPr>
            </w:pPr>
            <w:r w:rsidRPr="00077A40">
              <w:rPr>
                <w:rFonts w:ascii="Montserrat Light" w:hAnsi="Montserrat Light"/>
                <w:b/>
                <w:i/>
                <w:lang w:val="ro-RO"/>
              </w:rPr>
              <w:t xml:space="preserve">Secțiunea a 4-a - Concluzii/propuneri:  </w:t>
            </w:r>
          </w:p>
        </w:tc>
      </w:tr>
      <w:tr w:rsidR="0033273B" w:rsidRPr="00F135C7" w14:paraId="72271A01" w14:textId="77777777" w:rsidTr="006E13D9">
        <w:tc>
          <w:tcPr>
            <w:tcW w:w="9625" w:type="dxa"/>
            <w:gridSpan w:val="5"/>
          </w:tcPr>
          <w:p w14:paraId="479D9597" w14:textId="0380A5AA" w:rsidR="0033273B" w:rsidRPr="00077A40" w:rsidRDefault="0033273B" w:rsidP="0027674B">
            <w:pPr>
              <w:tabs>
                <w:tab w:val="left" w:pos="3456"/>
              </w:tabs>
              <w:jc w:val="both"/>
              <w:rPr>
                <w:rFonts w:ascii="Montserrat Light" w:hAnsi="Montserrat Light"/>
                <w:iCs/>
                <w:lang w:val="ro-RO"/>
              </w:rPr>
            </w:pPr>
            <w:r w:rsidRPr="00077A40">
              <w:rPr>
                <w:rFonts w:ascii="Montserrat Light" w:hAnsi="Montserrat Light"/>
                <w:iCs/>
                <w:lang w:val="ro-RO"/>
              </w:rPr>
              <w:t xml:space="preserve">În urma analizării proiectului de hotărâre și a documentării efectuate, certificăm faptul că proiectul de hotărâre </w:t>
            </w:r>
            <w:r w:rsidRPr="00077A40">
              <w:rPr>
                <w:rFonts w:ascii="Montserrat Light" w:hAnsi="Montserrat Light"/>
                <w:b/>
                <w:bCs/>
                <w:iCs/>
                <w:lang w:val="ro-RO"/>
              </w:rPr>
              <w:t xml:space="preserve">îndeplinește </w:t>
            </w:r>
            <w:r w:rsidRPr="00077A40">
              <w:rPr>
                <w:rFonts w:ascii="Montserrat Light" w:hAnsi="Montserrat Light"/>
                <w:iCs/>
                <w:lang w:val="ro-RO"/>
              </w:rPr>
              <w:t>cerințele tehnice specificate la Secțiunea a 2-a.</w:t>
            </w:r>
          </w:p>
          <w:p w14:paraId="7587B491" w14:textId="57B2C0C3" w:rsidR="0027674B" w:rsidRPr="00077A40" w:rsidRDefault="0027674B" w:rsidP="0027674B">
            <w:pPr>
              <w:tabs>
                <w:tab w:val="left" w:pos="3456"/>
              </w:tabs>
              <w:jc w:val="both"/>
              <w:rPr>
                <w:rFonts w:ascii="Montserrat Light" w:hAnsi="Montserrat Light"/>
                <w:iCs/>
                <w:lang w:val="ro-RO"/>
              </w:rPr>
            </w:pPr>
          </w:p>
        </w:tc>
      </w:tr>
      <w:tr w:rsidR="0033273B" w:rsidRPr="00077A40" w14:paraId="12C5C955" w14:textId="77777777" w:rsidTr="0033273B">
        <w:tc>
          <w:tcPr>
            <w:tcW w:w="3782" w:type="dxa"/>
          </w:tcPr>
          <w:p w14:paraId="611D97F7" w14:textId="77777777" w:rsidR="0033273B" w:rsidRPr="00077A40" w:rsidRDefault="0033273B" w:rsidP="00DA30B2">
            <w:pPr>
              <w:tabs>
                <w:tab w:val="left" w:pos="3456"/>
              </w:tabs>
              <w:jc w:val="both"/>
              <w:rPr>
                <w:rFonts w:ascii="Montserrat Light" w:hAnsi="Montserrat Light"/>
                <w:b/>
                <w:bCs/>
                <w:iCs/>
                <w:lang w:val="ro-RO"/>
              </w:rPr>
            </w:pPr>
          </w:p>
        </w:tc>
        <w:tc>
          <w:tcPr>
            <w:tcW w:w="2920" w:type="dxa"/>
            <w:gridSpan w:val="2"/>
          </w:tcPr>
          <w:p w14:paraId="475BC575" w14:textId="77777777" w:rsidR="0033273B" w:rsidRPr="00077A40" w:rsidRDefault="0033273B" w:rsidP="0027674B">
            <w:pPr>
              <w:tabs>
                <w:tab w:val="left" w:pos="3456"/>
              </w:tabs>
              <w:jc w:val="center"/>
              <w:rPr>
                <w:rFonts w:ascii="Montserrat Light" w:hAnsi="Montserrat Light"/>
                <w:b/>
                <w:bCs/>
                <w:iCs/>
                <w:lang w:val="ro-RO"/>
              </w:rPr>
            </w:pPr>
            <w:r w:rsidRPr="00077A40">
              <w:rPr>
                <w:rFonts w:ascii="Montserrat Light" w:hAnsi="Montserrat Light"/>
                <w:b/>
                <w:bCs/>
                <w:iCs/>
                <w:lang w:val="ro-RO"/>
              </w:rPr>
              <w:t>Prenume și nume</w:t>
            </w:r>
          </w:p>
        </w:tc>
        <w:tc>
          <w:tcPr>
            <w:tcW w:w="1309" w:type="dxa"/>
          </w:tcPr>
          <w:p w14:paraId="26B2F478" w14:textId="77777777" w:rsidR="0033273B" w:rsidRPr="00077A40" w:rsidRDefault="0033273B" w:rsidP="0027674B">
            <w:pPr>
              <w:tabs>
                <w:tab w:val="left" w:pos="3456"/>
              </w:tabs>
              <w:jc w:val="center"/>
              <w:rPr>
                <w:rFonts w:ascii="Montserrat Light" w:hAnsi="Montserrat Light"/>
                <w:b/>
                <w:bCs/>
                <w:iCs/>
                <w:lang w:val="ro-RO"/>
              </w:rPr>
            </w:pPr>
            <w:r w:rsidRPr="00077A40">
              <w:rPr>
                <w:rFonts w:ascii="Montserrat Light" w:hAnsi="Montserrat Light"/>
                <w:b/>
                <w:bCs/>
                <w:iCs/>
                <w:lang w:val="ro-RO"/>
              </w:rPr>
              <w:t>Data</w:t>
            </w:r>
          </w:p>
        </w:tc>
        <w:tc>
          <w:tcPr>
            <w:tcW w:w="1614" w:type="dxa"/>
          </w:tcPr>
          <w:p w14:paraId="3A5966B4" w14:textId="77777777" w:rsidR="0033273B" w:rsidRPr="00077A40" w:rsidRDefault="0033273B" w:rsidP="0027674B">
            <w:pPr>
              <w:tabs>
                <w:tab w:val="left" w:pos="3456"/>
              </w:tabs>
              <w:jc w:val="center"/>
              <w:rPr>
                <w:rFonts w:ascii="Montserrat Light" w:hAnsi="Montserrat Light"/>
                <w:b/>
                <w:bCs/>
                <w:iCs/>
                <w:lang w:val="ro-RO"/>
              </w:rPr>
            </w:pPr>
            <w:r w:rsidRPr="00077A40">
              <w:rPr>
                <w:rFonts w:ascii="Montserrat Light" w:hAnsi="Montserrat Light"/>
                <w:b/>
                <w:bCs/>
                <w:iCs/>
                <w:lang w:val="ro-RO"/>
              </w:rPr>
              <w:t>Semnătura</w:t>
            </w:r>
          </w:p>
        </w:tc>
      </w:tr>
      <w:tr w:rsidR="0033273B" w:rsidRPr="00077A40" w14:paraId="5F37EFA0" w14:textId="77777777" w:rsidTr="0033273B">
        <w:tc>
          <w:tcPr>
            <w:tcW w:w="3782" w:type="dxa"/>
          </w:tcPr>
          <w:p w14:paraId="72C20013" w14:textId="70C14D3E" w:rsidR="0033273B" w:rsidRPr="00077A40" w:rsidRDefault="0033273B" w:rsidP="00DA30B2">
            <w:pPr>
              <w:tabs>
                <w:tab w:val="left" w:pos="3456"/>
              </w:tabs>
              <w:jc w:val="both"/>
              <w:rPr>
                <w:rFonts w:ascii="Montserrat Light" w:hAnsi="Montserrat Light"/>
                <w:iCs/>
                <w:lang w:val="ro-RO"/>
              </w:rPr>
            </w:pPr>
            <w:r w:rsidRPr="00077A40">
              <w:rPr>
                <w:rFonts w:ascii="Montserrat Light" w:hAnsi="Montserrat Light"/>
                <w:lang w:val="ro-RO"/>
              </w:rPr>
              <w:t>Avizat: director executiv</w:t>
            </w:r>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1789C913" w14:textId="53AB14C3" w:rsidR="0033273B" w:rsidRPr="00077A40" w:rsidRDefault="0033273B" w:rsidP="00DA30B2">
            <w:pPr>
              <w:tabs>
                <w:tab w:val="left" w:pos="3456"/>
              </w:tabs>
              <w:jc w:val="both"/>
              <w:rPr>
                <w:rFonts w:ascii="Montserrat Light" w:hAnsi="Montserrat Light"/>
                <w:iCs/>
                <w:lang w:val="ro-RO"/>
              </w:rPr>
            </w:pPr>
            <w:r w:rsidRPr="00077A40">
              <w:rPr>
                <w:rFonts w:ascii="Montserrat Light" w:hAnsi="Montserrat Light" w:cs="Calibri Light"/>
                <w:iCs/>
                <w:noProof/>
                <w:shd w:val="clear" w:color="auto" w:fill="FFFFFF"/>
                <w:lang w:val="ro-RO"/>
              </w:rPr>
              <w:t>Mariana RAȚIU</w:t>
            </w:r>
          </w:p>
        </w:tc>
        <w:tc>
          <w:tcPr>
            <w:tcW w:w="1309" w:type="dxa"/>
            <w:tcBorders>
              <w:top w:val="single" w:sz="4" w:space="0" w:color="auto"/>
              <w:left w:val="single" w:sz="4" w:space="0" w:color="auto"/>
              <w:bottom w:val="single" w:sz="4" w:space="0" w:color="auto"/>
              <w:right w:val="single" w:sz="4" w:space="0" w:color="auto"/>
            </w:tcBorders>
            <w:vAlign w:val="center"/>
          </w:tcPr>
          <w:p w14:paraId="1BF38E3C" w14:textId="13D16DAB" w:rsidR="0033273B" w:rsidRPr="00077A40" w:rsidRDefault="00A003EE" w:rsidP="00FF0008">
            <w:pPr>
              <w:tabs>
                <w:tab w:val="left" w:pos="3456"/>
              </w:tabs>
              <w:jc w:val="center"/>
              <w:rPr>
                <w:rFonts w:ascii="Montserrat Light" w:hAnsi="Montserrat Light"/>
                <w:iCs/>
                <w:lang w:val="ro-RO"/>
              </w:rPr>
            </w:pPr>
            <w:r>
              <w:rPr>
                <w:rFonts w:ascii="Montserrat Light" w:hAnsi="Montserrat Light"/>
                <w:iCs/>
                <w:lang w:val="ro-RO"/>
              </w:rPr>
              <w:t>1</w:t>
            </w:r>
            <w:r w:rsidR="00C52AC8">
              <w:rPr>
                <w:rFonts w:ascii="Montserrat Light" w:hAnsi="Montserrat Light"/>
                <w:iCs/>
                <w:lang w:val="ro-RO"/>
              </w:rPr>
              <w:t>2</w:t>
            </w:r>
            <w:r>
              <w:rPr>
                <w:rFonts w:ascii="Montserrat Light" w:hAnsi="Montserrat Light"/>
                <w:iCs/>
                <w:lang w:val="ro-RO"/>
              </w:rPr>
              <w:t>.06.2024</w:t>
            </w:r>
          </w:p>
        </w:tc>
        <w:tc>
          <w:tcPr>
            <w:tcW w:w="1614" w:type="dxa"/>
          </w:tcPr>
          <w:p w14:paraId="69A44D57" w14:textId="77777777" w:rsidR="0033273B" w:rsidRPr="00077A40" w:rsidRDefault="0033273B" w:rsidP="00DA30B2">
            <w:pPr>
              <w:tabs>
                <w:tab w:val="left" w:pos="3456"/>
              </w:tabs>
              <w:jc w:val="both"/>
              <w:rPr>
                <w:rFonts w:ascii="Montserrat Light" w:hAnsi="Montserrat Light"/>
                <w:iCs/>
                <w:lang w:val="ro-RO"/>
              </w:rPr>
            </w:pPr>
          </w:p>
        </w:tc>
      </w:tr>
      <w:tr w:rsidR="0033273B" w:rsidRPr="00077A40" w14:paraId="52AAA732" w14:textId="77777777" w:rsidTr="0033273B">
        <w:tc>
          <w:tcPr>
            <w:tcW w:w="3782" w:type="dxa"/>
          </w:tcPr>
          <w:p w14:paraId="4FE8B064" w14:textId="71AE0A62" w:rsidR="0033273B" w:rsidRPr="00077A40" w:rsidRDefault="0033273B" w:rsidP="00DA30B2">
            <w:pPr>
              <w:tabs>
                <w:tab w:val="left" w:pos="3456"/>
              </w:tabs>
              <w:jc w:val="both"/>
              <w:rPr>
                <w:rFonts w:ascii="Montserrat Light" w:hAnsi="Montserrat Light"/>
                <w:iCs/>
                <w:lang w:val="ro-RO"/>
              </w:rPr>
            </w:pPr>
            <w:r w:rsidRPr="00077A40">
              <w:rPr>
                <w:rFonts w:ascii="Montserrat Light" w:hAnsi="Montserrat Light"/>
                <w:lang w:val="ro-RO"/>
              </w:rPr>
              <w:t>Verificat: șef serviciu</w:t>
            </w:r>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2CC3CDD0" w14:textId="238B3EE0" w:rsidR="0033273B" w:rsidRPr="00077A40" w:rsidRDefault="0033273B" w:rsidP="00DA30B2">
            <w:pPr>
              <w:tabs>
                <w:tab w:val="left" w:pos="3456"/>
              </w:tabs>
              <w:jc w:val="both"/>
              <w:rPr>
                <w:rFonts w:ascii="Montserrat Light" w:hAnsi="Montserrat Light"/>
                <w:iCs/>
                <w:lang w:val="ro-RO"/>
              </w:rPr>
            </w:pPr>
            <w:r w:rsidRPr="00077A40">
              <w:rPr>
                <w:rFonts w:ascii="Montserrat Light" w:hAnsi="Montserrat Light" w:cs="Calibri Light"/>
                <w:iCs/>
                <w:noProof/>
                <w:shd w:val="clear" w:color="auto" w:fill="FFFFFF"/>
                <w:lang w:val="ro-RO"/>
              </w:rPr>
              <w:t>Diana COMAN</w:t>
            </w:r>
          </w:p>
        </w:tc>
        <w:tc>
          <w:tcPr>
            <w:tcW w:w="1309" w:type="dxa"/>
            <w:tcBorders>
              <w:top w:val="single" w:sz="4" w:space="0" w:color="auto"/>
              <w:left w:val="single" w:sz="4" w:space="0" w:color="auto"/>
              <w:bottom w:val="single" w:sz="4" w:space="0" w:color="auto"/>
              <w:right w:val="single" w:sz="4" w:space="0" w:color="auto"/>
            </w:tcBorders>
            <w:vAlign w:val="center"/>
          </w:tcPr>
          <w:p w14:paraId="6EBB6419" w14:textId="2951EF5C" w:rsidR="0033273B" w:rsidRPr="00077A40" w:rsidRDefault="00A003EE" w:rsidP="00FF0008">
            <w:pPr>
              <w:tabs>
                <w:tab w:val="left" w:pos="3456"/>
              </w:tabs>
              <w:jc w:val="center"/>
              <w:rPr>
                <w:rFonts w:ascii="Montserrat Light" w:hAnsi="Montserrat Light"/>
                <w:iCs/>
                <w:lang w:val="ro-RO"/>
              </w:rPr>
            </w:pPr>
            <w:r>
              <w:rPr>
                <w:rFonts w:ascii="Montserrat Light" w:hAnsi="Montserrat Light"/>
                <w:iCs/>
                <w:lang w:val="ro-RO"/>
              </w:rPr>
              <w:t>1</w:t>
            </w:r>
            <w:r w:rsidR="00C52AC8">
              <w:rPr>
                <w:rFonts w:ascii="Montserrat Light" w:hAnsi="Montserrat Light"/>
                <w:iCs/>
                <w:lang w:val="ro-RO"/>
              </w:rPr>
              <w:t>2</w:t>
            </w:r>
            <w:r>
              <w:rPr>
                <w:rFonts w:ascii="Montserrat Light" w:hAnsi="Montserrat Light"/>
                <w:iCs/>
                <w:lang w:val="ro-RO"/>
              </w:rPr>
              <w:t>.06.2024</w:t>
            </w:r>
          </w:p>
        </w:tc>
        <w:tc>
          <w:tcPr>
            <w:tcW w:w="1614" w:type="dxa"/>
          </w:tcPr>
          <w:p w14:paraId="25FC147C" w14:textId="77777777" w:rsidR="0033273B" w:rsidRPr="00077A40" w:rsidRDefault="0033273B" w:rsidP="00DA30B2">
            <w:pPr>
              <w:tabs>
                <w:tab w:val="left" w:pos="3456"/>
              </w:tabs>
              <w:jc w:val="both"/>
              <w:rPr>
                <w:rFonts w:ascii="Montserrat Light" w:hAnsi="Montserrat Light"/>
                <w:iCs/>
                <w:lang w:val="ro-RO"/>
              </w:rPr>
            </w:pPr>
          </w:p>
        </w:tc>
      </w:tr>
      <w:tr w:rsidR="0033273B" w:rsidRPr="00077A40" w14:paraId="34B3926A" w14:textId="77777777" w:rsidTr="0033273B">
        <w:trPr>
          <w:trHeight w:val="340"/>
        </w:trPr>
        <w:tc>
          <w:tcPr>
            <w:tcW w:w="3782" w:type="dxa"/>
          </w:tcPr>
          <w:p w14:paraId="77611128" w14:textId="206F4C9A" w:rsidR="0033273B" w:rsidRPr="00077A40" w:rsidRDefault="0033273B" w:rsidP="00DA30B2">
            <w:pPr>
              <w:tabs>
                <w:tab w:val="left" w:pos="3456"/>
              </w:tabs>
              <w:jc w:val="both"/>
              <w:rPr>
                <w:rFonts w:ascii="Montserrat Light" w:hAnsi="Montserrat Light"/>
                <w:iCs/>
                <w:lang w:val="ro-RO"/>
              </w:rPr>
            </w:pPr>
            <w:r w:rsidRPr="00077A40">
              <w:rPr>
                <w:rFonts w:ascii="Montserrat Light" w:hAnsi="Montserrat Light"/>
                <w:lang w:val="ro-RO"/>
              </w:rPr>
              <w:t>Elaborat:</w:t>
            </w:r>
            <w:r w:rsidR="0027674B" w:rsidRPr="00077A40">
              <w:rPr>
                <w:rFonts w:ascii="Montserrat Light" w:hAnsi="Montserrat Light"/>
                <w:lang w:val="ro-RO"/>
              </w:rPr>
              <w:t xml:space="preserve"> </w:t>
            </w:r>
            <w:r w:rsidRPr="00077A40">
              <w:rPr>
                <w:rFonts w:ascii="Montserrat Light" w:hAnsi="Montserrat Light"/>
                <w:lang w:val="ro-RO"/>
              </w:rPr>
              <w:t xml:space="preserve">consilier </w:t>
            </w:r>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61DC327A" w14:textId="097C52ED" w:rsidR="00B04470" w:rsidRPr="00077A40" w:rsidRDefault="001B1343" w:rsidP="00DA30B2">
            <w:pPr>
              <w:tabs>
                <w:tab w:val="left" w:pos="3456"/>
              </w:tabs>
              <w:jc w:val="both"/>
              <w:rPr>
                <w:rFonts w:ascii="Montserrat Light" w:hAnsi="Montserrat Light" w:cs="Calibri Light"/>
                <w:iCs/>
                <w:noProof/>
                <w:shd w:val="clear" w:color="auto" w:fill="FFFFFF"/>
                <w:lang w:val="ro-RO"/>
              </w:rPr>
            </w:pPr>
            <w:r w:rsidRPr="00077A40">
              <w:rPr>
                <w:rFonts w:ascii="Montserrat Light" w:hAnsi="Montserrat Light" w:cs="Calibri Light"/>
                <w:iCs/>
                <w:noProof/>
                <w:shd w:val="clear" w:color="auto" w:fill="FFFFFF"/>
                <w:lang w:val="ro-RO"/>
              </w:rPr>
              <w:t>Mihaela TRIPON</w:t>
            </w:r>
          </w:p>
        </w:tc>
        <w:tc>
          <w:tcPr>
            <w:tcW w:w="1309" w:type="dxa"/>
            <w:tcBorders>
              <w:top w:val="single" w:sz="4" w:space="0" w:color="auto"/>
              <w:left w:val="single" w:sz="4" w:space="0" w:color="auto"/>
              <w:bottom w:val="single" w:sz="4" w:space="0" w:color="auto"/>
              <w:right w:val="single" w:sz="4" w:space="0" w:color="auto"/>
            </w:tcBorders>
            <w:vAlign w:val="center"/>
          </w:tcPr>
          <w:p w14:paraId="57895167" w14:textId="2299353F" w:rsidR="0033273B" w:rsidRPr="00077A40" w:rsidRDefault="00A003EE" w:rsidP="00FF0008">
            <w:pPr>
              <w:tabs>
                <w:tab w:val="left" w:pos="3456"/>
              </w:tabs>
              <w:jc w:val="center"/>
              <w:rPr>
                <w:rFonts w:ascii="Montserrat Light" w:hAnsi="Montserrat Light"/>
                <w:iCs/>
                <w:lang w:val="ro-RO"/>
              </w:rPr>
            </w:pPr>
            <w:r>
              <w:rPr>
                <w:rFonts w:ascii="Montserrat Light" w:hAnsi="Montserrat Light"/>
                <w:iCs/>
                <w:lang w:val="ro-RO"/>
              </w:rPr>
              <w:t>1</w:t>
            </w:r>
            <w:r w:rsidR="00C52AC8">
              <w:rPr>
                <w:rFonts w:ascii="Montserrat Light" w:hAnsi="Montserrat Light"/>
                <w:iCs/>
                <w:lang w:val="ro-RO"/>
              </w:rPr>
              <w:t>2</w:t>
            </w:r>
            <w:r>
              <w:rPr>
                <w:rFonts w:ascii="Montserrat Light" w:hAnsi="Montserrat Light"/>
                <w:iCs/>
                <w:lang w:val="ro-RO"/>
              </w:rPr>
              <w:t>.06.2024</w:t>
            </w:r>
          </w:p>
        </w:tc>
        <w:tc>
          <w:tcPr>
            <w:tcW w:w="1614" w:type="dxa"/>
          </w:tcPr>
          <w:p w14:paraId="4A04C983" w14:textId="77777777" w:rsidR="0033273B" w:rsidRPr="00077A40" w:rsidRDefault="0033273B" w:rsidP="00DA30B2">
            <w:pPr>
              <w:tabs>
                <w:tab w:val="left" w:pos="3456"/>
              </w:tabs>
              <w:jc w:val="both"/>
              <w:rPr>
                <w:rFonts w:ascii="Montserrat Light" w:hAnsi="Montserrat Light"/>
                <w:iCs/>
                <w:lang w:val="ro-RO"/>
              </w:rPr>
            </w:pPr>
          </w:p>
        </w:tc>
      </w:tr>
    </w:tbl>
    <w:p w14:paraId="16B47444" w14:textId="56ACC3FD" w:rsidR="004C5818" w:rsidRPr="00077A40" w:rsidRDefault="004C5818" w:rsidP="00DA30B2">
      <w:pPr>
        <w:autoSpaceDE w:val="0"/>
        <w:autoSpaceDN w:val="0"/>
        <w:adjustRightInd w:val="0"/>
        <w:ind w:left="-142"/>
        <w:contextualSpacing/>
        <w:rPr>
          <w:rFonts w:ascii="Montserrat Light" w:hAnsi="Montserrat Light"/>
          <w:i/>
          <w:noProof/>
          <w:lang w:val="ro-RO" w:eastAsia="ro-RO"/>
        </w:rPr>
        <w:sectPr w:rsidR="004C5818" w:rsidRPr="00077A40" w:rsidSect="00526CFB">
          <w:pgSz w:w="11909" w:h="16834"/>
          <w:pgMar w:top="1440" w:right="929" w:bottom="284" w:left="1530" w:header="270" w:footer="198" w:gutter="0"/>
          <w:pgNumType w:start="1"/>
          <w:cols w:space="720"/>
          <w:docGrid w:linePitch="299"/>
        </w:sectPr>
      </w:pPr>
    </w:p>
    <w:tbl>
      <w:tblPr>
        <w:tblpPr w:leftFromText="180" w:rightFromText="180" w:vertAnchor="text" w:horzAnchor="margin" w:tblpXSpec="center" w:tblpY="-239"/>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6"/>
        <w:gridCol w:w="1890"/>
        <w:gridCol w:w="2520"/>
        <w:gridCol w:w="1710"/>
      </w:tblGrid>
      <w:tr w:rsidR="0067363E" w:rsidRPr="00077A40" w14:paraId="0D09298F"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549FAEFE" w14:textId="77777777" w:rsidR="0067363E" w:rsidRPr="00077A40" w:rsidRDefault="0067363E" w:rsidP="00DA30B2">
            <w:pPr>
              <w:tabs>
                <w:tab w:val="left" w:pos="3456"/>
              </w:tabs>
              <w:rPr>
                <w:rFonts w:ascii="Montserrat Light" w:hAnsi="Montserrat Light"/>
                <w:b/>
                <w:bCs/>
                <w:lang w:val="ro-RO"/>
              </w:rPr>
            </w:pPr>
            <w:r w:rsidRPr="00077A40">
              <w:rPr>
                <w:rFonts w:ascii="Montserrat Light" w:hAnsi="Montserrat Light"/>
                <w:b/>
                <w:bCs/>
                <w:lang w:val="ro-RO"/>
              </w:rPr>
              <w:lastRenderedPageBreak/>
              <w:t xml:space="preserve">CIRCUIT PROIECT DE HOTĂRÂRE </w:t>
            </w:r>
          </w:p>
        </w:tc>
      </w:tr>
      <w:tr w:rsidR="0067363E" w:rsidRPr="00077A40" w14:paraId="1BFF4ADF"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338BF9EA" w14:textId="77777777" w:rsidR="0067363E" w:rsidRPr="00077A40" w:rsidRDefault="0067363E" w:rsidP="00DA30B2">
            <w:pPr>
              <w:tabs>
                <w:tab w:val="left" w:pos="3456"/>
              </w:tabs>
              <w:rPr>
                <w:rFonts w:ascii="Montserrat Light" w:hAnsi="Montserrat Light"/>
                <w:b/>
                <w:bCs/>
                <w:lang w:val="ro-RO"/>
              </w:rPr>
            </w:pPr>
            <w:r w:rsidRPr="00077A40">
              <w:rPr>
                <w:rFonts w:ascii="Montserrat Light" w:hAnsi="Montserrat Light"/>
                <w:b/>
                <w:bCs/>
                <w:lang w:val="ro-RO"/>
              </w:rPr>
              <w:t>1. Transmitere proiect în vederea analizării şi întocmirii raportului/rapoartelor de specialitate ale compartimentelor de resort nominalizate</w:t>
            </w:r>
          </w:p>
        </w:tc>
      </w:tr>
      <w:tr w:rsidR="0067363E" w:rsidRPr="00077A40" w14:paraId="7EB8A1FE" w14:textId="77777777" w:rsidTr="005B3310">
        <w:tc>
          <w:tcPr>
            <w:tcW w:w="3756" w:type="dxa"/>
            <w:tcBorders>
              <w:top w:val="single" w:sz="4" w:space="0" w:color="auto"/>
              <w:left w:val="single" w:sz="4" w:space="0" w:color="auto"/>
              <w:bottom w:val="single" w:sz="4" w:space="0" w:color="auto"/>
              <w:right w:val="single" w:sz="4" w:space="0" w:color="auto"/>
            </w:tcBorders>
            <w:hideMark/>
          </w:tcPr>
          <w:p w14:paraId="2BE7FDB7" w14:textId="77777777" w:rsidR="0067363E" w:rsidRPr="00077A40" w:rsidRDefault="0067363E" w:rsidP="00DA30B2">
            <w:pPr>
              <w:tabs>
                <w:tab w:val="left" w:pos="3456"/>
              </w:tabs>
              <w:rPr>
                <w:rFonts w:ascii="Montserrat Light" w:hAnsi="Montserrat Light"/>
                <w:lang w:val="ro-RO"/>
              </w:rPr>
            </w:pPr>
            <w:r w:rsidRPr="00077A40">
              <w:rPr>
                <w:rFonts w:ascii="Montserrat Light" w:hAnsi="Montserrat Light"/>
                <w:lang w:val="ro-RO"/>
              </w:rPr>
              <w:t xml:space="preserve"> </w:t>
            </w:r>
          </w:p>
          <w:p w14:paraId="7DFD31DD" w14:textId="77777777" w:rsidR="0067363E" w:rsidRPr="00077A40" w:rsidRDefault="0067363E" w:rsidP="0027674B">
            <w:pPr>
              <w:tabs>
                <w:tab w:val="left" w:pos="3456"/>
              </w:tabs>
              <w:jc w:val="both"/>
              <w:rPr>
                <w:rFonts w:ascii="Montserrat Light" w:hAnsi="Montserrat Light"/>
                <w:lang w:val="ro-RO"/>
              </w:rPr>
            </w:pPr>
            <w:r w:rsidRPr="00077A40">
              <w:rPr>
                <w:rFonts w:ascii="Montserrat Light" w:hAnsi="Montserrat Light"/>
                <w:lang w:val="ro-RO"/>
              </w:rPr>
              <w:t>Compartimentele de resort nominalizate</w:t>
            </w:r>
          </w:p>
          <w:p w14:paraId="756EEA10" w14:textId="77777777" w:rsidR="0067363E" w:rsidRPr="00077A40" w:rsidRDefault="0067363E" w:rsidP="0027674B">
            <w:pPr>
              <w:tabs>
                <w:tab w:val="left" w:pos="3456"/>
              </w:tabs>
              <w:jc w:val="both"/>
              <w:rPr>
                <w:rFonts w:ascii="Montserrat Light" w:hAnsi="Montserrat Light"/>
                <w:lang w:val="ro-RO"/>
              </w:rPr>
            </w:pPr>
            <w:r w:rsidRPr="00077A40">
              <w:rPr>
                <w:rFonts w:ascii="Montserrat Light" w:hAnsi="Montserrat Light"/>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3B164E8A" w14:textId="77777777" w:rsidR="0067363E" w:rsidRPr="00077A40" w:rsidRDefault="0067363E" w:rsidP="0027674B">
            <w:pPr>
              <w:tabs>
                <w:tab w:val="left" w:pos="3456"/>
              </w:tabs>
              <w:jc w:val="center"/>
              <w:rPr>
                <w:rFonts w:ascii="Montserrat Light" w:hAnsi="Montserrat Light"/>
                <w:lang w:val="ro-RO"/>
              </w:rPr>
            </w:pPr>
            <w:r w:rsidRPr="00077A40">
              <w:rPr>
                <w:rFonts w:ascii="Montserrat Light" w:hAnsi="Montserrat Light"/>
                <w:lang w:val="ro-RO"/>
              </w:rPr>
              <w:t>Datele de întocmire și depunere a rapoartelor de  specialitate</w:t>
            </w:r>
          </w:p>
          <w:p w14:paraId="61CFDF2B" w14:textId="77777777" w:rsidR="0067363E" w:rsidRPr="00077A40" w:rsidRDefault="0067363E" w:rsidP="0027674B">
            <w:pPr>
              <w:tabs>
                <w:tab w:val="left" w:pos="3456"/>
              </w:tabs>
              <w:jc w:val="center"/>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7EB1690E" w14:textId="77777777" w:rsidR="0067363E" w:rsidRPr="00077A40" w:rsidRDefault="0067363E" w:rsidP="0027674B">
            <w:pPr>
              <w:tabs>
                <w:tab w:val="left" w:pos="3456"/>
              </w:tabs>
              <w:jc w:val="center"/>
              <w:rPr>
                <w:rFonts w:ascii="Montserrat Light" w:hAnsi="Montserrat Light"/>
                <w:lang w:val="ro-RO"/>
              </w:rPr>
            </w:pPr>
            <w:r w:rsidRPr="00077A40">
              <w:rPr>
                <w:rFonts w:ascii="Montserrat Light" w:hAnsi="Montserrat Light"/>
                <w:lang w:val="ro-RO"/>
              </w:rPr>
              <w:t>Semnătura persoanelor competente pentru nominalizare/</w:t>
            </w:r>
          </w:p>
          <w:p w14:paraId="771848A0" w14:textId="77777777" w:rsidR="0067363E" w:rsidRPr="00077A40" w:rsidRDefault="0067363E" w:rsidP="0027674B">
            <w:pPr>
              <w:tabs>
                <w:tab w:val="left" w:pos="3456"/>
              </w:tabs>
              <w:jc w:val="center"/>
              <w:rPr>
                <w:rFonts w:ascii="Montserrat Light" w:hAnsi="Montserrat Light"/>
                <w:lang w:val="ro-RO"/>
              </w:rPr>
            </w:pPr>
            <w:r w:rsidRPr="00077A40">
              <w:rPr>
                <w:rFonts w:ascii="Montserrat Light" w:hAnsi="Montserrat Light"/>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hideMark/>
          </w:tcPr>
          <w:p w14:paraId="79A71CC8" w14:textId="77777777" w:rsidR="0067363E" w:rsidRPr="00077A40" w:rsidRDefault="0067363E" w:rsidP="0027674B">
            <w:pPr>
              <w:tabs>
                <w:tab w:val="left" w:pos="3456"/>
              </w:tabs>
              <w:jc w:val="center"/>
              <w:rPr>
                <w:rFonts w:ascii="Montserrat Light" w:hAnsi="Montserrat Light"/>
                <w:lang w:val="ro-RO"/>
              </w:rPr>
            </w:pPr>
            <w:r w:rsidRPr="00077A40">
              <w:rPr>
                <w:rFonts w:ascii="Montserrat Light" w:hAnsi="Montserrat Light"/>
                <w:lang w:val="ro-RO"/>
              </w:rPr>
              <w:t>Raport întocmit/</w:t>
            </w:r>
          </w:p>
          <w:p w14:paraId="1B080BD6" w14:textId="77777777" w:rsidR="0067363E" w:rsidRPr="00077A40" w:rsidRDefault="0067363E" w:rsidP="0027674B">
            <w:pPr>
              <w:tabs>
                <w:tab w:val="left" w:pos="3456"/>
              </w:tabs>
              <w:jc w:val="center"/>
              <w:rPr>
                <w:rFonts w:ascii="Montserrat Light" w:hAnsi="Montserrat Light"/>
                <w:lang w:val="ro-RO"/>
              </w:rPr>
            </w:pPr>
            <w:r w:rsidRPr="00077A40">
              <w:rPr>
                <w:rFonts w:ascii="Montserrat Light" w:hAnsi="Montserrat Light"/>
                <w:lang w:val="ro-RO"/>
              </w:rPr>
              <w:t>Refuz întocmire raport/</w:t>
            </w:r>
          </w:p>
          <w:p w14:paraId="1EBAC8DE" w14:textId="77777777" w:rsidR="0067363E" w:rsidRPr="00077A40" w:rsidRDefault="0067363E" w:rsidP="0027674B">
            <w:pPr>
              <w:tabs>
                <w:tab w:val="left" w:pos="3456"/>
              </w:tabs>
              <w:jc w:val="center"/>
              <w:rPr>
                <w:rFonts w:ascii="Montserrat Light" w:hAnsi="Montserrat Light"/>
                <w:lang w:val="ro-RO"/>
              </w:rPr>
            </w:pPr>
            <w:r w:rsidRPr="00077A40">
              <w:rPr>
                <w:rFonts w:ascii="Montserrat Light" w:hAnsi="Montserrat Light"/>
                <w:lang w:val="ro-RO"/>
              </w:rPr>
              <w:t>semnătură</w:t>
            </w:r>
          </w:p>
        </w:tc>
      </w:tr>
      <w:tr w:rsidR="00316600" w:rsidRPr="00077A40" w14:paraId="4EEE4B3C" w14:textId="77777777" w:rsidTr="005B3310">
        <w:tc>
          <w:tcPr>
            <w:tcW w:w="3756" w:type="dxa"/>
            <w:shd w:val="clear" w:color="auto" w:fill="auto"/>
            <w:vAlign w:val="center"/>
            <w:hideMark/>
          </w:tcPr>
          <w:p w14:paraId="0C2B9A11" w14:textId="282B64E6" w:rsidR="00316600" w:rsidRPr="00077A40" w:rsidRDefault="00316600" w:rsidP="0027674B">
            <w:pPr>
              <w:tabs>
                <w:tab w:val="left" w:pos="3456"/>
              </w:tabs>
              <w:jc w:val="both"/>
              <w:rPr>
                <w:rFonts w:ascii="Montserrat Light" w:hAnsi="Montserrat Light"/>
                <w:lang w:val="ro-RO"/>
              </w:rPr>
            </w:pPr>
            <w:r w:rsidRPr="00077A40">
              <w:rPr>
                <w:rFonts w:ascii="Montserrat Light" w:hAnsi="Montserrat Light"/>
                <w:noProof/>
                <w:color w:val="000000" w:themeColor="text1"/>
                <w:lang w:val="ro-RO"/>
              </w:rPr>
              <w:t>DIRECȚIA DEZVOLTARE ȘI INVESTIȚII</w:t>
            </w:r>
          </w:p>
        </w:tc>
        <w:tc>
          <w:tcPr>
            <w:tcW w:w="1890" w:type="dxa"/>
            <w:tcBorders>
              <w:top w:val="single" w:sz="4" w:space="0" w:color="auto"/>
              <w:left w:val="single" w:sz="4" w:space="0" w:color="auto"/>
              <w:bottom w:val="single" w:sz="4" w:space="0" w:color="auto"/>
              <w:right w:val="single" w:sz="4" w:space="0" w:color="auto"/>
            </w:tcBorders>
            <w:hideMark/>
          </w:tcPr>
          <w:p w14:paraId="7FC23D56" w14:textId="62ACB39E" w:rsidR="00316600" w:rsidRPr="00077A40" w:rsidRDefault="00653D8F" w:rsidP="0027674B">
            <w:pPr>
              <w:tabs>
                <w:tab w:val="left" w:pos="3456"/>
              </w:tabs>
              <w:jc w:val="center"/>
              <w:rPr>
                <w:rFonts w:ascii="Montserrat Light" w:hAnsi="Montserrat Light"/>
                <w:lang w:val="ro-RO"/>
              </w:rPr>
            </w:pPr>
            <w:r>
              <w:rPr>
                <w:rFonts w:ascii="Montserrat Light" w:hAnsi="Montserrat Light"/>
                <w:lang w:val="ro-RO"/>
              </w:rPr>
              <w:t>13.06.2024</w:t>
            </w:r>
          </w:p>
        </w:tc>
        <w:tc>
          <w:tcPr>
            <w:tcW w:w="2520" w:type="dxa"/>
            <w:tcBorders>
              <w:top w:val="single" w:sz="4" w:space="0" w:color="auto"/>
              <w:left w:val="single" w:sz="4" w:space="0" w:color="auto"/>
              <w:bottom w:val="single" w:sz="4" w:space="0" w:color="auto"/>
              <w:right w:val="single" w:sz="4" w:space="0" w:color="auto"/>
            </w:tcBorders>
          </w:tcPr>
          <w:p w14:paraId="59B8112A" w14:textId="50484D20" w:rsidR="00316600" w:rsidRPr="00077A40" w:rsidRDefault="00EC0894" w:rsidP="0027674B">
            <w:pPr>
              <w:tabs>
                <w:tab w:val="left" w:pos="3456"/>
              </w:tabs>
              <w:jc w:val="center"/>
              <w:rPr>
                <w:rFonts w:ascii="Montserrat Light" w:hAnsi="Montserrat Light"/>
                <w:lang w:val="ro-RO"/>
              </w:rPr>
            </w:pPr>
            <w:r w:rsidRPr="00077A40">
              <w:rPr>
                <w:rFonts w:ascii="Montserrat Light" w:hAnsi="Montserrat Light"/>
                <w:lang w:val="ro-RO"/>
              </w:rPr>
              <w:t xml:space="preserve">Mariana </w:t>
            </w:r>
            <w:r w:rsidR="001A1552" w:rsidRPr="00077A40">
              <w:rPr>
                <w:rFonts w:ascii="Montserrat Light" w:hAnsi="Montserrat Light"/>
                <w:lang w:val="ro-RO"/>
              </w:rPr>
              <w:t>RAȚIU</w:t>
            </w:r>
          </w:p>
        </w:tc>
        <w:tc>
          <w:tcPr>
            <w:tcW w:w="1710" w:type="dxa"/>
            <w:tcBorders>
              <w:top w:val="single" w:sz="4" w:space="0" w:color="auto"/>
              <w:left w:val="single" w:sz="4" w:space="0" w:color="auto"/>
              <w:bottom w:val="single" w:sz="4" w:space="0" w:color="auto"/>
              <w:right w:val="single" w:sz="4" w:space="0" w:color="auto"/>
            </w:tcBorders>
          </w:tcPr>
          <w:p w14:paraId="05775B18" w14:textId="031BB26B" w:rsidR="00316600" w:rsidRPr="00077A40" w:rsidRDefault="00316600" w:rsidP="0027674B">
            <w:pPr>
              <w:tabs>
                <w:tab w:val="left" w:pos="3456"/>
              </w:tabs>
              <w:jc w:val="center"/>
              <w:rPr>
                <w:rFonts w:ascii="Montserrat Light" w:hAnsi="Montserrat Light"/>
                <w:lang w:val="ro-RO"/>
              </w:rPr>
            </w:pPr>
            <w:r w:rsidRPr="00077A40">
              <w:rPr>
                <w:rFonts w:ascii="Montserrat Light" w:hAnsi="Montserrat Light"/>
                <w:lang w:val="ro-RO"/>
              </w:rPr>
              <w:t>Raport întocmit</w:t>
            </w:r>
          </w:p>
        </w:tc>
      </w:tr>
      <w:tr w:rsidR="0067363E" w:rsidRPr="00077A40" w14:paraId="0C05F66D" w14:textId="77777777" w:rsidTr="005B3310">
        <w:tc>
          <w:tcPr>
            <w:tcW w:w="9876" w:type="dxa"/>
            <w:gridSpan w:val="4"/>
            <w:tcBorders>
              <w:top w:val="single" w:sz="4" w:space="0" w:color="auto"/>
              <w:left w:val="single" w:sz="4" w:space="0" w:color="auto"/>
              <w:bottom w:val="single" w:sz="4" w:space="0" w:color="auto"/>
              <w:right w:val="single" w:sz="4" w:space="0" w:color="auto"/>
            </w:tcBorders>
          </w:tcPr>
          <w:p w14:paraId="26C91A62" w14:textId="77777777" w:rsidR="0067363E" w:rsidRPr="00077A40" w:rsidRDefault="0067363E" w:rsidP="00DA30B2">
            <w:pPr>
              <w:tabs>
                <w:tab w:val="left" w:pos="3456"/>
              </w:tabs>
              <w:rPr>
                <w:rFonts w:ascii="Montserrat Light" w:hAnsi="Montserrat Light"/>
                <w:b/>
                <w:bCs/>
                <w:lang w:val="ro-RO"/>
              </w:rPr>
            </w:pPr>
          </w:p>
        </w:tc>
      </w:tr>
      <w:tr w:rsidR="0067363E" w:rsidRPr="00077A40" w14:paraId="230AAEED"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5BCB5863" w14:textId="77777777" w:rsidR="0067363E" w:rsidRPr="00077A40" w:rsidRDefault="0067363E" w:rsidP="00DA30B2">
            <w:pPr>
              <w:tabs>
                <w:tab w:val="left" w:pos="3456"/>
              </w:tabs>
              <w:rPr>
                <w:rFonts w:ascii="Montserrat Light" w:hAnsi="Montserrat Light"/>
                <w:b/>
                <w:bCs/>
                <w:lang w:val="ro-RO"/>
              </w:rPr>
            </w:pPr>
            <w:r w:rsidRPr="00077A40">
              <w:rPr>
                <w:rFonts w:ascii="Montserrat Light" w:hAnsi="Montserrat Light"/>
                <w:b/>
                <w:bCs/>
                <w:lang w:val="ro-RO"/>
              </w:rPr>
              <w:t>2. Transmitere proiect pentru acordarea avizului de legalitate de către consilierul juridic din cadrul Direcției Juridice</w:t>
            </w:r>
          </w:p>
        </w:tc>
      </w:tr>
      <w:tr w:rsidR="0067363E" w:rsidRPr="00F135C7" w14:paraId="4369AF00" w14:textId="77777777" w:rsidTr="005B3310">
        <w:tc>
          <w:tcPr>
            <w:tcW w:w="3756" w:type="dxa"/>
            <w:tcBorders>
              <w:top w:val="single" w:sz="4" w:space="0" w:color="auto"/>
              <w:left w:val="single" w:sz="4" w:space="0" w:color="auto"/>
              <w:bottom w:val="single" w:sz="4" w:space="0" w:color="auto"/>
              <w:right w:val="single" w:sz="4" w:space="0" w:color="auto"/>
            </w:tcBorders>
          </w:tcPr>
          <w:p w14:paraId="6BE56F38" w14:textId="77777777" w:rsidR="0067363E" w:rsidRPr="00077A40" w:rsidRDefault="0067363E" w:rsidP="0027674B">
            <w:pPr>
              <w:tabs>
                <w:tab w:val="left" w:pos="3456"/>
              </w:tabs>
              <w:jc w:val="center"/>
              <w:rPr>
                <w:rFonts w:ascii="Montserrat Light" w:hAnsi="Montserrat Light"/>
                <w:lang w:val="ro-RO"/>
              </w:rPr>
            </w:pPr>
            <w:r w:rsidRPr="00077A40">
              <w:rPr>
                <w:rFonts w:ascii="Montserrat Light" w:hAnsi="Montserrat Light"/>
                <w:lang w:val="ro-RO"/>
              </w:rPr>
              <w:t>Numele și prenumele consilierului juridic</w:t>
            </w:r>
          </w:p>
          <w:p w14:paraId="5BE8AF3A" w14:textId="77777777" w:rsidR="0067363E" w:rsidRPr="00077A40" w:rsidRDefault="0067363E" w:rsidP="0027674B">
            <w:pPr>
              <w:tabs>
                <w:tab w:val="left" w:pos="3456"/>
              </w:tabs>
              <w:jc w:val="center"/>
              <w:rPr>
                <w:rFonts w:ascii="Montserrat Light" w:hAnsi="Montserrat Light"/>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089735E4" w14:textId="77777777" w:rsidR="0067363E" w:rsidRPr="00077A40" w:rsidRDefault="0067363E" w:rsidP="0027674B">
            <w:pPr>
              <w:tabs>
                <w:tab w:val="left" w:pos="3456"/>
              </w:tabs>
              <w:jc w:val="center"/>
              <w:rPr>
                <w:rFonts w:ascii="Montserrat Light" w:hAnsi="Montserrat Light"/>
                <w:lang w:val="ro-RO"/>
              </w:rPr>
            </w:pPr>
            <w:r w:rsidRPr="00077A40">
              <w:rPr>
                <w:rFonts w:ascii="Montserrat Light" w:hAnsi="Montserrat Light"/>
                <w:lang w:val="ro-RO"/>
              </w:rPr>
              <w:t>Semnătura persoanei competente pentru nominalizare</w:t>
            </w:r>
          </w:p>
        </w:tc>
        <w:tc>
          <w:tcPr>
            <w:tcW w:w="1710" w:type="dxa"/>
            <w:tcBorders>
              <w:top w:val="single" w:sz="4" w:space="0" w:color="auto"/>
              <w:left w:val="single" w:sz="4" w:space="0" w:color="auto"/>
              <w:bottom w:val="single" w:sz="4" w:space="0" w:color="auto"/>
              <w:right w:val="single" w:sz="4" w:space="0" w:color="auto"/>
            </w:tcBorders>
            <w:hideMark/>
          </w:tcPr>
          <w:p w14:paraId="2BFB1BEF" w14:textId="77777777" w:rsidR="0067363E" w:rsidRPr="00077A40" w:rsidRDefault="0067363E" w:rsidP="0027674B">
            <w:pPr>
              <w:tabs>
                <w:tab w:val="left" w:pos="3456"/>
              </w:tabs>
              <w:jc w:val="center"/>
              <w:rPr>
                <w:rFonts w:ascii="Montserrat Light" w:hAnsi="Montserrat Light"/>
                <w:lang w:val="ro-RO"/>
              </w:rPr>
            </w:pPr>
            <w:r w:rsidRPr="00077A40">
              <w:rPr>
                <w:rFonts w:ascii="Montserrat Light" w:hAnsi="Montserrat Light"/>
                <w:lang w:val="ro-RO"/>
              </w:rPr>
              <w:t>Aviz acordat/</w:t>
            </w:r>
          </w:p>
          <w:p w14:paraId="5B6B6AD3" w14:textId="77777777" w:rsidR="0067363E" w:rsidRPr="00077A40" w:rsidRDefault="0067363E" w:rsidP="0027674B">
            <w:pPr>
              <w:tabs>
                <w:tab w:val="left" w:pos="3456"/>
              </w:tabs>
              <w:jc w:val="center"/>
              <w:rPr>
                <w:rFonts w:ascii="Montserrat Light" w:hAnsi="Montserrat Light"/>
                <w:lang w:val="ro-RO"/>
              </w:rPr>
            </w:pPr>
            <w:r w:rsidRPr="00077A40">
              <w:rPr>
                <w:rFonts w:ascii="Montserrat Light" w:hAnsi="Montserrat Light"/>
                <w:lang w:val="ro-RO"/>
              </w:rPr>
              <w:t>Refuz aviz/</w:t>
            </w:r>
          </w:p>
          <w:p w14:paraId="42EE1A09" w14:textId="7D19E2A1" w:rsidR="0067363E" w:rsidRPr="00077A40" w:rsidRDefault="0067363E" w:rsidP="0027674B">
            <w:pPr>
              <w:tabs>
                <w:tab w:val="left" w:pos="3456"/>
              </w:tabs>
              <w:jc w:val="center"/>
              <w:rPr>
                <w:rFonts w:ascii="Montserrat Light" w:hAnsi="Montserrat Light"/>
                <w:lang w:val="ro-RO"/>
              </w:rPr>
            </w:pPr>
            <w:r w:rsidRPr="00077A40">
              <w:rPr>
                <w:rFonts w:ascii="Montserrat Light" w:hAnsi="Montserrat Light"/>
                <w:lang w:val="ro-RO"/>
              </w:rPr>
              <w:t>semnătură</w:t>
            </w:r>
          </w:p>
        </w:tc>
      </w:tr>
      <w:tr w:rsidR="0067363E" w:rsidRPr="00077A40" w14:paraId="67716B43" w14:textId="77777777" w:rsidTr="005B3310">
        <w:tc>
          <w:tcPr>
            <w:tcW w:w="3756" w:type="dxa"/>
            <w:tcBorders>
              <w:top w:val="single" w:sz="4" w:space="0" w:color="auto"/>
              <w:left w:val="single" w:sz="4" w:space="0" w:color="auto"/>
              <w:bottom w:val="single" w:sz="4" w:space="0" w:color="auto"/>
              <w:right w:val="single" w:sz="4" w:space="0" w:color="auto"/>
            </w:tcBorders>
            <w:hideMark/>
          </w:tcPr>
          <w:p w14:paraId="486B63C6" w14:textId="48C32EEC" w:rsidR="0067363E" w:rsidRPr="00077A40" w:rsidRDefault="00653D8F" w:rsidP="00DA30B2">
            <w:pPr>
              <w:tabs>
                <w:tab w:val="left" w:pos="3456"/>
              </w:tabs>
              <w:rPr>
                <w:rFonts w:ascii="Montserrat Light" w:hAnsi="Montserrat Light"/>
                <w:lang w:val="ro-RO"/>
              </w:rPr>
            </w:pPr>
            <w:r>
              <w:rPr>
                <w:rFonts w:ascii="Montserrat Light" w:hAnsi="Montserrat Light"/>
                <w:lang w:val="ro-RO"/>
              </w:rPr>
              <w:t>Costin Bianca</w:t>
            </w:r>
          </w:p>
        </w:tc>
        <w:tc>
          <w:tcPr>
            <w:tcW w:w="4410" w:type="dxa"/>
            <w:gridSpan w:val="2"/>
            <w:tcBorders>
              <w:top w:val="single" w:sz="4" w:space="0" w:color="auto"/>
              <w:left w:val="single" w:sz="4" w:space="0" w:color="auto"/>
              <w:bottom w:val="single" w:sz="4" w:space="0" w:color="auto"/>
              <w:right w:val="single" w:sz="4" w:space="0" w:color="auto"/>
            </w:tcBorders>
          </w:tcPr>
          <w:p w14:paraId="5ADF756D" w14:textId="77777777" w:rsidR="0067363E" w:rsidRPr="00077A40" w:rsidRDefault="0067363E" w:rsidP="00DA30B2">
            <w:pPr>
              <w:tabs>
                <w:tab w:val="left" w:pos="3456"/>
              </w:tabs>
              <w:rPr>
                <w:rFonts w:ascii="Montserrat Light" w:hAnsi="Montserrat Light"/>
                <w:b/>
                <w:bCs/>
                <w:lang w:val="ro-RO"/>
              </w:rPr>
            </w:pPr>
          </w:p>
        </w:tc>
        <w:tc>
          <w:tcPr>
            <w:tcW w:w="1710" w:type="dxa"/>
            <w:tcBorders>
              <w:top w:val="single" w:sz="4" w:space="0" w:color="auto"/>
              <w:left w:val="single" w:sz="4" w:space="0" w:color="auto"/>
              <w:bottom w:val="single" w:sz="4" w:space="0" w:color="auto"/>
              <w:right w:val="single" w:sz="4" w:space="0" w:color="auto"/>
            </w:tcBorders>
          </w:tcPr>
          <w:p w14:paraId="49A8AFE9" w14:textId="4F54BC93" w:rsidR="0067363E" w:rsidRPr="00077A40" w:rsidRDefault="00316600" w:rsidP="0027674B">
            <w:pPr>
              <w:tabs>
                <w:tab w:val="left" w:pos="3456"/>
              </w:tabs>
              <w:jc w:val="center"/>
              <w:rPr>
                <w:rFonts w:ascii="Montserrat Light" w:hAnsi="Montserrat Light"/>
                <w:lang w:val="ro-RO"/>
              </w:rPr>
            </w:pPr>
            <w:r w:rsidRPr="00077A40">
              <w:rPr>
                <w:rFonts w:ascii="Montserrat Light" w:hAnsi="Montserrat Light"/>
                <w:lang w:val="ro-RO"/>
              </w:rPr>
              <w:t>Aviz acordat</w:t>
            </w:r>
          </w:p>
        </w:tc>
      </w:tr>
      <w:tr w:rsidR="0067363E" w:rsidRPr="00077A40" w14:paraId="2589FC5F" w14:textId="77777777" w:rsidTr="005B3310">
        <w:tc>
          <w:tcPr>
            <w:tcW w:w="9876" w:type="dxa"/>
            <w:gridSpan w:val="4"/>
            <w:tcBorders>
              <w:top w:val="single" w:sz="4" w:space="0" w:color="auto"/>
              <w:left w:val="single" w:sz="4" w:space="0" w:color="auto"/>
              <w:bottom w:val="single" w:sz="4" w:space="0" w:color="auto"/>
              <w:right w:val="single" w:sz="4" w:space="0" w:color="auto"/>
            </w:tcBorders>
          </w:tcPr>
          <w:p w14:paraId="052CDF95" w14:textId="4F252093" w:rsidR="0067363E" w:rsidRPr="00077A40" w:rsidRDefault="0067363E" w:rsidP="00DA30B2">
            <w:pPr>
              <w:tabs>
                <w:tab w:val="left" w:pos="3456"/>
              </w:tabs>
              <w:rPr>
                <w:rFonts w:ascii="Montserrat Light" w:hAnsi="Montserrat Light"/>
                <w:lang w:val="ro-RO"/>
              </w:rPr>
            </w:pPr>
          </w:p>
        </w:tc>
      </w:tr>
      <w:tr w:rsidR="0067363E" w:rsidRPr="00077A40" w14:paraId="516DB859"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39A3868E" w14:textId="77777777" w:rsidR="0067363E" w:rsidRPr="00077A40" w:rsidRDefault="0067363E" w:rsidP="00DA30B2">
            <w:pPr>
              <w:tabs>
                <w:tab w:val="left" w:pos="3456"/>
              </w:tabs>
              <w:rPr>
                <w:rFonts w:ascii="Montserrat Light" w:hAnsi="Montserrat Light"/>
                <w:b/>
                <w:bCs/>
                <w:lang w:val="ro-RO"/>
              </w:rPr>
            </w:pPr>
            <w:r w:rsidRPr="00077A40">
              <w:rPr>
                <w:rFonts w:ascii="Montserrat Light" w:hAnsi="Montserrat Light"/>
                <w:b/>
                <w:bCs/>
                <w:lang w:val="ro-RO"/>
              </w:rPr>
              <w:t>3. Transmitere proiect în vederea avizării pentru legalitate de către   secretarul general al judeţului</w:t>
            </w:r>
          </w:p>
        </w:tc>
      </w:tr>
      <w:tr w:rsidR="0067363E" w:rsidRPr="00077A40" w14:paraId="4E399F66" w14:textId="77777777" w:rsidTr="005B3310">
        <w:tc>
          <w:tcPr>
            <w:tcW w:w="3756" w:type="dxa"/>
            <w:tcBorders>
              <w:top w:val="single" w:sz="4" w:space="0" w:color="auto"/>
              <w:left w:val="single" w:sz="4" w:space="0" w:color="auto"/>
              <w:bottom w:val="single" w:sz="4" w:space="0" w:color="auto"/>
              <w:right w:val="single" w:sz="4" w:space="0" w:color="auto"/>
            </w:tcBorders>
          </w:tcPr>
          <w:p w14:paraId="79460219" w14:textId="77777777" w:rsidR="0067363E" w:rsidRPr="00077A40" w:rsidRDefault="0067363E" w:rsidP="0027674B">
            <w:pPr>
              <w:tabs>
                <w:tab w:val="left" w:pos="3456"/>
              </w:tabs>
              <w:jc w:val="center"/>
              <w:rPr>
                <w:rFonts w:ascii="Montserrat Light" w:hAnsi="Montserrat Light"/>
                <w:lang w:val="ro-RO"/>
              </w:rPr>
            </w:pPr>
            <w:r w:rsidRPr="00077A40">
              <w:rPr>
                <w:rFonts w:ascii="Montserrat Light" w:hAnsi="Montserrat Light"/>
                <w:lang w:val="ro-RO"/>
              </w:rPr>
              <w:t>Numele și prenumele secretarului general al județului</w:t>
            </w:r>
          </w:p>
          <w:p w14:paraId="0DCB7C23" w14:textId="77777777" w:rsidR="0067363E" w:rsidRPr="00077A40" w:rsidRDefault="0067363E" w:rsidP="0027674B">
            <w:pPr>
              <w:tabs>
                <w:tab w:val="left" w:pos="3456"/>
              </w:tabs>
              <w:jc w:val="center"/>
              <w:rPr>
                <w:rFonts w:ascii="Montserrat Light" w:hAnsi="Montserrat Light"/>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5265F25A" w14:textId="77777777" w:rsidR="0067363E" w:rsidRPr="00077A40" w:rsidRDefault="0067363E" w:rsidP="0027674B">
            <w:pPr>
              <w:tabs>
                <w:tab w:val="left" w:pos="3456"/>
              </w:tabs>
              <w:jc w:val="center"/>
              <w:rPr>
                <w:rFonts w:ascii="Montserrat Light" w:hAnsi="Montserrat Light"/>
                <w:b/>
                <w:bCs/>
                <w:lang w:val="ro-RO"/>
              </w:rPr>
            </w:pPr>
            <w:r w:rsidRPr="00077A40">
              <w:rPr>
                <w:rFonts w:ascii="Montserrat Light" w:hAnsi="Montserrat Light"/>
                <w:bCs/>
                <w:lang w:val="ro-RO"/>
              </w:rPr>
              <w:t>Caracterul normativ sau individual al proiectului</w:t>
            </w:r>
          </w:p>
        </w:tc>
        <w:tc>
          <w:tcPr>
            <w:tcW w:w="1710" w:type="dxa"/>
            <w:tcBorders>
              <w:top w:val="single" w:sz="4" w:space="0" w:color="auto"/>
              <w:left w:val="single" w:sz="4" w:space="0" w:color="auto"/>
              <w:bottom w:val="single" w:sz="4" w:space="0" w:color="auto"/>
              <w:right w:val="single" w:sz="4" w:space="0" w:color="auto"/>
            </w:tcBorders>
            <w:hideMark/>
          </w:tcPr>
          <w:p w14:paraId="2C0F43E8" w14:textId="77777777" w:rsidR="0067363E" w:rsidRPr="00077A40" w:rsidRDefault="0067363E" w:rsidP="0027674B">
            <w:pPr>
              <w:tabs>
                <w:tab w:val="left" w:pos="3456"/>
              </w:tabs>
              <w:jc w:val="center"/>
              <w:rPr>
                <w:rFonts w:ascii="Montserrat Light" w:hAnsi="Montserrat Light"/>
                <w:lang w:val="ro-RO"/>
              </w:rPr>
            </w:pPr>
            <w:r w:rsidRPr="00077A40">
              <w:rPr>
                <w:rFonts w:ascii="Montserrat Light" w:hAnsi="Montserrat Light"/>
                <w:lang w:val="ro-RO"/>
              </w:rPr>
              <w:t>Avizul acordat/</w:t>
            </w:r>
          </w:p>
          <w:p w14:paraId="60ACF39F" w14:textId="77777777" w:rsidR="0067363E" w:rsidRPr="00077A40" w:rsidRDefault="0067363E" w:rsidP="0027674B">
            <w:pPr>
              <w:tabs>
                <w:tab w:val="left" w:pos="3456"/>
              </w:tabs>
              <w:jc w:val="center"/>
              <w:rPr>
                <w:rFonts w:ascii="Montserrat Light" w:hAnsi="Montserrat Light"/>
                <w:lang w:val="ro-RO"/>
              </w:rPr>
            </w:pPr>
            <w:r w:rsidRPr="00077A40">
              <w:rPr>
                <w:rFonts w:ascii="Montserrat Light" w:hAnsi="Montserrat Light"/>
                <w:lang w:val="ro-RO"/>
              </w:rPr>
              <w:t>Refuz aviz/</w:t>
            </w:r>
          </w:p>
          <w:p w14:paraId="660AFA85" w14:textId="77777777" w:rsidR="0067363E" w:rsidRPr="00077A40" w:rsidRDefault="0067363E" w:rsidP="0027674B">
            <w:pPr>
              <w:tabs>
                <w:tab w:val="left" w:pos="3456"/>
              </w:tabs>
              <w:jc w:val="center"/>
              <w:rPr>
                <w:rFonts w:ascii="Montserrat Light" w:hAnsi="Montserrat Light"/>
                <w:b/>
                <w:bCs/>
                <w:lang w:val="ro-RO"/>
              </w:rPr>
            </w:pPr>
            <w:r w:rsidRPr="00077A40">
              <w:rPr>
                <w:rFonts w:ascii="Montserrat Light" w:hAnsi="Montserrat Light"/>
                <w:lang w:val="ro-RO"/>
              </w:rPr>
              <w:t>semnătură</w:t>
            </w:r>
          </w:p>
        </w:tc>
      </w:tr>
      <w:tr w:rsidR="005B3310" w:rsidRPr="00077A40" w14:paraId="135C2530" w14:textId="77777777" w:rsidTr="005B3310">
        <w:tc>
          <w:tcPr>
            <w:tcW w:w="3756" w:type="dxa"/>
            <w:shd w:val="clear" w:color="auto" w:fill="auto"/>
            <w:vAlign w:val="center"/>
            <w:hideMark/>
          </w:tcPr>
          <w:p w14:paraId="13A4F927" w14:textId="499FD4D8" w:rsidR="00316600" w:rsidRPr="00077A40" w:rsidRDefault="00316600" w:rsidP="00DA30B2">
            <w:pPr>
              <w:tabs>
                <w:tab w:val="left" w:pos="3456"/>
              </w:tabs>
              <w:rPr>
                <w:rFonts w:ascii="Montserrat Light" w:hAnsi="Montserrat Light"/>
                <w:lang w:val="ro-RO"/>
              </w:rPr>
            </w:pPr>
            <w:r w:rsidRPr="00077A40">
              <w:rPr>
                <w:rFonts w:ascii="Montserrat Light" w:hAnsi="Montserrat Light"/>
                <w:noProof/>
                <w:color w:val="000000" w:themeColor="text1"/>
                <w:lang w:val="ro-RO"/>
              </w:rPr>
              <w:t>Simona G</w:t>
            </w:r>
            <w:r w:rsidR="0027674B" w:rsidRPr="00077A40">
              <w:rPr>
                <w:rFonts w:ascii="Montserrat Light" w:hAnsi="Montserrat Light"/>
                <w:noProof/>
                <w:color w:val="000000" w:themeColor="text1"/>
                <w:lang w:val="ro-RO"/>
              </w:rPr>
              <w:t>ACI</w:t>
            </w:r>
          </w:p>
        </w:tc>
        <w:tc>
          <w:tcPr>
            <w:tcW w:w="4410" w:type="dxa"/>
            <w:gridSpan w:val="2"/>
            <w:shd w:val="clear" w:color="auto" w:fill="auto"/>
            <w:vAlign w:val="center"/>
            <w:hideMark/>
          </w:tcPr>
          <w:p w14:paraId="3AF712A1" w14:textId="11C6A35F" w:rsidR="00316600" w:rsidRPr="00077A40" w:rsidRDefault="00316600" w:rsidP="0027674B">
            <w:pPr>
              <w:tabs>
                <w:tab w:val="left" w:pos="3456"/>
              </w:tabs>
              <w:jc w:val="center"/>
              <w:rPr>
                <w:rFonts w:ascii="Montserrat Light" w:hAnsi="Montserrat Light"/>
                <w:bCs/>
                <w:lang w:val="ro-RO"/>
              </w:rPr>
            </w:pPr>
            <w:r w:rsidRPr="00077A40">
              <w:rPr>
                <w:rFonts w:ascii="Montserrat Light" w:hAnsi="Montserrat Light"/>
                <w:noProof/>
                <w:color w:val="000000" w:themeColor="text1"/>
                <w:lang w:val="ro-RO"/>
              </w:rPr>
              <w:t>individual</w:t>
            </w:r>
          </w:p>
        </w:tc>
        <w:tc>
          <w:tcPr>
            <w:tcW w:w="1710" w:type="dxa"/>
            <w:vAlign w:val="center"/>
          </w:tcPr>
          <w:p w14:paraId="0BD657AD" w14:textId="77777777" w:rsidR="00316600" w:rsidRPr="00077A40" w:rsidRDefault="00316600" w:rsidP="0027674B">
            <w:pPr>
              <w:autoSpaceDE w:val="0"/>
              <w:autoSpaceDN w:val="0"/>
              <w:adjustRightInd w:val="0"/>
              <w:contextualSpacing/>
              <w:jc w:val="center"/>
              <w:rPr>
                <w:rFonts w:ascii="Montserrat Light" w:hAnsi="Montserrat Light"/>
                <w:noProof/>
                <w:color w:val="000000" w:themeColor="text1"/>
                <w:lang w:val="ro-RO"/>
              </w:rPr>
            </w:pPr>
          </w:p>
          <w:p w14:paraId="0C76403E" w14:textId="2F8B3E00" w:rsidR="00316600" w:rsidRPr="00077A40" w:rsidRDefault="00316600" w:rsidP="0027674B">
            <w:pPr>
              <w:autoSpaceDE w:val="0"/>
              <w:autoSpaceDN w:val="0"/>
              <w:adjustRightInd w:val="0"/>
              <w:contextualSpacing/>
              <w:jc w:val="center"/>
              <w:rPr>
                <w:rFonts w:ascii="Montserrat Light" w:hAnsi="Montserrat Light"/>
                <w:noProof/>
                <w:color w:val="000000" w:themeColor="text1"/>
                <w:lang w:val="ro-RO"/>
              </w:rPr>
            </w:pPr>
            <w:r w:rsidRPr="00077A40">
              <w:rPr>
                <w:rFonts w:ascii="Montserrat Light" w:hAnsi="Montserrat Light"/>
                <w:noProof/>
                <w:color w:val="000000" w:themeColor="text1"/>
                <w:lang w:val="ro-RO"/>
              </w:rPr>
              <w:t>Avizat</w:t>
            </w:r>
          </w:p>
          <w:p w14:paraId="33926C93" w14:textId="77777777" w:rsidR="00316600" w:rsidRPr="00077A40" w:rsidRDefault="00316600" w:rsidP="0027674B">
            <w:pPr>
              <w:tabs>
                <w:tab w:val="left" w:pos="3456"/>
              </w:tabs>
              <w:jc w:val="center"/>
              <w:rPr>
                <w:rFonts w:ascii="Montserrat Light" w:hAnsi="Montserrat Light"/>
                <w:lang w:val="ro-RO"/>
              </w:rPr>
            </w:pPr>
          </w:p>
        </w:tc>
      </w:tr>
      <w:tr w:rsidR="00316600" w:rsidRPr="00077A40" w14:paraId="3B2820F7" w14:textId="77777777" w:rsidTr="005B3310">
        <w:tc>
          <w:tcPr>
            <w:tcW w:w="9876" w:type="dxa"/>
            <w:gridSpan w:val="4"/>
            <w:tcBorders>
              <w:top w:val="single" w:sz="4" w:space="0" w:color="auto"/>
              <w:left w:val="single" w:sz="4" w:space="0" w:color="auto"/>
              <w:bottom w:val="single" w:sz="4" w:space="0" w:color="auto"/>
              <w:right w:val="single" w:sz="4" w:space="0" w:color="auto"/>
            </w:tcBorders>
          </w:tcPr>
          <w:p w14:paraId="510B577C" w14:textId="77777777" w:rsidR="00316600" w:rsidRPr="00077A40" w:rsidRDefault="00316600" w:rsidP="00DA30B2">
            <w:pPr>
              <w:tabs>
                <w:tab w:val="left" w:pos="3456"/>
              </w:tabs>
              <w:rPr>
                <w:rFonts w:ascii="Montserrat Light" w:hAnsi="Montserrat Light"/>
                <w:b/>
                <w:bCs/>
                <w:lang w:val="ro-RO"/>
              </w:rPr>
            </w:pPr>
          </w:p>
        </w:tc>
      </w:tr>
      <w:tr w:rsidR="00316600" w:rsidRPr="00077A40" w14:paraId="53A54D6D"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0D85734F" w14:textId="77777777" w:rsidR="00316600" w:rsidRPr="00077A40" w:rsidRDefault="00316600" w:rsidP="00DA30B2">
            <w:pPr>
              <w:tabs>
                <w:tab w:val="left" w:pos="3456"/>
              </w:tabs>
              <w:rPr>
                <w:rFonts w:ascii="Montserrat Light" w:hAnsi="Montserrat Light"/>
                <w:b/>
                <w:bCs/>
                <w:lang w:val="ro-RO"/>
              </w:rPr>
            </w:pPr>
            <w:r w:rsidRPr="00077A40">
              <w:rPr>
                <w:rFonts w:ascii="Montserrat Light" w:hAnsi="Montserrat Light"/>
                <w:b/>
                <w:bCs/>
                <w:lang w:val="ro-RO"/>
              </w:rPr>
              <w:t>4. Transmitere proiect pentru adoptarea avizului/avizelor comisiei/comisiilor de specialitate nominalizate</w:t>
            </w:r>
          </w:p>
        </w:tc>
      </w:tr>
      <w:tr w:rsidR="00316600" w:rsidRPr="00077A40" w14:paraId="0BBFAE48" w14:textId="77777777" w:rsidTr="005B3310">
        <w:tc>
          <w:tcPr>
            <w:tcW w:w="3756" w:type="dxa"/>
            <w:tcBorders>
              <w:top w:val="single" w:sz="4" w:space="0" w:color="auto"/>
              <w:left w:val="single" w:sz="4" w:space="0" w:color="auto"/>
              <w:bottom w:val="single" w:sz="4" w:space="0" w:color="auto"/>
              <w:right w:val="single" w:sz="4" w:space="0" w:color="auto"/>
            </w:tcBorders>
          </w:tcPr>
          <w:p w14:paraId="0798437D" w14:textId="77777777" w:rsidR="00316600" w:rsidRPr="00077A40" w:rsidRDefault="00316600" w:rsidP="0027674B">
            <w:pPr>
              <w:tabs>
                <w:tab w:val="left" w:pos="3456"/>
              </w:tabs>
              <w:jc w:val="center"/>
              <w:rPr>
                <w:rFonts w:ascii="Montserrat Light" w:hAnsi="Montserrat Light"/>
                <w:lang w:val="ro-RO"/>
              </w:rPr>
            </w:pPr>
            <w:r w:rsidRPr="00077A40">
              <w:rPr>
                <w:rFonts w:ascii="Montserrat Light" w:hAnsi="Montserrat Light"/>
                <w:lang w:val="ro-RO"/>
              </w:rPr>
              <w:t>Comisia de specialitate  nominalizată</w:t>
            </w:r>
          </w:p>
          <w:p w14:paraId="7761D3AB" w14:textId="77777777" w:rsidR="00316600" w:rsidRPr="00077A40" w:rsidRDefault="00316600" w:rsidP="0027674B">
            <w:pPr>
              <w:tabs>
                <w:tab w:val="left" w:pos="3456"/>
              </w:tabs>
              <w:jc w:val="center"/>
              <w:rPr>
                <w:rFonts w:ascii="Montserrat Light" w:hAnsi="Montserrat Light"/>
                <w:lang w:val="ro-RO"/>
              </w:rPr>
            </w:pPr>
          </w:p>
        </w:tc>
        <w:tc>
          <w:tcPr>
            <w:tcW w:w="1890" w:type="dxa"/>
            <w:tcBorders>
              <w:top w:val="single" w:sz="4" w:space="0" w:color="auto"/>
              <w:left w:val="single" w:sz="4" w:space="0" w:color="auto"/>
              <w:bottom w:val="single" w:sz="4" w:space="0" w:color="auto"/>
              <w:right w:val="single" w:sz="4" w:space="0" w:color="auto"/>
            </w:tcBorders>
          </w:tcPr>
          <w:p w14:paraId="7F024F56" w14:textId="77777777" w:rsidR="00316600" w:rsidRPr="00077A40" w:rsidRDefault="00316600" w:rsidP="0027674B">
            <w:pPr>
              <w:tabs>
                <w:tab w:val="left" w:pos="3456"/>
              </w:tabs>
              <w:jc w:val="center"/>
              <w:rPr>
                <w:rFonts w:ascii="Montserrat Light" w:hAnsi="Montserrat Light"/>
                <w:lang w:val="ro-RO"/>
              </w:rPr>
            </w:pPr>
            <w:r w:rsidRPr="00077A40">
              <w:rPr>
                <w:rFonts w:ascii="Montserrat Light" w:hAnsi="Montserrat Light"/>
                <w:lang w:val="ro-RO"/>
              </w:rPr>
              <w:t>Data de întocmire și depunere a avizului</w:t>
            </w:r>
          </w:p>
          <w:p w14:paraId="16AA9F24" w14:textId="77777777" w:rsidR="00316600" w:rsidRPr="00077A40" w:rsidRDefault="00316600" w:rsidP="0027674B">
            <w:pPr>
              <w:tabs>
                <w:tab w:val="left" w:pos="3456"/>
              </w:tabs>
              <w:jc w:val="center"/>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2AA7D629" w14:textId="77777777" w:rsidR="00316600" w:rsidRPr="00077A40" w:rsidRDefault="00316600" w:rsidP="0027674B">
            <w:pPr>
              <w:tabs>
                <w:tab w:val="left" w:pos="3456"/>
              </w:tabs>
              <w:jc w:val="center"/>
              <w:rPr>
                <w:rFonts w:ascii="Montserrat Light" w:hAnsi="Montserrat Light"/>
                <w:lang w:val="ro-RO"/>
              </w:rPr>
            </w:pPr>
            <w:r w:rsidRPr="00077A40">
              <w:rPr>
                <w:rFonts w:ascii="Montserrat Light" w:hAnsi="Montserrat Light"/>
                <w:lang w:val="ro-RO"/>
              </w:rPr>
              <w:t>Semnătura persoanelor competente pentru nominalizare/</w:t>
            </w:r>
          </w:p>
          <w:p w14:paraId="03CFB193" w14:textId="77777777" w:rsidR="00316600" w:rsidRPr="00077A40" w:rsidRDefault="00316600" w:rsidP="0027674B">
            <w:pPr>
              <w:tabs>
                <w:tab w:val="left" w:pos="3456"/>
              </w:tabs>
              <w:jc w:val="center"/>
              <w:rPr>
                <w:rFonts w:ascii="Montserrat Light" w:hAnsi="Montserrat Light"/>
                <w:lang w:val="ro-RO"/>
              </w:rPr>
            </w:pPr>
            <w:r w:rsidRPr="00077A40">
              <w:rPr>
                <w:rFonts w:ascii="Montserrat Light" w:hAnsi="Montserrat Light"/>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tcPr>
          <w:p w14:paraId="51DBFD3D" w14:textId="77777777" w:rsidR="00316600" w:rsidRPr="00077A40" w:rsidRDefault="00316600" w:rsidP="0027674B">
            <w:pPr>
              <w:tabs>
                <w:tab w:val="left" w:pos="3456"/>
              </w:tabs>
              <w:jc w:val="center"/>
              <w:rPr>
                <w:rFonts w:ascii="Montserrat Light" w:hAnsi="Montserrat Light"/>
                <w:lang w:val="ro-RO"/>
              </w:rPr>
            </w:pPr>
            <w:r w:rsidRPr="00077A40">
              <w:rPr>
                <w:rFonts w:ascii="Montserrat Light" w:hAnsi="Montserrat Light"/>
                <w:lang w:val="ro-RO"/>
              </w:rPr>
              <w:t>Avizul adoptat/</w:t>
            </w:r>
          </w:p>
          <w:p w14:paraId="7F8EE6C5" w14:textId="77777777" w:rsidR="00316600" w:rsidRPr="00077A40" w:rsidRDefault="00316600" w:rsidP="0027674B">
            <w:pPr>
              <w:tabs>
                <w:tab w:val="left" w:pos="3456"/>
              </w:tabs>
              <w:jc w:val="center"/>
              <w:rPr>
                <w:rFonts w:ascii="Montserrat Light" w:hAnsi="Montserrat Light"/>
                <w:lang w:val="ro-RO"/>
              </w:rPr>
            </w:pPr>
            <w:r w:rsidRPr="00077A40">
              <w:rPr>
                <w:rFonts w:ascii="Montserrat Light" w:hAnsi="Montserrat Light"/>
                <w:lang w:val="ro-RO"/>
              </w:rPr>
              <w:t>Aviz implicit favorabil</w:t>
            </w:r>
          </w:p>
          <w:p w14:paraId="28381D10" w14:textId="77777777" w:rsidR="00316600" w:rsidRPr="00077A40" w:rsidRDefault="00316600" w:rsidP="0027674B">
            <w:pPr>
              <w:tabs>
                <w:tab w:val="left" w:pos="3456"/>
              </w:tabs>
              <w:jc w:val="center"/>
              <w:rPr>
                <w:rFonts w:ascii="Montserrat Light" w:hAnsi="Montserrat Light"/>
                <w:lang w:val="ro-RO"/>
              </w:rPr>
            </w:pPr>
          </w:p>
        </w:tc>
      </w:tr>
      <w:tr w:rsidR="00316600" w:rsidRPr="00077A40" w14:paraId="51295C8B" w14:textId="77777777" w:rsidTr="005B3310">
        <w:tc>
          <w:tcPr>
            <w:tcW w:w="3756" w:type="dxa"/>
            <w:tcBorders>
              <w:top w:val="single" w:sz="4" w:space="0" w:color="auto"/>
              <w:left w:val="single" w:sz="4" w:space="0" w:color="auto"/>
              <w:bottom w:val="single" w:sz="4" w:space="0" w:color="auto"/>
              <w:right w:val="single" w:sz="4" w:space="0" w:color="auto"/>
            </w:tcBorders>
          </w:tcPr>
          <w:p w14:paraId="538DADDD" w14:textId="2C074DBE" w:rsidR="00316600" w:rsidRPr="00077A40" w:rsidRDefault="00653D8F" w:rsidP="00DA30B2">
            <w:pPr>
              <w:tabs>
                <w:tab w:val="left" w:pos="3456"/>
              </w:tabs>
              <w:rPr>
                <w:rFonts w:ascii="Montserrat Light" w:hAnsi="Montserrat Light"/>
                <w:lang w:val="ro-RO"/>
              </w:rPr>
            </w:pPr>
            <w:r>
              <w:rPr>
                <w:rFonts w:ascii="Montserrat Light" w:hAnsi="Montserrat Light"/>
                <w:lang w:val="ro-RO"/>
              </w:rPr>
              <w:t>4</w:t>
            </w:r>
          </w:p>
        </w:tc>
        <w:tc>
          <w:tcPr>
            <w:tcW w:w="1890" w:type="dxa"/>
            <w:tcBorders>
              <w:top w:val="single" w:sz="4" w:space="0" w:color="auto"/>
              <w:left w:val="single" w:sz="4" w:space="0" w:color="auto"/>
              <w:bottom w:val="single" w:sz="4" w:space="0" w:color="auto"/>
              <w:right w:val="single" w:sz="4" w:space="0" w:color="auto"/>
            </w:tcBorders>
          </w:tcPr>
          <w:p w14:paraId="7D53C97A" w14:textId="77777777" w:rsidR="00316600" w:rsidRPr="00077A40" w:rsidRDefault="00316600" w:rsidP="00DA30B2">
            <w:pPr>
              <w:tabs>
                <w:tab w:val="left" w:pos="3456"/>
              </w:tabs>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tcPr>
          <w:p w14:paraId="1265577E" w14:textId="77777777" w:rsidR="00316600" w:rsidRPr="00077A40" w:rsidRDefault="00316600" w:rsidP="00DA30B2">
            <w:pPr>
              <w:tabs>
                <w:tab w:val="left" w:pos="3456"/>
              </w:tabs>
              <w:rPr>
                <w:rFonts w:ascii="Montserrat Light" w:hAnsi="Montserrat Light"/>
                <w:lang w:val="ro-RO"/>
              </w:rPr>
            </w:pPr>
          </w:p>
        </w:tc>
        <w:tc>
          <w:tcPr>
            <w:tcW w:w="1710" w:type="dxa"/>
            <w:tcBorders>
              <w:top w:val="single" w:sz="4" w:space="0" w:color="auto"/>
              <w:left w:val="single" w:sz="4" w:space="0" w:color="auto"/>
              <w:bottom w:val="single" w:sz="4" w:space="0" w:color="auto"/>
              <w:right w:val="single" w:sz="4" w:space="0" w:color="auto"/>
            </w:tcBorders>
          </w:tcPr>
          <w:p w14:paraId="54DA2E26" w14:textId="77777777" w:rsidR="00316600" w:rsidRPr="00077A40" w:rsidRDefault="00316600" w:rsidP="00DA30B2">
            <w:pPr>
              <w:tabs>
                <w:tab w:val="left" w:pos="3456"/>
              </w:tabs>
              <w:rPr>
                <w:rFonts w:ascii="Montserrat Light" w:hAnsi="Montserrat Light"/>
                <w:lang w:val="ro-RO"/>
              </w:rPr>
            </w:pPr>
          </w:p>
        </w:tc>
      </w:tr>
    </w:tbl>
    <w:p w14:paraId="52BCA328" w14:textId="29CC246D" w:rsidR="00D22368" w:rsidRPr="00077A40" w:rsidRDefault="00D22368" w:rsidP="00DA30B2">
      <w:pPr>
        <w:tabs>
          <w:tab w:val="left" w:pos="3456"/>
        </w:tabs>
        <w:rPr>
          <w:rFonts w:ascii="Montserrat" w:hAnsi="Montserrat"/>
          <w:lang w:val="ro-RO"/>
        </w:rPr>
        <w:sectPr w:rsidR="00D22368" w:rsidRPr="00077A40" w:rsidSect="00285E6E">
          <w:headerReference w:type="default" r:id="rId9"/>
          <w:footerReference w:type="default" r:id="rId10"/>
          <w:pgSz w:w="11909" w:h="16834"/>
          <w:pgMar w:top="1440" w:right="832" w:bottom="1440" w:left="1984" w:header="720" w:footer="720" w:gutter="0"/>
          <w:pgNumType w:start="1"/>
          <w:cols w:space="720"/>
        </w:sectPr>
      </w:pPr>
    </w:p>
    <w:p w14:paraId="04CBC2EA" w14:textId="77777777" w:rsidR="00D22368" w:rsidRPr="00077A40" w:rsidRDefault="00D22368" w:rsidP="001B1343">
      <w:pPr>
        <w:tabs>
          <w:tab w:val="left" w:pos="3456"/>
        </w:tabs>
        <w:rPr>
          <w:rFonts w:ascii="Montserrat" w:hAnsi="Montserrat"/>
          <w:lang w:val="ro-RO"/>
        </w:rPr>
      </w:pPr>
    </w:p>
    <w:sectPr w:rsidR="00D22368" w:rsidRPr="00077A40" w:rsidSect="00285E6E">
      <w:pgSz w:w="16834" w:h="11909" w:orient="landscape"/>
      <w:pgMar w:top="1984" w:right="1440" w:bottom="832"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8B34A" w14:textId="77777777" w:rsidR="007104D4" w:rsidRDefault="007104D4">
      <w:pPr>
        <w:spacing w:line="240" w:lineRule="auto"/>
      </w:pPr>
      <w:r>
        <w:separator/>
      </w:r>
    </w:p>
  </w:endnote>
  <w:endnote w:type="continuationSeparator" w:id="0">
    <w:p w14:paraId="11205EE2" w14:textId="77777777" w:rsidR="007104D4" w:rsidRDefault="007104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ArialNarrow,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BF6ED8" w:rsidRPr="000E5A88" w:rsidRDefault="00BF6ED8" w:rsidP="000E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3C94B" w14:textId="77777777" w:rsidR="007104D4" w:rsidRDefault="007104D4">
      <w:pPr>
        <w:spacing w:line="240" w:lineRule="auto"/>
      </w:pPr>
      <w:r>
        <w:separator/>
      </w:r>
    </w:p>
  </w:footnote>
  <w:footnote w:type="continuationSeparator" w:id="0">
    <w:p w14:paraId="6718E540" w14:textId="77777777" w:rsidR="007104D4" w:rsidRDefault="007104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41FDCFA3" w:rsidR="00BF6ED8" w:rsidRDefault="000A60EB">
    <w:r>
      <w:rPr>
        <w:noProof/>
      </w:rPr>
      <w:drawing>
        <wp:anchor distT="0" distB="0" distL="0" distR="0" simplePos="0" relativeHeight="251658240" behindDoc="0" locked="0" layoutInCell="1" hidden="0" allowOverlap="1" wp14:anchorId="44E7DF6A" wp14:editId="0B8A1A94">
          <wp:simplePos x="0" y="0"/>
          <wp:positionH relativeFrom="column">
            <wp:posOffset>3956413</wp:posOffset>
          </wp:positionH>
          <wp:positionV relativeFrom="paragraph">
            <wp:posOffset>46446</wp:posOffset>
          </wp:positionV>
          <wp:extent cx="2047875" cy="571500"/>
          <wp:effectExtent l="0" t="0" r="0" b="0"/>
          <wp:wrapSquare wrapText="bothSides" distT="0" distB="0" distL="0" distR="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C54F92">
      <w:rPr>
        <w:noProof/>
      </w:rPr>
      <w:drawing>
        <wp:anchor distT="0" distB="0" distL="0" distR="0" simplePos="0" relativeHeight="251656192" behindDoc="0" locked="0" layoutInCell="1" hidden="0" allowOverlap="1" wp14:anchorId="6183B8C1" wp14:editId="43119327">
          <wp:simplePos x="0" y="0"/>
          <wp:positionH relativeFrom="column">
            <wp:posOffset>-133169</wp:posOffset>
          </wp:positionH>
          <wp:positionV relativeFrom="paragraph">
            <wp:posOffset>40640</wp:posOffset>
          </wp:positionV>
          <wp:extent cx="2662348" cy="566738"/>
          <wp:effectExtent l="0" t="0" r="0" b="0"/>
          <wp:wrapTopAndBottom distT="0" dist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BF6ED8" w:rsidRPr="000E5A88" w:rsidRDefault="00BF6ED8" w:rsidP="000E5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E73AF6"/>
    <w:multiLevelType w:val="hybridMultilevel"/>
    <w:tmpl w:val="4FCA4A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D4409E3"/>
    <w:multiLevelType w:val="hybridMultilevel"/>
    <w:tmpl w:val="7B82913E"/>
    <w:lvl w:ilvl="0" w:tplc="5B3A301E">
      <w:start w:val="1"/>
      <w:numFmt w:val="lowerLetter"/>
      <w:lvlText w:val="%1)"/>
      <w:lvlJc w:val="left"/>
      <w:pPr>
        <w:ind w:left="786" w:hanging="360"/>
      </w:pPr>
      <w:rPr>
        <w:rFonts w:ascii="Montserrat" w:hAnsi="Montserrat" w:cs="Times New Roman" w:hint="default"/>
        <w:i w:val="0"/>
        <w:color w:val="auto"/>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15:restartNumberingAfterBreak="0">
    <w:nsid w:val="18C022B4"/>
    <w:multiLevelType w:val="hybridMultilevel"/>
    <w:tmpl w:val="955EDC24"/>
    <w:lvl w:ilvl="0" w:tplc="F02A0F3A">
      <w:start w:val="1"/>
      <w:numFmt w:val="decimal"/>
      <w:lvlText w:val="%1."/>
      <w:lvlJc w:val="left"/>
      <w:pPr>
        <w:ind w:left="502"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75A5B"/>
    <w:multiLevelType w:val="hybridMultilevel"/>
    <w:tmpl w:val="47B8B2E4"/>
    <w:lvl w:ilvl="0" w:tplc="089237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8B2089"/>
    <w:multiLevelType w:val="hybridMultilevel"/>
    <w:tmpl w:val="2646A032"/>
    <w:lvl w:ilvl="0" w:tplc="F92CD1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71876"/>
    <w:multiLevelType w:val="hybridMultilevel"/>
    <w:tmpl w:val="325658F8"/>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2B06BFB"/>
    <w:multiLevelType w:val="hybridMultilevel"/>
    <w:tmpl w:val="710C6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74A68"/>
    <w:multiLevelType w:val="hybridMultilevel"/>
    <w:tmpl w:val="38E4DDAC"/>
    <w:lvl w:ilvl="0" w:tplc="2DB27C80">
      <w:start w:val="4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33FB6801"/>
    <w:multiLevelType w:val="hybridMultilevel"/>
    <w:tmpl w:val="90382074"/>
    <w:lvl w:ilvl="0" w:tplc="FC8C5434">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79D499B"/>
    <w:multiLevelType w:val="hybridMultilevel"/>
    <w:tmpl w:val="F28685A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40A12888"/>
    <w:multiLevelType w:val="hybridMultilevel"/>
    <w:tmpl w:val="692C5118"/>
    <w:lvl w:ilvl="0" w:tplc="7E9EDFDA">
      <w:start w:val="1"/>
      <w:numFmt w:val="lowerLetter"/>
      <w:lvlText w:val="%1)"/>
      <w:lvlJc w:val="left"/>
      <w:pPr>
        <w:ind w:left="786" w:hanging="360"/>
      </w:pPr>
      <w:rPr>
        <w:rFonts w:ascii="Montserrat" w:hAnsi="Montserrat"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7" w15:restartNumberingAfterBreak="0">
    <w:nsid w:val="465A3DB2"/>
    <w:multiLevelType w:val="hybridMultilevel"/>
    <w:tmpl w:val="74740E02"/>
    <w:lvl w:ilvl="0" w:tplc="CEDC64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D4D5997"/>
    <w:multiLevelType w:val="hybridMultilevel"/>
    <w:tmpl w:val="60F4C5CA"/>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1" w15:restartNumberingAfterBreak="0">
    <w:nsid w:val="4D5E6387"/>
    <w:multiLevelType w:val="hybridMultilevel"/>
    <w:tmpl w:val="F8B2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165F9C"/>
    <w:multiLevelType w:val="hybridMultilevel"/>
    <w:tmpl w:val="09E26860"/>
    <w:lvl w:ilvl="0" w:tplc="3C7A6564">
      <w:numFmt w:val="bullet"/>
      <w:lvlText w:val="‒"/>
      <w:lvlJc w:val="left"/>
      <w:pPr>
        <w:ind w:left="360" w:hanging="360"/>
      </w:pPr>
      <w:rPr>
        <w:rFonts w:ascii="Montserrat" w:eastAsia="Arial" w:hAnsi="Montserrat"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8" w15:restartNumberingAfterBreak="0">
    <w:nsid w:val="6C111C06"/>
    <w:multiLevelType w:val="hybridMultilevel"/>
    <w:tmpl w:val="991AE8B4"/>
    <w:lvl w:ilvl="0" w:tplc="68F6439A">
      <w:numFmt w:val="bullet"/>
      <w:lvlText w:val="―"/>
      <w:lvlJc w:val="left"/>
      <w:pPr>
        <w:ind w:left="780" w:hanging="360"/>
      </w:pPr>
      <w:rPr>
        <w:rFonts w:ascii="Cambria" w:eastAsia="Calibri" w:hAnsi="Cambria" w:cs="Times New Roman"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709F4A6B"/>
    <w:multiLevelType w:val="hybridMultilevel"/>
    <w:tmpl w:val="53626088"/>
    <w:lvl w:ilvl="0" w:tplc="68F6439A">
      <w:numFmt w:val="bullet"/>
      <w:lvlText w:val="―"/>
      <w:lvlJc w:val="left"/>
      <w:pPr>
        <w:ind w:left="1440" w:hanging="360"/>
      </w:pPr>
      <w:rPr>
        <w:rFonts w:ascii="Cambria" w:eastAsia="Calibri" w:hAnsi="Cambria"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4B051B3"/>
    <w:multiLevelType w:val="hybridMultilevel"/>
    <w:tmpl w:val="2CD09334"/>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506847">
    <w:abstractNumId w:val="0"/>
  </w:num>
  <w:num w:numId="2" w16cid:durableId="1335185646">
    <w:abstractNumId w:val="19"/>
  </w:num>
  <w:num w:numId="3" w16cid:durableId="24329021">
    <w:abstractNumId w:val="23"/>
  </w:num>
  <w:num w:numId="4" w16cid:durableId="1887910685">
    <w:abstractNumId w:val="24"/>
  </w:num>
  <w:num w:numId="5" w16cid:durableId="476650572">
    <w:abstractNumId w:val="18"/>
  </w:num>
  <w:num w:numId="6" w16cid:durableId="1145660387">
    <w:abstractNumId w:val="5"/>
  </w:num>
  <w:num w:numId="7" w16cid:durableId="833837453">
    <w:abstractNumId w:val="14"/>
  </w:num>
  <w:num w:numId="8" w16cid:durableId="1713074607">
    <w:abstractNumId w:val="4"/>
  </w:num>
  <w:num w:numId="9" w16cid:durableId="61460506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1156166">
    <w:abstractNumId w:val="30"/>
  </w:num>
  <w:num w:numId="11" w16cid:durableId="1467625099">
    <w:abstractNumId w:val="22"/>
  </w:num>
  <w:num w:numId="12" w16cid:durableId="1330870292">
    <w:abstractNumId w:val="29"/>
  </w:num>
  <w:num w:numId="13" w16cid:durableId="462968998">
    <w:abstractNumId w:val="11"/>
  </w:num>
  <w:num w:numId="14" w16cid:durableId="1295598553">
    <w:abstractNumId w:val="25"/>
  </w:num>
  <w:num w:numId="15" w16cid:durableId="12964444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0169544">
    <w:abstractNumId w:val="3"/>
  </w:num>
  <w:num w:numId="17" w16cid:durableId="899248381">
    <w:abstractNumId w:val="28"/>
  </w:num>
  <w:num w:numId="18" w16cid:durableId="1683433311">
    <w:abstractNumId w:val="26"/>
  </w:num>
  <w:num w:numId="19" w16cid:durableId="815802507">
    <w:abstractNumId w:val="17"/>
  </w:num>
  <w:num w:numId="20" w16cid:durableId="1387948309">
    <w:abstractNumId w:val="8"/>
  </w:num>
  <w:num w:numId="21" w16cid:durableId="641732603">
    <w:abstractNumId w:val="15"/>
  </w:num>
  <w:num w:numId="22" w16cid:durableId="42559086">
    <w:abstractNumId w:val="16"/>
  </w:num>
  <w:num w:numId="23" w16cid:durableId="1488551826">
    <w:abstractNumId w:val="6"/>
  </w:num>
  <w:num w:numId="24" w16cid:durableId="1353725052">
    <w:abstractNumId w:val="21"/>
  </w:num>
  <w:num w:numId="25" w16cid:durableId="702173799">
    <w:abstractNumId w:val="9"/>
  </w:num>
  <w:num w:numId="26" w16cid:durableId="932738036">
    <w:abstractNumId w:val="12"/>
  </w:num>
  <w:num w:numId="27" w16cid:durableId="42336372">
    <w:abstractNumId w:val="7"/>
  </w:num>
  <w:num w:numId="28" w16cid:durableId="1396317798">
    <w:abstractNumId w:val="10"/>
  </w:num>
  <w:num w:numId="29" w16cid:durableId="172767853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2A30"/>
    <w:rsid w:val="000054D0"/>
    <w:rsid w:val="00011BA5"/>
    <w:rsid w:val="00016550"/>
    <w:rsid w:val="000239D2"/>
    <w:rsid w:val="00027C4B"/>
    <w:rsid w:val="00032578"/>
    <w:rsid w:val="00037DDD"/>
    <w:rsid w:val="000465AD"/>
    <w:rsid w:val="00052463"/>
    <w:rsid w:val="000559D9"/>
    <w:rsid w:val="00064ECC"/>
    <w:rsid w:val="0006764E"/>
    <w:rsid w:val="000779B6"/>
    <w:rsid w:val="00077A40"/>
    <w:rsid w:val="00085FCB"/>
    <w:rsid w:val="00094D44"/>
    <w:rsid w:val="000A23BC"/>
    <w:rsid w:val="000A54B3"/>
    <w:rsid w:val="000A60EB"/>
    <w:rsid w:val="000B27E2"/>
    <w:rsid w:val="000B6279"/>
    <w:rsid w:val="000B6A60"/>
    <w:rsid w:val="000C5193"/>
    <w:rsid w:val="000D324E"/>
    <w:rsid w:val="000E5A88"/>
    <w:rsid w:val="000E5B9E"/>
    <w:rsid w:val="000E7177"/>
    <w:rsid w:val="000E7D85"/>
    <w:rsid w:val="000F2E1F"/>
    <w:rsid w:val="001019B5"/>
    <w:rsid w:val="00103D11"/>
    <w:rsid w:val="00106E59"/>
    <w:rsid w:val="00107C31"/>
    <w:rsid w:val="001112DB"/>
    <w:rsid w:val="00121F6F"/>
    <w:rsid w:val="00122E58"/>
    <w:rsid w:val="001313AA"/>
    <w:rsid w:val="00133508"/>
    <w:rsid w:val="00140C84"/>
    <w:rsid w:val="00143238"/>
    <w:rsid w:val="001439E3"/>
    <w:rsid w:val="00151312"/>
    <w:rsid w:val="00156F9F"/>
    <w:rsid w:val="00175C14"/>
    <w:rsid w:val="00180A2A"/>
    <w:rsid w:val="0018365E"/>
    <w:rsid w:val="00183695"/>
    <w:rsid w:val="00185E97"/>
    <w:rsid w:val="00187739"/>
    <w:rsid w:val="00194A98"/>
    <w:rsid w:val="0019743E"/>
    <w:rsid w:val="001A1552"/>
    <w:rsid w:val="001A533E"/>
    <w:rsid w:val="001B1343"/>
    <w:rsid w:val="001C1C72"/>
    <w:rsid w:val="001C1E96"/>
    <w:rsid w:val="001C2A05"/>
    <w:rsid w:val="001C4DE3"/>
    <w:rsid w:val="001C6EA8"/>
    <w:rsid w:val="001D4178"/>
    <w:rsid w:val="001D4A25"/>
    <w:rsid w:val="001D523C"/>
    <w:rsid w:val="001E1DC5"/>
    <w:rsid w:val="001F1F15"/>
    <w:rsid w:val="001F2F91"/>
    <w:rsid w:val="00203696"/>
    <w:rsid w:val="002041C3"/>
    <w:rsid w:val="00205FB9"/>
    <w:rsid w:val="002067D3"/>
    <w:rsid w:val="00207E55"/>
    <w:rsid w:val="002139CC"/>
    <w:rsid w:val="00214DBC"/>
    <w:rsid w:val="0021765D"/>
    <w:rsid w:val="00231D9C"/>
    <w:rsid w:val="0023632E"/>
    <w:rsid w:val="00240446"/>
    <w:rsid w:val="002417DF"/>
    <w:rsid w:val="002431D1"/>
    <w:rsid w:val="00245417"/>
    <w:rsid w:val="00245CE9"/>
    <w:rsid w:val="00247643"/>
    <w:rsid w:val="0025148D"/>
    <w:rsid w:val="00256EE5"/>
    <w:rsid w:val="00262054"/>
    <w:rsid w:val="00275FD2"/>
    <w:rsid w:val="0027674B"/>
    <w:rsid w:val="00283ECC"/>
    <w:rsid w:val="00285E6E"/>
    <w:rsid w:val="0028666F"/>
    <w:rsid w:val="00294A74"/>
    <w:rsid w:val="0029671B"/>
    <w:rsid w:val="00297370"/>
    <w:rsid w:val="002B0485"/>
    <w:rsid w:val="002B3337"/>
    <w:rsid w:val="002B7AAD"/>
    <w:rsid w:val="002C1FE2"/>
    <w:rsid w:val="002C254B"/>
    <w:rsid w:val="002C4D4B"/>
    <w:rsid w:val="002E5798"/>
    <w:rsid w:val="002E6D1B"/>
    <w:rsid w:val="002E7FC3"/>
    <w:rsid w:val="002F03E4"/>
    <w:rsid w:val="002F432A"/>
    <w:rsid w:val="002F4DB3"/>
    <w:rsid w:val="00303C2C"/>
    <w:rsid w:val="00315096"/>
    <w:rsid w:val="00316600"/>
    <w:rsid w:val="00320624"/>
    <w:rsid w:val="00323917"/>
    <w:rsid w:val="00327683"/>
    <w:rsid w:val="0033185C"/>
    <w:rsid w:val="00331E8D"/>
    <w:rsid w:val="0033273B"/>
    <w:rsid w:val="00340E39"/>
    <w:rsid w:val="003413A4"/>
    <w:rsid w:val="00345C4A"/>
    <w:rsid w:val="0035382D"/>
    <w:rsid w:val="00353C1B"/>
    <w:rsid w:val="00355891"/>
    <w:rsid w:val="00362BCF"/>
    <w:rsid w:val="00370229"/>
    <w:rsid w:val="00374FA8"/>
    <w:rsid w:val="00384DE2"/>
    <w:rsid w:val="00386913"/>
    <w:rsid w:val="003921ED"/>
    <w:rsid w:val="003A1687"/>
    <w:rsid w:val="003A385E"/>
    <w:rsid w:val="003A4804"/>
    <w:rsid w:val="003A6637"/>
    <w:rsid w:val="003A6B72"/>
    <w:rsid w:val="003A7284"/>
    <w:rsid w:val="003B0E1A"/>
    <w:rsid w:val="003B1D02"/>
    <w:rsid w:val="003B7F9A"/>
    <w:rsid w:val="003C1EC6"/>
    <w:rsid w:val="003C5723"/>
    <w:rsid w:val="003C5A61"/>
    <w:rsid w:val="003C6F82"/>
    <w:rsid w:val="003D5C28"/>
    <w:rsid w:val="003E3AA6"/>
    <w:rsid w:val="003E53B9"/>
    <w:rsid w:val="003F4A34"/>
    <w:rsid w:val="00400103"/>
    <w:rsid w:val="004012BB"/>
    <w:rsid w:val="004012F7"/>
    <w:rsid w:val="004102D5"/>
    <w:rsid w:val="004139D0"/>
    <w:rsid w:val="00425307"/>
    <w:rsid w:val="00426FEA"/>
    <w:rsid w:val="00430157"/>
    <w:rsid w:val="00432149"/>
    <w:rsid w:val="00432DC5"/>
    <w:rsid w:val="00432FB5"/>
    <w:rsid w:val="0043317E"/>
    <w:rsid w:val="00435BF8"/>
    <w:rsid w:val="00436FDF"/>
    <w:rsid w:val="0044294F"/>
    <w:rsid w:val="004515C7"/>
    <w:rsid w:val="00464C49"/>
    <w:rsid w:val="0046764E"/>
    <w:rsid w:val="00471837"/>
    <w:rsid w:val="00473E4D"/>
    <w:rsid w:val="00474240"/>
    <w:rsid w:val="004775DB"/>
    <w:rsid w:val="00481F6A"/>
    <w:rsid w:val="00487ECF"/>
    <w:rsid w:val="004923C1"/>
    <w:rsid w:val="0049312F"/>
    <w:rsid w:val="0049322B"/>
    <w:rsid w:val="004950F5"/>
    <w:rsid w:val="0049612B"/>
    <w:rsid w:val="00497817"/>
    <w:rsid w:val="004A3C2E"/>
    <w:rsid w:val="004A5328"/>
    <w:rsid w:val="004A6CD8"/>
    <w:rsid w:val="004A7453"/>
    <w:rsid w:val="004B0248"/>
    <w:rsid w:val="004C4698"/>
    <w:rsid w:val="004C5271"/>
    <w:rsid w:val="004C5818"/>
    <w:rsid w:val="004C649B"/>
    <w:rsid w:val="004D363E"/>
    <w:rsid w:val="004D3EC9"/>
    <w:rsid w:val="004E1752"/>
    <w:rsid w:val="004E5F53"/>
    <w:rsid w:val="005137E7"/>
    <w:rsid w:val="00517E61"/>
    <w:rsid w:val="00520370"/>
    <w:rsid w:val="00522144"/>
    <w:rsid w:val="00523E0B"/>
    <w:rsid w:val="00526CFB"/>
    <w:rsid w:val="00532407"/>
    <w:rsid w:val="00533ADE"/>
    <w:rsid w:val="00534029"/>
    <w:rsid w:val="0054083A"/>
    <w:rsid w:val="00546AC1"/>
    <w:rsid w:val="0055281B"/>
    <w:rsid w:val="005544F7"/>
    <w:rsid w:val="00561AEF"/>
    <w:rsid w:val="00567391"/>
    <w:rsid w:val="0056758E"/>
    <w:rsid w:val="00573479"/>
    <w:rsid w:val="00591EE6"/>
    <w:rsid w:val="00592F0A"/>
    <w:rsid w:val="00595A00"/>
    <w:rsid w:val="00597511"/>
    <w:rsid w:val="00597D9B"/>
    <w:rsid w:val="005A44EE"/>
    <w:rsid w:val="005A717E"/>
    <w:rsid w:val="005B3310"/>
    <w:rsid w:val="005B40D8"/>
    <w:rsid w:val="005B599A"/>
    <w:rsid w:val="005B7E71"/>
    <w:rsid w:val="005C1FB1"/>
    <w:rsid w:val="005C7C42"/>
    <w:rsid w:val="005D2B02"/>
    <w:rsid w:val="005E1947"/>
    <w:rsid w:val="005E1F6C"/>
    <w:rsid w:val="005E518C"/>
    <w:rsid w:val="005E5253"/>
    <w:rsid w:val="005E7175"/>
    <w:rsid w:val="005F0B0E"/>
    <w:rsid w:val="005F2B44"/>
    <w:rsid w:val="005F5D56"/>
    <w:rsid w:val="005F7DA8"/>
    <w:rsid w:val="0060248F"/>
    <w:rsid w:val="00606880"/>
    <w:rsid w:val="00617265"/>
    <w:rsid w:val="00623F56"/>
    <w:rsid w:val="006264ED"/>
    <w:rsid w:val="006267F3"/>
    <w:rsid w:val="0063018A"/>
    <w:rsid w:val="00630C24"/>
    <w:rsid w:val="00631667"/>
    <w:rsid w:val="006372EE"/>
    <w:rsid w:val="006400DC"/>
    <w:rsid w:val="006438B8"/>
    <w:rsid w:val="0064545B"/>
    <w:rsid w:val="00647F09"/>
    <w:rsid w:val="00653D8F"/>
    <w:rsid w:val="00660C4E"/>
    <w:rsid w:val="0066388F"/>
    <w:rsid w:val="00666F2C"/>
    <w:rsid w:val="00671ADF"/>
    <w:rsid w:val="0067363E"/>
    <w:rsid w:val="00676752"/>
    <w:rsid w:val="00677EAE"/>
    <w:rsid w:val="006A53BA"/>
    <w:rsid w:val="006A61C0"/>
    <w:rsid w:val="006B5B2D"/>
    <w:rsid w:val="006C2723"/>
    <w:rsid w:val="006E13D9"/>
    <w:rsid w:val="006E5BA7"/>
    <w:rsid w:val="006E7A23"/>
    <w:rsid w:val="00700983"/>
    <w:rsid w:val="007104D4"/>
    <w:rsid w:val="00712578"/>
    <w:rsid w:val="0071503E"/>
    <w:rsid w:val="00723196"/>
    <w:rsid w:val="007249C0"/>
    <w:rsid w:val="00731E86"/>
    <w:rsid w:val="00741677"/>
    <w:rsid w:val="00741FD7"/>
    <w:rsid w:val="00742CA6"/>
    <w:rsid w:val="0075012A"/>
    <w:rsid w:val="007535A8"/>
    <w:rsid w:val="00754B2B"/>
    <w:rsid w:val="00767453"/>
    <w:rsid w:val="00771868"/>
    <w:rsid w:val="007725CF"/>
    <w:rsid w:val="00775024"/>
    <w:rsid w:val="00775C52"/>
    <w:rsid w:val="00781A2B"/>
    <w:rsid w:val="00782FA8"/>
    <w:rsid w:val="00783383"/>
    <w:rsid w:val="00784B61"/>
    <w:rsid w:val="007A02AF"/>
    <w:rsid w:val="007A4C2A"/>
    <w:rsid w:val="007A6B3F"/>
    <w:rsid w:val="007A74C1"/>
    <w:rsid w:val="007B47B1"/>
    <w:rsid w:val="007C0129"/>
    <w:rsid w:val="007C02C9"/>
    <w:rsid w:val="007C125E"/>
    <w:rsid w:val="007C5014"/>
    <w:rsid w:val="007C6FBF"/>
    <w:rsid w:val="007C7295"/>
    <w:rsid w:val="007D16DC"/>
    <w:rsid w:val="007D76D9"/>
    <w:rsid w:val="007D7C0C"/>
    <w:rsid w:val="007F37F4"/>
    <w:rsid w:val="007F7429"/>
    <w:rsid w:val="007F767F"/>
    <w:rsid w:val="00801FE0"/>
    <w:rsid w:val="008048D0"/>
    <w:rsid w:val="0080551C"/>
    <w:rsid w:val="0081171C"/>
    <w:rsid w:val="0081294E"/>
    <w:rsid w:val="00813EC0"/>
    <w:rsid w:val="00824BAD"/>
    <w:rsid w:val="00825880"/>
    <w:rsid w:val="0083734C"/>
    <w:rsid w:val="0084045D"/>
    <w:rsid w:val="00852F01"/>
    <w:rsid w:val="00854BBD"/>
    <w:rsid w:val="0086043B"/>
    <w:rsid w:val="00862117"/>
    <w:rsid w:val="00870108"/>
    <w:rsid w:val="00876601"/>
    <w:rsid w:val="00877D9A"/>
    <w:rsid w:val="00884705"/>
    <w:rsid w:val="00886419"/>
    <w:rsid w:val="0089079D"/>
    <w:rsid w:val="00891FF5"/>
    <w:rsid w:val="008938E2"/>
    <w:rsid w:val="008950C9"/>
    <w:rsid w:val="008A1761"/>
    <w:rsid w:val="008A1C66"/>
    <w:rsid w:val="008A2D57"/>
    <w:rsid w:val="008B04DC"/>
    <w:rsid w:val="008C1625"/>
    <w:rsid w:val="008C656D"/>
    <w:rsid w:val="008D7C0A"/>
    <w:rsid w:val="008E0A53"/>
    <w:rsid w:val="008F4AE7"/>
    <w:rsid w:val="008F76F2"/>
    <w:rsid w:val="0090431D"/>
    <w:rsid w:val="00905E1D"/>
    <w:rsid w:val="0091052D"/>
    <w:rsid w:val="00910C9A"/>
    <w:rsid w:val="00911C80"/>
    <w:rsid w:val="009148CA"/>
    <w:rsid w:val="00916376"/>
    <w:rsid w:val="00921F9A"/>
    <w:rsid w:val="0092550D"/>
    <w:rsid w:val="00925E0A"/>
    <w:rsid w:val="0092669D"/>
    <w:rsid w:val="00932B14"/>
    <w:rsid w:val="00933AE6"/>
    <w:rsid w:val="009422CF"/>
    <w:rsid w:val="00947639"/>
    <w:rsid w:val="009502F3"/>
    <w:rsid w:val="00961DDA"/>
    <w:rsid w:val="009620F8"/>
    <w:rsid w:val="00964947"/>
    <w:rsid w:val="00976200"/>
    <w:rsid w:val="00976955"/>
    <w:rsid w:val="00983876"/>
    <w:rsid w:val="00983B7A"/>
    <w:rsid w:val="009866A0"/>
    <w:rsid w:val="00987E44"/>
    <w:rsid w:val="00987EBF"/>
    <w:rsid w:val="009907CD"/>
    <w:rsid w:val="00994F44"/>
    <w:rsid w:val="009972FD"/>
    <w:rsid w:val="0099752A"/>
    <w:rsid w:val="009B345B"/>
    <w:rsid w:val="009C1910"/>
    <w:rsid w:val="009C2EAB"/>
    <w:rsid w:val="009C4F2D"/>
    <w:rsid w:val="009C550C"/>
    <w:rsid w:val="009C5E2F"/>
    <w:rsid w:val="009D01C3"/>
    <w:rsid w:val="009E01F0"/>
    <w:rsid w:val="009E5386"/>
    <w:rsid w:val="009E6703"/>
    <w:rsid w:val="009F2146"/>
    <w:rsid w:val="009F3D9F"/>
    <w:rsid w:val="00A003EE"/>
    <w:rsid w:val="00A11A6A"/>
    <w:rsid w:val="00A14397"/>
    <w:rsid w:val="00A17E19"/>
    <w:rsid w:val="00A24472"/>
    <w:rsid w:val="00A365D7"/>
    <w:rsid w:val="00A37A1B"/>
    <w:rsid w:val="00A45075"/>
    <w:rsid w:val="00A4782C"/>
    <w:rsid w:val="00A47C16"/>
    <w:rsid w:val="00A6027A"/>
    <w:rsid w:val="00A653F4"/>
    <w:rsid w:val="00A7410A"/>
    <w:rsid w:val="00A766C7"/>
    <w:rsid w:val="00A85CF3"/>
    <w:rsid w:val="00A8685B"/>
    <w:rsid w:val="00A8770B"/>
    <w:rsid w:val="00A91A10"/>
    <w:rsid w:val="00AB15FF"/>
    <w:rsid w:val="00AB354A"/>
    <w:rsid w:val="00AC06FC"/>
    <w:rsid w:val="00AC0E0D"/>
    <w:rsid w:val="00AD2A18"/>
    <w:rsid w:val="00AF1D29"/>
    <w:rsid w:val="00AF730C"/>
    <w:rsid w:val="00B005AD"/>
    <w:rsid w:val="00B0253B"/>
    <w:rsid w:val="00B02BB2"/>
    <w:rsid w:val="00B031DE"/>
    <w:rsid w:val="00B04470"/>
    <w:rsid w:val="00B0665C"/>
    <w:rsid w:val="00B07F6C"/>
    <w:rsid w:val="00B11ED0"/>
    <w:rsid w:val="00B1463A"/>
    <w:rsid w:val="00B16610"/>
    <w:rsid w:val="00B16CDE"/>
    <w:rsid w:val="00B27CF0"/>
    <w:rsid w:val="00B324D8"/>
    <w:rsid w:val="00B33374"/>
    <w:rsid w:val="00B35FE4"/>
    <w:rsid w:val="00B443CC"/>
    <w:rsid w:val="00B608E8"/>
    <w:rsid w:val="00B620D9"/>
    <w:rsid w:val="00B63C2B"/>
    <w:rsid w:val="00B64747"/>
    <w:rsid w:val="00B67E5E"/>
    <w:rsid w:val="00B70035"/>
    <w:rsid w:val="00B70856"/>
    <w:rsid w:val="00B74A75"/>
    <w:rsid w:val="00B7634B"/>
    <w:rsid w:val="00B81F65"/>
    <w:rsid w:val="00B837C6"/>
    <w:rsid w:val="00B870E5"/>
    <w:rsid w:val="00B9345D"/>
    <w:rsid w:val="00B94E31"/>
    <w:rsid w:val="00B967BE"/>
    <w:rsid w:val="00BA0DF4"/>
    <w:rsid w:val="00BA3135"/>
    <w:rsid w:val="00BB12D1"/>
    <w:rsid w:val="00BB4B26"/>
    <w:rsid w:val="00BB51AC"/>
    <w:rsid w:val="00BC18AE"/>
    <w:rsid w:val="00BC2053"/>
    <w:rsid w:val="00BC28A8"/>
    <w:rsid w:val="00BC3C5F"/>
    <w:rsid w:val="00BD2CC9"/>
    <w:rsid w:val="00BD5740"/>
    <w:rsid w:val="00BD66A3"/>
    <w:rsid w:val="00BE7ABB"/>
    <w:rsid w:val="00BF1C47"/>
    <w:rsid w:val="00BF2128"/>
    <w:rsid w:val="00BF6ED8"/>
    <w:rsid w:val="00BF7B42"/>
    <w:rsid w:val="00C054EE"/>
    <w:rsid w:val="00C204DD"/>
    <w:rsid w:val="00C25212"/>
    <w:rsid w:val="00C31206"/>
    <w:rsid w:val="00C33D66"/>
    <w:rsid w:val="00C36E11"/>
    <w:rsid w:val="00C40F50"/>
    <w:rsid w:val="00C45FF0"/>
    <w:rsid w:val="00C52AC8"/>
    <w:rsid w:val="00C53838"/>
    <w:rsid w:val="00C541AA"/>
    <w:rsid w:val="00C54F92"/>
    <w:rsid w:val="00C67BAC"/>
    <w:rsid w:val="00C77F17"/>
    <w:rsid w:val="00C83596"/>
    <w:rsid w:val="00C84D9C"/>
    <w:rsid w:val="00C9486B"/>
    <w:rsid w:val="00C97246"/>
    <w:rsid w:val="00CA3F5D"/>
    <w:rsid w:val="00CA4943"/>
    <w:rsid w:val="00CA6816"/>
    <w:rsid w:val="00CB64C5"/>
    <w:rsid w:val="00CC15AA"/>
    <w:rsid w:val="00CC1B9E"/>
    <w:rsid w:val="00CC3755"/>
    <w:rsid w:val="00CC6FF3"/>
    <w:rsid w:val="00CD5420"/>
    <w:rsid w:val="00CD77F8"/>
    <w:rsid w:val="00CE4492"/>
    <w:rsid w:val="00CF2F95"/>
    <w:rsid w:val="00CF59A5"/>
    <w:rsid w:val="00D03D08"/>
    <w:rsid w:val="00D1068C"/>
    <w:rsid w:val="00D10AE1"/>
    <w:rsid w:val="00D15545"/>
    <w:rsid w:val="00D17C95"/>
    <w:rsid w:val="00D2065C"/>
    <w:rsid w:val="00D22368"/>
    <w:rsid w:val="00D22772"/>
    <w:rsid w:val="00D22DB1"/>
    <w:rsid w:val="00D2685F"/>
    <w:rsid w:val="00D274ED"/>
    <w:rsid w:val="00D502EF"/>
    <w:rsid w:val="00D50357"/>
    <w:rsid w:val="00D50AF6"/>
    <w:rsid w:val="00D60647"/>
    <w:rsid w:val="00D66A1F"/>
    <w:rsid w:val="00D67577"/>
    <w:rsid w:val="00D67692"/>
    <w:rsid w:val="00D71120"/>
    <w:rsid w:val="00D87383"/>
    <w:rsid w:val="00DA04F0"/>
    <w:rsid w:val="00DA0E1E"/>
    <w:rsid w:val="00DA30B2"/>
    <w:rsid w:val="00DA3CD3"/>
    <w:rsid w:val="00DA540A"/>
    <w:rsid w:val="00DB3565"/>
    <w:rsid w:val="00DB42E7"/>
    <w:rsid w:val="00DD1636"/>
    <w:rsid w:val="00DD346B"/>
    <w:rsid w:val="00DD3F10"/>
    <w:rsid w:val="00DD4764"/>
    <w:rsid w:val="00DF0A2C"/>
    <w:rsid w:val="00DF3067"/>
    <w:rsid w:val="00E04BE1"/>
    <w:rsid w:val="00E07066"/>
    <w:rsid w:val="00E07F76"/>
    <w:rsid w:val="00E1020C"/>
    <w:rsid w:val="00E20A38"/>
    <w:rsid w:val="00E21174"/>
    <w:rsid w:val="00E2360B"/>
    <w:rsid w:val="00E2703C"/>
    <w:rsid w:val="00E52200"/>
    <w:rsid w:val="00E52394"/>
    <w:rsid w:val="00E53962"/>
    <w:rsid w:val="00E55F91"/>
    <w:rsid w:val="00E63591"/>
    <w:rsid w:val="00E635C4"/>
    <w:rsid w:val="00E63C2D"/>
    <w:rsid w:val="00E6468E"/>
    <w:rsid w:val="00E71FEC"/>
    <w:rsid w:val="00E73034"/>
    <w:rsid w:val="00E86568"/>
    <w:rsid w:val="00E916CE"/>
    <w:rsid w:val="00EA0370"/>
    <w:rsid w:val="00EA195B"/>
    <w:rsid w:val="00EA55AE"/>
    <w:rsid w:val="00EA75C5"/>
    <w:rsid w:val="00EB08B4"/>
    <w:rsid w:val="00EB4369"/>
    <w:rsid w:val="00EC0894"/>
    <w:rsid w:val="00EC0C13"/>
    <w:rsid w:val="00EC1ED0"/>
    <w:rsid w:val="00EC385B"/>
    <w:rsid w:val="00ED0056"/>
    <w:rsid w:val="00ED2DE8"/>
    <w:rsid w:val="00ED6998"/>
    <w:rsid w:val="00EE254F"/>
    <w:rsid w:val="00EE295A"/>
    <w:rsid w:val="00EF0BE3"/>
    <w:rsid w:val="00EF1AF3"/>
    <w:rsid w:val="00F022C6"/>
    <w:rsid w:val="00F02A96"/>
    <w:rsid w:val="00F135C7"/>
    <w:rsid w:val="00F1605E"/>
    <w:rsid w:val="00F23C12"/>
    <w:rsid w:val="00F23CD2"/>
    <w:rsid w:val="00F2660F"/>
    <w:rsid w:val="00F31351"/>
    <w:rsid w:val="00F3169D"/>
    <w:rsid w:val="00F43E6B"/>
    <w:rsid w:val="00F441BA"/>
    <w:rsid w:val="00F44828"/>
    <w:rsid w:val="00F568BA"/>
    <w:rsid w:val="00F56E97"/>
    <w:rsid w:val="00F6790E"/>
    <w:rsid w:val="00F67F22"/>
    <w:rsid w:val="00F739E5"/>
    <w:rsid w:val="00F93629"/>
    <w:rsid w:val="00F95E6B"/>
    <w:rsid w:val="00FB0D99"/>
    <w:rsid w:val="00FB2390"/>
    <w:rsid w:val="00FB73B1"/>
    <w:rsid w:val="00FC5523"/>
    <w:rsid w:val="00FC55EB"/>
    <w:rsid w:val="00FD0501"/>
    <w:rsid w:val="00FD1125"/>
    <w:rsid w:val="00FD71C3"/>
    <w:rsid w:val="00FF0008"/>
    <w:rsid w:val="00FF229A"/>
    <w:rsid w:val="00FF2504"/>
    <w:rsid w:val="00FF2D70"/>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0BF48EE9-E48A-45DF-99B0-0A2C07F9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E19"/>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iPriority w:val="99"/>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uiPriority w:val="22"/>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body 2,List Paragraph1,Citation List,본문(내용),List Paragraph (numbered (a)),Normal bullet 2,Forth level,List1,List Paragraph11,Listă colorată - Accentuare 11,Bullet,Header bold,List Paragraph111,tabla negro,Akapit z listą BS,Outlines a.b.c."/>
    <w:basedOn w:val="Normal"/>
    <w:link w:val="ListParagraphCha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9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phChar">
    <w:name w:val="List Paragraph Char"/>
    <w:aliases w:val="body 2 Char,List Paragraph1 Char,Citation List Char,본문(내용) Char,List Paragraph (numbered (a)) Char,Normal bullet 2 Char,Forth level Char,List1 Char,List Paragraph11 Char,Listă colorată - Accentuare 11 Char,Bullet Char"/>
    <w:link w:val="ListParagraph"/>
    <w:uiPriority w:val="34"/>
    <w:qFormat/>
    <w:rsid w:val="00B005AD"/>
    <w:rPr>
      <w:rFonts w:ascii="Calibri" w:eastAsia="Calibri" w:hAnsi="Calibri" w:cs="Times New Roman"/>
      <w:lang w:val="en-US" w:eastAsia="ar-SA"/>
    </w:rPr>
  </w:style>
  <w:style w:type="table" w:customStyle="1" w:styleId="TableGrid1">
    <w:name w:val="Table Grid1"/>
    <w:basedOn w:val="TableNormal"/>
    <w:next w:val="TableGrid"/>
    <w:uiPriority w:val="39"/>
    <w:rsid w:val="0063018A"/>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6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5306">
      <w:bodyDiv w:val="1"/>
      <w:marLeft w:val="0"/>
      <w:marRight w:val="0"/>
      <w:marTop w:val="0"/>
      <w:marBottom w:val="0"/>
      <w:divBdr>
        <w:top w:val="none" w:sz="0" w:space="0" w:color="auto"/>
        <w:left w:val="none" w:sz="0" w:space="0" w:color="auto"/>
        <w:bottom w:val="none" w:sz="0" w:space="0" w:color="auto"/>
        <w:right w:val="none" w:sz="0" w:space="0" w:color="auto"/>
      </w:divBdr>
    </w:div>
    <w:div w:id="177358414">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73798811">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29013340">
      <w:bodyDiv w:val="1"/>
      <w:marLeft w:val="0"/>
      <w:marRight w:val="0"/>
      <w:marTop w:val="0"/>
      <w:marBottom w:val="0"/>
      <w:divBdr>
        <w:top w:val="none" w:sz="0" w:space="0" w:color="auto"/>
        <w:left w:val="none" w:sz="0" w:space="0" w:color="auto"/>
        <w:bottom w:val="none" w:sz="0" w:space="0" w:color="auto"/>
        <w:right w:val="none" w:sz="0" w:space="0" w:color="auto"/>
      </w:divBdr>
    </w:div>
    <w:div w:id="1366520626">
      <w:bodyDiv w:val="1"/>
      <w:marLeft w:val="0"/>
      <w:marRight w:val="0"/>
      <w:marTop w:val="0"/>
      <w:marBottom w:val="0"/>
      <w:divBdr>
        <w:top w:val="none" w:sz="0" w:space="0" w:color="auto"/>
        <w:left w:val="none" w:sz="0" w:space="0" w:color="auto"/>
        <w:bottom w:val="none" w:sz="0" w:space="0" w:color="auto"/>
        <w:right w:val="none" w:sz="0" w:space="0" w:color="auto"/>
      </w:divBdr>
    </w:div>
    <w:div w:id="1381980256">
      <w:bodyDiv w:val="1"/>
      <w:marLeft w:val="0"/>
      <w:marRight w:val="0"/>
      <w:marTop w:val="0"/>
      <w:marBottom w:val="0"/>
      <w:divBdr>
        <w:top w:val="none" w:sz="0" w:space="0" w:color="auto"/>
        <w:left w:val="none" w:sz="0" w:space="0" w:color="auto"/>
        <w:bottom w:val="none" w:sz="0" w:space="0" w:color="auto"/>
        <w:right w:val="none" w:sz="0" w:space="0" w:color="auto"/>
      </w:divBdr>
    </w:div>
    <w:div w:id="1390959639">
      <w:bodyDiv w:val="1"/>
      <w:marLeft w:val="0"/>
      <w:marRight w:val="0"/>
      <w:marTop w:val="0"/>
      <w:marBottom w:val="0"/>
      <w:divBdr>
        <w:top w:val="none" w:sz="0" w:space="0" w:color="auto"/>
        <w:left w:val="none" w:sz="0" w:space="0" w:color="auto"/>
        <w:bottom w:val="none" w:sz="0" w:space="0" w:color="auto"/>
        <w:right w:val="none" w:sz="0" w:space="0" w:color="auto"/>
      </w:divBdr>
    </w:div>
    <w:div w:id="1409502374">
      <w:bodyDiv w:val="1"/>
      <w:marLeft w:val="0"/>
      <w:marRight w:val="0"/>
      <w:marTop w:val="0"/>
      <w:marBottom w:val="0"/>
      <w:divBdr>
        <w:top w:val="none" w:sz="0" w:space="0" w:color="auto"/>
        <w:left w:val="none" w:sz="0" w:space="0" w:color="auto"/>
        <w:bottom w:val="none" w:sz="0" w:space="0" w:color="auto"/>
        <w:right w:val="none" w:sz="0" w:space="0" w:color="auto"/>
      </w:divBdr>
    </w:div>
    <w:div w:id="1559590440">
      <w:bodyDiv w:val="1"/>
      <w:marLeft w:val="0"/>
      <w:marRight w:val="0"/>
      <w:marTop w:val="0"/>
      <w:marBottom w:val="0"/>
      <w:divBdr>
        <w:top w:val="none" w:sz="0" w:space="0" w:color="auto"/>
        <w:left w:val="none" w:sz="0" w:space="0" w:color="auto"/>
        <w:bottom w:val="none" w:sz="0" w:space="0" w:color="auto"/>
        <w:right w:val="none" w:sz="0" w:space="0" w:color="auto"/>
      </w:divBdr>
    </w:div>
    <w:div w:id="178835589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96705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licitatie.ro"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1297</TotalTime>
  <Pages>11</Pages>
  <Words>3608</Words>
  <Characters>20566</Characters>
  <Application>Microsoft Office Word</Application>
  <DocSecurity>0</DocSecurity>
  <Lines>171</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Calin Archiudean</cp:lastModifiedBy>
  <cp:revision>33</cp:revision>
  <cp:lastPrinted>2024-06-12T10:36:00Z</cp:lastPrinted>
  <dcterms:created xsi:type="dcterms:W3CDTF">2024-06-06T09:58:00Z</dcterms:created>
  <dcterms:modified xsi:type="dcterms:W3CDTF">2024-06-12T11:43:00Z</dcterms:modified>
</cp:coreProperties>
</file>