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4BE60D" w14:textId="77777777" w:rsidR="00F654F4" w:rsidRPr="000B7039" w:rsidRDefault="00F654F4">
      <w:pPr>
        <w:rPr>
          <w:rFonts w:ascii="Montserrat Medium" w:hAnsi="Montserrat Medium"/>
        </w:rPr>
      </w:pPr>
    </w:p>
    <w:p w14:paraId="6345DD0B" w14:textId="77777777" w:rsidR="000B7039" w:rsidRPr="000B7039" w:rsidRDefault="000B7039">
      <w:pPr>
        <w:rPr>
          <w:rFonts w:ascii="Montserrat Medium" w:hAnsi="Montserrat Medium"/>
        </w:rPr>
      </w:pPr>
    </w:p>
    <w:p w14:paraId="5044BA60" w14:textId="03990FC0" w:rsidR="000B7039" w:rsidRPr="000B7039" w:rsidRDefault="000B7039" w:rsidP="000B7039">
      <w:pPr>
        <w:tabs>
          <w:tab w:val="left" w:pos="851"/>
        </w:tabs>
        <w:autoSpaceDE w:val="0"/>
        <w:autoSpaceDN w:val="0"/>
        <w:adjustRightInd w:val="0"/>
        <w:spacing w:after="0" w:line="240" w:lineRule="auto"/>
        <w:jc w:val="center"/>
        <w:rPr>
          <w:rFonts w:ascii="Montserrat Medium" w:hAnsi="Montserrat Medium" w:cs="Cambria"/>
          <w:b/>
          <w:bCs/>
          <w:color w:val="0070C0"/>
          <w:sz w:val="28"/>
          <w:szCs w:val="28"/>
        </w:rPr>
      </w:pPr>
      <w:r w:rsidRPr="000B7039">
        <w:rPr>
          <w:rFonts w:ascii="Montserrat Medium" w:hAnsi="Montserrat Medium" w:cs="Cambria"/>
          <w:b/>
          <w:bCs/>
          <w:color w:val="0070C0"/>
          <w:sz w:val="28"/>
          <w:szCs w:val="28"/>
        </w:rPr>
        <w:t>COMPARTIMENTUL „CENTRUL NAŢIONAL DE INFORMARE ŞI PROMOVARE TURISTICĂ CLUJ”</w:t>
      </w:r>
    </w:p>
    <w:p w14:paraId="56C98222" w14:textId="77777777" w:rsidR="000B7039" w:rsidRDefault="000B7039" w:rsidP="000B7039">
      <w:pPr>
        <w:tabs>
          <w:tab w:val="left" w:pos="851"/>
        </w:tabs>
        <w:autoSpaceDE w:val="0"/>
        <w:autoSpaceDN w:val="0"/>
        <w:adjustRightInd w:val="0"/>
        <w:spacing w:after="0" w:line="240" w:lineRule="auto"/>
        <w:jc w:val="center"/>
        <w:rPr>
          <w:rFonts w:ascii="Montserrat Medium" w:hAnsi="Montserrat Medium" w:cs="Cambria"/>
          <w:b/>
          <w:bCs/>
        </w:rPr>
      </w:pPr>
    </w:p>
    <w:p w14:paraId="490081E6" w14:textId="77777777" w:rsidR="000B7039" w:rsidRPr="000B7039" w:rsidRDefault="000B7039" w:rsidP="000B7039">
      <w:pPr>
        <w:tabs>
          <w:tab w:val="left" w:pos="851"/>
        </w:tabs>
        <w:autoSpaceDE w:val="0"/>
        <w:autoSpaceDN w:val="0"/>
        <w:adjustRightInd w:val="0"/>
        <w:spacing w:after="0" w:line="240" w:lineRule="auto"/>
        <w:jc w:val="center"/>
        <w:rPr>
          <w:rFonts w:ascii="Montserrat Medium" w:hAnsi="Montserrat Medium" w:cs="Cambria"/>
          <w:b/>
          <w:bCs/>
        </w:rPr>
      </w:pPr>
    </w:p>
    <w:p w14:paraId="09B88316" w14:textId="216CD0E1" w:rsidR="000B7039" w:rsidRDefault="000B7039" w:rsidP="000B7039">
      <w:pPr>
        <w:tabs>
          <w:tab w:val="left" w:pos="851"/>
        </w:tabs>
        <w:autoSpaceDE w:val="0"/>
        <w:autoSpaceDN w:val="0"/>
        <w:adjustRightInd w:val="0"/>
        <w:spacing w:after="0" w:line="240" w:lineRule="auto"/>
        <w:ind w:left="360"/>
        <w:jc w:val="both"/>
        <w:rPr>
          <w:rFonts w:ascii="Montserrat Medium" w:eastAsia="Calibri" w:hAnsi="Montserrat Medium" w:cs="Cambria"/>
          <w:lang w:val="en-US"/>
        </w:rPr>
      </w:pPr>
      <w:r>
        <w:rPr>
          <w:rFonts w:ascii="Montserrat Medium" w:eastAsia="Calibri" w:hAnsi="Montserrat Medium" w:cs="Cambria"/>
          <w:lang w:val="en-US"/>
        </w:rPr>
        <w:tab/>
      </w:r>
      <w:r w:rsidRPr="000B7039">
        <w:rPr>
          <w:rFonts w:ascii="Montserrat Medium" w:eastAsia="Calibri" w:hAnsi="Montserrat Medium" w:cs="Cambria"/>
          <w:lang w:val="en-US"/>
        </w:rPr>
        <w:t xml:space="preserve">Compartimentul „Centrul Naţional de Informare şi Promovare Turistică Cluj” din cadrul Serviciului Relații Publice are ca scop principal promovarea turistică a judeţului Cluj în vederea creșterii circulației turistice în zonă și îndrumarea turiștilor spre o experiență de înaltă calitate în vizita lor în județ. </w:t>
      </w:r>
    </w:p>
    <w:p w14:paraId="2465AC8C" w14:textId="77777777" w:rsidR="000B7039" w:rsidRPr="000B7039" w:rsidRDefault="000B7039" w:rsidP="000B7039">
      <w:pPr>
        <w:tabs>
          <w:tab w:val="left" w:pos="851"/>
        </w:tabs>
        <w:autoSpaceDE w:val="0"/>
        <w:autoSpaceDN w:val="0"/>
        <w:adjustRightInd w:val="0"/>
        <w:spacing w:after="0" w:line="240" w:lineRule="auto"/>
        <w:ind w:left="360"/>
        <w:jc w:val="both"/>
        <w:rPr>
          <w:rFonts w:ascii="Montserrat Medium" w:eastAsia="Calibri" w:hAnsi="Montserrat Medium" w:cs="Cambria"/>
          <w:strike/>
          <w:lang w:val="en-US"/>
        </w:rPr>
      </w:pPr>
    </w:p>
    <w:p w14:paraId="06898F47" w14:textId="2FCE890F" w:rsidR="000B7039" w:rsidRDefault="000B7039" w:rsidP="000B7039">
      <w:pPr>
        <w:tabs>
          <w:tab w:val="left" w:pos="851"/>
        </w:tabs>
        <w:autoSpaceDE w:val="0"/>
        <w:autoSpaceDN w:val="0"/>
        <w:adjustRightInd w:val="0"/>
        <w:spacing w:after="0" w:line="240" w:lineRule="auto"/>
        <w:ind w:left="360"/>
        <w:jc w:val="both"/>
        <w:rPr>
          <w:rFonts w:ascii="Montserrat Medium" w:eastAsia="Calibri" w:hAnsi="Montserrat Medium" w:cs="Cambria"/>
          <w:b/>
          <w:bCs/>
          <w:lang w:val="en-US"/>
        </w:rPr>
      </w:pPr>
      <w:r>
        <w:rPr>
          <w:rFonts w:ascii="Montserrat Medium" w:eastAsia="Calibri" w:hAnsi="Montserrat Medium" w:cs="Cambria"/>
          <w:lang w:val="en-US"/>
        </w:rPr>
        <w:tab/>
      </w:r>
      <w:r w:rsidRPr="000B7039">
        <w:rPr>
          <w:rFonts w:ascii="Montserrat Medium" w:eastAsia="Calibri" w:hAnsi="Montserrat Medium" w:cs="Cambria"/>
          <w:b/>
          <w:bCs/>
          <w:lang w:val="en-US"/>
        </w:rPr>
        <w:t>Compartimentul „Centrul Naţional de Informare şi Promovare Turistică Cluj” are următoarele atribuţii specifice:</w:t>
      </w:r>
    </w:p>
    <w:p w14:paraId="736EF80F" w14:textId="77777777" w:rsidR="000B7039" w:rsidRPr="000B7039" w:rsidRDefault="000B7039" w:rsidP="000B7039">
      <w:pPr>
        <w:tabs>
          <w:tab w:val="left" w:pos="851"/>
        </w:tabs>
        <w:autoSpaceDE w:val="0"/>
        <w:autoSpaceDN w:val="0"/>
        <w:adjustRightInd w:val="0"/>
        <w:spacing w:after="0" w:line="240" w:lineRule="auto"/>
        <w:ind w:left="360"/>
        <w:jc w:val="both"/>
        <w:rPr>
          <w:rFonts w:ascii="Montserrat Medium" w:eastAsia="Calibri" w:hAnsi="Montserrat Medium" w:cs="Cambria"/>
          <w:b/>
          <w:bCs/>
          <w:strike/>
          <w:lang w:val="en-US"/>
        </w:rPr>
      </w:pPr>
    </w:p>
    <w:p w14:paraId="664A57AE" w14:textId="77777777" w:rsidR="000B7039" w:rsidRPr="000B7039" w:rsidRDefault="000B7039" w:rsidP="000B7039">
      <w:pPr>
        <w:numPr>
          <w:ilvl w:val="0"/>
          <w:numId w:val="1"/>
        </w:numPr>
        <w:autoSpaceDE w:val="0"/>
        <w:autoSpaceDN w:val="0"/>
        <w:adjustRightInd w:val="0"/>
        <w:spacing w:after="0" w:line="240" w:lineRule="auto"/>
        <w:ind w:hanging="540"/>
        <w:jc w:val="both"/>
        <w:rPr>
          <w:rFonts w:ascii="Montserrat Medium" w:hAnsi="Montserrat Medium" w:cs="Cambria"/>
        </w:rPr>
      </w:pPr>
      <w:r w:rsidRPr="000B7039">
        <w:rPr>
          <w:rFonts w:ascii="Montserrat Medium" w:hAnsi="Montserrat Medium" w:cs="Cambria"/>
        </w:rPr>
        <w:t>Asigură inventarierea principalelor resurse turistice din judeţ prin colectarea de date şi actualizarea permanentă a bazelor de date cu informaţii actuale  privind obiectivele turistice;</w:t>
      </w:r>
    </w:p>
    <w:p w14:paraId="4D129397" w14:textId="77777777" w:rsidR="000B7039" w:rsidRPr="000B7039" w:rsidRDefault="000B7039" w:rsidP="000B7039">
      <w:pPr>
        <w:numPr>
          <w:ilvl w:val="0"/>
          <w:numId w:val="1"/>
        </w:numPr>
        <w:autoSpaceDE w:val="0"/>
        <w:autoSpaceDN w:val="0"/>
        <w:adjustRightInd w:val="0"/>
        <w:spacing w:after="0" w:line="240" w:lineRule="auto"/>
        <w:ind w:hanging="540"/>
        <w:jc w:val="both"/>
        <w:rPr>
          <w:rFonts w:ascii="Montserrat Medium" w:hAnsi="Montserrat Medium" w:cs="Cambria"/>
        </w:rPr>
      </w:pPr>
      <w:r w:rsidRPr="000B7039">
        <w:rPr>
          <w:rFonts w:ascii="Montserrat Medium" w:hAnsi="Montserrat Medium" w:cs="Cambria"/>
        </w:rPr>
        <w:t>Asigură informarea generală a turiştilor români şi străini asupra ofertei turistice şi a atracţiilor turistice locale, regionale sau naţionale;</w:t>
      </w:r>
    </w:p>
    <w:p w14:paraId="5CB4D87A" w14:textId="77777777" w:rsidR="000B7039" w:rsidRPr="000B7039" w:rsidRDefault="000B7039" w:rsidP="000B7039">
      <w:pPr>
        <w:numPr>
          <w:ilvl w:val="0"/>
          <w:numId w:val="1"/>
        </w:numPr>
        <w:autoSpaceDE w:val="0"/>
        <w:autoSpaceDN w:val="0"/>
        <w:adjustRightInd w:val="0"/>
        <w:spacing w:after="0" w:line="240" w:lineRule="auto"/>
        <w:ind w:hanging="540"/>
        <w:jc w:val="both"/>
        <w:rPr>
          <w:rFonts w:ascii="Montserrat Medium" w:hAnsi="Montserrat Medium" w:cs="Cambria"/>
        </w:rPr>
      </w:pPr>
      <w:r w:rsidRPr="000B7039">
        <w:rPr>
          <w:rFonts w:ascii="Montserrat Medium" w:hAnsi="Montserrat Medium" w:cs="Cambria"/>
        </w:rPr>
        <w:t>Asigură culegerea şi prelucrarea informaţiilor în vederea editării de materiale informative şi de promovare turistică (pliante, broşuri, afişe, flyere, hărţi, ghiduri turistice etc.);</w:t>
      </w:r>
    </w:p>
    <w:p w14:paraId="20E1AB3F" w14:textId="77777777" w:rsidR="000B7039" w:rsidRPr="000B7039" w:rsidRDefault="000B7039" w:rsidP="000B7039">
      <w:pPr>
        <w:numPr>
          <w:ilvl w:val="0"/>
          <w:numId w:val="1"/>
        </w:numPr>
        <w:autoSpaceDE w:val="0"/>
        <w:autoSpaceDN w:val="0"/>
        <w:adjustRightInd w:val="0"/>
        <w:spacing w:after="0" w:line="240" w:lineRule="auto"/>
        <w:ind w:hanging="540"/>
        <w:jc w:val="both"/>
        <w:rPr>
          <w:rFonts w:ascii="Montserrat Medium" w:hAnsi="Montserrat Medium" w:cs="Cambria"/>
        </w:rPr>
      </w:pPr>
      <w:r w:rsidRPr="000B7039">
        <w:rPr>
          <w:rFonts w:ascii="Montserrat Medium" w:hAnsi="Montserrat Medium" w:cs="Cambria"/>
        </w:rPr>
        <w:t>Realizează monitorizarea cererii de materiale informative, precum şi monitorizarea numărului de vizitatori ai Centrul Naţional de Informare şi Promovare Turistică Cluj;</w:t>
      </w:r>
    </w:p>
    <w:p w14:paraId="0C734B15" w14:textId="77777777" w:rsidR="000B7039" w:rsidRPr="000B7039" w:rsidRDefault="000B7039" w:rsidP="000B7039">
      <w:pPr>
        <w:numPr>
          <w:ilvl w:val="0"/>
          <w:numId w:val="1"/>
        </w:numPr>
        <w:autoSpaceDE w:val="0"/>
        <w:autoSpaceDN w:val="0"/>
        <w:adjustRightInd w:val="0"/>
        <w:spacing w:after="0" w:line="240" w:lineRule="auto"/>
        <w:ind w:hanging="540"/>
        <w:jc w:val="both"/>
        <w:rPr>
          <w:rFonts w:ascii="Montserrat Medium" w:hAnsi="Montserrat Medium" w:cs="Cambria"/>
        </w:rPr>
      </w:pPr>
      <w:r w:rsidRPr="000B7039">
        <w:rPr>
          <w:rFonts w:ascii="Montserrat Medium" w:hAnsi="Montserrat Medium" w:cs="Cambria"/>
        </w:rPr>
        <w:t>Pune la dispoziţia turiştilor materiale de promovare locale, regionale sau naţionale,</w:t>
      </w:r>
    </w:p>
    <w:p w14:paraId="3E142B23" w14:textId="77777777" w:rsidR="000B7039" w:rsidRPr="000B7039" w:rsidRDefault="000B7039" w:rsidP="000B7039">
      <w:pPr>
        <w:numPr>
          <w:ilvl w:val="0"/>
          <w:numId w:val="1"/>
        </w:numPr>
        <w:autoSpaceDE w:val="0"/>
        <w:autoSpaceDN w:val="0"/>
        <w:adjustRightInd w:val="0"/>
        <w:spacing w:after="0" w:line="240" w:lineRule="auto"/>
        <w:ind w:hanging="540"/>
        <w:jc w:val="both"/>
        <w:rPr>
          <w:rFonts w:ascii="Montserrat Medium" w:hAnsi="Montserrat Medium" w:cs="Cambria"/>
        </w:rPr>
      </w:pPr>
      <w:r w:rsidRPr="000B7039">
        <w:rPr>
          <w:rFonts w:ascii="Montserrat Medium" w:hAnsi="Montserrat Medium" w:cs="Cambria"/>
        </w:rPr>
        <w:t>Asigură informaţii privind oferta locală de cazare, ca serviciu cu titlu gratuit;</w:t>
      </w:r>
    </w:p>
    <w:p w14:paraId="26C7B4A2" w14:textId="77777777" w:rsidR="000B7039" w:rsidRPr="000B7039" w:rsidRDefault="000B7039" w:rsidP="000B7039">
      <w:pPr>
        <w:numPr>
          <w:ilvl w:val="0"/>
          <w:numId w:val="1"/>
        </w:numPr>
        <w:autoSpaceDE w:val="0"/>
        <w:autoSpaceDN w:val="0"/>
        <w:adjustRightInd w:val="0"/>
        <w:spacing w:after="0" w:line="240" w:lineRule="auto"/>
        <w:ind w:hanging="540"/>
        <w:jc w:val="both"/>
        <w:rPr>
          <w:rFonts w:ascii="Montserrat Medium" w:hAnsi="Montserrat Medium" w:cs="Cambria"/>
        </w:rPr>
      </w:pPr>
      <w:r w:rsidRPr="000B7039">
        <w:rPr>
          <w:rFonts w:ascii="Montserrat Medium" w:hAnsi="Montserrat Medium" w:cs="Cambria"/>
        </w:rPr>
        <w:t>Asigură informaţii cu privire la posibilităţile de rezervare a biletelor de transport, precum şi cu privire la ghizi turistici locali, naţionali şi specializaţi;</w:t>
      </w:r>
    </w:p>
    <w:p w14:paraId="5669794D" w14:textId="77777777" w:rsidR="000B7039" w:rsidRPr="000B7039" w:rsidRDefault="000B7039" w:rsidP="000B7039">
      <w:pPr>
        <w:numPr>
          <w:ilvl w:val="0"/>
          <w:numId w:val="1"/>
        </w:numPr>
        <w:autoSpaceDE w:val="0"/>
        <w:autoSpaceDN w:val="0"/>
        <w:adjustRightInd w:val="0"/>
        <w:spacing w:after="0" w:line="240" w:lineRule="auto"/>
        <w:ind w:hanging="540"/>
        <w:jc w:val="both"/>
        <w:rPr>
          <w:rFonts w:ascii="Montserrat Medium" w:hAnsi="Montserrat Medium" w:cs="Cambria"/>
        </w:rPr>
      </w:pPr>
      <w:r w:rsidRPr="000B7039">
        <w:rPr>
          <w:rFonts w:ascii="Montserrat Medium" w:hAnsi="Montserrat Medium" w:cs="Cambria"/>
        </w:rPr>
        <w:t>Oferă informaţii cu privire la autorităţile competente în soluţionarea reclamaţiilor care se înregistrează pe plan local cu privire la calitatea serviciilor turistice;</w:t>
      </w:r>
    </w:p>
    <w:p w14:paraId="275F5FA2" w14:textId="77777777" w:rsidR="000B7039" w:rsidRPr="000B7039" w:rsidRDefault="000B7039" w:rsidP="000B7039">
      <w:pPr>
        <w:numPr>
          <w:ilvl w:val="0"/>
          <w:numId w:val="1"/>
        </w:numPr>
        <w:autoSpaceDE w:val="0"/>
        <w:autoSpaceDN w:val="0"/>
        <w:adjustRightInd w:val="0"/>
        <w:spacing w:after="0" w:line="240" w:lineRule="auto"/>
        <w:ind w:hanging="540"/>
        <w:jc w:val="both"/>
        <w:rPr>
          <w:rFonts w:ascii="Montserrat Medium" w:hAnsi="Montserrat Medium" w:cs="Cambria"/>
        </w:rPr>
      </w:pPr>
      <w:r w:rsidRPr="000B7039">
        <w:rPr>
          <w:rFonts w:ascii="Montserrat Medium" w:hAnsi="Montserrat Medium" w:cs="Cambria"/>
        </w:rPr>
        <w:t>Consiliază cu privire la alegerea diverselor produse turistice locale, regionale şi naţionale, ca serviciu cu titlu gratuit;</w:t>
      </w:r>
    </w:p>
    <w:p w14:paraId="10E48978" w14:textId="77777777" w:rsidR="000B7039" w:rsidRPr="000B7039" w:rsidRDefault="000B7039" w:rsidP="000B7039">
      <w:pPr>
        <w:numPr>
          <w:ilvl w:val="0"/>
          <w:numId w:val="1"/>
        </w:numPr>
        <w:autoSpaceDE w:val="0"/>
        <w:autoSpaceDN w:val="0"/>
        <w:adjustRightInd w:val="0"/>
        <w:spacing w:after="0" w:line="240" w:lineRule="auto"/>
        <w:ind w:hanging="578"/>
        <w:jc w:val="both"/>
        <w:rPr>
          <w:rFonts w:ascii="Montserrat Medium" w:eastAsia="Arial" w:hAnsi="Montserrat Medium" w:cs="Times New Roman"/>
        </w:rPr>
      </w:pPr>
      <w:r w:rsidRPr="000B7039">
        <w:rPr>
          <w:rFonts w:ascii="Montserrat Medium" w:hAnsi="Montserrat Medium" w:cs="Cambria"/>
        </w:rPr>
        <w:t xml:space="preserve">Organizează manifestări expoziţionale de turism pe plan local şi regional şi activităţi generale de marketing intern şi extern cu rol în creşterea circulaţiei turistice locale şi regionale; </w:t>
      </w:r>
    </w:p>
    <w:p w14:paraId="2A7A7C3D" w14:textId="77777777" w:rsidR="000B7039" w:rsidRPr="000B7039" w:rsidRDefault="000B7039" w:rsidP="000B7039">
      <w:pPr>
        <w:numPr>
          <w:ilvl w:val="0"/>
          <w:numId w:val="1"/>
        </w:numPr>
        <w:autoSpaceDE w:val="0"/>
        <w:autoSpaceDN w:val="0"/>
        <w:adjustRightInd w:val="0"/>
        <w:spacing w:after="0" w:line="240" w:lineRule="auto"/>
        <w:ind w:hanging="578"/>
        <w:jc w:val="both"/>
        <w:rPr>
          <w:rFonts w:ascii="Montserrat Medium" w:eastAsia="Arial" w:hAnsi="Montserrat Medium" w:cs="Times New Roman"/>
        </w:rPr>
      </w:pPr>
      <w:r w:rsidRPr="000B7039">
        <w:rPr>
          <w:rFonts w:ascii="Montserrat Medium" w:hAnsi="Montserrat Medium" w:cs="Cambria"/>
        </w:rPr>
        <w:t>Participă la târgurile de turism şi alte manifestări expoziţionale, seminarii, work-shop-uri şi diferite evenimente de interes turistic;</w:t>
      </w:r>
      <w:r w:rsidRPr="000B7039">
        <w:rPr>
          <w:rFonts w:ascii="Montserrat Medium" w:eastAsia="Arial" w:hAnsi="Montserrat Medium" w:cs="Times New Roman"/>
        </w:rPr>
        <w:t xml:space="preserve"> </w:t>
      </w:r>
    </w:p>
    <w:p w14:paraId="37FCFA1D" w14:textId="77777777" w:rsidR="000B7039" w:rsidRPr="000B7039" w:rsidRDefault="000B7039" w:rsidP="000B7039">
      <w:pPr>
        <w:numPr>
          <w:ilvl w:val="0"/>
          <w:numId w:val="1"/>
        </w:numPr>
        <w:autoSpaceDE w:val="0"/>
        <w:autoSpaceDN w:val="0"/>
        <w:adjustRightInd w:val="0"/>
        <w:spacing w:after="0" w:line="240" w:lineRule="auto"/>
        <w:ind w:hanging="540"/>
        <w:jc w:val="both"/>
        <w:rPr>
          <w:rFonts w:ascii="Montserrat Medium" w:hAnsi="Montserrat Medium" w:cs="Cambria"/>
        </w:rPr>
      </w:pPr>
      <w:r w:rsidRPr="000B7039">
        <w:rPr>
          <w:rFonts w:ascii="Montserrat Medium" w:hAnsi="Montserrat Medium" w:cs="Cambria"/>
        </w:rPr>
        <w:t>Realizează promovarea turistică a judeţului prin autoritatea centrală din dimeniul turismului, prin birourile şi reprezentanţele de turism din ţară şi din străinătate şi prin intermediul regiunilor înfrăţite cu judeţul Cluj în baza protocoalelor încheiate;</w:t>
      </w:r>
    </w:p>
    <w:p w14:paraId="7F140F16" w14:textId="77777777" w:rsidR="000B7039" w:rsidRPr="000B7039" w:rsidRDefault="000B7039" w:rsidP="000B7039">
      <w:pPr>
        <w:numPr>
          <w:ilvl w:val="0"/>
          <w:numId w:val="1"/>
        </w:numPr>
        <w:autoSpaceDE w:val="0"/>
        <w:autoSpaceDN w:val="0"/>
        <w:adjustRightInd w:val="0"/>
        <w:spacing w:after="0" w:line="240" w:lineRule="auto"/>
        <w:ind w:hanging="540"/>
        <w:jc w:val="both"/>
        <w:rPr>
          <w:rFonts w:ascii="Montserrat Medium" w:hAnsi="Montserrat Medium" w:cs="Cambria"/>
        </w:rPr>
      </w:pPr>
      <w:r w:rsidRPr="000B7039">
        <w:rPr>
          <w:rFonts w:ascii="Montserrat Medium" w:hAnsi="Montserrat Medium" w:cs="Cambria"/>
        </w:rPr>
        <w:t>Realizează promovarea turismului din judeţul Cluj în reviste, publicaţii de specialiate şi prin intermediul canalelor mass-media;</w:t>
      </w:r>
    </w:p>
    <w:p w14:paraId="3F93B60E" w14:textId="77777777" w:rsidR="000B7039" w:rsidRPr="000B7039" w:rsidRDefault="000B7039" w:rsidP="000B7039">
      <w:pPr>
        <w:numPr>
          <w:ilvl w:val="0"/>
          <w:numId w:val="1"/>
        </w:numPr>
        <w:autoSpaceDE w:val="0"/>
        <w:autoSpaceDN w:val="0"/>
        <w:adjustRightInd w:val="0"/>
        <w:spacing w:after="0" w:line="240" w:lineRule="auto"/>
        <w:ind w:hanging="540"/>
        <w:jc w:val="both"/>
        <w:rPr>
          <w:rFonts w:ascii="Montserrat Medium" w:hAnsi="Montserrat Medium" w:cs="Cambria"/>
        </w:rPr>
      </w:pPr>
      <w:r w:rsidRPr="000B7039">
        <w:rPr>
          <w:rFonts w:ascii="Montserrat Medium" w:hAnsi="Montserrat Medium" w:cs="Cambria"/>
        </w:rPr>
        <w:t>Realizează promovarea turismului din judeţul Cluj prin intermediul touroperatorilor, agenţiilor de turism din ţară şi străinătate;</w:t>
      </w:r>
    </w:p>
    <w:p w14:paraId="20BC02B1" w14:textId="77777777" w:rsidR="000B7039" w:rsidRPr="000B7039" w:rsidRDefault="000B7039" w:rsidP="000B7039">
      <w:pPr>
        <w:numPr>
          <w:ilvl w:val="0"/>
          <w:numId w:val="1"/>
        </w:numPr>
        <w:autoSpaceDE w:val="0"/>
        <w:autoSpaceDN w:val="0"/>
        <w:adjustRightInd w:val="0"/>
        <w:spacing w:after="0" w:line="240" w:lineRule="auto"/>
        <w:ind w:hanging="540"/>
        <w:jc w:val="both"/>
        <w:rPr>
          <w:rFonts w:ascii="Montserrat Medium" w:hAnsi="Montserrat Medium" w:cs="Cambria"/>
        </w:rPr>
      </w:pPr>
      <w:r w:rsidRPr="000B7039">
        <w:rPr>
          <w:rFonts w:ascii="Montserrat Medium" w:hAnsi="Montserrat Medium" w:cs="Cambria"/>
        </w:rPr>
        <w:t>Realizează programe de promovare în parteneriat cu Centrele Naţionale de Informare şi Promovare Turistică organizate la nivel naţional;</w:t>
      </w:r>
    </w:p>
    <w:p w14:paraId="67BFFE57" w14:textId="77777777" w:rsidR="000B7039" w:rsidRPr="000B7039" w:rsidRDefault="000B7039" w:rsidP="000B7039">
      <w:pPr>
        <w:numPr>
          <w:ilvl w:val="0"/>
          <w:numId w:val="1"/>
        </w:numPr>
        <w:autoSpaceDE w:val="0"/>
        <w:autoSpaceDN w:val="0"/>
        <w:adjustRightInd w:val="0"/>
        <w:spacing w:after="0" w:line="240" w:lineRule="auto"/>
        <w:ind w:hanging="578"/>
        <w:jc w:val="both"/>
        <w:rPr>
          <w:rFonts w:ascii="Montserrat Medium" w:eastAsia="Arial" w:hAnsi="Montserrat Medium" w:cs="Times New Roman"/>
        </w:rPr>
      </w:pPr>
      <w:r w:rsidRPr="000B7039">
        <w:rPr>
          <w:rFonts w:ascii="Montserrat Medium" w:eastAsia="Arial" w:hAnsi="Montserrat Medium" w:cs="Times New Roman"/>
        </w:rPr>
        <w:t xml:space="preserve">Realizează promovarea turistică prin intermediul mediului on-line; </w:t>
      </w:r>
    </w:p>
    <w:p w14:paraId="4B8D38BB" w14:textId="77777777" w:rsidR="000B7039" w:rsidRPr="000B7039" w:rsidRDefault="000B7039" w:rsidP="000B7039">
      <w:pPr>
        <w:numPr>
          <w:ilvl w:val="0"/>
          <w:numId w:val="1"/>
        </w:numPr>
        <w:autoSpaceDE w:val="0"/>
        <w:autoSpaceDN w:val="0"/>
        <w:adjustRightInd w:val="0"/>
        <w:spacing w:after="0" w:line="240" w:lineRule="auto"/>
        <w:ind w:hanging="578"/>
        <w:jc w:val="both"/>
        <w:rPr>
          <w:rFonts w:ascii="Montserrat Medium" w:eastAsia="Arial" w:hAnsi="Montserrat Medium" w:cs="Times New Roman"/>
        </w:rPr>
      </w:pPr>
      <w:r w:rsidRPr="000B7039">
        <w:rPr>
          <w:rFonts w:ascii="Montserrat Medium" w:eastAsia="Arial" w:hAnsi="Montserrat Medium" w:cs="Times New Roman"/>
        </w:rPr>
        <w:t xml:space="preserve">Realizează actualizarea permanentă a site-ului </w:t>
      </w:r>
      <w:hyperlink w:history="1">
        <w:r w:rsidRPr="000B7039">
          <w:rPr>
            <w:rFonts w:ascii="Montserrat Medium" w:eastAsia="Arial" w:hAnsi="Montserrat Medium" w:cs="Times New Roman"/>
            <w:u w:val="single"/>
          </w:rPr>
          <w:t xml:space="preserve">www.clujtourism.ro </w:t>
        </w:r>
      </w:hyperlink>
    </w:p>
    <w:p w14:paraId="03C631B5" w14:textId="77777777" w:rsidR="000B7039" w:rsidRPr="000B7039" w:rsidRDefault="000B7039" w:rsidP="000B7039">
      <w:pPr>
        <w:numPr>
          <w:ilvl w:val="0"/>
          <w:numId w:val="1"/>
        </w:numPr>
        <w:autoSpaceDE w:val="0"/>
        <w:autoSpaceDN w:val="0"/>
        <w:adjustRightInd w:val="0"/>
        <w:spacing w:after="0" w:line="240" w:lineRule="auto"/>
        <w:ind w:hanging="540"/>
        <w:jc w:val="both"/>
        <w:rPr>
          <w:rFonts w:ascii="Montserrat Medium" w:hAnsi="Montserrat Medium" w:cs="Cambria"/>
        </w:rPr>
      </w:pPr>
      <w:r w:rsidRPr="000B7039">
        <w:rPr>
          <w:rFonts w:ascii="Montserrat Medium" w:hAnsi="Montserrat Medium" w:cs="Cambria"/>
        </w:rPr>
        <w:t>Cooperează cu instituţiile locale şi regionale pe probleme de turism (autorităţi ale administraţiei publice locale, camere de comerţ, Agenţia pentru Dezvoltare Regională etc.);</w:t>
      </w:r>
    </w:p>
    <w:p w14:paraId="656DA313" w14:textId="77777777" w:rsidR="000B7039" w:rsidRPr="000B7039" w:rsidRDefault="000B7039" w:rsidP="000B7039">
      <w:pPr>
        <w:numPr>
          <w:ilvl w:val="0"/>
          <w:numId w:val="1"/>
        </w:numPr>
        <w:autoSpaceDE w:val="0"/>
        <w:autoSpaceDN w:val="0"/>
        <w:adjustRightInd w:val="0"/>
        <w:spacing w:after="0" w:line="240" w:lineRule="auto"/>
        <w:ind w:hanging="540"/>
        <w:jc w:val="both"/>
        <w:rPr>
          <w:rFonts w:ascii="Montserrat Medium" w:hAnsi="Montserrat Medium" w:cs="Cambria"/>
        </w:rPr>
      </w:pPr>
      <w:r w:rsidRPr="000B7039">
        <w:rPr>
          <w:rFonts w:ascii="Montserrat Medium" w:hAnsi="Montserrat Medium" w:cs="Cambria"/>
        </w:rPr>
        <w:t>Cooperează cu autoritatea publică centrală pentru turism şi furnizează date statistice referitoare la circulaţia turistică locală şi regională, date referitoare la evenimente cu rol în creşterea circulaţiei turistice care se realizează pe plan local şi regional, şi alte informaţii referitoare la activităţile turistice şi oferta turistică pe plan local şi regional;</w:t>
      </w:r>
    </w:p>
    <w:p w14:paraId="3A160431" w14:textId="77777777" w:rsidR="000B7039" w:rsidRPr="000B7039" w:rsidRDefault="000B7039" w:rsidP="000B7039">
      <w:pPr>
        <w:numPr>
          <w:ilvl w:val="0"/>
          <w:numId w:val="1"/>
        </w:numPr>
        <w:autoSpaceDE w:val="0"/>
        <w:autoSpaceDN w:val="0"/>
        <w:adjustRightInd w:val="0"/>
        <w:spacing w:after="0" w:line="240" w:lineRule="auto"/>
        <w:ind w:hanging="540"/>
        <w:jc w:val="both"/>
        <w:rPr>
          <w:rFonts w:ascii="Montserrat Medium" w:hAnsi="Montserrat Medium" w:cs="Cambria"/>
        </w:rPr>
      </w:pPr>
      <w:r w:rsidRPr="000B7039">
        <w:rPr>
          <w:rFonts w:ascii="Montserrat Medium" w:hAnsi="Montserrat Medium" w:cs="Cambria"/>
        </w:rPr>
        <w:t>Elaborează propuneri de dezvoltare a turismului, care stau la baza Programului anual de dezvoltare a produselor turistice</w:t>
      </w:r>
    </w:p>
    <w:p w14:paraId="79ABA20A" w14:textId="77777777" w:rsidR="000B7039" w:rsidRPr="000B7039" w:rsidRDefault="000B7039" w:rsidP="000B7039">
      <w:pPr>
        <w:numPr>
          <w:ilvl w:val="0"/>
          <w:numId w:val="1"/>
        </w:numPr>
        <w:autoSpaceDE w:val="0"/>
        <w:autoSpaceDN w:val="0"/>
        <w:adjustRightInd w:val="0"/>
        <w:spacing w:after="0" w:line="240" w:lineRule="auto"/>
        <w:ind w:hanging="540"/>
        <w:jc w:val="both"/>
        <w:rPr>
          <w:rFonts w:ascii="Montserrat Medium" w:hAnsi="Montserrat Medium" w:cs="Cambria"/>
        </w:rPr>
      </w:pPr>
      <w:r w:rsidRPr="000B7039">
        <w:rPr>
          <w:rFonts w:ascii="Montserrat Medium" w:hAnsi="Montserrat Medium" w:cs="Cambria"/>
        </w:rPr>
        <w:lastRenderedPageBreak/>
        <w:t>Identifică resurse turistice antropice şi naturale al căror grad de exploatare este scăzut şi înaintează propuneri în vederea introducerii acestora în circulaţia turistică;</w:t>
      </w:r>
    </w:p>
    <w:p w14:paraId="48745C75" w14:textId="77777777" w:rsidR="000B7039" w:rsidRPr="000B7039" w:rsidRDefault="000B7039" w:rsidP="000B7039">
      <w:pPr>
        <w:numPr>
          <w:ilvl w:val="0"/>
          <w:numId w:val="1"/>
        </w:numPr>
        <w:autoSpaceDE w:val="0"/>
        <w:autoSpaceDN w:val="0"/>
        <w:adjustRightInd w:val="0"/>
        <w:spacing w:after="0" w:line="240" w:lineRule="auto"/>
        <w:ind w:hanging="540"/>
        <w:jc w:val="both"/>
        <w:rPr>
          <w:rFonts w:ascii="Montserrat Medium" w:hAnsi="Montserrat Medium" w:cs="Cambria"/>
        </w:rPr>
      </w:pPr>
      <w:r w:rsidRPr="000B7039">
        <w:rPr>
          <w:rFonts w:ascii="Montserrat Medium" w:hAnsi="Montserrat Medium" w:cs="Cambria"/>
        </w:rPr>
        <w:t>Efectuează activităţi de cercetare de piaţă pe plan local şi regional, de analiză, planificare, structurare şi elaborare de propuneri de dezvoltare turistică locală şi regională şi marketing turistic, în colaborare cu autorităţi ale administraţiei publice locale şi cu autoritatea publică centrală pentru turism;</w:t>
      </w:r>
    </w:p>
    <w:p w14:paraId="330BD40A" w14:textId="77777777" w:rsidR="000B7039" w:rsidRPr="000B7039" w:rsidRDefault="000B7039" w:rsidP="000B7039">
      <w:pPr>
        <w:numPr>
          <w:ilvl w:val="0"/>
          <w:numId w:val="1"/>
        </w:numPr>
        <w:autoSpaceDE w:val="0"/>
        <w:autoSpaceDN w:val="0"/>
        <w:adjustRightInd w:val="0"/>
        <w:spacing w:after="0" w:line="240" w:lineRule="auto"/>
        <w:ind w:hanging="540"/>
        <w:jc w:val="both"/>
        <w:rPr>
          <w:rFonts w:ascii="Montserrat Medium" w:hAnsi="Montserrat Medium" w:cs="Cambria"/>
        </w:rPr>
      </w:pPr>
      <w:r w:rsidRPr="000B7039">
        <w:rPr>
          <w:rFonts w:ascii="Montserrat Medium" w:hAnsi="Montserrat Medium" w:cs="Cambria"/>
        </w:rPr>
        <w:t>Administrează registrele locale ale patrimoniului turistic;</w:t>
      </w:r>
    </w:p>
    <w:p w14:paraId="67D24DCF" w14:textId="77777777" w:rsidR="000B7039" w:rsidRPr="000B7039" w:rsidRDefault="000B7039" w:rsidP="000B7039">
      <w:pPr>
        <w:numPr>
          <w:ilvl w:val="0"/>
          <w:numId w:val="1"/>
        </w:numPr>
        <w:autoSpaceDE w:val="0"/>
        <w:autoSpaceDN w:val="0"/>
        <w:adjustRightInd w:val="0"/>
        <w:spacing w:after="0" w:line="240" w:lineRule="auto"/>
        <w:ind w:hanging="540"/>
        <w:jc w:val="both"/>
        <w:rPr>
          <w:rFonts w:ascii="Montserrat Medium" w:hAnsi="Montserrat Medium" w:cs="Cambria"/>
        </w:rPr>
      </w:pPr>
      <w:r w:rsidRPr="000B7039">
        <w:rPr>
          <w:rFonts w:ascii="Montserrat Medium" w:hAnsi="Montserrat Medium" w:cs="Cambria"/>
        </w:rPr>
        <w:t>Contribuie la creşterea calităţii produselor turistice;</w:t>
      </w:r>
    </w:p>
    <w:p w14:paraId="09FFF7A9" w14:textId="77777777" w:rsidR="000B7039" w:rsidRPr="000B7039" w:rsidRDefault="000B7039" w:rsidP="000B7039">
      <w:pPr>
        <w:numPr>
          <w:ilvl w:val="0"/>
          <w:numId w:val="1"/>
        </w:numPr>
        <w:autoSpaceDE w:val="0"/>
        <w:autoSpaceDN w:val="0"/>
        <w:adjustRightInd w:val="0"/>
        <w:spacing w:after="0" w:line="240" w:lineRule="auto"/>
        <w:ind w:hanging="540"/>
        <w:jc w:val="both"/>
        <w:rPr>
          <w:rFonts w:ascii="Montserrat Medium" w:hAnsi="Montserrat Medium" w:cs="Cambria"/>
        </w:rPr>
      </w:pPr>
      <w:r w:rsidRPr="000B7039">
        <w:rPr>
          <w:rFonts w:ascii="Montserrat Medium" w:hAnsi="Montserrat Medium" w:cs="Cambria"/>
        </w:rPr>
        <w:t>Urmăreşte activitatea turistică, în aşa fel încât operatorii economici cu activitate în domeniul turismului să aibă acces la resursele turistice, cu respectarea normelor de punere în valoare şi protecţie a acestora;</w:t>
      </w:r>
    </w:p>
    <w:p w14:paraId="3BCCD2BB" w14:textId="77777777" w:rsidR="000B7039" w:rsidRPr="000B7039" w:rsidRDefault="000B7039" w:rsidP="000B7039">
      <w:pPr>
        <w:numPr>
          <w:ilvl w:val="0"/>
          <w:numId w:val="1"/>
        </w:numPr>
        <w:autoSpaceDE w:val="0"/>
        <w:autoSpaceDN w:val="0"/>
        <w:adjustRightInd w:val="0"/>
        <w:spacing w:after="0" w:line="240" w:lineRule="auto"/>
        <w:ind w:hanging="540"/>
        <w:jc w:val="both"/>
        <w:rPr>
          <w:rFonts w:ascii="Montserrat Medium" w:hAnsi="Montserrat Medium" w:cs="Cambria"/>
        </w:rPr>
      </w:pPr>
      <w:r w:rsidRPr="000B7039">
        <w:rPr>
          <w:rFonts w:ascii="Montserrat Medium" w:hAnsi="Montserrat Medium" w:cs="Cambria"/>
        </w:rPr>
        <w:t>Organizează circuite turistice şi oferă servicii de ghid de turism;</w:t>
      </w:r>
    </w:p>
    <w:p w14:paraId="3BBD1C96" w14:textId="77777777" w:rsidR="000B7039" w:rsidRPr="000B7039" w:rsidRDefault="000B7039" w:rsidP="000B7039">
      <w:pPr>
        <w:numPr>
          <w:ilvl w:val="0"/>
          <w:numId w:val="1"/>
        </w:numPr>
        <w:autoSpaceDE w:val="0"/>
        <w:autoSpaceDN w:val="0"/>
        <w:adjustRightInd w:val="0"/>
        <w:spacing w:after="0" w:line="240" w:lineRule="auto"/>
        <w:ind w:hanging="578"/>
        <w:jc w:val="both"/>
        <w:rPr>
          <w:rFonts w:ascii="Montserrat Medium" w:hAnsi="Montserrat Medium" w:cs="Cambria"/>
        </w:rPr>
      </w:pPr>
      <w:r w:rsidRPr="000B7039">
        <w:rPr>
          <w:rFonts w:ascii="Montserrat Medium" w:eastAsia="Arial" w:hAnsi="Montserrat Medium" w:cs="Times New Roman"/>
        </w:rPr>
        <w:t xml:space="preserve">Colaborează cu serviciile din cadrul direcției și cu celelalte direcții ale Consiliului Județean Cluj precum și cu toate unitățile din subordine și cu consiilelocaleîn vederea elaborării unor lucrări </w:t>
      </w:r>
    </w:p>
    <w:p w14:paraId="03CF378F" w14:textId="77777777" w:rsidR="000B7039" w:rsidRPr="000B7039" w:rsidRDefault="000B7039">
      <w:pPr>
        <w:rPr>
          <w:rFonts w:ascii="Montserrat Medium" w:hAnsi="Montserrat Medium"/>
        </w:rPr>
      </w:pPr>
    </w:p>
    <w:sectPr w:rsidR="000B7039" w:rsidRPr="000B7039" w:rsidSect="00032267">
      <w:pgSz w:w="11909" w:h="16834" w:code="9"/>
      <w:pgMar w:top="288" w:right="864" w:bottom="245" w:left="864" w:header="0" w:footer="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2165BF"/>
    <w:multiLevelType w:val="hybridMultilevel"/>
    <w:tmpl w:val="19565C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290A08"/>
    <w:multiLevelType w:val="hybridMultilevel"/>
    <w:tmpl w:val="37F86CD2"/>
    <w:lvl w:ilvl="0" w:tplc="4AB682B4">
      <w:start w:val="1"/>
      <w:numFmt w:val="decimal"/>
      <w:lvlText w:val="(%1)"/>
      <w:lvlJc w:val="left"/>
      <w:pPr>
        <w:ind w:left="720" w:hanging="360"/>
      </w:pPr>
      <w:rPr>
        <w:rFonts w:hint="default"/>
        <w:b/>
        <w:bCs/>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4414152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3137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FB"/>
    <w:rsid w:val="00032267"/>
    <w:rsid w:val="000B7039"/>
    <w:rsid w:val="001F6AB9"/>
    <w:rsid w:val="005076D7"/>
    <w:rsid w:val="00534FAD"/>
    <w:rsid w:val="00650A4F"/>
    <w:rsid w:val="00B32514"/>
    <w:rsid w:val="00C519FB"/>
    <w:rsid w:val="00F65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88FC"/>
  <w15:chartTrackingRefBased/>
  <w15:docId w15:val="{72DC9BD5-6FBC-4873-B064-F26EE9D9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039"/>
    <w:rPr>
      <w:noProof/>
      <w:kern w:val="0"/>
      <w14:ligatures w14:val="none"/>
    </w:rPr>
  </w:style>
  <w:style w:type="paragraph" w:styleId="Titlu1">
    <w:name w:val="heading 1"/>
    <w:basedOn w:val="Normal"/>
    <w:next w:val="Normal"/>
    <w:link w:val="Titlu1Caracter"/>
    <w:uiPriority w:val="9"/>
    <w:qFormat/>
    <w:rsid w:val="00C519F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C519F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C519FB"/>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C519FB"/>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C519FB"/>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C519FB"/>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C519FB"/>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C519FB"/>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C519FB"/>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C519FB"/>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C519FB"/>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C519FB"/>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C519FB"/>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C519FB"/>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C519FB"/>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C519FB"/>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C519FB"/>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C519FB"/>
    <w:rPr>
      <w:rFonts w:eastAsiaTheme="majorEastAsia" w:cstheme="majorBidi"/>
      <w:color w:val="272727" w:themeColor="text1" w:themeTint="D8"/>
    </w:rPr>
  </w:style>
  <w:style w:type="paragraph" w:styleId="Titlu">
    <w:name w:val="Title"/>
    <w:basedOn w:val="Normal"/>
    <w:next w:val="Normal"/>
    <w:link w:val="TitluCaracter"/>
    <w:uiPriority w:val="10"/>
    <w:qFormat/>
    <w:rsid w:val="00C519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C519FB"/>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C519FB"/>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C519FB"/>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C519FB"/>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C519FB"/>
    <w:rPr>
      <w:i/>
      <w:iCs/>
      <w:color w:val="404040" w:themeColor="text1" w:themeTint="BF"/>
    </w:rPr>
  </w:style>
  <w:style w:type="paragraph" w:styleId="Listparagraf">
    <w:name w:val="List Paragraph"/>
    <w:basedOn w:val="Normal"/>
    <w:uiPriority w:val="34"/>
    <w:qFormat/>
    <w:rsid w:val="00C519FB"/>
    <w:pPr>
      <w:ind w:left="720"/>
      <w:contextualSpacing/>
    </w:pPr>
  </w:style>
  <w:style w:type="character" w:styleId="Accentuareintens">
    <w:name w:val="Intense Emphasis"/>
    <w:basedOn w:val="Fontdeparagrafimplicit"/>
    <w:uiPriority w:val="21"/>
    <w:qFormat/>
    <w:rsid w:val="00C519FB"/>
    <w:rPr>
      <w:i/>
      <w:iCs/>
      <w:color w:val="2F5496" w:themeColor="accent1" w:themeShade="BF"/>
    </w:rPr>
  </w:style>
  <w:style w:type="paragraph" w:styleId="Citatintens">
    <w:name w:val="Intense Quote"/>
    <w:basedOn w:val="Normal"/>
    <w:next w:val="Normal"/>
    <w:link w:val="CitatintensCaracter"/>
    <w:uiPriority w:val="30"/>
    <w:qFormat/>
    <w:rsid w:val="00C519F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C519FB"/>
    <w:rPr>
      <w:i/>
      <w:iCs/>
      <w:color w:val="2F5496" w:themeColor="accent1" w:themeShade="BF"/>
    </w:rPr>
  </w:style>
  <w:style w:type="character" w:styleId="Referireintens">
    <w:name w:val="Intense Reference"/>
    <w:basedOn w:val="Fontdeparagrafimplicit"/>
    <w:uiPriority w:val="32"/>
    <w:qFormat/>
    <w:rsid w:val="00C519FB"/>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4008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Lakatos</dc:creator>
  <cp:keywords/>
  <dc:description/>
  <cp:lastModifiedBy>Marius Lakatos</cp:lastModifiedBy>
  <cp:revision>2</cp:revision>
  <dcterms:created xsi:type="dcterms:W3CDTF">2024-06-26T11:18:00Z</dcterms:created>
  <dcterms:modified xsi:type="dcterms:W3CDTF">2024-06-26T11:19:00Z</dcterms:modified>
</cp:coreProperties>
</file>