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1E883" w14:textId="2242463B" w:rsidR="00C92A16" w:rsidRPr="007B3C2E" w:rsidRDefault="00C92A16" w:rsidP="004E0939">
      <w:pPr>
        <w:tabs>
          <w:tab w:val="left" w:pos="0"/>
        </w:tabs>
        <w:jc w:val="both"/>
        <w:rPr>
          <w:rFonts w:ascii="Montserrat" w:eastAsia="Calibri" w:hAnsi="Montserrat"/>
          <w:noProof/>
          <w:lang w:val="ro-RO"/>
        </w:rPr>
      </w:pPr>
      <w:r w:rsidRPr="007B3C2E">
        <w:rPr>
          <w:rFonts w:ascii="Montserrat" w:hAnsi="Montserrat"/>
          <w:noProof/>
          <w:lang w:val="ro-RO"/>
        </w:rPr>
        <w:t>Nr</w:t>
      </w:r>
      <w:bookmarkStart w:id="0" w:name="OLE_LINK20"/>
      <w:bookmarkStart w:id="1" w:name="OLE_LINK21"/>
      <w:bookmarkStart w:id="2" w:name="OLE_LINK22"/>
      <w:bookmarkStart w:id="3" w:name="OLE_LINK15"/>
      <w:bookmarkStart w:id="4" w:name="OLE_LINK16"/>
      <w:bookmarkStart w:id="5" w:name="OLE_LINK19"/>
      <w:r w:rsidR="000B024F" w:rsidRPr="007B3C2E">
        <w:rPr>
          <w:rFonts w:ascii="Montserrat" w:hAnsi="Montserrat"/>
          <w:noProof/>
          <w:lang w:val="ro-RO"/>
        </w:rPr>
        <w:t>.</w:t>
      </w:r>
      <w:r w:rsidR="00550E12" w:rsidRPr="007B3C2E">
        <w:rPr>
          <w:rFonts w:ascii="Montserrat" w:hAnsi="Montserrat"/>
          <w:noProof/>
          <w:lang w:val="ro-RO"/>
        </w:rPr>
        <w:t xml:space="preserve"> </w:t>
      </w:r>
      <w:r w:rsidR="007B3C2E" w:rsidRPr="007B3C2E">
        <w:rPr>
          <w:rFonts w:ascii="Montserrat" w:hAnsi="Montserrat"/>
          <w:noProof/>
          <w:lang w:val="ro-RO"/>
        </w:rPr>
        <w:t>32998/09.08.2024</w:t>
      </w:r>
    </w:p>
    <w:p w14:paraId="52A49949" w14:textId="50EB9A3F" w:rsidR="00EA2AFC" w:rsidRPr="00E25266" w:rsidRDefault="00EA2AFC" w:rsidP="004E0939">
      <w:pPr>
        <w:pStyle w:val="spar"/>
        <w:tabs>
          <w:tab w:val="left" w:pos="0"/>
        </w:tabs>
        <w:spacing w:after="240"/>
        <w:jc w:val="both"/>
        <w:rPr>
          <w:rFonts w:ascii="Montserrat" w:hAnsi="Montserrat"/>
          <w:noProof/>
          <w:color w:val="000000"/>
          <w:sz w:val="22"/>
          <w:szCs w:val="22"/>
          <w:shd w:val="clear" w:color="auto" w:fill="FFFFFF"/>
        </w:rPr>
      </w:pPr>
    </w:p>
    <w:p w14:paraId="222AE189" w14:textId="2BB37238" w:rsidR="0008486E" w:rsidRPr="007B3C2E" w:rsidRDefault="00EA2AFC" w:rsidP="004338BE">
      <w:pPr>
        <w:pStyle w:val="spar"/>
        <w:tabs>
          <w:tab w:val="left" w:pos="0"/>
        </w:tabs>
        <w:spacing w:after="240"/>
        <w:ind w:left="0"/>
        <w:jc w:val="both"/>
        <w:rPr>
          <w:rFonts w:ascii="Montserrat" w:hAnsi="Montserrat"/>
          <w:noProof/>
          <w:sz w:val="22"/>
          <w:szCs w:val="22"/>
          <w:shd w:val="clear" w:color="auto" w:fill="FFFFFF"/>
        </w:rPr>
      </w:pPr>
      <w:r w:rsidRPr="00E25266">
        <w:rPr>
          <w:rFonts w:ascii="Montserrat" w:hAnsi="Montserrat"/>
          <w:noProof/>
          <w:color w:val="000000"/>
          <w:sz w:val="22"/>
          <w:szCs w:val="22"/>
          <w:shd w:val="clear" w:color="auto" w:fill="FFFFFF"/>
        </w:rPr>
        <w:t xml:space="preserve">Astăzi, </w:t>
      </w:r>
      <w:r w:rsidR="00467B66">
        <w:rPr>
          <w:rFonts w:ascii="Montserrat" w:hAnsi="Montserrat"/>
          <w:noProof/>
          <w:sz w:val="22"/>
          <w:szCs w:val="22"/>
          <w:shd w:val="clear" w:color="auto" w:fill="FFFFFF"/>
        </w:rPr>
        <w:t>13</w:t>
      </w:r>
      <w:r w:rsidR="007B3C2E"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.08.2024</w:t>
      </w:r>
      <w:r w:rsidR="00691575" w:rsidRPr="007B3C2E">
        <w:rPr>
          <w:rFonts w:ascii="Montserrat" w:hAnsi="Montserrat"/>
          <w:noProof/>
          <w:sz w:val="22"/>
          <w:szCs w:val="22"/>
          <w:shd w:val="clear" w:color="auto" w:fill="FFFFFF"/>
        </w:rPr>
        <w:t xml:space="preserve">, </w:t>
      </w:r>
      <w:r w:rsidR="00691575" w:rsidRPr="00E25266">
        <w:rPr>
          <w:rFonts w:ascii="Montserrat" w:hAnsi="Montserrat"/>
          <w:noProof/>
          <w:color w:val="000000"/>
          <w:sz w:val="22"/>
          <w:szCs w:val="22"/>
          <w:shd w:val="clear" w:color="auto" w:fill="FFFFFF"/>
        </w:rPr>
        <w:t xml:space="preserve">Consiliul Județean Cluj </w:t>
      </w:r>
      <w:r w:rsidRPr="00E25266">
        <w:rPr>
          <w:rFonts w:ascii="Montserrat" w:hAnsi="Montserrat"/>
          <w:noProof/>
          <w:color w:val="000000"/>
          <w:sz w:val="22"/>
          <w:szCs w:val="22"/>
          <w:shd w:val="clear" w:color="auto" w:fill="FFFFFF"/>
        </w:rPr>
        <w:t>anunţă</w:t>
      </w:r>
      <w:r w:rsidR="00691575" w:rsidRPr="00E25266">
        <w:rPr>
          <w:rFonts w:ascii="Montserrat" w:hAnsi="Montserrat"/>
          <w:noProof/>
          <w:color w:val="000000"/>
          <w:sz w:val="22"/>
          <w:szCs w:val="22"/>
          <w:shd w:val="clear" w:color="auto" w:fill="FFFFFF"/>
        </w:rPr>
        <w:t xml:space="preserve"> </w:t>
      </w:r>
      <w:r w:rsidRPr="00E25266">
        <w:rPr>
          <w:rFonts w:ascii="Montserrat" w:hAnsi="Montserrat"/>
          <w:noProof/>
          <w:color w:val="000000"/>
          <w:sz w:val="22"/>
          <w:szCs w:val="22"/>
          <w:shd w:val="clear" w:color="auto" w:fill="FFFFFF"/>
        </w:rPr>
        <w:t xml:space="preserve">deschiderea procedurii de transparenţă decizională a procesului de elaborare a proiectului următorului act </w:t>
      </w:r>
      <w:r w:rsidR="004338BE" w:rsidRPr="00E25266">
        <w:rPr>
          <w:rFonts w:ascii="Montserrat" w:hAnsi="Montserrat"/>
          <w:noProof/>
          <w:color w:val="000000"/>
          <w:sz w:val="22"/>
          <w:szCs w:val="22"/>
          <w:shd w:val="clear" w:color="auto" w:fill="FFFFFF"/>
        </w:rPr>
        <w:t xml:space="preserve">administrativ cu caracter </w:t>
      </w:r>
      <w:r w:rsidRPr="007B3C2E">
        <w:rPr>
          <w:rFonts w:ascii="Montserrat" w:hAnsi="Montserrat"/>
          <w:noProof/>
          <w:sz w:val="22"/>
          <w:szCs w:val="22"/>
          <w:shd w:val="clear" w:color="auto" w:fill="FFFFFF"/>
        </w:rPr>
        <w:t xml:space="preserve">normativ: </w:t>
      </w:r>
      <w:bookmarkStart w:id="6" w:name="_Hlk135917010"/>
      <w:r w:rsidR="00691575" w:rsidRPr="007B3C2E">
        <w:rPr>
          <w:rFonts w:ascii="Montserrat" w:hAnsi="Montserrat"/>
          <w:b/>
          <w:bCs/>
          <w:noProof/>
          <w:sz w:val="22"/>
          <w:szCs w:val="22"/>
          <w:shd w:val="clear" w:color="auto" w:fill="FFFFFF"/>
        </w:rPr>
        <w:t xml:space="preserve">Proiect de hotărâre </w:t>
      </w:r>
      <w:bookmarkEnd w:id="6"/>
      <w:r w:rsidR="0008486E" w:rsidRPr="007B3C2E">
        <w:rPr>
          <w:rFonts w:ascii="Montserrat" w:hAnsi="Montserrat"/>
          <w:b/>
          <w:bCs/>
          <w:noProof/>
          <w:sz w:val="22"/>
          <w:szCs w:val="22"/>
          <w:shd w:val="clear" w:color="auto" w:fill="FFFFFF"/>
        </w:rPr>
        <w:t xml:space="preserve">pentru modificarea Hotărârii Consiliului Judeţean Cluj nr.  119/2019 </w:t>
      </w:r>
      <w:r w:rsidR="0008486E" w:rsidRPr="007B3C2E">
        <w:rPr>
          <w:rFonts w:ascii="Montserrat" w:hAnsi="Montserrat"/>
          <w:b/>
          <w:bCs/>
          <w:noProof/>
          <w:sz w:val="22"/>
          <w:szCs w:val="22"/>
        </w:rPr>
        <w:t>pentru aprobarea Normelor tehnice privind emiterea acordurilor, autorizațiilor pentru realizarea lucrărilor de construcții pe imobile din domeniul public/privat al Județului Cluj și pentru exercitarea dreptului de acces pe aceste imobile</w:t>
      </w:r>
    </w:p>
    <w:p w14:paraId="414D37D1" w14:textId="77777777" w:rsidR="0008486E" w:rsidRPr="007B3C2E" w:rsidRDefault="00EA2AFC" w:rsidP="0008486E">
      <w:pPr>
        <w:pStyle w:val="spar"/>
        <w:tabs>
          <w:tab w:val="left" w:pos="0"/>
        </w:tabs>
        <w:spacing w:after="240"/>
        <w:ind w:left="0"/>
        <w:jc w:val="both"/>
        <w:rPr>
          <w:rFonts w:ascii="Montserrat" w:hAnsi="Montserrat"/>
          <w:bCs/>
          <w:noProof/>
          <w:sz w:val="22"/>
          <w:szCs w:val="22"/>
        </w:rPr>
      </w:pPr>
      <w:r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Paragraf descriptiv</w:t>
      </w:r>
      <w:r w:rsidR="004338BE"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: proiectul de act administrativ cu caracter normativ are ca obiect de reglementare</w:t>
      </w:r>
      <w:r w:rsidR="004338BE" w:rsidRPr="007B3C2E">
        <w:rPr>
          <w:rFonts w:ascii="Montserrat" w:hAnsi="Montserrat"/>
          <w:sz w:val="22"/>
          <w:szCs w:val="22"/>
        </w:rPr>
        <w:t xml:space="preserve"> aprobarea </w:t>
      </w:r>
      <w:r w:rsidR="0008486E" w:rsidRPr="007B3C2E">
        <w:rPr>
          <w:rFonts w:ascii="Montserrat" w:hAnsi="Montserrat"/>
          <w:bCs/>
          <w:noProof/>
          <w:sz w:val="22"/>
          <w:szCs w:val="22"/>
        </w:rPr>
        <w:t>modificării formularelor de acord prealabil și  autorizaţie de amplasare şi/sau de acces în zona drumului de interes judeţean (Anexele nr. 2 și 3 la Norme tehnice privind emiterea acordurilor, autorizațiilor pentru realizarea lucrărilor de construcții pe imobile din domeniul public/privat al Județului Cluj și pentru exercitarea dreptului de acces pe aceste imobile)</w:t>
      </w:r>
    </w:p>
    <w:p w14:paraId="44C7BC71" w14:textId="7103FEA7" w:rsidR="004338BE" w:rsidRPr="007B3C2E" w:rsidRDefault="0008486E" w:rsidP="00432D77">
      <w:pPr>
        <w:pStyle w:val="spar"/>
        <w:tabs>
          <w:tab w:val="left" w:pos="0"/>
        </w:tabs>
        <w:ind w:left="0"/>
        <w:jc w:val="both"/>
        <w:rPr>
          <w:rFonts w:ascii="Montserrat" w:hAnsi="Montserrat"/>
          <w:sz w:val="22"/>
          <w:szCs w:val="22"/>
          <w:shd w:val="clear" w:color="auto" w:fill="FFFFFF"/>
        </w:rPr>
      </w:pPr>
      <w:r w:rsidRPr="007B3C2E">
        <w:rPr>
          <w:rFonts w:ascii="Cambria" w:hAnsi="Cambria"/>
          <w:bCs/>
          <w:noProof/>
        </w:rPr>
        <w:t xml:space="preserve"> </w:t>
      </w:r>
      <w:r w:rsidR="004338BE" w:rsidRPr="007B3C2E">
        <w:rPr>
          <w:rFonts w:ascii="Montserrat" w:hAnsi="Montserrat"/>
          <w:sz w:val="22"/>
          <w:szCs w:val="22"/>
          <w:shd w:val="clear" w:color="auto" w:fill="FFFFFF"/>
        </w:rPr>
        <w:t>Documentaţia aferentă proiectului de act normativ include:</w:t>
      </w:r>
    </w:p>
    <w:p w14:paraId="2EF97DE7" w14:textId="7294BDB7" w:rsidR="00935ED7" w:rsidRPr="007B3C2E" w:rsidRDefault="00A74990" w:rsidP="00935ED7">
      <w:pPr>
        <w:pStyle w:val="spar"/>
        <w:numPr>
          <w:ilvl w:val="0"/>
          <w:numId w:val="12"/>
        </w:numPr>
        <w:tabs>
          <w:tab w:val="left" w:pos="0"/>
        </w:tabs>
        <w:jc w:val="both"/>
        <w:rPr>
          <w:rFonts w:ascii="Montserrat" w:hAnsi="Montserrat"/>
          <w:noProof/>
          <w:sz w:val="22"/>
          <w:szCs w:val="22"/>
          <w:shd w:val="clear" w:color="auto" w:fill="FFFFFF"/>
        </w:rPr>
      </w:pPr>
      <w:r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P</w:t>
      </w:r>
      <w:r w:rsidR="004338BE"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roiectul de hotăr</w:t>
      </w:r>
      <w:r w:rsidR="00935ED7" w:rsidRPr="007B3C2E">
        <w:rPr>
          <w:rFonts w:ascii="Montserrat" w:hAnsi="Montserrat"/>
          <w:noProof/>
          <w:sz w:val="22"/>
          <w:szCs w:val="22"/>
          <w:shd w:val="clear" w:color="auto" w:fill="FFFFFF"/>
        </w:rPr>
        <w:t xml:space="preserve">âre </w:t>
      </w:r>
      <w:r w:rsidR="0008486E" w:rsidRPr="007B3C2E">
        <w:rPr>
          <w:rFonts w:ascii="Montserrat" w:hAnsi="Montserrat"/>
          <w:noProof/>
          <w:sz w:val="22"/>
          <w:szCs w:val="22"/>
          <w:shd w:val="clear" w:color="auto" w:fill="FFFFFF"/>
        </w:rPr>
        <w:t xml:space="preserve">pentru modificarea Hotărârii Consiliului Judeţean Cluj nr.  119/2019 </w:t>
      </w:r>
      <w:r w:rsidR="0008486E" w:rsidRPr="007B3C2E">
        <w:rPr>
          <w:rFonts w:ascii="Montserrat" w:hAnsi="Montserrat"/>
          <w:noProof/>
          <w:sz w:val="22"/>
          <w:szCs w:val="22"/>
        </w:rPr>
        <w:t xml:space="preserve">pentru aprobarea Normelor tehnice privind emiterea acordurilor, autorizațiilor pentru realizarea lucrărilor de construcții pe imobile din domeniul public/privat al Județului Cluj și pentru exercitarea dreptului de acces pe aceste imobile, </w:t>
      </w:r>
      <w:r w:rsidR="0008486E"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cu modificările și completările ulterioare</w:t>
      </w:r>
    </w:p>
    <w:p w14:paraId="7C3DF2CE" w14:textId="77777777" w:rsidR="0008486E" w:rsidRPr="007B3C2E" w:rsidRDefault="0008486E" w:rsidP="00A74990">
      <w:pPr>
        <w:pStyle w:val="spar"/>
        <w:numPr>
          <w:ilvl w:val="0"/>
          <w:numId w:val="12"/>
        </w:numPr>
        <w:tabs>
          <w:tab w:val="left" w:pos="0"/>
        </w:tabs>
        <w:jc w:val="both"/>
        <w:rPr>
          <w:rFonts w:ascii="Montserrat" w:hAnsi="Montserrat"/>
          <w:noProof/>
          <w:sz w:val="22"/>
          <w:szCs w:val="22"/>
          <w:shd w:val="clear" w:color="auto" w:fill="FFFFFF"/>
        </w:rPr>
      </w:pPr>
      <w:r w:rsidRPr="007B3C2E">
        <w:rPr>
          <w:rFonts w:ascii="Montserrat" w:hAnsi="Montserrat"/>
          <w:bCs/>
          <w:noProof/>
          <w:sz w:val="22"/>
          <w:szCs w:val="22"/>
        </w:rPr>
        <w:t>Anexele nr. 2 și 3 la Norme tehnice privind emiterea acordurilor, autorizațiilor pentru realizarea lucrărilor de construcții pe imobile din domeniul public/privat al Județului Cluj și pentru exercitarea dreptului de acces pe aceste imobile</w:t>
      </w:r>
    </w:p>
    <w:p w14:paraId="3CF9BE42" w14:textId="04383B0C" w:rsidR="00A74990" w:rsidRPr="007B3C2E" w:rsidRDefault="00935ED7" w:rsidP="00A74990">
      <w:pPr>
        <w:pStyle w:val="spar"/>
        <w:numPr>
          <w:ilvl w:val="0"/>
          <w:numId w:val="12"/>
        </w:numPr>
        <w:tabs>
          <w:tab w:val="left" w:pos="0"/>
        </w:tabs>
        <w:jc w:val="both"/>
        <w:rPr>
          <w:rFonts w:ascii="Montserrat" w:hAnsi="Montserrat"/>
          <w:noProof/>
          <w:sz w:val="22"/>
          <w:szCs w:val="22"/>
          <w:shd w:val="clear" w:color="auto" w:fill="FFFFFF"/>
        </w:rPr>
      </w:pPr>
      <w:r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R</w:t>
      </w:r>
      <w:r w:rsidR="00EA2AFC" w:rsidRPr="007B3C2E">
        <w:rPr>
          <w:rFonts w:ascii="Montserrat" w:hAnsi="Montserrat"/>
          <w:noProof/>
          <w:sz w:val="22"/>
          <w:szCs w:val="22"/>
          <w:shd w:val="clear" w:color="auto" w:fill="FFFFFF"/>
        </w:rPr>
        <w:t xml:space="preserve">referatul de aprobare privind necesitatea </w:t>
      </w:r>
      <w:r w:rsidRPr="007B3C2E">
        <w:rPr>
          <w:rFonts w:ascii="Montserrat" w:hAnsi="Montserrat"/>
          <w:noProof/>
          <w:sz w:val="22"/>
          <w:szCs w:val="22"/>
          <w:shd w:val="clear" w:color="auto" w:fill="FFFFFF"/>
        </w:rPr>
        <w:t xml:space="preserve">și oportunitatea </w:t>
      </w:r>
      <w:r w:rsidR="00EA2AFC" w:rsidRPr="007B3C2E">
        <w:rPr>
          <w:rFonts w:ascii="Montserrat" w:hAnsi="Montserrat"/>
          <w:noProof/>
          <w:sz w:val="22"/>
          <w:szCs w:val="22"/>
          <w:shd w:val="clear" w:color="auto" w:fill="FFFFFF"/>
        </w:rPr>
        <w:t xml:space="preserve">adoptării actului normativ propus; </w:t>
      </w:r>
    </w:p>
    <w:p w14:paraId="5FD3E48A" w14:textId="50D07031" w:rsidR="00EF3960" w:rsidRPr="007B3C2E" w:rsidRDefault="00EF3960" w:rsidP="00A74990">
      <w:pPr>
        <w:pStyle w:val="spar"/>
        <w:numPr>
          <w:ilvl w:val="0"/>
          <w:numId w:val="12"/>
        </w:numPr>
        <w:tabs>
          <w:tab w:val="left" w:pos="0"/>
        </w:tabs>
        <w:jc w:val="both"/>
        <w:rPr>
          <w:rFonts w:ascii="Montserrat" w:hAnsi="Montserrat"/>
          <w:noProof/>
          <w:sz w:val="22"/>
          <w:szCs w:val="22"/>
          <w:shd w:val="clear" w:color="auto" w:fill="FFFFFF"/>
        </w:rPr>
      </w:pPr>
      <w:r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Raportul compartimentului de specialitate la proiectul de hotărâre.</w:t>
      </w:r>
    </w:p>
    <w:p w14:paraId="50DB96FD" w14:textId="77777777" w:rsidR="00EA2AFC" w:rsidRPr="007B3C2E" w:rsidRDefault="00EA2AFC" w:rsidP="00A74990">
      <w:pPr>
        <w:tabs>
          <w:tab w:val="left" w:pos="0"/>
        </w:tabs>
        <w:spacing w:before="240"/>
        <w:jc w:val="both"/>
        <w:rPr>
          <w:rStyle w:val="spar3"/>
          <w:rFonts w:ascii="Montserrat" w:eastAsia="Times New Roman" w:hAnsi="Montserrat"/>
          <w:noProof/>
          <w:color w:val="auto"/>
          <w:sz w:val="22"/>
          <w:szCs w:val="22"/>
          <w:lang w:val="ro-RO"/>
        </w:rPr>
      </w:pPr>
      <w:r w:rsidRPr="007B3C2E">
        <w:rPr>
          <w:rStyle w:val="spar3"/>
          <w:rFonts w:ascii="Montserrat" w:eastAsia="Times New Roman" w:hAnsi="Montserrat"/>
          <w:noProof/>
          <w:color w:val="auto"/>
          <w:sz w:val="22"/>
          <w:szCs w:val="22"/>
          <w:lang w:val="ro-RO"/>
          <w:specVanish w:val="0"/>
        </w:rPr>
        <w:t>Documentaţia poate fi consultată:</w:t>
      </w:r>
    </w:p>
    <w:p w14:paraId="24C6EC08" w14:textId="77777777" w:rsidR="00A74990" w:rsidRPr="007B3C2E" w:rsidRDefault="00EA2AFC" w:rsidP="00A74990">
      <w:pPr>
        <w:pStyle w:val="spar"/>
        <w:numPr>
          <w:ilvl w:val="0"/>
          <w:numId w:val="13"/>
        </w:numPr>
        <w:tabs>
          <w:tab w:val="left" w:pos="0"/>
        </w:tabs>
        <w:jc w:val="both"/>
        <w:rPr>
          <w:rFonts w:ascii="Montserrat" w:hAnsi="Montserrat"/>
          <w:noProof/>
          <w:sz w:val="22"/>
          <w:szCs w:val="22"/>
          <w:shd w:val="clear" w:color="auto" w:fill="FFFFFF"/>
        </w:rPr>
      </w:pPr>
      <w:r w:rsidRPr="007B3C2E">
        <w:rPr>
          <w:rFonts w:ascii="Montserrat" w:hAnsi="Montserrat"/>
          <w:noProof/>
          <w:sz w:val="22"/>
          <w:szCs w:val="22"/>
          <w:shd w:val="clear" w:color="auto" w:fill="FFFFFF"/>
        </w:rPr>
        <w:t xml:space="preserve">pe pagina de internet a instituţiei, la </w:t>
      </w:r>
      <w:bookmarkStart w:id="7" w:name="_Hlk135916919"/>
      <w:r w:rsidR="00A74990" w:rsidRPr="007B3C2E">
        <w:rPr>
          <w:rFonts w:ascii="Montserrat" w:hAnsi="Montserrat"/>
          <w:noProof/>
          <w:sz w:val="22"/>
          <w:szCs w:val="22"/>
          <w:shd w:val="clear" w:color="auto" w:fill="FFFFFF"/>
        </w:rPr>
        <w:fldChar w:fldCharType="begin"/>
      </w:r>
      <w:r w:rsidR="00A74990" w:rsidRPr="007B3C2E">
        <w:rPr>
          <w:rFonts w:ascii="Montserrat" w:hAnsi="Montserrat"/>
          <w:noProof/>
          <w:sz w:val="22"/>
          <w:szCs w:val="22"/>
          <w:shd w:val="clear" w:color="auto" w:fill="FFFFFF"/>
        </w:rPr>
        <w:instrText xml:space="preserve"> HYPERLINK "https://cjcluj.ro/tip-proiect-hotarare/proiecte-de-hotarare-cu-caracter-normativ/" </w:instrText>
      </w:r>
      <w:r w:rsidR="00A74990" w:rsidRPr="007B3C2E">
        <w:rPr>
          <w:rFonts w:ascii="Montserrat" w:hAnsi="Montserrat"/>
          <w:noProof/>
          <w:sz w:val="22"/>
          <w:szCs w:val="22"/>
          <w:shd w:val="clear" w:color="auto" w:fill="FFFFFF"/>
        </w:rPr>
      </w:r>
      <w:r w:rsidR="00A74990" w:rsidRPr="007B3C2E">
        <w:rPr>
          <w:rFonts w:ascii="Montserrat" w:hAnsi="Montserrat"/>
          <w:noProof/>
          <w:sz w:val="22"/>
          <w:szCs w:val="22"/>
          <w:shd w:val="clear" w:color="auto" w:fill="FFFFFF"/>
        </w:rPr>
        <w:fldChar w:fldCharType="separate"/>
      </w:r>
      <w:r w:rsidR="00A74990" w:rsidRPr="007B3C2E">
        <w:rPr>
          <w:rStyle w:val="Hyperlink"/>
          <w:rFonts w:ascii="Montserrat" w:hAnsi="Montserrat"/>
          <w:noProof/>
          <w:color w:val="auto"/>
          <w:sz w:val="22"/>
          <w:szCs w:val="22"/>
          <w:shd w:val="clear" w:color="auto" w:fill="FFFFFF"/>
        </w:rPr>
        <w:t>https://cjcluj.ro/tip-proiect-hotarare/proiecte-de-hotarare-cu-caracter-normativ/</w:t>
      </w:r>
      <w:r w:rsidR="00A74990" w:rsidRPr="007B3C2E">
        <w:rPr>
          <w:rFonts w:ascii="Montserrat" w:hAnsi="Montserrat"/>
          <w:noProof/>
          <w:sz w:val="22"/>
          <w:szCs w:val="22"/>
          <w:shd w:val="clear" w:color="auto" w:fill="FFFFFF"/>
        </w:rPr>
        <w:fldChar w:fldCharType="end"/>
      </w:r>
    </w:p>
    <w:bookmarkEnd w:id="7"/>
    <w:p w14:paraId="3DA11EFA" w14:textId="77777777" w:rsidR="00A74990" w:rsidRPr="007B3C2E" w:rsidRDefault="00EA2AFC" w:rsidP="00A74990">
      <w:pPr>
        <w:pStyle w:val="spar"/>
        <w:numPr>
          <w:ilvl w:val="0"/>
          <w:numId w:val="13"/>
        </w:numPr>
        <w:tabs>
          <w:tab w:val="left" w:pos="0"/>
        </w:tabs>
        <w:jc w:val="both"/>
        <w:rPr>
          <w:rFonts w:ascii="Montserrat" w:hAnsi="Montserrat"/>
          <w:noProof/>
          <w:sz w:val="22"/>
          <w:szCs w:val="22"/>
          <w:shd w:val="clear" w:color="auto" w:fill="FFFFFF"/>
        </w:rPr>
      </w:pPr>
      <w:r w:rsidRPr="007B3C2E">
        <w:rPr>
          <w:rFonts w:ascii="Montserrat" w:hAnsi="Montserrat"/>
          <w:noProof/>
          <w:sz w:val="22"/>
          <w:szCs w:val="22"/>
          <w:shd w:val="clear" w:color="auto" w:fill="FFFFFF"/>
        </w:rPr>
        <w:t xml:space="preserve">la sediul instituţiei </w:t>
      </w:r>
      <w:r w:rsidR="00A74990" w:rsidRPr="007B3C2E">
        <w:rPr>
          <w:rFonts w:ascii="Montserrat" w:hAnsi="Montserrat"/>
          <w:noProof/>
          <w:sz w:val="22"/>
          <w:szCs w:val="22"/>
          <w:shd w:val="clear" w:color="auto" w:fill="FFFFFF"/>
        </w:rPr>
        <w:t xml:space="preserve">Cluj-Napoca, Calea Dorobanților nr. 106 </w:t>
      </w:r>
    </w:p>
    <w:p w14:paraId="624B71C9" w14:textId="00D13AB2" w:rsidR="00EA2AFC" w:rsidRPr="007B3C2E" w:rsidRDefault="00EA2AFC" w:rsidP="00A74990">
      <w:pPr>
        <w:pStyle w:val="spar"/>
        <w:numPr>
          <w:ilvl w:val="0"/>
          <w:numId w:val="13"/>
        </w:numPr>
        <w:tabs>
          <w:tab w:val="left" w:pos="0"/>
        </w:tabs>
        <w:spacing w:after="240"/>
        <w:jc w:val="both"/>
        <w:rPr>
          <w:rFonts w:ascii="Montserrat" w:hAnsi="Montserrat"/>
          <w:noProof/>
          <w:sz w:val="22"/>
          <w:szCs w:val="22"/>
          <w:shd w:val="clear" w:color="auto" w:fill="FFFFFF"/>
        </w:rPr>
      </w:pPr>
      <w:r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proiectul de act normativ se poate obţine în copie,</w:t>
      </w:r>
      <w:r w:rsidR="00A74990" w:rsidRPr="007B3C2E">
        <w:rPr>
          <w:rFonts w:ascii="Montserrat" w:hAnsi="Montserrat"/>
          <w:noProof/>
          <w:sz w:val="22"/>
          <w:szCs w:val="22"/>
          <w:shd w:val="clear" w:color="auto" w:fill="FFFFFF"/>
        </w:rPr>
        <w:t xml:space="preserve"> </w:t>
      </w:r>
      <w:r w:rsidRPr="007B3C2E">
        <w:rPr>
          <w:rFonts w:ascii="Montserrat" w:hAnsi="Montserrat"/>
          <w:noProof/>
          <w:sz w:val="22"/>
          <w:szCs w:val="22"/>
          <w:shd w:val="clear" w:color="auto" w:fill="FFFFFF"/>
        </w:rPr>
        <w:t xml:space="preserve">pe bază de cerere depusă la </w:t>
      </w:r>
      <w:r w:rsidR="00A74990"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Serviciul Relații Publice</w:t>
      </w:r>
      <w:r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.</w:t>
      </w:r>
    </w:p>
    <w:p w14:paraId="238C7E4A" w14:textId="6A3C2EA4" w:rsidR="007001F9" w:rsidRPr="007B3C2E" w:rsidRDefault="00EA2AFC" w:rsidP="007001F9">
      <w:pPr>
        <w:tabs>
          <w:tab w:val="left" w:pos="0"/>
        </w:tabs>
        <w:jc w:val="both"/>
        <w:rPr>
          <w:rFonts w:ascii="Montserrat" w:hAnsi="Montserrat"/>
          <w:noProof/>
          <w:shd w:val="clear" w:color="auto" w:fill="FFFFFF"/>
          <w:lang w:val="ro-RO"/>
        </w:rPr>
      </w:pPr>
      <w:r w:rsidRPr="007B3C2E">
        <w:rPr>
          <w:rStyle w:val="spar3"/>
          <w:rFonts w:ascii="Montserrat" w:eastAsia="Times New Roman" w:hAnsi="Montserrat"/>
          <w:noProof/>
          <w:color w:val="auto"/>
          <w:sz w:val="22"/>
          <w:szCs w:val="22"/>
          <w:lang w:val="ro-RO"/>
          <w:specVanish w:val="0"/>
        </w:rPr>
        <w:t xml:space="preserve">Propuneri, sugestii, opinii cu valoare de recomandare privind proiectul </w:t>
      </w:r>
      <w:r w:rsidRPr="00E25266">
        <w:rPr>
          <w:rStyle w:val="spar3"/>
          <w:rFonts w:ascii="Montserrat" w:eastAsia="Times New Roman" w:hAnsi="Montserrat"/>
          <w:noProof/>
          <w:sz w:val="22"/>
          <w:szCs w:val="22"/>
          <w:lang w:val="ro-RO"/>
          <w:specVanish w:val="0"/>
        </w:rPr>
        <w:t xml:space="preserve">de act normativ supus procedurii de transparenţă decizională se pot depune până la data </w:t>
      </w:r>
      <w:r w:rsidRPr="007B3C2E">
        <w:rPr>
          <w:rStyle w:val="spar3"/>
          <w:rFonts w:ascii="Montserrat" w:eastAsia="Times New Roman" w:hAnsi="Montserrat"/>
          <w:noProof/>
          <w:color w:val="auto"/>
          <w:sz w:val="22"/>
          <w:szCs w:val="22"/>
          <w:lang w:val="ro-RO"/>
          <w:specVanish w:val="0"/>
        </w:rPr>
        <w:t xml:space="preserve">de </w:t>
      </w:r>
      <w:r w:rsidR="007B3C2E" w:rsidRPr="007B3C2E">
        <w:rPr>
          <w:rStyle w:val="spar3"/>
          <w:rFonts w:ascii="Montserrat" w:eastAsia="Times New Roman" w:hAnsi="Montserrat"/>
          <w:noProof/>
          <w:color w:val="auto"/>
          <w:sz w:val="22"/>
          <w:szCs w:val="22"/>
          <w:lang w:val="ro-RO"/>
          <w:specVanish w:val="0"/>
        </w:rPr>
        <w:t>20.08.2024</w:t>
      </w:r>
      <w:r w:rsidR="007001F9" w:rsidRPr="007B3C2E">
        <w:rPr>
          <w:rStyle w:val="spar3"/>
          <w:rFonts w:ascii="Montserrat" w:eastAsia="Times New Roman" w:hAnsi="Montserrat"/>
          <w:noProof/>
          <w:color w:val="auto"/>
          <w:sz w:val="22"/>
          <w:szCs w:val="22"/>
          <w:lang w:val="ro-RO"/>
          <w:specVanish w:val="0"/>
        </w:rPr>
        <w:t xml:space="preserve">, </w:t>
      </w:r>
      <w:r w:rsidRPr="007B3C2E">
        <w:rPr>
          <w:rFonts w:ascii="Montserrat" w:hAnsi="Montserrat"/>
          <w:noProof/>
          <w:shd w:val="clear" w:color="auto" w:fill="FFFFFF"/>
          <w:lang w:val="ro-RO"/>
        </w:rPr>
        <w:t xml:space="preserve"> </w:t>
      </w:r>
    </w:p>
    <w:p w14:paraId="79884D22" w14:textId="77777777" w:rsidR="007001F9" w:rsidRPr="007B3C2E" w:rsidRDefault="007001F9" w:rsidP="007001F9">
      <w:pPr>
        <w:pStyle w:val="Listparagraf"/>
        <w:numPr>
          <w:ilvl w:val="0"/>
          <w:numId w:val="14"/>
        </w:numPr>
        <w:tabs>
          <w:tab w:val="left" w:pos="0"/>
        </w:tabs>
        <w:jc w:val="both"/>
        <w:rPr>
          <w:rFonts w:ascii="Montserrat" w:hAnsi="Montserrat"/>
          <w:noProof/>
          <w:sz w:val="22"/>
          <w:szCs w:val="22"/>
          <w:shd w:val="clear" w:color="auto" w:fill="FFFFFF"/>
          <w:lang w:val="ro-RO"/>
        </w:rPr>
      </w:pPr>
      <w:r w:rsidRPr="007B3C2E">
        <w:rPr>
          <w:rFonts w:ascii="Montserrat" w:hAnsi="Montserrat"/>
          <w:noProof/>
          <w:sz w:val="22"/>
          <w:szCs w:val="22"/>
          <w:shd w:val="clear" w:color="auto" w:fill="FFFFFF"/>
          <w:lang w:val="ro-RO"/>
        </w:rPr>
        <w:t>p</w:t>
      </w:r>
      <w:r w:rsidR="00EA2AFC" w:rsidRPr="007B3C2E">
        <w:rPr>
          <w:rFonts w:ascii="Montserrat" w:hAnsi="Montserrat"/>
          <w:noProof/>
          <w:sz w:val="22"/>
          <w:szCs w:val="22"/>
          <w:shd w:val="clear" w:color="auto" w:fill="FFFFFF"/>
          <w:lang w:val="ro-RO"/>
        </w:rPr>
        <w:t xml:space="preserve">rin formularul online disponibil pe pagina de internet a instituţiei la linkul </w:t>
      </w:r>
      <w:hyperlink r:id="rId7" w:history="1">
        <w:r w:rsidRPr="007B3C2E">
          <w:rPr>
            <w:rStyle w:val="Hyperlink"/>
            <w:rFonts w:ascii="Montserrat" w:hAnsi="Montserrat"/>
            <w:noProof/>
            <w:color w:val="auto"/>
            <w:sz w:val="22"/>
            <w:szCs w:val="22"/>
            <w:shd w:val="clear" w:color="auto" w:fill="FFFFFF"/>
            <w:lang w:val="ro-RO"/>
          </w:rPr>
          <w:t>https://cjcluj.ro/tip-proiect-hotarare/proiecte-de-hotarare-cu-caracter-normativ/</w:t>
        </w:r>
      </w:hyperlink>
      <w:r w:rsidRPr="007B3C2E">
        <w:rPr>
          <w:rFonts w:ascii="Montserrat" w:hAnsi="Montserrat"/>
          <w:noProof/>
          <w:sz w:val="22"/>
          <w:szCs w:val="22"/>
          <w:shd w:val="clear" w:color="auto" w:fill="FFFFFF"/>
          <w:lang w:val="ro-RO"/>
        </w:rPr>
        <w:t xml:space="preserve"> </w:t>
      </w:r>
    </w:p>
    <w:p w14:paraId="0DF70469" w14:textId="524D2185" w:rsidR="00EA2AFC" w:rsidRPr="007B3C2E" w:rsidRDefault="00EA2AFC" w:rsidP="007001F9">
      <w:pPr>
        <w:pStyle w:val="Listparagraf"/>
        <w:numPr>
          <w:ilvl w:val="0"/>
          <w:numId w:val="14"/>
        </w:numPr>
        <w:tabs>
          <w:tab w:val="left" w:pos="0"/>
        </w:tabs>
        <w:jc w:val="both"/>
        <w:rPr>
          <w:rFonts w:ascii="Montserrat" w:eastAsiaTheme="minorEastAsia" w:hAnsi="Montserrat"/>
          <w:noProof/>
          <w:sz w:val="22"/>
          <w:szCs w:val="22"/>
          <w:lang w:val="ro-RO"/>
        </w:rPr>
      </w:pPr>
      <w:r w:rsidRPr="007B3C2E">
        <w:rPr>
          <w:rFonts w:ascii="Montserrat" w:hAnsi="Montserrat"/>
          <w:noProof/>
          <w:sz w:val="22"/>
          <w:szCs w:val="22"/>
          <w:shd w:val="clear" w:color="auto" w:fill="FFFFFF"/>
          <w:lang w:val="ro-RO"/>
        </w:rPr>
        <w:t xml:space="preserve">ca mesaj în format electronic pe adresa de e-mail: </w:t>
      </w:r>
      <w:hyperlink r:id="rId8" w:history="1">
        <w:r w:rsidR="007001F9" w:rsidRPr="007B3C2E">
          <w:rPr>
            <w:rStyle w:val="Hyperlink"/>
            <w:rFonts w:ascii="Montserrat" w:hAnsi="Montserrat"/>
            <w:noProof/>
            <w:color w:val="auto"/>
            <w:sz w:val="22"/>
            <w:szCs w:val="22"/>
            <w:shd w:val="clear" w:color="auto" w:fill="FFFFFF"/>
            <w:lang w:val="ro-RO"/>
          </w:rPr>
          <w:t>infopublic@cjcluj.ro</w:t>
        </w:r>
      </w:hyperlink>
    </w:p>
    <w:p w14:paraId="5870E2CB" w14:textId="0185C3D5" w:rsidR="00EA2AFC" w:rsidRPr="007B3C2E" w:rsidRDefault="00EA2AFC" w:rsidP="004E0939">
      <w:pPr>
        <w:pStyle w:val="spar"/>
        <w:numPr>
          <w:ilvl w:val="0"/>
          <w:numId w:val="12"/>
        </w:numPr>
        <w:tabs>
          <w:tab w:val="left" w:pos="0"/>
        </w:tabs>
        <w:spacing w:before="240" w:after="240"/>
        <w:ind w:left="0"/>
        <w:jc w:val="both"/>
        <w:rPr>
          <w:rFonts w:ascii="Montserrat" w:hAnsi="Montserrat"/>
          <w:i/>
          <w:iCs/>
          <w:noProof/>
          <w:sz w:val="22"/>
          <w:szCs w:val="22"/>
          <w:shd w:val="clear" w:color="auto" w:fill="FFFFFF"/>
        </w:rPr>
      </w:pPr>
      <w:r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Materialele transmise vor purta menţiunea „</w:t>
      </w:r>
      <w:r w:rsidRPr="007B3C2E">
        <w:rPr>
          <w:rFonts w:ascii="Montserrat" w:hAnsi="Montserrat"/>
          <w:i/>
          <w:iCs/>
          <w:noProof/>
          <w:sz w:val="22"/>
          <w:szCs w:val="22"/>
          <w:shd w:val="clear" w:color="auto" w:fill="FFFFFF"/>
        </w:rPr>
        <w:t xml:space="preserve">Propuneri privind </w:t>
      </w:r>
      <w:r w:rsidR="007001F9" w:rsidRPr="007B3C2E">
        <w:rPr>
          <w:rFonts w:ascii="Montserrat" w:hAnsi="Montserrat"/>
          <w:i/>
          <w:iCs/>
          <w:noProof/>
          <w:sz w:val="22"/>
          <w:szCs w:val="22"/>
          <w:shd w:val="clear" w:color="auto" w:fill="FFFFFF"/>
        </w:rPr>
        <w:t xml:space="preserve">Proiectul de hotărâre </w:t>
      </w:r>
      <w:r w:rsidR="0008486E" w:rsidRPr="007B3C2E">
        <w:rPr>
          <w:rFonts w:ascii="Montserrat" w:hAnsi="Montserrat"/>
          <w:noProof/>
          <w:sz w:val="22"/>
          <w:szCs w:val="22"/>
        </w:rPr>
        <w:t xml:space="preserve">pentru aprobarea Normelor tehnice privind emiterea acordurilor, autorizațiilor pentru realizarea lucrărilor de construcții pe imobile din domeniul public/privat al Județului Cluj și pentru exercitarea dreptului de acces pe aceste imobile, </w:t>
      </w:r>
      <w:r w:rsidR="0008486E"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cu modificările și completările ulterioare</w:t>
      </w:r>
      <w:r w:rsidRPr="007B3C2E">
        <w:rPr>
          <w:rFonts w:ascii="Montserrat" w:hAnsi="Montserrat"/>
          <w:i/>
          <w:iCs/>
          <w:noProof/>
          <w:sz w:val="22"/>
          <w:szCs w:val="22"/>
          <w:shd w:val="clear" w:color="auto" w:fill="FFFFFF"/>
        </w:rPr>
        <w:t>“</w:t>
      </w:r>
    </w:p>
    <w:p w14:paraId="2E349391" w14:textId="5BBD915F" w:rsidR="007001F9" w:rsidRPr="007B3C2E" w:rsidRDefault="00EA2AFC" w:rsidP="004E0939">
      <w:pPr>
        <w:pStyle w:val="spar"/>
        <w:tabs>
          <w:tab w:val="left" w:pos="0"/>
        </w:tabs>
        <w:spacing w:after="240"/>
        <w:ind w:left="0"/>
        <w:jc w:val="both"/>
        <w:rPr>
          <w:rFonts w:ascii="Montserrat" w:hAnsi="Montserrat"/>
          <w:noProof/>
          <w:sz w:val="22"/>
          <w:szCs w:val="22"/>
          <w:shd w:val="clear" w:color="auto" w:fill="FFFFFF"/>
        </w:rPr>
      </w:pPr>
      <w:r w:rsidRPr="007B3C2E">
        <w:rPr>
          <w:rFonts w:ascii="Montserrat" w:hAnsi="Montserrat"/>
          <w:noProof/>
          <w:sz w:val="22"/>
          <w:szCs w:val="22"/>
          <w:shd w:val="clear" w:color="auto" w:fill="FFFFFF"/>
        </w:rPr>
        <w:lastRenderedPageBreak/>
        <w:t xml:space="preserve">Propunerile, sugestiile, opiniile cu valoare de recomandare vor fi publicate pe pagina de internet a instituţiei, la linkul </w:t>
      </w:r>
      <w:hyperlink r:id="rId9" w:history="1">
        <w:r w:rsidR="007001F9" w:rsidRPr="007B3C2E">
          <w:rPr>
            <w:rStyle w:val="Hyperlink"/>
            <w:rFonts w:ascii="Montserrat" w:hAnsi="Montserrat"/>
            <w:noProof/>
            <w:color w:val="auto"/>
            <w:sz w:val="22"/>
            <w:szCs w:val="22"/>
            <w:shd w:val="clear" w:color="auto" w:fill="FFFFFF"/>
          </w:rPr>
          <w:t>https://cjcluj.ro/registru-propuneri-proiecte/</w:t>
        </w:r>
      </w:hyperlink>
    </w:p>
    <w:p w14:paraId="501E1AEA" w14:textId="77777777" w:rsidR="00EA2AFC" w:rsidRPr="007B3C2E" w:rsidRDefault="00EA2AFC" w:rsidP="004E0939">
      <w:pPr>
        <w:pStyle w:val="spar"/>
        <w:tabs>
          <w:tab w:val="left" w:pos="0"/>
        </w:tabs>
        <w:spacing w:after="240"/>
        <w:ind w:left="0"/>
        <w:jc w:val="both"/>
        <w:rPr>
          <w:rFonts w:ascii="Montserrat" w:hAnsi="Montserrat"/>
          <w:noProof/>
          <w:sz w:val="22"/>
          <w:szCs w:val="22"/>
          <w:shd w:val="clear" w:color="auto" w:fill="FFFFFF"/>
        </w:rPr>
      </w:pPr>
      <w:r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Nepreluarea recomandărilor formulate şi înaintate în scris va fi justificată în scris.</w:t>
      </w:r>
    </w:p>
    <w:p w14:paraId="2DFB73A0" w14:textId="6CEF1FB7" w:rsidR="00EA2AFC" w:rsidRPr="007B3C2E" w:rsidRDefault="00EA2AFC" w:rsidP="004E0939">
      <w:pPr>
        <w:pStyle w:val="spar"/>
        <w:tabs>
          <w:tab w:val="left" w:pos="0"/>
        </w:tabs>
        <w:spacing w:after="240"/>
        <w:ind w:left="0"/>
        <w:jc w:val="both"/>
        <w:rPr>
          <w:rFonts w:ascii="Montserrat" w:hAnsi="Montserrat"/>
          <w:noProof/>
          <w:sz w:val="22"/>
          <w:szCs w:val="22"/>
          <w:shd w:val="clear" w:color="auto" w:fill="FFFFFF"/>
        </w:rPr>
      </w:pPr>
      <w:r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Pentru cei interesaţi există şi posibilitatea organizării unei întâlniri în care să se dezbat</w:t>
      </w:r>
      <w:r w:rsidRPr="00E25266">
        <w:rPr>
          <w:rFonts w:ascii="Montserrat" w:hAnsi="Montserrat"/>
          <w:noProof/>
          <w:color w:val="000000"/>
          <w:sz w:val="22"/>
          <w:szCs w:val="22"/>
          <w:shd w:val="clear" w:color="auto" w:fill="FFFFFF"/>
        </w:rPr>
        <w:t xml:space="preserve">ă public proiectul de act normativ, în cazul în care acest lucru este cerut în scris de către o </w:t>
      </w:r>
      <w:r w:rsidRPr="007B3C2E">
        <w:rPr>
          <w:rFonts w:ascii="Montserrat" w:hAnsi="Montserrat"/>
          <w:noProof/>
          <w:sz w:val="22"/>
          <w:szCs w:val="22"/>
          <w:shd w:val="clear" w:color="auto" w:fill="FFFFFF"/>
        </w:rPr>
        <w:t xml:space="preserve">asociaţie legal constituită sau de către o altă autoritate sau instituţie publică până la data de </w:t>
      </w:r>
      <w:r w:rsidR="007B3C2E"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2</w:t>
      </w:r>
      <w:r w:rsidR="00467B66">
        <w:rPr>
          <w:rFonts w:ascii="Montserrat" w:hAnsi="Montserrat"/>
          <w:noProof/>
          <w:sz w:val="22"/>
          <w:szCs w:val="22"/>
          <w:shd w:val="clear" w:color="auto" w:fill="FFFFFF"/>
        </w:rPr>
        <w:t>3</w:t>
      </w:r>
      <w:r w:rsidR="007B3C2E"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.08.2024</w:t>
      </w:r>
      <w:r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.</w:t>
      </w:r>
    </w:p>
    <w:p w14:paraId="228F9B31" w14:textId="2407481D" w:rsidR="00EA2AFC" w:rsidRPr="007B3C2E" w:rsidRDefault="00EA2AFC" w:rsidP="004E0939">
      <w:pPr>
        <w:pStyle w:val="spar"/>
        <w:tabs>
          <w:tab w:val="left" w:pos="0"/>
        </w:tabs>
        <w:ind w:left="0"/>
        <w:jc w:val="both"/>
        <w:rPr>
          <w:rFonts w:ascii="Montserrat" w:hAnsi="Montserrat"/>
          <w:noProof/>
          <w:sz w:val="22"/>
          <w:szCs w:val="22"/>
          <w:shd w:val="clear" w:color="auto" w:fill="FFFFFF"/>
        </w:rPr>
      </w:pPr>
      <w:r w:rsidRPr="00E25266">
        <w:rPr>
          <w:rFonts w:ascii="Montserrat" w:hAnsi="Montserrat"/>
          <w:noProof/>
          <w:color w:val="000000"/>
          <w:sz w:val="22"/>
          <w:szCs w:val="22"/>
          <w:shd w:val="clear" w:color="auto" w:fill="FFFFFF"/>
        </w:rPr>
        <w:t xml:space="preserve">Pentru informaţii suplimentare, vă stăm la dispoziţie la următoarele date de contact: </w:t>
      </w:r>
      <w:r w:rsidRPr="007B3C2E">
        <w:rPr>
          <w:rFonts w:ascii="Montserrat" w:hAnsi="Montserrat"/>
          <w:noProof/>
          <w:sz w:val="22"/>
          <w:szCs w:val="22"/>
          <w:shd w:val="clear" w:color="auto" w:fill="FFFFFF"/>
        </w:rPr>
        <w:t xml:space="preserve">telefon: </w:t>
      </w:r>
      <w:r w:rsidR="0008486E"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0264-59-88-01</w:t>
      </w:r>
      <w:r w:rsidRPr="007B3C2E">
        <w:rPr>
          <w:rFonts w:ascii="Montserrat" w:hAnsi="Montserrat"/>
          <w:noProof/>
          <w:sz w:val="22"/>
          <w:szCs w:val="22"/>
          <w:shd w:val="clear" w:color="auto" w:fill="FFFFFF"/>
        </w:rPr>
        <w:t xml:space="preserve">, e-mail: </w:t>
      </w:r>
      <w:hyperlink r:id="rId10" w:history="1">
        <w:r w:rsidR="0008486E" w:rsidRPr="007B3C2E">
          <w:rPr>
            <w:rStyle w:val="Hyperlink"/>
            <w:rFonts w:ascii="Montserrat" w:hAnsi="Montserrat"/>
            <w:noProof/>
            <w:color w:val="auto"/>
            <w:sz w:val="22"/>
            <w:szCs w:val="22"/>
            <w:shd w:val="clear" w:color="auto" w:fill="FFFFFF"/>
          </w:rPr>
          <w:t>liviu.hincu@cjcluj.ro</w:t>
        </w:r>
      </w:hyperlink>
      <w:r w:rsidRPr="007B3C2E">
        <w:rPr>
          <w:rFonts w:ascii="Montserrat" w:hAnsi="Montserrat"/>
          <w:noProof/>
          <w:sz w:val="22"/>
          <w:szCs w:val="22"/>
          <w:shd w:val="clear" w:color="auto" w:fill="FFFFFF"/>
        </w:rPr>
        <w:t xml:space="preserve">, persoană de contact: </w:t>
      </w:r>
      <w:r w:rsidR="0008486E" w:rsidRPr="007B3C2E">
        <w:rPr>
          <w:rFonts w:ascii="Montserrat" w:hAnsi="Montserrat"/>
          <w:noProof/>
          <w:sz w:val="22"/>
          <w:szCs w:val="22"/>
          <w:shd w:val="clear" w:color="auto" w:fill="FFFFFF"/>
        </w:rPr>
        <w:t xml:space="preserve">Liviu-Emil Hîncu </w:t>
      </w:r>
      <w:r w:rsidR="007001F9"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-</w:t>
      </w:r>
      <w:r w:rsidR="0008486E" w:rsidRPr="007B3C2E">
        <w:rPr>
          <w:rFonts w:ascii="Montserrat" w:hAnsi="Montserrat"/>
          <w:noProof/>
          <w:sz w:val="22"/>
          <w:szCs w:val="22"/>
          <w:shd w:val="clear" w:color="auto" w:fill="FFFFFF"/>
        </w:rPr>
        <w:t xml:space="preserve"> Director executiv C</w:t>
      </w:r>
      <w:r w:rsidR="00336975"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onsiliul Județean Cluj- Direcția de Administrare Drumuri Judțene</w:t>
      </w:r>
      <w:r w:rsidRPr="007B3C2E">
        <w:rPr>
          <w:rFonts w:ascii="Montserrat" w:hAnsi="Montserrat"/>
          <w:noProof/>
          <w:sz w:val="22"/>
          <w:szCs w:val="22"/>
          <w:shd w:val="clear" w:color="auto" w:fill="FFFFFF"/>
        </w:rPr>
        <w:t>.</w:t>
      </w:r>
    </w:p>
    <w:bookmarkEnd w:id="0"/>
    <w:bookmarkEnd w:id="1"/>
    <w:bookmarkEnd w:id="2"/>
    <w:bookmarkEnd w:id="3"/>
    <w:bookmarkEnd w:id="4"/>
    <w:bookmarkEnd w:id="5"/>
    <w:p w14:paraId="0D21EF7D" w14:textId="27FEA394" w:rsidR="00C92A16" w:rsidRPr="0008486E" w:rsidRDefault="00C92A16" w:rsidP="004E0939">
      <w:pPr>
        <w:tabs>
          <w:tab w:val="left" w:pos="0"/>
        </w:tabs>
        <w:ind w:right="3753"/>
        <w:jc w:val="both"/>
        <w:rPr>
          <w:rFonts w:ascii="Montserrat" w:eastAsia="Calibri" w:hAnsi="Montserrat"/>
          <w:noProof/>
          <w:color w:val="388600"/>
          <w:lang w:val="ro-RO"/>
        </w:rPr>
      </w:pPr>
    </w:p>
    <w:sectPr w:rsidR="00C92A16" w:rsidRPr="0008486E" w:rsidSect="004E0939">
      <w:headerReference w:type="default" r:id="rId11"/>
      <w:footerReference w:type="default" r:id="rId12"/>
      <w:pgSz w:w="11909" w:h="16834"/>
      <w:pgMar w:top="1440" w:right="832" w:bottom="630" w:left="1530" w:header="1140" w:footer="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C98A8" w14:textId="77777777" w:rsidR="002F3993" w:rsidRDefault="002F3993">
      <w:pPr>
        <w:spacing w:line="240" w:lineRule="auto"/>
      </w:pPr>
      <w:r>
        <w:separator/>
      </w:r>
    </w:p>
  </w:endnote>
  <w:endnote w:type="continuationSeparator" w:id="0">
    <w:p w14:paraId="3E93826D" w14:textId="77777777" w:rsidR="002F3993" w:rsidRDefault="002F3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20666" w14:textId="77777777" w:rsidR="00225544" w:rsidRDefault="00225544" w:rsidP="009B3A8F">
    <w:pPr>
      <w:spacing w:line="240" w:lineRule="auto"/>
      <w:jc w:val="both"/>
      <w:rPr>
        <w:rFonts w:ascii="Montserrat" w:hAnsi="Montserrat" w:cs="Calibri"/>
        <w:noProof/>
        <w:color w:val="6F859D"/>
        <w:sz w:val="12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9E163" w14:textId="77777777" w:rsidR="002F3993" w:rsidRDefault="002F3993">
      <w:pPr>
        <w:spacing w:line="240" w:lineRule="auto"/>
      </w:pPr>
      <w:r>
        <w:separator/>
      </w:r>
    </w:p>
  </w:footnote>
  <w:footnote w:type="continuationSeparator" w:id="0">
    <w:p w14:paraId="44E42595" w14:textId="77777777" w:rsidR="002F3993" w:rsidRDefault="002F3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164A4" w14:textId="5940B67A" w:rsidR="009C550C" w:rsidRDefault="00FB235A">
    <w:r>
      <w:rPr>
        <w:noProof/>
      </w:rPr>
      <w:drawing>
        <wp:anchor distT="0" distB="0" distL="0" distR="0" simplePos="0" relativeHeight="251659264" behindDoc="0" locked="0" layoutInCell="1" hidden="0" allowOverlap="1" wp14:anchorId="4EE39052" wp14:editId="36729E65">
          <wp:simplePos x="0" y="0"/>
          <wp:positionH relativeFrom="column">
            <wp:posOffset>3922395</wp:posOffset>
          </wp:positionH>
          <wp:positionV relativeFrom="paragraph">
            <wp:posOffset>-300990</wp:posOffset>
          </wp:positionV>
          <wp:extent cx="2047875" cy="571500"/>
          <wp:effectExtent l="0" t="0" r="0" b="0"/>
          <wp:wrapSquare wrapText="bothSides" distT="0" distB="0" distL="0" distR="0"/>
          <wp:docPr id="1689312952" name="Picture 16893129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78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34029">
      <w:rPr>
        <w:noProof/>
      </w:rPr>
      <w:drawing>
        <wp:anchor distT="0" distB="0" distL="0" distR="0" simplePos="0" relativeHeight="251658240" behindDoc="0" locked="0" layoutInCell="1" hidden="0" allowOverlap="1" wp14:anchorId="4467B7FC" wp14:editId="5EE6D2AE">
          <wp:simplePos x="0" y="0"/>
          <wp:positionH relativeFrom="column">
            <wp:posOffset>-57150</wp:posOffset>
          </wp:positionH>
          <wp:positionV relativeFrom="paragraph">
            <wp:posOffset>-300990</wp:posOffset>
          </wp:positionV>
          <wp:extent cx="2662348" cy="566738"/>
          <wp:effectExtent l="0" t="0" r="0" b="0"/>
          <wp:wrapTopAndBottom distT="0" distB="0"/>
          <wp:docPr id="1270610724" name="Picture 12706107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348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E54DD"/>
    <w:multiLevelType w:val="hybridMultilevel"/>
    <w:tmpl w:val="ED84A9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5319"/>
    <w:multiLevelType w:val="hybridMultilevel"/>
    <w:tmpl w:val="35F43308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009B4"/>
    <w:multiLevelType w:val="hybridMultilevel"/>
    <w:tmpl w:val="48A41212"/>
    <w:lvl w:ilvl="0" w:tplc="166449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525E0"/>
    <w:multiLevelType w:val="hybridMultilevel"/>
    <w:tmpl w:val="327061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128E"/>
    <w:multiLevelType w:val="hybridMultilevel"/>
    <w:tmpl w:val="0FBAD07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DF07F2D"/>
    <w:multiLevelType w:val="hybridMultilevel"/>
    <w:tmpl w:val="5BC02A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70643"/>
    <w:multiLevelType w:val="hybridMultilevel"/>
    <w:tmpl w:val="457AC448"/>
    <w:lvl w:ilvl="0" w:tplc="A3DA832C">
      <w:start w:val="1"/>
      <w:numFmt w:val="lowerLetter"/>
      <w:lvlText w:val="%1)"/>
      <w:lvlJc w:val="left"/>
      <w:pPr>
        <w:ind w:left="1752" w:hanging="360"/>
      </w:pPr>
      <w:rPr>
        <w:rFonts w:ascii="Montserrat Light" w:eastAsia="Arial" w:hAnsi="Montserrat Light" w:cs="Arial"/>
      </w:rPr>
    </w:lvl>
    <w:lvl w:ilvl="1" w:tplc="0418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7" w15:restartNumberingAfterBreak="0">
    <w:nsid w:val="34C94628"/>
    <w:multiLevelType w:val="hybridMultilevel"/>
    <w:tmpl w:val="512205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4198A"/>
    <w:multiLevelType w:val="hybridMultilevel"/>
    <w:tmpl w:val="F35A5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55484"/>
    <w:multiLevelType w:val="hybridMultilevel"/>
    <w:tmpl w:val="44803F50"/>
    <w:lvl w:ilvl="0" w:tplc="04090017">
      <w:start w:val="1"/>
      <w:numFmt w:val="lowerLetter"/>
      <w:lvlText w:val="%1)"/>
      <w:lvlJc w:val="left"/>
      <w:pPr>
        <w:ind w:left="1752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0" w15:restartNumberingAfterBreak="0">
    <w:nsid w:val="58711D94"/>
    <w:multiLevelType w:val="hybridMultilevel"/>
    <w:tmpl w:val="ED0EB98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043313E"/>
    <w:multiLevelType w:val="hybridMultilevel"/>
    <w:tmpl w:val="9F946BE8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D559D"/>
    <w:multiLevelType w:val="hybridMultilevel"/>
    <w:tmpl w:val="9518233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90A4286"/>
    <w:multiLevelType w:val="hybridMultilevel"/>
    <w:tmpl w:val="BE9E26D0"/>
    <w:lvl w:ilvl="0" w:tplc="5330CE04">
      <w:start w:val="1"/>
      <w:numFmt w:val="lowerLetter"/>
      <w:lvlText w:val="%1)"/>
      <w:lvlJc w:val="left"/>
      <w:pPr>
        <w:ind w:left="1752" w:hanging="360"/>
      </w:pPr>
      <w:rPr>
        <w:rFonts w:ascii="Montserrat Light" w:eastAsia="Times New Roman" w:hAnsi="Montserrat Light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num w:numId="1" w16cid:durableId="1588809306">
    <w:abstractNumId w:val="13"/>
  </w:num>
  <w:num w:numId="2" w16cid:durableId="1862474780">
    <w:abstractNumId w:val="12"/>
  </w:num>
  <w:num w:numId="3" w16cid:durableId="423039307">
    <w:abstractNumId w:val="9"/>
  </w:num>
  <w:num w:numId="4" w16cid:durableId="1277448274">
    <w:abstractNumId w:val="6"/>
  </w:num>
  <w:num w:numId="5" w16cid:durableId="1670673762">
    <w:abstractNumId w:val="1"/>
  </w:num>
  <w:num w:numId="6" w16cid:durableId="1752583414">
    <w:abstractNumId w:val="10"/>
  </w:num>
  <w:num w:numId="7" w16cid:durableId="540216493">
    <w:abstractNumId w:val="11"/>
  </w:num>
  <w:num w:numId="8" w16cid:durableId="651639278">
    <w:abstractNumId w:val="8"/>
  </w:num>
  <w:num w:numId="9" w16cid:durableId="173569886">
    <w:abstractNumId w:val="4"/>
  </w:num>
  <w:num w:numId="10" w16cid:durableId="680085438">
    <w:abstractNumId w:val="2"/>
  </w:num>
  <w:num w:numId="11" w16cid:durableId="746999884">
    <w:abstractNumId w:val="3"/>
  </w:num>
  <w:num w:numId="12" w16cid:durableId="1135835291">
    <w:abstractNumId w:val="7"/>
  </w:num>
  <w:num w:numId="13" w16cid:durableId="436676941">
    <w:abstractNumId w:val="5"/>
  </w:num>
  <w:num w:numId="14" w16cid:durableId="41054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246B0"/>
    <w:rsid w:val="000516FA"/>
    <w:rsid w:val="0007750B"/>
    <w:rsid w:val="00080FBC"/>
    <w:rsid w:val="0008486E"/>
    <w:rsid w:val="000B024F"/>
    <w:rsid w:val="000C5913"/>
    <w:rsid w:val="00124F41"/>
    <w:rsid w:val="001313A1"/>
    <w:rsid w:val="00147E3C"/>
    <w:rsid w:val="00156A19"/>
    <w:rsid w:val="00166D05"/>
    <w:rsid w:val="00190DD3"/>
    <w:rsid w:val="00191BF5"/>
    <w:rsid w:val="001C2A55"/>
    <w:rsid w:val="001C6EA8"/>
    <w:rsid w:val="001F2D7E"/>
    <w:rsid w:val="001F7049"/>
    <w:rsid w:val="0022131B"/>
    <w:rsid w:val="00225544"/>
    <w:rsid w:val="00260718"/>
    <w:rsid w:val="00276983"/>
    <w:rsid w:val="002D5B34"/>
    <w:rsid w:val="002F0E10"/>
    <w:rsid w:val="002F3993"/>
    <w:rsid w:val="00306253"/>
    <w:rsid w:val="00307761"/>
    <w:rsid w:val="00322458"/>
    <w:rsid w:val="00336975"/>
    <w:rsid w:val="003A03CE"/>
    <w:rsid w:val="003B158C"/>
    <w:rsid w:val="00412244"/>
    <w:rsid w:val="00420B66"/>
    <w:rsid w:val="00426924"/>
    <w:rsid w:val="00432D77"/>
    <w:rsid w:val="004338BE"/>
    <w:rsid w:val="00467B66"/>
    <w:rsid w:val="00494A16"/>
    <w:rsid w:val="004B027A"/>
    <w:rsid w:val="004B0A24"/>
    <w:rsid w:val="004C317E"/>
    <w:rsid w:val="004D1158"/>
    <w:rsid w:val="004E0939"/>
    <w:rsid w:val="004E60A9"/>
    <w:rsid w:val="004E72DC"/>
    <w:rsid w:val="00515464"/>
    <w:rsid w:val="0052446B"/>
    <w:rsid w:val="00534029"/>
    <w:rsid w:val="00550E12"/>
    <w:rsid w:val="005E0522"/>
    <w:rsid w:val="005F17AB"/>
    <w:rsid w:val="00600D66"/>
    <w:rsid w:val="00685D2C"/>
    <w:rsid w:val="00691575"/>
    <w:rsid w:val="006A68AC"/>
    <w:rsid w:val="006B77C3"/>
    <w:rsid w:val="006F4423"/>
    <w:rsid w:val="007001F9"/>
    <w:rsid w:val="007042ED"/>
    <w:rsid w:val="00720222"/>
    <w:rsid w:val="0072503E"/>
    <w:rsid w:val="00744CB1"/>
    <w:rsid w:val="00746393"/>
    <w:rsid w:val="007642F2"/>
    <w:rsid w:val="00795F99"/>
    <w:rsid w:val="007B3C2E"/>
    <w:rsid w:val="007C0EE0"/>
    <w:rsid w:val="007D2F0B"/>
    <w:rsid w:val="007E135E"/>
    <w:rsid w:val="008169F3"/>
    <w:rsid w:val="00831412"/>
    <w:rsid w:val="00865B1F"/>
    <w:rsid w:val="008677BC"/>
    <w:rsid w:val="0089358F"/>
    <w:rsid w:val="008C615E"/>
    <w:rsid w:val="008D4465"/>
    <w:rsid w:val="008F657E"/>
    <w:rsid w:val="00916435"/>
    <w:rsid w:val="00935ED7"/>
    <w:rsid w:val="009701E7"/>
    <w:rsid w:val="009B149A"/>
    <w:rsid w:val="009B2609"/>
    <w:rsid w:val="009B3A8F"/>
    <w:rsid w:val="009C550C"/>
    <w:rsid w:val="009E2C71"/>
    <w:rsid w:val="009F51CC"/>
    <w:rsid w:val="00A12C3C"/>
    <w:rsid w:val="00A201BC"/>
    <w:rsid w:val="00A37E88"/>
    <w:rsid w:val="00A6015B"/>
    <w:rsid w:val="00A62350"/>
    <w:rsid w:val="00A710C7"/>
    <w:rsid w:val="00A73245"/>
    <w:rsid w:val="00A74990"/>
    <w:rsid w:val="00AB3BE2"/>
    <w:rsid w:val="00AC029E"/>
    <w:rsid w:val="00AD2148"/>
    <w:rsid w:val="00AD7F7F"/>
    <w:rsid w:val="00B12189"/>
    <w:rsid w:val="00B25040"/>
    <w:rsid w:val="00B275A4"/>
    <w:rsid w:val="00B321B1"/>
    <w:rsid w:val="00B45600"/>
    <w:rsid w:val="00B80098"/>
    <w:rsid w:val="00B84295"/>
    <w:rsid w:val="00BC515F"/>
    <w:rsid w:val="00BF2DC3"/>
    <w:rsid w:val="00BF3BAE"/>
    <w:rsid w:val="00C21D75"/>
    <w:rsid w:val="00C24F3D"/>
    <w:rsid w:val="00C26CA5"/>
    <w:rsid w:val="00C60C03"/>
    <w:rsid w:val="00C87C3B"/>
    <w:rsid w:val="00C926F3"/>
    <w:rsid w:val="00C92A16"/>
    <w:rsid w:val="00C9719F"/>
    <w:rsid w:val="00CB1429"/>
    <w:rsid w:val="00CC0DDF"/>
    <w:rsid w:val="00CC20E2"/>
    <w:rsid w:val="00CF35BE"/>
    <w:rsid w:val="00D36F29"/>
    <w:rsid w:val="00D50F02"/>
    <w:rsid w:val="00D53938"/>
    <w:rsid w:val="00D648EA"/>
    <w:rsid w:val="00DA3959"/>
    <w:rsid w:val="00DB4799"/>
    <w:rsid w:val="00DD21A1"/>
    <w:rsid w:val="00E028B2"/>
    <w:rsid w:val="00E17704"/>
    <w:rsid w:val="00E20F6E"/>
    <w:rsid w:val="00E2257F"/>
    <w:rsid w:val="00E25266"/>
    <w:rsid w:val="00E258DD"/>
    <w:rsid w:val="00E27122"/>
    <w:rsid w:val="00E96ECA"/>
    <w:rsid w:val="00EA2AFC"/>
    <w:rsid w:val="00EB3931"/>
    <w:rsid w:val="00EF3960"/>
    <w:rsid w:val="00F07294"/>
    <w:rsid w:val="00F15315"/>
    <w:rsid w:val="00F3645D"/>
    <w:rsid w:val="00F5093F"/>
    <w:rsid w:val="00FB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ntet">
    <w:name w:val="header"/>
    <w:basedOn w:val="Normal"/>
    <w:link w:val="AntetCaracte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6EA8"/>
  </w:style>
  <w:style w:type="paragraph" w:styleId="Subsol">
    <w:name w:val="footer"/>
    <w:basedOn w:val="Normal"/>
    <w:link w:val="SubsolCaracte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C6EA8"/>
  </w:style>
  <w:style w:type="paragraph" w:styleId="Listparagraf">
    <w:name w:val="List Paragraph"/>
    <w:basedOn w:val="Normal"/>
    <w:uiPriority w:val="34"/>
    <w:qFormat/>
    <w:rsid w:val="00C92A16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Fontdeparagrafimplicit"/>
    <w:uiPriority w:val="99"/>
    <w:unhideWhenUsed/>
    <w:rsid w:val="00C92A16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271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27122"/>
    <w:rPr>
      <w:rFonts w:ascii="Segoe UI" w:hAnsi="Segoe UI" w:cs="Segoe UI"/>
      <w:sz w:val="18"/>
      <w:szCs w:val="18"/>
    </w:rPr>
  </w:style>
  <w:style w:type="paragraph" w:customStyle="1" w:styleId="spar">
    <w:name w:val="s_par"/>
    <w:basedOn w:val="Normal"/>
    <w:rsid w:val="00CB1429"/>
    <w:pPr>
      <w:spacing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character" w:customStyle="1" w:styleId="spar3">
    <w:name w:val="s_par3"/>
    <w:basedOn w:val="Fontdeparagrafimplicit"/>
    <w:rsid w:val="00CB1429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styleId="Frspaiere">
    <w:name w:val="No Spacing"/>
    <w:qFormat/>
    <w:rsid w:val="00F07294"/>
    <w:pPr>
      <w:spacing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CaracterCaracterCaracterCharCharCaracter">
    <w:name w:val="Caracter Caracter Caracter Char Char Caracter"/>
    <w:basedOn w:val="Normal"/>
    <w:rsid w:val="00F072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MeniuneNerezolvat">
    <w:name w:val="Unresolved Mention"/>
    <w:basedOn w:val="Fontdeparagrafimplicit"/>
    <w:uiPriority w:val="99"/>
    <w:semiHidden/>
    <w:unhideWhenUsed/>
    <w:rsid w:val="00C24F3D"/>
    <w:rPr>
      <w:color w:val="605E5C"/>
      <w:shd w:val="clear" w:color="auto" w:fill="E1DFDD"/>
    </w:rPr>
  </w:style>
  <w:style w:type="paragraph" w:customStyle="1" w:styleId="sartttl">
    <w:name w:val="s_art_ttl"/>
    <w:basedOn w:val="Normal"/>
    <w:rsid w:val="00A6015B"/>
    <w:pPr>
      <w:spacing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ro-RO" w:eastAsia="ro-RO"/>
    </w:rPr>
  </w:style>
  <w:style w:type="character" w:customStyle="1" w:styleId="salnttl1">
    <w:name w:val="s_aln_ttl1"/>
    <w:basedOn w:val="Fontdeparagrafimplicit"/>
    <w:rsid w:val="00A6015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sid w:val="00A6015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Fontdeparagrafimplicit"/>
    <w:rsid w:val="002D5B34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2D5B3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bdy">
    <w:name w:val="s_lin_bdy"/>
    <w:basedOn w:val="Fontdeparagrafimplicit"/>
    <w:rsid w:val="008F657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anxttl">
    <w:name w:val="s_anx_ttl"/>
    <w:basedOn w:val="Normal"/>
    <w:rsid w:val="00EA2AFC"/>
    <w:pPr>
      <w:spacing w:line="240" w:lineRule="auto"/>
      <w:jc w:val="center"/>
    </w:pPr>
    <w:rPr>
      <w:rFonts w:ascii="Verdana" w:eastAsiaTheme="minorEastAsia" w:hAnsi="Verdana" w:cs="Times New Roman"/>
      <w:b/>
      <w:bCs/>
      <w:color w:val="24689B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public@cjcluj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jcluj.ro/tip-proiect-hotarare/proiecte-de-hotarare-cu-caracter-normativ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viu.hincu@cjcluj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jcluj.ro/registru-propuneri-proiect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Mihaela Biscovan</cp:lastModifiedBy>
  <cp:revision>5</cp:revision>
  <cp:lastPrinted>2022-04-14T07:55:00Z</cp:lastPrinted>
  <dcterms:created xsi:type="dcterms:W3CDTF">2024-07-27T07:09:00Z</dcterms:created>
  <dcterms:modified xsi:type="dcterms:W3CDTF">2024-08-13T08:29:00Z</dcterms:modified>
</cp:coreProperties>
</file>