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49949" w14:textId="39081C94" w:rsidR="00EA2AFC" w:rsidRPr="003E6835" w:rsidRDefault="00C92A16" w:rsidP="00956D32">
      <w:pPr>
        <w:tabs>
          <w:tab w:val="left" w:pos="0"/>
        </w:tabs>
        <w:jc w:val="both"/>
        <w:rPr>
          <w:rFonts w:ascii="Montserrat Light" w:eastAsia="Calibri" w:hAnsi="Montserrat Light"/>
          <w:noProof/>
          <w:sz w:val="24"/>
          <w:szCs w:val="24"/>
          <w:lang w:val="ro-RO"/>
        </w:rPr>
      </w:pPr>
      <w:r w:rsidRPr="003E6835">
        <w:rPr>
          <w:rFonts w:ascii="Montserrat Light" w:hAnsi="Montserrat Light"/>
          <w:noProof/>
          <w:sz w:val="24"/>
          <w:szCs w:val="24"/>
          <w:lang w:val="ro-RO"/>
        </w:rPr>
        <w:t>Nr</w:t>
      </w:r>
      <w:bookmarkStart w:id="0" w:name="OLE_LINK20"/>
      <w:bookmarkStart w:id="1" w:name="OLE_LINK21"/>
      <w:bookmarkStart w:id="2" w:name="OLE_LINK22"/>
      <w:bookmarkStart w:id="3" w:name="OLE_LINK15"/>
      <w:bookmarkStart w:id="4" w:name="OLE_LINK16"/>
      <w:bookmarkStart w:id="5" w:name="OLE_LINK19"/>
      <w:r w:rsidR="000B024F" w:rsidRPr="003E6835">
        <w:rPr>
          <w:rFonts w:ascii="Montserrat Light" w:hAnsi="Montserrat Light"/>
          <w:noProof/>
          <w:sz w:val="24"/>
          <w:szCs w:val="24"/>
          <w:lang w:val="ro-RO"/>
        </w:rPr>
        <w:t>.</w:t>
      </w:r>
      <w:r w:rsidR="00550E12" w:rsidRPr="003E6835">
        <w:rPr>
          <w:rFonts w:ascii="Montserrat Light" w:hAnsi="Montserrat Light"/>
          <w:noProof/>
          <w:sz w:val="24"/>
          <w:szCs w:val="24"/>
          <w:lang w:val="ro-RO"/>
        </w:rPr>
        <w:t xml:space="preserve"> </w:t>
      </w:r>
      <w:r w:rsidR="00AB4C4A" w:rsidRPr="003E6835">
        <w:rPr>
          <w:rFonts w:ascii="Montserrat Light" w:hAnsi="Montserrat Light"/>
          <w:noProof/>
          <w:sz w:val="24"/>
          <w:szCs w:val="24"/>
          <w:lang w:val="ro-RO"/>
        </w:rPr>
        <w:t>45725</w:t>
      </w:r>
      <w:r w:rsidR="00EA2AFC" w:rsidRPr="003E6835">
        <w:rPr>
          <w:rFonts w:ascii="Montserrat Light" w:hAnsi="Montserrat Light"/>
          <w:noProof/>
          <w:sz w:val="24"/>
          <w:szCs w:val="24"/>
          <w:lang w:val="ro-RO"/>
        </w:rPr>
        <w:t>/</w:t>
      </w:r>
      <w:r w:rsidR="00AB4C4A" w:rsidRPr="003E6835">
        <w:rPr>
          <w:rFonts w:ascii="Montserrat Light" w:hAnsi="Montserrat Light"/>
          <w:noProof/>
          <w:sz w:val="24"/>
          <w:szCs w:val="24"/>
          <w:lang w:val="ro-RO"/>
        </w:rPr>
        <w:t>07</w:t>
      </w:r>
      <w:r w:rsidR="007726AC" w:rsidRPr="003E6835">
        <w:rPr>
          <w:rFonts w:ascii="Montserrat Light" w:hAnsi="Montserrat Light"/>
          <w:noProof/>
          <w:sz w:val="24"/>
          <w:szCs w:val="24"/>
          <w:lang w:val="ro-RO"/>
        </w:rPr>
        <w:t>.</w:t>
      </w:r>
      <w:r w:rsidR="00F84E35" w:rsidRPr="003E6835">
        <w:rPr>
          <w:rFonts w:ascii="Montserrat Light" w:hAnsi="Montserrat Light"/>
          <w:noProof/>
          <w:sz w:val="24"/>
          <w:szCs w:val="24"/>
          <w:lang w:val="ro-RO"/>
        </w:rPr>
        <w:t>1</w:t>
      </w:r>
      <w:r w:rsidR="00AB4C4A" w:rsidRPr="003E6835">
        <w:rPr>
          <w:rFonts w:ascii="Montserrat Light" w:hAnsi="Montserrat Light"/>
          <w:noProof/>
          <w:sz w:val="24"/>
          <w:szCs w:val="24"/>
          <w:lang w:val="ro-RO"/>
        </w:rPr>
        <w:t>1</w:t>
      </w:r>
      <w:r w:rsidR="00EA2AFC" w:rsidRPr="003E6835">
        <w:rPr>
          <w:rFonts w:ascii="Montserrat Light" w:hAnsi="Montserrat Light"/>
          <w:noProof/>
          <w:sz w:val="24"/>
          <w:szCs w:val="24"/>
          <w:lang w:val="ro-RO"/>
        </w:rPr>
        <w:t>.</w:t>
      </w:r>
      <w:r w:rsidR="007726AC" w:rsidRPr="003E6835">
        <w:rPr>
          <w:rFonts w:ascii="Montserrat Light" w:hAnsi="Montserrat Light"/>
          <w:noProof/>
          <w:sz w:val="24"/>
          <w:szCs w:val="24"/>
          <w:lang w:val="ro-RO"/>
        </w:rPr>
        <w:t>20</w:t>
      </w:r>
      <w:r w:rsidR="00EA2AFC" w:rsidRPr="003E6835">
        <w:rPr>
          <w:rFonts w:ascii="Montserrat Light" w:hAnsi="Montserrat Light"/>
          <w:noProof/>
          <w:sz w:val="24"/>
          <w:szCs w:val="24"/>
          <w:lang w:val="ro-RO"/>
        </w:rPr>
        <w:t>2</w:t>
      </w:r>
      <w:r w:rsidR="00AB4C4A" w:rsidRPr="003E6835">
        <w:rPr>
          <w:rFonts w:ascii="Montserrat Light" w:hAnsi="Montserrat Light"/>
          <w:noProof/>
          <w:sz w:val="24"/>
          <w:szCs w:val="24"/>
          <w:lang w:val="ro-RO"/>
        </w:rPr>
        <w:t>4</w:t>
      </w:r>
    </w:p>
    <w:p w14:paraId="343A9345" w14:textId="537FB23D" w:rsidR="00376DEC" w:rsidRPr="003E6835" w:rsidRDefault="00376DEC" w:rsidP="00376DEC">
      <w:pPr>
        <w:pStyle w:val="spar"/>
        <w:tabs>
          <w:tab w:val="left" w:pos="0"/>
        </w:tabs>
        <w:spacing w:after="240"/>
        <w:jc w:val="center"/>
        <w:rPr>
          <w:rFonts w:ascii="Montserrat Light" w:hAnsi="Montserrat Light"/>
          <w:b/>
          <w:bCs/>
          <w:noProof/>
          <w:color w:val="000000"/>
          <w:shd w:val="clear" w:color="auto" w:fill="FFFFFF"/>
        </w:rPr>
      </w:pPr>
      <w:r w:rsidRPr="003E6835">
        <w:rPr>
          <w:rFonts w:ascii="Montserrat Light" w:hAnsi="Montserrat Light"/>
          <w:b/>
          <w:bCs/>
          <w:noProof/>
          <w:color w:val="000000"/>
          <w:shd w:val="clear" w:color="auto" w:fill="FFFFFF"/>
        </w:rPr>
        <w:t>ANUNȚ</w:t>
      </w:r>
    </w:p>
    <w:p w14:paraId="0160E467" w14:textId="506C85BE" w:rsidR="007726AC" w:rsidRPr="005575C0" w:rsidRDefault="00EA2AFC" w:rsidP="007726AC">
      <w:pPr>
        <w:jc w:val="both"/>
        <w:rPr>
          <w:rFonts w:ascii="Montserrat Light" w:hAnsi="Montserrat Light" w:cs="Cambria"/>
          <w:b/>
          <w:color w:val="000000"/>
          <w:lang w:val="ro-RO"/>
        </w:rPr>
      </w:pPr>
      <w:r w:rsidRPr="005575C0">
        <w:rPr>
          <w:rFonts w:ascii="Montserrat Light" w:hAnsi="Montserrat Light"/>
          <w:noProof/>
          <w:color w:val="000000"/>
          <w:shd w:val="clear" w:color="auto" w:fill="FFFFFF"/>
        </w:rPr>
        <w:t xml:space="preserve">Astăzi, </w:t>
      </w:r>
      <w:r w:rsidR="00571B22" w:rsidRPr="005575C0">
        <w:rPr>
          <w:rFonts w:ascii="Montserrat Light" w:hAnsi="Montserrat Light"/>
          <w:noProof/>
          <w:color w:val="000000"/>
          <w:shd w:val="clear" w:color="auto" w:fill="FFFFFF"/>
        </w:rPr>
        <w:t>07</w:t>
      </w:r>
      <w:r w:rsidR="00691575" w:rsidRPr="005575C0">
        <w:rPr>
          <w:rFonts w:ascii="Montserrat Light" w:hAnsi="Montserrat Light"/>
          <w:noProof/>
          <w:color w:val="000000"/>
          <w:shd w:val="clear" w:color="auto" w:fill="FFFFFF"/>
        </w:rPr>
        <w:t>.</w:t>
      </w:r>
      <w:r w:rsidR="00F84E35" w:rsidRPr="005575C0">
        <w:rPr>
          <w:rFonts w:ascii="Montserrat Light" w:hAnsi="Montserrat Light"/>
          <w:noProof/>
          <w:color w:val="000000"/>
          <w:shd w:val="clear" w:color="auto" w:fill="FFFFFF"/>
        </w:rPr>
        <w:t>1</w:t>
      </w:r>
      <w:r w:rsidR="00571B22" w:rsidRPr="005575C0">
        <w:rPr>
          <w:rFonts w:ascii="Montserrat Light" w:hAnsi="Montserrat Light"/>
          <w:noProof/>
          <w:color w:val="000000"/>
          <w:shd w:val="clear" w:color="auto" w:fill="FFFFFF"/>
        </w:rPr>
        <w:t>1</w:t>
      </w:r>
      <w:r w:rsidR="00691575" w:rsidRPr="005575C0">
        <w:rPr>
          <w:rFonts w:ascii="Montserrat Light" w:hAnsi="Montserrat Light"/>
          <w:noProof/>
          <w:color w:val="000000"/>
          <w:shd w:val="clear" w:color="auto" w:fill="FFFFFF"/>
        </w:rPr>
        <w:t>.202</w:t>
      </w:r>
      <w:r w:rsidR="00571B22" w:rsidRPr="005575C0">
        <w:rPr>
          <w:rFonts w:ascii="Montserrat Light" w:hAnsi="Montserrat Light"/>
          <w:noProof/>
          <w:color w:val="000000"/>
          <w:shd w:val="clear" w:color="auto" w:fill="FFFFFF"/>
        </w:rPr>
        <w:t>4</w:t>
      </w:r>
      <w:r w:rsidR="00691575" w:rsidRPr="005575C0">
        <w:rPr>
          <w:rFonts w:ascii="Montserrat Light" w:hAnsi="Montserrat Light"/>
          <w:noProof/>
          <w:color w:val="000000"/>
          <w:shd w:val="clear" w:color="auto" w:fill="FFFFFF"/>
        </w:rPr>
        <w:t xml:space="preserve">, Consiliul Județean Cluj </w:t>
      </w:r>
      <w:r w:rsidRPr="005575C0">
        <w:rPr>
          <w:rFonts w:ascii="Montserrat Light" w:hAnsi="Montserrat Light"/>
          <w:noProof/>
          <w:color w:val="000000"/>
          <w:shd w:val="clear" w:color="auto" w:fill="FFFFFF"/>
        </w:rPr>
        <w:t>anunţă</w:t>
      </w:r>
      <w:r w:rsidR="00691575" w:rsidRPr="005575C0">
        <w:rPr>
          <w:rFonts w:ascii="Montserrat Light" w:hAnsi="Montserrat Light"/>
          <w:noProof/>
          <w:color w:val="000000"/>
          <w:shd w:val="clear" w:color="auto" w:fill="FFFFFF"/>
        </w:rPr>
        <w:t xml:space="preserve"> </w:t>
      </w:r>
      <w:r w:rsidRPr="005575C0">
        <w:rPr>
          <w:rFonts w:ascii="Montserrat Light" w:hAnsi="Montserrat Light"/>
          <w:noProof/>
          <w:color w:val="000000"/>
          <w:shd w:val="clear" w:color="auto" w:fill="FFFFFF"/>
        </w:rPr>
        <w:t xml:space="preserve">deschiderea procedurii de transparenţă decizională a procesului de elaborare a proiectului următorului act </w:t>
      </w:r>
      <w:r w:rsidR="004338BE" w:rsidRPr="005575C0">
        <w:rPr>
          <w:rFonts w:ascii="Montserrat Light" w:hAnsi="Montserrat Light"/>
          <w:noProof/>
          <w:color w:val="000000"/>
          <w:shd w:val="clear" w:color="auto" w:fill="FFFFFF"/>
        </w:rPr>
        <w:t xml:space="preserve">administrativ cu caracter </w:t>
      </w:r>
      <w:r w:rsidRPr="005575C0">
        <w:rPr>
          <w:rFonts w:ascii="Montserrat Light" w:hAnsi="Montserrat Light"/>
          <w:noProof/>
          <w:color w:val="000000"/>
          <w:shd w:val="clear" w:color="auto" w:fill="FFFFFF"/>
        </w:rPr>
        <w:t xml:space="preserve">normativ: </w:t>
      </w:r>
      <w:bookmarkStart w:id="6" w:name="_Hlk135917010"/>
      <w:proofErr w:type="spellStart"/>
      <w:r w:rsidR="00571B22" w:rsidRPr="005575C0">
        <w:rPr>
          <w:rFonts w:ascii="Montserrat Light" w:hAnsi="Montserrat Light" w:cs="Cambria"/>
          <w:b/>
        </w:rPr>
        <w:t>Proiect</w:t>
      </w:r>
      <w:proofErr w:type="spellEnd"/>
      <w:r w:rsidR="00571B22" w:rsidRPr="005575C0">
        <w:rPr>
          <w:rFonts w:ascii="Montserrat Light" w:hAnsi="Montserrat Light" w:cs="Cambria"/>
          <w:b/>
        </w:rPr>
        <w:t xml:space="preserve"> de </w:t>
      </w:r>
      <w:proofErr w:type="spellStart"/>
      <w:r w:rsidR="00571B22" w:rsidRPr="005575C0">
        <w:rPr>
          <w:rFonts w:ascii="Montserrat Light" w:hAnsi="Montserrat Light" w:cs="Cambria"/>
          <w:b/>
        </w:rPr>
        <w:t>hotărâre</w:t>
      </w:r>
      <w:proofErr w:type="spellEnd"/>
      <w:r w:rsidR="00571B22" w:rsidRPr="005575C0">
        <w:rPr>
          <w:rFonts w:ascii="Montserrat Light" w:hAnsi="Montserrat Light" w:cs="Cambria"/>
          <w:b/>
        </w:rPr>
        <w:t xml:space="preserve"> </w:t>
      </w:r>
      <w:proofErr w:type="spellStart"/>
      <w:r w:rsidR="00571B22" w:rsidRPr="005575C0">
        <w:rPr>
          <w:rFonts w:ascii="Montserrat Light" w:hAnsi="Montserrat Light" w:cs="Cambria"/>
          <w:b/>
        </w:rPr>
        <w:t>privind</w:t>
      </w:r>
      <w:proofErr w:type="spellEnd"/>
      <w:r w:rsidR="00571B22" w:rsidRPr="005575C0">
        <w:rPr>
          <w:rFonts w:ascii="Montserrat Light" w:hAnsi="Montserrat Light" w:cs="Cambria"/>
          <w:b/>
        </w:rPr>
        <w:t xml:space="preserve"> </w:t>
      </w:r>
      <w:proofErr w:type="spellStart"/>
      <w:r w:rsidR="00571B22" w:rsidRPr="005575C0">
        <w:rPr>
          <w:rFonts w:ascii="Montserrat Light" w:hAnsi="Montserrat Light" w:cs="Cambria"/>
          <w:b/>
        </w:rPr>
        <w:t>aprobarea</w:t>
      </w:r>
      <w:proofErr w:type="spellEnd"/>
      <w:r w:rsidR="00571B22" w:rsidRPr="005575C0">
        <w:rPr>
          <w:rFonts w:ascii="Montserrat Light" w:hAnsi="Montserrat Light" w:cs="Cambria"/>
          <w:b/>
        </w:rPr>
        <w:t xml:space="preserve"> </w:t>
      </w:r>
      <w:proofErr w:type="spellStart"/>
      <w:r w:rsidR="00571B22" w:rsidRPr="005575C0">
        <w:rPr>
          <w:rFonts w:ascii="Montserrat Light" w:hAnsi="Montserrat Light" w:cs="Cambria"/>
          <w:b/>
        </w:rPr>
        <w:t>rețelei</w:t>
      </w:r>
      <w:proofErr w:type="spellEnd"/>
      <w:r w:rsidR="00571B22" w:rsidRPr="005575C0">
        <w:rPr>
          <w:rFonts w:ascii="Montserrat Light" w:hAnsi="Montserrat Light" w:cs="Cambria"/>
          <w:b/>
        </w:rPr>
        <w:t xml:space="preserve"> </w:t>
      </w:r>
      <w:proofErr w:type="spellStart"/>
      <w:r w:rsidR="00571B22" w:rsidRPr="005575C0">
        <w:rPr>
          <w:rFonts w:ascii="Montserrat Light" w:hAnsi="Montserrat Light" w:cs="Cambria"/>
          <w:b/>
        </w:rPr>
        <w:t>școlare</w:t>
      </w:r>
      <w:proofErr w:type="spellEnd"/>
      <w:r w:rsidR="00571B22" w:rsidRPr="005575C0">
        <w:rPr>
          <w:rFonts w:ascii="Montserrat Light" w:hAnsi="Montserrat Light" w:cs="Cambria"/>
          <w:b/>
        </w:rPr>
        <w:t xml:space="preserve"> de </w:t>
      </w:r>
      <w:proofErr w:type="spellStart"/>
      <w:r w:rsidR="00571B22" w:rsidRPr="005575C0">
        <w:rPr>
          <w:rFonts w:ascii="Montserrat Light" w:hAnsi="Montserrat Light" w:cs="Cambria"/>
          <w:b/>
        </w:rPr>
        <w:t>învățământ</w:t>
      </w:r>
      <w:proofErr w:type="spellEnd"/>
      <w:r w:rsidR="00571B22" w:rsidRPr="005575C0">
        <w:rPr>
          <w:rFonts w:ascii="Montserrat Light" w:hAnsi="Montserrat Light" w:cs="Cambria"/>
          <w:b/>
        </w:rPr>
        <w:t xml:space="preserve"> special din </w:t>
      </w:r>
      <w:proofErr w:type="spellStart"/>
      <w:r w:rsidR="00571B22" w:rsidRPr="005575C0">
        <w:rPr>
          <w:rFonts w:ascii="Montserrat Light" w:hAnsi="Montserrat Light" w:cs="Cambria"/>
          <w:b/>
        </w:rPr>
        <w:t>Județul</w:t>
      </w:r>
      <w:proofErr w:type="spellEnd"/>
      <w:r w:rsidR="00571B22" w:rsidRPr="005575C0">
        <w:rPr>
          <w:rFonts w:ascii="Montserrat Light" w:hAnsi="Montserrat Light" w:cs="Cambria"/>
          <w:b/>
        </w:rPr>
        <w:t xml:space="preserve"> Cluj pentru </w:t>
      </w:r>
      <w:proofErr w:type="spellStart"/>
      <w:r w:rsidR="00571B22" w:rsidRPr="005575C0">
        <w:rPr>
          <w:rFonts w:ascii="Montserrat Light" w:hAnsi="Montserrat Light" w:cs="Cambria"/>
          <w:b/>
        </w:rPr>
        <w:t>anul</w:t>
      </w:r>
      <w:proofErr w:type="spellEnd"/>
      <w:r w:rsidR="00571B22" w:rsidRPr="005575C0">
        <w:rPr>
          <w:rFonts w:ascii="Montserrat Light" w:hAnsi="Montserrat Light" w:cs="Cambria"/>
          <w:b/>
        </w:rPr>
        <w:t xml:space="preserve"> </w:t>
      </w:r>
      <w:proofErr w:type="spellStart"/>
      <w:r w:rsidR="00571B22" w:rsidRPr="005575C0">
        <w:rPr>
          <w:rFonts w:ascii="Montserrat Light" w:hAnsi="Montserrat Light" w:cs="Cambria"/>
          <w:b/>
        </w:rPr>
        <w:t>școlar</w:t>
      </w:r>
      <w:proofErr w:type="spellEnd"/>
      <w:r w:rsidR="00571B22" w:rsidRPr="005575C0">
        <w:rPr>
          <w:rFonts w:ascii="Montserrat Light" w:hAnsi="Montserrat Light" w:cs="Cambria"/>
          <w:b/>
        </w:rPr>
        <w:t xml:space="preserve"> 2025-2026</w:t>
      </w:r>
    </w:p>
    <w:bookmarkEnd w:id="6"/>
    <w:p w14:paraId="1819F7D0" w14:textId="77777777" w:rsidR="003E6835" w:rsidRPr="005575C0" w:rsidRDefault="003E6835" w:rsidP="004338BE">
      <w:pPr>
        <w:pStyle w:val="spar"/>
        <w:tabs>
          <w:tab w:val="left" w:pos="0"/>
        </w:tabs>
        <w:spacing w:after="240"/>
        <w:ind w:left="0"/>
        <w:jc w:val="both"/>
        <w:rPr>
          <w:rFonts w:ascii="Montserrat Light" w:hAnsi="Montserrat Light"/>
          <w:noProof/>
          <w:color w:val="000000"/>
          <w:sz w:val="22"/>
          <w:szCs w:val="22"/>
          <w:shd w:val="clear" w:color="auto" w:fill="FFFFFF"/>
        </w:rPr>
      </w:pPr>
    </w:p>
    <w:p w14:paraId="2D67A822" w14:textId="325F9669" w:rsidR="004E0939" w:rsidRPr="005575C0" w:rsidRDefault="00EA2AFC" w:rsidP="004338BE">
      <w:pPr>
        <w:pStyle w:val="spar"/>
        <w:tabs>
          <w:tab w:val="left" w:pos="0"/>
        </w:tabs>
        <w:spacing w:after="240"/>
        <w:ind w:left="0"/>
        <w:jc w:val="both"/>
        <w:rPr>
          <w:rFonts w:ascii="Montserrat Light" w:hAnsi="Montserrat Light"/>
          <w:noProof/>
          <w:color w:val="000000"/>
          <w:sz w:val="22"/>
          <w:szCs w:val="22"/>
          <w:shd w:val="clear" w:color="auto" w:fill="FFFFFF"/>
        </w:rPr>
      </w:pPr>
      <w:r w:rsidRPr="005575C0">
        <w:rPr>
          <w:rFonts w:ascii="Montserrat Light" w:hAnsi="Montserrat Light"/>
          <w:noProof/>
          <w:color w:val="000000"/>
          <w:sz w:val="22"/>
          <w:szCs w:val="22"/>
          <w:shd w:val="clear" w:color="auto" w:fill="FFFFFF"/>
        </w:rPr>
        <w:t>Paragraf descriptiv</w:t>
      </w:r>
      <w:r w:rsidR="004338BE" w:rsidRPr="005575C0">
        <w:rPr>
          <w:rFonts w:ascii="Montserrat Light" w:hAnsi="Montserrat Light"/>
          <w:noProof/>
          <w:color w:val="000000"/>
          <w:sz w:val="22"/>
          <w:szCs w:val="22"/>
          <w:shd w:val="clear" w:color="auto" w:fill="FFFFFF"/>
        </w:rPr>
        <w:t>: proiectul de act administrativ cu caracter normativ are ca obiect de reglementare</w:t>
      </w:r>
      <w:r w:rsidR="004338BE" w:rsidRPr="005575C0">
        <w:rPr>
          <w:rFonts w:ascii="Montserrat Light" w:hAnsi="Montserrat Light"/>
          <w:sz w:val="22"/>
          <w:szCs w:val="22"/>
        </w:rPr>
        <w:t xml:space="preserve"> </w:t>
      </w:r>
      <w:r w:rsidR="003E6835" w:rsidRPr="005575C0">
        <w:rPr>
          <w:rFonts w:ascii="Montserrat Light" w:hAnsi="Montserrat Light"/>
          <w:sz w:val="22"/>
          <w:szCs w:val="22"/>
        </w:rPr>
        <w:t xml:space="preserve">aprobarea rețelei </w:t>
      </w:r>
      <w:proofErr w:type="spellStart"/>
      <w:r w:rsidR="003E6835" w:rsidRPr="005575C0">
        <w:rPr>
          <w:rFonts w:ascii="Montserrat Light" w:hAnsi="Montserrat Light"/>
          <w:sz w:val="22"/>
          <w:szCs w:val="22"/>
        </w:rPr>
        <w:t>şcolare</w:t>
      </w:r>
      <w:proofErr w:type="spellEnd"/>
      <w:r w:rsidR="003E6835" w:rsidRPr="005575C0">
        <w:rPr>
          <w:rFonts w:ascii="Montserrat Light" w:hAnsi="Montserrat Light"/>
          <w:sz w:val="22"/>
          <w:szCs w:val="22"/>
        </w:rPr>
        <w:t xml:space="preserve"> de</w:t>
      </w:r>
      <w:r w:rsidR="003E6835" w:rsidRPr="005575C0">
        <w:rPr>
          <w:rStyle w:val="slitbdy"/>
          <w:rFonts w:ascii="Montserrat Light" w:hAnsi="Montserrat Light"/>
          <w:noProof/>
          <w:sz w:val="22"/>
          <w:szCs w:val="22"/>
        </w:rPr>
        <w:t xml:space="preserve"> învăţământ special, inclusiv pentru centrele şcolare pentru educaţie incluzivă de către consiliul judeţean</w:t>
      </w:r>
      <w:r w:rsidR="004338BE" w:rsidRPr="005575C0">
        <w:rPr>
          <w:rFonts w:ascii="Montserrat Light" w:hAnsi="Montserrat Light"/>
          <w:noProof/>
          <w:color w:val="000000"/>
          <w:sz w:val="22"/>
          <w:szCs w:val="22"/>
          <w:shd w:val="clear" w:color="auto" w:fill="FFFFFF"/>
        </w:rPr>
        <w:t xml:space="preserve">. </w:t>
      </w:r>
      <w:r w:rsidRPr="005575C0">
        <w:rPr>
          <w:rFonts w:ascii="Montserrat Light" w:hAnsi="Montserrat Light"/>
          <w:noProof/>
          <w:color w:val="000000"/>
          <w:sz w:val="22"/>
          <w:szCs w:val="22"/>
          <w:shd w:val="clear" w:color="auto" w:fill="FFFFFF"/>
        </w:rPr>
        <w:t xml:space="preserve"> </w:t>
      </w:r>
    </w:p>
    <w:p w14:paraId="44C7BC71" w14:textId="1201122C" w:rsidR="004338BE" w:rsidRPr="005575C0" w:rsidRDefault="004338BE" w:rsidP="004338BE">
      <w:pPr>
        <w:pStyle w:val="spar"/>
        <w:tabs>
          <w:tab w:val="left" w:pos="0"/>
        </w:tabs>
        <w:ind w:left="0"/>
        <w:jc w:val="both"/>
        <w:rPr>
          <w:rFonts w:ascii="Montserrat Light" w:hAnsi="Montserrat Light"/>
          <w:color w:val="000000"/>
          <w:sz w:val="22"/>
          <w:szCs w:val="22"/>
          <w:shd w:val="clear" w:color="auto" w:fill="FFFFFF"/>
        </w:rPr>
      </w:pPr>
      <w:proofErr w:type="spellStart"/>
      <w:r w:rsidRPr="005575C0">
        <w:rPr>
          <w:rFonts w:ascii="Montserrat Light" w:hAnsi="Montserrat Light"/>
          <w:color w:val="000000"/>
          <w:sz w:val="22"/>
          <w:szCs w:val="22"/>
          <w:shd w:val="clear" w:color="auto" w:fill="FFFFFF"/>
        </w:rPr>
        <w:t>Documentaţia</w:t>
      </w:r>
      <w:proofErr w:type="spellEnd"/>
      <w:r w:rsidRPr="005575C0">
        <w:rPr>
          <w:rFonts w:ascii="Montserrat Light" w:hAnsi="Montserrat Light"/>
          <w:color w:val="000000"/>
          <w:sz w:val="22"/>
          <w:szCs w:val="22"/>
          <w:shd w:val="clear" w:color="auto" w:fill="FFFFFF"/>
        </w:rPr>
        <w:t xml:space="preserve"> aferentă proiectului de act normativ include:</w:t>
      </w:r>
    </w:p>
    <w:p w14:paraId="751D8D50" w14:textId="489968CC" w:rsidR="007726AC" w:rsidRPr="005575C0" w:rsidRDefault="007726AC" w:rsidP="00935ED7">
      <w:pPr>
        <w:pStyle w:val="spar"/>
        <w:numPr>
          <w:ilvl w:val="0"/>
          <w:numId w:val="12"/>
        </w:numPr>
        <w:tabs>
          <w:tab w:val="left" w:pos="0"/>
        </w:tabs>
        <w:jc w:val="both"/>
        <w:rPr>
          <w:rFonts w:ascii="Montserrat Light" w:hAnsi="Montserrat Light"/>
          <w:bCs/>
          <w:noProof/>
          <w:color w:val="000000"/>
          <w:sz w:val="22"/>
          <w:szCs w:val="22"/>
          <w:shd w:val="clear" w:color="auto" w:fill="FFFFFF"/>
        </w:rPr>
      </w:pPr>
      <w:r w:rsidRPr="005575C0">
        <w:rPr>
          <w:rFonts w:ascii="Montserrat Light" w:hAnsi="Montserrat Light" w:cs="Cambria"/>
          <w:bCs/>
          <w:sz w:val="22"/>
          <w:szCs w:val="22"/>
        </w:rPr>
        <w:t>Proiect de hotărâre</w:t>
      </w:r>
      <w:r w:rsidRPr="005575C0">
        <w:rPr>
          <w:rFonts w:ascii="Montserrat Light" w:hAnsi="Montserrat Light" w:cs="Cambria"/>
          <w:bCs/>
          <w:color w:val="000000"/>
          <w:sz w:val="22"/>
          <w:szCs w:val="22"/>
        </w:rPr>
        <w:t xml:space="preserve"> </w:t>
      </w:r>
      <w:r w:rsidR="003E6835" w:rsidRPr="005575C0">
        <w:rPr>
          <w:rFonts w:ascii="Montserrat Light" w:hAnsi="Montserrat Light"/>
          <w:bCs/>
          <w:sz w:val="22"/>
          <w:szCs w:val="22"/>
          <w:lang w:val="de-DE"/>
        </w:rPr>
        <w:t xml:space="preserve">privind </w:t>
      </w:r>
      <w:r w:rsidR="003E6835" w:rsidRPr="005575C0">
        <w:rPr>
          <w:rFonts w:ascii="Montserrat Light" w:hAnsi="Montserrat Light"/>
          <w:bCs/>
          <w:sz w:val="22"/>
          <w:szCs w:val="22"/>
          <w:lang w:val="pt-BR"/>
        </w:rPr>
        <w:t>aprobarea rețelei școlare de învățământ special din Județul Cluj pentru anul școlar 2025-2026</w:t>
      </w:r>
    </w:p>
    <w:p w14:paraId="742ACCC6" w14:textId="77777777" w:rsidR="003E6835" w:rsidRPr="005575C0" w:rsidRDefault="00935ED7" w:rsidP="00A74990">
      <w:pPr>
        <w:pStyle w:val="spar"/>
        <w:numPr>
          <w:ilvl w:val="0"/>
          <w:numId w:val="12"/>
        </w:numPr>
        <w:tabs>
          <w:tab w:val="left" w:pos="0"/>
        </w:tabs>
        <w:jc w:val="both"/>
        <w:rPr>
          <w:rFonts w:ascii="Montserrat Light" w:hAnsi="Montserrat Light"/>
          <w:noProof/>
          <w:color w:val="000000"/>
          <w:sz w:val="22"/>
          <w:szCs w:val="22"/>
          <w:shd w:val="clear" w:color="auto" w:fill="FFFFFF"/>
        </w:rPr>
      </w:pPr>
      <w:r w:rsidRPr="005575C0">
        <w:rPr>
          <w:rFonts w:ascii="Montserrat Light" w:hAnsi="Montserrat Light"/>
          <w:noProof/>
          <w:color w:val="000000"/>
          <w:sz w:val="22"/>
          <w:szCs w:val="22"/>
          <w:shd w:val="clear" w:color="auto" w:fill="FFFFFF"/>
        </w:rPr>
        <w:t>R</w:t>
      </w:r>
      <w:r w:rsidR="00EA2AFC" w:rsidRPr="005575C0">
        <w:rPr>
          <w:rFonts w:ascii="Montserrat Light" w:hAnsi="Montserrat Light"/>
          <w:noProof/>
          <w:color w:val="000000"/>
          <w:sz w:val="22"/>
          <w:szCs w:val="22"/>
          <w:shd w:val="clear" w:color="auto" w:fill="FFFFFF"/>
        </w:rPr>
        <w:t xml:space="preserve">eferatul de aprobare privind necesitatea </w:t>
      </w:r>
      <w:r w:rsidRPr="005575C0">
        <w:rPr>
          <w:rFonts w:ascii="Montserrat Light" w:hAnsi="Montserrat Light"/>
          <w:noProof/>
          <w:color w:val="000000"/>
          <w:sz w:val="22"/>
          <w:szCs w:val="22"/>
          <w:shd w:val="clear" w:color="auto" w:fill="FFFFFF"/>
        </w:rPr>
        <w:t xml:space="preserve">și oportunitatea </w:t>
      </w:r>
      <w:r w:rsidR="00EA2AFC" w:rsidRPr="005575C0">
        <w:rPr>
          <w:rFonts w:ascii="Montserrat Light" w:hAnsi="Montserrat Light"/>
          <w:noProof/>
          <w:color w:val="000000"/>
          <w:sz w:val="22"/>
          <w:szCs w:val="22"/>
          <w:shd w:val="clear" w:color="auto" w:fill="FFFFFF"/>
        </w:rPr>
        <w:t>adoptării actului normativ propus;</w:t>
      </w:r>
    </w:p>
    <w:p w14:paraId="3CF9BE42" w14:textId="37E23377" w:rsidR="00A74990" w:rsidRPr="005575C0" w:rsidRDefault="003E6835" w:rsidP="00A74990">
      <w:pPr>
        <w:pStyle w:val="spar"/>
        <w:numPr>
          <w:ilvl w:val="0"/>
          <w:numId w:val="12"/>
        </w:numPr>
        <w:tabs>
          <w:tab w:val="left" w:pos="0"/>
        </w:tabs>
        <w:jc w:val="both"/>
        <w:rPr>
          <w:rFonts w:ascii="Montserrat Light" w:hAnsi="Montserrat Light"/>
          <w:noProof/>
          <w:color w:val="000000"/>
          <w:sz w:val="22"/>
          <w:szCs w:val="22"/>
          <w:shd w:val="clear" w:color="auto" w:fill="FFFFFF"/>
        </w:rPr>
      </w:pPr>
      <w:r w:rsidRPr="005575C0">
        <w:rPr>
          <w:rFonts w:ascii="Montserrat Light" w:hAnsi="Montserrat Light"/>
          <w:sz w:val="22"/>
          <w:szCs w:val="22"/>
        </w:rPr>
        <w:t>Raportul de specialitate al compartimentului de resort</w:t>
      </w:r>
      <w:r w:rsidR="00EA2AFC" w:rsidRPr="005575C0">
        <w:rPr>
          <w:rFonts w:ascii="Montserrat Light" w:hAnsi="Montserrat Light"/>
          <w:noProof/>
          <w:color w:val="000000"/>
          <w:sz w:val="22"/>
          <w:szCs w:val="22"/>
          <w:shd w:val="clear" w:color="auto" w:fill="FFFFFF"/>
        </w:rPr>
        <w:t xml:space="preserve"> </w:t>
      </w:r>
    </w:p>
    <w:p w14:paraId="50DB96FD" w14:textId="77777777" w:rsidR="00EA2AFC" w:rsidRPr="005575C0" w:rsidRDefault="00EA2AFC" w:rsidP="00A74990">
      <w:pPr>
        <w:tabs>
          <w:tab w:val="left" w:pos="0"/>
        </w:tabs>
        <w:spacing w:before="240"/>
        <w:jc w:val="both"/>
        <w:rPr>
          <w:rStyle w:val="spar3"/>
          <w:rFonts w:ascii="Montserrat Light" w:eastAsia="Times New Roman" w:hAnsi="Montserrat Light"/>
          <w:noProof/>
          <w:sz w:val="22"/>
          <w:szCs w:val="22"/>
          <w:lang w:val="ro-RO"/>
        </w:rPr>
      </w:pPr>
      <w:r w:rsidRPr="005575C0">
        <w:rPr>
          <w:rStyle w:val="spar3"/>
          <w:rFonts w:ascii="Montserrat Light" w:eastAsia="Times New Roman" w:hAnsi="Montserrat Light"/>
          <w:noProof/>
          <w:sz w:val="22"/>
          <w:szCs w:val="22"/>
          <w:lang w:val="ro-RO"/>
          <w:specVanish w:val="0"/>
        </w:rPr>
        <w:t>Documentaţia poate fi consultată:</w:t>
      </w:r>
    </w:p>
    <w:p w14:paraId="24C6EC08" w14:textId="77777777" w:rsidR="00A74990" w:rsidRPr="005575C0" w:rsidRDefault="00EA2AFC" w:rsidP="00A74990">
      <w:pPr>
        <w:pStyle w:val="spar"/>
        <w:numPr>
          <w:ilvl w:val="0"/>
          <w:numId w:val="13"/>
        </w:numPr>
        <w:tabs>
          <w:tab w:val="left" w:pos="0"/>
        </w:tabs>
        <w:jc w:val="both"/>
        <w:rPr>
          <w:rFonts w:ascii="Montserrat Light" w:hAnsi="Montserrat Light"/>
          <w:noProof/>
          <w:color w:val="000000"/>
          <w:sz w:val="22"/>
          <w:szCs w:val="22"/>
          <w:shd w:val="clear" w:color="auto" w:fill="FFFFFF"/>
        </w:rPr>
      </w:pPr>
      <w:r w:rsidRPr="005575C0">
        <w:rPr>
          <w:rFonts w:ascii="Montserrat Light" w:hAnsi="Montserrat Light"/>
          <w:noProof/>
          <w:color w:val="000000"/>
          <w:sz w:val="22"/>
          <w:szCs w:val="22"/>
          <w:shd w:val="clear" w:color="auto" w:fill="FFFFFF"/>
        </w:rPr>
        <w:t xml:space="preserve">pe pagina de internet a instituţiei, la </w:t>
      </w:r>
      <w:bookmarkStart w:id="7" w:name="_Hlk135916919"/>
      <w:r w:rsidR="00A74990" w:rsidRPr="005575C0">
        <w:rPr>
          <w:rFonts w:ascii="Montserrat Light" w:hAnsi="Montserrat Light"/>
          <w:noProof/>
          <w:color w:val="000000"/>
          <w:sz w:val="22"/>
          <w:szCs w:val="22"/>
          <w:shd w:val="clear" w:color="auto" w:fill="FFFFFF"/>
        </w:rPr>
        <w:fldChar w:fldCharType="begin"/>
      </w:r>
      <w:r w:rsidR="00A74990" w:rsidRPr="005575C0">
        <w:rPr>
          <w:rFonts w:ascii="Montserrat Light" w:hAnsi="Montserrat Light"/>
          <w:noProof/>
          <w:color w:val="000000"/>
          <w:sz w:val="22"/>
          <w:szCs w:val="22"/>
          <w:shd w:val="clear" w:color="auto" w:fill="FFFFFF"/>
        </w:rPr>
        <w:instrText xml:space="preserve"> HYPERLINK "https://cjcluj.ro/tip-proiect-hotarare/proiecte-de-hotarare-cu-caracter-normativ/" </w:instrText>
      </w:r>
      <w:r w:rsidR="00A74990" w:rsidRPr="005575C0">
        <w:rPr>
          <w:rFonts w:ascii="Montserrat Light" w:hAnsi="Montserrat Light"/>
          <w:noProof/>
          <w:color w:val="000000"/>
          <w:sz w:val="22"/>
          <w:szCs w:val="22"/>
          <w:shd w:val="clear" w:color="auto" w:fill="FFFFFF"/>
        </w:rPr>
      </w:r>
      <w:r w:rsidR="00A74990" w:rsidRPr="005575C0">
        <w:rPr>
          <w:rFonts w:ascii="Montserrat Light" w:hAnsi="Montserrat Light"/>
          <w:noProof/>
          <w:color w:val="000000"/>
          <w:sz w:val="22"/>
          <w:szCs w:val="22"/>
          <w:shd w:val="clear" w:color="auto" w:fill="FFFFFF"/>
        </w:rPr>
        <w:fldChar w:fldCharType="separate"/>
      </w:r>
      <w:r w:rsidR="00A74990" w:rsidRPr="005575C0">
        <w:rPr>
          <w:rStyle w:val="Hyperlink"/>
          <w:rFonts w:ascii="Montserrat Light" w:hAnsi="Montserrat Light"/>
          <w:noProof/>
          <w:sz w:val="22"/>
          <w:szCs w:val="22"/>
          <w:shd w:val="clear" w:color="auto" w:fill="FFFFFF"/>
        </w:rPr>
        <w:t>https://cjcluj.ro/tip-proiect-hotarare/proiecte-de-hotarare-cu-caracter-normativ/</w:t>
      </w:r>
      <w:r w:rsidR="00A74990" w:rsidRPr="005575C0">
        <w:rPr>
          <w:rFonts w:ascii="Montserrat Light" w:hAnsi="Montserrat Light"/>
          <w:noProof/>
          <w:color w:val="000000"/>
          <w:sz w:val="22"/>
          <w:szCs w:val="22"/>
          <w:shd w:val="clear" w:color="auto" w:fill="FFFFFF"/>
        </w:rPr>
        <w:fldChar w:fldCharType="end"/>
      </w:r>
    </w:p>
    <w:bookmarkEnd w:id="7"/>
    <w:p w14:paraId="3DA11EFA" w14:textId="77777777" w:rsidR="00A74990" w:rsidRPr="005575C0" w:rsidRDefault="00EA2AFC" w:rsidP="00A74990">
      <w:pPr>
        <w:pStyle w:val="spar"/>
        <w:numPr>
          <w:ilvl w:val="0"/>
          <w:numId w:val="13"/>
        </w:numPr>
        <w:tabs>
          <w:tab w:val="left" w:pos="0"/>
        </w:tabs>
        <w:jc w:val="both"/>
        <w:rPr>
          <w:rFonts w:ascii="Montserrat Light" w:hAnsi="Montserrat Light"/>
          <w:noProof/>
          <w:color w:val="000000"/>
          <w:sz w:val="22"/>
          <w:szCs w:val="22"/>
          <w:shd w:val="clear" w:color="auto" w:fill="FFFFFF"/>
        </w:rPr>
      </w:pPr>
      <w:r w:rsidRPr="005575C0">
        <w:rPr>
          <w:rFonts w:ascii="Montserrat Light" w:hAnsi="Montserrat Light"/>
          <w:noProof/>
          <w:color w:val="000000"/>
          <w:sz w:val="22"/>
          <w:szCs w:val="22"/>
          <w:shd w:val="clear" w:color="auto" w:fill="FFFFFF"/>
        </w:rPr>
        <w:t xml:space="preserve">la sediul instituţiei </w:t>
      </w:r>
      <w:r w:rsidR="00A74990" w:rsidRPr="005575C0">
        <w:rPr>
          <w:rFonts w:ascii="Montserrat Light" w:hAnsi="Montserrat Light"/>
          <w:noProof/>
          <w:color w:val="000000"/>
          <w:sz w:val="22"/>
          <w:szCs w:val="22"/>
          <w:shd w:val="clear" w:color="auto" w:fill="FFFFFF"/>
        </w:rPr>
        <w:t xml:space="preserve">Cluj-Napoca, Calea Dorobanților nr. 106 </w:t>
      </w:r>
    </w:p>
    <w:p w14:paraId="624B71C9" w14:textId="00D13AB2" w:rsidR="00EA2AFC" w:rsidRPr="005575C0" w:rsidRDefault="00EA2AFC" w:rsidP="00A74990">
      <w:pPr>
        <w:pStyle w:val="spar"/>
        <w:numPr>
          <w:ilvl w:val="0"/>
          <w:numId w:val="13"/>
        </w:numPr>
        <w:tabs>
          <w:tab w:val="left" w:pos="0"/>
        </w:tabs>
        <w:spacing w:after="240"/>
        <w:jc w:val="both"/>
        <w:rPr>
          <w:rFonts w:ascii="Montserrat Light" w:hAnsi="Montserrat Light"/>
          <w:noProof/>
          <w:color w:val="000000"/>
          <w:sz w:val="22"/>
          <w:szCs w:val="22"/>
          <w:shd w:val="clear" w:color="auto" w:fill="FFFFFF"/>
        </w:rPr>
      </w:pPr>
      <w:r w:rsidRPr="005575C0">
        <w:rPr>
          <w:rFonts w:ascii="Montserrat Light" w:hAnsi="Montserrat Light"/>
          <w:noProof/>
          <w:color w:val="000000"/>
          <w:sz w:val="22"/>
          <w:szCs w:val="22"/>
          <w:shd w:val="clear" w:color="auto" w:fill="FFFFFF"/>
        </w:rPr>
        <w:t>proiectul de act normativ se poate obţine în copie,</w:t>
      </w:r>
      <w:r w:rsidR="00A74990" w:rsidRPr="005575C0">
        <w:rPr>
          <w:rFonts w:ascii="Montserrat Light" w:hAnsi="Montserrat Light"/>
          <w:noProof/>
          <w:color w:val="000000"/>
          <w:sz w:val="22"/>
          <w:szCs w:val="22"/>
          <w:shd w:val="clear" w:color="auto" w:fill="FFFFFF"/>
        </w:rPr>
        <w:t xml:space="preserve"> </w:t>
      </w:r>
      <w:r w:rsidRPr="005575C0">
        <w:rPr>
          <w:rFonts w:ascii="Montserrat Light" w:hAnsi="Montserrat Light"/>
          <w:noProof/>
          <w:color w:val="000000"/>
          <w:sz w:val="22"/>
          <w:szCs w:val="22"/>
          <w:shd w:val="clear" w:color="auto" w:fill="FFFFFF"/>
        </w:rPr>
        <w:t xml:space="preserve">pe bază de cerere depusă la </w:t>
      </w:r>
      <w:r w:rsidR="00A74990" w:rsidRPr="005575C0">
        <w:rPr>
          <w:rFonts w:ascii="Montserrat Light" w:hAnsi="Montserrat Light"/>
          <w:noProof/>
          <w:color w:val="000000"/>
          <w:sz w:val="22"/>
          <w:szCs w:val="22"/>
          <w:shd w:val="clear" w:color="auto" w:fill="FFFFFF"/>
        </w:rPr>
        <w:t>Serviciul Relații Publice</w:t>
      </w:r>
      <w:r w:rsidRPr="005575C0">
        <w:rPr>
          <w:rFonts w:ascii="Montserrat Light" w:hAnsi="Montserrat Light"/>
          <w:noProof/>
          <w:color w:val="000000"/>
          <w:sz w:val="22"/>
          <w:szCs w:val="22"/>
          <w:shd w:val="clear" w:color="auto" w:fill="FFFFFF"/>
        </w:rPr>
        <w:t>.</w:t>
      </w:r>
    </w:p>
    <w:p w14:paraId="238C7E4A" w14:textId="3B75F935" w:rsidR="007001F9" w:rsidRPr="005575C0" w:rsidRDefault="00EA2AFC" w:rsidP="007001F9">
      <w:pPr>
        <w:tabs>
          <w:tab w:val="left" w:pos="0"/>
        </w:tabs>
        <w:jc w:val="both"/>
        <w:rPr>
          <w:rFonts w:ascii="Montserrat Light" w:hAnsi="Montserrat Light"/>
          <w:noProof/>
          <w:color w:val="000000"/>
          <w:shd w:val="clear" w:color="auto" w:fill="FFFFFF"/>
          <w:lang w:val="ro-RO"/>
        </w:rPr>
      </w:pPr>
      <w:r w:rsidRPr="005575C0">
        <w:rPr>
          <w:rStyle w:val="spar3"/>
          <w:rFonts w:ascii="Montserrat Light" w:eastAsia="Times New Roman" w:hAnsi="Montserrat Light"/>
          <w:noProof/>
          <w:sz w:val="22"/>
          <w:szCs w:val="22"/>
          <w:lang w:val="ro-RO"/>
          <w:specVanish w:val="0"/>
        </w:rPr>
        <w:t xml:space="preserve">Propuneri, sugestii, opinii cu valoare de recomandare privind proiectul de act normativ supus procedurii de transparenţă decizională se pot depune până la data de </w:t>
      </w:r>
      <w:r w:rsidR="00AB4C4A" w:rsidRPr="005575C0">
        <w:rPr>
          <w:rStyle w:val="spar3"/>
          <w:rFonts w:ascii="Montserrat Light" w:eastAsia="Times New Roman" w:hAnsi="Montserrat Light"/>
          <w:noProof/>
          <w:sz w:val="22"/>
          <w:szCs w:val="22"/>
          <w:lang w:val="ro-RO"/>
          <w:specVanish w:val="0"/>
        </w:rPr>
        <w:t>18</w:t>
      </w:r>
      <w:r w:rsidR="00F84E35" w:rsidRPr="005575C0">
        <w:rPr>
          <w:rStyle w:val="spar3"/>
          <w:rFonts w:ascii="Montserrat Light" w:eastAsia="Times New Roman" w:hAnsi="Montserrat Light"/>
          <w:noProof/>
          <w:sz w:val="22"/>
          <w:szCs w:val="22"/>
          <w:lang w:val="ro-RO"/>
          <w:specVanish w:val="0"/>
        </w:rPr>
        <w:t>.11.</w:t>
      </w:r>
      <w:r w:rsidR="00147E3C" w:rsidRPr="005575C0">
        <w:rPr>
          <w:rStyle w:val="spar3"/>
          <w:rFonts w:ascii="Montserrat Light" w:eastAsia="Times New Roman" w:hAnsi="Montserrat Light"/>
          <w:noProof/>
          <w:sz w:val="22"/>
          <w:szCs w:val="22"/>
          <w:lang w:val="ro-RO"/>
          <w:specVanish w:val="0"/>
        </w:rPr>
        <w:t>202</w:t>
      </w:r>
      <w:r w:rsidR="000A4A48" w:rsidRPr="005575C0">
        <w:rPr>
          <w:rStyle w:val="spar3"/>
          <w:rFonts w:ascii="Montserrat Light" w:eastAsia="Times New Roman" w:hAnsi="Montserrat Light"/>
          <w:noProof/>
          <w:sz w:val="22"/>
          <w:szCs w:val="22"/>
          <w:lang w:val="ro-RO"/>
          <w:specVanish w:val="0"/>
        </w:rPr>
        <w:t>4</w:t>
      </w:r>
      <w:r w:rsidR="007001F9" w:rsidRPr="005575C0">
        <w:rPr>
          <w:rStyle w:val="spar3"/>
          <w:rFonts w:ascii="Montserrat Light" w:eastAsia="Times New Roman" w:hAnsi="Montserrat Light"/>
          <w:noProof/>
          <w:sz w:val="22"/>
          <w:szCs w:val="22"/>
          <w:lang w:val="ro-RO"/>
          <w:specVanish w:val="0"/>
        </w:rPr>
        <w:t xml:space="preserve">, </w:t>
      </w:r>
      <w:r w:rsidRPr="005575C0">
        <w:rPr>
          <w:rFonts w:ascii="Montserrat Light" w:hAnsi="Montserrat Light"/>
          <w:noProof/>
          <w:color w:val="000000"/>
          <w:shd w:val="clear" w:color="auto" w:fill="FFFFFF"/>
          <w:lang w:val="ro-RO"/>
        </w:rPr>
        <w:t xml:space="preserve"> </w:t>
      </w:r>
    </w:p>
    <w:p w14:paraId="79884D22" w14:textId="77777777" w:rsidR="007001F9" w:rsidRPr="005575C0" w:rsidRDefault="007001F9" w:rsidP="007001F9">
      <w:pPr>
        <w:pStyle w:val="Listparagraf"/>
        <w:numPr>
          <w:ilvl w:val="0"/>
          <w:numId w:val="14"/>
        </w:numPr>
        <w:tabs>
          <w:tab w:val="left" w:pos="0"/>
        </w:tabs>
        <w:jc w:val="both"/>
        <w:rPr>
          <w:rFonts w:ascii="Montserrat Light" w:hAnsi="Montserrat Light"/>
          <w:noProof/>
          <w:color w:val="000000"/>
          <w:sz w:val="22"/>
          <w:szCs w:val="22"/>
          <w:shd w:val="clear" w:color="auto" w:fill="FFFFFF"/>
          <w:lang w:val="ro-RO"/>
        </w:rPr>
      </w:pPr>
      <w:r w:rsidRPr="005575C0">
        <w:rPr>
          <w:rFonts w:ascii="Montserrat Light" w:hAnsi="Montserrat Light"/>
          <w:noProof/>
          <w:color w:val="000000"/>
          <w:sz w:val="22"/>
          <w:szCs w:val="22"/>
          <w:shd w:val="clear" w:color="auto" w:fill="FFFFFF"/>
          <w:lang w:val="ro-RO"/>
        </w:rPr>
        <w:t>p</w:t>
      </w:r>
      <w:r w:rsidR="00EA2AFC" w:rsidRPr="005575C0">
        <w:rPr>
          <w:rFonts w:ascii="Montserrat Light" w:hAnsi="Montserrat Light"/>
          <w:noProof/>
          <w:color w:val="000000"/>
          <w:sz w:val="22"/>
          <w:szCs w:val="22"/>
          <w:shd w:val="clear" w:color="auto" w:fill="FFFFFF"/>
          <w:lang w:val="ro-RO"/>
        </w:rPr>
        <w:t xml:space="preserve">rin formularul online disponibil pe pagina de internet a instituţiei la linkul </w:t>
      </w:r>
      <w:hyperlink r:id="rId7" w:history="1">
        <w:r w:rsidRPr="005575C0">
          <w:rPr>
            <w:rStyle w:val="Hyperlink"/>
            <w:rFonts w:ascii="Montserrat Light" w:hAnsi="Montserrat Light"/>
            <w:noProof/>
            <w:sz w:val="22"/>
            <w:szCs w:val="22"/>
            <w:shd w:val="clear" w:color="auto" w:fill="FFFFFF"/>
            <w:lang w:val="ro-RO"/>
          </w:rPr>
          <w:t>https://cjcluj.ro/tip-proiect-hotarare/proiecte-de-hotarare-cu-caracter-normativ/</w:t>
        </w:r>
      </w:hyperlink>
      <w:r w:rsidRPr="005575C0">
        <w:rPr>
          <w:rFonts w:ascii="Montserrat Light" w:hAnsi="Montserrat Light"/>
          <w:noProof/>
          <w:color w:val="000000"/>
          <w:sz w:val="22"/>
          <w:szCs w:val="22"/>
          <w:shd w:val="clear" w:color="auto" w:fill="FFFFFF"/>
          <w:lang w:val="ro-RO"/>
        </w:rPr>
        <w:t xml:space="preserve"> </w:t>
      </w:r>
    </w:p>
    <w:p w14:paraId="0DF70469" w14:textId="524D2185" w:rsidR="00EA2AFC" w:rsidRPr="005575C0" w:rsidRDefault="00EA2AFC" w:rsidP="007001F9">
      <w:pPr>
        <w:pStyle w:val="Listparagraf"/>
        <w:numPr>
          <w:ilvl w:val="0"/>
          <w:numId w:val="14"/>
        </w:numPr>
        <w:tabs>
          <w:tab w:val="left" w:pos="0"/>
        </w:tabs>
        <w:jc w:val="both"/>
        <w:rPr>
          <w:rFonts w:ascii="Montserrat Light" w:eastAsiaTheme="minorEastAsia" w:hAnsi="Montserrat Light"/>
          <w:noProof/>
          <w:sz w:val="22"/>
          <w:szCs w:val="22"/>
          <w:lang w:val="ro-RO"/>
        </w:rPr>
      </w:pPr>
      <w:r w:rsidRPr="005575C0">
        <w:rPr>
          <w:rFonts w:ascii="Montserrat Light" w:hAnsi="Montserrat Light"/>
          <w:noProof/>
          <w:color w:val="000000"/>
          <w:sz w:val="22"/>
          <w:szCs w:val="22"/>
          <w:shd w:val="clear" w:color="auto" w:fill="FFFFFF"/>
          <w:lang w:val="ro-RO"/>
        </w:rPr>
        <w:t xml:space="preserve">ca mesaj în format electronic pe adresa de e-mail: </w:t>
      </w:r>
      <w:hyperlink r:id="rId8" w:history="1">
        <w:r w:rsidR="007001F9" w:rsidRPr="005575C0">
          <w:rPr>
            <w:rStyle w:val="Hyperlink"/>
            <w:rFonts w:ascii="Montserrat Light" w:hAnsi="Montserrat Light"/>
            <w:noProof/>
            <w:sz w:val="22"/>
            <w:szCs w:val="22"/>
            <w:shd w:val="clear" w:color="auto" w:fill="FFFFFF"/>
            <w:lang w:val="ro-RO"/>
          </w:rPr>
          <w:t>infopublic@cjcluj.ro</w:t>
        </w:r>
      </w:hyperlink>
    </w:p>
    <w:p w14:paraId="5870E2CB" w14:textId="20ADAB01" w:rsidR="00EA2AFC" w:rsidRPr="005575C0" w:rsidRDefault="00EA2AFC" w:rsidP="004E0939">
      <w:pPr>
        <w:pStyle w:val="spar"/>
        <w:tabs>
          <w:tab w:val="left" w:pos="0"/>
        </w:tabs>
        <w:spacing w:before="240" w:after="240"/>
        <w:ind w:left="0"/>
        <w:jc w:val="both"/>
        <w:rPr>
          <w:rFonts w:ascii="Montserrat Light" w:hAnsi="Montserrat Light"/>
          <w:bCs/>
          <w:i/>
          <w:iCs/>
          <w:noProof/>
          <w:color w:val="000000"/>
          <w:sz w:val="22"/>
          <w:szCs w:val="22"/>
          <w:shd w:val="clear" w:color="auto" w:fill="FFFFFF"/>
        </w:rPr>
      </w:pPr>
      <w:r w:rsidRPr="005575C0">
        <w:rPr>
          <w:rFonts w:ascii="Montserrat Light" w:hAnsi="Montserrat Light"/>
          <w:noProof/>
          <w:color w:val="000000"/>
          <w:sz w:val="22"/>
          <w:szCs w:val="22"/>
          <w:shd w:val="clear" w:color="auto" w:fill="FFFFFF"/>
        </w:rPr>
        <w:t>Materialele transmise vor purta menţiunea „</w:t>
      </w:r>
      <w:r w:rsidRPr="005575C0">
        <w:rPr>
          <w:rFonts w:ascii="Montserrat Light" w:hAnsi="Montserrat Light"/>
          <w:i/>
          <w:iCs/>
          <w:noProof/>
          <w:color w:val="000000"/>
          <w:sz w:val="22"/>
          <w:szCs w:val="22"/>
          <w:shd w:val="clear" w:color="auto" w:fill="FFFFFF"/>
        </w:rPr>
        <w:t xml:space="preserve">Propuneri </w:t>
      </w:r>
      <w:r w:rsidR="00F84E35" w:rsidRPr="005575C0">
        <w:rPr>
          <w:rFonts w:ascii="Montserrat Light" w:hAnsi="Montserrat Light"/>
          <w:i/>
          <w:iCs/>
          <w:noProof/>
          <w:color w:val="000000"/>
          <w:sz w:val="22"/>
          <w:szCs w:val="22"/>
          <w:shd w:val="clear" w:color="auto" w:fill="FFFFFF"/>
        </w:rPr>
        <w:t>privind</w:t>
      </w:r>
      <w:r w:rsidRPr="005575C0">
        <w:rPr>
          <w:rFonts w:ascii="Montserrat Light" w:hAnsi="Montserrat Light"/>
          <w:i/>
          <w:iCs/>
          <w:noProof/>
          <w:color w:val="000000"/>
          <w:sz w:val="22"/>
          <w:szCs w:val="22"/>
          <w:shd w:val="clear" w:color="auto" w:fill="FFFFFF"/>
        </w:rPr>
        <w:t xml:space="preserve"> </w:t>
      </w:r>
      <w:r w:rsidR="007726AC" w:rsidRPr="005575C0">
        <w:rPr>
          <w:rFonts w:ascii="Montserrat Light" w:hAnsi="Montserrat Light" w:cs="Cambria"/>
          <w:bCs/>
          <w:i/>
          <w:iCs/>
          <w:sz w:val="22"/>
          <w:szCs w:val="22"/>
        </w:rPr>
        <w:t>Proiect</w:t>
      </w:r>
      <w:r w:rsidR="00F84E35" w:rsidRPr="005575C0">
        <w:rPr>
          <w:rFonts w:ascii="Montserrat Light" w:hAnsi="Montserrat Light" w:cs="Cambria"/>
          <w:bCs/>
          <w:i/>
          <w:iCs/>
          <w:sz w:val="22"/>
          <w:szCs w:val="22"/>
        </w:rPr>
        <w:t>ul</w:t>
      </w:r>
      <w:r w:rsidR="007726AC" w:rsidRPr="005575C0">
        <w:rPr>
          <w:rFonts w:ascii="Montserrat Light" w:hAnsi="Montserrat Light" w:cs="Cambria"/>
          <w:bCs/>
          <w:i/>
          <w:iCs/>
          <w:sz w:val="22"/>
          <w:szCs w:val="22"/>
        </w:rPr>
        <w:t xml:space="preserve"> de hotărâre</w:t>
      </w:r>
      <w:r w:rsidR="007726AC" w:rsidRPr="005575C0">
        <w:rPr>
          <w:rFonts w:ascii="Montserrat Light" w:hAnsi="Montserrat Light" w:cs="Cambria"/>
          <w:bCs/>
          <w:i/>
          <w:iCs/>
          <w:color w:val="000000"/>
          <w:sz w:val="22"/>
          <w:szCs w:val="22"/>
        </w:rPr>
        <w:t xml:space="preserve"> </w:t>
      </w:r>
      <w:r w:rsidR="003E6835" w:rsidRPr="005575C0">
        <w:rPr>
          <w:rFonts w:ascii="Montserrat Light" w:hAnsi="Montserrat Light"/>
          <w:bCs/>
          <w:i/>
          <w:iCs/>
          <w:sz w:val="22"/>
          <w:szCs w:val="22"/>
          <w:lang w:val="de-DE"/>
        </w:rPr>
        <w:t xml:space="preserve">privind </w:t>
      </w:r>
      <w:r w:rsidR="003E6835" w:rsidRPr="005575C0">
        <w:rPr>
          <w:rFonts w:ascii="Montserrat Light" w:hAnsi="Montserrat Light"/>
          <w:bCs/>
          <w:i/>
          <w:iCs/>
          <w:sz w:val="22"/>
          <w:szCs w:val="22"/>
          <w:lang w:val="pt-BR"/>
        </w:rPr>
        <w:t>aprobarea rețelei școlare de învățământ special din Județul Cluj pentru anul școlar 2025-2026</w:t>
      </w:r>
      <w:r w:rsidRPr="005575C0">
        <w:rPr>
          <w:rFonts w:ascii="Montserrat Light" w:hAnsi="Montserrat Light"/>
          <w:bCs/>
          <w:i/>
          <w:iCs/>
          <w:noProof/>
          <w:color w:val="000000"/>
          <w:sz w:val="22"/>
          <w:szCs w:val="22"/>
          <w:shd w:val="clear" w:color="auto" w:fill="FFFFFF"/>
        </w:rPr>
        <w:t>“</w:t>
      </w:r>
    </w:p>
    <w:p w14:paraId="2E349391" w14:textId="5BBD915F" w:rsidR="007001F9" w:rsidRPr="005575C0" w:rsidRDefault="00EA2AFC" w:rsidP="004E0939">
      <w:pPr>
        <w:pStyle w:val="spar"/>
        <w:tabs>
          <w:tab w:val="left" w:pos="0"/>
        </w:tabs>
        <w:spacing w:after="240"/>
        <w:ind w:left="0"/>
        <w:jc w:val="both"/>
        <w:rPr>
          <w:rFonts w:ascii="Montserrat Light" w:hAnsi="Montserrat Light"/>
          <w:noProof/>
          <w:color w:val="000000"/>
          <w:sz w:val="22"/>
          <w:szCs w:val="22"/>
          <w:shd w:val="clear" w:color="auto" w:fill="FFFFFF"/>
        </w:rPr>
      </w:pPr>
      <w:r w:rsidRPr="005575C0">
        <w:rPr>
          <w:rFonts w:ascii="Montserrat Light" w:hAnsi="Montserrat Light"/>
          <w:noProof/>
          <w:color w:val="000000"/>
          <w:sz w:val="22"/>
          <w:szCs w:val="22"/>
          <w:shd w:val="clear" w:color="auto" w:fill="FFFFFF"/>
        </w:rPr>
        <w:t xml:space="preserve">Propunerile, sugestiile, opiniile cu valoare de recomandare vor fi publicate pe pagina de internet a instituţiei, la linkul </w:t>
      </w:r>
      <w:hyperlink r:id="rId9" w:history="1">
        <w:r w:rsidR="007001F9" w:rsidRPr="005575C0">
          <w:rPr>
            <w:rStyle w:val="Hyperlink"/>
            <w:rFonts w:ascii="Montserrat Light" w:hAnsi="Montserrat Light"/>
            <w:noProof/>
            <w:sz w:val="22"/>
            <w:szCs w:val="22"/>
            <w:shd w:val="clear" w:color="auto" w:fill="FFFFFF"/>
          </w:rPr>
          <w:t>https://cjcluj.ro/registru-propuneri-proiecte/</w:t>
        </w:r>
      </w:hyperlink>
    </w:p>
    <w:p w14:paraId="501E1AEA" w14:textId="77777777" w:rsidR="00EA2AFC" w:rsidRPr="005575C0" w:rsidRDefault="00EA2AFC" w:rsidP="004E0939">
      <w:pPr>
        <w:pStyle w:val="spar"/>
        <w:tabs>
          <w:tab w:val="left" w:pos="0"/>
        </w:tabs>
        <w:spacing w:after="240"/>
        <w:ind w:left="0"/>
        <w:jc w:val="both"/>
        <w:rPr>
          <w:rFonts w:ascii="Montserrat Light" w:hAnsi="Montserrat Light"/>
          <w:noProof/>
          <w:color w:val="000000"/>
          <w:sz w:val="22"/>
          <w:szCs w:val="22"/>
          <w:shd w:val="clear" w:color="auto" w:fill="FFFFFF"/>
        </w:rPr>
      </w:pPr>
      <w:r w:rsidRPr="005575C0">
        <w:rPr>
          <w:rFonts w:ascii="Montserrat Light" w:hAnsi="Montserrat Light"/>
          <w:noProof/>
          <w:color w:val="000000"/>
          <w:sz w:val="22"/>
          <w:szCs w:val="22"/>
          <w:shd w:val="clear" w:color="auto" w:fill="FFFFFF"/>
        </w:rPr>
        <w:t>Nepreluarea recomandărilor formulate şi înaintate în scris va fi justificată în scris.</w:t>
      </w:r>
    </w:p>
    <w:p w14:paraId="2DFB73A0" w14:textId="46A3DA84" w:rsidR="00EA2AFC" w:rsidRPr="005575C0" w:rsidRDefault="00EA2AFC" w:rsidP="004E0939">
      <w:pPr>
        <w:pStyle w:val="spar"/>
        <w:tabs>
          <w:tab w:val="left" w:pos="0"/>
        </w:tabs>
        <w:spacing w:after="240"/>
        <w:ind w:left="0"/>
        <w:jc w:val="both"/>
        <w:rPr>
          <w:rFonts w:ascii="Montserrat Light" w:hAnsi="Montserrat Light"/>
          <w:noProof/>
          <w:color w:val="000000"/>
          <w:sz w:val="22"/>
          <w:szCs w:val="22"/>
          <w:shd w:val="clear" w:color="auto" w:fill="FFFFFF"/>
        </w:rPr>
      </w:pPr>
      <w:r w:rsidRPr="005575C0">
        <w:rPr>
          <w:rFonts w:ascii="Montserrat Light" w:hAnsi="Montserrat Light"/>
          <w:noProof/>
          <w:color w:val="000000"/>
          <w:sz w:val="22"/>
          <w:szCs w:val="22"/>
          <w:shd w:val="clear" w:color="auto" w:fill="FFFFFF"/>
        </w:rPr>
        <w:t xml:space="preserve">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până la data de </w:t>
      </w:r>
      <w:r w:rsidR="00571B22" w:rsidRPr="005575C0">
        <w:rPr>
          <w:rFonts w:ascii="Montserrat Light" w:hAnsi="Montserrat Light"/>
          <w:noProof/>
          <w:color w:val="000000"/>
          <w:sz w:val="22"/>
          <w:szCs w:val="22"/>
          <w:shd w:val="clear" w:color="auto" w:fill="FFFFFF"/>
        </w:rPr>
        <w:t>18</w:t>
      </w:r>
      <w:r w:rsidR="001248F9" w:rsidRPr="005575C0">
        <w:rPr>
          <w:rFonts w:ascii="Montserrat Light" w:hAnsi="Montserrat Light"/>
          <w:noProof/>
          <w:color w:val="000000"/>
          <w:sz w:val="22"/>
          <w:szCs w:val="22"/>
          <w:shd w:val="clear" w:color="auto" w:fill="FFFFFF"/>
        </w:rPr>
        <w:t>.11</w:t>
      </w:r>
      <w:r w:rsidR="00F84E35" w:rsidRPr="005575C0">
        <w:rPr>
          <w:rFonts w:ascii="Montserrat Light" w:hAnsi="Montserrat Light"/>
          <w:noProof/>
          <w:color w:val="000000"/>
          <w:sz w:val="22"/>
          <w:szCs w:val="22"/>
          <w:shd w:val="clear" w:color="auto" w:fill="FFFFFF"/>
        </w:rPr>
        <w:t>.202</w:t>
      </w:r>
      <w:r w:rsidR="000A4A48" w:rsidRPr="005575C0">
        <w:rPr>
          <w:rFonts w:ascii="Montserrat Light" w:hAnsi="Montserrat Light"/>
          <w:noProof/>
          <w:color w:val="000000"/>
          <w:sz w:val="22"/>
          <w:szCs w:val="22"/>
          <w:shd w:val="clear" w:color="auto" w:fill="FFFFFF"/>
        </w:rPr>
        <w:t>4</w:t>
      </w:r>
      <w:r w:rsidRPr="005575C0">
        <w:rPr>
          <w:rFonts w:ascii="Montserrat Light" w:hAnsi="Montserrat Light"/>
          <w:noProof/>
          <w:color w:val="000000"/>
          <w:sz w:val="22"/>
          <w:szCs w:val="22"/>
          <w:shd w:val="clear" w:color="auto" w:fill="FFFFFF"/>
        </w:rPr>
        <w:t>.</w:t>
      </w:r>
    </w:p>
    <w:p w14:paraId="228F9B31" w14:textId="248C387B" w:rsidR="00EA2AFC" w:rsidRPr="005575C0" w:rsidRDefault="00EA2AFC" w:rsidP="004E0939">
      <w:pPr>
        <w:pStyle w:val="spar"/>
        <w:tabs>
          <w:tab w:val="left" w:pos="0"/>
        </w:tabs>
        <w:ind w:left="0"/>
        <w:jc w:val="both"/>
        <w:rPr>
          <w:rFonts w:ascii="Montserrat Light" w:hAnsi="Montserrat Light"/>
          <w:noProof/>
          <w:color w:val="000000"/>
          <w:sz w:val="22"/>
          <w:szCs w:val="22"/>
          <w:shd w:val="clear" w:color="auto" w:fill="FFFFFF"/>
        </w:rPr>
      </w:pPr>
      <w:r w:rsidRPr="005575C0">
        <w:rPr>
          <w:rFonts w:ascii="Montserrat Light" w:hAnsi="Montserrat Light"/>
          <w:noProof/>
          <w:color w:val="000000"/>
          <w:sz w:val="22"/>
          <w:szCs w:val="22"/>
          <w:shd w:val="clear" w:color="auto" w:fill="FFFFFF"/>
        </w:rPr>
        <w:t xml:space="preserve">Pentru informaţii suplimentare, vă stăm la dispoziţie la următoarele date de contact: telefon: </w:t>
      </w:r>
      <w:r w:rsidR="007001F9" w:rsidRPr="005575C0">
        <w:rPr>
          <w:rFonts w:ascii="Montserrat Light" w:hAnsi="Montserrat Light"/>
          <w:noProof/>
          <w:color w:val="000000"/>
          <w:sz w:val="22"/>
          <w:szCs w:val="22"/>
          <w:shd w:val="clear" w:color="auto" w:fill="FFFFFF"/>
        </w:rPr>
        <w:t>0372-64-00-</w:t>
      </w:r>
      <w:r w:rsidR="003E6835" w:rsidRPr="005575C0">
        <w:rPr>
          <w:rFonts w:ascii="Montserrat Light" w:hAnsi="Montserrat Light"/>
          <w:noProof/>
          <w:color w:val="000000"/>
          <w:sz w:val="22"/>
          <w:szCs w:val="22"/>
          <w:shd w:val="clear" w:color="auto" w:fill="FFFFFF"/>
        </w:rPr>
        <w:t>25</w:t>
      </w:r>
      <w:r w:rsidRPr="005575C0">
        <w:rPr>
          <w:rFonts w:ascii="Montserrat Light" w:hAnsi="Montserrat Light"/>
          <w:noProof/>
          <w:color w:val="000000"/>
          <w:sz w:val="22"/>
          <w:szCs w:val="22"/>
          <w:shd w:val="clear" w:color="auto" w:fill="FFFFFF"/>
        </w:rPr>
        <w:t>, e-mail:</w:t>
      </w:r>
      <w:r w:rsidR="003E6835" w:rsidRPr="005575C0">
        <w:rPr>
          <w:rFonts w:ascii="Montserrat Light" w:hAnsi="Montserrat Light"/>
          <w:noProof/>
          <w:color w:val="000000"/>
          <w:sz w:val="22"/>
          <w:szCs w:val="22"/>
          <w:shd w:val="clear" w:color="auto" w:fill="FFFFFF"/>
        </w:rPr>
        <w:t xml:space="preserve"> resurseumane@cjcluj.ro</w:t>
      </w:r>
      <w:r w:rsidR="00F84E35" w:rsidRPr="005575C0">
        <w:rPr>
          <w:rFonts w:ascii="Montserrat Light" w:hAnsi="Montserrat Light"/>
          <w:noProof/>
          <w:color w:val="000000"/>
          <w:sz w:val="22"/>
          <w:szCs w:val="22"/>
          <w:shd w:val="clear" w:color="auto" w:fill="FFFFFF"/>
        </w:rPr>
        <w:t xml:space="preserve">, </w:t>
      </w:r>
      <w:r w:rsidRPr="005575C0">
        <w:rPr>
          <w:rFonts w:ascii="Montserrat Light" w:hAnsi="Montserrat Light"/>
          <w:noProof/>
          <w:color w:val="000000"/>
          <w:sz w:val="22"/>
          <w:szCs w:val="22"/>
          <w:shd w:val="clear" w:color="auto" w:fill="FFFFFF"/>
        </w:rPr>
        <w:t>persoan</w:t>
      </w:r>
      <w:r w:rsidR="00F84E35" w:rsidRPr="005575C0">
        <w:rPr>
          <w:rFonts w:ascii="Montserrat Light" w:hAnsi="Montserrat Light"/>
          <w:noProof/>
          <w:color w:val="000000"/>
          <w:sz w:val="22"/>
          <w:szCs w:val="22"/>
          <w:shd w:val="clear" w:color="auto" w:fill="FFFFFF"/>
        </w:rPr>
        <w:t>e</w:t>
      </w:r>
      <w:r w:rsidRPr="005575C0">
        <w:rPr>
          <w:rFonts w:ascii="Montserrat Light" w:hAnsi="Montserrat Light"/>
          <w:noProof/>
          <w:color w:val="000000"/>
          <w:sz w:val="22"/>
          <w:szCs w:val="22"/>
          <w:shd w:val="clear" w:color="auto" w:fill="FFFFFF"/>
        </w:rPr>
        <w:t xml:space="preserve"> de contact: </w:t>
      </w:r>
      <w:r w:rsidR="003E6835" w:rsidRPr="005575C0">
        <w:rPr>
          <w:rFonts w:ascii="Montserrat Light" w:hAnsi="Montserrat Light"/>
          <w:noProof/>
          <w:color w:val="000000"/>
          <w:sz w:val="22"/>
          <w:szCs w:val="22"/>
          <w:shd w:val="clear" w:color="auto" w:fill="FFFFFF"/>
        </w:rPr>
        <w:t>Corina Mocan</w:t>
      </w:r>
      <w:r w:rsidR="00F84E35" w:rsidRPr="005575C0">
        <w:rPr>
          <w:rFonts w:ascii="Montserrat Light" w:hAnsi="Montserrat Light"/>
          <w:noProof/>
          <w:color w:val="000000"/>
          <w:sz w:val="22"/>
          <w:szCs w:val="22"/>
          <w:shd w:val="clear" w:color="auto" w:fill="FFFFFF"/>
        </w:rPr>
        <w:t xml:space="preserve"> – șef serviciu</w:t>
      </w:r>
      <w:r w:rsidR="003E6835" w:rsidRPr="005575C0">
        <w:rPr>
          <w:rFonts w:ascii="Montserrat Light" w:hAnsi="Montserrat Light"/>
          <w:noProof/>
          <w:color w:val="000000"/>
          <w:sz w:val="22"/>
          <w:szCs w:val="22"/>
          <w:shd w:val="clear" w:color="auto" w:fill="FFFFFF"/>
        </w:rPr>
        <w:t>,</w:t>
      </w:r>
      <w:r w:rsidR="00F84E35" w:rsidRPr="005575C0">
        <w:rPr>
          <w:rFonts w:ascii="Montserrat Light" w:hAnsi="Montserrat Light"/>
          <w:noProof/>
          <w:color w:val="000000"/>
          <w:sz w:val="22"/>
          <w:szCs w:val="22"/>
          <w:shd w:val="clear" w:color="auto" w:fill="FFFFFF"/>
        </w:rPr>
        <w:t xml:space="preserve"> Serviciul </w:t>
      </w:r>
      <w:r w:rsidR="003E6835" w:rsidRPr="005575C0">
        <w:rPr>
          <w:rFonts w:ascii="Montserrat Light" w:hAnsi="Montserrat Light"/>
          <w:noProof/>
          <w:color w:val="000000"/>
          <w:sz w:val="22"/>
          <w:szCs w:val="22"/>
          <w:shd w:val="clear" w:color="auto" w:fill="FFFFFF"/>
        </w:rPr>
        <w:t>Resurse Umane</w:t>
      </w:r>
      <w:r w:rsidRPr="005575C0">
        <w:rPr>
          <w:rFonts w:ascii="Montserrat Light" w:hAnsi="Montserrat Light"/>
          <w:noProof/>
          <w:color w:val="000000"/>
          <w:sz w:val="22"/>
          <w:szCs w:val="22"/>
          <w:shd w:val="clear" w:color="auto" w:fill="FFFFFF"/>
        </w:rPr>
        <w:t>.</w:t>
      </w:r>
    </w:p>
    <w:bookmarkEnd w:id="0"/>
    <w:bookmarkEnd w:id="1"/>
    <w:bookmarkEnd w:id="2"/>
    <w:bookmarkEnd w:id="3"/>
    <w:bookmarkEnd w:id="4"/>
    <w:bookmarkEnd w:id="5"/>
    <w:p w14:paraId="0D21EF7D" w14:textId="27FEA394" w:rsidR="00C92A16" w:rsidRPr="005575C0" w:rsidRDefault="00C92A16" w:rsidP="004E0939">
      <w:pPr>
        <w:tabs>
          <w:tab w:val="left" w:pos="0"/>
        </w:tabs>
        <w:ind w:right="3753"/>
        <w:jc w:val="both"/>
        <w:rPr>
          <w:rFonts w:ascii="Montserrat Light" w:eastAsia="Calibri" w:hAnsi="Montserrat Light"/>
          <w:noProof/>
          <w:lang w:val="ro-RO"/>
        </w:rPr>
      </w:pPr>
    </w:p>
    <w:sectPr w:rsidR="00C92A16" w:rsidRPr="005575C0" w:rsidSect="004E0939">
      <w:headerReference w:type="default" r:id="rId10"/>
      <w:footerReference w:type="default" r:id="rId11"/>
      <w:pgSz w:w="11909" w:h="16834"/>
      <w:pgMar w:top="1440" w:right="832" w:bottom="630" w:left="1530" w:header="1140" w:footer="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F039E" w14:textId="77777777" w:rsidR="009F28A8" w:rsidRDefault="009F28A8">
      <w:pPr>
        <w:spacing w:line="240" w:lineRule="auto"/>
      </w:pPr>
      <w:r>
        <w:separator/>
      </w:r>
    </w:p>
  </w:endnote>
  <w:endnote w:type="continuationSeparator" w:id="0">
    <w:p w14:paraId="0A086737" w14:textId="77777777" w:rsidR="009F28A8" w:rsidRDefault="009F2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8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20666" w14:textId="77777777" w:rsidR="00225544" w:rsidRDefault="00225544" w:rsidP="009B3A8F">
    <w:pPr>
      <w:spacing w:line="240" w:lineRule="auto"/>
      <w:jc w:val="both"/>
      <w:rPr>
        <w:rFonts w:ascii="Montserrat" w:hAnsi="Montserrat" w:cs="Calibri"/>
        <w:noProof/>
        <w:color w:val="6F859D"/>
        <w:sz w:val="12"/>
        <w:szCs w:val="12"/>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C9B33" w14:textId="77777777" w:rsidR="009F28A8" w:rsidRDefault="009F28A8">
      <w:pPr>
        <w:spacing w:line="240" w:lineRule="auto"/>
      </w:pPr>
      <w:r>
        <w:separator/>
      </w:r>
    </w:p>
  </w:footnote>
  <w:footnote w:type="continuationSeparator" w:id="0">
    <w:p w14:paraId="1DAFC04A" w14:textId="77777777" w:rsidR="009F28A8" w:rsidRDefault="009F28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164A4" w14:textId="5940B67A" w:rsidR="009C550C" w:rsidRDefault="00FB235A">
    <w:r>
      <w:rPr>
        <w:noProof/>
      </w:rPr>
      <w:drawing>
        <wp:anchor distT="0" distB="0" distL="0" distR="0" simplePos="0" relativeHeight="251659264" behindDoc="0" locked="0" layoutInCell="1" hidden="0" allowOverlap="1" wp14:anchorId="4EE39052" wp14:editId="36729E65">
          <wp:simplePos x="0" y="0"/>
          <wp:positionH relativeFrom="column">
            <wp:posOffset>3922395</wp:posOffset>
          </wp:positionH>
          <wp:positionV relativeFrom="paragraph">
            <wp:posOffset>-300990</wp:posOffset>
          </wp:positionV>
          <wp:extent cx="2047875" cy="571500"/>
          <wp:effectExtent l="0" t="0" r="0" b="0"/>
          <wp:wrapSquare wrapText="bothSides" distT="0" distB="0" distL="0" distR="0"/>
          <wp:docPr id="1689312952" name="Picture 168931295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47875" cy="571500"/>
                  </a:xfrm>
                  <a:prstGeom prst="rect">
                    <a:avLst/>
                  </a:prstGeom>
                  <a:ln/>
                </pic:spPr>
              </pic:pic>
            </a:graphicData>
          </a:graphic>
        </wp:anchor>
      </w:drawing>
    </w:r>
    <w:r w:rsidR="00534029">
      <w:rPr>
        <w:noProof/>
      </w:rPr>
      <w:drawing>
        <wp:anchor distT="0" distB="0" distL="0" distR="0" simplePos="0" relativeHeight="251658240" behindDoc="0" locked="0" layoutInCell="1" hidden="0" allowOverlap="1" wp14:anchorId="4467B7FC" wp14:editId="5EE6D2AE">
          <wp:simplePos x="0" y="0"/>
          <wp:positionH relativeFrom="column">
            <wp:posOffset>-57150</wp:posOffset>
          </wp:positionH>
          <wp:positionV relativeFrom="paragraph">
            <wp:posOffset>-300990</wp:posOffset>
          </wp:positionV>
          <wp:extent cx="2662348" cy="566738"/>
          <wp:effectExtent l="0" t="0" r="0" b="0"/>
          <wp:wrapTopAndBottom distT="0" distB="0"/>
          <wp:docPr id="1270610724" name="Picture 127061072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662348" cy="5667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54DD"/>
    <w:multiLevelType w:val="hybridMultilevel"/>
    <w:tmpl w:val="ED84A93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3F5319"/>
    <w:multiLevelType w:val="hybridMultilevel"/>
    <w:tmpl w:val="35F43308"/>
    <w:lvl w:ilvl="0" w:tplc="08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09B4"/>
    <w:multiLevelType w:val="hybridMultilevel"/>
    <w:tmpl w:val="48A41212"/>
    <w:lvl w:ilvl="0" w:tplc="1664491E">
      <w:start w:val="1"/>
      <w:numFmt w:val="lowerLetter"/>
      <w:lvlText w:val="%1)"/>
      <w:lvlJc w:val="left"/>
      <w:pPr>
        <w:ind w:left="720" w:hanging="360"/>
      </w:pPr>
      <w:rPr>
        <w:rFonts w:hint="default"/>
        <w:b/>
        <w:bCs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9525E0"/>
    <w:multiLevelType w:val="hybridMultilevel"/>
    <w:tmpl w:val="32706100"/>
    <w:lvl w:ilvl="0" w:tplc="FFFFFFFF">
      <w:start w:val="1"/>
      <w:numFmt w:val="lowerLetter"/>
      <w:lvlText w:val="%1)"/>
      <w:lvlJc w:val="left"/>
      <w:pPr>
        <w:ind w:left="720" w:hanging="360"/>
      </w:pPr>
      <w:rPr>
        <w:rFonts w:hint="default"/>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B9128E"/>
    <w:multiLevelType w:val="hybridMultilevel"/>
    <w:tmpl w:val="0FBAD070"/>
    <w:lvl w:ilvl="0" w:tplc="0409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15:restartNumberingAfterBreak="0">
    <w:nsid w:val="2DF07F2D"/>
    <w:multiLevelType w:val="hybridMultilevel"/>
    <w:tmpl w:val="5BC02A0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170643"/>
    <w:multiLevelType w:val="hybridMultilevel"/>
    <w:tmpl w:val="457AC448"/>
    <w:lvl w:ilvl="0" w:tplc="A3DA832C">
      <w:start w:val="1"/>
      <w:numFmt w:val="lowerLetter"/>
      <w:lvlText w:val="%1)"/>
      <w:lvlJc w:val="left"/>
      <w:pPr>
        <w:ind w:left="1752" w:hanging="360"/>
      </w:pPr>
      <w:rPr>
        <w:rFonts w:ascii="Montserrat Light" w:eastAsia="Arial" w:hAnsi="Montserrat Light" w:cs="Arial"/>
      </w:rPr>
    </w:lvl>
    <w:lvl w:ilvl="1" w:tplc="04180003" w:tentative="1">
      <w:start w:val="1"/>
      <w:numFmt w:val="bullet"/>
      <w:lvlText w:val="o"/>
      <w:lvlJc w:val="left"/>
      <w:pPr>
        <w:ind w:left="2472" w:hanging="360"/>
      </w:pPr>
      <w:rPr>
        <w:rFonts w:ascii="Courier New" w:hAnsi="Courier New" w:cs="Courier New" w:hint="default"/>
      </w:rPr>
    </w:lvl>
    <w:lvl w:ilvl="2" w:tplc="04180005" w:tentative="1">
      <w:start w:val="1"/>
      <w:numFmt w:val="bullet"/>
      <w:lvlText w:val=""/>
      <w:lvlJc w:val="left"/>
      <w:pPr>
        <w:ind w:left="3192" w:hanging="360"/>
      </w:pPr>
      <w:rPr>
        <w:rFonts w:ascii="Wingdings" w:hAnsi="Wingdings" w:hint="default"/>
      </w:rPr>
    </w:lvl>
    <w:lvl w:ilvl="3" w:tplc="04180001" w:tentative="1">
      <w:start w:val="1"/>
      <w:numFmt w:val="bullet"/>
      <w:lvlText w:val=""/>
      <w:lvlJc w:val="left"/>
      <w:pPr>
        <w:ind w:left="3912" w:hanging="360"/>
      </w:pPr>
      <w:rPr>
        <w:rFonts w:ascii="Symbol" w:hAnsi="Symbol" w:hint="default"/>
      </w:rPr>
    </w:lvl>
    <w:lvl w:ilvl="4" w:tplc="04180003" w:tentative="1">
      <w:start w:val="1"/>
      <w:numFmt w:val="bullet"/>
      <w:lvlText w:val="o"/>
      <w:lvlJc w:val="left"/>
      <w:pPr>
        <w:ind w:left="4632" w:hanging="360"/>
      </w:pPr>
      <w:rPr>
        <w:rFonts w:ascii="Courier New" w:hAnsi="Courier New" w:cs="Courier New" w:hint="default"/>
      </w:rPr>
    </w:lvl>
    <w:lvl w:ilvl="5" w:tplc="04180005" w:tentative="1">
      <w:start w:val="1"/>
      <w:numFmt w:val="bullet"/>
      <w:lvlText w:val=""/>
      <w:lvlJc w:val="left"/>
      <w:pPr>
        <w:ind w:left="5352" w:hanging="360"/>
      </w:pPr>
      <w:rPr>
        <w:rFonts w:ascii="Wingdings" w:hAnsi="Wingdings" w:hint="default"/>
      </w:rPr>
    </w:lvl>
    <w:lvl w:ilvl="6" w:tplc="04180001" w:tentative="1">
      <w:start w:val="1"/>
      <w:numFmt w:val="bullet"/>
      <w:lvlText w:val=""/>
      <w:lvlJc w:val="left"/>
      <w:pPr>
        <w:ind w:left="6072" w:hanging="360"/>
      </w:pPr>
      <w:rPr>
        <w:rFonts w:ascii="Symbol" w:hAnsi="Symbol" w:hint="default"/>
      </w:rPr>
    </w:lvl>
    <w:lvl w:ilvl="7" w:tplc="04180003" w:tentative="1">
      <w:start w:val="1"/>
      <w:numFmt w:val="bullet"/>
      <w:lvlText w:val="o"/>
      <w:lvlJc w:val="left"/>
      <w:pPr>
        <w:ind w:left="6792" w:hanging="360"/>
      </w:pPr>
      <w:rPr>
        <w:rFonts w:ascii="Courier New" w:hAnsi="Courier New" w:cs="Courier New" w:hint="default"/>
      </w:rPr>
    </w:lvl>
    <w:lvl w:ilvl="8" w:tplc="04180005" w:tentative="1">
      <w:start w:val="1"/>
      <w:numFmt w:val="bullet"/>
      <w:lvlText w:val=""/>
      <w:lvlJc w:val="left"/>
      <w:pPr>
        <w:ind w:left="7512" w:hanging="360"/>
      </w:pPr>
      <w:rPr>
        <w:rFonts w:ascii="Wingdings" w:hAnsi="Wingdings" w:hint="default"/>
      </w:rPr>
    </w:lvl>
  </w:abstractNum>
  <w:abstractNum w:abstractNumId="7" w15:restartNumberingAfterBreak="0">
    <w:nsid w:val="34C94628"/>
    <w:multiLevelType w:val="hybridMultilevel"/>
    <w:tmpl w:val="5122057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4E4198A"/>
    <w:multiLevelType w:val="hybridMultilevel"/>
    <w:tmpl w:val="F35A5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55484"/>
    <w:multiLevelType w:val="hybridMultilevel"/>
    <w:tmpl w:val="44803F50"/>
    <w:lvl w:ilvl="0" w:tplc="04090017">
      <w:start w:val="1"/>
      <w:numFmt w:val="lowerLetter"/>
      <w:lvlText w:val="%1)"/>
      <w:lvlJc w:val="left"/>
      <w:pPr>
        <w:ind w:left="1752" w:hanging="360"/>
      </w:pPr>
      <w:rPr>
        <w:rFonts w:hint="default"/>
      </w:rPr>
    </w:lvl>
    <w:lvl w:ilvl="1" w:tplc="04180003" w:tentative="1">
      <w:start w:val="1"/>
      <w:numFmt w:val="bullet"/>
      <w:lvlText w:val="o"/>
      <w:lvlJc w:val="left"/>
      <w:pPr>
        <w:ind w:left="2472" w:hanging="360"/>
      </w:pPr>
      <w:rPr>
        <w:rFonts w:ascii="Courier New" w:hAnsi="Courier New" w:cs="Courier New" w:hint="default"/>
      </w:rPr>
    </w:lvl>
    <w:lvl w:ilvl="2" w:tplc="04180005" w:tentative="1">
      <w:start w:val="1"/>
      <w:numFmt w:val="bullet"/>
      <w:lvlText w:val=""/>
      <w:lvlJc w:val="left"/>
      <w:pPr>
        <w:ind w:left="3192" w:hanging="360"/>
      </w:pPr>
      <w:rPr>
        <w:rFonts w:ascii="Wingdings" w:hAnsi="Wingdings" w:hint="default"/>
      </w:rPr>
    </w:lvl>
    <w:lvl w:ilvl="3" w:tplc="04180001" w:tentative="1">
      <w:start w:val="1"/>
      <w:numFmt w:val="bullet"/>
      <w:lvlText w:val=""/>
      <w:lvlJc w:val="left"/>
      <w:pPr>
        <w:ind w:left="3912" w:hanging="360"/>
      </w:pPr>
      <w:rPr>
        <w:rFonts w:ascii="Symbol" w:hAnsi="Symbol" w:hint="default"/>
      </w:rPr>
    </w:lvl>
    <w:lvl w:ilvl="4" w:tplc="04180003" w:tentative="1">
      <w:start w:val="1"/>
      <w:numFmt w:val="bullet"/>
      <w:lvlText w:val="o"/>
      <w:lvlJc w:val="left"/>
      <w:pPr>
        <w:ind w:left="4632" w:hanging="360"/>
      </w:pPr>
      <w:rPr>
        <w:rFonts w:ascii="Courier New" w:hAnsi="Courier New" w:cs="Courier New" w:hint="default"/>
      </w:rPr>
    </w:lvl>
    <w:lvl w:ilvl="5" w:tplc="04180005" w:tentative="1">
      <w:start w:val="1"/>
      <w:numFmt w:val="bullet"/>
      <w:lvlText w:val=""/>
      <w:lvlJc w:val="left"/>
      <w:pPr>
        <w:ind w:left="5352" w:hanging="360"/>
      </w:pPr>
      <w:rPr>
        <w:rFonts w:ascii="Wingdings" w:hAnsi="Wingdings" w:hint="default"/>
      </w:rPr>
    </w:lvl>
    <w:lvl w:ilvl="6" w:tplc="04180001" w:tentative="1">
      <w:start w:val="1"/>
      <w:numFmt w:val="bullet"/>
      <w:lvlText w:val=""/>
      <w:lvlJc w:val="left"/>
      <w:pPr>
        <w:ind w:left="6072" w:hanging="360"/>
      </w:pPr>
      <w:rPr>
        <w:rFonts w:ascii="Symbol" w:hAnsi="Symbol" w:hint="default"/>
      </w:rPr>
    </w:lvl>
    <w:lvl w:ilvl="7" w:tplc="04180003" w:tentative="1">
      <w:start w:val="1"/>
      <w:numFmt w:val="bullet"/>
      <w:lvlText w:val="o"/>
      <w:lvlJc w:val="left"/>
      <w:pPr>
        <w:ind w:left="6792" w:hanging="360"/>
      </w:pPr>
      <w:rPr>
        <w:rFonts w:ascii="Courier New" w:hAnsi="Courier New" w:cs="Courier New" w:hint="default"/>
      </w:rPr>
    </w:lvl>
    <w:lvl w:ilvl="8" w:tplc="04180005" w:tentative="1">
      <w:start w:val="1"/>
      <w:numFmt w:val="bullet"/>
      <w:lvlText w:val=""/>
      <w:lvlJc w:val="left"/>
      <w:pPr>
        <w:ind w:left="7512" w:hanging="360"/>
      </w:pPr>
      <w:rPr>
        <w:rFonts w:ascii="Wingdings" w:hAnsi="Wingdings" w:hint="default"/>
      </w:rPr>
    </w:lvl>
  </w:abstractNum>
  <w:abstractNum w:abstractNumId="10" w15:restartNumberingAfterBreak="0">
    <w:nsid w:val="58711D94"/>
    <w:multiLevelType w:val="hybridMultilevel"/>
    <w:tmpl w:val="ED0EB982"/>
    <w:lvl w:ilvl="0" w:tplc="0409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1" w15:restartNumberingAfterBreak="0">
    <w:nsid w:val="6043313E"/>
    <w:multiLevelType w:val="hybridMultilevel"/>
    <w:tmpl w:val="9F946BE8"/>
    <w:lvl w:ilvl="0" w:tplc="08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D559D"/>
    <w:multiLevelType w:val="hybridMultilevel"/>
    <w:tmpl w:val="9518233E"/>
    <w:lvl w:ilvl="0" w:tplc="0409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15:restartNumberingAfterBreak="0">
    <w:nsid w:val="790A4286"/>
    <w:multiLevelType w:val="hybridMultilevel"/>
    <w:tmpl w:val="BE9E26D0"/>
    <w:lvl w:ilvl="0" w:tplc="5330CE04">
      <w:start w:val="1"/>
      <w:numFmt w:val="lowerLetter"/>
      <w:lvlText w:val="%1)"/>
      <w:lvlJc w:val="left"/>
      <w:pPr>
        <w:ind w:left="1752" w:hanging="360"/>
      </w:pPr>
      <w:rPr>
        <w:rFonts w:ascii="Montserrat Light" w:eastAsia="Times New Roman" w:hAnsi="Montserrat Light" w:cs="Times New Roman" w:hint="default"/>
      </w:rPr>
    </w:lvl>
    <w:lvl w:ilvl="1" w:tplc="04180003" w:tentative="1">
      <w:start w:val="1"/>
      <w:numFmt w:val="bullet"/>
      <w:lvlText w:val="o"/>
      <w:lvlJc w:val="left"/>
      <w:pPr>
        <w:ind w:left="2472" w:hanging="360"/>
      </w:pPr>
      <w:rPr>
        <w:rFonts w:ascii="Courier New" w:hAnsi="Courier New" w:cs="Courier New" w:hint="default"/>
      </w:rPr>
    </w:lvl>
    <w:lvl w:ilvl="2" w:tplc="04180005" w:tentative="1">
      <w:start w:val="1"/>
      <w:numFmt w:val="bullet"/>
      <w:lvlText w:val=""/>
      <w:lvlJc w:val="left"/>
      <w:pPr>
        <w:ind w:left="3192" w:hanging="360"/>
      </w:pPr>
      <w:rPr>
        <w:rFonts w:ascii="Wingdings" w:hAnsi="Wingdings" w:hint="default"/>
      </w:rPr>
    </w:lvl>
    <w:lvl w:ilvl="3" w:tplc="04180001" w:tentative="1">
      <w:start w:val="1"/>
      <w:numFmt w:val="bullet"/>
      <w:lvlText w:val=""/>
      <w:lvlJc w:val="left"/>
      <w:pPr>
        <w:ind w:left="3912" w:hanging="360"/>
      </w:pPr>
      <w:rPr>
        <w:rFonts w:ascii="Symbol" w:hAnsi="Symbol" w:hint="default"/>
      </w:rPr>
    </w:lvl>
    <w:lvl w:ilvl="4" w:tplc="04180003" w:tentative="1">
      <w:start w:val="1"/>
      <w:numFmt w:val="bullet"/>
      <w:lvlText w:val="o"/>
      <w:lvlJc w:val="left"/>
      <w:pPr>
        <w:ind w:left="4632" w:hanging="360"/>
      </w:pPr>
      <w:rPr>
        <w:rFonts w:ascii="Courier New" w:hAnsi="Courier New" w:cs="Courier New" w:hint="default"/>
      </w:rPr>
    </w:lvl>
    <w:lvl w:ilvl="5" w:tplc="04180005" w:tentative="1">
      <w:start w:val="1"/>
      <w:numFmt w:val="bullet"/>
      <w:lvlText w:val=""/>
      <w:lvlJc w:val="left"/>
      <w:pPr>
        <w:ind w:left="5352" w:hanging="360"/>
      </w:pPr>
      <w:rPr>
        <w:rFonts w:ascii="Wingdings" w:hAnsi="Wingdings" w:hint="default"/>
      </w:rPr>
    </w:lvl>
    <w:lvl w:ilvl="6" w:tplc="04180001" w:tentative="1">
      <w:start w:val="1"/>
      <w:numFmt w:val="bullet"/>
      <w:lvlText w:val=""/>
      <w:lvlJc w:val="left"/>
      <w:pPr>
        <w:ind w:left="6072" w:hanging="360"/>
      </w:pPr>
      <w:rPr>
        <w:rFonts w:ascii="Symbol" w:hAnsi="Symbol" w:hint="default"/>
      </w:rPr>
    </w:lvl>
    <w:lvl w:ilvl="7" w:tplc="04180003" w:tentative="1">
      <w:start w:val="1"/>
      <w:numFmt w:val="bullet"/>
      <w:lvlText w:val="o"/>
      <w:lvlJc w:val="left"/>
      <w:pPr>
        <w:ind w:left="6792" w:hanging="360"/>
      </w:pPr>
      <w:rPr>
        <w:rFonts w:ascii="Courier New" w:hAnsi="Courier New" w:cs="Courier New" w:hint="default"/>
      </w:rPr>
    </w:lvl>
    <w:lvl w:ilvl="8" w:tplc="04180005" w:tentative="1">
      <w:start w:val="1"/>
      <w:numFmt w:val="bullet"/>
      <w:lvlText w:val=""/>
      <w:lvlJc w:val="left"/>
      <w:pPr>
        <w:ind w:left="7512" w:hanging="360"/>
      </w:pPr>
      <w:rPr>
        <w:rFonts w:ascii="Wingdings" w:hAnsi="Wingdings" w:hint="default"/>
      </w:rPr>
    </w:lvl>
  </w:abstractNum>
  <w:num w:numId="1" w16cid:durableId="1588809306">
    <w:abstractNumId w:val="13"/>
  </w:num>
  <w:num w:numId="2" w16cid:durableId="1862474780">
    <w:abstractNumId w:val="12"/>
  </w:num>
  <w:num w:numId="3" w16cid:durableId="423039307">
    <w:abstractNumId w:val="9"/>
  </w:num>
  <w:num w:numId="4" w16cid:durableId="1277448274">
    <w:abstractNumId w:val="6"/>
  </w:num>
  <w:num w:numId="5" w16cid:durableId="1670673762">
    <w:abstractNumId w:val="1"/>
  </w:num>
  <w:num w:numId="6" w16cid:durableId="1752583414">
    <w:abstractNumId w:val="10"/>
  </w:num>
  <w:num w:numId="7" w16cid:durableId="540216493">
    <w:abstractNumId w:val="11"/>
  </w:num>
  <w:num w:numId="8" w16cid:durableId="651639278">
    <w:abstractNumId w:val="8"/>
  </w:num>
  <w:num w:numId="9" w16cid:durableId="173569886">
    <w:abstractNumId w:val="4"/>
  </w:num>
  <w:num w:numId="10" w16cid:durableId="680085438">
    <w:abstractNumId w:val="2"/>
  </w:num>
  <w:num w:numId="11" w16cid:durableId="746999884">
    <w:abstractNumId w:val="3"/>
  </w:num>
  <w:num w:numId="12" w16cid:durableId="1135835291">
    <w:abstractNumId w:val="7"/>
  </w:num>
  <w:num w:numId="13" w16cid:durableId="436676941">
    <w:abstractNumId w:val="5"/>
  </w:num>
  <w:num w:numId="14" w16cid:durableId="41054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12E55"/>
    <w:rsid w:val="000246B0"/>
    <w:rsid w:val="000516FA"/>
    <w:rsid w:val="0007750B"/>
    <w:rsid w:val="00080FBC"/>
    <w:rsid w:val="000A4A48"/>
    <w:rsid w:val="000B024F"/>
    <w:rsid w:val="000C5913"/>
    <w:rsid w:val="001122AC"/>
    <w:rsid w:val="001248F9"/>
    <w:rsid w:val="00124F41"/>
    <w:rsid w:val="001313A1"/>
    <w:rsid w:val="00147E3C"/>
    <w:rsid w:val="00156A19"/>
    <w:rsid w:val="00170BF9"/>
    <w:rsid w:val="00183229"/>
    <w:rsid w:val="00190DD3"/>
    <w:rsid w:val="001A3D63"/>
    <w:rsid w:val="001C2A55"/>
    <w:rsid w:val="001C6EA8"/>
    <w:rsid w:val="001F2D7E"/>
    <w:rsid w:val="001F7049"/>
    <w:rsid w:val="00205FCD"/>
    <w:rsid w:val="0022131B"/>
    <w:rsid w:val="00225544"/>
    <w:rsid w:val="002360D6"/>
    <w:rsid w:val="00260718"/>
    <w:rsid w:val="00276983"/>
    <w:rsid w:val="002D5B34"/>
    <w:rsid w:val="002F0E10"/>
    <w:rsid w:val="00307761"/>
    <w:rsid w:val="00322458"/>
    <w:rsid w:val="00376DEC"/>
    <w:rsid w:val="003B158C"/>
    <w:rsid w:val="003E6835"/>
    <w:rsid w:val="00412244"/>
    <w:rsid w:val="00420B66"/>
    <w:rsid w:val="00426924"/>
    <w:rsid w:val="004338BE"/>
    <w:rsid w:val="00494A16"/>
    <w:rsid w:val="004B027A"/>
    <w:rsid w:val="004B0A24"/>
    <w:rsid w:val="004C317E"/>
    <w:rsid w:val="004D1158"/>
    <w:rsid w:val="004E0939"/>
    <w:rsid w:val="004E60A9"/>
    <w:rsid w:val="004E72DC"/>
    <w:rsid w:val="0052446B"/>
    <w:rsid w:val="005316F6"/>
    <w:rsid w:val="00534029"/>
    <w:rsid w:val="00550E12"/>
    <w:rsid w:val="005575C0"/>
    <w:rsid w:val="00571B22"/>
    <w:rsid w:val="005E0522"/>
    <w:rsid w:val="005F17AB"/>
    <w:rsid w:val="00600D66"/>
    <w:rsid w:val="00623862"/>
    <w:rsid w:val="0067120C"/>
    <w:rsid w:val="00685D2C"/>
    <w:rsid w:val="00691575"/>
    <w:rsid w:val="006A68AC"/>
    <w:rsid w:val="006B205E"/>
    <w:rsid w:val="006B77C3"/>
    <w:rsid w:val="006F4423"/>
    <w:rsid w:val="007001F9"/>
    <w:rsid w:val="007042ED"/>
    <w:rsid w:val="00720222"/>
    <w:rsid w:val="0072503E"/>
    <w:rsid w:val="00731FAD"/>
    <w:rsid w:val="00744CB1"/>
    <w:rsid w:val="00746393"/>
    <w:rsid w:val="007642F2"/>
    <w:rsid w:val="007726AC"/>
    <w:rsid w:val="00795F99"/>
    <w:rsid w:val="007C0EE0"/>
    <w:rsid w:val="007C7AA5"/>
    <w:rsid w:val="007D2F0B"/>
    <w:rsid w:val="007E135E"/>
    <w:rsid w:val="008169F3"/>
    <w:rsid w:val="00831412"/>
    <w:rsid w:val="00865B1F"/>
    <w:rsid w:val="008677BC"/>
    <w:rsid w:val="00871A2B"/>
    <w:rsid w:val="0089358F"/>
    <w:rsid w:val="008C615E"/>
    <w:rsid w:val="008D4465"/>
    <w:rsid w:val="008F657E"/>
    <w:rsid w:val="00916435"/>
    <w:rsid w:val="00935ED7"/>
    <w:rsid w:val="009469AB"/>
    <w:rsid w:val="00956D32"/>
    <w:rsid w:val="009701E7"/>
    <w:rsid w:val="009B149A"/>
    <w:rsid w:val="009B2609"/>
    <w:rsid w:val="009B3A8F"/>
    <w:rsid w:val="009C550C"/>
    <w:rsid w:val="009E1210"/>
    <w:rsid w:val="009E1690"/>
    <w:rsid w:val="009E2C71"/>
    <w:rsid w:val="009F28A8"/>
    <w:rsid w:val="009F51CC"/>
    <w:rsid w:val="00A12C3C"/>
    <w:rsid w:val="00A201BC"/>
    <w:rsid w:val="00A37E88"/>
    <w:rsid w:val="00A6015B"/>
    <w:rsid w:val="00A62350"/>
    <w:rsid w:val="00A710C7"/>
    <w:rsid w:val="00A73245"/>
    <w:rsid w:val="00A74990"/>
    <w:rsid w:val="00AB3BE2"/>
    <w:rsid w:val="00AB4C4A"/>
    <w:rsid w:val="00AC029E"/>
    <w:rsid w:val="00AD2148"/>
    <w:rsid w:val="00AD7F7F"/>
    <w:rsid w:val="00B00EBF"/>
    <w:rsid w:val="00B12189"/>
    <w:rsid w:val="00B275A4"/>
    <w:rsid w:val="00B45600"/>
    <w:rsid w:val="00B84295"/>
    <w:rsid w:val="00BA4441"/>
    <w:rsid w:val="00BC515F"/>
    <w:rsid w:val="00BF04DE"/>
    <w:rsid w:val="00BF2DC3"/>
    <w:rsid w:val="00BF3BAE"/>
    <w:rsid w:val="00C21D75"/>
    <w:rsid w:val="00C24F3D"/>
    <w:rsid w:val="00C26CA5"/>
    <w:rsid w:val="00C60C03"/>
    <w:rsid w:val="00C87C3B"/>
    <w:rsid w:val="00C926F3"/>
    <w:rsid w:val="00C92A16"/>
    <w:rsid w:val="00C9719F"/>
    <w:rsid w:val="00CB1429"/>
    <w:rsid w:val="00CC0DDF"/>
    <w:rsid w:val="00CC20E2"/>
    <w:rsid w:val="00CF35BE"/>
    <w:rsid w:val="00D10BC5"/>
    <w:rsid w:val="00D36F29"/>
    <w:rsid w:val="00D53938"/>
    <w:rsid w:val="00D648EA"/>
    <w:rsid w:val="00DA3959"/>
    <w:rsid w:val="00DB4799"/>
    <w:rsid w:val="00DD21A1"/>
    <w:rsid w:val="00E17704"/>
    <w:rsid w:val="00E20F6E"/>
    <w:rsid w:val="00E2257F"/>
    <w:rsid w:val="00E25266"/>
    <w:rsid w:val="00E258DD"/>
    <w:rsid w:val="00E27122"/>
    <w:rsid w:val="00E96ECA"/>
    <w:rsid w:val="00EA2AFC"/>
    <w:rsid w:val="00EB3931"/>
    <w:rsid w:val="00EF6416"/>
    <w:rsid w:val="00F07294"/>
    <w:rsid w:val="00F3645D"/>
    <w:rsid w:val="00F5093F"/>
    <w:rsid w:val="00F84E35"/>
    <w:rsid w:val="00FB23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paragraph" w:styleId="Listparagraf">
    <w:name w:val="List Paragraph"/>
    <w:basedOn w:val="Normal"/>
    <w:uiPriority w:val="34"/>
    <w:qFormat/>
    <w:rsid w:val="00C92A16"/>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Fontdeparagrafimplicit"/>
    <w:uiPriority w:val="99"/>
    <w:unhideWhenUsed/>
    <w:rsid w:val="00C92A16"/>
    <w:rPr>
      <w:color w:val="0000FF" w:themeColor="hyperlink"/>
      <w:u w:val="single"/>
    </w:rPr>
  </w:style>
  <w:style w:type="paragraph" w:styleId="TextnBalon">
    <w:name w:val="Balloon Text"/>
    <w:basedOn w:val="Normal"/>
    <w:link w:val="TextnBalonCaracter"/>
    <w:uiPriority w:val="99"/>
    <w:semiHidden/>
    <w:unhideWhenUsed/>
    <w:rsid w:val="00E27122"/>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27122"/>
    <w:rPr>
      <w:rFonts w:ascii="Segoe UI" w:hAnsi="Segoe UI" w:cs="Segoe UI"/>
      <w:sz w:val="18"/>
      <w:szCs w:val="18"/>
    </w:rPr>
  </w:style>
  <w:style w:type="paragraph" w:customStyle="1" w:styleId="spar">
    <w:name w:val="s_par"/>
    <w:basedOn w:val="Normal"/>
    <w:rsid w:val="00CB1429"/>
    <w:pPr>
      <w:spacing w:line="240" w:lineRule="auto"/>
      <w:ind w:left="225"/>
    </w:pPr>
    <w:rPr>
      <w:rFonts w:ascii="Times New Roman" w:eastAsiaTheme="minorEastAsia" w:hAnsi="Times New Roman" w:cs="Times New Roman"/>
      <w:sz w:val="24"/>
      <w:szCs w:val="24"/>
      <w:lang w:val="ro-RO" w:eastAsia="ro-RO"/>
    </w:rPr>
  </w:style>
  <w:style w:type="character" w:customStyle="1" w:styleId="spar3">
    <w:name w:val="s_par3"/>
    <w:basedOn w:val="Fontdeparagrafimplicit"/>
    <w:rsid w:val="00CB1429"/>
    <w:rPr>
      <w:rFonts w:ascii="Verdana" w:hAnsi="Verdana" w:hint="default"/>
      <w:b w:val="0"/>
      <w:bCs w:val="0"/>
      <w:vanish w:val="0"/>
      <w:webHidden w:val="0"/>
      <w:color w:val="000000"/>
      <w:sz w:val="20"/>
      <w:szCs w:val="20"/>
      <w:shd w:val="clear" w:color="auto" w:fill="FFFFFF"/>
      <w:specVanish w:val="0"/>
    </w:rPr>
  </w:style>
  <w:style w:type="paragraph" w:styleId="Frspaiere">
    <w:name w:val="No Spacing"/>
    <w:qFormat/>
    <w:rsid w:val="00F07294"/>
    <w:pPr>
      <w:spacing w:line="240" w:lineRule="auto"/>
    </w:pPr>
    <w:rPr>
      <w:rFonts w:ascii="Calibri" w:eastAsia="Times New Roman" w:hAnsi="Calibri" w:cs="Times New Roman"/>
      <w:lang w:val="en-US"/>
    </w:rPr>
  </w:style>
  <w:style w:type="paragraph" w:customStyle="1" w:styleId="CaracterCaracterCaracterCharCharCaracter">
    <w:name w:val="Caracter Caracter Caracter Char Char Caracter"/>
    <w:basedOn w:val="Normal"/>
    <w:rsid w:val="00F07294"/>
    <w:pPr>
      <w:spacing w:line="240" w:lineRule="auto"/>
    </w:pPr>
    <w:rPr>
      <w:rFonts w:ascii="Times New Roman" w:eastAsia="Times New Roman" w:hAnsi="Times New Roman" w:cs="Times New Roman"/>
      <w:sz w:val="24"/>
      <w:szCs w:val="24"/>
      <w:lang w:val="pl-PL" w:eastAsia="pl-PL"/>
    </w:rPr>
  </w:style>
  <w:style w:type="character" w:styleId="MeniuneNerezolvat">
    <w:name w:val="Unresolved Mention"/>
    <w:basedOn w:val="Fontdeparagrafimplicit"/>
    <w:uiPriority w:val="99"/>
    <w:semiHidden/>
    <w:unhideWhenUsed/>
    <w:rsid w:val="00C24F3D"/>
    <w:rPr>
      <w:color w:val="605E5C"/>
      <w:shd w:val="clear" w:color="auto" w:fill="E1DFDD"/>
    </w:rPr>
  </w:style>
  <w:style w:type="paragraph" w:customStyle="1" w:styleId="sartttl">
    <w:name w:val="s_art_ttl"/>
    <w:basedOn w:val="Normal"/>
    <w:rsid w:val="00A6015B"/>
    <w:pPr>
      <w:spacing w:line="240" w:lineRule="auto"/>
    </w:pPr>
    <w:rPr>
      <w:rFonts w:ascii="Verdana" w:eastAsiaTheme="minorEastAsia" w:hAnsi="Verdana" w:cs="Times New Roman"/>
      <w:b/>
      <w:bCs/>
      <w:color w:val="24689B"/>
      <w:sz w:val="20"/>
      <w:szCs w:val="20"/>
      <w:lang w:val="ro-RO" w:eastAsia="ro-RO"/>
    </w:rPr>
  </w:style>
  <w:style w:type="character" w:customStyle="1" w:styleId="salnttl1">
    <w:name w:val="s_aln_ttl1"/>
    <w:basedOn w:val="Fontdeparagrafimplicit"/>
    <w:rsid w:val="00A6015B"/>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A6015B"/>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2D5B34"/>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2D5B34"/>
    <w:rPr>
      <w:rFonts w:ascii="Verdana" w:hAnsi="Verdana" w:hint="default"/>
      <w:b w:val="0"/>
      <w:bCs w:val="0"/>
      <w:color w:val="000000"/>
      <w:sz w:val="20"/>
      <w:szCs w:val="20"/>
      <w:shd w:val="clear" w:color="auto" w:fill="FFFFFF"/>
    </w:rPr>
  </w:style>
  <w:style w:type="character" w:customStyle="1" w:styleId="slinbdy">
    <w:name w:val="s_lin_bdy"/>
    <w:basedOn w:val="Fontdeparagrafimplicit"/>
    <w:rsid w:val="008F657E"/>
    <w:rPr>
      <w:rFonts w:ascii="Verdana" w:hAnsi="Verdana" w:hint="default"/>
      <w:b w:val="0"/>
      <w:bCs w:val="0"/>
      <w:color w:val="000000"/>
      <w:sz w:val="20"/>
      <w:szCs w:val="20"/>
      <w:shd w:val="clear" w:color="auto" w:fill="FFFFFF"/>
    </w:rPr>
  </w:style>
  <w:style w:type="paragraph" w:customStyle="1" w:styleId="sanxttl">
    <w:name w:val="s_anx_ttl"/>
    <w:basedOn w:val="Normal"/>
    <w:rsid w:val="00EA2AFC"/>
    <w:pPr>
      <w:spacing w:line="240" w:lineRule="auto"/>
      <w:jc w:val="center"/>
    </w:pPr>
    <w:rPr>
      <w:rFonts w:ascii="Verdana" w:eastAsiaTheme="minorEastAsia" w:hAnsi="Verdana" w:cs="Times New Roman"/>
      <w:b/>
      <w:bCs/>
      <w:color w:val="24689B"/>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blic@cjcluj.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jcluj.ro/tip-proiect-hotarare/proiecte-de-hotarare-cu-caracter-normat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jcluj.ro/registru-propuneri-proiec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428</Words>
  <Characters>2489</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Mihaela Biscovan</cp:lastModifiedBy>
  <cp:revision>18</cp:revision>
  <cp:lastPrinted>2024-11-07T14:08:00Z</cp:lastPrinted>
  <dcterms:created xsi:type="dcterms:W3CDTF">2023-05-25T10:23:00Z</dcterms:created>
  <dcterms:modified xsi:type="dcterms:W3CDTF">2024-11-07T14:08:00Z</dcterms:modified>
</cp:coreProperties>
</file>