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193CE" w14:textId="126275F6" w:rsidR="00FB4E37" w:rsidRDefault="00FB4E37" w:rsidP="007C06E6">
      <w:pPr>
        <w:spacing w:line="240" w:lineRule="auto"/>
        <w:contextualSpacing/>
        <w:rPr>
          <w:rFonts w:ascii="Montserrat Light" w:hAnsi="Montserrat Light"/>
          <w:b/>
          <w:bCs/>
          <w:noProof/>
          <w:lang w:val="ro-RO"/>
        </w:rPr>
      </w:pPr>
      <w:r w:rsidRPr="007C06E6">
        <w:rPr>
          <w:rFonts w:ascii="Montserrat Light" w:hAnsi="Montserrat Light"/>
          <w:b/>
          <w:bCs/>
          <w:noProof/>
          <w:lang w:val="ro-RO"/>
        </w:rPr>
        <w:t xml:space="preserve">Nr. </w:t>
      </w:r>
      <w:r w:rsidR="007C06E6" w:rsidRPr="007C06E6">
        <w:rPr>
          <w:rFonts w:ascii="Montserrat Light" w:hAnsi="Montserrat Light"/>
          <w:b/>
          <w:bCs/>
          <w:noProof/>
          <w:lang w:val="ro-RO"/>
        </w:rPr>
        <w:t>44668</w:t>
      </w:r>
      <w:r w:rsidR="005B2AAD" w:rsidRPr="007C06E6">
        <w:rPr>
          <w:rFonts w:ascii="Montserrat Light" w:hAnsi="Montserrat Light"/>
          <w:b/>
          <w:bCs/>
          <w:noProof/>
          <w:lang w:val="ro-RO"/>
        </w:rPr>
        <w:t>/31.10.2024</w:t>
      </w:r>
    </w:p>
    <w:p w14:paraId="76882723" w14:textId="77777777" w:rsidR="00247BBE" w:rsidRPr="007C06E6" w:rsidRDefault="00247BBE" w:rsidP="007C06E6">
      <w:pPr>
        <w:spacing w:line="240" w:lineRule="auto"/>
        <w:contextualSpacing/>
        <w:rPr>
          <w:rFonts w:ascii="Montserrat Light" w:hAnsi="Montserrat Light"/>
          <w:b/>
          <w:bCs/>
          <w:noProof/>
          <w:lang w:val="ro-RO"/>
        </w:rPr>
      </w:pPr>
    </w:p>
    <w:p w14:paraId="54F2CD1C" w14:textId="77777777" w:rsidR="00871560" w:rsidRPr="007C06E6" w:rsidRDefault="00871560" w:rsidP="007C06E6">
      <w:pPr>
        <w:spacing w:line="240" w:lineRule="auto"/>
        <w:contextualSpacing/>
        <w:rPr>
          <w:rFonts w:ascii="Montserrat Light" w:hAnsi="Montserrat Light"/>
          <w:noProof/>
          <w:lang w:val="ro-RO"/>
        </w:rPr>
      </w:pPr>
    </w:p>
    <w:p w14:paraId="430007C6" w14:textId="77777777" w:rsidR="00FB4E37" w:rsidRPr="007C06E6" w:rsidRDefault="00FB4E37" w:rsidP="007C06E6">
      <w:pPr>
        <w:spacing w:line="240" w:lineRule="auto"/>
        <w:contextualSpacing/>
        <w:jc w:val="center"/>
        <w:rPr>
          <w:rFonts w:ascii="Montserrat Light" w:hAnsi="Montserrat Light"/>
          <w:noProof/>
          <w:lang w:val="ro-RO"/>
        </w:rPr>
      </w:pPr>
      <w:r w:rsidRPr="007C06E6">
        <w:rPr>
          <w:rFonts w:ascii="Montserrat Light" w:hAnsi="Montserrat Light"/>
          <w:b/>
          <w:bCs/>
          <w:noProof/>
          <w:lang w:val="ro-RO"/>
        </w:rPr>
        <w:t>REFERAT DE APROBARE</w:t>
      </w:r>
    </w:p>
    <w:p w14:paraId="21A54897" w14:textId="0E0C04FB" w:rsidR="00FB4E37" w:rsidRPr="007C06E6" w:rsidRDefault="00FB4E37" w:rsidP="007C06E6">
      <w:pPr>
        <w:suppressAutoHyphens/>
        <w:autoSpaceDN w:val="0"/>
        <w:spacing w:line="240" w:lineRule="auto"/>
        <w:contextualSpacing/>
        <w:jc w:val="center"/>
        <w:textAlignment w:val="baseline"/>
        <w:rPr>
          <w:rFonts w:ascii="Montserrat Light" w:hAnsi="Montserrat Light"/>
          <w:b/>
          <w:bCs/>
          <w:noProof/>
          <w:color w:val="4472C4" w:themeColor="accent1"/>
          <w:lang w:val="ro-RO"/>
        </w:rPr>
      </w:pPr>
      <w:r w:rsidRPr="007C06E6">
        <w:rPr>
          <w:rFonts w:ascii="Montserrat Light" w:hAnsi="Montserrat Light"/>
          <w:b/>
          <w:bCs/>
          <w:noProof/>
          <w:lang w:val="ro-RO"/>
        </w:rPr>
        <w:t xml:space="preserve">la proiectul  </w:t>
      </w:r>
      <w:bookmarkStart w:id="0" w:name="_Hlk62539599"/>
      <w:r w:rsidRPr="007C06E6">
        <w:rPr>
          <w:rFonts w:ascii="Montserrat Light" w:hAnsi="Montserrat Light"/>
          <w:b/>
          <w:bCs/>
          <w:noProof/>
          <w:lang w:val="ro-RO"/>
        </w:rPr>
        <w:t xml:space="preserve">de hotărâre </w:t>
      </w:r>
      <w:bookmarkEnd w:id="0"/>
      <w:r w:rsidRPr="007C06E6">
        <w:rPr>
          <w:rFonts w:ascii="Montserrat Light" w:hAnsi="Montserrat Light"/>
          <w:b/>
          <w:bCs/>
          <w:noProof/>
          <w:lang w:val="ro-RO"/>
        </w:rPr>
        <w:t xml:space="preserve">privind </w:t>
      </w:r>
      <w:r w:rsidR="008A66CF" w:rsidRPr="007C06E6">
        <w:rPr>
          <w:rFonts w:ascii="Montserrat Light" w:hAnsi="Montserrat Light"/>
          <w:b/>
          <w:bCs/>
          <w:noProof/>
          <w:lang w:val="ro-RO"/>
        </w:rPr>
        <w:t xml:space="preserve">aprobarea măsurilor pentru asistența juridică a funcționarilor publici din aparatul de specialitate al Consiliului Județean Cluj </w:t>
      </w:r>
    </w:p>
    <w:p w14:paraId="5C155C74" w14:textId="77777777" w:rsidR="008A66CF" w:rsidRDefault="008A66CF" w:rsidP="007C06E6">
      <w:pPr>
        <w:suppressAutoHyphens/>
        <w:autoSpaceDN w:val="0"/>
        <w:spacing w:line="240" w:lineRule="auto"/>
        <w:contextualSpacing/>
        <w:jc w:val="center"/>
        <w:textAlignment w:val="baseline"/>
        <w:rPr>
          <w:rFonts w:ascii="Montserrat Light" w:hAnsi="Montserrat Light"/>
          <w:noProof/>
          <w:color w:val="4472C4" w:themeColor="accent1"/>
          <w:lang w:val="ro-RO"/>
        </w:rPr>
      </w:pPr>
    </w:p>
    <w:p w14:paraId="53070184" w14:textId="77777777" w:rsidR="00247BBE" w:rsidRPr="007C06E6" w:rsidRDefault="00247BBE" w:rsidP="007C06E6">
      <w:pPr>
        <w:suppressAutoHyphens/>
        <w:autoSpaceDN w:val="0"/>
        <w:spacing w:line="240" w:lineRule="auto"/>
        <w:contextualSpacing/>
        <w:jc w:val="center"/>
        <w:textAlignment w:val="baseline"/>
        <w:rPr>
          <w:rFonts w:ascii="Montserrat Light" w:hAnsi="Montserrat Light"/>
          <w:noProof/>
          <w:color w:val="4472C4" w:themeColor="accent1"/>
          <w:lang w:val="ro-RO"/>
        </w:rPr>
      </w:pPr>
    </w:p>
    <w:p w14:paraId="5CDE89AB" w14:textId="77777777" w:rsidR="00FB4E37" w:rsidRPr="007C06E6" w:rsidRDefault="00FB4E37" w:rsidP="007C06E6">
      <w:pPr>
        <w:tabs>
          <w:tab w:val="left" w:pos="2160"/>
        </w:tabs>
        <w:spacing w:line="240" w:lineRule="auto"/>
        <w:ind w:right="180"/>
        <w:contextualSpacing/>
        <w:rPr>
          <w:rFonts w:ascii="Montserrat Light" w:hAnsi="Montserrat Light"/>
          <w:noProof/>
          <w:lang w:val="ro-RO"/>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FB4E37" w:rsidRPr="007C06E6" w14:paraId="1BAF8D27" w14:textId="77777777" w:rsidTr="00C719DA">
        <w:trPr>
          <w:trHeight w:val="355"/>
        </w:trPr>
        <w:tc>
          <w:tcPr>
            <w:tcW w:w="9891" w:type="dxa"/>
            <w:shd w:val="clear" w:color="auto" w:fill="auto"/>
          </w:tcPr>
          <w:p w14:paraId="60544387" w14:textId="77777777" w:rsidR="00FB4E37" w:rsidRPr="007C06E6" w:rsidRDefault="00FB4E37" w:rsidP="007C06E6">
            <w:pPr>
              <w:spacing w:line="240" w:lineRule="auto"/>
              <w:contextualSpacing/>
              <w:jc w:val="both"/>
              <w:rPr>
                <w:rFonts w:ascii="Montserrat Light" w:eastAsia="Times New Roman" w:hAnsi="Montserrat Light" w:cs="Times New Roman"/>
                <w:noProof/>
                <w:lang w:val="ro-RO"/>
              </w:rPr>
            </w:pPr>
            <w:r w:rsidRPr="007C06E6">
              <w:rPr>
                <w:rFonts w:ascii="Montserrat Light" w:eastAsia="Times New Roman" w:hAnsi="Montserrat Light" w:cs="Times New Roman"/>
                <w:b/>
                <w:bCs/>
                <w:noProof/>
                <w:lang w:val="ro-RO"/>
              </w:rPr>
              <w:t>Secțiunea 1</w:t>
            </w:r>
            <w:r w:rsidRPr="007C06E6">
              <w:rPr>
                <w:rFonts w:ascii="Montserrat Light" w:eastAsia="Times New Roman" w:hAnsi="Montserrat Light" w:cs="Times New Roman"/>
                <w:noProof/>
                <w:lang w:val="ro-RO"/>
              </w:rPr>
              <w:t xml:space="preserve"> - </w:t>
            </w:r>
            <w:r w:rsidRPr="007C06E6">
              <w:rPr>
                <w:rFonts w:ascii="Montserrat Light" w:eastAsia="Times New Roman" w:hAnsi="Montserrat Light" w:cs="Times New Roman"/>
                <w:b/>
                <w:bCs/>
                <w:noProof/>
                <w:lang w:val="ro-RO"/>
              </w:rPr>
              <w:t xml:space="preserve">Motivul adoptării </w:t>
            </w:r>
            <w:r w:rsidRPr="007C06E6">
              <w:rPr>
                <w:rFonts w:ascii="Montserrat Light" w:eastAsia="Times New Roman" w:hAnsi="Montserrat Light" w:cs="Times New Roman"/>
                <w:b/>
                <w:bCs/>
                <w:noProof/>
                <w:shd w:val="clear" w:color="auto" w:fill="FFFFFF"/>
                <w:lang w:val="ro-RO"/>
              </w:rPr>
              <w:t>actului administrativ</w:t>
            </w:r>
            <w:r w:rsidRPr="007C06E6">
              <w:rPr>
                <w:rFonts w:ascii="Montserrat Light" w:eastAsia="Times New Roman" w:hAnsi="Montserrat Light" w:cs="Times New Roman"/>
                <w:b/>
                <w:bCs/>
                <w:noProof/>
                <w:lang w:val="ro-RO"/>
              </w:rPr>
              <w:t xml:space="preserve">: </w:t>
            </w:r>
          </w:p>
        </w:tc>
      </w:tr>
      <w:tr w:rsidR="00FB4E37" w:rsidRPr="007C06E6" w14:paraId="3EF3C2C6" w14:textId="77777777" w:rsidTr="00C719DA">
        <w:tc>
          <w:tcPr>
            <w:tcW w:w="9891" w:type="dxa"/>
            <w:shd w:val="clear" w:color="auto" w:fill="auto"/>
          </w:tcPr>
          <w:p w14:paraId="38C6D55A" w14:textId="77777777" w:rsidR="00FB4E37" w:rsidRPr="007C06E6" w:rsidRDefault="00FB4E37" w:rsidP="007C06E6">
            <w:pPr>
              <w:spacing w:line="240" w:lineRule="auto"/>
              <w:ind w:left="283"/>
              <w:contextualSpacing/>
              <w:jc w:val="both"/>
              <w:rPr>
                <w:rFonts w:ascii="Montserrat Light" w:eastAsia="Calibri" w:hAnsi="Montserrat Light" w:cs="Times New Roman"/>
                <w:b/>
                <w:bCs/>
                <w:noProof/>
                <w:lang w:val="ro-RO"/>
              </w:rPr>
            </w:pPr>
            <w:r w:rsidRPr="007C06E6">
              <w:rPr>
                <w:rFonts w:ascii="Montserrat Light" w:eastAsia="Times New Roman" w:hAnsi="Montserrat Light" w:cs="Times New Roman"/>
                <w:b/>
                <w:bCs/>
                <w:noProof/>
                <w:lang w:val="ro-RO"/>
              </w:rPr>
              <w:t>1.  Descrierea situației actuale:</w:t>
            </w:r>
            <w:r w:rsidRPr="007C06E6">
              <w:rPr>
                <w:rFonts w:ascii="Montserrat Light" w:eastAsia="Times New Roman" w:hAnsi="Montserrat Light" w:cs="Times New Roman"/>
                <w:noProof/>
                <w:lang w:val="ro-RO"/>
              </w:rPr>
              <w:t xml:space="preserve"> </w:t>
            </w:r>
          </w:p>
        </w:tc>
      </w:tr>
      <w:tr w:rsidR="00FB4E37" w:rsidRPr="007C06E6" w14:paraId="6B28D80A" w14:textId="77777777" w:rsidTr="00C719DA">
        <w:tc>
          <w:tcPr>
            <w:tcW w:w="9891" w:type="dxa"/>
            <w:shd w:val="clear" w:color="auto" w:fill="auto"/>
          </w:tcPr>
          <w:p w14:paraId="2884010B" w14:textId="77777777" w:rsidR="00FB4E37" w:rsidRPr="007C06E6" w:rsidRDefault="00FB4E37" w:rsidP="007C06E6">
            <w:pPr>
              <w:pStyle w:val="Listparagraf"/>
              <w:numPr>
                <w:ilvl w:val="1"/>
                <w:numId w:val="1"/>
              </w:numPr>
              <w:spacing w:after="0" w:line="240" w:lineRule="auto"/>
              <w:contextualSpacing/>
              <w:jc w:val="both"/>
              <w:rPr>
                <w:rFonts w:ascii="Montserrat Light" w:hAnsi="Montserrat Light"/>
                <w:b/>
                <w:bCs/>
                <w:noProof/>
                <w:lang w:val="ro-RO"/>
              </w:rPr>
            </w:pPr>
            <w:r w:rsidRPr="007C06E6">
              <w:rPr>
                <w:rFonts w:ascii="Montserrat Light" w:eastAsia="Times New Roman" w:hAnsi="Montserrat Light"/>
                <w:b/>
                <w:bCs/>
                <w:noProof/>
                <w:shd w:val="clear" w:color="auto" w:fill="FFFFFF"/>
                <w:lang w:val="ro-RO"/>
              </w:rPr>
              <w:t xml:space="preserve">Cerinţe care reclamă necesitatea actului administrativ: </w:t>
            </w:r>
          </w:p>
        </w:tc>
      </w:tr>
      <w:tr w:rsidR="00FB4E37" w:rsidRPr="007C06E6" w14:paraId="3E519FC5" w14:textId="77777777" w:rsidTr="00C719DA">
        <w:tc>
          <w:tcPr>
            <w:tcW w:w="9891" w:type="dxa"/>
            <w:shd w:val="clear" w:color="auto" w:fill="auto"/>
          </w:tcPr>
          <w:p w14:paraId="617E1DFF" w14:textId="7035FA02" w:rsidR="00E63CF2" w:rsidRPr="007C06E6" w:rsidRDefault="003776A1" w:rsidP="00F743BF">
            <w:pPr>
              <w:spacing w:after="240" w:line="240" w:lineRule="auto"/>
              <w:contextualSpacing/>
              <w:jc w:val="both"/>
              <w:rPr>
                <w:rFonts w:ascii="Montserrat Light" w:hAnsi="Montserrat Light"/>
                <w:noProof/>
                <w:lang w:val="ro-RO"/>
              </w:rPr>
            </w:pPr>
            <w:r w:rsidRPr="007C06E6">
              <w:rPr>
                <w:rFonts w:ascii="Montserrat Light" w:hAnsi="Montserrat Light"/>
                <w:noProof/>
                <w:lang w:val="ro-RO"/>
              </w:rPr>
              <w:t xml:space="preserve">Conform prevederilor art. 427 </w:t>
            </w:r>
            <w:r w:rsidR="00CB0EF9" w:rsidRPr="007C06E6">
              <w:rPr>
                <w:rFonts w:ascii="Montserrat Light" w:hAnsi="Montserrat Light"/>
                <w:noProof/>
                <w:lang w:val="ro-RO"/>
              </w:rPr>
              <w:t>alin</w:t>
            </w:r>
            <w:r w:rsidR="00376E67" w:rsidRPr="007C06E6">
              <w:rPr>
                <w:rFonts w:ascii="Montserrat Light" w:hAnsi="Montserrat Light"/>
                <w:noProof/>
                <w:lang w:val="ro-RO"/>
              </w:rPr>
              <w:t>. (1), (2)</w:t>
            </w:r>
            <w:r w:rsidR="008E2534" w:rsidRPr="007C06E6">
              <w:rPr>
                <w:rFonts w:ascii="Montserrat Light" w:hAnsi="Montserrat Light"/>
                <w:noProof/>
                <w:lang w:val="ro-RO"/>
              </w:rPr>
              <w:t xml:space="preserve">, </w:t>
            </w:r>
            <w:r w:rsidR="00376E67" w:rsidRPr="007C06E6">
              <w:rPr>
                <w:rFonts w:ascii="Montserrat Light" w:hAnsi="Montserrat Light"/>
                <w:noProof/>
                <w:lang w:val="ro-RO"/>
              </w:rPr>
              <w:t>(5)</w:t>
            </w:r>
            <w:r w:rsidR="00CB0EF9" w:rsidRPr="007C06E6">
              <w:rPr>
                <w:rFonts w:ascii="Montserrat Light" w:hAnsi="Montserrat Light"/>
                <w:noProof/>
                <w:lang w:val="ro-RO"/>
              </w:rPr>
              <w:t xml:space="preserve"> </w:t>
            </w:r>
            <w:r w:rsidR="008E2534" w:rsidRPr="007C06E6">
              <w:rPr>
                <w:rFonts w:ascii="Montserrat Light" w:hAnsi="Montserrat Light"/>
                <w:noProof/>
                <w:lang w:val="ro-RO"/>
              </w:rPr>
              <w:t xml:space="preserve">și (6) </w:t>
            </w:r>
            <w:r w:rsidRPr="007C06E6">
              <w:rPr>
                <w:rFonts w:ascii="Montserrat Light" w:hAnsi="Montserrat Light"/>
                <w:noProof/>
                <w:lang w:val="ro-RO"/>
              </w:rPr>
              <w:t>din Ordonanța de urgență a Guvernului nr. 57/2019 privind Codul administrativ</w:t>
            </w:r>
            <w:r w:rsidR="007A14DE" w:rsidRPr="007C06E6">
              <w:rPr>
                <w:rFonts w:ascii="Montserrat Light" w:hAnsi="Montserrat Light"/>
                <w:noProof/>
                <w:lang w:val="ro-RO"/>
              </w:rPr>
              <w:t xml:space="preserve">: </w:t>
            </w:r>
            <w:r w:rsidR="007A14DE" w:rsidRPr="007C06E6">
              <w:rPr>
                <w:rFonts w:ascii="Montserrat Light" w:hAnsi="Montserrat Light"/>
                <w:i/>
                <w:iCs/>
                <w:noProof/>
                <w:lang w:val="en-US"/>
              </w:rPr>
              <w:t>“</w:t>
            </w:r>
            <w:r w:rsidRPr="007C06E6">
              <w:rPr>
                <w:rFonts w:ascii="Montserrat Light" w:hAnsi="Montserrat Light"/>
                <w:i/>
                <w:iCs/>
                <w:noProof/>
                <w:lang w:val="ro-RO"/>
              </w:rPr>
              <w:t>(1) Funcţionarii publici beneficiază în exercitarea atribuţiilor lor de protecţia legii.</w:t>
            </w:r>
            <w:r w:rsidR="007A14DE" w:rsidRPr="007C06E6">
              <w:rPr>
                <w:rFonts w:ascii="Montserrat Light" w:hAnsi="Montserrat Light"/>
                <w:i/>
                <w:iCs/>
                <w:noProof/>
                <w:lang w:val="ro-RO"/>
              </w:rPr>
              <w:t xml:space="preserve"> </w:t>
            </w:r>
            <w:r w:rsidRPr="007C06E6">
              <w:rPr>
                <w:rFonts w:ascii="Montserrat Light" w:hAnsi="Montserrat Light"/>
                <w:i/>
                <w:iCs/>
                <w:noProof/>
                <w:lang w:val="ro-RO"/>
              </w:rPr>
              <w:t xml:space="preserve">(2) </w:t>
            </w:r>
            <w:r w:rsidRPr="007C06E6">
              <w:rPr>
                <w:rFonts w:ascii="Montserrat Light" w:hAnsi="Montserrat Light"/>
                <w:b/>
                <w:bCs/>
                <w:i/>
                <w:iCs/>
                <w:noProof/>
                <w:lang w:val="ro-RO"/>
              </w:rPr>
              <w:t>Autoritatea sau instituţia publică este obligată să suporte cheltuielile necesare asigurării asistenţei juridice, în cazul în care împotriva funcţionarului public au fost formulate sesizări către organele de cercetare penală sau acţiuni în justiţie cu privire la modul de exercitare a atribuţiilor de serviciu. Condiţiile de suportare a cheltuielilor necesare asigurării asistenţei juridice se stabilesc prin act administrativ al conducătorului autorităţii sau instituţiei publice.</w:t>
            </w:r>
            <w:r w:rsidR="00CB0EF9" w:rsidRPr="007C06E6">
              <w:rPr>
                <w:rFonts w:ascii="Montserrat Light" w:hAnsi="Montserrat Light"/>
                <w:b/>
                <w:bCs/>
                <w:i/>
                <w:iCs/>
                <w:noProof/>
                <w:lang w:val="ro-RO"/>
              </w:rPr>
              <w:t xml:space="preserve"> </w:t>
            </w:r>
            <w:r w:rsidRPr="007C06E6">
              <w:rPr>
                <w:rFonts w:ascii="Montserrat Light" w:hAnsi="Montserrat Light"/>
                <w:i/>
                <w:iCs/>
                <w:noProof/>
                <w:lang w:val="ro-RO"/>
              </w:rPr>
              <w:t>(5) Autoritatea sau instituţia publică este obligată să asigure protecţia funcţionarului public împotriva ameninţărilor, violenţelor, faptelor de ultraj cărora le-ar putea fi victimă în exercitarea funcţiei publice sau în legătură cu aceasta. Pentru garantarea acestui drept, autoritatea sau instituţia publică va solicita sprijinul organelor abilitate, potrivit legii.</w:t>
            </w:r>
            <w:r w:rsidR="008E2534" w:rsidRPr="007C06E6">
              <w:rPr>
                <w:rFonts w:ascii="Montserrat Light" w:hAnsi="Montserrat Light"/>
                <w:i/>
                <w:iCs/>
                <w:noProof/>
                <w:lang w:val="ro-RO"/>
              </w:rPr>
              <w:t xml:space="preserve"> </w:t>
            </w:r>
            <w:r w:rsidRPr="007C06E6">
              <w:rPr>
                <w:rFonts w:ascii="Montserrat Light" w:hAnsi="Montserrat Light"/>
                <w:i/>
                <w:iCs/>
                <w:noProof/>
                <w:lang w:val="ro-RO"/>
              </w:rPr>
              <w:t>(6) Autorităţile şi instituţiile publice pot stabili, prin acte normative, măsurile speciale de protecţie pentru funcţionarii publici care desfăşoară activităţi cu grad ridicat de risc profesional</w:t>
            </w:r>
            <w:r w:rsidRPr="007C06E6">
              <w:rPr>
                <w:rFonts w:ascii="Montserrat Light" w:hAnsi="Montserrat Light"/>
                <w:noProof/>
                <w:lang w:val="ro-RO"/>
              </w:rPr>
              <w:t>.</w:t>
            </w:r>
          </w:p>
        </w:tc>
      </w:tr>
      <w:tr w:rsidR="00FB4E37" w:rsidRPr="007C06E6" w14:paraId="1555DE7B" w14:textId="77777777" w:rsidTr="00C719DA">
        <w:tc>
          <w:tcPr>
            <w:tcW w:w="9891" w:type="dxa"/>
            <w:shd w:val="clear" w:color="auto" w:fill="auto"/>
          </w:tcPr>
          <w:p w14:paraId="5C6B2421" w14:textId="77777777" w:rsidR="00FB4E37" w:rsidRPr="007C06E6" w:rsidRDefault="00FB4E37" w:rsidP="007C06E6">
            <w:pPr>
              <w:pStyle w:val="Listparagraf"/>
              <w:keepNext/>
              <w:widowControl w:val="0"/>
              <w:numPr>
                <w:ilvl w:val="1"/>
                <w:numId w:val="1"/>
              </w:numPr>
              <w:autoSpaceDE w:val="0"/>
              <w:autoSpaceDN w:val="0"/>
              <w:adjustRightInd w:val="0"/>
              <w:spacing w:after="0" w:line="240" w:lineRule="auto"/>
              <w:contextualSpacing/>
              <w:jc w:val="both"/>
              <w:outlineLvl w:val="1"/>
              <w:rPr>
                <w:rFonts w:ascii="Montserrat Light" w:eastAsia="Times New Roman" w:hAnsi="Montserrat Light"/>
                <w:b/>
                <w:bCs/>
                <w:noProof/>
                <w:shd w:val="clear" w:color="auto" w:fill="FFFFFF"/>
                <w:lang w:val="ro-RO"/>
              </w:rPr>
            </w:pPr>
            <w:r w:rsidRPr="007C06E6">
              <w:rPr>
                <w:rFonts w:ascii="Montserrat Light" w:eastAsia="Times New Roman" w:hAnsi="Montserrat Light"/>
                <w:b/>
                <w:bCs/>
                <w:noProof/>
                <w:shd w:val="clear" w:color="auto" w:fill="FFFFFF"/>
                <w:lang w:val="ro-RO"/>
              </w:rPr>
              <w:t>Cerinţe care reclamă oportunitatea actului administrativ:</w:t>
            </w:r>
          </w:p>
        </w:tc>
      </w:tr>
      <w:tr w:rsidR="00FB4E37" w:rsidRPr="007C06E6" w14:paraId="14134065" w14:textId="77777777" w:rsidTr="00C719DA">
        <w:tc>
          <w:tcPr>
            <w:tcW w:w="9891" w:type="dxa"/>
            <w:shd w:val="clear" w:color="auto" w:fill="auto"/>
          </w:tcPr>
          <w:p w14:paraId="39E4C071" w14:textId="77777777" w:rsidR="00D46F94" w:rsidRPr="007C06E6" w:rsidRDefault="00D46F94" w:rsidP="007C06E6">
            <w:pPr>
              <w:widowControl w:val="0"/>
              <w:spacing w:after="240" w:line="240" w:lineRule="auto"/>
              <w:contextualSpacing/>
              <w:jc w:val="both"/>
              <w:rPr>
                <w:rFonts w:ascii="Montserrat Light" w:hAnsi="Montserrat Light"/>
                <w:noProof/>
                <w:lang w:val="ro-RO"/>
              </w:rPr>
            </w:pPr>
            <w:r w:rsidRPr="007C06E6">
              <w:rPr>
                <w:rFonts w:ascii="Montserrat Light" w:hAnsi="Montserrat Light"/>
                <w:noProof/>
                <w:lang w:val="ro-RO"/>
              </w:rPr>
              <w:t>Potrivit art. 1 din Legea nr. 514/2003 privind organizarea și exercitarea profesiei de consilier juridic, cu modificările și completările ulterioare, ”</w:t>
            </w:r>
            <w:r w:rsidRPr="007C06E6">
              <w:rPr>
                <w:rFonts w:ascii="Montserrat Light" w:hAnsi="Montserrat Light"/>
                <w:b/>
                <w:bCs/>
                <w:i/>
                <w:iCs/>
                <w:noProof/>
                <w:lang w:val="ro-RO"/>
              </w:rPr>
              <w:t>Consilierul juridic asigură apărarea drepturilor şi intereselor legitime</w:t>
            </w:r>
            <w:r w:rsidRPr="007C06E6">
              <w:rPr>
                <w:rFonts w:ascii="Montserrat Light" w:hAnsi="Montserrat Light"/>
                <w:i/>
                <w:iCs/>
                <w:noProof/>
                <w:lang w:val="ro-RO"/>
              </w:rPr>
              <w:t xml:space="preserve"> ale statului</w:t>
            </w:r>
            <w:r w:rsidRPr="007C06E6">
              <w:rPr>
                <w:rFonts w:ascii="Montserrat Light" w:hAnsi="Montserrat Light"/>
                <w:b/>
                <w:bCs/>
                <w:i/>
                <w:iCs/>
                <w:noProof/>
                <w:lang w:val="ro-RO"/>
              </w:rPr>
              <w:t>, ale autorităţilor publice centrale şi locale</w:t>
            </w:r>
            <w:r w:rsidRPr="007C06E6">
              <w:rPr>
                <w:rFonts w:ascii="Montserrat Light" w:hAnsi="Montserrat Light"/>
                <w:i/>
                <w:iCs/>
                <w:noProof/>
                <w:lang w:val="ro-RO"/>
              </w:rPr>
              <w:t xml:space="preserve">, </w:t>
            </w:r>
            <w:r w:rsidRPr="007C06E6">
              <w:rPr>
                <w:rFonts w:ascii="Montserrat Light" w:hAnsi="Montserrat Light"/>
                <w:b/>
                <w:bCs/>
                <w:i/>
                <w:iCs/>
                <w:noProof/>
                <w:lang w:val="ro-RO"/>
              </w:rPr>
              <w:t>ale instituţiilor publice şi de interes public, ale celorlalte persoane juridice de drept public</w:t>
            </w:r>
            <w:r w:rsidRPr="007C06E6">
              <w:rPr>
                <w:rFonts w:ascii="Montserrat Light" w:hAnsi="Montserrat Light"/>
                <w:i/>
                <w:iCs/>
                <w:noProof/>
                <w:lang w:val="ro-RO"/>
              </w:rPr>
              <w:t xml:space="preserve">, precum şi ale persoanelor juridice de drept privat, </w:t>
            </w:r>
            <w:r w:rsidRPr="007C06E6">
              <w:rPr>
                <w:rFonts w:ascii="Montserrat Light" w:hAnsi="Montserrat Light"/>
                <w:b/>
                <w:bCs/>
                <w:i/>
                <w:iCs/>
                <w:noProof/>
                <w:u w:val="single"/>
                <w:lang w:val="ro-RO"/>
              </w:rPr>
              <w:t>în slujba cărora se află</w:t>
            </w:r>
            <w:r w:rsidRPr="007C06E6">
              <w:rPr>
                <w:rFonts w:ascii="Montserrat Light" w:hAnsi="Montserrat Light"/>
                <w:i/>
                <w:iCs/>
                <w:noProof/>
                <w:lang w:val="ro-RO"/>
              </w:rPr>
              <w:t xml:space="preserve"> şi în conformitate cu Constituţia şi legile ţării</w:t>
            </w:r>
            <w:r w:rsidRPr="007C06E6">
              <w:rPr>
                <w:rFonts w:ascii="Montserrat Light" w:hAnsi="Montserrat Light"/>
                <w:noProof/>
                <w:lang w:val="ro-RO"/>
              </w:rPr>
              <w:t>.”</w:t>
            </w:r>
          </w:p>
          <w:p w14:paraId="7B15B903" w14:textId="77777777" w:rsidR="00D24635" w:rsidRPr="007C06E6" w:rsidRDefault="00D24635" w:rsidP="007C06E6">
            <w:pPr>
              <w:widowControl w:val="0"/>
              <w:spacing w:after="240" w:line="240" w:lineRule="auto"/>
              <w:contextualSpacing/>
              <w:jc w:val="both"/>
              <w:rPr>
                <w:rFonts w:ascii="Montserrat Light" w:hAnsi="Montserrat Light"/>
                <w:noProof/>
                <w:lang w:val="ro-RO"/>
              </w:rPr>
            </w:pPr>
          </w:p>
          <w:p w14:paraId="17B7770F" w14:textId="04A0EADF" w:rsidR="00D46F94" w:rsidRPr="007C06E6" w:rsidRDefault="00D46F94" w:rsidP="007C06E6">
            <w:pPr>
              <w:widowControl w:val="0"/>
              <w:spacing w:before="240" w:line="240" w:lineRule="auto"/>
              <w:contextualSpacing/>
              <w:jc w:val="both"/>
              <w:rPr>
                <w:rFonts w:ascii="Montserrat Light" w:hAnsi="Montserrat Light" w:cs="Cambria"/>
                <w:i/>
                <w:iCs/>
                <w:noProof/>
                <w:lang w:val="ro-RO"/>
              </w:rPr>
            </w:pPr>
            <w:r w:rsidRPr="007C06E6">
              <w:rPr>
                <w:rFonts w:ascii="Montserrat Light" w:hAnsi="Montserrat Light"/>
                <w:noProof/>
                <w:lang w:val="ro-RO"/>
              </w:rPr>
              <w:t xml:space="preserve">În temeiul art. 57 din Regulamentul de organizare și funcționare al aparatului de specialitate al Consiliului Județean Cluj </w:t>
            </w:r>
            <w:r w:rsidR="00255963">
              <w:rPr>
                <w:rFonts w:ascii="Montserrat Light" w:hAnsi="Montserrat Light"/>
                <w:noProof/>
                <w:lang w:val="ro-RO"/>
              </w:rPr>
              <w:t xml:space="preserve">aprobat prin Hotărârea nr. 147/2024, </w:t>
            </w:r>
            <w:r w:rsidRPr="007C06E6">
              <w:rPr>
                <w:rFonts w:ascii="Montserrat Light" w:hAnsi="Montserrat Light"/>
                <w:noProof/>
                <w:lang w:val="ro-RO"/>
              </w:rPr>
              <w:t>”</w:t>
            </w:r>
            <w:r w:rsidRPr="007C06E6">
              <w:rPr>
                <w:rFonts w:ascii="Montserrat Light" w:hAnsi="Montserrat Light" w:cs="Cambria"/>
                <w:i/>
                <w:iCs/>
                <w:noProof/>
                <w:lang w:val="ro-RO"/>
              </w:rPr>
              <w:t xml:space="preserve">Serviciul Juridic, Constencios Administrativ, Arhivă </w:t>
            </w:r>
            <w:r w:rsidRPr="007C06E6">
              <w:rPr>
                <w:rFonts w:ascii="Montserrat Light" w:hAnsi="Montserrat Light" w:cs="Cambria"/>
                <w:i/>
                <w:iCs/>
                <w:noProof/>
                <w:highlight w:val="white"/>
                <w:lang w:val="ro-RO"/>
              </w:rPr>
              <w:t>îndeplineşte următoarele atribuţii specifice</w:t>
            </w:r>
            <w:r w:rsidRPr="007C06E6">
              <w:rPr>
                <w:rFonts w:ascii="Montserrat Light" w:hAnsi="Montserrat Light" w:cs="Cambria"/>
                <w:i/>
                <w:iCs/>
                <w:noProof/>
                <w:lang w:val="ro-RO"/>
              </w:rPr>
              <w:t xml:space="preserve">: </w:t>
            </w:r>
          </w:p>
          <w:p w14:paraId="745F4347" w14:textId="2E67D3BE" w:rsidR="00D46F94" w:rsidRPr="007C06E6" w:rsidRDefault="00255963" w:rsidP="007C06E6">
            <w:pPr>
              <w:pStyle w:val="Listparagraf"/>
              <w:widowControl w:val="0"/>
              <w:numPr>
                <w:ilvl w:val="0"/>
                <w:numId w:val="17"/>
              </w:numPr>
              <w:suppressAutoHyphens w:val="0"/>
              <w:spacing w:after="0" w:line="240" w:lineRule="auto"/>
              <w:contextualSpacing/>
              <w:jc w:val="both"/>
              <w:rPr>
                <w:rFonts w:ascii="Montserrat Light" w:hAnsi="Montserrat Light" w:cs="Cambria"/>
                <w:i/>
                <w:iCs/>
                <w:noProof/>
                <w:lang w:val="ro-RO"/>
              </w:rPr>
            </w:pPr>
            <w:r>
              <w:rPr>
                <w:rFonts w:ascii="Montserrat Light" w:hAnsi="Montserrat Light" w:cs="Cambria"/>
                <w:i/>
                <w:iCs/>
                <w:noProof/>
                <w:lang w:val="ro-RO"/>
              </w:rPr>
              <w:t>î</w:t>
            </w:r>
            <w:r w:rsidR="00D46F94" w:rsidRPr="007C06E6">
              <w:rPr>
                <w:rFonts w:ascii="Montserrat Light" w:hAnsi="Montserrat Light" w:cs="Cambria"/>
                <w:i/>
                <w:iCs/>
                <w:noProof/>
                <w:lang w:val="ro-RO"/>
              </w:rPr>
              <w:t xml:space="preserve">n domeniul juridic și constencios administrativ </w:t>
            </w:r>
          </w:p>
          <w:p w14:paraId="05A4E9EA" w14:textId="77777777" w:rsidR="00D46F94" w:rsidRPr="007C06E6" w:rsidRDefault="00D46F94" w:rsidP="007C06E6">
            <w:pPr>
              <w:pStyle w:val="Listparagraf"/>
              <w:widowControl w:val="0"/>
              <w:spacing w:after="0" w:line="240" w:lineRule="auto"/>
              <w:ind w:left="1440"/>
              <w:contextualSpacing/>
              <w:jc w:val="both"/>
              <w:rPr>
                <w:rFonts w:ascii="Montserrat Light" w:hAnsi="Montserrat Light" w:cs="Cambria"/>
                <w:i/>
                <w:iCs/>
                <w:noProof/>
                <w:lang w:val="ro-RO"/>
              </w:rPr>
            </w:pPr>
            <w:r w:rsidRPr="007C06E6">
              <w:rPr>
                <w:rFonts w:ascii="Montserrat Light" w:hAnsi="Montserrat Light" w:cs="Cambria"/>
                <w:i/>
                <w:iCs/>
                <w:noProof/>
                <w:lang w:val="ro-RO"/>
              </w:rPr>
              <w:t>........................</w:t>
            </w:r>
          </w:p>
          <w:p w14:paraId="22AE77DF" w14:textId="77777777" w:rsidR="00D46F94" w:rsidRPr="007C06E6" w:rsidRDefault="00D46F94" w:rsidP="007C06E6">
            <w:pPr>
              <w:widowControl w:val="0"/>
              <w:spacing w:line="240" w:lineRule="auto"/>
              <w:ind w:firstLine="720"/>
              <w:contextualSpacing/>
              <w:jc w:val="both"/>
              <w:rPr>
                <w:rFonts w:ascii="Montserrat Light" w:hAnsi="Montserrat Light" w:cs="Cambria"/>
                <w:noProof/>
                <w:lang w:val="ro-RO"/>
              </w:rPr>
            </w:pPr>
            <w:r w:rsidRPr="007C06E6">
              <w:rPr>
                <w:rFonts w:ascii="Montserrat Light" w:hAnsi="Montserrat Light" w:cs="Cambria"/>
                <w:i/>
                <w:iCs/>
                <w:noProof/>
                <w:lang w:val="ro-RO"/>
              </w:rPr>
              <w:t>(4)</w:t>
            </w:r>
            <w:r w:rsidRPr="007C06E6">
              <w:rPr>
                <w:rFonts w:ascii="Montserrat Light" w:hAnsi="Montserrat Light" w:cs="Cambria"/>
                <w:b/>
                <w:bCs/>
                <w:i/>
                <w:iCs/>
                <w:noProof/>
                <w:lang w:val="ro-RO"/>
              </w:rPr>
              <w:t xml:space="preserve"> </w:t>
            </w:r>
            <w:r w:rsidRPr="007C06E6">
              <w:rPr>
                <w:rFonts w:ascii="Montserrat Light" w:eastAsia="Times New Roman" w:hAnsi="Montserrat Light" w:cstheme="majorHAnsi"/>
                <w:i/>
                <w:iCs/>
                <w:noProof/>
                <w:lang w:val="ro-RO"/>
              </w:rPr>
              <w:t xml:space="preserve">Reprezintă şi apără drepturile şi interesele legitime ale </w:t>
            </w:r>
            <w:r w:rsidRPr="007C06E6">
              <w:rPr>
                <w:rFonts w:ascii="Montserrat Light" w:eastAsia="Times New Roman" w:hAnsi="Montserrat Light" w:cstheme="majorHAnsi"/>
                <w:b/>
                <w:bCs/>
                <w:i/>
                <w:iCs/>
                <w:noProof/>
                <w:lang w:val="ro-RO"/>
              </w:rPr>
              <w:t>Judeţului Cluj, Consiliului Județean Cluj, Preşedintelui Consiliului Județean Cluj, ale Comisiilor înfiinţate în baza legilor cu caracter reparatoriu, ale unităților administrative teritoriale, consiliilor locale şi primarilor din judeţ, la cererea acestora, cu aprobarea Președintelui Consiliului Județean Cluj,</w:t>
            </w:r>
            <w:r w:rsidRPr="007C06E6">
              <w:rPr>
                <w:rFonts w:ascii="Montserrat Light" w:eastAsia="Times New Roman" w:hAnsi="Montserrat Light" w:cstheme="majorHAnsi"/>
                <w:i/>
                <w:iCs/>
                <w:noProof/>
                <w:lang w:val="ro-RO"/>
              </w:rPr>
              <w:t xml:space="preserve"> în faţa tuturor instanţelor judecătoreşti şi a organelor de urmărire penală, la toate autorităţile şi organele cu atribuţii jurisdicţionale, a notarilor publici şi în cadrul oricăror altor proceduri prevăzute de lege, precum şi în raporturile cu alte persoane fizice şi juridice de drept public sau privat, române sau străine ……. </w:t>
            </w:r>
            <w:r w:rsidRPr="007C06E6">
              <w:rPr>
                <w:rFonts w:ascii="Montserrat Light" w:hAnsi="Montserrat Light" w:cs="Cambria"/>
                <w:noProof/>
                <w:lang w:val="ro-RO"/>
              </w:rPr>
              <w:t>”.</w:t>
            </w:r>
          </w:p>
          <w:p w14:paraId="4770859B" w14:textId="77777777" w:rsidR="006D5D77" w:rsidRPr="007C06E6" w:rsidRDefault="006D5D77" w:rsidP="007C06E6">
            <w:pPr>
              <w:widowControl w:val="0"/>
              <w:spacing w:line="240" w:lineRule="auto"/>
              <w:ind w:firstLine="720"/>
              <w:contextualSpacing/>
              <w:jc w:val="both"/>
              <w:rPr>
                <w:rFonts w:ascii="Montserrat Light" w:hAnsi="Montserrat Light"/>
                <w:noProof/>
                <w:lang w:val="ro-RO"/>
              </w:rPr>
            </w:pPr>
          </w:p>
          <w:p w14:paraId="30F3CD2F" w14:textId="74A4F689" w:rsidR="00FB4E37" w:rsidRPr="007C06E6" w:rsidRDefault="00D46F94" w:rsidP="007C06E6">
            <w:pPr>
              <w:autoSpaceDE w:val="0"/>
              <w:autoSpaceDN w:val="0"/>
              <w:adjustRightInd w:val="0"/>
              <w:spacing w:before="240" w:line="240" w:lineRule="auto"/>
              <w:ind w:right="157"/>
              <w:contextualSpacing/>
              <w:jc w:val="both"/>
              <w:rPr>
                <w:rFonts w:ascii="Montserrat Light" w:hAnsi="Montserrat Light" w:cs="Cambria"/>
                <w:noProof/>
                <w:lang w:val="ro-RO"/>
              </w:rPr>
            </w:pPr>
            <w:r w:rsidRPr="007C06E6">
              <w:rPr>
                <w:rFonts w:ascii="Montserrat Light" w:hAnsi="Montserrat Light" w:cs="Cambria"/>
                <w:noProof/>
                <w:lang w:val="ro-RO"/>
              </w:rPr>
              <w:t xml:space="preserve">Astfel, în aplicarea și respectarea prevederilor legale precitate, </w:t>
            </w:r>
            <w:r w:rsidR="00580465" w:rsidRPr="007C06E6">
              <w:rPr>
                <w:rFonts w:ascii="Montserrat Light" w:hAnsi="Montserrat Light" w:cs="Cambria"/>
                <w:noProof/>
                <w:lang w:val="ro-RO"/>
              </w:rPr>
              <w:t>asistența juridică a funcționarilor publici</w:t>
            </w:r>
            <w:r w:rsidR="00F055E4" w:rsidRPr="007C06E6">
              <w:rPr>
                <w:rFonts w:ascii="Montserrat Light" w:hAnsi="Montserrat Light" w:cs="Cambria"/>
                <w:noProof/>
                <w:lang w:val="ro-RO"/>
              </w:rPr>
              <w:t>, nu poate fi asigurată de consilierii juridici din aparatul de specialitate.</w:t>
            </w:r>
          </w:p>
        </w:tc>
      </w:tr>
      <w:tr w:rsidR="00FB4E37" w:rsidRPr="007C06E6" w14:paraId="509612AE" w14:textId="77777777" w:rsidTr="00C719DA">
        <w:tc>
          <w:tcPr>
            <w:tcW w:w="9891" w:type="dxa"/>
            <w:shd w:val="clear" w:color="auto" w:fill="auto"/>
          </w:tcPr>
          <w:p w14:paraId="419A1EA2" w14:textId="77777777" w:rsidR="00FB4E37" w:rsidRPr="007C06E6" w:rsidRDefault="00FB4E37" w:rsidP="007C06E6">
            <w:pPr>
              <w:pStyle w:val="Listparagraf"/>
              <w:keepNext/>
              <w:widowControl w:val="0"/>
              <w:numPr>
                <w:ilvl w:val="0"/>
                <w:numId w:val="1"/>
              </w:numPr>
              <w:autoSpaceDE w:val="0"/>
              <w:autoSpaceDN w:val="0"/>
              <w:adjustRightInd w:val="0"/>
              <w:spacing w:after="0" w:line="240" w:lineRule="auto"/>
              <w:ind w:hanging="30"/>
              <w:contextualSpacing/>
              <w:jc w:val="both"/>
              <w:outlineLvl w:val="1"/>
              <w:rPr>
                <w:rFonts w:ascii="Montserrat Light" w:hAnsi="Montserrat Light"/>
                <w:b/>
                <w:bCs/>
                <w:noProof/>
                <w:lang w:val="ro-RO"/>
              </w:rPr>
            </w:pPr>
            <w:r w:rsidRPr="007C06E6">
              <w:rPr>
                <w:rFonts w:ascii="Montserrat Light" w:eastAsia="Times New Roman" w:hAnsi="Montserrat Light"/>
                <w:b/>
                <w:bCs/>
                <w:noProof/>
                <w:lang w:val="ro-RO"/>
              </w:rPr>
              <w:t xml:space="preserve">Schimbări preconizate: </w:t>
            </w:r>
          </w:p>
        </w:tc>
      </w:tr>
      <w:tr w:rsidR="00FB4E37" w:rsidRPr="007C06E6" w14:paraId="56BE8A91" w14:textId="77777777" w:rsidTr="00C719DA">
        <w:tc>
          <w:tcPr>
            <w:tcW w:w="9891" w:type="dxa"/>
            <w:shd w:val="clear" w:color="auto" w:fill="auto"/>
          </w:tcPr>
          <w:p w14:paraId="0FF5760D" w14:textId="17F13CFF" w:rsidR="003B23A4" w:rsidRPr="007C06E6" w:rsidRDefault="00795438" w:rsidP="007C06E6">
            <w:pPr>
              <w:autoSpaceDE w:val="0"/>
              <w:autoSpaceDN w:val="0"/>
              <w:adjustRightInd w:val="0"/>
              <w:spacing w:before="240" w:line="240" w:lineRule="auto"/>
              <w:contextualSpacing/>
              <w:jc w:val="both"/>
              <w:rPr>
                <w:rFonts w:ascii="Montserrat Light" w:hAnsi="Montserrat Light" w:cs="Helvetica"/>
                <w:noProof/>
                <w:lang w:val="ro-RO"/>
              </w:rPr>
            </w:pPr>
            <w:r w:rsidRPr="007C06E6">
              <w:rPr>
                <w:rFonts w:ascii="Montserrat Light" w:eastAsia="Calibri" w:hAnsi="Montserrat Light"/>
                <w:noProof/>
              </w:rPr>
              <w:t>Asigurarea unei apărări și reprezentări specializate în situația î</w:t>
            </w:r>
            <w:r w:rsidRPr="007C06E6">
              <w:rPr>
                <w:rFonts w:ascii="Montserrat Light" w:hAnsi="Montserrat Light"/>
                <w:noProof/>
                <w:lang w:val="ro-RO"/>
              </w:rPr>
              <w:t>n care împotriva funcţionarilor publici au fost formulate sesizări către organele de cercetare penală sau acţiuni în justiţie cu privire la modul de exercitare a atribuţiilor de serviciu.</w:t>
            </w:r>
          </w:p>
        </w:tc>
      </w:tr>
      <w:tr w:rsidR="00FB4E37" w:rsidRPr="007C06E6" w14:paraId="5772289F" w14:textId="77777777" w:rsidTr="00C719DA">
        <w:tc>
          <w:tcPr>
            <w:tcW w:w="9891" w:type="dxa"/>
            <w:shd w:val="clear" w:color="auto" w:fill="auto"/>
          </w:tcPr>
          <w:p w14:paraId="66D6BF34" w14:textId="3F422BDA" w:rsidR="00FB4E37" w:rsidRPr="007C06E6" w:rsidRDefault="00B2617D" w:rsidP="007C06E6">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ro-RO"/>
              </w:rPr>
            </w:pPr>
            <w:r w:rsidRPr="007C06E6">
              <w:rPr>
                <w:rFonts w:ascii="Montserrat Light" w:eastAsia="Times New Roman" w:hAnsi="Montserrat Light" w:cs="Times New Roman"/>
                <w:b/>
                <w:bCs/>
                <w:noProof/>
                <w:lang w:val="ro-RO"/>
              </w:rPr>
              <w:lastRenderedPageBreak/>
              <w:t>Secțiunea a 2-a - Impactul socio-economic:</w:t>
            </w:r>
          </w:p>
        </w:tc>
      </w:tr>
      <w:tr w:rsidR="00FB4E37" w:rsidRPr="007C06E6" w14:paraId="74FFFD0D" w14:textId="77777777" w:rsidTr="00C719DA">
        <w:tc>
          <w:tcPr>
            <w:tcW w:w="9891" w:type="dxa"/>
            <w:shd w:val="clear" w:color="auto" w:fill="auto"/>
          </w:tcPr>
          <w:p w14:paraId="73112D33" w14:textId="5C9EE199" w:rsidR="003B23A4" w:rsidRPr="007C06E6" w:rsidRDefault="00795438" w:rsidP="007C06E6">
            <w:pPr>
              <w:pStyle w:val="Subsol"/>
              <w:tabs>
                <w:tab w:val="clear" w:pos="4680"/>
                <w:tab w:val="clear" w:pos="9360"/>
                <w:tab w:val="left" w:pos="567"/>
                <w:tab w:val="right" w:pos="9026"/>
              </w:tabs>
              <w:contextualSpacing/>
              <w:jc w:val="both"/>
              <w:rPr>
                <w:rFonts w:ascii="Montserrat Light" w:hAnsi="Montserrat Light" w:cs="Times New Roman"/>
                <w:lang w:val="ro-RO"/>
              </w:rPr>
            </w:pPr>
            <w:r w:rsidRPr="007C06E6">
              <w:rPr>
                <w:rFonts w:ascii="Montserrat Light" w:hAnsi="Montserrat Light"/>
                <w:noProof/>
              </w:rPr>
              <w:t>Nu este cazul.</w:t>
            </w:r>
          </w:p>
        </w:tc>
      </w:tr>
      <w:tr w:rsidR="00FB4E37" w:rsidRPr="007C06E6" w14:paraId="4636DA80" w14:textId="77777777" w:rsidTr="00C719DA">
        <w:tc>
          <w:tcPr>
            <w:tcW w:w="9891" w:type="dxa"/>
            <w:shd w:val="clear" w:color="auto" w:fill="auto"/>
          </w:tcPr>
          <w:p w14:paraId="1B9BE1EC" w14:textId="77777777" w:rsidR="00FB4E37" w:rsidRPr="007C06E6" w:rsidRDefault="00FB4E37" w:rsidP="007C06E6">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ro-RO"/>
              </w:rPr>
            </w:pPr>
            <w:r w:rsidRPr="007C06E6">
              <w:rPr>
                <w:rFonts w:ascii="Montserrat Light" w:eastAsia="Times New Roman" w:hAnsi="Montserrat Light" w:cs="Times New Roman"/>
                <w:b/>
                <w:bCs/>
                <w:noProof/>
                <w:lang w:val="ro-RO"/>
              </w:rPr>
              <w:t xml:space="preserve">Secțiunea a 3-a - Impactul financiar asupra bugetului judeţului pe termen scurt (an curent)/lung: </w:t>
            </w:r>
          </w:p>
        </w:tc>
      </w:tr>
      <w:tr w:rsidR="00FB4E37" w:rsidRPr="007C06E6" w14:paraId="55D025FE" w14:textId="77777777" w:rsidTr="00795438">
        <w:trPr>
          <w:trHeight w:val="611"/>
        </w:trPr>
        <w:tc>
          <w:tcPr>
            <w:tcW w:w="9891" w:type="dxa"/>
            <w:shd w:val="clear" w:color="auto" w:fill="auto"/>
          </w:tcPr>
          <w:p w14:paraId="04F21304" w14:textId="0402BCDD" w:rsidR="00795438" w:rsidRPr="007C06E6" w:rsidRDefault="00795438" w:rsidP="007C06E6">
            <w:pPr>
              <w:autoSpaceDE w:val="0"/>
              <w:autoSpaceDN w:val="0"/>
              <w:adjustRightInd w:val="0"/>
              <w:spacing w:line="240" w:lineRule="auto"/>
              <w:contextualSpacing/>
              <w:jc w:val="both"/>
              <w:rPr>
                <w:rFonts w:ascii="Montserrat Light" w:hAnsi="Montserrat Light"/>
                <w:lang w:val="fr-FR"/>
              </w:rPr>
            </w:pPr>
            <w:proofErr w:type="spellStart"/>
            <w:r w:rsidRPr="007C06E6">
              <w:rPr>
                <w:rFonts w:ascii="Montserrat Light" w:hAnsi="Montserrat Light"/>
              </w:rPr>
              <w:t>Valoarea</w:t>
            </w:r>
            <w:proofErr w:type="spellEnd"/>
            <w:r w:rsidRPr="007C06E6">
              <w:rPr>
                <w:rFonts w:ascii="Montserrat Light" w:hAnsi="Montserrat Light"/>
              </w:rPr>
              <w:t xml:space="preserve"> </w:t>
            </w:r>
            <w:proofErr w:type="spellStart"/>
            <w:r w:rsidRPr="007C06E6">
              <w:rPr>
                <w:rFonts w:ascii="Montserrat Light" w:hAnsi="Montserrat Light"/>
              </w:rPr>
              <w:t>serviciilor</w:t>
            </w:r>
            <w:proofErr w:type="spellEnd"/>
            <w:r w:rsidRPr="007C06E6">
              <w:rPr>
                <w:rFonts w:ascii="Montserrat Light" w:hAnsi="Montserrat Light"/>
              </w:rPr>
              <w:t xml:space="preserve"> </w:t>
            </w:r>
            <w:proofErr w:type="spellStart"/>
            <w:proofErr w:type="gramStart"/>
            <w:r w:rsidRPr="007C06E6">
              <w:rPr>
                <w:rFonts w:ascii="Montserrat Light" w:hAnsi="Montserrat Light"/>
                <w:lang w:val="fr-FR"/>
              </w:rPr>
              <w:t>juridice</w:t>
            </w:r>
            <w:proofErr w:type="spellEnd"/>
            <w:r w:rsidRPr="007C06E6">
              <w:rPr>
                <w:rFonts w:ascii="Montserrat Light" w:hAnsi="Montserrat Light"/>
                <w:b/>
                <w:bCs/>
                <w:color w:val="FF0000"/>
                <w:lang w:val="fr-FR"/>
              </w:rPr>
              <w:t xml:space="preserve">  </w:t>
            </w:r>
            <w:r w:rsidRPr="007C06E6">
              <w:rPr>
                <w:rFonts w:ascii="Montserrat Light" w:hAnsi="Montserrat Light"/>
                <w:lang w:val="fr-FR"/>
              </w:rPr>
              <w:t>va</w:t>
            </w:r>
            <w:proofErr w:type="gramEnd"/>
            <w:r w:rsidRPr="007C06E6">
              <w:rPr>
                <w:rFonts w:ascii="Montserrat Light" w:hAnsi="Montserrat Light"/>
                <w:lang w:val="fr-FR"/>
              </w:rPr>
              <w:t xml:space="preserve"> fi </w:t>
            </w:r>
            <w:proofErr w:type="spellStart"/>
            <w:r w:rsidRPr="007C06E6">
              <w:rPr>
                <w:rFonts w:ascii="Montserrat Light" w:hAnsi="Montserrat Light"/>
                <w:lang w:val="fr-FR"/>
              </w:rPr>
              <w:t>achitată</w:t>
            </w:r>
            <w:proofErr w:type="spellEnd"/>
            <w:r w:rsidRPr="007C06E6">
              <w:rPr>
                <w:rFonts w:ascii="Montserrat Light" w:hAnsi="Montserrat Light"/>
                <w:lang w:val="fr-FR"/>
              </w:rPr>
              <w:t xml:space="preserve"> </w:t>
            </w:r>
            <w:proofErr w:type="spellStart"/>
            <w:r w:rsidRPr="007C06E6">
              <w:rPr>
                <w:rFonts w:ascii="Montserrat Light" w:hAnsi="Montserrat Light"/>
                <w:lang w:val="fr-FR"/>
              </w:rPr>
              <w:t>din</w:t>
            </w:r>
            <w:proofErr w:type="spellEnd"/>
            <w:r w:rsidRPr="007C06E6">
              <w:rPr>
                <w:rFonts w:ascii="Montserrat Light" w:hAnsi="Montserrat Light"/>
                <w:lang w:val="fr-FR"/>
              </w:rPr>
              <w:t xml:space="preserve"> </w:t>
            </w:r>
            <w:proofErr w:type="spellStart"/>
            <w:r w:rsidRPr="007C06E6">
              <w:rPr>
                <w:rFonts w:ascii="Montserrat Light" w:hAnsi="Montserrat Light"/>
                <w:lang w:val="fr-FR"/>
              </w:rPr>
              <w:t>bugetul</w:t>
            </w:r>
            <w:proofErr w:type="spellEnd"/>
            <w:r w:rsidRPr="007C06E6">
              <w:rPr>
                <w:rFonts w:ascii="Montserrat Light" w:hAnsi="Montserrat Light"/>
                <w:lang w:val="fr-FR"/>
              </w:rPr>
              <w:t xml:space="preserve"> </w:t>
            </w:r>
            <w:proofErr w:type="spellStart"/>
            <w:r w:rsidRPr="007C06E6">
              <w:rPr>
                <w:rFonts w:ascii="Montserrat Light" w:hAnsi="Montserrat Light"/>
                <w:lang w:val="fr-FR"/>
              </w:rPr>
              <w:t>Județului</w:t>
            </w:r>
            <w:proofErr w:type="spellEnd"/>
            <w:r w:rsidRPr="007C06E6">
              <w:rPr>
                <w:rFonts w:ascii="Montserrat Light" w:hAnsi="Montserrat Light"/>
                <w:lang w:val="fr-FR"/>
              </w:rPr>
              <w:t xml:space="preserve"> Cluj </w:t>
            </w:r>
            <w:proofErr w:type="spellStart"/>
            <w:r w:rsidRPr="007C06E6">
              <w:rPr>
                <w:rFonts w:ascii="Montserrat Light" w:hAnsi="Montserrat Light"/>
                <w:lang w:val="fr-FR"/>
              </w:rPr>
              <w:t>urmând</w:t>
            </w:r>
            <w:proofErr w:type="spellEnd"/>
            <w:r w:rsidRPr="007C06E6">
              <w:rPr>
                <w:rFonts w:ascii="Montserrat Light" w:hAnsi="Montserrat Light"/>
                <w:lang w:val="fr-FR"/>
              </w:rPr>
              <w:t xml:space="preserve"> a fi </w:t>
            </w:r>
            <w:proofErr w:type="spellStart"/>
            <w:r w:rsidRPr="007C06E6">
              <w:rPr>
                <w:rFonts w:ascii="Montserrat Light" w:hAnsi="Montserrat Light"/>
                <w:lang w:val="fr-FR"/>
              </w:rPr>
              <w:t>recuperată</w:t>
            </w:r>
            <w:proofErr w:type="spellEnd"/>
            <w:r w:rsidRPr="007C06E6">
              <w:rPr>
                <w:rFonts w:ascii="Montserrat Light" w:hAnsi="Montserrat Light"/>
                <w:lang w:val="fr-FR"/>
              </w:rPr>
              <w:t xml:space="preserve"> de la </w:t>
            </w:r>
            <w:proofErr w:type="spellStart"/>
            <w:r w:rsidRPr="007C06E6">
              <w:rPr>
                <w:rFonts w:ascii="Montserrat Light" w:hAnsi="Montserrat Light"/>
                <w:lang w:val="fr-FR"/>
              </w:rPr>
              <w:t>partea</w:t>
            </w:r>
            <w:proofErr w:type="spellEnd"/>
            <w:r w:rsidRPr="007C06E6">
              <w:rPr>
                <w:rFonts w:ascii="Montserrat Light" w:hAnsi="Montserrat Light"/>
                <w:lang w:val="fr-FR"/>
              </w:rPr>
              <w:t xml:space="preserve"> </w:t>
            </w:r>
            <w:proofErr w:type="spellStart"/>
            <w:r w:rsidRPr="007C06E6">
              <w:rPr>
                <w:rFonts w:ascii="Montserrat Light" w:hAnsi="Montserrat Light"/>
                <w:lang w:val="fr-FR"/>
              </w:rPr>
              <w:t>adversă</w:t>
            </w:r>
            <w:proofErr w:type="spellEnd"/>
            <w:r w:rsidRPr="007C06E6">
              <w:rPr>
                <w:rFonts w:ascii="Montserrat Light" w:hAnsi="Montserrat Light"/>
                <w:lang w:val="fr-FR"/>
              </w:rPr>
              <w:t>.</w:t>
            </w:r>
          </w:p>
        </w:tc>
      </w:tr>
      <w:tr w:rsidR="00FB4E37" w:rsidRPr="007C06E6" w14:paraId="320D1914" w14:textId="77777777" w:rsidTr="00C719DA">
        <w:trPr>
          <w:trHeight w:val="573"/>
        </w:trPr>
        <w:tc>
          <w:tcPr>
            <w:tcW w:w="9891" w:type="dxa"/>
            <w:shd w:val="clear" w:color="auto" w:fill="auto"/>
          </w:tcPr>
          <w:p w14:paraId="2D4E5B30" w14:textId="77777777" w:rsidR="00FB4E37" w:rsidRPr="007C06E6" w:rsidRDefault="00FB4E37" w:rsidP="007C06E6">
            <w:pPr>
              <w:spacing w:line="240" w:lineRule="auto"/>
              <w:contextualSpacing/>
              <w:jc w:val="both"/>
              <w:rPr>
                <w:rFonts w:ascii="Montserrat Light" w:eastAsia="Times New Roman" w:hAnsi="Montserrat Light" w:cs="Times New Roman"/>
                <w:b/>
                <w:bCs/>
                <w:noProof/>
                <w:lang w:val="ro-RO"/>
              </w:rPr>
            </w:pPr>
            <w:r w:rsidRPr="007C06E6">
              <w:rPr>
                <w:rFonts w:ascii="Montserrat Light" w:eastAsia="Times New Roman" w:hAnsi="Montserrat Light" w:cs="Times New Roman"/>
                <w:b/>
                <w:bCs/>
                <w:noProof/>
                <w:lang w:val="ro-RO"/>
              </w:rPr>
              <w:t xml:space="preserve">Secțiunea a 4-a – Activități de informare publică și consultare privind elaborarea și implementarea </w:t>
            </w:r>
            <w:r w:rsidRPr="007C06E6">
              <w:rPr>
                <w:rFonts w:ascii="Montserrat Light" w:eastAsia="Times New Roman" w:hAnsi="Montserrat Light" w:cs="Times New Roman"/>
                <w:b/>
                <w:bCs/>
                <w:noProof/>
                <w:shd w:val="clear" w:color="auto" w:fill="FFFFFF"/>
                <w:lang w:val="ro-RO"/>
              </w:rPr>
              <w:t>actului administrativ</w:t>
            </w:r>
            <w:r w:rsidRPr="007C06E6">
              <w:rPr>
                <w:rFonts w:ascii="Montserrat Light" w:eastAsia="Times New Roman" w:hAnsi="Montserrat Light" w:cs="Times New Roman"/>
                <w:b/>
                <w:bCs/>
                <w:noProof/>
                <w:lang w:val="ro-RO"/>
              </w:rPr>
              <w:t xml:space="preserve">: </w:t>
            </w:r>
          </w:p>
        </w:tc>
      </w:tr>
      <w:tr w:rsidR="00FB4E37" w:rsidRPr="007C06E6" w14:paraId="6816FB5E" w14:textId="77777777" w:rsidTr="00C719DA">
        <w:trPr>
          <w:trHeight w:val="305"/>
        </w:trPr>
        <w:tc>
          <w:tcPr>
            <w:tcW w:w="9891" w:type="dxa"/>
            <w:shd w:val="clear" w:color="auto" w:fill="auto"/>
          </w:tcPr>
          <w:p w14:paraId="3B87E989" w14:textId="77777777" w:rsidR="00FB4E37" w:rsidRPr="007C06E6" w:rsidRDefault="00FB4E37" w:rsidP="007C06E6">
            <w:pPr>
              <w:tabs>
                <w:tab w:val="left" w:pos="4224"/>
              </w:tabs>
              <w:spacing w:line="240" w:lineRule="auto"/>
              <w:contextualSpacing/>
              <w:rPr>
                <w:rFonts w:ascii="Montserrat Light" w:hAnsi="Montserrat Light"/>
                <w:noProof/>
                <w:lang w:val="ro-RO"/>
              </w:rPr>
            </w:pPr>
            <w:r w:rsidRPr="007C06E6">
              <w:rPr>
                <w:rFonts w:ascii="Montserrat Light" w:hAnsi="Montserrat Light"/>
                <w:noProof/>
                <w:lang w:val="ro-RO"/>
              </w:rPr>
              <w:t>Nu e cazul</w:t>
            </w:r>
          </w:p>
        </w:tc>
      </w:tr>
      <w:tr w:rsidR="00FB4E37" w:rsidRPr="007C06E6" w14:paraId="6CEBDDC2" w14:textId="77777777" w:rsidTr="00C719DA">
        <w:tc>
          <w:tcPr>
            <w:tcW w:w="9891" w:type="dxa"/>
            <w:shd w:val="clear" w:color="auto" w:fill="auto"/>
          </w:tcPr>
          <w:p w14:paraId="54B633BE" w14:textId="77777777" w:rsidR="00FB4E37" w:rsidRPr="007C06E6" w:rsidRDefault="00FB4E37" w:rsidP="007C06E6">
            <w:pPr>
              <w:spacing w:line="240" w:lineRule="auto"/>
              <w:contextualSpacing/>
              <w:jc w:val="both"/>
              <w:outlineLvl w:val="1"/>
              <w:rPr>
                <w:rFonts w:ascii="Montserrat Light" w:eastAsia="Times New Roman" w:hAnsi="Montserrat Light" w:cs="Times New Roman"/>
                <w:b/>
                <w:bCs/>
                <w:noProof/>
                <w:lang w:val="ro-RO"/>
              </w:rPr>
            </w:pPr>
            <w:r w:rsidRPr="007C06E6">
              <w:rPr>
                <w:rFonts w:ascii="Montserrat Light" w:eastAsia="Times New Roman" w:hAnsi="Montserrat Light" w:cs="Times New Roman"/>
                <w:b/>
                <w:bCs/>
                <w:noProof/>
                <w:lang w:val="ro-RO"/>
              </w:rPr>
              <w:t xml:space="preserve">Secțiunea a 5-a – </w:t>
            </w:r>
            <w:r w:rsidRPr="007C06E6">
              <w:rPr>
                <w:rFonts w:ascii="Montserrat Light" w:eastAsia="Times New Roman" w:hAnsi="Montserrat Light" w:cs="Times New Roman"/>
                <w:b/>
                <w:noProof/>
                <w:lang w:val="ro-RO"/>
              </w:rPr>
              <w:t xml:space="preserve">Efectele </w:t>
            </w:r>
            <w:r w:rsidRPr="007C06E6">
              <w:rPr>
                <w:rFonts w:ascii="Montserrat Light" w:eastAsia="Times New Roman" w:hAnsi="Montserrat Light" w:cs="Times New Roman"/>
                <w:b/>
                <w:bCs/>
                <w:noProof/>
                <w:shd w:val="clear" w:color="auto" w:fill="FFFFFF"/>
                <w:lang w:val="ro-RO"/>
              </w:rPr>
              <w:t>actului administrativ</w:t>
            </w:r>
            <w:r w:rsidRPr="007C06E6">
              <w:rPr>
                <w:rFonts w:ascii="Montserrat Light" w:eastAsia="Times New Roman" w:hAnsi="Montserrat Light" w:cs="Times New Roman"/>
                <w:b/>
                <w:noProof/>
                <w:lang w:val="ro-RO"/>
              </w:rPr>
              <w:t xml:space="preserve"> asupra actelor administrative în vigoare</w:t>
            </w:r>
            <w:r w:rsidRPr="007C06E6">
              <w:rPr>
                <w:rFonts w:ascii="Montserrat Light" w:eastAsia="Times New Roman" w:hAnsi="Montserrat Light" w:cs="Times New Roman"/>
                <w:b/>
                <w:bCs/>
                <w:noProof/>
                <w:lang w:val="ro-RO"/>
              </w:rPr>
              <w:t xml:space="preserve"> și măsuri de implementare: </w:t>
            </w:r>
          </w:p>
        </w:tc>
      </w:tr>
      <w:tr w:rsidR="00FB4E37" w:rsidRPr="007C06E6" w14:paraId="34FFE55A" w14:textId="77777777" w:rsidTr="00C719DA">
        <w:trPr>
          <w:trHeight w:val="305"/>
        </w:trPr>
        <w:tc>
          <w:tcPr>
            <w:tcW w:w="9891" w:type="dxa"/>
            <w:shd w:val="clear" w:color="auto" w:fill="auto"/>
          </w:tcPr>
          <w:p w14:paraId="4EB15A1A" w14:textId="47AB348E" w:rsidR="008B49B7" w:rsidRPr="007C06E6" w:rsidRDefault="005E09F4" w:rsidP="007C06E6">
            <w:pPr>
              <w:pStyle w:val="Listparagraf"/>
              <w:numPr>
                <w:ilvl w:val="0"/>
                <w:numId w:val="8"/>
              </w:numPr>
              <w:spacing w:after="0" w:line="240" w:lineRule="auto"/>
              <w:contextualSpacing/>
              <w:jc w:val="both"/>
              <w:rPr>
                <w:rFonts w:ascii="Montserrat Light" w:eastAsia="Arial" w:hAnsi="Montserrat Light"/>
                <w:noProof/>
                <w:lang w:val="ro-RO" w:eastAsia="en-US"/>
              </w:rPr>
            </w:pPr>
            <w:r w:rsidRPr="007C06E6">
              <w:rPr>
                <w:rFonts w:ascii="Montserrat Light" w:eastAsia="Arial" w:hAnsi="Montserrat Light"/>
                <w:noProof/>
                <w:lang w:val="ro-RO" w:eastAsia="en-US"/>
              </w:rPr>
              <w:t>e</w:t>
            </w:r>
            <w:r w:rsidR="008B49B7" w:rsidRPr="007C06E6">
              <w:rPr>
                <w:rFonts w:ascii="Montserrat Light" w:eastAsia="Arial" w:hAnsi="Montserrat Light"/>
                <w:noProof/>
                <w:lang w:val="ro-RO" w:eastAsia="en-US"/>
              </w:rPr>
              <w:t xml:space="preserve">laborarea procedurii </w:t>
            </w:r>
            <w:r w:rsidRPr="007C06E6">
              <w:rPr>
                <w:rFonts w:ascii="Montserrat Light" w:eastAsia="Arial" w:hAnsi="Montserrat Light"/>
                <w:noProof/>
                <w:lang w:val="ro-RO" w:eastAsia="en-US"/>
              </w:rPr>
              <w:t xml:space="preserve">privind măsurile pentru </w:t>
            </w:r>
            <w:r w:rsidR="00871560" w:rsidRPr="007C06E6">
              <w:rPr>
                <w:rFonts w:ascii="Montserrat Light" w:eastAsia="Arial" w:hAnsi="Montserrat Light"/>
                <w:noProof/>
                <w:lang w:val="ro-RO" w:eastAsia="en-US"/>
              </w:rPr>
              <w:t xml:space="preserve">asigurarea </w:t>
            </w:r>
            <w:r w:rsidRPr="007C06E6">
              <w:rPr>
                <w:rFonts w:ascii="Montserrat Light" w:eastAsia="Arial" w:hAnsi="Montserrat Light"/>
                <w:noProof/>
                <w:lang w:val="ro-RO" w:eastAsia="en-US"/>
              </w:rPr>
              <w:t>asistenț</w:t>
            </w:r>
            <w:r w:rsidR="00871560" w:rsidRPr="007C06E6">
              <w:rPr>
                <w:rFonts w:ascii="Montserrat Light" w:eastAsia="Arial" w:hAnsi="Montserrat Light"/>
                <w:noProof/>
                <w:lang w:val="ro-RO" w:eastAsia="en-US"/>
              </w:rPr>
              <w:t>ei</w:t>
            </w:r>
            <w:r w:rsidRPr="007C06E6">
              <w:rPr>
                <w:rFonts w:ascii="Montserrat Light" w:eastAsia="Arial" w:hAnsi="Montserrat Light"/>
                <w:noProof/>
                <w:lang w:val="ro-RO" w:eastAsia="en-US"/>
              </w:rPr>
              <w:t xml:space="preserve"> juridic</w:t>
            </w:r>
            <w:r w:rsidR="00871560" w:rsidRPr="007C06E6">
              <w:rPr>
                <w:rFonts w:ascii="Montserrat Light" w:eastAsia="Arial" w:hAnsi="Montserrat Light"/>
                <w:noProof/>
                <w:lang w:val="ro-RO" w:eastAsia="en-US"/>
              </w:rPr>
              <w:t>e</w:t>
            </w:r>
            <w:r w:rsidRPr="007C06E6">
              <w:rPr>
                <w:rFonts w:ascii="Montserrat Light" w:eastAsia="Arial" w:hAnsi="Montserrat Light"/>
                <w:noProof/>
                <w:lang w:val="ro-RO" w:eastAsia="en-US"/>
              </w:rPr>
              <w:t xml:space="preserve"> a funcționarilor publici din aparatul de specialitate al Consiliului Județean Cluj;</w:t>
            </w:r>
          </w:p>
          <w:p w14:paraId="49289599" w14:textId="77574C52" w:rsidR="00574E6E" w:rsidRPr="007C06E6" w:rsidRDefault="005E09F4" w:rsidP="007C06E6">
            <w:pPr>
              <w:pStyle w:val="Listparagraf"/>
              <w:numPr>
                <w:ilvl w:val="0"/>
                <w:numId w:val="8"/>
              </w:numPr>
              <w:spacing w:after="0" w:line="240" w:lineRule="auto"/>
              <w:contextualSpacing/>
              <w:jc w:val="both"/>
              <w:rPr>
                <w:rFonts w:ascii="Montserrat Light" w:eastAsia="Arial" w:hAnsi="Montserrat Light"/>
                <w:noProof/>
                <w:lang w:val="ro-RO" w:eastAsia="en-US"/>
              </w:rPr>
            </w:pPr>
            <w:r w:rsidRPr="007C06E6">
              <w:rPr>
                <w:rFonts w:ascii="Montserrat Light" w:eastAsia="Arial" w:hAnsi="Montserrat Light"/>
                <w:noProof/>
                <w:lang w:val="ro-RO" w:eastAsia="en-US"/>
              </w:rPr>
              <w:t>a</w:t>
            </w:r>
            <w:r w:rsidR="00246C8D" w:rsidRPr="007C06E6">
              <w:rPr>
                <w:rFonts w:ascii="Montserrat Light" w:eastAsia="Arial" w:hAnsi="Montserrat Light"/>
                <w:noProof/>
                <w:lang w:val="ro-RO" w:eastAsia="en-US"/>
              </w:rPr>
              <w:t>chiziți</w:t>
            </w:r>
            <w:r w:rsidR="008B49B7" w:rsidRPr="007C06E6">
              <w:rPr>
                <w:rFonts w:ascii="Montserrat Light" w:eastAsia="Arial" w:hAnsi="Montserrat Light"/>
                <w:noProof/>
                <w:lang w:val="ro-RO" w:eastAsia="en-US"/>
              </w:rPr>
              <w:t xml:space="preserve">i </w:t>
            </w:r>
            <w:r w:rsidR="00246C8D" w:rsidRPr="007C06E6">
              <w:rPr>
                <w:rFonts w:ascii="Montserrat Light" w:eastAsia="Arial" w:hAnsi="Montserrat Light"/>
                <w:noProof/>
                <w:lang w:val="ro-RO" w:eastAsia="en-US"/>
              </w:rPr>
              <w:t>serviciilor de consultanţă, de asistenţă şi de reprezentare a Judeţului Cluj</w:t>
            </w:r>
            <w:r w:rsidRPr="007C06E6">
              <w:rPr>
                <w:rFonts w:ascii="Montserrat Light" w:eastAsia="Arial" w:hAnsi="Montserrat Light"/>
                <w:noProof/>
                <w:lang w:val="ro-RO" w:eastAsia="en-US"/>
              </w:rPr>
              <w:t xml:space="preserve"> pentru funcționarii publici din aparatul de speci</w:t>
            </w:r>
            <w:r w:rsidR="009068BB" w:rsidRPr="007C06E6">
              <w:rPr>
                <w:rFonts w:ascii="Montserrat Light" w:eastAsia="Arial" w:hAnsi="Montserrat Light"/>
                <w:noProof/>
                <w:lang w:val="ro-RO" w:eastAsia="en-US"/>
              </w:rPr>
              <w:t>a</w:t>
            </w:r>
            <w:r w:rsidRPr="007C06E6">
              <w:rPr>
                <w:rFonts w:ascii="Montserrat Light" w:eastAsia="Arial" w:hAnsi="Montserrat Light"/>
                <w:noProof/>
                <w:lang w:val="ro-RO" w:eastAsia="en-US"/>
              </w:rPr>
              <w:t>litate</w:t>
            </w:r>
            <w:r w:rsidR="009068BB" w:rsidRPr="007C06E6">
              <w:rPr>
                <w:rFonts w:ascii="Montserrat Light" w:eastAsia="Arial" w:hAnsi="Montserrat Light"/>
                <w:noProof/>
                <w:lang w:val="ro-RO" w:eastAsia="en-US"/>
              </w:rPr>
              <w:t xml:space="preserve"> al Consiliului Județean Cluj</w:t>
            </w:r>
            <w:r w:rsidR="003B23A4" w:rsidRPr="007C06E6">
              <w:rPr>
                <w:rFonts w:ascii="Montserrat Light" w:eastAsia="Arial" w:hAnsi="Montserrat Light"/>
                <w:noProof/>
                <w:lang w:val="ro-RO" w:eastAsia="en-US"/>
              </w:rPr>
              <w:t>;</w:t>
            </w:r>
          </w:p>
        </w:tc>
      </w:tr>
      <w:tr w:rsidR="00FB4E37" w:rsidRPr="007C06E6" w14:paraId="3CA6D027" w14:textId="77777777" w:rsidTr="00C719DA">
        <w:trPr>
          <w:trHeight w:val="179"/>
        </w:trPr>
        <w:tc>
          <w:tcPr>
            <w:tcW w:w="9891" w:type="dxa"/>
            <w:shd w:val="clear" w:color="auto" w:fill="auto"/>
          </w:tcPr>
          <w:p w14:paraId="580E6E35" w14:textId="77777777" w:rsidR="00FB4E37" w:rsidRPr="007C06E6" w:rsidRDefault="00FB4E37" w:rsidP="007C06E6">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ro-RO"/>
              </w:rPr>
            </w:pPr>
            <w:r w:rsidRPr="007C06E6">
              <w:rPr>
                <w:rFonts w:ascii="Montserrat Light" w:eastAsia="Times New Roman" w:hAnsi="Montserrat Light" w:cs="Times New Roman"/>
                <w:b/>
                <w:bCs/>
                <w:noProof/>
                <w:lang w:val="ro-RO"/>
              </w:rPr>
              <w:t>Secțiunea a 6-a – Anexe la referatul de aprobare:</w:t>
            </w:r>
          </w:p>
        </w:tc>
      </w:tr>
      <w:tr w:rsidR="00FB4E37" w:rsidRPr="007C06E6" w14:paraId="2F8204BE" w14:textId="77777777" w:rsidTr="00C719DA">
        <w:trPr>
          <w:trHeight w:val="299"/>
        </w:trPr>
        <w:tc>
          <w:tcPr>
            <w:tcW w:w="9891" w:type="dxa"/>
            <w:shd w:val="clear" w:color="auto" w:fill="auto"/>
          </w:tcPr>
          <w:p w14:paraId="668C4D65" w14:textId="619E30D5" w:rsidR="00FB4E37" w:rsidRPr="007C06E6" w:rsidRDefault="00FB4E37" w:rsidP="007C06E6">
            <w:pPr>
              <w:shd w:val="clear" w:color="auto" w:fill="FFFFFF"/>
              <w:spacing w:line="240" w:lineRule="auto"/>
              <w:contextualSpacing/>
              <w:jc w:val="both"/>
              <w:rPr>
                <w:rFonts w:ascii="Montserrat Light" w:hAnsi="Montserrat Light"/>
                <w:noProof/>
                <w:color w:val="FF0000"/>
                <w:lang w:val="ro-RO"/>
              </w:rPr>
            </w:pPr>
          </w:p>
        </w:tc>
      </w:tr>
    </w:tbl>
    <w:p w14:paraId="29FCB9D4" w14:textId="77777777" w:rsidR="00FB4E37" w:rsidRPr="007C06E6" w:rsidRDefault="00FB4E37" w:rsidP="007C06E6">
      <w:pPr>
        <w:spacing w:line="240" w:lineRule="auto"/>
        <w:contextualSpacing/>
        <w:rPr>
          <w:rFonts w:ascii="Montserrat Light" w:eastAsia="Times New Roman" w:hAnsi="Montserrat Light" w:cs="Times New Roman"/>
          <w:b/>
          <w:noProof/>
          <w:lang w:val="ro-RO"/>
        </w:rPr>
      </w:pPr>
    </w:p>
    <w:p w14:paraId="0AF6C007" w14:textId="77777777" w:rsidR="00871560" w:rsidRPr="007C06E6" w:rsidRDefault="00871560" w:rsidP="007C06E6">
      <w:pPr>
        <w:spacing w:line="240" w:lineRule="auto"/>
        <w:contextualSpacing/>
        <w:rPr>
          <w:rFonts w:ascii="Montserrat Light" w:eastAsia="Times New Roman" w:hAnsi="Montserrat Light" w:cs="Times New Roman"/>
          <w:b/>
          <w:noProof/>
          <w:lang w:val="ro-RO"/>
        </w:rPr>
      </w:pPr>
    </w:p>
    <w:p w14:paraId="5F71B475" w14:textId="77777777" w:rsidR="00FB4E37" w:rsidRPr="007C06E6" w:rsidRDefault="00FB4E37" w:rsidP="007C06E6">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7C06E6">
        <w:rPr>
          <w:rFonts w:ascii="Montserrat Light" w:eastAsia="Times New Roman" w:hAnsi="Montserrat Light" w:cs="Times New Roman"/>
          <w:b/>
          <w:bCs/>
          <w:noProof/>
          <w:lang w:val="ro-RO"/>
        </w:rPr>
        <w:t>INIȚIATOR</w:t>
      </w:r>
    </w:p>
    <w:p w14:paraId="2824E06B" w14:textId="77777777" w:rsidR="00FB4E37" w:rsidRPr="007C06E6" w:rsidRDefault="00FB4E37" w:rsidP="007C06E6">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7C06E6">
        <w:rPr>
          <w:rFonts w:ascii="Montserrat Light" w:eastAsia="Times New Roman" w:hAnsi="Montserrat Light" w:cs="Times New Roman"/>
          <w:b/>
          <w:bCs/>
          <w:noProof/>
          <w:lang w:val="ro-RO"/>
        </w:rPr>
        <w:t xml:space="preserve">PREȘEDINTE </w:t>
      </w:r>
    </w:p>
    <w:p w14:paraId="29C242A3" w14:textId="77777777" w:rsidR="00FB4E37" w:rsidRPr="007C06E6" w:rsidRDefault="00FB4E37" w:rsidP="007C06E6">
      <w:pPr>
        <w:autoSpaceDE w:val="0"/>
        <w:autoSpaceDN w:val="0"/>
        <w:adjustRightInd w:val="0"/>
        <w:spacing w:line="240" w:lineRule="auto"/>
        <w:contextualSpacing/>
        <w:jc w:val="center"/>
        <w:rPr>
          <w:rFonts w:ascii="Montserrat Light" w:eastAsia="Times New Roman" w:hAnsi="Montserrat Light" w:cs="Times New Roman"/>
          <w:noProof/>
          <w:lang w:val="ro-RO"/>
        </w:rPr>
      </w:pPr>
      <w:r w:rsidRPr="007C06E6">
        <w:rPr>
          <w:rFonts w:ascii="Montserrat Light" w:eastAsia="Times New Roman" w:hAnsi="Montserrat Light" w:cs="Times New Roman"/>
          <w:noProof/>
          <w:lang w:val="ro-RO"/>
        </w:rPr>
        <w:t>Alin Tișe</w:t>
      </w:r>
    </w:p>
    <w:p w14:paraId="1C8331EC" w14:textId="77777777" w:rsidR="00FB4E37" w:rsidRPr="007C06E6" w:rsidRDefault="00FB4E37" w:rsidP="007C06E6">
      <w:pPr>
        <w:spacing w:line="240" w:lineRule="auto"/>
        <w:contextualSpacing/>
        <w:rPr>
          <w:rFonts w:ascii="Montserrat Light" w:hAnsi="Montserrat Light"/>
          <w:noProof/>
          <w:lang w:val="ro-RO"/>
        </w:rPr>
      </w:pPr>
    </w:p>
    <w:p w14:paraId="701EE1E1" w14:textId="77777777" w:rsidR="00FB4E37" w:rsidRPr="007C06E6" w:rsidRDefault="00FB4E37" w:rsidP="007C06E6">
      <w:pPr>
        <w:spacing w:line="240" w:lineRule="auto"/>
        <w:contextualSpacing/>
        <w:rPr>
          <w:rFonts w:ascii="Montserrat Light" w:hAnsi="Montserrat Light"/>
          <w:noProof/>
          <w:lang w:val="ro-RO"/>
        </w:rPr>
      </w:pPr>
    </w:p>
    <w:p w14:paraId="6BCC68F3" w14:textId="77777777" w:rsidR="00FB4E37" w:rsidRPr="007C06E6" w:rsidRDefault="00FB4E37" w:rsidP="007C06E6">
      <w:pPr>
        <w:spacing w:line="240" w:lineRule="auto"/>
        <w:contextualSpacing/>
        <w:rPr>
          <w:rFonts w:ascii="Montserrat Light" w:hAnsi="Montserrat Light"/>
          <w:noProof/>
          <w:lang w:val="ro-RO"/>
        </w:rPr>
      </w:pPr>
    </w:p>
    <w:p w14:paraId="1BE327FE" w14:textId="77777777" w:rsidR="00FB4E37" w:rsidRPr="007C06E6" w:rsidRDefault="00FB4E37" w:rsidP="007C06E6">
      <w:pPr>
        <w:spacing w:line="240" w:lineRule="auto"/>
        <w:contextualSpacing/>
        <w:rPr>
          <w:rFonts w:ascii="Montserrat Light" w:hAnsi="Montserrat Light"/>
          <w:noProof/>
          <w:lang w:val="ro-RO"/>
        </w:rPr>
      </w:pPr>
    </w:p>
    <w:p w14:paraId="7481FC88" w14:textId="77777777" w:rsidR="00FB4E37" w:rsidRPr="007C06E6" w:rsidRDefault="00FB4E37" w:rsidP="007C06E6">
      <w:pPr>
        <w:spacing w:line="240" w:lineRule="auto"/>
        <w:contextualSpacing/>
        <w:rPr>
          <w:rFonts w:ascii="Montserrat Light" w:hAnsi="Montserrat Light"/>
          <w:noProof/>
          <w:lang w:val="ro-RO"/>
        </w:rPr>
      </w:pPr>
    </w:p>
    <w:p w14:paraId="39C1F5A0" w14:textId="77777777" w:rsidR="00FB4E37" w:rsidRPr="007C06E6" w:rsidRDefault="00FB4E37" w:rsidP="007C06E6">
      <w:pPr>
        <w:spacing w:line="240" w:lineRule="auto"/>
        <w:contextualSpacing/>
        <w:rPr>
          <w:rFonts w:ascii="Montserrat Light" w:hAnsi="Montserrat Light"/>
          <w:noProof/>
          <w:lang w:val="ro-RO"/>
        </w:rPr>
      </w:pPr>
    </w:p>
    <w:p w14:paraId="60F8DDA7" w14:textId="77777777" w:rsidR="00FB4E37" w:rsidRPr="007C06E6" w:rsidRDefault="00FB4E37" w:rsidP="007C06E6">
      <w:pPr>
        <w:spacing w:line="240" w:lineRule="auto"/>
        <w:contextualSpacing/>
        <w:rPr>
          <w:rFonts w:ascii="Montserrat Light" w:hAnsi="Montserrat Light"/>
          <w:noProof/>
          <w:lang w:val="ro-RO"/>
        </w:rPr>
      </w:pPr>
    </w:p>
    <w:p w14:paraId="465C4A67" w14:textId="77777777" w:rsidR="00FB4E37" w:rsidRPr="007C06E6" w:rsidRDefault="00FB4E37" w:rsidP="007C06E6">
      <w:pPr>
        <w:spacing w:line="240" w:lineRule="auto"/>
        <w:contextualSpacing/>
        <w:rPr>
          <w:rFonts w:ascii="Montserrat Light" w:hAnsi="Montserrat Light"/>
          <w:noProof/>
          <w:lang w:val="ro-RO"/>
        </w:rPr>
      </w:pPr>
    </w:p>
    <w:p w14:paraId="5D9F191F" w14:textId="77777777" w:rsidR="00FB4E37" w:rsidRPr="007C06E6" w:rsidRDefault="00FB4E37" w:rsidP="007C06E6">
      <w:pPr>
        <w:spacing w:line="240" w:lineRule="auto"/>
        <w:contextualSpacing/>
        <w:rPr>
          <w:rFonts w:ascii="Montserrat Light" w:hAnsi="Montserrat Light"/>
          <w:noProof/>
          <w:lang w:val="ro-RO"/>
        </w:rPr>
      </w:pPr>
    </w:p>
    <w:p w14:paraId="3B93B3F2" w14:textId="77777777" w:rsidR="00FB4E37" w:rsidRPr="007C06E6" w:rsidRDefault="00FB4E37" w:rsidP="007C06E6">
      <w:pPr>
        <w:spacing w:line="240" w:lineRule="auto"/>
        <w:contextualSpacing/>
        <w:rPr>
          <w:rFonts w:ascii="Montserrat Light" w:hAnsi="Montserrat Light"/>
          <w:noProof/>
          <w:lang w:val="ro-RO"/>
        </w:rPr>
      </w:pPr>
    </w:p>
    <w:p w14:paraId="04396CC4" w14:textId="77777777" w:rsidR="00871560" w:rsidRPr="007C06E6" w:rsidRDefault="00871560" w:rsidP="007C06E6">
      <w:pPr>
        <w:spacing w:line="240" w:lineRule="auto"/>
        <w:contextualSpacing/>
        <w:rPr>
          <w:rFonts w:ascii="Montserrat Light" w:hAnsi="Montserrat Light"/>
          <w:noProof/>
          <w:lang w:val="ro-RO"/>
        </w:rPr>
      </w:pPr>
    </w:p>
    <w:p w14:paraId="7EF09D48" w14:textId="77777777" w:rsidR="00871560" w:rsidRPr="007C06E6" w:rsidRDefault="00871560" w:rsidP="007C06E6">
      <w:pPr>
        <w:spacing w:line="240" w:lineRule="auto"/>
        <w:contextualSpacing/>
        <w:rPr>
          <w:rFonts w:ascii="Montserrat Light" w:hAnsi="Montserrat Light"/>
          <w:noProof/>
          <w:lang w:val="ro-RO"/>
        </w:rPr>
      </w:pPr>
    </w:p>
    <w:p w14:paraId="6A0B5F23" w14:textId="77777777" w:rsidR="00871560" w:rsidRPr="007C06E6" w:rsidRDefault="00871560" w:rsidP="007C06E6">
      <w:pPr>
        <w:spacing w:line="240" w:lineRule="auto"/>
        <w:contextualSpacing/>
        <w:rPr>
          <w:rFonts w:ascii="Montserrat Light" w:hAnsi="Montserrat Light"/>
          <w:noProof/>
          <w:lang w:val="ro-RO"/>
        </w:rPr>
      </w:pPr>
    </w:p>
    <w:p w14:paraId="2AAE58BE" w14:textId="77777777" w:rsidR="00871560" w:rsidRPr="007C06E6" w:rsidRDefault="00871560" w:rsidP="007C06E6">
      <w:pPr>
        <w:spacing w:line="240" w:lineRule="auto"/>
        <w:contextualSpacing/>
        <w:rPr>
          <w:rFonts w:ascii="Montserrat Light" w:hAnsi="Montserrat Light"/>
          <w:noProof/>
          <w:lang w:val="ro-RO"/>
        </w:rPr>
      </w:pPr>
    </w:p>
    <w:p w14:paraId="7807CDB4" w14:textId="77777777" w:rsidR="00871560" w:rsidRPr="007C06E6" w:rsidRDefault="00871560" w:rsidP="007C06E6">
      <w:pPr>
        <w:spacing w:line="240" w:lineRule="auto"/>
        <w:contextualSpacing/>
        <w:rPr>
          <w:rFonts w:ascii="Montserrat Light" w:hAnsi="Montserrat Light"/>
          <w:noProof/>
          <w:lang w:val="ro-RO"/>
        </w:rPr>
      </w:pPr>
    </w:p>
    <w:p w14:paraId="58E49C50" w14:textId="77777777" w:rsidR="00871560" w:rsidRPr="007C06E6" w:rsidRDefault="00871560" w:rsidP="007C06E6">
      <w:pPr>
        <w:spacing w:line="240" w:lineRule="auto"/>
        <w:contextualSpacing/>
        <w:rPr>
          <w:rFonts w:ascii="Montserrat Light" w:hAnsi="Montserrat Light"/>
          <w:noProof/>
          <w:lang w:val="ro-RO"/>
        </w:rPr>
      </w:pPr>
    </w:p>
    <w:p w14:paraId="1AEE3AB8" w14:textId="77777777" w:rsidR="00871560" w:rsidRPr="007C06E6" w:rsidRDefault="00871560" w:rsidP="007C06E6">
      <w:pPr>
        <w:spacing w:line="240" w:lineRule="auto"/>
        <w:contextualSpacing/>
        <w:rPr>
          <w:rFonts w:ascii="Montserrat Light" w:hAnsi="Montserrat Light"/>
          <w:noProof/>
          <w:lang w:val="ro-RO"/>
        </w:rPr>
      </w:pPr>
    </w:p>
    <w:p w14:paraId="42A2496E" w14:textId="77777777" w:rsidR="00871560" w:rsidRDefault="00871560" w:rsidP="007C06E6">
      <w:pPr>
        <w:spacing w:line="240" w:lineRule="auto"/>
        <w:contextualSpacing/>
        <w:rPr>
          <w:rFonts w:ascii="Montserrat Light" w:hAnsi="Montserrat Light"/>
          <w:noProof/>
          <w:lang w:val="ro-RO"/>
        </w:rPr>
      </w:pPr>
    </w:p>
    <w:p w14:paraId="6AC950AA" w14:textId="77777777" w:rsidR="00247BBE" w:rsidRDefault="00247BBE" w:rsidP="007C06E6">
      <w:pPr>
        <w:spacing w:line="240" w:lineRule="auto"/>
        <w:contextualSpacing/>
        <w:rPr>
          <w:rFonts w:ascii="Montserrat Light" w:hAnsi="Montserrat Light"/>
          <w:noProof/>
          <w:lang w:val="ro-RO"/>
        </w:rPr>
      </w:pPr>
    </w:p>
    <w:p w14:paraId="52E03B1D" w14:textId="77777777" w:rsidR="00247BBE" w:rsidRDefault="00247BBE" w:rsidP="007C06E6">
      <w:pPr>
        <w:spacing w:line="240" w:lineRule="auto"/>
        <w:contextualSpacing/>
        <w:rPr>
          <w:rFonts w:ascii="Montserrat Light" w:hAnsi="Montserrat Light"/>
          <w:noProof/>
          <w:lang w:val="ro-RO"/>
        </w:rPr>
      </w:pPr>
    </w:p>
    <w:p w14:paraId="2454A428" w14:textId="77777777" w:rsidR="00247BBE" w:rsidRDefault="00247BBE" w:rsidP="007C06E6">
      <w:pPr>
        <w:spacing w:line="240" w:lineRule="auto"/>
        <w:contextualSpacing/>
        <w:rPr>
          <w:rFonts w:ascii="Montserrat Light" w:hAnsi="Montserrat Light"/>
          <w:noProof/>
          <w:lang w:val="ro-RO"/>
        </w:rPr>
      </w:pPr>
    </w:p>
    <w:p w14:paraId="18703985" w14:textId="77777777" w:rsidR="00247BBE" w:rsidRDefault="00247BBE" w:rsidP="007C06E6">
      <w:pPr>
        <w:spacing w:line="240" w:lineRule="auto"/>
        <w:contextualSpacing/>
        <w:rPr>
          <w:rFonts w:ascii="Montserrat Light" w:hAnsi="Montserrat Light"/>
          <w:noProof/>
          <w:lang w:val="ro-RO"/>
        </w:rPr>
      </w:pPr>
    </w:p>
    <w:p w14:paraId="60DDE73E" w14:textId="77777777" w:rsidR="00247BBE" w:rsidRDefault="00247BBE" w:rsidP="007C06E6">
      <w:pPr>
        <w:spacing w:line="240" w:lineRule="auto"/>
        <w:contextualSpacing/>
        <w:rPr>
          <w:rFonts w:ascii="Montserrat Light" w:hAnsi="Montserrat Light"/>
          <w:noProof/>
          <w:lang w:val="ro-RO"/>
        </w:rPr>
      </w:pPr>
    </w:p>
    <w:p w14:paraId="77966532" w14:textId="77777777" w:rsidR="00247BBE" w:rsidRDefault="00247BBE" w:rsidP="007C06E6">
      <w:pPr>
        <w:spacing w:line="240" w:lineRule="auto"/>
        <w:contextualSpacing/>
        <w:rPr>
          <w:rFonts w:ascii="Montserrat Light" w:hAnsi="Montserrat Light"/>
          <w:noProof/>
          <w:lang w:val="ro-RO"/>
        </w:rPr>
      </w:pPr>
    </w:p>
    <w:p w14:paraId="40F3286B" w14:textId="77777777" w:rsidR="00247BBE" w:rsidRDefault="00247BBE" w:rsidP="007C06E6">
      <w:pPr>
        <w:spacing w:line="240" w:lineRule="auto"/>
        <w:contextualSpacing/>
        <w:rPr>
          <w:rFonts w:ascii="Montserrat Light" w:hAnsi="Montserrat Light"/>
          <w:noProof/>
          <w:lang w:val="ro-RO"/>
        </w:rPr>
      </w:pPr>
    </w:p>
    <w:p w14:paraId="198ABAF5" w14:textId="77777777" w:rsidR="00247BBE" w:rsidRDefault="00247BBE" w:rsidP="007C06E6">
      <w:pPr>
        <w:spacing w:line="240" w:lineRule="auto"/>
        <w:contextualSpacing/>
        <w:rPr>
          <w:rFonts w:ascii="Montserrat Light" w:hAnsi="Montserrat Light"/>
          <w:noProof/>
          <w:lang w:val="ro-RO"/>
        </w:rPr>
      </w:pPr>
    </w:p>
    <w:p w14:paraId="10CAAF55" w14:textId="77777777" w:rsidR="00247BBE" w:rsidRDefault="00247BBE" w:rsidP="007C06E6">
      <w:pPr>
        <w:spacing w:line="240" w:lineRule="auto"/>
        <w:contextualSpacing/>
        <w:rPr>
          <w:rFonts w:ascii="Montserrat Light" w:hAnsi="Montserrat Light"/>
          <w:noProof/>
          <w:lang w:val="ro-RO"/>
        </w:rPr>
      </w:pPr>
    </w:p>
    <w:p w14:paraId="1FF4ED36" w14:textId="77777777" w:rsidR="00247BBE" w:rsidRDefault="00247BBE" w:rsidP="007C06E6">
      <w:pPr>
        <w:spacing w:line="240" w:lineRule="auto"/>
        <w:contextualSpacing/>
        <w:rPr>
          <w:rFonts w:ascii="Montserrat Light" w:hAnsi="Montserrat Light"/>
          <w:noProof/>
          <w:lang w:val="ro-RO"/>
        </w:rPr>
      </w:pPr>
    </w:p>
    <w:p w14:paraId="48B0543B" w14:textId="77777777" w:rsidR="00247BBE" w:rsidRDefault="00247BBE" w:rsidP="007C06E6">
      <w:pPr>
        <w:spacing w:line="240" w:lineRule="auto"/>
        <w:contextualSpacing/>
        <w:rPr>
          <w:rFonts w:ascii="Montserrat Light" w:hAnsi="Montserrat Light"/>
          <w:noProof/>
          <w:lang w:val="ro-RO"/>
        </w:rPr>
      </w:pPr>
    </w:p>
    <w:p w14:paraId="1686922C" w14:textId="77777777" w:rsidR="00247BBE" w:rsidRPr="007C06E6" w:rsidRDefault="00247BBE" w:rsidP="007C06E6">
      <w:pPr>
        <w:spacing w:line="240" w:lineRule="auto"/>
        <w:contextualSpacing/>
        <w:rPr>
          <w:rFonts w:ascii="Montserrat Light" w:hAnsi="Montserrat Light"/>
          <w:noProof/>
          <w:lang w:val="ro-RO"/>
        </w:rPr>
      </w:pPr>
    </w:p>
    <w:p w14:paraId="2C6B2428" w14:textId="77777777" w:rsidR="00FB4E37" w:rsidRPr="007C06E6" w:rsidRDefault="00FB4E37" w:rsidP="007C06E6">
      <w:pPr>
        <w:spacing w:line="240" w:lineRule="auto"/>
        <w:contextualSpacing/>
        <w:rPr>
          <w:rFonts w:ascii="Montserrat Light" w:hAnsi="Montserrat Light"/>
          <w:noProof/>
          <w:lang w:val="ro-RO"/>
        </w:rPr>
      </w:pPr>
    </w:p>
    <w:p w14:paraId="6644EB40" w14:textId="77777777" w:rsidR="00F75336" w:rsidRPr="007C06E6" w:rsidRDefault="00F75336" w:rsidP="007C06E6">
      <w:pPr>
        <w:spacing w:line="240" w:lineRule="auto"/>
        <w:contextualSpacing/>
        <w:rPr>
          <w:rFonts w:ascii="Montserrat Light" w:hAnsi="Montserrat Light"/>
          <w:noProof/>
          <w:lang w:val="ro-RO"/>
        </w:rPr>
      </w:pPr>
    </w:p>
    <w:p w14:paraId="6831D719" w14:textId="77777777" w:rsidR="00871560" w:rsidRPr="007C06E6" w:rsidRDefault="00871560" w:rsidP="007C06E6">
      <w:pPr>
        <w:spacing w:line="240" w:lineRule="auto"/>
        <w:contextualSpacing/>
        <w:jc w:val="center"/>
        <w:rPr>
          <w:rFonts w:ascii="Montserrat Light" w:hAnsi="Montserrat Light"/>
          <w:b/>
          <w:noProof/>
          <w:lang w:val="ro-RO"/>
        </w:rPr>
      </w:pPr>
    </w:p>
    <w:p w14:paraId="576DB960" w14:textId="66E7DDB8" w:rsidR="00FB4E37" w:rsidRPr="007C06E6" w:rsidRDefault="00FB4E37" w:rsidP="007C06E6">
      <w:pPr>
        <w:spacing w:line="240" w:lineRule="auto"/>
        <w:contextualSpacing/>
        <w:jc w:val="center"/>
        <w:rPr>
          <w:rFonts w:ascii="Montserrat Light" w:hAnsi="Montserrat Light"/>
          <w:b/>
          <w:noProof/>
          <w:lang w:val="ro-RO"/>
        </w:rPr>
      </w:pPr>
      <w:r w:rsidRPr="007C06E6">
        <w:rPr>
          <w:rFonts w:ascii="Montserrat Light" w:hAnsi="Montserrat Light"/>
          <w:b/>
          <w:noProof/>
          <w:lang w:val="ro-RO"/>
        </w:rPr>
        <w:lastRenderedPageBreak/>
        <w:t>PROIECT DE H O T Ă R Â R E</w:t>
      </w:r>
    </w:p>
    <w:p w14:paraId="276D8A98" w14:textId="5B15D291" w:rsidR="00FB4E37" w:rsidRPr="007C06E6" w:rsidRDefault="00FB4E37" w:rsidP="007C06E6">
      <w:pPr>
        <w:suppressAutoHyphens/>
        <w:autoSpaceDN w:val="0"/>
        <w:spacing w:line="240" w:lineRule="auto"/>
        <w:contextualSpacing/>
        <w:jc w:val="center"/>
        <w:textAlignment w:val="baseline"/>
        <w:rPr>
          <w:rFonts w:ascii="Montserrat Light" w:hAnsi="Montserrat Light"/>
          <w:b/>
          <w:noProof/>
          <w:lang w:val="ro-RO"/>
        </w:rPr>
      </w:pPr>
      <w:r w:rsidRPr="007C06E6">
        <w:rPr>
          <w:rFonts w:ascii="Montserrat Light" w:eastAsia="Calibri" w:hAnsi="Montserrat Light" w:cs="Times New Roman"/>
          <w:b/>
          <w:noProof/>
          <w:lang w:val="ro-RO" w:eastAsia="ro-RO"/>
        </w:rPr>
        <w:t>privind</w:t>
      </w:r>
      <w:r w:rsidRPr="007C06E6">
        <w:rPr>
          <w:rFonts w:ascii="Montserrat Light" w:eastAsia="Calibri" w:hAnsi="Montserrat Light" w:cs="Times New Roman"/>
          <w:b/>
          <w:i/>
          <w:iCs/>
          <w:noProof/>
          <w:lang w:val="ro-RO" w:eastAsia="ro-RO"/>
        </w:rPr>
        <w:t xml:space="preserve"> </w:t>
      </w:r>
      <w:r w:rsidRPr="007C06E6">
        <w:rPr>
          <w:rFonts w:ascii="Montserrat Light" w:eastAsia="Times New Roman" w:hAnsi="Montserrat Light" w:cs="Times New Roman"/>
          <w:b/>
          <w:noProof/>
          <w:lang w:val="ro-RO" w:eastAsia="ro-RO"/>
        </w:rPr>
        <w:t xml:space="preserve">aprobarea </w:t>
      </w:r>
      <w:bookmarkStart w:id="1" w:name="_Hlk161560269"/>
      <w:r w:rsidR="008A5BEC" w:rsidRPr="007C06E6">
        <w:rPr>
          <w:rFonts w:ascii="Montserrat Light" w:eastAsia="Times New Roman" w:hAnsi="Montserrat Light" w:cs="Times New Roman"/>
          <w:b/>
          <w:noProof/>
          <w:lang w:val="ro-RO" w:eastAsia="ro-RO"/>
        </w:rPr>
        <w:t xml:space="preserve">măsurilor pentru asistența juridică a funcționarilor publici din aparatul de specialitate al Consiliului Județean Cluj </w:t>
      </w:r>
    </w:p>
    <w:bookmarkEnd w:id="1"/>
    <w:p w14:paraId="306AA038" w14:textId="77777777" w:rsidR="00FB4E37" w:rsidRPr="007C06E6" w:rsidRDefault="00FB4E37" w:rsidP="007C06E6">
      <w:pPr>
        <w:autoSpaceDE w:val="0"/>
        <w:autoSpaceDN w:val="0"/>
        <w:adjustRightInd w:val="0"/>
        <w:spacing w:line="240" w:lineRule="auto"/>
        <w:contextualSpacing/>
        <w:jc w:val="both"/>
        <w:rPr>
          <w:rFonts w:ascii="Montserrat Light" w:eastAsia="Calibri" w:hAnsi="Montserrat Light" w:cs="Times New Roman"/>
          <w:b/>
          <w:bCs/>
          <w:i/>
          <w:iCs/>
          <w:noProof/>
          <w:color w:val="4472C4" w:themeColor="accent1"/>
          <w:lang w:val="ro-RO" w:eastAsia="ro-RO"/>
        </w:rPr>
      </w:pPr>
    </w:p>
    <w:p w14:paraId="05914443" w14:textId="77777777" w:rsidR="00FB4E37" w:rsidRPr="007C06E6" w:rsidRDefault="00FB4E37" w:rsidP="007C06E6">
      <w:pPr>
        <w:autoSpaceDE w:val="0"/>
        <w:autoSpaceDN w:val="0"/>
        <w:adjustRightInd w:val="0"/>
        <w:spacing w:line="240" w:lineRule="auto"/>
        <w:contextualSpacing/>
        <w:jc w:val="both"/>
        <w:rPr>
          <w:rFonts w:ascii="Montserrat Light" w:eastAsia="Calibri" w:hAnsi="Montserrat Light" w:cs="Times New Roman"/>
          <w:b/>
          <w:bCs/>
          <w:i/>
          <w:iCs/>
          <w:noProof/>
          <w:lang w:val="ro-RO" w:eastAsia="ro-RO"/>
        </w:rPr>
      </w:pPr>
    </w:p>
    <w:p w14:paraId="2C66149C" w14:textId="5D62C9EC" w:rsidR="00FB4E37" w:rsidRPr="007C06E6" w:rsidRDefault="00FB4E37" w:rsidP="007C06E6">
      <w:pPr>
        <w:spacing w:line="240" w:lineRule="auto"/>
        <w:ind w:firstLine="720"/>
        <w:contextualSpacing/>
        <w:jc w:val="both"/>
        <w:rPr>
          <w:rFonts w:ascii="Montserrat Light" w:eastAsia="Times New Roman" w:hAnsi="Montserrat Light" w:cs="Times New Roman"/>
          <w:noProof/>
          <w:lang w:val="ro-RO" w:eastAsia="ro-RO"/>
        </w:rPr>
      </w:pPr>
      <w:r w:rsidRPr="007C06E6">
        <w:rPr>
          <w:rFonts w:ascii="Montserrat Light" w:eastAsia="Times New Roman" w:hAnsi="Montserrat Light" w:cs="Times New Roman"/>
          <w:noProof/>
          <w:lang w:val="ro-RO" w:eastAsia="ro-RO"/>
        </w:rPr>
        <w:t>Consiliul Judeţean Cluj întrunit în şedinţă ordinară;</w:t>
      </w:r>
    </w:p>
    <w:p w14:paraId="6331645C" w14:textId="246553D9" w:rsidR="00FB4E37" w:rsidRPr="007C06E6" w:rsidRDefault="00FB4E37" w:rsidP="007C06E6">
      <w:pPr>
        <w:spacing w:line="240" w:lineRule="auto"/>
        <w:ind w:firstLine="720"/>
        <w:contextualSpacing/>
        <w:jc w:val="both"/>
        <w:rPr>
          <w:rFonts w:ascii="Montserrat Light" w:hAnsi="Montserrat Light" w:cs="Cambria"/>
          <w:bCs/>
          <w:noProof/>
          <w:lang w:val="ro-RO"/>
        </w:rPr>
      </w:pPr>
      <w:r w:rsidRPr="007C06E6">
        <w:rPr>
          <w:rFonts w:ascii="Montserrat Light" w:eastAsia="Times New Roman" w:hAnsi="Montserrat Light" w:cs="Times New Roman"/>
          <w:noProof/>
          <w:lang w:val="ro-RO" w:eastAsia="ro-RO"/>
        </w:rPr>
        <w:t>Având în vedere Proiectul de hotărâre înregistrat cu nr.</w:t>
      </w:r>
      <w:r w:rsidR="00871560" w:rsidRPr="007C06E6">
        <w:rPr>
          <w:rFonts w:ascii="Montserrat Light" w:eastAsia="Times New Roman" w:hAnsi="Montserrat Light" w:cs="Times New Roman"/>
          <w:noProof/>
          <w:lang w:val="ro-RO" w:eastAsia="ro-RO"/>
        </w:rPr>
        <w:t xml:space="preserve"> </w:t>
      </w:r>
      <w:r w:rsidR="007C06E6" w:rsidRPr="007C06E6">
        <w:rPr>
          <w:rFonts w:ascii="Montserrat Light" w:eastAsia="Times New Roman" w:hAnsi="Montserrat Light" w:cs="Times New Roman"/>
          <w:noProof/>
          <w:lang w:val="ro-RO" w:eastAsia="ro-RO"/>
        </w:rPr>
        <w:t>...........</w:t>
      </w:r>
      <w:r w:rsidRPr="007C06E6">
        <w:rPr>
          <w:rFonts w:ascii="Montserrat Light" w:eastAsia="Times New Roman" w:hAnsi="Montserrat Light" w:cs="Times New Roman"/>
          <w:noProof/>
          <w:lang w:val="ro-RO" w:eastAsia="ro-RO"/>
        </w:rPr>
        <w:t xml:space="preserve"> privind </w:t>
      </w:r>
      <w:r w:rsidR="008A5BEC" w:rsidRPr="007C06E6">
        <w:rPr>
          <w:rFonts w:ascii="Montserrat Light" w:eastAsia="Times New Roman" w:hAnsi="Montserrat Light" w:cs="Times New Roman"/>
          <w:noProof/>
          <w:lang w:val="ro-RO" w:eastAsia="ro-RO"/>
        </w:rPr>
        <w:t xml:space="preserve"> </w:t>
      </w:r>
      <w:r w:rsidR="008A66CF" w:rsidRPr="007C06E6">
        <w:rPr>
          <w:rFonts w:ascii="Montserrat Light" w:eastAsia="Times New Roman" w:hAnsi="Montserrat Light" w:cs="Times New Roman"/>
          <w:noProof/>
          <w:lang w:val="ro-RO" w:eastAsia="ro-RO"/>
        </w:rPr>
        <w:t xml:space="preserve">aprobarea măsurilor pentru asistența juridică a funcționarilor publici din aparatul de specialitate al Consiliului Județean Cluj </w:t>
      </w:r>
      <w:r w:rsidRPr="007C06E6">
        <w:rPr>
          <w:rFonts w:ascii="Montserrat Light" w:eastAsia="Times New Roman" w:hAnsi="Montserrat Light" w:cs="Times New Roman"/>
          <w:noProof/>
          <w:lang w:val="ro-RO" w:eastAsia="ro-RO"/>
        </w:rPr>
        <w:t xml:space="preserve">propus de Preşedintele Consiliului Judeţean Cluj, domnul Alin Tișe, </w:t>
      </w:r>
      <w:r w:rsidRPr="007C06E6">
        <w:rPr>
          <w:rFonts w:ascii="Montserrat Light" w:hAnsi="Montserrat Light"/>
          <w:noProof/>
          <w:lang w:val="ro-RO"/>
        </w:rPr>
        <w:t>care este însoţit de Referatul de aprobare cu nr.</w:t>
      </w:r>
      <w:r w:rsidR="007C06E6" w:rsidRPr="007C06E6">
        <w:rPr>
          <w:rFonts w:ascii="Montserrat Light" w:hAnsi="Montserrat Light"/>
          <w:noProof/>
          <w:lang w:val="ro-RO"/>
        </w:rPr>
        <w:t xml:space="preserve"> 44668 / 31.10.2024</w:t>
      </w:r>
      <w:r w:rsidRPr="007C06E6">
        <w:rPr>
          <w:rFonts w:ascii="Montserrat Light" w:hAnsi="Montserrat Light"/>
          <w:noProof/>
          <w:lang w:val="ro-RO"/>
        </w:rPr>
        <w:t>; Rapo</w:t>
      </w:r>
      <w:r w:rsidR="007C06E6" w:rsidRPr="007C06E6">
        <w:rPr>
          <w:rFonts w:ascii="Montserrat Light" w:hAnsi="Montserrat Light"/>
          <w:noProof/>
          <w:lang w:val="ro-RO"/>
        </w:rPr>
        <w:t>rtul</w:t>
      </w:r>
      <w:r w:rsidRPr="007C06E6">
        <w:rPr>
          <w:rFonts w:ascii="Montserrat Light" w:hAnsi="Montserrat Light"/>
          <w:noProof/>
          <w:lang w:val="ro-RO"/>
        </w:rPr>
        <w:t xml:space="preserve"> de specialitate întocmit de compartiment</w:t>
      </w:r>
      <w:r w:rsidR="007C06E6" w:rsidRPr="007C06E6">
        <w:rPr>
          <w:rFonts w:ascii="Montserrat Light" w:hAnsi="Montserrat Light"/>
          <w:noProof/>
          <w:lang w:val="ro-RO"/>
        </w:rPr>
        <w:t>ul</w:t>
      </w:r>
      <w:r w:rsidRPr="007C06E6">
        <w:rPr>
          <w:rFonts w:ascii="Montserrat Light" w:hAnsi="Montserrat Light"/>
          <w:noProof/>
          <w:lang w:val="ro-RO"/>
        </w:rPr>
        <w:t xml:space="preserve"> de resort din cadrul aparatului de specialitate al Consiliului Judeţean Cluj cu nr.</w:t>
      </w:r>
      <w:r w:rsidR="007C06E6" w:rsidRPr="007C06E6">
        <w:rPr>
          <w:rFonts w:ascii="Montserrat Light" w:hAnsi="Montserrat Light" w:cs="Cambria"/>
          <w:bCs/>
          <w:noProof/>
          <w:lang w:val="ro-RO"/>
        </w:rPr>
        <w:t xml:space="preserve"> 44669/31.10.2024</w:t>
      </w:r>
      <w:r w:rsidRPr="007C06E6">
        <w:rPr>
          <w:rFonts w:ascii="Montserrat Light" w:hAnsi="Montserrat Light"/>
          <w:noProof/>
          <w:color w:val="FF0000"/>
          <w:lang w:val="ro-RO"/>
        </w:rPr>
        <w:t xml:space="preserve">  </w:t>
      </w:r>
      <w:r w:rsidRPr="007C06E6">
        <w:rPr>
          <w:rFonts w:ascii="Montserrat Light" w:hAnsi="Montserrat Light"/>
          <w:noProof/>
          <w:lang w:val="ro-RO"/>
        </w:rPr>
        <w:t>, Avizul cu nr. ….......... din ……… . adoptat de Comisia de specialitate nr. ……….., în conformitate cu art. 182 alin. (4) coroborat cu art. 136 din Ordonanța de urgență a Guvernului nr. 57/2019 privind Codul administrativ, cu modificările și completările ulterioare;</w:t>
      </w:r>
    </w:p>
    <w:p w14:paraId="78E40665" w14:textId="77777777" w:rsidR="00FB4E37" w:rsidRPr="007C06E6" w:rsidRDefault="00FB4E37" w:rsidP="007C06E6">
      <w:pPr>
        <w:spacing w:line="240" w:lineRule="auto"/>
        <w:ind w:firstLine="720"/>
        <w:contextualSpacing/>
        <w:jc w:val="both"/>
        <w:rPr>
          <w:rFonts w:ascii="Montserrat Light" w:eastAsia="Times New Roman" w:hAnsi="Montserrat Light" w:cs="Times New Roman"/>
          <w:noProof/>
          <w:lang w:val="ro-RO" w:eastAsia="ro-RO"/>
        </w:rPr>
      </w:pPr>
    </w:p>
    <w:p w14:paraId="5BEAB564" w14:textId="77777777" w:rsidR="00FB4E37" w:rsidRPr="007C06E6" w:rsidRDefault="00FB4E37" w:rsidP="007C06E6">
      <w:pPr>
        <w:spacing w:after="240" w:line="240" w:lineRule="auto"/>
        <w:ind w:firstLine="720"/>
        <w:contextualSpacing/>
        <w:jc w:val="both"/>
        <w:rPr>
          <w:rFonts w:ascii="Montserrat Light" w:eastAsia="Times New Roman" w:hAnsi="Montserrat Light" w:cs="Cambria"/>
          <w:noProof/>
          <w:lang w:val="ro-RO" w:eastAsia="ro-RO"/>
        </w:rPr>
      </w:pPr>
      <w:r w:rsidRPr="007C06E6">
        <w:rPr>
          <w:rFonts w:ascii="Montserrat Light" w:eastAsia="Times New Roman" w:hAnsi="Montserrat Light" w:cs="Cambria"/>
          <w:noProof/>
          <w:lang w:val="ro-RO" w:eastAsia="ro-RO"/>
        </w:rPr>
        <w:t>Luând în considerare art. 123 – 140, ale art. 142 -156, ale art. 215 și ale art. 220 – 221 din Regulamentul de organizare şi funcţionare a Consiliului Judeţean Cluj, aprobat prin Hotărârea Consiliului Judeţean Cluj nr. 170/2020, republicată;</w:t>
      </w:r>
    </w:p>
    <w:p w14:paraId="6537DD22" w14:textId="77777777" w:rsidR="00FB4E37" w:rsidRPr="007C06E6" w:rsidRDefault="00FB4E37" w:rsidP="007C06E6">
      <w:pPr>
        <w:spacing w:line="240" w:lineRule="auto"/>
        <w:ind w:firstLine="720"/>
        <w:contextualSpacing/>
        <w:jc w:val="both"/>
        <w:rPr>
          <w:rFonts w:ascii="Montserrat Light" w:eastAsia="Times New Roman" w:hAnsi="Montserrat Light" w:cs="Times New Roman"/>
          <w:noProof/>
          <w:lang w:val="ro-RO" w:eastAsia="ro-RO"/>
        </w:rPr>
      </w:pPr>
      <w:r w:rsidRPr="007C06E6">
        <w:rPr>
          <w:rFonts w:ascii="Montserrat Light" w:eastAsia="Times New Roman" w:hAnsi="Montserrat Light" w:cs="Times New Roman"/>
          <w:noProof/>
          <w:lang w:val="ro-RO" w:eastAsia="ro-RO"/>
        </w:rPr>
        <w:t>În conformitate cu prevederile:</w:t>
      </w:r>
    </w:p>
    <w:p w14:paraId="2B2B3CFE" w14:textId="6296F23E" w:rsidR="00FB4E37" w:rsidRPr="007C06E6" w:rsidRDefault="00FB4E37" w:rsidP="007C06E6">
      <w:pPr>
        <w:pStyle w:val="Listparagraf"/>
        <w:numPr>
          <w:ilvl w:val="0"/>
          <w:numId w:val="6"/>
        </w:numPr>
        <w:spacing w:after="0" w:line="240" w:lineRule="auto"/>
        <w:ind w:left="0" w:firstLine="720"/>
        <w:contextualSpacing/>
        <w:jc w:val="both"/>
        <w:rPr>
          <w:rFonts w:ascii="Montserrat Light" w:hAnsi="Montserrat Light" w:cstheme="minorHAnsi"/>
          <w:noProof/>
          <w:lang w:val="ro-RO"/>
        </w:rPr>
      </w:pPr>
      <w:bookmarkStart w:id="2" w:name="_Hlk9515631"/>
      <w:r w:rsidRPr="007C06E6">
        <w:rPr>
          <w:rFonts w:ascii="Montserrat Light" w:hAnsi="Montserrat Light" w:cstheme="minorHAnsi"/>
          <w:noProof/>
          <w:lang w:val="ro-RO"/>
        </w:rPr>
        <w:t>art. 427 din Ordonanța de urgență a Guvernului nr. 57/2019 privind Codul administrativ, cu modificările și completările ulterioare;</w:t>
      </w:r>
    </w:p>
    <w:p w14:paraId="7C4C71E3" w14:textId="09751BDC" w:rsidR="00FB4E37" w:rsidRPr="007C06E6" w:rsidRDefault="00FB4E37" w:rsidP="007C06E6">
      <w:pPr>
        <w:numPr>
          <w:ilvl w:val="0"/>
          <w:numId w:val="6"/>
        </w:numPr>
        <w:spacing w:line="240" w:lineRule="auto"/>
        <w:ind w:left="0" w:firstLine="720"/>
        <w:contextualSpacing/>
        <w:jc w:val="both"/>
        <w:rPr>
          <w:rFonts w:ascii="Montserrat Light" w:eastAsia="Times New Roman" w:hAnsi="Montserrat Light" w:cs="Times New Roman"/>
          <w:noProof/>
          <w:lang w:val="ro-RO"/>
        </w:rPr>
      </w:pPr>
      <w:r w:rsidRPr="007C06E6">
        <w:rPr>
          <w:rFonts w:ascii="Montserrat Light" w:eastAsia="Times New Roman" w:hAnsi="Montserrat Light" w:cs="Times New Roman"/>
          <w:noProof/>
          <w:lang w:val="ro-RO"/>
        </w:rPr>
        <w:t>Legii nr. 514/2003 privind organizarea şi exercitarea  profesiei de consilier juridic, cu modificările şi completările ulterioare;</w:t>
      </w:r>
    </w:p>
    <w:p w14:paraId="1BB9FC51" w14:textId="2E62B4A5" w:rsidR="00FB4E37" w:rsidRPr="007C06E6" w:rsidRDefault="00FB4E37" w:rsidP="007C06E6">
      <w:pPr>
        <w:numPr>
          <w:ilvl w:val="0"/>
          <w:numId w:val="6"/>
        </w:numPr>
        <w:spacing w:line="240" w:lineRule="auto"/>
        <w:ind w:left="0" w:firstLine="720"/>
        <w:contextualSpacing/>
        <w:jc w:val="both"/>
        <w:rPr>
          <w:rFonts w:ascii="Montserrat Light" w:eastAsia="Times New Roman" w:hAnsi="Montserrat Light" w:cs="Times New Roman"/>
          <w:noProof/>
          <w:lang w:val="ro-RO"/>
        </w:rPr>
      </w:pPr>
      <w:r w:rsidRPr="007C06E6">
        <w:rPr>
          <w:rFonts w:ascii="Montserrat Light" w:eastAsia="Times New Roman" w:hAnsi="Montserrat Light" w:cs="Times New Roman"/>
          <w:noProof/>
          <w:lang w:val="ro-RO"/>
        </w:rPr>
        <w:t>Legii nr. 51/1995 pentru organizarea şi exercitarea profesiei de avocat, republicată, cu modificările și completările ulterioare;</w:t>
      </w:r>
    </w:p>
    <w:p w14:paraId="491163CD" w14:textId="64AB21D7" w:rsidR="00FB4E37" w:rsidRPr="007C06E6" w:rsidRDefault="00FB4E37" w:rsidP="007C06E6">
      <w:pPr>
        <w:numPr>
          <w:ilvl w:val="0"/>
          <w:numId w:val="6"/>
        </w:numPr>
        <w:spacing w:line="240" w:lineRule="auto"/>
        <w:ind w:left="0" w:firstLine="720"/>
        <w:contextualSpacing/>
        <w:jc w:val="both"/>
        <w:rPr>
          <w:rFonts w:ascii="Montserrat Light" w:eastAsia="Times New Roman" w:hAnsi="Montserrat Light" w:cs="Times New Roman"/>
          <w:noProof/>
          <w:lang w:val="ro-RO"/>
        </w:rPr>
      </w:pPr>
      <w:r w:rsidRPr="007C06E6">
        <w:rPr>
          <w:rFonts w:ascii="Montserrat Light" w:eastAsia="Times New Roman" w:hAnsi="Montserrat Light" w:cs="Times New Roman"/>
          <w:noProof/>
          <w:lang w:val="ro-RO"/>
        </w:rPr>
        <w:t>Legii nr. 287/2009 privind Codul Civil, republicată cu modificările si completările ulterioare;</w:t>
      </w:r>
    </w:p>
    <w:p w14:paraId="3B2E880A" w14:textId="41E11B44" w:rsidR="00FB4E37" w:rsidRPr="007C06E6" w:rsidRDefault="00FB4E37" w:rsidP="007C06E6">
      <w:pPr>
        <w:numPr>
          <w:ilvl w:val="0"/>
          <w:numId w:val="6"/>
        </w:numPr>
        <w:spacing w:line="240" w:lineRule="auto"/>
        <w:ind w:left="0" w:firstLine="720"/>
        <w:contextualSpacing/>
        <w:jc w:val="both"/>
        <w:rPr>
          <w:rFonts w:ascii="Montserrat Light" w:eastAsia="Times New Roman" w:hAnsi="Montserrat Light" w:cs="Times New Roman"/>
          <w:noProof/>
          <w:lang w:val="ro-RO"/>
        </w:rPr>
      </w:pPr>
      <w:r w:rsidRPr="007C06E6">
        <w:rPr>
          <w:rFonts w:ascii="Montserrat Light" w:eastAsia="Times New Roman" w:hAnsi="Montserrat Light" w:cs="Times New Roman"/>
          <w:noProof/>
          <w:lang w:val="ro-RO"/>
        </w:rPr>
        <w:t>Legii nr. 134/2010 privind Codul de procedură civilă, cu modificările si completările ulterioare;</w:t>
      </w:r>
    </w:p>
    <w:p w14:paraId="0325B5F0" w14:textId="7DF0F041" w:rsidR="00FB4E37" w:rsidRPr="007C06E6" w:rsidRDefault="00FB4E37" w:rsidP="007C06E6">
      <w:pPr>
        <w:numPr>
          <w:ilvl w:val="0"/>
          <w:numId w:val="6"/>
        </w:numPr>
        <w:spacing w:line="240" w:lineRule="auto"/>
        <w:ind w:left="0" w:firstLine="720"/>
        <w:contextualSpacing/>
        <w:jc w:val="both"/>
        <w:rPr>
          <w:rFonts w:ascii="Montserrat Light" w:eastAsia="Times New Roman" w:hAnsi="Montserrat Light" w:cs="Times New Roman"/>
          <w:noProof/>
          <w:lang w:val="ro-RO"/>
        </w:rPr>
      </w:pPr>
      <w:r w:rsidRPr="007C06E6">
        <w:rPr>
          <w:rFonts w:ascii="Montserrat Light" w:eastAsia="Times New Roman" w:hAnsi="Montserrat Light" w:cs="Times New Roman"/>
          <w:noProof/>
          <w:lang w:val="ro-RO"/>
        </w:rPr>
        <w:t>Legii nr. 554/2004 privind contenciosul administrativ, cu modificările si completările ulterioare;</w:t>
      </w:r>
    </w:p>
    <w:p w14:paraId="39970E38" w14:textId="026E8F2D" w:rsidR="00FB4E37" w:rsidRPr="007C06E6" w:rsidRDefault="00FB4E37" w:rsidP="007C06E6">
      <w:pPr>
        <w:pStyle w:val="Listparagraf"/>
        <w:numPr>
          <w:ilvl w:val="0"/>
          <w:numId w:val="6"/>
        </w:numPr>
        <w:spacing w:after="0" w:line="240" w:lineRule="auto"/>
        <w:ind w:left="0" w:firstLine="720"/>
        <w:contextualSpacing/>
        <w:jc w:val="both"/>
        <w:rPr>
          <w:rFonts w:ascii="Montserrat Light" w:eastAsia="Times New Roman" w:hAnsi="Montserrat Light"/>
          <w:noProof/>
          <w:lang w:val="ro-RO"/>
        </w:rPr>
      </w:pPr>
      <w:r w:rsidRPr="007C06E6">
        <w:rPr>
          <w:rFonts w:ascii="Montserrat Light" w:eastAsia="Times New Roman" w:hAnsi="Montserrat Light"/>
          <w:noProof/>
          <w:lang w:val="ro-RO"/>
        </w:rPr>
        <w:t xml:space="preserve">Legii nr. 286/2009 privind Codul penal, </w:t>
      </w:r>
      <w:r w:rsidRPr="007C06E6">
        <w:rPr>
          <w:rFonts w:ascii="Montserrat Light" w:eastAsia="Times New Roman" w:hAnsi="Montserrat Light"/>
          <w:noProof/>
          <w:lang w:val="ro-RO" w:eastAsia="en-US"/>
        </w:rPr>
        <w:t>cu modificările si completările ulterioare;</w:t>
      </w:r>
    </w:p>
    <w:p w14:paraId="251E6528" w14:textId="758B6CC5" w:rsidR="00FB4E37" w:rsidRPr="007C06E6" w:rsidRDefault="00FB4E37" w:rsidP="007C06E6">
      <w:pPr>
        <w:pStyle w:val="Listparagraf"/>
        <w:numPr>
          <w:ilvl w:val="0"/>
          <w:numId w:val="6"/>
        </w:numPr>
        <w:spacing w:after="0" w:line="240" w:lineRule="auto"/>
        <w:ind w:left="0" w:firstLine="720"/>
        <w:contextualSpacing/>
        <w:jc w:val="both"/>
        <w:rPr>
          <w:rFonts w:ascii="Montserrat Light" w:eastAsia="Times New Roman" w:hAnsi="Montserrat Light"/>
          <w:noProof/>
          <w:lang w:val="ro-RO"/>
        </w:rPr>
      </w:pPr>
      <w:r w:rsidRPr="007C06E6">
        <w:rPr>
          <w:rFonts w:ascii="Montserrat Light" w:eastAsia="Times New Roman" w:hAnsi="Montserrat Light"/>
          <w:noProof/>
          <w:lang w:val="ro-RO"/>
        </w:rPr>
        <w:t xml:space="preserve">Legii nr.135/2010 privind Codul de procedură penală, </w:t>
      </w:r>
      <w:r w:rsidRPr="007C06E6">
        <w:rPr>
          <w:rFonts w:ascii="Montserrat Light" w:eastAsia="Times New Roman" w:hAnsi="Montserrat Light"/>
          <w:noProof/>
          <w:lang w:val="ro-RO" w:eastAsia="en-US"/>
        </w:rPr>
        <w:t>cu modificările si completările ulterioare;</w:t>
      </w:r>
    </w:p>
    <w:p w14:paraId="3DC14189" w14:textId="10B75720" w:rsidR="00FB4E37" w:rsidRPr="007C06E6" w:rsidRDefault="00FB4E37" w:rsidP="007C06E6">
      <w:pPr>
        <w:numPr>
          <w:ilvl w:val="0"/>
          <w:numId w:val="6"/>
        </w:numPr>
        <w:spacing w:line="240" w:lineRule="auto"/>
        <w:ind w:left="0" w:firstLine="720"/>
        <w:contextualSpacing/>
        <w:jc w:val="both"/>
        <w:rPr>
          <w:rFonts w:ascii="Montserrat Light" w:eastAsia="Times New Roman" w:hAnsi="Montserrat Light" w:cs="Times New Roman"/>
          <w:noProof/>
          <w:lang w:val="ro-RO"/>
        </w:rPr>
      </w:pPr>
      <w:r w:rsidRPr="007C06E6">
        <w:rPr>
          <w:rFonts w:ascii="Montserrat Light" w:eastAsia="Times New Roman" w:hAnsi="Montserrat Light" w:cs="Times New Roman"/>
          <w:noProof/>
          <w:lang w:val="ro-RO"/>
        </w:rPr>
        <w:t xml:space="preserve">Ordinului Secretarului General al Guvernului nr. 600/2018 privind aprobarea Codului controlului intern managerial al entităților publice; </w:t>
      </w:r>
    </w:p>
    <w:p w14:paraId="0BE362BE" w14:textId="759707C4" w:rsidR="00FB4E37" w:rsidRPr="007C06E6" w:rsidRDefault="00FB4E37" w:rsidP="007C06E6">
      <w:pPr>
        <w:numPr>
          <w:ilvl w:val="0"/>
          <w:numId w:val="6"/>
        </w:numPr>
        <w:spacing w:line="240" w:lineRule="auto"/>
        <w:ind w:left="0" w:firstLine="720"/>
        <w:contextualSpacing/>
        <w:jc w:val="both"/>
        <w:rPr>
          <w:rFonts w:ascii="Montserrat Light" w:eastAsia="Times New Roman" w:hAnsi="Montserrat Light" w:cs="Times New Roman"/>
          <w:noProof/>
          <w:lang w:val="ro-RO"/>
        </w:rPr>
      </w:pPr>
      <w:r w:rsidRPr="007C06E6">
        <w:rPr>
          <w:rFonts w:ascii="Montserrat Light" w:eastAsia="Times New Roman" w:hAnsi="Montserrat Light" w:cs="Times New Roman"/>
          <w:noProof/>
          <w:lang w:val="ro-RO"/>
        </w:rPr>
        <w:t>Hotărârii Uniunii Naționale a Barourilor din România nr. 64/2011 privind adoptarea Statutului profesiei de avocat, cu modificările și completările ulterioare.</w:t>
      </w:r>
    </w:p>
    <w:p w14:paraId="65BA8510" w14:textId="6FED8658" w:rsidR="00FB4E37" w:rsidRPr="007C06E6" w:rsidRDefault="00FB4E37" w:rsidP="007C06E6">
      <w:pPr>
        <w:numPr>
          <w:ilvl w:val="0"/>
          <w:numId w:val="6"/>
        </w:numPr>
        <w:spacing w:line="240" w:lineRule="auto"/>
        <w:ind w:left="0" w:firstLine="720"/>
        <w:contextualSpacing/>
        <w:jc w:val="both"/>
        <w:rPr>
          <w:rFonts w:ascii="Montserrat Light" w:eastAsia="Times New Roman" w:hAnsi="Montserrat Light" w:cs="Times New Roman"/>
          <w:noProof/>
          <w:lang w:val="ro-RO"/>
        </w:rPr>
      </w:pPr>
      <w:r w:rsidRPr="007C06E6">
        <w:rPr>
          <w:rFonts w:ascii="Montserrat Light" w:eastAsia="Times New Roman" w:hAnsi="Montserrat Light" w:cs="Times New Roman"/>
          <w:noProof/>
          <w:lang w:val="ro-RO"/>
        </w:rPr>
        <w:t>Hotărârii Consiliului Județean Cluj nr. 20/2024 privind aprobarea bugetului general propriu al Județului Cluj pe anul 2024;</w:t>
      </w:r>
    </w:p>
    <w:bookmarkEnd w:id="2"/>
    <w:p w14:paraId="3F8F99C1" w14:textId="77777777" w:rsidR="00FB4E37" w:rsidRDefault="00FB4E37" w:rsidP="007C06E6">
      <w:pPr>
        <w:spacing w:before="240" w:line="240" w:lineRule="auto"/>
        <w:ind w:firstLine="720"/>
        <w:contextualSpacing/>
        <w:jc w:val="both"/>
        <w:rPr>
          <w:rFonts w:ascii="Montserrat Light" w:eastAsia="Times New Roman" w:hAnsi="Montserrat Light" w:cs="Times New Roman"/>
          <w:noProof/>
          <w:lang w:val="ro-RO" w:eastAsia="ro-RO"/>
        </w:rPr>
      </w:pPr>
      <w:r w:rsidRPr="007C06E6">
        <w:rPr>
          <w:rFonts w:ascii="Montserrat Light" w:eastAsia="Times New Roman" w:hAnsi="Montserrat Light" w:cs="Times New Roman"/>
          <w:noProof/>
          <w:lang w:val="ro-RO" w:eastAsia="ro-RO"/>
        </w:rPr>
        <w:t>În temeiul competențelor stabilite prin art. 182 alin. (1) și art. 196 alin. (1) lit. a) din Ordonanța de urgență a Guvernului nr. 57/2019 privind Codul administrativ, cu modificările și completările ulterioare;</w:t>
      </w:r>
    </w:p>
    <w:p w14:paraId="49C5F2B9" w14:textId="77777777" w:rsidR="00247BBE" w:rsidRPr="007C06E6" w:rsidRDefault="00247BBE" w:rsidP="00247BBE">
      <w:pPr>
        <w:spacing w:before="240" w:line="240" w:lineRule="auto"/>
        <w:contextualSpacing/>
        <w:jc w:val="center"/>
        <w:rPr>
          <w:rFonts w:ascii="Montserrat Light" w:eastAsia="Times New Roman" w:hAnsi="Montserrat Light" w:cs="Times New Roman"/>
          <w:noProof/>
          <w:lang w:val="ro-RO" w:eastAsia="ro-RO"/>
        </w:rPr>
      </w:pPr>
    </w:p>
    <w:p w14:paraId="415E1CA5" w14:textId="016F199D" w:rsidR="00FB4E37" w:rsidRDefault="00FB4E37" w:rsidP="00247BB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7C06E6">
        <w:rPr>
          <w:rFonts w:ascii="Montserrat Light" w:eastAsia="Times New Roman" w:hAnsi="Montserrat Light" w:cs="Times New Roman"/>
          <w:b/>
          <w:bCs/>
          <w:noProof/>
          <w:lang w:val="ro-RO" w:eastAsia="ro-RO"/>
        </w:rPr>
        <w:t>hotărăşte:</w:t>
      </w:r>
    </w:p>
    <w:p w14:paraId="1D48804F" w14:textId="77777777" w:rsidR="00247BBE" w:rsidRPr="007C06E6" w:rsidRDefault="00247BBE" w:rsidP="007C06E6">
      <w:pPr>
        <w:autoSpaceDE w:val="0"/>
        <w:autoSpaceDN w:val="0"/>
        <w:adjustRightInd w:val="0"/>
        <w:spacing w:line="240" w:lineRule="auto"/>
        <w:ind w:firstLine="720"/>
        <w:contextualSpacing/>
        <w:jc w:val="center"/>
        <w:rPr>
          <w:rFonts w:ascii="Montserrat Light" w:eastAsia="Times New Roman" w:hAnsi="Montserrat Light" w:cs="Times New Roman"/>
          <w:b/>
          <w:bCs/>
          <w:noProof/>
          <w:lang w:val="ro-RO" w:eastAsia="ro-RO"/>
        </w:rPr>
      </w:pPr>
    </w:p>
    <w:p w14:paraId="527DCC72" w14:textId="77777777" w:rsidR="00FB4E37" w:rsidRPr="007C06E6" w:rsidRDefault="00FB4E37" w:rsidP="007C06E6">
      <w:pPr>
        <w:autoSpaceDE w:val="0"/>
        <w:autoSpaceDN w:val="0"/>
        <w:adjustRightInd w:val="0"/>
        <w:spacing w:line="240" w:lineRule="auto"/>
        <w:ind w:firstLine="720"/>
        <w:contextualSpacing/>
        <w:jc w:val="center"/>
        <w:rPr>
          <w:rFonts w:ascii="Montserrat Light" w:eastAsia="Times New Roman" w:hAnsi="Montserrat Light" w:cs="Times New Roman"/>
          <w:b/>
          <w:bCs/>
          <w:noProof/>
          <w:color w:val="2E74B5" w:themeColor="accent5" w:themeShade="BF"/>
          <w:vertAlign w:val="superscript"/>
          <w:lang w:val="ro-RO" w:eastAsia="ro-RO"/>
        </w:rPr>
      </w:pPr>
    </w:p>
    <w:p w14:paraId="2123D0CB" w14:textId="07F45D74" w:rsidR="005B2AAD" w:rsidRPr="007C06E6" w:rsidRDefault="00871560" w:rsidP="007C06E6">
      <w:pPr>
        <w:autoSpaceDE w:val="0"/>
        <w:autoSpaceDN w:val="0"/>
        <w:adjustRightInd w:val="0"/>
        <w:spacing w:line="240" w:lineRule="auto"/>
        <w:ind w:firstLine="720"/>
        <w:contextualSpacing/>
        <w:jc w:val="both"/>
        <w:rPr>
          <w:rFonts w:ascii="Montserrat Light" w:hAnsi="Montserrat Light"/>
          <w:bCs/>
          <w:lang w:val="pt-BR"/>
        </w:rPr>
      </w:pPr>
      <w:r w:rsidRPr="007C06E6">
        <w:rPr>
          <w:rFonts w:ascii="Montserrat Light" w:hAnsi="Montserrat Light"/>
          <w:b/>
        </w:rPr>
        <w:t xml:space="preserve">Art. 1 (1) </w:t>
      </w:r>
      <w:r w:rsidR="00247BBE">
        <w:rPr>
          <w:rFonts w:ascii="Montserrat Light" w:hAnsi="Montserrat Light"/>
          <w:bCs/>
        </w:rPr>
        <w:t>S</w:t>
      </w:r>
      <w:r w:rsidRPr="007C06E6">
        <w:rPr>
          <w:rFonts w:ascii="Montserrat Light" w:hAnsi="Montserrat Light"/>
          <w:bCs/>
        </w:rPr>
        <w:t xml:space="preserve">e </w:t>
      </w:r>
      <w:proofErr w:type="spellStart"/>
      <w:r w:rsidRPr="007C06E6">
        <w:rPr>
          <w:rFonts w:ascii="Montserrat Light" w:hAnsi="Montserrat Light"/>
          <w:bCs/>
        </w:rPr>
        <w:t>aprobă</w:t>
      </w:r>
      <w:proofErr w:type="spellEnd"/>
      <w:r w:rsidRPr="007C06E6">
        <w:rPr>
          <w:rFonts w:ascii="Montserrat Light" w:hAnsi="Montserrat Light"/>
          <w:bCs/>
        </w:rPr>
        <w:t xml:space="preserve"> </w:t>
      </w:r>
      <w:proofErr w:type="spellStart"/>
      <w:r w:rsidRPr="007C06E6">
        <w:rPr>
          <w:rFonts w:ascii="Montserrat Light" w:hAnsi="Montserrat Light"/>
          <w:bCs/>
        </w:rPr>
        <w:t>achiziţionarea</w:t>
      </w:r>
      <w:proofErr w:type="spellEnd"/>
      <w:r w:rsidRPr="007C06E6">
        <w:rPr>
          <w:rFonts w:ascii="Montserrat Light" w:hAnsi="Montserrat Light"/>
          <w:bCs/>
        </w:rPr>
        <w:t xml:space="preserve"> de </w:t>
      </w:r>
      <w:proofErr w:type="spellStart"/>
      <w:r w:rsidRPr="007C06E6">
        <w:rPr>
          <w:rFonts w:ascii="Montserrat Light" w:hAnsi="Montserrat Light"/>
          <w:bCs/>
        </w:rPr>
        <w:t>servicii</w:t>
      </w:r>
      <w:proofErr w:type="spellEnd"/>
      <w:r w:rsidRPr="007C06E6">
        <w:rPr>
          <w:rFonts w:ascii="Montserrat Light" w:hAnsi="Montserrat Light"/>
          <w:bCs/>
        </w:rPr>
        <w:t xml:space="preserve"> </w:t>
      </w:r>
      <w:proofErr w:type="spellStart"/>
      <w:r w:rsidRPr="007C06E6">
        <w:rPr>
          <w:rFonts w:ascii="Montserrat Light" w:hAnsi="Montserrat Light"/>
          <w:bCs/>
        </w:rPr>
        <w:t>juridice</w:t>
      </w:r>
      <w:proofErr w:type="spellEnd"/>
      <w:r w:rsidR="00677939" w:rsidRPr="007C06E6">
        <w:rPr>
          <w:rFonts w:ascii="Montserrat Light" w:hAnsi="Montserrat Light"/>
          <w:bCs/>
          <w:lang w:val="pt-BR"/>
        </w:rPr>
        <w:t xml:space="preserve"> pentru </w:t>
      </w:r>
      <w:r w:rsidRPr="007C06E6">
        <w:rPr>
          <w:rFonts w:ascii="Montserrat Light" w:eastAsia="Calibri" w:hAnsi="Montserrat Light"/>
          <w:noProof/>
        </w:rPr>
        <w:t>situați</w:t>
      </w:r>
      <w:r w:rsidR="00677939" w:rsidRPr="007C06E6">
        <w:rPr>
          <w:rFonts w:ascii="Montserrat Light" w:eastAsia="Calibri" w:hAnsi="Montserrat Light"/>
          <w:noProof/>
        </w:rPr>
        <w:t>ile</w:t>
      </w:r>
      <w:r w:rsidRPr="007C06E6">
        <w:rPr>
          <w:rFonts w:ascii="Montserrat Light" w:eastAsia="Calibri" w:hAnsi="Montserrat Light"/>
          <w:noProof/>
        </w:rPr>
        <w:t xml:space="preserve"> î</w:t>
      </w:r>
      <w:r w:rsidRPr="007C06E6">
        <w:rPr>
          <w:rFonts w:ascii="Montserrat Light" w:hAnsi="Montserrat Light"/>
          <w:noProof/>
          <w:lang w:val="ro-RO"/>
        </w:rPr>
        <w:t>n care împotriva funcţionarilor publici au fost formulate sesizări către organele de cercetare penală sau acţiuni în justiţie cu privire la modul de exercitare a atribuţiilor de serviciu.</w:t>
      </w:r>
    </w:p>
    <w:p w14:paraId="6443837D" w14:textId="218736FE" w:rsidR="00871560" w:rsidRPr="007C06E6" w:rsidRDefault="00871560" w:rsidP="007C06E6">
      <w:pPr>
        <w:spacing w:line="240" w:lineRule="auto"/>
        <w:ind w:firstLine="720"/>
        <w:contextualSpacing/>
        <w:jc w:val="both"/>
        <w:rPr>
          <w:rFonts w:ascii="Montserrat Light" w:hAnsi="Montserrat Light" w:cs="Cambria"/>
          <w:noProof/>
        </w:rPr>
      </w:pPr>
      <w:r w:rsidRPr="007C06E6">
        <w:rPr>
          <w:rFonts w:ascii="Montserrat Light" w:hAnsi="Montserrat Light"/>
          <w:b/>
          <w:bCs/>
        </w:rPr>
        <w:t>(2)</w:t>
      </w:r>
      <w:r w:rsidRPr="007C06E6">
        <w:rPr>
          <w:rFonts w:ascii="Montserrat Light" w:hAnsi="Montserrat Light"/>
          <w:bCs/>
        </w:rPr>
        <w:t xml:space="preserve"> </w:t>
      </w:r>
      <w:proofErr w:type="spellStart"/>
      <w:r w:rsidRPr="007C06E6">
        <w:rPr>
          <w:rFonts w:ascii="Montserrat Light" w:hAnsi="Montserrat Light"/>
          <w:bCs/>
        </w:rPr>
        <w:t>A</w:t>
      </w:r>
      <w:r w:rsidRPr="007C06E6">
        <w:rPr>
          <w:rFonts w:ascii="Montserrat Light" w:hAnsi="Montserrat Light" w:cs="Cambria"/>
        </w:rPr>
        <w:t>chiziționarea</w:t>
      </w:r>
      <w:proofErr w:type="spellEnd"/>
      <w:r w:rsidRPr="007C06E6">
        <w:rPr>
          <w:rFonts w:ascii="Montserrat Light" w:hAnsi="Montserrat Light" w:cs="Cambria"/>
        </w:rPr>
        <w:t xml:space="preserve"> </w:t>
      </w:r>
      <w:proofErr w:type="spellStart"/>
      <w:r w:rsidRPr="007C06E6">
        <w:rPr>
          <w:rFonts w:ascii="Montserrat Light" w:hAnsi="Montserrat Light" w:cs="Cambria"/>
        </w:rPr>
        <w:t>serviciilor</w:t>
      </w:r>
      <w:proofErr w:type="spellEnd"/>
      <w:r w:rsidRPr="007C06E6">
        <w:rPr>
          <w:rFonts w:ascii="Montserrat Light" w:hAnsi="Montserrat Light" w:cs="Cambria"/>
        </w:rPr>
        <w:t xml:space="preserve"> </w:t>
      </w:r>
      <w:proofErr w:type="spellStart"/>
      <w:r w:rsidRPr="007C06E6">
        <w:rPr>
          <w:rFonts w:ascii="Montserrat Light" w:hAnsi="Montserrat Light" w:cs="Cambria"/>
        </w:rPr>
        <w:t>juridice</w:t>
      </w:r>
      <w:proofErr w:type="spellEnd"/>
      <w:r w:rsidRPr="007C06E6">
        <w:rPr>
          <w:rFonts w:ascii="Montserrat Light" w:hAnsi="Montserrat Light" w:cs="Cambria"/>
        </w:rPr>
        <w:t xml:space="preserve"> de </w:t>
      </w:r>
      <w:proofErr w:type="spellStart"/>
      <w:r w:rsidRPr="007C06E6">
        <w:rPr>
          <w:rFonts w:ascii="Montserrat Light" w:hAnsi="Montserrat Light" w:cs="Cambria"/>
        </w:rPr>
        <w:t>consultanţă</w:t>
      </w:r>
      <w:proofErr w:type="spellEnd"/>
      <w:r w:rsidRPr="007C06E6">
        <w:rPr>
          <w:rFonts w:ascii="Montserrat Light" w:hAnsi="Montserrat Light" w:cs="Cambria"/>
        </w:rPr>
        <w:t xml:space="preserve">, de </w:t>
      </w:r>
      <w:proofErr w:type="spellStart"/>
      <w:r w:rsidRPr="007C06E6">
        <w:rPr>
          <w:rFonts w:ascii="Montserrat Light" w:hAnsi="Montserrat Light" w:cs="Cambria"/>
        </w:rPr>
        <w:t>asistenţă</w:t>
      </w:r>
      <w:proofErr w:type="spellEnd"/>
      <w:r w:rsidRPr="007C06E6">
        <w:rPr>
          <w:rFonts w:ascii="Montserrat Light" w:hAnsi="Montserrat Light" w:cs="Cambria"/>
        </w:rPr>
        <w:t xml:space="preserve"> </w:t>
      </w:r>
      <w:proofErr w:type="spellStart"/>
      <w:r w:rsidRPr="007C06E6">
        <w:rPr>
          <w:rFonts w:ascii="Montserrat Light" w:hAnsi="Montserrat Light" w:cs="Cambria"/>
        </w:rPr>
        <w:t>şi</w:t>
      </w:r>
      <w:proofErr w:type="spellEnd"/>
      <w:r w:rsidRPr="007C06E6">
        <w:rPr>
          <w:rFonts w:ascii="Montserrat Light" w:hAnsi="Montserrat Light" w:cs="Cambria"/>
        </w:rPr>
        <w:t>/</w:t>
      </w:r>
      <w:proofErr w:type="spellStart"/>
      <w:r w:rsidRPr="007C06E6">
        <w:rPr>
          <w:rFonts w:ascii="Montserrat Light" w:hAnsi="Montserrat Light" w:cs="Cambria"/>
        </w:rPr>
        <w:t>sau</w:t>
      </w:r>
      <w:proofErr w:type="spellEnd"/>
      <w:r w:rsidRPr="007C06E6">
        <w:rPr>
          <w:rFonts w:ascii="Montserrat Light" w:hAnsi="Montserrat Light" w:cs="Cambria"/>
        </w:rPr>
        <w:t xml:space="preserve"> de </w:t>
      </w:r>
      <w:proofErr w:type="spellStart"/>
      <w:r w:rsidRPr="007C06E6">
        <w:rPr>
          <w:rFonts w:ascii="Montserrat Light" w:hAnsi="Montserrat Light" w:cs="Cambria"/>
        </w:rPr>
        <w:t>reprezentare</w:t>
      </w:r>
      <w:proofErr w:type="spellEnd"/>
      <w:r w:rsidRPr="007C06E6">
        <w:rPr>
          <w:rFonts w:ascii="Montserrat Light" w:hAnsi="Montserrat Light" w:cs="Cambria"/>
        </w:rPr>
        <w:t xml:space="preserve"> </w:t>
      </w:r>
      <w:proofErr w:type="spellStart"/>
      <w:r w:rsidRPr="007C06E6">
        <w:rPr>
          <w:rFonts w:ascii="Montserrat Light" w:hAnsi="Montserrat Light" w:cs="Cambria"/>
        </w:rPr>
        <w:t>precizate</w:t>
      </w:r>
      <w:proofErr w:type="spellEnd"/>
      <w:r w:rsidRPr="007C06E6">
        <w:rPr>
          <w:rFonts w:ascii="Montserrat Light" w:hAnsi="Montserrat Light" w:cs="Cambria"/>
        </w:rPr>
        <w:t xml:space="preserve"> la </w:t>
      </w:r>
      <w:proofErr w:type="spellStart"/>
      <w:r w:rsidRPr="007C06E6">
        <w:rPr>
          <w:rFonts w:ascii="Montserrat Light" w:hAnsi="Montserrat Light" w:cs="Cambria"/>
        </w:rPr>
        <w:t>alineatul</w:t>
      </w:r>
      <w:proofErr w:type="spellEnd"/>
      <w:r w:rsidRPr="007C06E6">
        <w:rPr>
          <w:rFonts w:ascii="Montserrat Light" w:hAnsi="Montserrat Light" w:cs="Cambria"/>
        </w:rPr>
        <w:t xml:space="preserve"> (1) se </w:t>
      </w:r>
      <w:proofErr w:type="spellStart"/>
      <w:r w:rsidRPr="007C06E6">
        <w:rPr>
          <w:rFonts w:ascii="Montserrat Light" w:hAnsi="Montserrat Light" w:cs="Cambria"/>
        </w:rPr>
        <w:t>va</w:t>
      </w:r>
      <w:proofErr w:type="spellEnd"/>
      <w:r w:rsidRPr="007C06E6">
        <w:rPr>
          <w:rFonts w:ascii="Montserrat Light" w:hAnsi="Montserrat Light" w:cs="Cambria"/>
        </w:rPr>
        <w:t xml:space="preserve"> face de </w:t>
      </w:r>
      <w:proofErr w:type="spellStart"/>
      <w:r w:rsidRPr="007C06E6">
        <w:rPr>
          <w:rFonts w:ascii="Montserrat Light" w:hAnsi="Montserrat Light" w:cs="Cambria"/>
        </w:rPr>
        <w:t>către</w:t>
      </w:r>
      <w:proofErr w:type="spellEnd"/>
      <w:r w:rsidRPr="007C06E6">
        <w:rPr>
          <w:rFonts w:ascii="Montserrat Light" w:hAnsi="Montserrat Light" w:cs="Cambria"/>
        </w:rPr>
        <w:t xml:space="preserve"> </w:t>
      </w:r>
      <w:proofErr w:type="spellStart"/>
      <w:r w:rsidRPr="007C06E6">
        <w:rPr>
          <w:rFonts w:ascii="Montserrat Light" w:hAnsi="Montserrat Light" w:cs="Cambria"/>
        </w:rPr>
        <w:t>Președintele</w:t>
      </w:r>
      <w:proofErr w:type="spellEnd"/>
      <w:r w:rsidRPr="007C06E6">
        <w:rPr>
          <w:rFonts w:ascii="Montserrat Light" w:hAnsi="Montserrat Light" w:cs="Cambria"/>
        </w:rPr>
        <w:t xml:space="preserve"> </w:t>
      </w:r>
      <w:proofErr w:type="spellStart"/>
      <w:r w:rsidRPr="007C06E6">
        <w:rPr>
          <w:rFonts w:ascii="Montserrat Light" w:hAnsi="Montserrat Light" w:cs="Cambria"/>
        </w:rPr>
        <w:t>Consiliului</w:t>
      </w:r>
      <w:proofErr w:type="spellEnd"/>
      <w:r w:rsidRPr="007C06E6">
        <w:rPr>
          <w:rFonts w:ascii="Montserrat Light" w:hAnsi="Montserrat Light" w:cs="Cambria"/>
        </w:rPr>
        <w:t xml:space="preserve"> </w:t>
      </w:r>
      <w:proofErr w:type="spellStart"/>
      <w:r w:rsidRPr="007C06E6">
        <w:rPr>
          <w:rFonts w:ascii="Montserrat Light" w:hAnsi="Montserrat Light" w:cs="Cambria"/>
        </w:rPr>
        <w:t>Județean</w:t>
      </w:r>
      <w:proofErr w:type="spellEnd"/>
      <w:r w:rsidRPr="007C06E6">
        <w:rPr>
          <w:rFonts w:ascii="Montserrat Light" w:hAnsi="Montserrat Light" w:cs="Cambria"/>
        </w:rPr>
        <w:t xml:space="preserve"> Cluj </w:t>
      </w:r>
      <w:r w:rsidRPr="007C06E6">
        <w:rPr>
          <w:rFonts w:ascii="Montserrat Light" w:hAnsi="Montserrat Light" w:cs="Cambria"/>
          <w:noProof/>
        </w:rPr>
        <w:t>conform prevederilor legale.</w:t>
      </w:r>
    </w:p>
    <w:p w14:paraId="3266E2B1" w14:textId="77777777" w:rsidR="008A5BEC" w:rsidRPr="007C06E6" w:rsidRDefault="008A5BEC" w:rsidP="007C06E6">
      <w:pPr>
        <w:autoSpaceDE w:val="0"/>
        <w:autoSpaceDN w:val="0"/>
        <w:adjustRightInd w:val="0"/>
        <w:spacing w:line="240" w:lineRule="auto"/>
        <w:ind w:firstLine="720"/>
        <w:contextualSpacing/>
        <w:jc w:val="both"/>
        <w:rPr>
          <w:rFonts w:ascii="Montserrat Light" w:eastAsiaTheme="minorHAnsi" w:hAnsi="Montserrat Light" w:cs="Palatino Linotype"/>
          <w:color w:val="4472C4" w:themeColor="accent1"/>
          <w:lang w:val="ro-RO"/>
          <w14:ligatures w14:val="standardContextual"/>
        </w:rPr>
      </w:pPr>
    </w:p>
    <w:p w14:paraId="7BA540B1" w14:textId="019A204E" w:rsidR="005812AD" w:rsidRPr="007C06E6" w:rsidRDefault="00FB4E37" w:rsidP="007C06E6">
      <w:pPr>
        <w:autoSpaceDE w:val="0"/>
        <w:autoSpaceDN w:val="0"/>
        <w:adjustRightInd w:val="0"/>
        <w:spacing w:line="240" w:lineRule="auto"/>
        <w:ind w:firstLine="720"/>
        <w:contextualSpacing/>
        <w:jc w:val="both"/>
        <w:rPr>
          <w:rFonts w:ascii="Montserrat Light" w:eastAsiaTheme="minorHAnsi" w:hAnsi="Montserrat Light" w:cs="Palatino Linotype,Bold"/>
          <w:lang w:val="ro-RO"/>
          <w14:ligatures w14:val="standardContextual"/>
        </w:rPr>
      </w:pPr>
      <w:r w:rsidRPr="007C06E6">
        <w:rPr>
          <w:rFonts w:ascii="Montserrat Light" w:eastAsiaTheme="minorHAnsi" w:hAnsi="Montserrat Light" w:cs="Palatino Linotype,Bold"/>
          <w:b/>
          <w:bCs/>
          <w:lang w:val="ro-RO"/>
          <w14:ligatures w14:val="standardContextual"/>
        </w:rPr>
        <w:lastRenderedPageBreak/>
        <w:t>Art.</w:t>
      </w:r>
      <w:r w:rsidR="005812AD" w:rsidRPr="007C06E6">
        <w:rPr>
          <w:rFonts w:ascii="Montserrat Light" w:eastAsiaTheme="minorHAnsi" w:hAnsi="Montserrat Light" w:cs="Palatino Linotype,Bold"/>
          <w:b/>
          <w:bCs/>
          <w:lang w:val="ro-RO"/>
          <w14:ligatures w14:val="standardContextual"/>
        </w:rPr>
        <w:t xml:space="preserve"> </w:t>
      </w:r>
      <w:r w:rsidRPr="007C06E6">
        <w:rPr>
          <w:rFonts w:ascii="Montserrat Light" w:eastAsiaTheme="minorHAnsi" w:hAnsi="Montserrat Light" w:cs="Palatino Linotype,Bold"/>
          <w:b/>
          <w:bCs/>
          <w:lang w:val="ro-RO"/>
          <w14:ligatures w14:val="standardContextual"/>
        </w:rPr>
        <w:t xml:space="preserve">2. </w:t>
      </w:r>
      <w:r w:rsidR="00C03704" w:rsidRPr="007C06E6">
        <w:rPr>
          <w:rFonts w:ascii="Montserrat Light" w:eastAsiaTheme="minorHAnsi" w:hAnsi="Montserrat Light" w:cs="Palatino Linotype,Bold"/>
          <w:lang w:val="ro-RO"/>
          <w14:ligatures w14:val="standardContextual"/>
        </w:rPr>
        <w:t xml:space="preserve">Procedura de </w:t>
      </w:r>
      <w:r w:rsidR="005B2AAD" w:rsidRPr="007C06E6">
        <w:rPr>
          <w:rFonts w:ascii="Montserrat Light" w:hAnsi="Montserrat Light"/>
          <w:noProof/>
          <w:lang w:val="ro-RO"/>
        </w:rPr>
        <w:t>asigurare a asistenţei juridice</w:t>
      </w:r>
      <w:r w:rsidR="00296B96" w:rsidRPr="007C06E6">
        <w:rPr>
          <w:rFonts w:ascii="Montserrat Light" w:eastAsiaTheme="minorHAnsi" w:hAnsi="Montserrat Light" w:cs="Palatino Linotype,Bold"/>
          <w:lang w:val="ro-RO"/>
          <w14:ligatures w14:val="standardContextual"/>
        </w:rPr>
        <w:t>,</w:t>
      </w:r>
      <w:r w:rsidR="00C03704" w:rsidRPr="007C06E6">
        <w:rPr>
          <w:rFonts w:ascii="Montserrat Light" w:eastAsiaTheme="minorHAnsi" w:hAnsi="Montserrat Light" w:cs="Palatino Linotype,Bold"/>
          <w:lang w:val="ro-RO"/>
          <w14:ligatures w14:val="standardContextual"/>
        </w:rPr>
        <w:t xml:space="preserve"> </w:t>
      </w:r>
      <w:r w:rsidR="005812AD" w:rsidRPr="007C06E6">
        <w:rPr>
          <w:rFonts w:ascii="Montserrat Light" w:eastAsiaTheme="minorHAnsi" w:hAnsi="Montserrat Light" w:cs="Palatino Linotype,Bold"/>
          <w:lang w:val="ro-RO"/>
          <w14:ligatures w14:val="standardContextual"/>
        </w:rPr>
        <w:t xml:space="preserve">se stabilește prin dispoziția Președintelui Consiliului Județean Cluj. </w:t>
      </w:r>
    </w:p>
    <w:p w14:paraId="2956CC18" w14:textId="77777777" w:rsidR="005812AD" w:rsidRPr="007C06E6" w:rsidRDefault="005812AD" w:rsidP="007C06E6">
      <w:pPr>
        <w:autoSpaceDE w:val="0"/>
        <w:autoSpaceDN w:val="0"/>
        <w:adjustRightInd w:val="0"/>
        <w:spacing w:line="240" w:lineRule="auto"/>
        <w:ind w:firstLine="720"/>
        <w:contextualSpacing/>
        <w:jc w:val="both"/>
        <w:rPr>
          <w:rFonts w:ascii="Montserrat Light" w:eastAsiaTheme="minorHAnsi" w:hAnsi="Montserrat Light" w:cs="Palatino Linotype,Bold"/>
          <w:b/>
          <w:bCs/>
          <w:color w:val="2E74B5" w:themeColor="accent5" w:themeShade="BF"/>
          <w:lang w:val="ro-RO"/>
          <w14:ligatures w14:val="standardContextual"/>
        </w:rPr>
      </w:pPr>
    </w:p>
    <w:p w14:paraId="7C7A7DAA" w14:textId="471F846B" w:rsidR="00FB4E37" w:rsidRPr="007C06E6" w:rsidRDefault="00FB4E37" w:rsidP="007C06E6">
      <w:pPr>
        <w:autoSpaceDE w:val="0"/>
        <w:autoSpaceDN w:val="0"/>
        <w:adjustRightInd w:val="0"/>
        <w:spacing w:line="240" w:lineRule="auto"/>
        <w:ind w:firstLine="720"/>
        <w:contextualSpacing/>
        <w:jc w:val="both"/>
        <w:rPr>
          <w:rFonts w:ascii="Montserrat Light" w:eastAsia="Times New Roman" w:hAnsi="Montserrat Light" w:cs="Times New Roman"/>
          <w:noProof/>
          <w:lang w:val="ro-RO" w:eastAsia="ro-RO"/>
        </w:rPr>
      </w:pPr>
      <w:r w:rsidRPr="007C06E6">
        <w:rPr>
          <w:rFonts w:ascii="Montserrat Light" w:eastAsia="Times New Roman" w:hAnsi="Montserrat Light" w:cs="Times New Roman"/>
          <w:b/>
          <w:bCs/>
          <w:noProof/>
          <w:lang w:val="ro-RO"/>
        </w:rPr>
        <w:t>Art. 3.</w:t>
      </w:r>
      <w:r w:rsidRPr="007C06E6">
        <w:rPr>
          <w:rFonts w:ascii="Montserrat Light" w:eastAsia="Times New Roman" w:hAnsi="Montserrat Light" w:cs="Times New Roman"/>
          <w:noProof/>
          <w:lang w:val="ro-RO"/>
        </w:rPr>
        <w:t xml:space="preserve"> </w:t>
      </w:r>
      <w:r w:rsidRPr="007C06E6">
        <w:rPr>
          <w:rFonts w:ascii="Montserrat Light" w:eastAsia="Times New Roman" w:hAnsi="Montserrat Light" w:cs="Times New Roman"/>
          <w:noProof/>
          <w:lang w:val="ro-RO" w:eastAsia="ro-RO"/>
        </w:rPr>
        <w:t xml:space="preserve">Cu punerea în aplicare a prevederilor prezentei hotărâri se încredințează Președintele Consiliului Județean Cluj, prin Direcția </w:t>
      </w:r>
      <w:r w:rsidR="00110C72" w:rsidRPr="007C06E6">
        <w:rPr>
          <w:rFonts w:ascii="Montserrat Light" w:eastAsia="Times New Roman" w:hAnsi="Montserrat Light" w:cs="Times New Roman"/>
          <w:noProof/>
          <w:lang w:val="ro-RO" w:eastAsia="ro-RO"/>
        </w:rPr>
        <w:t>Juridică</w:t>
      </w:r>
      <w:r w:rsidR="003A35B4" w:rsidRPr="007C06E6">
        <w:rPr>
          <w:rFonts w:ascii="Montserrat Light" w:eastAsia="Times New Roman" w:hAnsi="Montserrat Light" w:cs="Times New Roman"/>
          <w:noProof/>
          <w:lang w:val="ro-RO" w:eastAsia="ro-RO"/>
        </w:rPr>
        <w:t>.</w:t>
      </w:r>
      <w:r w:rsidRPr="007C06E6">
        <w:rPr>
          <w:rFonts w:ascii="Montserrat Light" w:eastAsia="Times New Roman" w:hAnsi="Montserrat Light" w:cs="Times New Roman"/>
          <w:noProof/>
          <w:lang w:val="ro-RO" w:eastAsia="ro-RO"/>
        </w:rPr>
        <w:t xml:space="preserve"> </w:t>
      </w:r>
    </w:p>
    <w:p w14:paraId="0233ECDB" w14:textId="77777777" w:rsidR="00FB4E37" w:rsidRPr="007C06E6" w:rsidRDefault="00FB4E37" w:rsidP="007C06E6">
      <w:pPr>
        <w:autoSpaceDE w:val="0"/>
        <w:autoSpaceDN w:val="0"/>
        <w:adjustRightInd w:val="0"/>
        <w:spacing w:line="240" w:lineRule="auto"/>
        <w:ind w:firstLine="720"/>
        <w:contextualSpacing/>
        <w:jc w:val="both"/>
        <w:rPr>
          <w:rFonts w:ascii="Montserrat Light" w:eastAsia="Times New Roman" w:hAnsi="Montserrat Light" w:cs="Times New Roman"/>
          <w:b/>
          <w:noProof/>
          <w:lang w:val="ro-RO"/>
        </w:rPr>
      </w:pPr>
    </w:p>
    <w:p w14:paraId="1D12380C" w14:textId="55C51BAE" w:rsidR="00FB4E37" w:rsidRPr="007C06E6" w:rsidRDefault="00FB4E37" w:rsidP="007C06E6">
      <w:pPr>
        <w:autoSpaceDE w:val="0"/>
        <w:autoSpaceDN w:val="0"/>
        <w:adjustRightInd w:val="0"/>
        <w:spacing w:line="240" w:lineRule="auto"/>
        <w:ind w:firstLine="720"/>
        <w:contextualSpacing/>
        <w:jc w:val="both"/>
        <w:rPr>
          <w:rFonts w:ascii="Montserrat Light" w:eastAsia="Times New Roman" w:hAnsi="Montserrat Light" w:cs="Times New Roman"/>
          <w:noProof/>
          <w:lang w:val="ro-RO"/>
        </w:rPr>
      </w:pPr>
      <w:r w:rsidRPr="007C06E6">
        <w:rPr>
          <w:rFonts w:ascii="Montserrat Light" w:eastAsia="Times New Roman" w:hAnsi="Montserrat Light" w:cs="Times New Roman"/>
          <w:b/>
          <w:noProof/>
          <w:lang w:val="ro-RO"/>
        </w:rPr>
        <w:t>Art. 4.</w:t>
      </w:r>
      <w:r w:rsidRPr="007C06E6">
        <w:rPr>
          <w:rFonts w:ascii="Montserrat Light" w:eastAsia="Times New Roman" w:hAnsi="Montserrat Light" w:cs="Times New Roman"/>
          <w:noProof/>
          <w:lang w:val="ro-RO"/>
        </w:rPr>
        <w:t xml:space="preserve"> Prezenta hotărâre se comunică</w:t>
      </w:r>
      <w:bookmarkStart w:id="3" w:name="_Hlk157503074"/>
      <w:r w:rsidRPr="007C06E6">
        <w:rPr>
          <w:rFonts w:ascii="Montserrat Light" w:eastAsia="Times New Roman" w:hAnsi="Montserrat Light" w:cs="Times New Roman"/>
          <w:noProof/>
          <w:lang w:val="ro-RO"/>
        </w:rPr>
        <w:t xml:space="preserve"> </w:t>
      </w:r>
      <w:bookmarkStart w:id="4" w:name="_Hlk161578553"/>
      <w:r w:rsidR="003A35B4" w:rsidRPr="007C06E6">
        <w:rPr>
          <w:rFonts w:ascii="Montserrat Light" w:eastAsia="Times New Roman" w:hAnsi="Montserrat Light" w:cs="Times New Roman"/>
          <w:noProof/>
          <w:lang w:val="ro-RO"/>
        </w:rPr>
        <w:t>Direcției Juridice</w:t>
      </w:r>
      <w:bookmarkEnd w:id="3"/>
      <w:bookmarkEnd w:id="4"/>
      <w:r w:rsidRPr="007C06E6">
        <w:rPr>
          <w:rFonts w:ascii="Montserrat Light" w:eastAsia="Times New Roman" w:hAnsi="Montserrat Light" w:cs="Times New Roman"/>
          <w:noProof/>
          <w:lang w:val="ro-RO"/>
        </w:rPr>
        <w:t>, precum și Prefectului Județului Cluj, și se aduce la cunoștința publică prin afișarea la sediul Consiliului Județean Cluj și pe pagina de internet ”</w:t>
      </w:r>
      <w:hyperlink r:id="rId7" w:history="1">
        <w:r w:rsidRPr="007C06E6">
          <w:rPr>
            <w:rFonts w:ascii="Montserrat Light" w:eastAsia="Times New Roman" w:hAnsi="Montserrat Light" w:cs="Times New Roman"/>
            <w:noProof/>
            <w:lang w:val="ro-RO"/>
          </w:rPr>
          <w:t>www.cjcluj.ro</w:t>
        </w:r>
      </w:hyperlink>
      <w:r w:rsidRPr="007C06E6">
        <w:rPr>
          <w:rFonts w:ascii="Montserrat Light" w:eastAsia="Times New Roman" w:hAnsi="Montserrat Light" w:cs="Times New Roman"/>
          <w:noProof/>
          <w:lang w:val="ro-RO"/>
        </w:rPr>
        <w:t xml:space="preserve">”. </w:t>
      </w:r>
    </w:p>
    <w:p w14:paraId="5EFCD776" w14:textId="77777777" w:rsidR="00FB4E37" w:rsidRPr="007C06E6" w:rsidRDefault="00FB4E37" w:rsidP="007C06E6">
      <w:pPr>
        <w:spacing w:line="240" w:lineRule="auto"/>
        <w:contextualSpacing/>
        <w:jc w:val="both"/>
        <w:rPr>
          <w:rFonts w:ascii="Montserrat Light" w:hAnsi="Montserrat Light"/>
          <w:noProof/>
          <w:lang w:val="ro-RO"/>
        </w:rPr>
      </w:pPr>
    </w:p>
    <w:p w14:paraId="24E2B611" w14:textId="77777777" w:rsidR="00FB4E37" w:rsidRDefault="00FB4E37" w:rsidP="007C06E6">
      <w:pPr>
        <w:spacing w:line="240" w:lineRule="auto"/>
        <w:contextualSpacing/>
        <w:jc w:val="both"/>
        <w:rPr>
          <w:rFonts w:ascii="Montserrat Light" w:hAnsi="Montserrat Light"/>
          <w:noProof/>
          <w:lang w:val="ro-RO"/>
        </w:rPr>
      </w:pPr>
    </w:p>
    <w:p w14:paraId="411B0A34" w14:textId="77777777" w:rsidR="007C06E6" w:rsidRPr="007C06E6" w:rsidRDefault="007C06E6" w:rsidP="007C06E6">
      <w:pPr>
        <w:spacing w:line="240" w:lineRule="auto"/>
        <w:contextualSpacing/>
        <w:jc w:val="both"/>
        <w:rPr>
          <w:rFonts w:ascii="Montserrat Light" w:hAnsi="Montserrat Light"/>
          <w:noProof/>
          <w:lang w:val="ro-RO"/>
        </w:rPr>
      </w:pPr>
    </w:p>
    <w:p w14:paraId="286F68BE" w14:textId="77777777" w:rsidR="00FB4E37" w:rsidRPr="007C06E6" w:rsidRDefault="00FB4E37" w:rsidP="007C06E6">
      <w:pPr>
        <w:spacing w:line="240" w:lineRule="auto"/>
        <w:ind w:left="5220" w:firstLine="540"/>
        <w:contextualSpacing/>
        <w:jc w:val="both"/>
        <w:rPr>
          <w:rFonts w:ascii="Montserrat Light" w:hAnsi="Montserrat Light"/>
          <w:b/>
          <w:noProof/>
          <w:lang w:val="ro-RO" w:eastAsia="ro-RO"/>
        </w:rPr>
      </w:pPr>
      <w:r w:rsidRPr="007C06E6">
        <w:rPr>
          <w:rFonts w:ascii="Montserrat Light" w:hAnsi="Montserrat Light"/>
          <w:b/>
          <w:noProof/>
          <w:lang w:val="ro-RO" w:eastAsia="ro-RO"/>
        </w:rPr>
        <w:t xml:space="preserve">   Contrasemnează:</w:t>
      </w:r>
    </w:p>
    <w:p w14:paraId="55120E33" w14:textId="77777777" w:rsidR="00FB4E37" w:rsidRPr="007C06E6" w:rsidRDefault="00FB4E37" w:rsidP="007C06E6">
      <w:pPr>
        <w:spacing w:line="240" w:lineRule="auto"/>
        <w:ind w:left="180"/>
        <w:contextualSpacing/>
        <w:jc w:val="both"/>
        <w:rPr>
          <w:rFonts w:ascii="Montserrat Light" w:hAnsi="Montserrat Light"/>
          <w:b/>
          <w:noProof/>
          <w:lang w:val="ro-RO" w:eastAsia="ro-RO"/>
        </w:rPr>
      </w:pPr>
      <w:r w:rsidRPr="007C06E6">
        <w:rPr>
          <w:rFonts w:ascii="Montserrat Light" w:hAnsi="Montserrat Light"/>
          <w:noProof/>
          <w:lang w:val="ro-RO" w:eastAsia="ro-RO"/>
        </w:rPr>
        <w:t xml:space="preserve">                    </w:t>
      </w:r>
      <w:r w:rsidRPr="007C06E6">
        <w:rPr>
          <w:rFonts w:ascii="Montserrat Light" w:hAnsi="Montserrat Light"/>
          <w:b/>
          <w:noProof/>
          <w:lang w:val="ro-RO" w:eastAsia="ro-RO"/>
        </w:rPr>
        <w:t>PREŞEDINTE,</w:t>
      </w:r>
      <w:r w:rsidRPr="007C06E6">
        <w:rPr>
          <w:rFonts w:ascii="Montserrat Light" w:hAnsi="Montserrat Light"/>
          <w:b/>
          <w:noProof/>
          <w:lang w:val="ro-RO" w:eastAsia="ro-RO"/>
        </w:rPr>
        <w:tab/>
      </w:r>
      <w:r w:rsidRPr="007C06E6">
        <w:rPr>
          <w:rFonts w:ascii="Montserrat Light" w:hAnsi="Montserrat Light"/>
          <w:noProof/>
          <w:lang w:val="ro-RO" w:eastAsia="ro-RO"/>
        </w:rPr>
        <w:t xml:space="preserve">                                      </w:t>
      </w:r>
      <w:r w:rsidRPr="007C06E6">
        <w:rPr>
          <w:rFonts w:ascii="Montserrat Light" w:hAnsi="Montserrat Light"/>
          <w:b/>
          <w:noProof/>
          <w:lang w:val="ro-RO" w:eastAsia="ro-RO"/>
        </w:rPr>
        <w:t>SECRETAR GENERAL AL JUDEŢULUI,</w:t>
      </w:r>
    </w:p>
    <w:p w14:paraId="30B797D0" w14:textId="5B557754" w:rsidR="00FB4E37" w:rsidRPr="007C06E6" w:rsidRDefault="00FB4E37" w:rsidP="007C06E6">
      <w:pPr>
        <w:spacing w:line="240" w:lineRule="auto"/>
        <w:ind w:left="180"/>
        <w:contextualSpacing/>
        <w:jc w:val="both"/>
        <w:rPr>
          <w:rFonts w:ascii="Montserrat Light" w:hAnsi="Montserrat Light"/>
          <w:b/>
          <w:noProof/>
          <w:lang w:val="ro-RO" w:eastAsia="ro-RO"/>
        </w:rPr>
      </w:pPr>
      <w:r w:rsidRPr="007C06E6">
        <w:rPr>
          <w:rFonts w:ascii="Montserrat Light" w:hAnsi="Montserrat Light"/>
          <w:b/>
          <w:noProof/>
          <w:lang w:val="ro-RO" w:eastAsia="ro-RO"/>
        </w:rPr>
        <w:t xml:space="preserve">                          Alin Tișe                                                                Simona Gaci</w:t>
      </w:r>
    </w:p>
    <w:p w14:paraId="0E47E5E0" w14:textId="77777777" w:rsidR="00FB4E37" w:rsidRPr="007C06E6" w:rsidRDefault="00FB4E37" w:rsidP="007C06E6">
      <w:pPr>
        <w:spacing w:line="240" w:lineRule="auto"/>
        <w:ind w:left="180"/>
        <w:contextualSpacing/>
        <w:jc w:val="both"/>
        <w:rPr>
          <w:rFonts w:ascii="Montserrat Light" w:hAnsi="Montserrat Light"/>
          <w:b/>
          <w:noProof/>
          <w:lang w:val="ro-RO" w:eastAsia="ro-RO"/>
        </w:rPr>
      </w:pPr>
    </w:p>
    <w:p w14:paraId="774A77A5" w14:textId="77777777" w:rsidR="00FB4E37" w:rsidRPr="007C06E6" w:rsidRDefault="00FB4E37" w:rsidP="007C06E6">
      <w:pPr>
        <w:spacing w:line="240" w:lineRule="auto"/>
        <w:ind w:left="180"/>
        <w:contextualSpacing/>
        <w:jc w:val="both"/>
        <w:rPr>
          <w:rFonts w:ascii="Montserrat Light" w:hAnsi="Montserrat Light"/>
          <w:b/>
          <w:noProof/>
          <w:lang w:val="ro-RO" w:eastAsia="ro-RO"/>
        </w:rPr>
      </w:pPr>
    </w:p>
    <w:p w14:paraId="7EDCFAC3" w14:textId="77777777" w:rsidR="00FB4E37" w:rsidRPr="007C06E6" w:rsidRDefault="00FB4E37" w:rsidP="007C06E6">
      <w:pPr>
        <w:spacing w:line="240" w:lineRule="auto"/>
        <w:ind w:left="180"/>
        <w:contextualSpacing/>
        <w:jc w:val="both"/>
        <w:rPr>
          <w:rFonts w:ascii="Montserrat Light" w:hAnsi="Montserrat Light"/>
          <w:b/>
          <w:noProof/>
          <w:lang w:val="ro-RO" w:eastAsia="ro-RO"/>
        </w:rPr>
      </w:pPr>
    </w:p>
    <w:p w14:paraId="7E8CF48F" w14:textId="77777777" w:rsidR="00FB4E37" w:rsidRPr="007C06E6" w:rsidRDefault="00FB4E37" w:rsidP="007C06E6">
      <w:pPr>
        <w:spacing w:line="240" w:lineRule="auto"/>
        <w:contextualSpacing/>
        <w:rPr>
          <w:rFonts w:ascii="Montserrat Light" w:hAnsi="Montserrat Light"/>
          <w:noProof/>
          <w:lang w:val="ro-RO"/>
        </w:rPr>
      </w:pPr>
    </w:p>
    <w:p w14:paraId="008F1D8B" w14:textId="77777777" w:rsidR="00FB4E37" w:rsidRPr="007C06E6" w:rsidRDefault="00FB4E37" w:rsidP="007C06E6">
      <w:pPr>
        <w:tabs>
          <w:tab w:val="left" w:pos="3456"/>
        </w:tabs>
        <w:spacing w:line="240" w:lineRule="auto"/>
        <w:contextualSpacing/>
        <w:rPr>
          <w:rFonts w:ascii="Montserrat Light" w:hAnsi="Montserrat Light"/>
          <w:noProof/>
          <w:lang w:val="ro-RO"/>
        </w:rPr>
      </w:pPr>
    </w:p>
    <w:p w14:paraId="0D6D2043" w14:textId="77777777" w:rsidR="00FB4E37" w:rsidRPr="007C06E6" w:rsidRDefault="00FB4E37" w:rsidP="007C06E6">
      <w:pPr>
        <w:tabs>
          <w:tab w:val="left" w:pos="3456"/>
        </w:tabs>
        <w:spacing w:line="240" w:lineRule="auto"/>
        <w:contextualSpacing/>
        <w:rPr>
          <w:rFonts w:ascii="Montserrat Light" w:hAnsi="Montserrat Light"/>
          <w:noProof/>
          <w:lang w:val="ro-RO"/>
        </w:rPr>
      </w:pPr>
    </w:p>
    <w:p w14:paraId="2E7B57C0" w14:textId="77777777" w:rsidR="00FB4E37" w:rsidRPr="007C06E6" w:rsidRDefault="00FB4E37" w:rsidP="007C06E6">
      <w:pPr>
        <w:tabs>
          <w:tab w:val="left" w:pos="3456"/>
        </w:tabs>
        <w:spacing w:line="240" w:lineRule="auto"/>
        <w:contextualSpacing/>
        <w:rPr>
          <w:rFonts w:ascii="Montserrat Light" w:hAnsi="Montserrat Light"/>
          <w:noProof/>
          <w:lang w:val="ro-RO"/>
        </w:rPr>
      </w:pPr>
    </w:p>
    <w:p w14:paraId="4CE22293" w14:textId="77777777" w:rsidR="00FB4E37" w:rsidRPr="007C06E6" w:rsidRDefault="00FB4E37" w:rsidP="007C06E6">
      <w:pPr>
        <w:tabs>
          <w:tab w:val="left" w:pos="3456"/>
        </w:tabs>
        <w:spacing w:line="240" w:lineRule="auto"/>
        <w:contextualSpacing/>
        <w:rPr>
          <w:rFonts w:ascii="Montserrat Light" w:hAnsi="Montserrat Light"/>
          <w:noProof/>
          <w:lang w:val="ro-RO"/>
        </w:rPr>
      </w:pPr>
    </w:p>
    <w:p w14:paraId="1A553DFB" w14:textId="77777777" w:rsidR="00FB4E37" w:rsidRPr="007C06E6" w:rsidRDefault="00FB4E37" w:rsidP="007C06E6">
      <w:pPr>
        <w:tabs>
          <w:tab w:val="left" w:pos="3456"/>
        </w:tabs>
        <w:spacing w:line="240" w:lineRule="auto"/>
        <w:contextualSpacing/>
        <w:rPr>
          <w:rFonts w:ascii="Montserrat Light" w:hAnsi="Montserrat Light"/>
          <w:noProof/>
          <w:lang w:val="ro-RO"/>
        </w:rPr>
      </w:pPr>
    </w:p>
    <w:p w14:paraId="53377670" w14:textId="77777777" w:rsidR="00FB4E37" w:rsidRPr="007C06E6" w:rsidRDefault="00FB4E37" w:rsidP="007C06E6">
      <w:pPr>
        <w:tabs>
          <w:tab w:val="left" w:pos="3456"/>
        </w:tabs>
        <w:spacing w:line="240" w:lineRule="auto"/>
        <w:contextualSpacing/>
        <w:rPr>
          <w:rFonts w:ascii="Montserrat Light" w:hAnsi="Montserrat Light"/>
          <w:noProof/>
          <w:lang w:val="ro-RO"/>
        </w:rPr>
      </w:pPr>
    </w:p>
    <w:p w14:paraId="11C77FA1" w14:textId="77777777" w:rsidR="00FB4E37" w:rsidRPr="007C06E6" w:rsidRDefault="00FB4E37" w:rsidP="007C06E6">
      <w:pPr>
        <w:tabs>
          <w:tab w:val="left" w:pos="3456"/>
        </w:tabs>
        <w:spacing w:line="240" w:lineRule="auto"/>
        <w:contextualSpacing/>
        <w:rPr>
          <w:rFonts w:ascii="Montserrat Light" w:hAnsi="Montserrat Light"/>
          <w:noProof/>
          <w:lang w:val="ro-RO"/>
        </w:rPr>
      </w:pPr>
    </w:p>
    <w:p w14:paraId="2D780E45" w14:textId="77777777" w:rsidR="00FB4E37" w:rsidRPr="007C06E6" w:rsidRDefault="00FB4E37" w:rsidP="007C06E6">
      <w:pPr>
        <w:tabs>
          <w:tab w:val="left" w:pos="3456"/>
        </w:tabs>
        <w:spacing w:line="240" w:lineRule="auto"/>
        <w:contextualSpacing/>
        <w:rPr>
          <w:rFonts w:ascii="Montserrat Light" w:hAnsi="Montserrat Light"/>
          <w:noProof/>
          <w:lang w:val="ro-RO"/>
        </w:rPr>
      </w:pPr>
    </w:p>
    <w:p w14:paraId="71C82B2E" w14:textId="77777777" w:rsidR="00FB4E37" w:rsidRPr="007C06E6" w:rsidRDefault="00FB4E37" w:rsidP="007C06E6">
      <w:pPr>
        <w:tabs>
          <w:tab w:val="left" w:pos="3456"/>
        </w:tabs>
        <w:spacing w:line="240" w:lineRule="auto"/>
        <w:contextualSpacing/>
        <w:rPr>
          <w:rFonts w:ascii="Montserrat Light" w:hAnsi="Montserrat Light"/>
          <w:noProof/>
          <w:lang w:val="ro-RO"/>
        </w:rPr>
      </w:pPr>
    </w:p>
    <w:p w14:paraId="272D73CE" w14:textId="77777777" w:rsidR="00FB4E37" w:rsidRPr="007C06E6" w:rsidRDefault="00FB4E37" w:rsidP="007C06E6">
      <w:pPr>
        <w:tabs>
          <w:tab w:val="left" w:pos="3456"/>
        </w:tabs>
        <w:spacing w:line="240" w:lineRule="auto"/>
        <w:contextualSpacing/>
        <w:rPr>
          <w:rFonts w:ascii="Montserrat Light" w:hAnsi="Montserrat Light"/>
          <w:noProof/>
          <w:lang w:val="ro-RO"/>
        </w:rPr>
      </w:pPr>
    </w:p>
    <w:p w14:paraId="15C0757D" w14:textId="77777777" w:rsidR="00FB4E37" w:rsidRPr="007C06E6" w:rsidRDefault="00FB4E37" w:rsidP="007C06E6">
      <w:pPr>
        <w:tabs>
          <w:tab w:val="left" w:pos="3456"/>
        </w:tabs>
        <w:spacing w:line="240" w:lineRule="auto"/>
        <w:contextualSpacing/>
        <w:rPr>
          <w:rFonts w:ascii="Montserrat Light" w:hAnsi="Montserrat Light"/>
          <w:noProof/>
          <w:lang w:val="ro-RO"/>
        </w:rPr>
      </w:pPr>
    </w:p>
    <w:p w14:paraId="1367F31C" w14:textId="77777777" w:rsidR="00FB4E37" w:rsidRPr="007C06E6" w:rsidRDefault="00FB4E37" w:rsidP="007C06E6">
      <w:pPr>
        <w:tabs>
          <w:tab w:val="left" w:pos="3456"/>
        </w:tabs>
        <w:spacing w:line="240" w:lineRule="auto"/>
        <w:contextualSpacing/>
        <w:rPr>
          <w:rFonts w:ascii="Montserrat Light" w:hAnsi="Montserrat Light"/>
          <w:noProof/>
          <w:lang w:val="ro-RO"/>
        </w:rPr>
      </w:pPr>
    </w:p>
    <w:p w14:paraId="15E64394" w14:textId="77777777" w:rsidR="00FB4E37" w:rsidRPr="007C06E6" w:rsidRDefault="00FB4E37" w:rsidP="007C06E6">
      <w:pPr>
        <w:tabs>
          <w:tab w:val="left" w:pos="3456"/>
        </w:tabs>
        <w:spacing w:line="240" w:lineRule="auto"/>
        <w:contextualSpacing/>
        <w:rPr>
          <w:rFonts w:ascii="Montserrat Light" w:hAnsi="Montserrat Light"/>
          <w:noProof/>
          <w:lang w:val="ro-RO"/>
        </w:rPr>
      </w:pPr>
    </w:p>
    <w:p w14:paraId="3DBB4667" w14:textId="77777777" w:rsidR="00FB4E37" w:rsidRPr="007C06E6" w:rsidRDefault="00FB4E37" w:rsidP="007C06E6">
      <w:pPr>
        <w:tabs>
          <w:tab w:val="left" w:pos="3456"/>
        </w:tabs>
        <w:spacing w:line="240" w:lineRule="auto"/>
        <w:contextualSpacing/>
        <w:rPr>
          <w:rFonts w:ascii="Montserrat Light" w:hAnsi="Montserrat Light"/>
          <w:noProof/>
          <w:lang w:val="ro-RO"/>
        </w:rPr>
      </w:pPr>
    </w:p>
    <w:p w14:paraId="5488BBC0" w14:textId="77777777" w:rsidR="00FB4E37" w:rsidRPr="007C06E6" w:rsidRDefault="00FB4E37" w:rsidP="007C06E6">
      <w:pPr>
        <w:tabs>
          <w:tab w:val="left" w:pos="3456"/>
        </w:tabs>
        <w:spacing w:line="240" w:lineRule="auto"/>
        <w:contextualSpacing/>
        <w:rPr>
          <w:rFonts w:ascii="Montserrat Light" w:hAnsi="Montserrat Light"/>
          <w:noProof/>
          <w:lang w:val="ro-RO"/>
        </w:rPr>
      </w:pPr>
    </w:p>
    <w:p w14:paraId="1C97A8E4" w14:textId="77777777" w:rsidR="00FB4E37" w:rsidRPr="007C06E6" w:rsidRDefault="00FB4E37" w:rsidP="007C06E6">
      <w:pPr>
        <w:tabs>
          <w:tab w:val="left" w:pos="3456"/>
        </w:tabs>
        <w:spacing w:line="240" w:lineRule="auto"/>
        <w:contextualSpacing/>
        <w:rPr>
          <w:rFonts w:ascii="Montserrat Light" w:hAnsi="Montserrat Light"/>
          <w:noProof/>
          <w:lang w:val="ro-RO"/>
        </w:rPr>
      </w:pPr>
    </w:p>
    <w:p w14:paraId="0136FB23" w14:textId="77777777" w:rsidR="00FB4E37" w:rsidRPr="007C06E6" w:rsidRDefault="00FB4E37" w:rsidP="007C06E6">
      <w:pPr>
        <w:tabs>
          <w:tab w:val="left" w:pos="3456"/>
        </w:tabs>
        <w:spacing w:line="240" w:lineRule="auto"/>
        <w:contextualSpacing/>
        <w:rPr>
          <w:rFonts w:ascii="Montserrat Light" w:hAnsi="Montserrat Light"/>
          <w:noProof/>
          <w:lang w:val="ro-RO"/>
        </w:rPr>
      </w:pPr>
    </w:p>
    <w:p w14:paraId="354D2C0E" w14:textId="77777777" w:rsidR="00FB4E37" w:rsidRPr="007C06E6" w:rsidRDefault="00FB4E37" w:rsidP="007C06E6">
      <w:pPr>
        <w:tabs>
          <w:tab w:val="left" w:pos="3456"/>
        </w:tabs>
        <w:spacing w:line="240" w:lineRule="auto"/>
        <w:contextualSpacing/>
        <w:rPr>
          <w:rFonts w:ascii="Montserrat Light" w:hAnsi="Montserrat Light"/>
          <w:noProof/>
          <w:lang w:val="ro-RO"/>
        </w:rPr>
      </w:pPr>
    </w:p>
    <w:p w14:paraId="6C9FF3B8" w14:textId="77777777" w:rsidR="00FB4E37" w:rsidRPr="007C06E6" w:rsidRDefault="00FB4E37" w:rsidP="007C06E6">
      <w:pPr>
        <w:tabs>
          <w:tab w:val="left" w:pos="3456"/>
        </w:tabs>
        <w:spacing w:line="240" w:lineRule="auto"/>
        <w:contextualSpacing/>
        <w:rPr>
          <w:rFonts w:ascii="Montserrat Light" w:hAnsi="Montserrat Light"/>
          <w:noProof/>
          <w:lang w:val="ro-RO"/>
        </w:rPr>
      </w:pPr>
    </w:p>
    <w:p w14:paraId="5CE6DC05" w14:textId="77777777" w:rsidR="005B2AAD" w:rsidRDefault="005B2AAD" w:rsidP="007C06E6">
      <w:pPr>
        <w:tabs>
          <w:tab w:val="left" w:pos="3456"/>
        </w:tabs>
        <w:spacing w:line="240" w:lineRule="auto"/>
        <w:contextualSpacing/>
        <w:rPr>
          <w:rFonts w:ascii="Montserrat Light" w:hAnsi="Montserrat Light"/>
          <w:noProof/>
          <w:lang w:val="ro-RO"/>
        </w:rPr>
      </w:pPr>
    </w:p>
    <w:p w14:paraId="4B28FCA3" w14:textId="77777777" w:rsidR="00247BBE" w:rsidRDefault="00247BBE" w:rsidP="007C06E6">
      <w:pPr>
        <w:tabs>
          <w:tab w:val="left" w:pos="3456"/>
        </w:tabs>
        <w:spacing w:line="240" w:lineRule="auto"/>
        <w:contextualSpacing/>
        <w:rPr>
          <w:rFonts w:ascii="Montserrat Light" w:hAnsi="Montserrat Light"/>
          <w:noProof/>
          <w:lang w:val="ro-RO"/>
        </w:rPr>
      </w:pPr>
    </w:p>
    <w:p w14:paraId="48DC3794" w14:textId="77777777" w:rsidR="00247BBE" w:rsidRDefault="00247BBE" w:rsidP="007C06E6">
      <w:pPr>
        <w:tabs>
          <w:tab w:val="left" w:pos="3456"/>
        </w:tabs>
        <w:spacing w:line="240" w:lineRule="auto"/>
        <w:contextualSpacing/>
        <w:rPr>
          <w:rFonts w:ascii="Montserrat Light" w:hAnsi="Montserrat Light"/>
          <w:noProof/>
          <w:lang w:val="ro-RO"/>
        </w:rPr>
      </w:pPr>
    </w:p>
    <w:p w14:paraId="7B67119E" w14:textId="77777777" w:rsidR="00247BBE" w:rsidRDefault="00247BBE" w:rsidP="007C06E6">
      <w:pPr>
        <w:tabs>
          <w:tab w:val="left" w:pos="3456"/>
        </w:tabs>
        <w:spacing w:line="240" w:lineRule="auto"/>
        <w:contextualSpacing/>
        <w:rPr>
          <w:rFonts w:ascii="Montserrat Light" w:hAnsi="Montserrat Light"/>
          <w:noProof/>
          <w:lang w:val="ro-RO"/>
        </w:rPr>
      </w:pPr>
    </w:p>
    <w:p w14:paraId="11A42E75" w14:textId="77777777" w:rsidR="00247BBE" w:rsidRDefault="00247BBE" w:rsidP="007C06E6">
      <w:pPr>
        <w:tabs>
          <w:tab w:val="left" w:pos="3456"/>
        </w:tabs>
        <w:spacing w:line="240" w:lineRule="auto"/>
        <w:contextualSpacing/>
        <w:rPr>
          <w:rFonts w:ascii="Montserrat Light" w:hAnsi="Montserrat Light"/>
          <w:noProof/>
          <w:lang w:val="ro-RO"/>
        </w:rPr>
      </w:pPr>
    </w:p>
    <w:p w14:paraId="543E16D0" w14:textId="77777777" w:rsidR="00247BBE" w:rsidRDefault="00247BBE" w:rsidP="007C06E6">
      <w:pPr>
        <w:tabs>
          <w:tab w:val="left" w:pos="3456"/>
        </w:tabs>
        <w:spacing w:line="240" w:lineRule="auto"/>
        <w:contextualSpacing/>
        <w:rPr>
          <w:rFonts w:ascii="Montserrat Light" w:hAnsi="Montserrat Light"/>
          <w:noProof/>
          <w:lang w:val="ro-RO"/>
        </w:rPr>
      </w:pPr>
    </w:p>
    <w:p w14:paraId="66AD4569" w14:textId="77777777" w:rsidR="00247BBE" w:rsidRDefault="00247BBE" w:rsidP="007C06E6">
      <w:pPr>
        <w:tabs>
          <w:tab w:val="left" w:pos="3456"/>
        </w:tabs>
        <w:spacing w:line="240" w:lineRule="auto"/>
        <w:contextualSpacing/>
        <w:rPr>
          <w:rFonts w:ascii="Montserrat Light" w:hAnsi="Montserrat Light"/>
          <w:noProof/>
          <w:lang w:val="ro-RO"/>
        </w:rPr>
      </w:pPr>
    </w:p>
    <w:p w14:paraId="37FF5F99" w14:textId="77777777" w:rsidR="00247BBE" w:rsidRDefault="00247BBE" w:rsidP="007C06E6">
      <w:pPr>
        <w:tabs>
          <w:tab w:val="left" w:pos="3456"/>
        </w:tabs>
        <w:spacing w:line="240" w:lineRule="auto"/>
        <w:contextualSpacing/>
        <w:rPr>
          <w:rFonts w:ascii="Montserrat Light" w:hAnsi="Montserrat Light"/>
          <w:noProof/>
          <w:lang w:val="ro-RO"/>
        </w:rPr>
      </w:pPr>
    </w:p>
    <w:p w14:paraId="282E2434" w14:textId="77777777" w:rsidR="00247BBE" w:rsidRPr="007C06E6" w:rsidRDefault="00247BBE" w:rsidP="007C06E6">
      <w:pPr>
        <w:tabs>
          <w:tab w:val="left" w:pos="3456"/>
        </w:tabs>
        <w:spacing w:line="240" w:lineRule="auto"/>
        <w:contextualSpacing/>
        <w:rPr>
          <w:rFonts w:ascii="Montserrat Light" w:hAnsi="Montserrat Light"/>
          <w:noProof/>
          <w:lang w:val="ro-RO"/>
        </w:rPr>
      </w:pPr>
    </w:p>
    <w:p w14:paraId="7C4CDAB4" w14:textId="77777777" w:rsidR="005B2AAD" w:rsidRPr="007C06E6" w:rsidRDefault="005B2AAD" w:rsidP="007C06E6">
      <w:pPr>
        <w:tabs>
          <w:tab w:val="left" w:pos="3456"/>
        </w:tabs>
        <w:spacing w:line="240" w:lineRule="auto"/>
        <w:contextualSpacing/>
        <w:rPr>
          <w:rFonts w:ascii="Montserrat Light" w:hAnsi="Montserrat Light"/>
          <w:noProof/>
          <w:lang w:val="ro-RO"/>
        </w:rPr>
      </w:pPr>
    </w:p>
    <w:p w14:paraId="61DA041F" w14:textId="77777777" w:rsidR="005B2AAD" w:rsidRPr="007C06E6" w:rsidRDefault="005B2AAD" w:rsidP="007C06E6">
      <w:pPr>
        <w:tabs>
          <w:tab w:val="left" w:pos="3456"/>
        </w:tabs>
        <w:spacing w:line="240" w:lineRule="auto"/>
        <w:contextualSpacing/>
        <w:rPr>
          <w:rFonts w:ascii="Montserrat Light" w:hAnsi="Montserrat Light"/>
          <w:noProof/>
          <w:lang w:val="ro-RO"/>
        </w:rPr>
      </w:pPr>
    </w:p>
    <w:p w14:paraId="4FF0CC66" w14:textId="77777777" w:rsidR="005B2AAD" w:rsidRPr="007C06E6" w:rsidRDefault="005B2AAD" w:rsidP="007C06E6">
      <w:pPr>
        <w:tabs>
          <w:tab w:val="left" w:pos="3456"/>
        </w:tabs>
        <w:spacing w:line="240" w:lineRule="auto"/>
        <w:contextualSpacing/>
        <w:rPr>
          <w:rFonts w:ascii="Montserrat Light" w:hAnsi="Montserrat Light"/>
          <w:noProof/>
          <w:lang w:val="ro-RO"/>
        </w:rPr>
      </w:pPr>
    </w:p>
    <w:p w14:paraId="61AF36E3" w14:textId="77777777" w:rsidR="005B2AAD" w:rsidRPr="007C06E6" w:rsidRDefault="005B2AAD" w:rsidP="007C06E6">
      <w:pPr>
        <w:tabs>
          <w:tab w:val="left" w:pos="3456"/>
        </w:tabs>
        <w:spacing w:line="240" w:lineRule="auto"/>
        <w:contextualSpacing/>
        <w:rPr>
          <w:rFonts w:ascii="Montserrat Light" w:hAnsi="Montserrat Light"/>
          <w:noProof/>
          <w:lang w:val="ro-RO"/>
        </w:rPr>
      </w:pPr>
    </w:p>
    <w:p w14:paraId="47D5EA42" w14:textId="77777777" w:rsidR="005B2AAD" w:rsidRPr="007C06E6" w:rsidRDefault="005B2AAD" w:rsidP="007C06E6">
      <w:pPr>
        <w:tabs>
          <w:tab w:val="left" w:pos="3456"/>
        </w:tabs>
        <w:spacing w:line="240" w:lineRule="auto"/>
        <w:contextualSpacing/>
        <w:rPr>
          <w:rFonts w:ascii="Montserrat Light" w:hAnsi="Montserrat Light"/>
          <w:noProof/>
          <w:lang w:val="ro-RO"/>
        </w:rPr>
      </w:pPr>
    </w:p>
    <w:p w14:paraId="3C78AF01" w14:textId="77777777" w:rsidR="005B2AAD" w:rsidRPr="007C06E6" w:rsidRDefault="005B2AAD" w:rsidP="007C06E6">
      <w:pPr>
        <w:tabs>
          <w:tab w:val="left" w:pos="3456"/>
        </w:tabs>
        <w:spacing w:line="240" w:lineRule="auto"/>
        <w:contextualSpacing/>
        <w:rPr>
          <w:rFonts w:ascii="Montserrat Light" w:hAnsi="Montserrat Light"/>
          <w:noProof/>
          <w:lang w:val="ro-RO"/>
        </w:rPr>
      </w:pPr>
    </w:p>
    <w:p w14:paraId="0199C561" w14:textId="77777777" w:rsidR="005B2AAD" w:rsidRPr="007C06E6" w:rsidRDefault="005B2AAD" w:rsidP="007C06E6">
      <w:pPr>
        <w:tabs>
          <w:tab w:val="left" w:pos="3456"/>
        </w:tabs>
        <w:spacing w:line="240" w:lineRule="auto"/>
        <w:contextualSpacing/>
        <w:rPr>
          <w:rFonts w:ascii="Montserrat Light" w:hAnsi="Montserrat Light"/>
          <w:noProof/>
          <w:lang w:val="ro-RO"/>
        </w:rPr>
      </w:pPr>
    </w:p>
    <w:p w14:paraId="27A93B84" w14:textId="77777777" w:rsidR="003A35B4" w:rsidRPr="007C06E6" w:rsidRDefault="003A35B4" w:rsidP="007C06E6">
      <w:pPr>
        <w:tabs>
          <w:tab w:val="left" w:pos="3456"/>
        </w:tabs>
        <w:spacing w:line="240" w:lineRule="auto"/>
        <w:contextualSpacing/>
        <w:rPr>
          <w:rFonts w:ascii="Montserrat Light" w:hAnsi="Montserrat Light"/>
          <w:noProof/>
          <w:lang w:val="ro-RO"/>
        </w:rPr>
      </w:pPr>
    </w:p>
    <w:p w14:paraId="65184769" w14:textId="77777777" w:rsidR="003A35B4" w:rsidRPr="007C06E6" w:rsidRDefault="003A35B4" w:rsidP="007C06E6">
      <w:pPr>
        <w:tabs>
          <w:tab w:val="left" w:pos="3456"/>
        </w:tabs>
        <w:spacing w:line="240" w:lineRule="auto"/>
        <w:contextualSpacing/>
        <w:rPr>
          <w:rFonts w:ascii="Montserrat Light" w:hAnsi="Montserrat Light"/>
          <w:noProof/>
          <w:lang w:val="ro-RO"/>
        </w:rPr>
      </w:pPr>
    </w:p>
    <w:p w14:paraId="7E24883E" w14:textId="3C092E04" w:rsidR="00FB4E37" w:rsidRDefault="00FB4E37" w:rsidP="007C06E6">
      <w:pPr>
        <w:spacing w:line="240" w:lineRule="auto"/>
        <w:ind w:left="-851" w:firstLine="851"/>
        <w:contextualSpacing/>
        <w:rPr>
          <w:rFonts w:ascii="Montserrat Light" w:hAnsi="Montserrat Light" w:cs="Cambria"/>
          <w:b/>
          <w:noProof/>
          <w:lang w:val="ro-RO"/>
        </w:rPr>
      </w:pPr>
      <w:r w:rsidRPr="007C06E6">
        <w:rPr>
          <w:rFonts w:ascii="Montserrat Light" w:hAnsi="Montserrat Light" w:cs="Cambria"/>
          <w:b/>
          <w:noProof/>
          <w:lang w:val="ro-RO"/>
        </w:rPr>
        <w:lastRenderedPageBreak/>
        <w:t xml:space="preserve">Nr. </w:t>
      </w:r>
      <w:r w:rsidR="007C06E6" w:rsidRPr="007C06E6">
        <w:rPr>
          <w:rFonts w:ascii="Montserrat Light" w:hAnsi="Montserrat Light" w:cs="Cambria"/>
          <w:b/>
          <w:noProof/>
          <w:lang w:val="ro-RO"/>
        </w:rPr>
        <w:t>44669</w:t>
      </w:r>
      <w:r w:rsidR="005B2AAD" w:rsidRPr="007C06E6">
        <w:rPr>
          <w:rFonts w:ascii="Montserrat Light" w:hAnsi="Montserrat Light" w:cs="Cambria"/>
          <w:b/>
          <w:noProof/>
          <w:lang w:val="ro-RO"/>
        </w:rPr>
        <w:t>/</w:t>
      </w:r>
      <w:r w:rsidR="007C06E6" w:rsidRPr="007C06E6">
        <w:rPr>
          <w:rFonts w:ascii="Montserrat Light" w:hAnsi="Montserrat Light" w:cs="Cambria"/>
          <w:b/>
          <w:noProof/>
          <w:lang w:val="ro-RO"/>
        </w:rPr>
        <w:t>31.10.2024</w:t>
      </w:r>
    </w:p>
    <w:p w14:paraId="0BAEB058" w14:textId="77777777" w:rsidR="007C06E6" w:rsidRPr="007C06E6" w:rsidRDefault="007C06E6" w:rsidP="007C06E6">
      <w:pPr>
        <w:spacing w:line="240" w:lineRule="auto"/>
        <w:ind w:left="-851" w:firstLine="851"/>
        <w:contextualSpacing/>
        <w:rPr>
          <w:rFonts w:ascii="Montserrat Light" w:hAnsi="Montserrat Light" w:cs="Cambria"/>
          <w:b/>
          <w:noProof/>
          <w:lang w:val="ro-RO"/>
        </w:rPr>
      </w:pPr>
    </w:p>
    <w:p w14:paraId="3A8B4FCE" w14:textId="77777777" w:rsidR="00FB4E37" w:rsidRPr="007C06E6" w:rsidRDefault="00FB4E37" w:rsidP="007C06E6">
      <w:pPr>
        <w:tabs>
          <w:tab w:val="left" w:pos="3456"/>
        </w:tabs>
        <w:spacing w:line="240" w:lineRule="auto"/>
        <w:contextualSpacing/>
        <w:jc w:val="center"/>
        <w:rPr>
          <w:rFonts w:ascii="Montserrat Light" w:hAnsi="Montserrat Light"/>
          <w:b/>
          <w:bCs/>
          <w:iCs/>
          <w:noProof/>
          <w:lang w:val="ro-RO"/>
        </w:rPr>
      </w:pPr>
      <w:r w:rsidRPr="007C06E6">
        <w:rPr>
          <w:rFonts w:ascii="Montserrat Light" w:hAnsi="Montserrat Light"/>
          <w:b/>
          <w:bCs/>
          <w:iCs/>
          <w:noProof/>
          <w:lang w:val="ro-RO"/>
        </w:rPr>
        <w:t>RAPORT DE SPECIALITATE</w:t>
      </w:r>
    </w:p>
    <w:p w14:paraId="0D816E4D" w14:textId="77777777" w:rsidR="00FB4E37" w:rsidRPr="007C06E6" w:rsidRDefault="00FB4E37" w:rsidP="007C06E6">
      <w:pPr>
        <w:tabs>
          <w:tab w:val="left" w:pos="3456"/>
        </w:tabs>
        <w:spacing w:line="240" w:lineRule="auto"/>
        <w:contextualSpacing/>
        <w:rPr>
          <w:rFonts w:ascii="Montserrat Light" w:hAnsi="Montserrat Light"/>
          <w:noProof/>
          <w:lang w:val="ro-RO"/>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70"/>
        <w:gridCol w:w="2382"/>
        <w:gridCol w:w="1568"/>
      </w:tblGrid>
      <w:tr w:rsidR="00FB4E37" w:rsidRPr="007C06E6" w14:paraId="04D97514" w14:textId="77777777" w:rsidTr="00ED1A20">
        <w:trPr>
          <w:trHeight w:val="278"/>
        </w:trPr>
        <w:tc>
          <w:tcPr>
            <w:tcW w:w="3060" w:type="dxa"/>
          </w:tcPr>
          <w:p w14:paraId="397138FE" w14:textId="77777777" w:rsidR="00FB4E37" w:rsidRPr="007C06E6" w:rsidRDefault="00FB4E37" w:rsidP="007C06E6">
            <w:pPr>
              <w:tabs>
                <w:tab w:val="left" w:pos="3456"/>
              </w:tabs>
              <w:spacing w:line="240" w:lineRule="auto"/>
              <w:contextualSpacing/>
              <w:jc w:val="both"/>
              <w:rPr>
                <w:rFonts w:ascii="Montserrat Light" w:hAnsi="Montserrat Light"/>
                <w:b/>
                <w:bCs/>
                <w:iCs/>
                <w:noProof/>
                <w:lang w:val="ro-RO"/>
              </w:rPr>
            </w:pPr>
            <w:r w:rsidRPr="007C06E6">
              <w:rPr>
                <w:rFonts w:ascii="Montserrat Light" w:hAnsi="Montserrat Light"/>
                <w:b/>
                <w:bCs/>
                <w:iCs/>
                <w:noProof/>
                <w:lang w:val="ro-RO"/>
              </w:rPr>
              <w:t>Titlul proiectului de hotărâre</w:t>
            </w:r>
          </w:p>
        </w:tc>
        <w:tc>
          <w:tcPr>
            <w:tcW w:w="7020" w:type="dxa"/>
            <w:gridSpan w:val="3"/>
          </w:tcPr>
          <w:p w14:paraId="47A44AE1" w14:textId="0269C7F6" w:rsidR="00FB4E37" w:rsidRPr="007C06E6" w:rsidRDefault="003A35B4" w:rsidP="007C06E6">
            <w:pPr>
              <w:suppressAutoHyphens/>
              <w:autoSpaceDN w:val="0"/>
              <w:spacing w:line="240" w:lineRule="auto"/>
              <w:contextualSpacing/>
              <w:jc w:val="both"/>
              <w:textAlignment w:val="baseline"/>
              <w:rPr>
                <w:rFonts w:ascii="Montserrat Light" w:hAnsi="Montserrat Light"/>
                <w:bCs/>
                <w:noProof/>
                <w:lang w:val="ro-RO"/>
              </w:rPr>
            </w:pPr>
            <w:r w:rsidRPr="007C06E6">
              <w:rPr>
                <w:rFonts w:ascii="Montserrat Light" w:eastAsia="Times New Roman" w:hAnsi="Montserrat Light" w:cs="Times New Roman"/>
                <w:bCs/>
                <w:noProof/>
                <w:lang w:val="ro-RO" w:eastAsia="ro-RO"/>
              </w:rPr>
              <w:t xml:space="preserve">aprobarea măsurilor pentru asistența juridică a funcționarilor publici din aparatul de specialitate al Consiliului Județean Cluj </w:t>
            </w:r>
          </w:p>
        </w:tc>
      </w:tr>
      <w:tr w:rsidR="00FB4E37" w:rsidRPr="007C06E6" w14:paraId="45AA618C" w14:textId="77777777" w:rsidTr="00ED1A20">
        <w:tc>
          <w:tcPr>
            <w:tcW w:w="3060" w:type="dxa"/>
          </w:tcPr>
          <w:p w14:paraId="256D43DA" w14:textId="77777777" w:rsidR="00FB4E37" w:rsidRPr="007C06E6" w:rsidRDefault="00FB4E37" w:rsidP="007C06E6">
            <w:pPr>
              <w:tabs>
                <w:tab w:val="left" w:pos="3456"/>
              </w:tabs>
              <w:spacing w:line="240" w:lineRule="auto"/>
              <w:contextualSpacing/>
              <w:jc w:val="both"/>
              <w:rPr>
                <w:rFonts w:ascii="Montserrat Light" w:hAnsi="Montserrat Light"/>
                <w:b/>
                <w:bCs/>
                <w:iCs/>
                <w:noProof/>
                <w:lang w:val="ro-RO"/>
              </w:rPr>
            </w:pPr>
            <w:r w:rsidRPr="007C06E6">
              <w:rPr>
                <w:rFonts w:ascii="Montserrat Light" w:hAnsi="Montserrat Light"/>
                <w:b/>
                <w:bCs/>
                <w:iCs/>
                <w:noProof/>
                <w:lang w:val="ro-RO"/>
              </w:rPr>
              <w:t>Compartiment de resort:</w:t>
            </w:r>
          </w:p>
        </w:tc>
        <w:tc>
          <w:tcPr>
            <w:tcW w:w="7020" w:type="dxa"/>
            <w:gridSpan w:val="3"/>
          </w:tcPr>
          <w:p w14:paraId="6BD0D5E3" w14:textId="49AFD8AB" w:rsidR="00FB4E37" w:rsidRPr="007C06E6" w:rsidRDefault="00FB4E37" w:rsidP="007C06E6">
            <w:pPr>
              <w:tabs>
                <w:tab w:val="left" w:pos="3456"/>
              </w:tabs>
              <w:spacing w:line="240" w:lineRule="auto"/>
              <w:contextualSpacing/>
              <w:jc w:val="both"/>
              <w:rPr>
                <w:rFonts w:ascii="Montserrat Light" w:hAnsi="Montserrat Light"/>
                <w:noProof/>
                <w:lang w:val="ro-RO"/>
              </w:rPr>
            </w:pPr>
            <w:r w:rsidRPr="007C06E6">
              <w:rPr>
                <w:rFonts w:ascii="Montserrat Light" w:eastAsia="Times New Roman" w:hAnsi="Montserrat Light" w:cs="Times New Roman"/>
                <w:bCs/>
                <w:noProof/>
                <w:lang w:val="ro-RO" w:eastAsia="ro-RO"/>
              </w:rPr>
              <w:t xml:space="preserve">Direcția </w:t>
            </w:r>
            <w:r w:rsidR="00726164" w:rsidRPr="007C06E6">
              <w:rPr>
                <w:rFonts w:ascii="Montserrat Light" w:eastAsia="Times New Roman" w:hAnsi="Montserrat Light" w:cs="Times New Roman"/>
                <w:bCs/>
                <w:noProof/>
                <w:lang w:val="ro-RO" w:eastAsia="ro-RO"/>
              </w:rPr>
              <w:t>Juridică</w:t>
            </w:r>
          </w:p>
        </w:tc>
      </w:tr>
      <w:tr w:rsidR="00FB4E37" w:rsidRPr="007C06E6" w14:paraId="5621DF26" w14:textId="77777777" w:rsidTr="00ED1A20">
        <w:tc>
          <w:tcPr>
            <w:tcW w:w="10080" w:type="dxa"/>
            <w:gridSpan w:val="4"/>
          </w:tcPr>
          <w:p w14:paraId="346D09E8" w14:textId="77777777" w:rsidR="00FB4E37" w:rsidRPr="007C06E6" w:rsidRDefault="00FB4E37" w:rsidP="007C06E6">
            <w:pPr>
              <w:tabs>
                <w:tab w:val="left" w:pos="3456"/>
              </w:tabs>
              <w:spacing w:line="240" w:lineRule="auto"/>
              <w:contextualSpacing/>
              <w:jc w:val="both"/>
              <w:rPr>
                <w:rFonts w:ascii="Montserrat Light" w:hAnsi="Montserrat Light"/>
                <w:b/>
                <w:bCs/>
                <w:iCs/>
                <w:noProof/>
                <w:lang w:val="ro-RO"/>
              </w:rPr>
            </w:pPr>
            <w:r w:rsidRPr="007C06E6">
              <w:rPr>
                <w:rFonts w:ascii="Montserrat Light" w:hAnsi="Montserrat Light"/>
                <w:b/>
                <w:bCs/>
                <w:iCs/>
                <w:noProof/>
                <w:lang w:val="ro-RO"/>
              </w:rPr>
              <w:t xml:space="preserve">Secțiunea 1 – Documentare și analiză: </w:t>
            </w:r>
          </w:p>
        </w:tc>
      </w:tr>
      <w:tr w:rsidR="00FB4E37" w:rsidRPr="007C06E6" w14:paraId="6B0EA817" w14:textId="77777777" w:rsidTr="00ED1A20">
        <w:trPr>
          <w:trHeight w:val="1079"/>
        </w:trPr>
        <w:tc>
          <w:tcPr>
            <w:tcW w:w="10080" w:type="dxa"/>
            <w:gridSpan w:val="4"/>
          </w:tcPr>
          <w:p w14:paraId="2F078D59" w14:textId="535A9BCC" w:rsidR="00FB4E37" w:rsidRPr="007C06E6" w:rsidRDefault="00294135" w:rsidP="007C06E6">
            <w:pPr>
              <w:spacing w:after="240" w:line="240" w:lineRule="auto"/>
              <w:contextualSpacing/>
              <w:jc w:val="both"/>
              <w:rPr>
                <w:rFonts w:ascii="Montserrat Light" w:hAnsi="Montserrat Light"/>
                <w:noProof/>
                <w:lang w:val="ro-RO"/>
              </w:rPr>
            </w:pPr>
            <w:r w:rsidRPr="007C06E6">
              <w:rPr>
                <w:rFonts w:ascii="Montserrat Light" w:hAnsi="Montserrat Light"/>
                <w:noProof/>
                <w:lang w:val="ro-RO"/>
              </w:rPr>
              <w:t>Asistenț</w:t>
            </w:r>
            <w:r w:rsidR="00311AA5" w:rsidRPr="007C06E6">
              <w:rPr>
                <w:rFonts w:ascii="Montserrat Light" w:hAnsi="Montserrat Light"/>
                <w:noProof/>
                <w:lang w:val="ro-RO"/>
              </w:rPr>
              <w:t>a</w:t>
            </w:r>
            <w:r w:rsidRPr="007C06E6">
              <w:rPr>
                <w:rFonts w:ascii="Montserrat Light" w:hAnsi="Montserrat Light"/>
                <w:noProof/>
                <w:lang w:val="ro-RO"/>
              </w:rPr>
              <w:t xml:space="preserve"> juridică</w:t>
            </w:r>
            <w:r w:rsidR="00311AA5" w:rsidRPr="007C06E6">
              <w:rPr>
                <w:rFonts w:ascii="Montserrat Light" w:hAnsi="Montserrat Light"/>
                <w:noProof/>
                <w:lang w:val="ro-RO"/>
              </w:rPr>
              <w:t xml:space="preserve"> este a</w:t>
            </w:r>
            <w:r w:rsidRPr="007C06E6">
              <w:rPr>
                <w:rFonts w:ascii="Montserrat Light" w:hAnsi="Montserrat Light"/>
                <w:noProof/>
                <w:lang w:val="ro-RO"/>
              </w:rPr>
              <w:t xml:space="preserve">ctivitatea profesională desfăşurată de personalul de specialitate </w:t>
            </w:r>
            <w:r w:rsidR="004D0F89" w:rsidRPr="007C06E6">
              <w:rPr>
                <w:rFonts w:ascii="Montserrat Light" w:hAnsi="Montserrat Light"/>
                <w:noProof/>
                <w:lang w:val="ro-RO"/>
              </w:rPr>
              <w:t>juridică</w:t>
            </w:r>
            <w:r w:rsidR="0071572C" w:rsidRPr="007C06E6">
              <w:rPr>
                <w:rFonts w:ascii="Montserrat Light" w:hAnsi="Montserrat Light"/>
                <w:noProof/>
                <w:lang w:val="ro-RO"/>
              </w:rPr>
              <w:t xml:space="preserve"> </w:t>
            </w:r>
            <w:r w:rsidRPr="007C06E6">
              <w:rPr>
                <w:rFonts w:ascii="Montserrat Light" w:hAnsi="Montserrat Light"/>
                <w:noProof/>
                <w:lang w:val="ro-RO"/>
              </w:rPr>
              <w:t>care cuprinde: consultanță juridică, asistență și reprezentare juridică, elaborarea, avizarea și contrasemnarea de acte juridice, participarea la procesul de elaborare şi adoptare a actelor administrative precum şi orice alte activităţi juridice prevăzute de lege.</w:t>
            </w:r>
          </w:p>
          <w:p w14:paraId="4687D8CE" w14:textId="77777777" w:rsidR="00311AA5" w:rsidRPr="007C06E6" w:rsidRDefault="00311AA5" w:rsidP="007C06E6">
            <w:pPr>
              <w:spacing w:after="240" w:line="240" w:lineRule="auto"/>
              <w:contextualSpacing/>
              <w:jc w:val="both"/>
              <w:rPr>
                <w:rFonts w:ascii="Montserrat Light" w:hAnsi="Montserrat Light"/>
                <w:noProof/>
                <w:lang w:val="ro-RO"/>
              </w:rPr>
            </w:pPr>
          </w:p>
          <w:p w14:paraId="0676346C" w14:textId="4EA35257" w:rsidR="00294135" w:rsidRPr="007C06E6" w:rsidRDefault="00294135" w:rsidP="007C06E6">
            <w:pPr>
              <w:spacing w:after="240" w:line="240" w:lineRule="auto"/>
              <w:contextualSpacing/>
              <w:jc w:val="both"/>
              <w:rPr>
                <w:rFonts w:ascii="Montserrat Light" w:hAnsi="Montserrat Light"/>
                <w:noProof/>
                <w:lang w:val="ro-RO"/>
              </w:rPr>
            </w:pPr>
            <w:r w:rsidRPr="007C06E6">
              <w:rPr>
                <w:rFonts w:ascii="Montserrat Light" w:hAnsi="Montserrat Light"/>
                <w:noProof/>
                <w:lang w:val="ro-RO"/>
              </w:rPr>
              <w:t>Consultanță juridică</w:t>
            </w:r>
            <w:r w:rsidR="005B2AAD" w:rsidRPr="007C06E6">
              <w:rPr>
                <w:rFonts w:ascii="Montserrat Light" w:hAnsi="Montserrat Light"/>
                <w:noProof/>
                <w:lang w:val="ro-RO"/>
              </w:rPr>
              <w:t xml:space="preserve"> </w:t>
            </w:r>
            <w:r w:rsidR="002D07B5" w:rsidRPr="007C06E6">
              <w:rPr>
                <w:rFonts w:ascii="Montserrat Light" w:hAnsi="Montserrat Light"/>
                <w:noProof/>
                <w:lang w:val="ro-RO"/>
              </w:rPr>
              <w:t xml:space="preserve">este </w:t>
            </w:r>
            <w:r w:rsidRPr="007C06E6">
              <w:rPr>
                <w:rFonts w:ascii="Montserrat Light" w:hAnsi="Montserrat Light"/>
                <w:noProof/>
                <w:lang w:val="ro-RO"/>
              </w:rPr>
              <w:t>activitatea personalului de specialitate prin care aceștia oferă consultații juridice, dau indicații, emit opinii legale, puncte de vedere și fac diferite lucrări care privesc specialitatea juridică</w:t>
            </w:r>
            <w:r w:rsidR="002D07B5" w:rsidRPr="007C06E6">
              <w:rPr>
                <w:rFonts w:ascii="Montserrat Light" w:hAnsi="Montserrat Light"/>
                <w:noProof/>
                <w:lang w:val="ro-RO"/>
              </w:rPr>
              <w:t>.</w:t>
            </w:r>
          </w:p>
          <w:p w14:paraId="4BBDFFE8" w14:textId="77777777" w:rsidR="00311AA5" w:rsidRPr="007C06E6" w:rsidRDefault="00311AA5" w:rsidP="007C06E6">
            <w:pPr>
              <w:spacing w:after="240" w:line="240" w:lineRule="auto"/>
              <w:contextualSpacing/>
              <w:jc w:val="both"/>
              <w:rPr>
                <w:rFonts w:ascii="Montserrat Light" w:hAnsi="Montserrat Light"/>
                <w:noProof/>
                <w:lang w:val="ro-RO"/>
              </w:rPr>
            </w:pPr>
          </w:p>
          <w:p w14:paraId="2EF04B57" w14:textId="0ECB9C37" w:rsidR="00294135" w:rsidRPr="007C06E6" w:rsidRDefault="00294135" w:rsidP="007C06E6">
            <w:pPr>
              <w:spacing w:after="240" w:line="240" w:lineRule="auto"/>
              <w:contextualSpacing/>
              <w:jc w:val="both"/>
              <w:rPr>
                <w:rFonts w:ascii="Montserrat Light" w:hAnsi="Montserrat Light"/>
                <w:noProof/>
                <w:lang w:val="ro-RO"/>
              </w:rPr>
            </w:pPr>
            <w:r w:rsidRPr="007C06E6">
              <w:rPr>
                <w:rFonts w:ascii="Montserrat Light" w:hAnsi="Montserrat Light"/>
                <w:noProof/>
                <w:lang w:val="ro-RO"/>
              </w:rPr>
              <w:t>Consultați</w:t>
            </w:r>
            <w:r w:rsidR="00B766C3" w:rsidRPr="007C06E6">
              <w:rPr>
                <w:rFonts w:ascii="Montserrat Light" w:hAnsi="Montserrat Light"/>
                <w:noProof/>
                <w:lang w:val="ro-RO"/>
              </w:rPr>
              <w:t>a</w:t>
            </w:r>
            <w:r w:rsidRPr="007C06E6">
              <w:rPr>
                <w:rFonts w:ascii="Montserrat Light" w:hAnsi="Montserrat Light"/>
                <w:noProof/>
                <w:lang w:val="ro-RO"/>
              </w:rPr>
              <w:t xml:space="preserve"> juridic</w:t>
            </w:r>
            <w:r w:rsidR="00B766C3" w:rsidRPr="007C06E6">
              <w:rPr>
                <w:rFonts w:ascii="Montserrat Light" w:hAnsi="Montserrat Light"/>
                <w:noProof/>
                <w:lang w:val="ro-RO"/>
              </w:rPr>
              <w:t xml:space="preserve">ă însemnă </w:t>
            </w:r>
            <w:r w:rsidRPr="007C06E6">
              <w:rPr>
                <w:rFonts w:ascii="Montserrat Light" w:hAnsi="Montserrat Light"/>
                <w:noProof/>
                <w:lang w:val="ro-RO"/>
              </w:rPr>
              <w:t>îndrumare, lămurire, indicație, explicație, opinie, soluție, recomandare, punct de vedere, sfat dată/dat asupra unor chestiuni de specialitate cu privire la o stare/situație fapt și/sau de drept, în urma examinării acesteia și/sau a  documentelor prezentate, care se poate acorda verbal și/sau scris motivat</w:t>
            </w:r>
          </w:p>
          <w:p w14:paraId="0F2DCD5B" w14:textId="77777777" w:rsidR="001F774A" w:rsidRPr="007C06E6" w:rsidRDefault="001F774A" w:rsidP="007C06E6">
            <w:pPr>
              <w:spacing w:line="240" w:lineRule="auto"/>
              <w:contextualSpacing/>
              <w:jc w:val="both"/>
              <w:rPr>
                <w:rFonts w:ascii="Montserrat Light" w:hAnsi="Montserrat Light"/>
                <w:noProof/>
                <w:lang w:val="ro-RO"/>
              </w:rPr>
            </w:pPr>
          </w:p>
          <w:p w14:paraId="09303EAE" w14:textId="307E8AFB" w:rsidR="001F774A" w:rsidRPr="007C06E6" w:rsidRDefault="001F774A" w:rsidP="007C06E6">
            <w:pPr>
              <w:spacing w:line="240" w:lineRule="auto"/>
              <w:contextualSpacing/>
              <w:jc w:val="both"/>
              <w:rPr>
                <w:rFonts w:ascii="Montserrat Light" w:hAnsi="Montserrat Light"/>
                <w:noProof/>
                <w:lang w:val="ro-RO"/>
              </w:rPr>
            </w:pPr>
            <w:r w:rsidRPr="007C06E6">
              <w:rPr>
                <w:rFonts w:ascii="Montserrat Light" w:hAnsi="Montserrat Light"/>
                <w:noProof/>
                <w:lang w:val="ro-RO"/>
              </w:rPr>
              <w:t>Opinie juridică</w:t>
            </w:r>
            <w:r w:rsidR="00FC604D" w:rsidRPr="007C06E6">
              <w:rPr>
                <w:rFonts w:ascii="Montserrat Light" w:hAnsi="Montserrat Light"/>
                <w:noProof/>
                <w:lang w:val="ro-RO"/>
              </w:rPr>
              <w:t xml:space="preserve"> însemnă </w:t>
            </w:r>
            <w:r w:rsidRPr="007C06E6">
              <w:rPr>
                <w:rFonts w:ascii="Montserrat Light" w:hAnsi="Montserrat Light"/>
                <w:noProof/>
                <w:lang w:val="ro-RO"/>
              </w:rPr>
              <w:t>formularea unei abordari din punct de vedere legal, despre un subiect asupra căruia s-a solicitat opinia și care este responsabilitatea unui specialist cu studii juridice</w:t>
            </w:r>
            <w:r w:rsidR="00FC604D" w:rsidRPr="007C06E6">
              <w:rPr>
                <w:rFonts w:ascii="Montserrat Light" w:hAnsi="Montserrat Light"/>
                <w:noProof/>
                <w:lang w:val="ro-RO"/>
              </w:rPr>
              <w:t>. O</w:t>
            </w:r>
            <w:r w:rsidRPr="007C06E6">
              <w:rPr>
                <w:rFonts w:ascii="Montserrat Light" w:hAnsi="Montserrat Light"/>
                <w:noProof/>
                <w:lang w:val="ro-RO"/>
              </w:rPr>
              <w:t>pinia juridica este un act formal, argumentat, redactat de personalul de specialitate, având menirea de a oferi un sprijin de specialitate în redactarea documentelor de care are nevoie solicitantul pentru desfasurarea activitatii/derularea unei activitati/obligativitatea respectarii dispozitiilor legale sau a demersurilor judiciare intreprinse sau care urmează a fi întreprinse</w:t>
            </w:r>
            <w:r w:rsidR="00FC604D" w:rsidRPr="007C06E6">
              <w:rPr>
                <w:rFonts w:ascii="Montserrat Light" w:hAnsi="Montserrat Light"/>
                <w:noProof/>
                <w:lang w:val="ro-RO"/>
              </w:rPr>
              <w:t>. O</w:t>
            </w:r>
            <w:r w:rsidRPr="007C06E6">
              <w:rPr>
                <w:rFonts w:ascii="Montserrat Light" w:hAnsi="Montserrat Light"/>
                <w:noProof/>
                <w:lang w:val="ro-RO"/>
              </w:rPr>
              <w:t>pinia juridică poate cuprinde interpretarea unei norme de drept sau opinii asupra modului de interpretare de catre instanta o unei anumite prevederi ori cum ar putea fi aplicată aceastsa la circumstantele specifice ale solicitantului</w:t>
            </w:r>
            <w:r w:rsidR="00FC604D" w:rsidRPr="007C06E6">
              <w:rPr>
                <w:rFonts w:ascii="Montserrat Light" w:hAnsi="Montserrat Light"/>
                <w:noProof/>
                <w:lang w:val="ro-RO"/>
              </w:rPr>
              <w:t>.</w:t>
            </w:r>
            <w:r w:rsidR="00981912" w:rsidRPr="007C06E6">
              <w:rPr>
                <w:rFonts w:ascii="Montserrat Light" w:hAnsi="Montserrat Light"/>
                <w:noProof/>
                <w:lang w:val="ro-RO"/>
              </w:rPr>
              <w:t xml:space="preserve"> O</w:t>
            </w:r>
            <w:r w:rsidRPr="007C06E6">
              <w:rPr>
                <w:rFonts w:ascii="Montserrat Light" w:hAnsi="Montserrat Light"/>
                <w:noProof/>
                <w:lang w:val="ro-RO"/>
              </w:rPr>
              <w:t>pinia juridica mai poate cuprinde si aprecieri asupra sanselor de castig sau de pierdere a unui proces raportat la practica judiciară și situațiile particulare, examenul doctrinei pe o anumita problema de drept, ori elaborarea unei strategii judiciare complete de prezentare si sustinere a cazului in fata instantei.</w:t>
            </w:r>
          </w:p>
          <w:p w14:paraId="6DB3FF16" w14:textId="77777777" w:rsidR="00981912" w:rsidRPr="007C06E6" w:rsidRDefault="00981912" w:rsidP="007C06E6">
            <w:pPr>
              <w:spacing w:line="240" w:lineRule="auto"/>
              <w:contextualSpacing/>
              <w:jc w:val="both"/>
              <w:rPr>
                <w:rFonts w:ascii="Montserrat Light" w:hAnsi="Montserrat Light"/>
                <w:noProof/>
                <w:lang w:val="ro-RO"/>
              </w:rPr>
            </w:pPr>
          </w:p>
          <w:p w14:paraId="662ED33D" w14:textId="77777777" w:rsidR="00BF1787" w:rsidRPr="007C06E6" w:rsidRDefault="001F774A" w:rsidP="007C06E6">
            <w:pPr>
              <w:spacing w:before="240" w:line="240" w:lineRule="auto"/>
              <w:contextualSpacing/>
              <w:jc w:val="both"/>
              <w:rPr>
                <w:rFonts w:ascii="Montserrat Light" w:hAnsi="Montserrat Light"/>
                <w:noProof/>
                <w:lang w:val="ro-RO"/>
              </w:rPr>
            </w:pPr>
            <w:r w:rsidRPr="007C06E6">
              <w:rPr>
                <w:rFonts w:ascii="Montserrat Light" w:hAnsi="Montserrat Light"/>
                <w:noProof/>
                <w:lang w:val="ro-RO"/>
              </w:rPr>
              <w:t>Reprezentare</w:t>
            </w:r>
            <w:r w:rsidR="00981912" w:rsidRPr="007C06E6">
              <w:rPr>
                <w:rFonts w:ascii="Montserrat Light" w:hAnsi="Montserrat Light"/>
                <w:noProof/>
                <w:lang w:val="ro-RO"/>
              </w:rPr>
              <w:t xml:space="preserve">a este o </w:t>
            </w:r>
            <w:r w:rsidRPr="007C06E6">
              <w:rPr>
                <w:rFonts w:ascii="Montserrat Light" w:hAnsi="Montserrat Light"/>
                <w:noProof/>
                <w:lang w:val="ro-RO"/>
              </w:rPr>
              <w:t>instituție juridică prin care drepturile procedurale pot fi exercitate prin reprezentant</w:t>
            </w:r>
            <w:r w:rsidR="00981912" w:rsidRPr="007C06E6">
              <w:rPr>
                <w:rFonts w:ascii="Montserrat Light" w:hAnsi="Montserrat Light"/>
                <w:noProof/>
                <w:lang w:val="ro-RO"/>
              </w:rPr>
              <w:t>. I</w:t>
            </w:r>
            <w:r w:rsidRPr="007C06E6">
              <w:rPr>
                <w:rFonts w:ascii="Montserrat Light" w:hAnsi="Montserrat Light"/>
                <w:noProof/>
                <w:lang w:val="ro-RO"/>
              </w:rPr>
              <w:t>nstituția reprezentării în procesul civil vizează procedeul juridic în care o persoană, numită reprezentant, îndeplinește acte de procedură în numele şi pe seama unei părți din proces, efectele actului îndeplinit producându-se direct față de parte (D. N. Theohari, în Noul Cod de procedură civilă – comentariu pe articole (coordonator – G. Boroi) Vol. I: art. 1-455, ediția a II-a, Ed. Hamangiu, București, 2016, p. 233.; tot în doctrină, instituția reprezentării a fost definită ca fiind situația în care o persoană, numită reprezentant, îndeplinește acte de procedură în numele și în interesul altei persoane, care este parte în proces, numită reprezentat (G. Boroi, M. Stancu, Drept procesual civil, ed. a 4-a, Ed. Hamangiu, București, 2017, pag. 162.)</w:t>
            </w:r>
            <w:r w:rsidR="00981912" w:rsidRPr="007C06E6">
              <w:rPr>
                <w:rFonts w:ascii="Montserrat Light" w:hAnsi="Montserrat Light"/>
                <w:noProof/>
                <w:lang w:val="ro-RO"/>
              </w:rPr>
              <w:t xml:space="preserve">. </w:t>
            </w:r>
          </w:p>
          <w:p w14:paraId="707C54D5" w14:textId="77777777" w:rsidR="00BF1787" w:rsidRPr="007C06E6" w:rsidRDefault="00BF1787" w:rsidP="007C06E6">
            <w:pPr>
              <w:spacing w:before="240" w:line="240" w:lineRule="auto"/>
              <w:contextualSpacing/>
              <w:jc w:val="both"/>
              <w:rPr>
                <w:rFonts w:ascii="Montserrat Light" w:hAnsi="Montserrat Light"/>
                <w:noProof/>
                <w:lang w:val="ro-RO"/>
              </w:rPr>
            </w:pPr>
          </w:p>
          <w:p w14:paraId="6BFF065A" w14:textId="19F14F36" w:rsidR="001F774A" w:rsidRPr="007C06E6" w:rsidRDefault="00BF1787" w:rsidP="007C06E6">
            <w:pPr>
              <w:spacing w:before="240" w:line="240" w:lineRule="auto"/>
              <w:contextualSpacing/>
              <w:jc w:val="both"/>
              <w:rPr>
                <w:rFonts w:ascii="Montserrat Light" w:hAnsi="Montserrat Light"/>
                <w:noProof/>
                <w:lang w:val="ro-RO"/>
              </w:rPr>
            </w:pPr>
            <w:r w:rsidRPr="007C06E6">
              <w:rPr>
                <w:rFonts w:ascii="Montserrat Light" w:hAnsi="Montserrat Light"/>
                <w:noProof/>
                <w:lang w:val="ro-RO"/>
              </w:rPr>
              <w:t>P</w:t>
            </w:r>
            <w:r w:rsidR="001F774A" w:rsidRPr="007C06E6">
              <w:rPr>
                <w:rFonts w:ascii="Montserrat Light" w:hAnsi="Montserrat Light"/>
                <w:noProof/>
                <w:lang w:val="ro-RO"/>
              </w:rPr>
              <w:t>ersoanele juridice pot fi reprezentate convenţional în faţa instanţelor de judecată numai prin consilier juridic sau avocat, în condiţiile legii</w:t>
            </w:r>
            <w:r w:rsidRPr="007C06E6">
              <w:rPr>
                <w:rFonts w:ascii="Montserrat Light" w:hAnsi="Montserrat Light"/>
                <w:noProof/>
                <w:lang w:val="ro-RO"/>
              </w:rPr>
              <w:t>.</w:t>
            </w:r>
            <w:r w:rsidR="003F2B89" w:rsidRPr="007C06E6">
              <w:rPr>
                <w:rFonts w:ascii="Montserrat Light" w:hAnsi="Montserrat Light"/>
                <w:noProof/>
                <w:lang w:val="ro-RO"/>
              </w:rPr>
              <w:t xml:space="preserve"> </w:t>
            </w:r>
          </w:p>
          <w:p w14:paraId="31A38C07" w14:textId="297FA743" w:rsidR="001F774A" w:rsidRPr="007C06E6" w:rsidRDefault="003F2B89" w:rsidP="007C06E6">
            <w:pPr>
              <w:spacing w:line="240" w:lineRule="auto"/>
              <w:contextualSpacing/>
              <w:jc w:val="both"/>
              <w:rPr>
                <w:rFonts w:ascii="Montserrat Light" w:hAnsi="Montserrat Light"/>
                <w:noProof/>
                <w:lang w:val="ro-RO"/>
              </w:rPr>
            </w:pPr>
            <w:r w:rsidRPr="007C06E6">
              <w:rPr>
                <w:rFonts w:ascii="Montserrat Light" w:hAnsi="Montserrat Light"/>
                <w:noProof/>
                <w:lang w:val="ro-RO"/>
              </w:rPr>
              <w:t>Î</w:t>
            </w:r>
            <w:r w:rsidR="001F774A" w:rsidRPr="007C06E6">
              <w:rPr>
                <w:rFonts w:ascii="Montserrat Light" w:hAnsi="Montserrat Light"/>
                <w:noProof/>
                <w:lang w:val="ro-RO"/>
              </w:rPr>
              <w:t>mputernicirea de a reprezenta o persoană fizică sau persoană juridică poate fi dată unui avocat ori consilier juridic și se dovedeşte prin înscris, potrivit legilor de organizare şi exercitare a profesiei</w:t>
            </w:r>
            <w:r w:rsidRPr="007C06E6">
              <w:rPr>
                <w:rFonts w:ascii="Montserrat Light" w:hAnsi="Montserrat Light"/>
                <w:noProof/>
                <w:lang w:val="ro-RO"/>
              </w:rPr>
              <w:t>.</w:t>
            </w:r>
          </w:p>
          <w:p w14:paraId="585B47B0" w14:textId="6A9AABA5" w:rsidR="00C86304" w:rsidRPr="007C06E6" w:rsidRDefault="003F2B89" w:rsidP="007C06E6">
            <w:pPr>
              <w:spacing w:line="240" w:lineRule="auto"/>
              <w:contextualSpacing/>
              <w:jc w:val="both"/>
              <w:rPr>
                <w:rFonts w:ascii="Montserrat Light" w:hAnsi="Montserrat Light"/>
                <w:noProof/>
                <w:lang w:val="ro-RO"/>
              </w:rPr>
            </w:pPr>
            <w:r w:rsidRPr="007C06E6">
              <w:rPr>
                <w:rFonts w:ascii="Montserrat Light" w:hAnsi="Montserrat Light"/>
                <w:noProof/>
                <w:lang w:val="ro-RO"/>
              </w:rPr>
              <w:t>P</w:t>
            </w:r>
            <w:r w:rsidR="001F774A" w:rsidRPr="007C06E6">
              <w:rPr>
                <w:rFonts w:ascii="Montserrat Light" w:hAnsi="Montserrat Light"/>
                <w:noProof/>
                <w:lang w:val="ro-RO"/>
              </w:rPr>
              <w:t xml:space="preserve">ersonalul de specialitate </w:t>
            </w:r>
            <w:r w:rsidRPr="007C06E6">
              <w:rPr>
                <w:rFonts w:ascii="Montserrat Light" w:hAnsi="Montserrat Light"/>
                <w:noProof/>
                <w:lang w:val="ro-RO"/>
              </w:rPr>
              <w:t xml:space="preserve">juridică </w:t>
            </w:r>
            <w:r w:rsidR="001F774A" w:rsidRPr="007C06E6">
              <w:rPr>
                <w:rFonts w:ascii="Montserrat Light" w:hAnsi="Montserrat Light"/>
                <w:noProof/>
                <w:lang w:val="ro-RO"/>
              </w:rPr>
              <w:t xml:space="preserve">asigură asistenţă şi reprezentare juridică în justiție, în faţa instanţelor judecătoreşti, a organelor de urmărire penală, a entităților cu atribuţii jurisdicţionale, a notarilor publici şi a executorilor judecătoreşti, a organelor administraţiei </w:t>
            </w:r>
            <w:r w:rsidR="001F774A" w:rsidRPr="007C06E6">
              <w:rPr>
                <w:rFonts w:ascii="Montserrat Light" w:hAnsi="Montserrat Light"/>
                <w:noProof/>
                <w:lang w:val="ro-RO"/>
              </w:rPr>
              <w:lastRenderedPageBreak/>
              <w:t xml:space="preserve">publice, a instituţiilor şi a altor persoane juridice, pentru apărarea şi reprezentarea cu mijloace juridice specifice a drepturilor, libertăţilor şi intereselor legitime </w:t>
            </w:r>
            <w:r w:rsidR="001F774A" w:rsidRPr="007C06E6">
              <w:rPr>
                <w:rFonts w:ascii="Montserrat Light" w:hAnsi="Montserrat Light"/>
                <w:b/>
                <w:bCs/>
                <w:noProof/>
                <w:lang w:val="ro-RO"/>
              </w:rPr>
              <w:t xml:space="preserve">ale Județului Cluj, a Consiliului Județean Cluj, a Președintelui Consiliului Județean Cluj, </w:t>
            </w:r>
            <w:r w:rsidR="001F774A" w:rsidRPr="007C06E6">
              <w:rPr>
                <w:rFonts w:ascii="Montserrat Light" w:hAnsi="Montserrat Light"/>
                <w:noProof/>
                <w:lang w:val="ro-RO"/>
              </w:rPr>
              <w:t>precum și ale drepturilor şi intereselor legitime ale unităților administrativ-teritoriale, ale consiliilor locale şi ale primarilor din judeţ în fața instanțelor de judecată</w:t>
            </w:r>
            <w:r w:rsidR="00C86304" w:rsidRPr="007C06E6">
              <w:rPr>
                <w:rFonts w:ascii="Montserrat Light" w:hAnsi="Montserrat Light"/>
                <w:noProof/>
                <w:lang w:val="ro-RO"/>
              </w:rPr>
              <w:t>, la solicitarea acestora din urmă.</w:t>
            </w:r>
          </w:p>
          <w:p w14:paraId="56AAA1D1" w14:textId="7783A9DD" w:rsidR="00294135" w:rsidRPr="007C06E6" w:rsidRDefault="00C86304" w:rsidP="007C06E6">
            <w:pPr>
              <w:spacing w:line="240" w:lineRule="auto"/>
              <w:contextualSpacing/>
              <w:jc w:val="both"/>
              <w:rPr>
                <w:rFonts w:ascii="Montserrat Light" w:hAnsi="Montserrat Light"/>
                <w:noProof/>
                <w:lang w:val="ro-RO"/>
              </w:rPr>
            </w:pPr>
            <w:r w:rsidRPr="007C06E6">
              <w:rPr>
                <w:rFonts w:ascii="Montserrat Light" w:hAnsi="Montserrat Light"/>
                <w:noProof/>
                <w:lang w:val="ro-RO"/>
              </w:rPr>
              <w:t>R</w:t>
            </w:r>
            <w:r w:rsidR="001F774A" w:rsidRPr="007C06E6">
              <w:rPr>
                <w:rFonts w:ascii="Montserrat Light" w:hAnsi="Montserrat Light"/>
                <w:noProof/>
                <w:lang w:val="ro-RO"/>
              </w:rPr>
              <w:t>eprezentarea cuprinde toate actele, mijloacele şi operaţiunile permise de lege şi necesare ocrotirii şi apărării intereselor entităților reprezentate.</w:t>
            </w:r>
          </w:p>
        </w:tc>
      </w:tr>
      <w:tr w:rsidR="00FB4E37" w:rsidRPr="007C06E6" w14:paraId="14B209D4" w14:textId="77777777" w:rsidTr="00ED1A20">
        <w:tc>
          <w:tcPr>
            <w:tcW w:w="10080" w:type="dxa"/>
            <w:gridSpan w:val="4"/>
          </w:tcPr>
          <w:p w14:paraId="2C535A0A" w14:textId="77777777" w:rsidR="00FB4E37" w:rsidRPr="007C06E6" w:rsidRDefault="00FB4E37" w:rsidP="007C06E6">
            <w:pPr>
              <w:tabs>
                <w:tab w:val="left" w:pos="3456"/>
              </w:tabs>
              <w:spacing w:line="240" w:lineRule="auto"/>
              <w:contextualSpacing/>
              <w:jc w:val="both"/>
              <w:rPr>
                <w:rFonts w:ascii="Montserrat Light" w:hAnsi="Montserrat Light"/>
                <w:b/>
                <w:bCs/>
                <w:iCs/>
                <w:noProof/>
                <w:lang w:val="ro-RO"/>
              </w:rPr>
            </w:pPr>
            <w:r w:rsidRPr="007C06E6">
              <w:rPr>
                <w:rFonts w:ascii="Montserrat Light" w:hAnsi="Montserrat Light"/>
                <w:b/>
                <w:bCs/>
                <w:iCs/>
                <w:noProof/>
                <w:lang w:val="ro-RO"/>
              </w:rPr>
              <w:lastRenderedPageBreak/>
              <w:t xml:space="preserve">Secțiunea a 2-a - Fundamentare tehnică, respectiv cerințele de natură tehnică, economică, juridică, posibilități de realizare în condiții de utilitate, legalitate, regularitate, eficiență, eficacitate și economicitate: </w:t>
            </w:r>
          </w:p>
        </w:tc>
      </w:tr>
      <w:tr w:rsidR="00FB4E37" w:rsidRPr="007C06E6" w14:paraId="5E8FC3B4" w14:textId="77777777" w:rsidTr="00ED1A20">
        <w:tc>
          <w:tcPr>
            <w:tcW w:w="10080" w:type="dxa"/>
            <w:gridSpan w:val="4"/>
          </w:tcPr>
          <w:p w14:paraId="53470576" w14:textId="4AB7C330" w:rsidR="009927E6" w:rsidRPr="007C06E6" w:rsidRDefault="009927E6" w:rsidP="007C06E6">
            <w:pPr>
              <w:autoSpaceDE w:val="0"/>
              <w:autoSpaceDN w:val="0"/>
              <w:adjustRightInd w:val="0"/>
              <w:spacing w:line="240" w:lineRule="auto"/>
              <w:contextualSpacing/>
              <w:jc w:val="both"/>
              <w:rPr>
                <w:rFonts w:ascii="Montserrat Light" w:hAnsi="Montserrat Light"/>
                <w:i/>
                <w:iCs/>
                <w:noProof/>
                <w:shd w:val="clear" w:color="auto" w:fill="FFFFFF"/>
                <w:lang w:val="en-US"/>
              </w:rPr>
            </w:pPr>
            <w:r w:rsidRPr="007C06E6">
              <w:rPr>
                <w:rFonts w:ascii="Montserrat Light" w:hAnsi="Montserrat Light"/>
                <w:noProof/>
                <w:shd w:val="clear" w:color="auto" w:fill="FFFFFF"/>
                <w:lang w:val="ro-RO"/>
              </w:rPr>
              <w:t>Dreptul la protecţia legii, prevăzut de art.</w:t>
            </w:r>
            <w:r w:rsidR="0002449D" w:rsidRPr="007C06E6">
              <w:rPr>
                <w:rFonts w:ascii="Montserrat Light" w:hAnsi="Montserrat Light"/>
                <w:noProof/>
                <w:shd w:val="clear" w:color="auto" w:fill="FFFFFF"/>
                <w:lang w:val="ro-RO"/>
              </w:rPr>
              <w:t xml:space="preserve"> </w:t>
            </w:r>
            <w:r w:rsidRPr="007C06E6">
              <w:rPr>
                <w:rFonts w:ascii="Montserrat Light" w:hAnsi="Montserrat Light"/>
                <w:noProof/>
                <w:shd w:val="clear" w:color="auto" w:fill="FFFFFF"/>
                <w:lang w:val="ro-RO"/>
              </w:rPr>
              <w:t>427 din Codul Administrativ</w:t>
            </w:r>
            <w:r w:rsidR="00E52CEC" w:rsidRPr="007C06E6">
              <w:rPr>
                <w:rFonts w:ascii="Montserrat Light" w:hAnsi="Montserrat Light"/>
                <w:noProof/>
                <w:shd w:val="clear" w:color="auto" w:fill="FFFFFF"/>
                <w:lang w:val="ro-RO"/>
              </w:rPr>
              <w:t xml:space="preserve">, reglementează </w:t>
            </w:r>
            <w:r w:rsidR="004121BD" w:rsidRPr="007C06E6">
              <w:rPr>
                <w:rFonts w:ascii="Montserrat Light" w:hAnsi="Montserrat Light"/>
                <w:noProof/>
                <w:shd w:val="clear" w:color="auto" w:fill="FFFFFF"/>
                <w:lang w:val="ro-RO"/>
              </w:rPr>
              <w:t xml:space="preserve">nu numai </w:t>
            </w:r>
            <w:r w:rsidR="00E52CEC" w:rsidRPr="007C06E6">
              <w:rPr>
                <w:rFonts w:ascii="Montserrat Light" w:hAnsi="Montserrat Light"/>
                <w:noProof/>
                <w:shd w:val="clear" w:color="auto" w:fill="FFFFFF"/>
                <w:lang w:val="ro-RO"/>
              </w:rPr>
              <w:t>dreptul de a ben</w:t>
            </w:r>
            <w:r w:rsidR="004121BD" w:rsidRPr="007C06E6">
              <w:rPr>
                <w:rFonts w:ascii="Montserrat Light" w:hAnsi="Montserrat Light"/>
                <w:noProof/>
                <w:shd w:val="clear" w:color="auto" w:fill="FFFFFF"/>
                <w:lang w:val="ro-RO"/>
              </w:rPr>
              <w:t xml:space="preserve">eficia de această protecție ci și condițiile în care </w:t>
            </w:r>
            <w:r w:rsidR="0002449D" w:rsidRPr="007C06E6">
              <w:rPr>
                <w:rFonts w:ascii="Montserrat Light" w:hAnsi="Montserrat Light"/>
                <w:noProof/>
                <w:shd w:val="clear" w:color="auto" w:fill="FFFFFF"/>
                <w:lang w:val="ro-RO"/>
              </w:rPr>
              <w:t xml:space="preserve">acest drept nu se aplică: </w:t>
            </w:r>
            <w:r w:rsidR="003D3B79" w:rsidRPr="007C06E6">
              <w:rPr>
                <w:rFonts w:ascii="Montserrat Light" w:hAnsi="Montserrat Light"/>
                <w:noProof/>
                <w:shd w:val="clear" w:color="auto" w:fill="FFFFFF"/>
                <w:lang w:val="ro-RO"/>
              </w:rPr>
              <w:t>„</w:t>
            </w:r>
            <w:r w:rsidRPr="007C06E6">
              <w:rPr>
                <w:rFonts w:ascii="Montserrat Light" w:hAnsi="Montserrat Light"/>
                <w:i/>
                <w:iCs/>
                <w:noProof/>
                <w:shd w:val="clear" w:color="auto" w:fill="FFFFFF"/>
                <w:lang w:val="ro-RO"/>
              </w:rPr>
              <w:t>(2) Autoritatea sau instituţia publică este obligată să suporte cheltuielile necesare asigurării asistenţei juridice, în cazul în care împotriva funcţionarului public au fost formulate sesizări către organele de cercetare penală sau acţiuni în justiţie cu privire la modul de exercitare a atribuţiilor de serviciu. Condiţiile de suportare a cheltuielilor necesare asigurării asistenţei juridice se stabilesc prin act administrativ al conducătorului autorităţii sau instituţiei publice.</w:t>
            </w:r>
            <w:r w:rsidR="0002449D" w:rsidRPr="007C06E6">
              <w:rPr>
                <w:rFonts w:ascii="Montserrat Light" w:hAnsi="Montserrat Light"/>
                <w:i/>
                <w:iCs/>
                <w:noProof/>
                <w:shd w:val="clear" w:color="auto" w:fill="FFFFFF"/>
                <w:lang w:val="ro-RO"/>
              </w:rPr>
              <w:t xml:space="preserve"> </w:t>
            </w:r>
            <w:r w:rsidRPr="007C06E6">
              <w:rPr>
                <w:rFonts w:ascii="Montserrat Light" w:hAnsi="Montserrat Light"/>
                <w:i/>
                <w:iCs/>
                <w:noProof/>
                <w:shd w:val="clear" w:color="auto" w:fill="FFFFFF"/>
                <w:lang w:val="ro-RO"/>
              </w:rPr>
              <w:t>(</w:t>
            </w:r>
            <w:r w:rsidRPr="007C06E6">
              <w:rPr>
                <w:rFonts w:ascii="Montserrat Light" w:hAnsi="Montserrat Light"/>
                <w:b/>
                <w:bCs/>
                <w:i/>
                <w:iCs/>
                <w:noProof/>
                <w:shd w:val="clear" w:color="auto" w:fill="FFFFFF"/>
                <w:lang w:val="ro-RO"/>
              </w:rPr>
              <w:t>3) Prevederile alin. (2) nu se aplică în situaţia în care autoritatea sau instituţia publică în cadrul căreia îşi desfăşoară activitatea funcţionarul public este cea care formulează o sesizare penală sau o acţiune în justiţie împotriva acestuia.</w:t>
            </w:r>
            <w:r w:rsidR="0002449D" w:rsidRPr="007C06E6">
              <w:rPr>
                <w:rFonts w:ascii="Montserrat Light" w:hAnsi="Montserrat Light"/>
                <w:b/>
                <w:bCs/>
                <w:i/>
                <w:iCs/>
                <w:noProof/>
                <w:shd w:val="clear" w:color="auto" w:fill="FFFFFF"/>
                <w:lang w:val="ro-RO"/>
              </w:rPr>
              <w:t xml:space="preserve"> </w:t>
            </w:r>
            <w:r w:rsidRPr="007C06E6">
              <w:rPr>
                <w:rFonts w:ascii="Montserrat Light" w:hAnsi="Montserrat Light"/>
                <w:i/>
                <w:iCs/>
                <w:noProof/>
                <w:shd w:val="clear" w:color="auto" w:fill="FFFFFF"/>
                <w:lang w:val="ro-RO"/>
              </w:rPr>
              <w:t>(4) În cazul în care funcţionarul public a fost condamnat definitiv pentru săvârşirea unei infracţiuni cu intenţie directă, acesta are obligaţia restituirii sumei aferente asigurării asistenţei juridice prevăzute la alin. (2).</w:t>
            </w:r>
            <w:r w:rsidR="003B672A" w:rsidRPr="007C06E6">
              <w:rPr>
                <w:rFonts w:ascii="Montserrat Light" w:hAnsi="Montserrat Light"/>
                <w:i/>
                <w:iCs/>
                <w:noProof/>
                <w:shd w:val="clear" w:color="auto" w:fill="FFFFFF"/>
                <w:lang w:val="ro-RO"/>
              </w:rPr>
              <w:t>..</w:t>
            </w:r>
            <w:r w:rsidR="003D3B79" w:rsidRPr="007C06E6">
              <w:rPr>
                <w:rFonts w:ascii="Montserrat Light" w:hAnsi="Montserrat Light"/>
                <w:i/>
                <w:iCs/>
                <w:noProof/>
                <w:shd w:val="clear" w:color="auto" w:fill="FFFFFF"/>
                <w:lang w:val="en-US"/>
              </w:rPr>
              <w:t>”</w:t>
            </w:r>
          </w:p>
          <w:p w14:paraId="733FD253" w14:textId="518BB0A1" w:rsidR="00FB4E37" w:rsidRPr="007C06E6" w:rsidRDefault="002D367E" w:rsidP="007C06E6">
            <w:pPr>
              <w:autoSpaceDE w:val="0"/>
              <w:autoSpaceDN w:val="0"/>
              <w:adjustRightInd w:val="0"/>
              <w:spacing w:before="240" w:line="240" w:lineRule="auto"/>
              <w:contextualSpacing/>
              <w:jc w:val="both"/>
              <w:rPr>
                <w:rFonts w:ascii="Montserrat Light" w:hAnsi="Montserrat Light"/>
                <w:noProof/>
                <w:shd w:val="clear" w:color="auto" w:fill="FFFFFF"/>
                <w:lang w:val="ro-RO"/>
              </w:rPr>
            </w:pPr>
            <w:r w:rsidRPr="007C06E6">
              <w:rPr>
                <w:rFonts w:ascii="Montserrat Light" w:hAnsi="Montserrat Light"/>
                <w:noProof/>
                <w:shd w:val="clear" w:color="auto" w:fill="FFFFFF"/>
                <w:lang w:val="ro-RO"/>
              </w:rPr>
              <w:t xml:space="preserve">Pentru personalul contractual </w:t>
            </w:r>
            <w:r w:rsidR="007A5F7C" w:rsidRPr="007C06E6">
              <w:rPr>
                <w:rFonts w:ascii="Montserrat Light" w:hAnsi="Montserrat Light"/>
                <w:noProof/>
                <w:shd w:val="clear" w:color="auto" w:fill="FFFFFF"/>
                <w:lang w:val="ro-RO"/>
              </w:rPr>
              <w:t xml:space="preserve">din administrația publică </w:t>
            </w:r>
            <w:r w:rsidR="003B2F1D" w:rsidRPr="007C06E6">
              <w:rPr>
                <w:rFonts w:ascii="Montserrat Light" w:hAnsi="Montserrat Light"/>
                <w:noProof/>
                <w:shd w:val="clear" w:color="auto" w:fill="FFFFFF"/>
                <w:lang w:val="ro-RO"/>
              </w:rPr>
              <w:t xml:space="preserve">această prevedere legală nu se aplică, legiutorul stabilind drepturi și obligații specifice </w:t>
            </w:r>
            <w:r w:rsidR="009927E6" w:rsidRPr="007C06E6">
              <w:rPr>
                <w:rFonts w:ascii="Montserrat Light" w:hAnsi="Montserrat Light"/>
                <w:noProof/>
                <w:shd w:val="clear" w:color="auto" w:fill="FFFFFF"/>
                <w:lang w:val="ro-RO"/>
              </w:rPr>
              <w:t>personalului contractual (ex. art. 551 din Codul administrativ)</w:t>
            </w:r>
          </w:p>
          <w:p w14:paraId="4125B4A4" w14:textId="06C7F802" w:rsidR="003E6ED4" w:rsidRPr="007C06E6" w:rsidRDefault="00F22775" w:rsidP="007C06E6">
            <w:pPr>
              <w:spacing w:before="240" w:line="240" w:lineRule="auto"/>
              <w:contextualSpacing/>
              <w:jc w:val="both"/>
              <w:rPr>
                <w:rFonts w:ascii="Montserrat Light" w:eastAsia="Times New Roman" w:hAnsi="Montserrat Light" w:cs="Times New Roman"/>
                <w:color w:val="4472C4" w:themeColor="accent1"/>
                <w:shd w:val="clear" w:color="auto" w:fill="FFFFFF"/>
                <w:lang w:val="ro-RO" w:eastAsia="ro-RO"/>
              </w:rPr>
            </w:pPr>
            <w:r w:rsidRPr="007C06E6">
              <w:rPr>
                <w:rFonts w:ascii="Montserrat Light" w:eastAsiaTheme="minorEastAsia" w:hAnsi="Montserrat Light" w:cs="Times New Roman"/>
                <w:shd w:val="clear" w:color="auto" w:fill="FFFFFF"/>
                <w:lang w:val="ro-RO" w:eastAsia="ro-RO"/>
              </w:rPr>
              <w:t xml:space="preserve">Articolul 16 din Legea nr. 554/2004 prevede </w:t>
            </w:r>
            <w:r w:rsidR="00077733" w:rsidRPr="007C06E6">
              <w:rPr>
                <w:rFonts w:ascii="Montserrat Light" w:eastAsiaTheme="minorEastAsia" w:hAnsi="Montserrat Light" w:cs="Times New Roman"/>
                <w:shd w:val="clear" w:color="auto" w:fill="FFFFFF"/>
                <w:lang w:val="ro-RO" w:eastAsia="ro-RO"/>
              </w:rPr>
              <w:t>i</w:t>
            </w:r>
            <w:r w:rsidRPr="007C06E6">
              <w:rPr>
                <w:rFonts w:ascii="Montserrat Light" w:eastAsiaTheme="minorEastAsia" w:hAnsi="Montserrat Light" w:cs="Times New Roman"/>
                <w:shd w:val="clear" w:color="auto" w:fill="FFFFFF"/>
                <w:lang w:val="ro-RO" w:eastAsia="ro-RO"/>
              </w:rPr>
              <w:t xml:space="preserve">ntroducerea în cauză a </w:t>
            </w:r>
            <w:proofErr w:type="spellStart"/>
            <w:r w:rsidRPr="007C06E6">
              <w:rPr>
                <w:rFonts w:ascii="Montserrat Light" w:eastAsiaTheme="minorEastAsia" w:hAnsi="Montserrat Light" w:cs="Times New Roman"/>
                <w:shd w:val="clear" w:color="auto" w:fill="FFFFFF"/>
                <w:lang w:val="ro-RO" w:eastAsia="ro-RO"/>
              </w:rPr>
              <w:t>funcţionarului</w:t>
            </w:r>
            <w:proofErr w:type="spellEnd"/>
            <w:r w:rsidR="00077733" w:rsidRPr="007C06E6">
              <w:rPr>
                <w:rFonts w:ascii="Montserrat Light" w:eastAsiaTheme="minorEastAsia" w:hAnsi="Montserrat Light" w:cs="Times New Roman"/>
                <w:shd w:val="clear" w:color="auto" w:fill="FFFFFF"/>
                <w:lang w:val="ro-RO" w:eastAsia="ro-RO"/>
              </w:rPr>
              <w:t xml:space="preserve">: </w:t>
            </w:r>
            <w:r w:rsidR="00077733" w:rsidRPr="007C06E6">
              <w:rPr>
                <w:rFonts w:ascii="Montserrat Light" w:eastAsiaTheme="minorEastAsia" w:hAnsi="Montserrat Light" w:cs="Times New Roman"/>
                <w:b/>
                <w:bCs/>
                <w:shd w:val="clear" w:color="auto" w:fill="FFFFFF"/>
                <w:lang w:val="ro-RO" w:eastAsia="ro-RO"/>
              </w:rPr>
              <w:t>(</w:t>
            </w:r>
            <w:r w:rsidRPr="007C06E6">
              <w:rPr>
                <w:rFonts w:ascii="Montserrat Light" w:eastAsia="Times New Roman" w:hAnsi="Montserrat Light" w:cs="Times New Roman"/>
                <w:b/>
                <w:bCs/>
                <w:shd w:val="clear" w:color="auto" w:fill="FFFFFF"/>
                <w:lang w:val="ro-RO" w:eastAsia="ro-RO"/>
              </w:rPr>
              <w:t>1)</w:t>
            </w:r>
            <w:r w:rsidRPr="007C06E6">
              <w:rPr>
                <w:rFonts w:ascii="Montserrat Light" w:eastAsia="Times New Roman" w:hAnsi="Montserrat Light" w:cs="Times New Roman"/>
                <w:shd w:val="clear" w:color="auto" w:fill="FFFFFF"/>
                <w:lang w:val="ro-RO" w:eastAsia="ro-RO"/>
              </w:rPr>
              <w:t xml:space="preserve"> </w:t>
            </w:r>
            <w:r w:rsidRPr="007C06E6">
              <w:rPr>
                <w:rFonts w:ascii="Montserrat Light" w:eastAsia="Times New Roman" w:hAnsi="Montserrat Light" w:cs="Times New Roman"/>
                <w:i/>
                <w:iCs/>
                <w:shd w:val="clear" w:color="auto" w:fill="FFFFFF"/>
                <w:lang w:val="ro-RO" w:eastAsia="ro-RO"/>
              </w:rPr>
              <w:t xml:space="preserve">Cererile în </w:t>
            </w:r>
            <w:proofErr w:type="spellStart"/>
            <w:r w:rsidRPr="007C06E6">
              <w:rPr>
                <w:rFonts w:ascii="Montserrat Light" w:eastAsia="Times New Roman" w:hAnsi="Montserrat Light" w:cs="Times New Roman"/>
                <w:i/>
                <w:iCs/>
                <w:shd w:val="clear" w:color="auto" w:fill="FFFFFF"/>
                <w:lang w:val="ro-RO" w:eastAsia="ro-RO"/>
              </w:rPr>
              <w:t>justiţie</w:t>
            </w:r>
            <w:proofErr w:type="spellEnd"/>
            <w:r w:rsidRPr="007C06E6">
              <w:rPr>
                <w:rFonts w:ascii="Montserrat Light" w:eastAsia="Times New Roman" w:hAnsi="Montserrat Light" w:cs="Times New Roman"/>
                <w:i/>
                <w:iCs/>
                <w:shd w:val="clear" w:color="auto" w:fill="FFFFFF"/>
                <w:lang w:val="ro-RO" w:eastAsia="ro-RO"/>
              </w:rPr>
              <w:t xml:space="preserve"> prevăzute de prezenta lege pot fi formulate </w:t>
            </w:r>
            <w:proofErr w:type="spellStart"/>
            <w:r w:rsidRPr="007C06E6">
              <w:rPr>
                <w:rFonts w:ascii="Montserrat Light" w:eastAsia="Times New Roman" w:hAnsi="Montserrat Light" w:cs="Times New Roman"/>
                <w:i/>
                <w:iCs/>
                <w:shd w:val="clear" w:color="auto" w:fill="FFFFFF"/>
                <w:lang w:val="ro-RO" w:eastAsia="ro-RO"/>
              </w:rPr>
              <w:t>şi</w:t>
            </w:r>
            <w:proofErr w:type="spellEnd"/>
            <w:r w:rsidRPr="007C06E6">
              <w:rPr>
                <w:rFonts w:ascii="Montserrat Light" w:eastAsia="Times New Roman" w:hAnsi="Montserrat Light" w:cs="Times New Roman"/>
                <w:i/>
                <w:iCs/>
                <w:shd w:val="clear" w:color="auto" w:fill="FFFFFF"/>
                <w:lang w:val="ro-RO" w:eastAsia="ro-RO"/>
              </w:rPr>
              <w:t xml:space="preserve"> personal împotriva persoanei care a contribuit la elaborarea, emiterea, adoptarea sau încheierea actului ori, după caz, care se face vinovată de refuzul de a rezolva cererea referitoare la un drept subiectiv sau la un interes legitim, dacă se solicită plata unor despăgubiri pentru prejudiciul cauzat ori pentru întârziere. În cazul în care </w:t>
            </w:r>
            <w:proofErr w:type="spellStart"/>
            <w:r w:rsidRPr="007C06E6">
              <w:rPr>
                <w:rFonts w:ascii="Montserrat Light" w:eastAsia="Times New Roman" w:hAnsi="Montserrat Light" w:cs="Times New Roman"/>
                <w:i/>
                <w:iCs/>
                <w:shd w:val="clear" w:color="auto" w:fill="FFFFFF"/>
                <w:lang w:val="ro-RO" w:eastAsia="ro-RO"/>
              </w:rPr>
              <w:t>acţiunea</w:t>
            </w:r>
            <w:proofErr w:type="spellEnd"/>
            <w:r w:rsidRPr="007C06E6">
              <w:rPr>
                <w:rFonts w:ascii="Montserrat Light" w:eastAsia="Times New Roman" w:hAnsi="Montserrat Light" w:cs="Times New Roman"/>
                <w:i/>
                <w:iCs/>
                <w:shd w:val="clear" w:color="auto" w:fill="FFFFFF"/>
                <w:lang w:val="ro-RO" w:eastAsia="ro-RO"/>
              </w:rPr>
              <w:t xml:space="preserve"> se admite, persoana respectivă poate fi obligată la plata despăgubirilor, solidar cu autoritatea publică pârâtă.</w:t>
            </w:r>
            <w:r w:rsidR="00077733" w:rsidRPr="007C06E6">
              <w:rPr>
                <w:rFonts w:ascii="Montserrat Light" w:eastAsia="Times New Roman" w:hAnsi="Montserrat Light" w:cs="Times New Roman"/>
                <w:i/>
                <w:iCs/>
                <w:shd w:val="clear" w:color="auto" w:fill="FFFFFF"/>
                <w:lang w:val="ro-RO" w:eastAsia="ro-RO"/>
              </w:rPr>
              <w:t xml:space="preserve"> </w:t>
            </w:r>
            <w:r w:rsidRPr="007C06E6">
              <w:rPr>
                <w:rFonts w:ascii="Montserrat Light" w:eastAsia="Times New Roman" w:hAnsi="Montserrat Light" w:cs="Times New Roman"/>
                <w:b/>
                <w:bCs/>
                <w:i/>
                <w:iCs/>
                <w:shd w:val="clear" w:color="auto" w:fill="FFFFFF"/>
                <w:lang w:val="ro-RO" w:eastAsia="ro-RO"/>
              </w:rPr>
              <w:t>(2)</w:t>
            </w:r>
            <w:r w:rsidRPr="007C06E6">
              <w:rPr>
                <w:rFonts w:ascii="Montserrat Light" w:eastAsia="Times New Roman" w:hAnsi="Montserrat Light" w:cs="Times New Roman"/>
                <w:i/>
                <w:iCs/>
                <w:shd w:val="clear" w:color="auto" w:fill="FFFFFF"/>
                <w:lang w:val="ro-RO" w:eastAsia="ro-RO"/>
              </w:rPr>
              <w:t xml:space="preserve">Persoana </w:t>
            </w:r>
            <w:proofErr w:type="spellStart"/>
            <w:r w:rsidRPr="007C06E6">
              <w:rPr>
                <w:rFonts w:ascii="Montserrat Light" w:eastAsia="Times New Roman" w:hAnsi="Montserrat Light" w:cs="Times New Roman"/>
                <w:i/>
                <w:iCs/>
                <w:shd w:val="clear" w:color="auto" w:fill="FFFFFF"/>
                <w:lang w:val="ro-RO" w:eastAsia="ro-RO"/>
              </w:rPr>
              <w:t>acţionată</w:t>
            </w:r>
            <w:proofErr w:type="spellEnd"/>
            <w:r w:rsidRPr="007C06E6">
              <w:rPr>
                <w:rFonts w:ascii="Montserrat Light" w:eastAsia="Times New Roman" w:hAnsi="Montserrat Light" w:cs="Times New Roman"/>
                <w:i/>
                <w:iCs/>
                <w:shd w:val="clear" w:color="auto" w:fill="FFFFFF"/>
                <w:lang w:val="ro-RO" w:eastAsia="ro-RO"/>
              </w:rPr>
              <w:t xml:space="preserve"> astfel în </w:t>
            </w:r>
            <w:proofErr w:type="spellStart"/>
            <w:r w:rsidRPr="007C06E6">
              <w:rPr>
                <w:rFonts w:ascii="Montserrat Light" w:eastAsia="Times New Roman" w:hAnsi="Montserrat Light" w:cs="Times New Roman"/>
                <w:i/>
                <w:iCs/>
                <w:shd w:val="clear" w:color="auto" w:fill="FFFFFF"/>
                <w:lang w:val="ro-RO" w:eastAsia="ro-RO"/>
              </w:rPr>
              <w:t>justiţie</w:t>
            </w:r>
            <w:proofErr w:type="spellEnd"/>
            <w:r w:rsidRPr="007C06E6">
              <w:rPr>
                <w:rFonts w:ascii="Montserrat Light" w:eastAsia="Times New Roman" w:hAnsi="Montserrat Light" w:cs="Times New Roman"/>
                <w:i/>
                <w:iCs/>
                <w:shd w:val="clear" w:color="auto" w:fill="FFFFFF"/>
                <w:lang w:val="ro-RO" w:eastAsia="ro-RO"/>
              </w:rPr>
              <w:t xml:space="preserve"> îl poate chema în </w:t>
            </w:r>
            <w:proofErr w:type="spellStart"/>
            <w:r w:rsidRPr="007C06E6">
              <w:rPr>
                <w:rFonts w:ascii="Montserrat Light" w:eastAsia="Times New Roman" w:hAnsi="Montserrat Light" w:cs="Times New Roman"/>
                <w:i/>
                <w:iCs/>
                <w:shd w:val="clear" w:color="auto" w:fill="FFFFFF"/>
                <w:lang w:val="ro-RO" w:eastAsia="ro-RO"/>
              </w:rPr>
              <w:t>garanţie</w:t>
            </w:r>
            <w:proofErr w:type="spellEnd"/>
            <w:r w:rsidRPr="007C06E6">
              <w:rPr>
                <w:rFonts w:ascii="Montserrat Light" w:eastAsia="Times New Roman" w:hAnsi="Montserrat Light" w:cs="Times New Roman"/>
                <w:i/>
                <w:iCs/>
                <w:shd w:val="clear" w:color="auto" w:fill="FFFFFF"/>
                <w:lang w:val="ro-RO" w:eastAsia="ro-RO"/>
              </w:rPr>
              <w:t xml:space="preserve"> pe superiorul său ierarhic, de la care a primit ordin scris să elaboreze sau să nu elaboreze actul</w:t>
            </w:r>
            <w:r w:rsidRPr="007C06E6">
              <w:rPr>
                <w:rFonts w:ascii="Montserrat Light" w:eastAsia="Times New Roman" w:hAnsi="Montserrat Light" w:cs="Times New Roman"/>
                <w:shd w:val="clear" w:color="auto" w:fill="FFFFFF"/>
                <w:lang w:val="ro-RO" w:eastAsia="ro-RO"/>
              </w:rPr>
              <w:t>.</w:t>
            </w:r>
          </w:p>
        </w:tc>
      </w:tr>
      <w:tr w:rsidR="00FB4E37" w:rsidRPr="007C06E6" w14:paraId="43DB46E5" w14:textId="77777777" w:rsidTr="00ED1A20">
        <w:tc>
          <w:tcPr>
            <w:tcW w:w="10080" w:type="dxa"/>
            <w:gridSpan w:val="4"/>
          </w:tcPr>
          <w:p w14:paraId="4C53BF36" w14:textId="77777777" w:rsidR="00FB4E37" w:rsidRPr="007C06E6" w:rsidRDefault="00FB4E37" w:rsidP="007C06E6">
            <w:pPr>
              <w:tabs>
                <w:tab w:val="left" w:pos="3456"/>
              </w:tabs>
              <w:spacing w:line="240" w:lineRule="auto"/>
              <w:contextualSpacing/>
              <w:jc w:val="both"/>
              <w:rPr>
                <w:rFonts w:ascii="Montserrat Light" w:hAnsi="Montserrat Light"/>
                <w:b/>
                <w:i/>
                <w:noProof/>
                <w:lang w:val="ro-RO"/>
              </w:rPr>
            </w:pPr>
            <w:r w:rsidRPr="007C06E6">
              <w:rPr>
                <w:rFonts w:ascii="Montserrat Light" w:hAnsi="Montserrat Light"/>
                <w:b/>
                <w:bCs/>
                <w:i/>
                <w:noProof/>
                <w:lang w:val="ro-RO"/>
              </w:rPr>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FB4E37" w:rsidRPr="007C06E6" w14:paraId="17FA7BB8" w14:textId="77777777" w:rsidTr="00ED1A20">
        <w:tc>
          <w:tcPr>
            <w:tcW w:w="10080" w:type="dxa"/>
            <w:gridSpan w:val="4"/>
          </w:tcPr>
          <w:p w14:paraId="6F108519" w14:textId="77777777" w:rsidR="00ED1A20" w:rsidRPr="007C06E6" w:rsidRDefault="00ED1A20" w:rsidP="007C06E6">
            <w:pPr>
              <w:spacing w:line="240" w:lineRule="auto"/>
              <w:contextualSpacing/>
              <w:jc w:val="both"/>
              <w:rPr>
                <w:rFonts w:ascii="Montserrat Light" w:hAnsi="Montserrat Light"/>
                <w:lang w:val="fr-FR"/>
              </w:rPr>
            </w:pPr>
            <w:proofErr w:type="spellStart"/>
            <w:r w:rsidRPr="007C06E6">
              <w:rPr>
                <w:rFonts w:ascii="Montserrat Light" w:hAnsi="Montserrat Light"/>
              </w:rPr>
              <w:t>Valoarea</w:t>
            </w:r>
            <w:proofErr w:type="spellEnd"/>
            <w:r w:rsidRPr="007C06E6">
              <w:rPr>
                <w:rFonts w:ascii="Montserrat Light" w:hAnsi="Montserrat Light"/>
              </w:rPr>
              <w:t xml:space="preserve"> </w:t>
            </w:r>
            <w:proofErr w:type="spellStart"/>
            <w:r w:rsidRPr="007C06E6">
              <w:rPr>
                <w:rFonts w:ascii="Montserrat Light" w:hAnsi="Montserrat Light"/>
              </w:rPr>
              <w:t>serviciilor</w:t>
            </w:r>
            <w:proofErr w:type="spellEnd"/>
            <w:r w:rsidRPr="007C06E6">
              <w:rPr>
                <w:rFonts w:ascii="Montserrat Light" w:hAnsi="Montserrat Light"/>
              </w:rPr>
              <w:t xml:space="preserve"> </w:t>
            </w:r>
            <w:proofErr w:type="spellStart"/>
            <w:proofErr w:type="gramStart"/>
            <w:r w:rsidRPr="007C06E6">
              <w:rPr>
                <w:rFonts w:ascii="Montserrat Light" w:hAnsi="Montserrat Light"/>
                <w:lang w:val="fr-FR"/>
              </w:rPr>
              <w:t>juridice</w:t>
            </w:r>
            <w:proofErr w:type="spellEnd"/>
            <w:r w:rsidRPr="007C06E6">
              <w:rPr>
                <w:rFonts w:ascii="Montserrat Light" w:hAnsi="Montserrat Light"/>
                <w:b/>
                <w:bCs/>
                <w:lang w:val="fr-FR"/>
              </w:rPr>
              <w:t xml:space="preserve">  </w:t>
            </w:r>
            <w:r w:rsidRPr="007C06E6">
              <w:rPr>
                <w:rFonts w:ascii="Montserrat Light" w:hAnsi="Montserrat Light"/>
                <w:lang w:val="fr-FR"/>
              </w:rPr>
              <w:t>va</w:t>
            </w:r>
            <w:proofErr w:type="gramEnd"/>
            <w:r w:rsidRPr="007C06E6">
              <w:rPr>
                <w:rFonts w:ascii="Montserrat Light" w:hAnsi="Montserrat Light"/>
                <w:lang w:val="fr-FR"/>
              </w:rPr>
              <w:t xml:space="preserve"> fi </w:t>
            </w:r>
            <w:proofErr w:type="spellStart"/>
            <w:r w:rsidRPr="007C06E6">
              <w:rPr>
                <w:rFonts w:ascii="Montserrat Light" w:hAnsi="Montserrat Light"/>
                <w:lang w:val="fr-FR"/>
              </w:rPr>
              <w:t>achitată</w:t>
            </w:r>
            <w:proofErr w:type="spellEnd"/>
            <w:r w:rsidRPr="007C06E6">
              <w:rPr>
                <w:rFonts w:ascii="Montserrat Light" w:hAnsi="Montserrat Light"/>
                <w:lang w:val="fr-FR"/>
              </w:rPr>
              <w:t xml:space="preserve"> </w:t>
            </w:r>
            <w:proofErr w:type="spellStart"/>
            <w:r w:rsidRPr="007C06E6">
              <w:rPr>
                <w:rFonts w:ascii="Montserrat Light" w:hAnsi="Montserrat Light"/>
                <w:lang w:val="fr-FR"/>
              </w:rPr>
              <w:t>din</w:t>
            </w:r>
            <w:proofErr w:type="spellEnd"/>
            <w:r w:rsidRPr="007C06E6">
              <w:rPr>
                <w:rFonts w:ascii="Montserrat Light" w:hAnsi="Montserrat Light"/>
                <w:lang w:val="fr-FR"/>
              </w:rPr>
              <w:t xml:space="preserve"> </w:t>
            </w:r>
            <w:proofErr w:type="spellStart"/>
            <w:r w:rsidRPr="007C06E6">
              <w:rPr>
                <w:rFonts w:ascii="Montserrat Light" w:hAnsi="Montserrat Light"/>
                <w:lang w:val="fr-FR"/>
              </w:rPr>
              <w:t>bugetul</w:t>
            </w:r>
            <w:proofErr w:type="spellEnd"/>
            <w:r w:rsidRPr="007C06E6">
              <w:rPr>
                <w:rFonts w:ascii="Montserrat Light" w:hAnsi="Montserrat Light"/>
                <w:lang w:val="fr-FR"/>
              </w:rPr>
              <w:t xml:space="preserve"> </w:t>
            </w:r>
            <w:proofErr w:type="spellStart"/>
            <w:r w:rsidRPr="007C06E6">
              <w:rPr>
                <w:rFonts w:ascii="Montserrat Light" w:hAnsi="Montserrat Light"/>
                <w:lang w:val="fr-FR"/>
              </w:rPr>
              <w:t>Județului</w:t>
            </w:r>
            <w:proofErr w:type="spellEnd"/>
            <w:r w:rsidRPr="007C06E6">
              <w:rPr>
                <w:rFonts w:ascii="Montserrat Light" w:hAnsi="Montserrat Light"/>
                <w:lang w:val="fr-FR"/>
              </w:rPr>
              <w:t xml:space="preserve"> Cluj </w:t>
            </w:r>
            <w:proofErr w:type="spellStart"/>
            <w:r w:rsidRPr="007C06E6">
              <w:rPr>
                <w:rFonts w:ascii="Montserrat Light" w:hAnsi="Montserrat Light"/>
                <w:lang w:val="fr-FR"/>
              </w:rPr>
              <w:t>urmând</w:t>
            </w:r>
            <w:proofErr w:type="spellEnd"/>
            <w:r w:rsidRPr="007C06E6">
              <w:rPr>
                <w:rFonts w:ascii="Montserrat Light" w:hAnsi="Montserrat Light"/>
                <w:lang w:val="fr-FR"/>
              </w:rPr>
              <w:t xml:space="preserve"> a fi </w:t>
            </w:r>
            <w:proofErr w:type="spellStart"/>
            <w:r w:rsidRPr="007C06E6">
              <w:rPr>
                <w:rFonts w:ascii="Montserrat Light" w:hAnsi="Montserrat Light"/>
                <w:lang w:val="fr-FR"/>
              </w:rPr>
              <w:t>recuperată</w:t>
            </w:r>
            <w:proofErr w:type="spellEnd"/>
            <w:r w:rsidRPr="007C06E6">
              <w:rPr>
                <w:rFonts w:ascii="Montserrat Light" w:hAnsi="Montserrat Light"/>
                <w:lang w:val="fr-FR"/>
              </w:rPr>
              <w:t xml:space="preserve"> de la </w:t>
            </w:r>
            <w:proofErr w:type="spellStart"/>
            <w:r w:rsidRPr="007C06E6">
              <w:rPr>
                <w:rFonts w:ascii="Montserrat Light" w:hAnsi="Montserrat Light"/>
                <w:lang w:val="fr-FR"/>
              </w:rPr>
              <w:t>partea</w:t>
            </w:r>
            <w:proofErr w:type="spellEnd"/>
            <w:r w:rsidRPr="007C06E6">
              <w:rPr>
                <w:rFonts w:ascii="Montserrat Light" w:hAnsi="Montserrat Light"/>
                <w:lang w:val="fr-FR"/>
              </w:rPr>
              <w:t xml:space="preserve"> </w:t>
            </w:r>
            <w:proofErr w:type="spellStart"/>
            <w:r w:rsidRPr="007C06E6">
              <w:rPr>
                <w:rFonts w:ascii="Montserrat Light" w:hAnsi="Montserrat Light"/>
                <w:lang w:val="fr-FR"/>
              </w:rPr>
              <w:t>adversă</w:t>
            </w:r>
            <w:proofErr w:type="spellEnd"/>
            <w:r w:rsidRPr="007C06E6">
              <w:rPr>
                <w:rFonts w:ascii="Montserrat Light" w:hAnsi="Montserrat Light"/>
                <w:lang w:val="fr-FR"/>
              </w:rPr>
              <w:t>.</w:t>
            </w:r>
          </w:p>
          <w:p w14:paraId="5EE65F87" w14:textId="055027B9" w:rsidR="00FB4E37" w:rsidRPr="007C06E6" w:rsidRDefault="00FB4E37" w:rsidP="007C06E6">
            <w:pPr>
              <w:spacing w:line="240" w:lineRule="auto"/>
              <w:contextualSpacing/>
              <w:jc w:val="both"/>
              <w:rPr>
                <w:rFonts w:ascii="Montserrat Light" w:eastAsia="Times New Roman" w:hAnsi="Montserrat Light" w:cs="Times New Roman"/>
                <w:noProof/>
                <w:lang w:val="ro-RO"/>
              </w:rPr>
            </w:pPr>
            <w:r w:rsidRPr="007C06E6">
              <w:rPr>
                <w:rFonts w:ascii="Montserrat Light" w:eastAsia="Times New Roman" w:hAnsi="Montserrat Light" w:cstheme="majorHAnsi"/>
                <w:iCs/>
                <w:noProof/>
                <w:shd w:val="clear" w:color="auto" w:fill="FFFFFF"/>
                <w:lang w:val="ro-RO" w:eastAsia="ro-RO"/>
              </w:rPr>
              <w:t xml:space="preserve">Impactul social </w:t>
            </w:r>
            <w:r w:rsidR="00F250C9" w:rsidRPr="007C06E6">
              <w:rPr>
                <w:rFonts w:ascii="Montserrat Light" w:eastAsia="Times New Roman" w:hAnsi="Montserrat Light" w:cstheme="majorHAnsi"/>
                <w:iCs/>
                <w:noProof/>
                <w:shd w:val="clear" w:color="auto" w:fill="FFFFFF"/>
                <w:lang w:val="ro-RO" w:eastAsia="ro-RO"/>
              </w:rPr>
              <w:t>–</w:t>
            </w:r>
            <w:r w:rsidRPr="007C06E6">
              <w:rPr>
                <w:rFonts w:ascii="Montserrat Light" w:eastAsia="Times New Roman" w:hAnsi="Montserrat Light" w:cstheme="majorHAnsi"/>
                <w:iCs/>
                <w:noProof/>
                <w:shd w:val="clear" w:color="auto" w:fill="FFFFFF"/>
                <w:lang w:val="ro-RO" w:eastAsia="ro-RO"/>
              </w:rPr>
              <w:t xml:space="preserve"> </w:t>
            </w:r>
            <w:r w:rsidR="00F250C9" w:rsidRPr="007C06E6">
              <w:rPr>
                <w:rFonts w:ascii="Montserrat Light" w:eastAsia="Calibri" w:hAnsi="Montserrat Light"/>
                <w:noProof/>
                <w:lang w:val="ro-RO"/>
              </w:rPr>
              <w:t>nu e cazul</w:t>
            </w:r>
            <w:r w:rsidRPr="007C06E6">
              <w:rPr>
                <w:rFonts w:ascii="Montserrat Light" w:eastAsia="Calibri" w:hAnsi="Montserrat Light" w:cs="Courier New"/>
                <w:noProof/>
                <w:lang w:val="ro-RO"/>
              </w:rPr>
              <w:t>.</w:t>
            </w:r>
          </w:p>
          <w:p w14:paraId="3086657F" w14:textId="77777777" w:rsidR="00F250C9" w:rsidRPr="007C06E6" w:rsidRDefault="00FB4E37" w:rsidP="007C06E6">
            <w:pPr>
              <w:spacing w:line="240" w:lineRule="auto"/>
              <w:contextualSpacing/>
              <w:jc w:val="both"/>
              <w:rPr>
                <w:rFonts w:ascii="Montserrat Light" w:eastAsia="Times New Roman" w:hAnsi="Montserrat Light" w:cstheme="majorHAnsi"/>
                <w:iCs/>
                <w:noProof/>
                <w:shd w:val="clear" w:color="auto" w:fill="FFFFFF"/>
                <w:lang w:val="ro-RO" w:eastAsia="ro-RO"/>
              </w:rPr>
            </w:pPr>
            <w:r w:rsidRPr="007C06E6">
              <w:rPr>
                <w:rFonts w:ascii="Montserrat Light" w:eastAsia="Times New Roman" w:hAnsi="Montserrat Light" w:cstheme="majorHAnsi"/>
                <w:iCs/>
                <w:noProof/>
                <w:shd w:val="clear" w:color="auto" w:fill="FFFFFF"/>
                <w:lang w:val="ro-RO" w:eastAsia="ro-RO"/>
              </w:rPr>
              <w:t>Impactul asupra sarcinilor administrative</w:t>
            </w:r>
            <w:r w:rsidR="00F250C9" w:rsidRPr="007C06E6">
              <w:rPr>
                <w:rFonts w:ascii="Montserrat Light" w:eastAsia="Times New Roman" w:hAnsi="Montserrat Light" w:cstheme="majorHAnsi"/>
                <w:iCs/>
                <w:noProof/>
                <w:shd w:val="clear" w:color="auto" w:fill="FFFFFF"/>
                <w:lang w:val="ro-RO" w:eastAsia="ro-RO"/>
              </w:rPr>
              <w:t>:</w:t>
            </w:r>
          </w:p>
          <w:p w14:paraId="4F9C75D2" w14:textId="0D909ED7" w:rsidR="00F250C9" w:rsidRPr="007C06E6" w:rsidRDefault="00F250C9" w:rsidP="007C06E6">
            <w:pPr>
              <w:pStyle w:val="Listparagraf"/>
              <w:numPr>
                <w:ilvl w:val="0"/>
                <w:numId w:val="8"/>
              </w:numPr>
              <w:spacing w:after="0" w:line="240" w:lineRule="auto"/>
              <w:contextualSpacing/>
              <w:jc w:val="both"/>
              <w:rPr>
                <w:rFonts w:ascii="Montserrat Light" w:eastAsia="Arial" w:hAnsi="Montserrat Light"/>
                <w:noProof/>
                <w:lang w:val="ro-RO" w:eastAsia="en-US"/>
              </w:rPr>
            </w:pPr>
            <w:r w:rsidRPr="007C06E6">
              <w:rPr>
                <w:rFonts w:ascii="Montserrat Light" w:eastAsia="Arial" w:hAnsi="Montserrat Light"/>
                <w:noProof/>
                <w:lang w:val="ro-RO" w:eastAsia="en-US"/>
              </w:rPr>
              <w:t xml:space="preserve"> elaborarea procedurii privind măsurile pentru asistența juridică a funcționarilor publici din aparatul de specialitate al Consiliului Județean Cluj;</w:t>
            </w:r>
          </w:p>
          <w:p w14:paraId="2DA7C342" w14:textId="1F7D5A94" w:rsidR="00FB4E37" w:rsidRPr="007C06E6" w:rsidRDefault="00F250C9" w:rsidP="007C06E6">
            <w:pPr>
              <w:pStyle w:val="Listparagraf"/>
              <w:numPr>
                <w:ilvl w:val="0"/>
                <w:numId w:val="8"/>
              </w:numPr>
              <w:spacing w:after="0" w:line="240" w:lineRule="auto"/>
              <w:contextualSpacing/>
              <w:jc w:val="both"/>
              <w:rPr>
                <w:rFonts w:ascii="Montserrat Light" w:eastAsia="Times New Roman" w:hAnsi="Montserrat Light" w:cstheme="majorHAnsi"/>
                <w:iCs/>
                <w:noProof/>
                <w:color w:val="2E74B5" w:themeColor="accent5" w:themeShade="BF"/>
                <w:shd w:val="clear" w:color="auto" w:fill="FFFFFF"/>
                <w:lang w:val="ro-RO" w:eastAsia="ro-RO"/>
              </w:rPr>
            </w:pPr>
            <w:r w:rsidRPr="007C06E6">
              <w:rPr>
                <w:rFonts w:ascii="Montserrat Light" w:eastAsia="Arial" w:hAnsi="Montserrat Light"/>
                <w:noProof/>
                <w:lang w:val="ro-RO" w:eastAsia="en-US"/>
              </w:rPr>
              <w:t>achiziții serviciilor de consultanţă, de asistenţă şi de reprezentare a Judeţului Cluj pentru funcționarii publici din aparatul de specialitate al Consiliului Județean Cluj</w:t>
            </w:r>
            <w:r w:rsidR="00DE5D30" w:rsidRPr="007C06E6">
              <w:rPr>
                <w:rFonts w:ascii="Montserrat Light" w:eastAsia="Arial" w:hAnsi="Montserrat Light"/>
                <w:noProof/>
                <w:lang w:val="ro-RO" w:eastAsia="en-US"/>
              </w:rPr>
              <w:t>.</w:t>
            </w:r>
          </w:p>
        </w:tc>
      </w:tr>
      <w:tr w:rsidR="00FB4E37" w:rsidRPr="007C06E6" w14:paraId="783C2099" w14:textId="77777777" w:rsidTr="00ED1A20">
        <w:tc>
          <w:tcPr>
            <w:tcW w:w="10080" w:type="dxa"/>
            <w:gridSpan w:val="4"/>
          </w:tcPr>
          <w:p w14:paraId="7F68F2EB" w14:textId="77777777" w:rsidR="00FB4E37" w:rsidRPr="007C06E6" w:rsidRDefault="00FB4E37" w:rsidP="007C06E6">
            <w:pPr>
              <w:tabs>
                <w:tab w:val="left" w:pos="3456"/>
              </w:tabs>
              <w:spacing w:line="240" w:lineRule="auto"/>
              <w:contextualSpacing/>
              <w:jc w:val="both"/>
              <w:rPr>
                <w:rFonts w:ascii="Montserrat Light" w:hAnsi="Montserrat Light"/>
                <w:i/>
                <w:noProof/>
                <w:lang w:val="ro-RO"/>
              </w:rPr>
            </w:pPr>
            <w:r w:rsidRPr="007C06E6">
              <w:rPr>
                <w:rFonts w:ascii="Montserrat Light" w:hAnsi="Montserrat Light"/>
                <w:b/>
                <w:i/>
                <w:noProof/>
                <w:lang w:val="ro-RO"/>
              </w:rPr>
              <w:t xml:space="preserve">Secțiunea a 4-a - Concluzii/propuneri:  </w:t>
            </w:r>
          </w:p>
        </w:tc>
      </w:tr>
      <w:tr w:rsidR="00FB4E37" w:rsidRPr="007C06E6" w14:paraId="73F3CF87" w14:textId="77777777" w:rsidTr="00ED1A20">
        <w:tc>
          <w:tcPr>
            <w:tcW w:w="10080" w:type="dxa"/>
            <w:gridSpan w:val="4"/>
          </w:tcPr>
          <w:p w14:paraId="35BB77E8" w14:textId="77777777" w:rsidR="00FB4E37" w:rsidRPr="007C06E6" w:rsidRDefault="00FB4E37" w:rsidP="007C06E6">
            <w:pPr>
              <w:tabs>
                <w:tab w:val="left" w:pos="3456"/>
              </w:tabs>
              <w:spacing w:line="240" w:lineRule="auto"/>
              <w:contextualSpacing/>
              <w:jc w:val="both"/>
              <w:rPr>
                <w:rFonts w:ascii="Montserrat Light" w:hAnsi="Montserrat Light"/>
                <w:iCs/>
                <w:noProof/>
                <w:lang w:val="ro-RO"/>
              </w:rPr>
            </w:pPr>
            <w:r w:rsidRPr="007C06E6">
              <w:rPr>
                <w:rFonts w:ascii="Montserrat Light" w:hAnsi="Montserrat Light"/>
                <w:iCs/>
                <w:noProof/>
                <w:lang w:val="ro-RO"/>
              </w:rPr>
              <w:t xml:space="preserve">În urma analizării proiectului de hotărâre și a documentării efectuate, certificăm faptul că proiectul de hotărâre </w:t>
            </w:r>
            <w:r w:rsidRPr="007C06E6">
              <w:rPr>
                <w:rFonts w:ascii="Montserrat Light" w:hAnsi="Montserrat Light"/>
                <w:b/>
                <w:bCs/>
                <w:iCs/>
                <w:noProof/>
                <w:lang w:val="ro-RO"/>
              </w:rPr>
              <w:t xml:space="preserve">îndeplinește </w:t>
            </w:r>
            <w:r w:rsidRPr="007C06E6">
              <w:rPr>
                <w:rFonts w:ascii="Montserrat Light" w:hAnsi="Montserrat Light"/>
                <w:iCs/>
                <w:noProof/>
                <w:lang w:val="ro-RO"/>
              </w:rPr>
              <w:t>cerințele tehnice specificate la Secțiunea a 2-a.</w:t>
            </w:r>
          </w:p>
        </w:tc>
      </w:tr>
      <w:tr w:rsidR="00FB4E37" w:rsidRPr="007C06E6" w14:paraId="7D5E50F9" w14:textId="77777777" w:rsidTr="00ED1A20">
        <w:tc>
          <w:tcPr>
            <w:tcW w:w="3060" w:type="dxa"/>
          </w:tcPr>
          <w:p w14:paraId="6B6D5C7C" w14:textId="77777777" w:rsidR="00FB4E37" w:rsidRPr="007C06E6" w:rsidRDefault="00FB4E37" w:rsidP="007C06E6">
            <w:pPr>
              <w:tabs>
                <w:tab w:val="left" w:pos="3456"/>
              </w:tabs>
              <w:spacing w:line="240" w:lineRule="auto"/>
              <w:contextualSpacing/>
              <w:jc w:val="both"/>
              <w:rPr>
                <w:rFonts w:ascii="Montserrat Light" w:hAnsi="Montserrat Light"/>
                <w:b/>
                <w:bCs/>
                <w:iCs/>
                <w:noProof/>
                <w:lang w:val="ro-RO"/>
              </w:rPr>
            </w:pPr>
          </w:p>
        </w:tc>
        <w:tc>
          <w:tcPr>
            <w:tcW w:w="3070" w:type="dxa"/>
          </w:tcPr>
          <w:p w14:paraId="5D81F75B" w14:textId="77777777" w:rsidR="00FB4E37" w:rsidRPr="007C06E6" w:rsidRDefault="00FB4E37" w:rsidP="007C06E6">
            <w:pPr>
              <w:tabs>
                <w:tab w:val="left" w:pos="3456"/>
              </w:tabs>
              <w:spacing w:line="240" w:lineRule="auto"/>
              <w:contextualSpacing/>
              <w:jc w:val="both"/>
              <w:rPr>
                <w:rFonts w:ascii="Montserrat Light" w:hAnsi="Montserrat Light"/>
                <w:b/>
                <w:bCs/>
                <w:iCs/>
                <w:noProof/>
                <w:lang w:val="ro-RO"/>
              </w:rPr>
            </w:pPr>
            <w:r w:rsidRPr="007C06E6">
              <w:rPr>
                <w:rFonts w:ascii="Montserrat Light" w:hAnsi="Montserrat Light"/>
                <w:b/>
                <w:bCs/>
                <w:iCs/>
                <w:noProof/>
                <w:lang w:val="ro-RO"/>
              </w:rPr>
              <w:t>Prenume și nume</w:t>
            </w:r>
          </w:p>
        </w:tc>
        <w:tc>
          <w:tcPr>
            <w:tcW w:w="2382" w:type="dxa"/>
          </w:tcPr>
          <w:p w14:paraId="5DFB5711" w14:textId="77777777" w:rsidR="00FB4E37" w:rsidRPr="007C06E6" w:rsidRDefault="00FB4E37" w:rsidP="007C06E6">
            <w:pPr>
              <w:tabs>
                <w:tab w:val="left" w:pos="3456"/>
              </w:tabs>
              <w:spacing w:line="240" w:lineRule="auto"/>
              <w:contextualSpacing/>
              <w:jc w:val="both"/>
              <w:rPr>
                <w:rFonts w:ascii="Montserrat Light" w:hAnsi="Montserrat Light"/>
                <w:b/>
                <w:bCs/>
                <w:iCs/>
                <w:noProof/>
                <w:lang w:val="ro-RO"/>
              </w:rPr>
            </w:pPr>
            <w:r w:rsidRPr="007C06E6">
              <w:rPr>
                <w:rFonts w:ascii="Montserrat Light" w:hAnsi="Montserrat Light"/>
                <w:b/>
                <w:bCs/>
                <w:iCs/>
                <w:noProof/>
                <w:lang w:val="ro-RO"/>
              </w:rPr>
              <w:t>Data</w:t>
            </w:r>
          </w:p>
        </w:tc>
        <w:tc>
          <w:tcPr>
            <w:tcW w:w="1568" w:type="dxa"/>
          </w:tcPr>
          <w:p w14:paraId="0E480E6E" w14:textId="77777777" w:rsidR="00FB4E37" w:rsidRPr="007C06E6" w:rsidRDefault="00FB4E37" w:rsidP="007C06E6">
            <w:pPr>
              <w:tabs>
                <w:tab w:val="left" w:pos="3456"/>
              </w:tabs>
              <w:spacing w:line="240" w:lineRule="auto"/>
              <w:contextualSpacing/>
              <w:jc w:val="both"/>
              <w:rPr>
                <w:rFonts w:ascii="Montserrat Light" w:hAnsi="Montserrat Light"/>
                <w:b/>
                <w:bCs/>
                <w:iCs/>
                <w:noProof/>
                <w:lang w:val="ro-RO"/>
              </w:rPr>
            </w:pPr>
            <w:r w:rsidRPr="007C06E6">
              <w:rPr>
                <w:rFonts w:ascii="Montserrat Light" w:hAnsi="Montserrat Light"/>
                <w:b/>
                <w:bCs/>
                <w:iCs/>
                <w:noProof/>
                <w:lang w:val="ro-RO"/>
              </w:rPr>
              <w:t>Semnătura</w:t>
            </w:r>
          </w:p>
        </w:tc>
      </w:tr>
      <w:tr w:rsidR="00FB4E37" w:rsidRPr="007C06E6" w14:paraId="5844BD48" w14:textId="77777777" w:rsidTr="00ED1A20">
        <w:tc>
          <w:tcPr>
            <w:tcW w:w="3060" w:type="dxa"/>
          </w:tcPr>
          <w:p w14:paraId="26555772" w14:textId="12522CAE" w:rsidR="00FB4E37" w:rsidRPr="007C06E6" w:rsidRDefault="00ED1A20" w:rsidP="007C06E6">
            <w:pPr>
              <w:tabs>
                <w:tab w:val="left" w:pos="3456"/>
              </w:tabs>
              <w:spacing w:line="240" w:lineRule="auto"/>
              <w:contextualSpacing/>
              <w:jc w:val="both"/>
              <w:rPr>
                <w:rFonts w:ascii="Montserrat Light" w:hAnsi="Montserrat Light"/>
                <w:iCs/>
                <w:noProof/>
                <w:lang w:val="ro-RO"/>
              </w:rPr>
            </w:pPr>
            <w:r w:rsidRPr="007C06E6">
              <w:rPr>
                <w:rFonts w:ascii="Montserrat Light" w:hAnsi="Montserrat Light"/>
                <w:iCs/>
                <w:noProof/>
                <w:lang w:val="ro-RO"/>
              </w:rPr>
              <w:t>Elaborat</w:t>
            </w:r>
            <w:r w:rsidR="00FB4E37" w:rsidRPr="007C06E6">
              <w:rPr>
                <w:rFonts w:ascii="Montserrat Light" w:hAnsi="Montserrat Light"/>
                <w:iCs/>
                <w:noProof/>
                <w:lang w:val="ro-RO"/>
              </w:rPr>
              <w:t>:Director</w:t>
            </w:r>
            <w:r w:rsidRPr="007C06E6">
              <w:rPr>
                <w:rFonts w:ascii="Montserrat Light" w:hAnsi="Montserrat Light"/>
                <w:iCs/>
                <w:noProof/>
                <w:lang w:val="ro-RO"/>
              </w:rPr>
              <w:t xml:space="preserve"> </w:t>
            </w:r>
            <w:r w:rsidR="00FB4E37" w:rsidRPr="007C06E6">
              <w:rPr>
                <w:rFonts w:ascii="Montserrat Light" w:hAnsi="Montserrat Light"/>
                <w:iCs/>
                <w:noProof/>
                <w:lang w:val="ro-RO"/>
              </w:rPr>
              <w:t>executiv</w:t>
            </w:r>
          </w:p>
        </w:tc>
        <w:tc>
          <w:tcPr>
            <w:tcW w:w="3070" w:type="dxa"/>
          </w:tcPr>
          <w:p w14:paraId="330874F9" w14:textId="04615225" w:rsidR="00FB4E37" w:rsidRPr="007C06E6" w:rsidRDefault="00FB4E37" w:rsidP="007C06E6">
            <w:pPr>
              <w:tabs>
                <w:tab w:val="left" w:pos="3456"/>
              </w:tabs>
              <w:spacing w:line="240" w:lineRule="auto"/>
              <w:contextualSpacing/>
              <w:jc w:val="both"/>
              <w:rPr>
                <w:rFonts w:ascii="Montserrat Light" w:hAnsi="Montserrat Light"/>
                <w:iCs/>
                <w:noProof/>
                <w:lang w:val="ro-RO"/>
              </w:rPr>
            </w:pPr>
          </w:p>
        </w:tc>
        <w:tc>
          <w:tcPr>
            <w:tcW w:w="2382" w:type="dxa"/>
          </w:tcPr>
          <w:p w14:paraId="667C5603" w14:textId="77777777" w:rsidR="00FB4E37" w:rsidRPr="007C06E6" w:rsidRDefault="00FB4E37" w:rsidP="007C06E6">
            <w:pPr>
              <w:tabs>
                <w:tab w:val="left" w:pos="3456"/>
              </w:tabs>
              <w:spacing w:line="240" w:lineRule="auto"/>
              <w:contextualSpacing/>
              <w:jc w:val="both"/>
              <w:rPr>
                <w:rFonts w:ascii="Montserrat Light" w:hAnsi="Montserrat Light"/>
                <w:iCs/>
                <w:noProof/>
                <w:lang w:val="ro-RO"/>
              </w:rPr>
            </w:pPr>
          </w:p>
        </w:tc>
        <w:tc>
          <w:tcPr>
            <w:tcW w:w="1568" w:type="dxa"/>
          </w:tcPr>
          <w:p w14:paraId="4AFC9DF6" w14:textId="77777777" w:rsidR="00FB4E37" w:rsidRPr="007C06E6" w:rsidRDefault="00FB4E37" w:rsidP="007C06E6">
            <w:pPr>
              <w:tabs>
                <w:tab w:val="left" w:pos="3456"/>
              </w:tabs>
              <w:spacing w:line="240" w:lineRule="auto"/>
              <w:contextualSpacing/>
              <w:jc w:val="both"/>
              <w:rPr>
                <w:rFonts w:ascii="Montserrat Light" w:hAnsi="Montserrat Light"/>
                <w:iCs/>
                <w:noProof/>
                <w:lang w:val="ro-RO"/>
              </w:rPr>
            </w:pPr>
          </w:p>
        </w:tc>
      </w:tr>
    </w:tbl>
    <w:p w14:paraId="6A0963D6" w14:textId="77777777" w:rsidR="00FB4E37" w:rsidRPr="007C06E6" w:rsidRDefault="00FB4E37" w:rsidP="007C06E6">
      <w:pPr>
        <w:autoSpaceDE w:val="0"/>
        <w:autoSpaceDN w:val="0"/>
        <w:adjustRightInd w:val="0"/>
        <w:spacing w:line="240" w:lineRule="auto"/>
        <w:contextualSpacing/>
        <w:rPr>
          <w:rFonts w:ascii="Montserrat Light" w:hAnsi="Montserrat Light"/>
          <w:i/>
          <w:noProof/>
          <w:lang w:val="ro-RO" w:eastAsia="ro-RO"/>
        </w:rPr>
        <w:sectPr w:rsidR="00FB4E37" w:rsidRPr="007C06E6" w:rsidSect="00FB4E37">
          <w:headerReference w:type="default" r:id="rId8"/>
          <w:pgSz w:w="11909" w:h="16834"/>
          <w:pgMar w:top="1152" w:right="936" w:bottom="288" w:left="1440" w:header="274" w:footer="202" w:gutter="0"/>
          <w:pgNumType w:start="1"/>
          <w:cols w:space="720"/>
        </w:sectPr>
      </w:pPr>
    </w:p>
    <w:tbl>
      <w:tblPr>
        <w:tblW w:w="5498"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1890"/>
        <w:gridCol w:w="2970"/>
        <w:gridCol w:w="2157"/>
      </w:tblGrid>
      <w:tr w:rsidR="00FB4E37" w:rsidRPr="007C06E6" w14:paraId="5CC0D444" w14:textId="77777777" w:rsidTr="00C719DA">
        <w:trPr>
          <w:trHeight w:val="399"/>
        </w:trPr>
        <w:tc>
          <w:tcPr>
            <w:tcW w:w="5000" w:type="pct"/>
            <w:gridSpan w:val="4"/>
            <w:shd w:val="clear" w:color="auto" w:fill="auto"/>
            <w:vAlign w:val="center"/>
          </w:tcPr>
          <w:p w14:paraId="0152B39A" w14:textId="77777777" w:rsidR="00FB4E37" w:rsidRPr="007C06E6" w:rsidRDefault="00FB4E37" w:rsidP="007C06E6">
            <w:pPr>
              <w:autoSpaceDE w:val="0"/>
              <w:autoSpaceDN w:val="0"/>
              <w:adjustRightInd w:val="0"/>
              <w:spacing w:line="240" w:lineRule="auto"/>
              <w:contextualSpacing/>
              <w:jc w:val="center"/>
              <w:rPr>
                <w:rFonts w:ascii="Montserrat Light" w:hAnsi="Montserrat Light"/>
                <w:b/>
                <w:bCs/>
                <w:noProof/>
                <w:lang w:val="ro-RO" w:eastAsia="ro-RO"/>
              </w:rPr>
            </w:pPr>
            <w:r w:rsidRPr="007C06E6">
              <w:rPr>
                <w:rFonts w:ascii="Montserrat Light" w:hAnsi="Montserrat Light"/>
                <w:b/>
                <w:bCs/>
                <w:noProof/>
                <w:lang w:val="ro-RO" w:eastAsia="ro-RO"/>
              </w:rPr>
              <w:lastRenderedPageBreak/>
              <w:t xml:space="preserve">CIRCUIT PROIECT DE HOTĂRÂRE </w:t>
            </w:r>
          </w:p>
        </w:tc>
      </w:tr>
      <w:tr w:rsidR="00FB4E37" w:rsidRPr="007C06E6" w14:paraId="39A4AA9B" w14:textId="77777777" w:rsidTr="00C719DA">
        <w:tc>
          <w:tcPr>
            <w:tcW w:w="5000" w:type="pct"/>
            <w:gridSpan w:val="4"/>
            <w:shd w:val="clear" w:color="auto" w:fill="auto"/>
          </w:tcPr>
          <w:p w14:paraId="6C9C0CD1" w14:textId="77777777" w:rsidR="00FB4E37" w:rsidRPr="007C06E6" w:rsidRDefault="00FB4E37" w:rsidP="007C06E6">
            <w:pPr>
              <w:autoSpaceDE w:val="0"/>
              <w:autoSpaceDN w:val="0"/>
              <w:adjustRightInd w:val="0"/>
              <w:spacing w:line="240" w:lineRule="auto"/>
              <w:contextualSpacing/>
              <w:jc w:val="both"/>
              <w:rPr>
                <w:rFonts w:ascii="Montserrat Light" w:hAnsi="Montserrat Light"/>
                <w:b/>
                <w:bCs/>
                <w:noProof/>
                <w:lang w:val="ro-RO" w:eastAsia="ro-RO"/>
              </w:rPr>
            </w:pPr>
            <w:r w:rsidRPr="007C06E6">
              <w:rPr>
                <w:rFonts w:ascii="Montserrat Light" w:hAnsi="Montserrat Light"/>
                <w:b/>
                <w:bCs/>
                <w:noProof/>
                <w:lang w:val="ro-RO" w:eastAsia="ro-RO"/>
              </w:rPr>
              <w:t xml:space="preserve">1. Transmitere proiect </w:t>
            </w:r>
            <w:r w:rsidRPr="007C06E6">
              <w:rPr>
                <w:rFonts w:ascii="Montserrat Light" w:hAnsi="Montserrat Light"/>
                <w:b/>
                <w:bCs/>
                <w:noProof/>
                <w:color w:val="000000"/>
                <w:shd w:val="clear" w:color="auto" w:fill="FFFFFF"/>
                <w:lang w:val="ro-RO" w:eastAsia="ro-RO"/>
              </w:rPr>
              <w:t>în vederea analizării şi întocmirii raportului/rapoartelor de specialitate</w:t>
            </w:r>
            <w:r w:rsidRPr="007C06E6">
              <w:rPr>
                <w:rFonts w:ascii="Montserrat Light" w:hAnsi="Montserrat Light"/>
                <w:b/>
                <w:bCs/>
                <w:noProof/>
                <w:lang w:val="ro-RO" w:eastAsia="ro-RO"/>
              </w:rPr>
              <w:t xml:space="preserve"> ale compartimentelor de resort nominalizate</w:t>
            </w:r>
          </w:p>
        </w:tc>
      </w:tr>
      <w:tr w:rsidR="00FB4E37" w:rsidRPr="007C06E6" w14:paraId="1F91958E" w14:textId="77777777" w:rsidTr="007E0B4B">
        <w:tc>
          <w:tcPr>
            <w:tcW w:w="1487" w:type="pct"/>
            <w:shd w:val="clear" w:color="auto" w:fill="auto"/>
          </w:tcPr>
          <w:p w14:paraId="7D31DFBC" w14:textId="77777777" w:rsidR="00FB4E37" w:rsidRPr="007C06E6" w:rsidRDefault="00FB4E37" w:rsidP="007C06E6">
            <w:pPr>
              <w:autoSpaceDE w:val="0"/>
              <w:autoSpaceDN w:val="0"/>
              <w:adjustRightInd w:val="0"/>
              <w:spacing w:line="240" w:lineRule="auto"/>
              <w:contextualSpacing/>
              <w:rPr>
                <w:rFonts w:ascii="Montserrat Light" w:hAnsi="Montserrat Light"/>
                <w:noProof/>
                <w:lang w:val="ro-RO" w:eastAsia="ro-RO"/>
              </w:rPr>
            </w:pPr>
            <w:r w:rsidRPr="007C06E6">
              <w:rPr>
                <w:rFonts w:ascii="Montserrat Light" w:hAnsi="Montserrat Light"/>
                <w:noProof/>
                <w:lang w:val="ro-RO" w:eastAsia="ro-RO"/>
              </w:rPr>
              <w:t>Compartimentele de resort nominalizate</w:t>
            </w:r>
          </w:p>
          <w:p w14:paraId="7D6130EB" w14:textId="77777777" w:rsidR="00FB4E37" w:rsidRPr="007C06E6" w:rsidRDefault="00FB4E37" w:rsidP="007C06E6">
            <w:pPr>
              <w:autoSpaceDE w:val="0"/>
              <w:autoSpaceDN w:val="0"/>
              <w:adjustRightInd w:val="0"/>
              <w:spacing w:line="240" w:lineRule="auto"/>
              <w:contextualSpacing/>
              <w:rPr>
                <w:rFonts w:ascii="Montserrat Light" w:hAnsi="Montserrat Light"/>
                <w:noProof/>
                <w:lang w:val="ro-RO" w:eastAsia="ro-RO"/>
              </w:rPr>
            </w:pPr>
            <w:r w:rsidRPr="007C06E6">
              <w:rPr>
                <w:rFonts w:ascii="Montserrat Light" w:hAnsi="Montserrat Light"/>
                <w:noProof/>
                <w:lang w:val="ro-RO" w:eastAsia="ro-RO"/>
              </w:rPr>
              <w:t>(Direcția/serviciul)</w:t>
            </w:r>
          </w:p>
        </w:tc>
        <w:tc>
          <w:tcPr>
            <w:tcW w:w="946" w:type="pct"/>
            <w:shd w:val="clear" w:color="auto" w:fill="auto"/>
          </w:tcPr>
          <w:p w14:paraId="149EB0DE" w14:textId="77777777" w:rsidR="00FB4E37" w:rsidRPr="007C06E6" w:rsidRDefault="00FB4E37" w:rsidP="007C06E6">
            <w:pPr>
              <w:autoSpaceDE w:val="0"/>
              <w:autoSpaceDN w:val="0"/>
              <w:adjustRightInd w:val="0"/>
              <w:spacing w:line="240" w:lineRule="auto"/>
              <w:contextualSpacing/>
              <w:rPr>
                <w:rFonts w:ascii="Montserrat Light" w:hAnsi="Montserrat Light"/>
                <w:noProof/>
                <w:lang w:val="ro-RO" w:eastAsia="ro-RO"/>
              </w:rPr>
            </w:pPr>
            <w:r w:rsidRPr="007C06E6">
              <w:rPr>
                <w:rFonts w:ascii="Montserrat Light" w:hAnsi="Montserrat Light"/>
                <w:noProof/>
                <w:color w:val="000000"/>
                <w:shd w:val="clear" w:color="auto" w:fill="FFFFFF"/>
                <w:lang w:val="ro-RO" w:eastAsia="ro-RO"/>
              </w:rPr>
              <w:t>Datele de întocmire și depunere a rapoartelor de</w:t>
            </w:r>
            <w:r w:rsidRPr="007C06E6">
              <w:rPr>
                <w:rFonts w:ascii="Montserrat Light" w:hAnsi="Montserrat Light"/>
                <w:noProof/>
                <w:lang w:val="ro-RO" w:eastAsia="ro-RO"/>
              </w:rPr>
              <w:t xml:space="preserve">  specialitate</w:t>
            </w:r>
          </w:p>
        </w:tc>
        <w:tc>
          <w:tcPr>
            <w:tcW w:w="1487" w:type="pct"/>
            <w:shd w:val="clear" w:color="auto" w:fill="auto"/>
          </w:tcPr>
          <w:p w14:paraId="26F3F41D" w14:textId="77777777" w:rsidR="00FB4E37" w:rsidRPr="007C06E6" w:rsidRDefault="00FB4E37" w:rsidP="007C06E6">
            <w:pPr>
              <w:autoSpaceDE w:val="0"/>
              <w:autoSpaceDN w:val="0"/>
              <w:adjustRightInd w:val="0"/>
              <w:spacing w:line="240" w:lineRule="auto"/>
              <w:contextualSpacing/>
              <w:rPr>
                <w:rFonts w:ascii="Montserrat Light" w:hAnsi="Montserrat Light"/>
                <w:noProof/>
                <w:lang w:val="ro-RO" w:eastAsia="ro-RO"/>
              </w:rPr>
            </w:pPr>
            <w:r w:rsidRPr="007C06E6">
              <w:rPr>
                <w:rFonts w:ascii="Montserrat Light" w:hAnsi="Montserrat Light"/>
                <w:noProof/>
                <w:lang w:val="ro-RO" w:eastAsia="ro-RO"/>
              </w:rPr>
              <w:t>Semnătura persoanelor competente pentru nominalizare/</w:t>
            </w:r>
          </w:p>
          <w:p w14:paraId="77E8D09A" w14:textId="77777777" w:rsidR="00FB4E37" w:rsidRPr="007C06E6" w:rsidRDefault="00FB4E37" w:rsidP="007C06E6">
            <w:pPr>
              <w:autoSpaceDE w:val="0"/>
              <w:autoSpaceDN w:val="0"/>
              <w:adjustRightInd w:val="0"/>
              <w:spacing w:line="240" w:lineRule="auto"/>
              <w:contextualSpacing/>
              <w:rPr>
                <w:rFonts w:ascii="Montserrat Light" w:hAnsi="Montserrat Light"/>
                <w:noProof/>
                <w:lang w:val="ro-RO" w:eastAsia="ro-RO"/>
              </w:rPr>
            </w:pPr>
            <w:r w:rsidRPr="007C06E6">
              <w:rPr>
                <w:rFonts w:ascii="Montserrat Light" w:hAnsi="Montserrat Light"/>
                <w:noProof/>
                <w:lang w:val="ro-RO" w:eastAsia="ro-RO"/>
              </w:rPr>
              <w:t>stabilire date de întocmire</w:t>
            </w:r>
          </w:p>
        </w:tc>
        <w:tc>
          <w:tcPr>
            <w:tcW w:w="1080" w:type="pct"/>
          </w:tcPr>
          <w:p w14:paraId="39979C81" w14:textId="77777777" w:rsidR="00FB4E37" w:rsidRPr="007C06E6" w:rsidRDefault="00FB4E37" w:rsidP="007C06E6">
            <w:pPr>
              <w:autoSpaceDE w:val="0"/>
              <w:autoSpaceDN w:val="0"/>
              <w:adjustRightInd w:val="0"/>
              <w:spacing w:line="240" w:lineRule="auto"/>
              <w:contextualSpacing/>
              <w:rPr>
                <w:rFonts w:ascii="Montserrat Light" w:hAnsi="Montserrat Light"/>
                <w:noProof/>
                <w:lang w:val="ro-RO" w:eastAsia="ro-RO"/>
              </w:rPr>
            </w:pPr>
            <w:r w:rsidRPr="007C06E6">
              <w:rPr>
                <w:rFonts w:ascii="Montserrat Light" w:hAnsi="Montserrat Light"/>
                <w:noProof/>
                <w:lang w:val="ro-RO" w:eastAsia="ro-RO"/>
              </w:rPr>
              <w:t>Raport întocmit/</w:t>
            </w:r>
          </w:p>
          <w:p w14:paraId="085BE4BF" w14:textId="77777777" w:rsidR="00FB4E37" w:rsidRPr="007C06E6" w:rsidRDefault="00FB4E37" w:rsidP="007C06E6">
            <w:pPr>
              <w:autoSpaceDE w:val="0"/>
              <w:autoSpaceDN w:val="0"/>
              <w:adjustRightInd w:val="0"/>
              <w:spacing w:line="240" w:lineRule="auto"/>
              <w:contextualSpacing/>
              <w:rPr>
                <w:rFonts w:ascii="Montserrat Light" w:hAnsi="Montserrat Light"/>
                <w:noProof/>
                <w:lang w:val="ro-RO" w:eastAsia="ro-RO"/>
              </w:rPr>
            </w:pPr>
            <w:r w:rsidRPr="007C06E6">
              <w:rPr>
                <w:rFonts w:ascii="Montserrat Light" w:hAnsi="Montserrat Light"/>
                <w:noProof/>
                <w:lang w:val="ro-RO" w:eastAsia="ro-RO"/>
              </w:rPr>
              <w:t>Refuz întocmire raport/</w:t>
            </w:r>
          </w:p>
          <w:p w14:paraId="48632BBC" w14:textId="77777777" w:rsidR="00FB4E37" w:rsidRPr="007C06E6" w:rsidRDefault="00FB4E37" w:rsidP="007C06E6">
            <w:pPr>
              <w:autoSpaceDE w:val="0"/>
              <w:autoSpaceDN w:val="0"/>
              <w:adjustRightInd w:val="0"/>
              <w:spacing w:line="240" w:lineRule="auto"/>
              <w:contextualSpacing/>
              <w:rPr>
                <w:rFonts w:ascii="Montserrat Light" w:hAnsi="Montserrat Light"/>
                <w:noProof/>
                <w:lang w:val="ro-RO" w:eastAsia="ro-RO"/>
              </w:rPr>
            </w:pPr>
            <w:r w:rsidRPr="007C06E6">
              <w:rPr>
                <w:rFonts w:ascii="Montserrat Light" w:hAnsi="Montserrat Light"/>
                <w:noProof/>
                <w:lang w:val="ro-RO" w:eastAsia="ro-RO"/>
              </w:rPr>
              <w:t>semnătură</w:t>
            </w:r>
          </w:p>
        </w:tc>
      </w:tr>
      <w:tr w:rsidR="00FB4E37" w:rsidRPr="007C06E6" w14:paraId="129C0646" w14:textId="77777777" w:rsidTr="007E0B4B">
        <w:tc>
          <w:tcPr>
            <w:tcW w:w="1487" w:type="pct"/>
            <w:shd w:val="clear" w:color="auto" w:fill="auto"/>
          </w:tcPr>
          <w:p w14:paraId="2F231C4A" w14:textId="7355FF0B" w:rsidR="00FB4E37" w:rsidRPr="007C06E6" w:rsidRDefault="007E0B4B" w:rsidP="007C06E6">
            <w:pPr>
              <w:autoSpaceDE w:val="0"/>
              <w:autoSpaceDN w:val="0"/>
              <w:adjustRightInd w:val="0"/>
              <w:spacing w:line="240" w:lineRule="auto"/>
              <w:contextualSpacing/>
              <w:rPr>
                <w:rFonts w:ascii="Montserrat Light" w:hAnsi="Montserrat Light"/>
                <w:noProof/>
                <w:lang w:val="ro-RO" w:eastAsia="ro-RO"/>
              </w:rPr>
            </w:pPr>
            <w:r w:rsidRPr="007C06E6">
              <w:rPr>
                <w:rFonts w:ascii="Montserrat Light" w:hAnsi="Montserrat Light"/>
                <w:noProof/>
                <w:lang w:val="ro-RO" w:eastAsia="ro-RO"/>
              </w:rPr>
              <w:t>DIRECȚIA JURIDICĂ</w:t>
            </w:r>
          </w:p>
        </w:tc>
        <w:tc>
          <w:tcPr>
            <w:tcW w:w="946" w:type="pct"/>
            <w:shd w:val="clear" w:color="auto" w:fill="auto"/>
          </w:tcPr>
          <w:p w14:paraId="71010318" w14:textId="02C006AD" w:rsidR="00FB4E37" w:rsidRPr="007C06E6" w:rsidRDefault="00B02E02" w:rsidP="007C06E6">
            <w:pPr>
              <w:autoSpaceDE w:val="0"/>
              <w:autoSpaceDN w:val="0"/>
              <w:adjustRightInd w:val="0"/>
              <w:spacing w:line="240" w:lineRule="auto"/>
              <w:contextualSpacing/>
              <w:rPr>
                <w:rFonts w:ascii="Montserrat Light" w:hAnsi="Montserrat Light"/>
                <w:noProof/>
                <w:lang w:val="ro-RO" w:eastAsia="ro-RO"/>
              </w:rPr>
            </w:pPr>
            <w:r>
              <w:rPr>
                <w:rFonts w:ascii="Montserrat Light" w:hAnsi="Montserrat Light"/>
                <w:noProof/>
                <w:lang w:val="ro-RO" w:eastAsia="ro-RO"/>
              </w:rPr>
              <w:t>15.11.2024</w:t>
            </w:r>
          </w:p>
        </w:tc>
        <w:tc>
          <w:tcPr>
            <w:tcW w:w="1487" w:type="pct"/>
            <w:shd w:val="clear" w:color="auto" w:fill="auto"/>
          </w:tcPr>
          <w:p w14:paraId="4EE0A31C" w14:textId="4725F7E4" w:rsidR="00FB4E37" w:rsidRPr="007C06E6" w:rsidRDefault="00FB4E37" w:rsidP="007C06E6">
            <w:pPr>
              <w:autoSpaceDE w:val="0"/>
              <w:autoSpaceDN w:val="0"/>
              <w:adjustRightInd w:val="0"/>
              <w:spacing w:line="240" w:lineRule="auto"/>
              <w:contextualSpacing/>
              <w:rPr>
                <w:rFonts w:ascii="Montserrat Light" w:hAnsi="Montserrat Light"/>
                <w:noProof/>
                <w:lang w:val="ro-RO" w:eastAsia="ro-RO"/>
              </w:rPr>
            </w:pPr>
          </w:p>
        </w:tc>
        <w:tc>
          <w:tcPr>
            <w:tcW w:w="1080" w:type="pct"/>
          </w:tcPr>
          <w:p w14:paraId="458B7889" w14:textId="3039B492" w:rsidR="00FB4E37" w:rsidRPr="007C06E6" w:rsidRDefault="00B02E02" w:rsidP="007C06E6">
            <w:pPr>
              <w:autoSpaceDE w:val="0"/>
              <w:autoSpaceDN w:val="0"/>
              <w:adjustRightInd w:val="0"/>
              <w:spacing w:line="240" w:lineRule="auto"/>
              <w:contextualSpacing/>
              <w:rPr>
                <w:rFonts w:ascii="Montserrat Light" w:hAnsi="Montserrat Light"/>
                <w:noProof/>
                <w:lang w:val="ro-RO" w:eastAsia="ro-RO"/>
              </w:rPr>
            </w:pPr>
            <w:r w:rsidRPr="007C06E6">
              <w:rPr>
                <w:rFonts w:ascii="Montserrat Light" w:hAnsi="Montserrat Light"/>
                <w:noProof/>
                <w:lang w:val="ro-RO" w:eastAsia="ro-RO"/>
              </w:rPr>
              <w:t>Raport întocmit</w:t>
            </w:r>
          </w:p>
        </w:tc>
      </w:tr>
      <w:tr w:rsidR="00FB4E37" w:rsidRPr="007C06E6" w14:paraId="7D4E1370" w14:textId="77777777" w:rsidTr="007E0B4B">
        <w:tc>
          <w:tcPr>
            <w:tcW w:w="5000" w:type="pct"/>
            <w:gridSpan w:val="4"/>
            <w:shd w:val="clear" w:color="auto" w:fill="auto"/>
          </w:tcPr>
          <w:p w14:paraId="5A1BF335" w14:textId="77777777" w:rsidR="00FB4E37" w:rsidRPr="007C06E6" w:rsidRDefault="00FB4E37" w:rsidP="007C06E6">
            <w:pPr>
              <w:autoSpaceDE w:val="0"/>
              <w:autoSpaceDN w:val="0"/>
              <w:adjustRightInd w:val="0"/>
              <w:spacing w:line="240" w:lineRule="auto"/>
              <w:contextualSpacing/>
              <w:rPr>
                <w:rFonts w:ascii="Montserrat Light" w:hAnsi="Montserrat Light"/>
                <w:b/>
                <w:bCs/>
                <w:noProof/>
                <w:lang w:val="ro-RO" w:eastAsia="ro-RO"/>
              </w:rPr>
            </w:pPr>
          </w:p>
        </w:tc>
      </w:tr>
      <w:tr w:rsidR="00FB4E37" w:rsidRPr="007C06E6" w14:paraId="1457EBC1" w14:textId="77777777" w:rsidTr="007E0B4B">
        <w:tc>
          <w:tcPr>
            <w:tcW w:w="5000" w:type="pct"/>
            <w:gridSpan w:val="4"/>
            <w:shd w:val="clear" w:color="auto" w:fill="auto"/>
          </w:tcPr>
          <w:p w14:paraId="374CB210" w14:textId="77777777" w:rsidR="00FB4E37" w:rsidRPr="007C06E6" w:rsidRDefault="00FB4E37" w:rsidP="007C06E6">
            <w:pPr>
              <w:autoSpaceDE w:val="0"/>
              <w:autoSpaceDN w:val="0"/>
              <w:adjustRightInd w:val="0"/>
              <w:spacing w:line="240" w:lineRule="auto"/>
              <w:contextualSpacing/>
              <w:rPr>
                <w:rFonts w:ascii="Montserrat Light" w:hAnsi="Montserrat Light"/>
                <w:b/>
                <w:bCs/>
                <w:noProof/>
                <w:lang w:val="ro-RO" w:eastAsia="ro-RO"/>
              </w:rPr>
            </w:pPr>
            <w:r w:rsidRPr="007C06E6">
              <w:rPr>
                <w:rFonts w:ascii="Montserrat Light" w:hAnsi="Montserrat Light"/>
                <w:b/>
                <w:bCs/>
                <w:noProof/>
                <w:lang w:val="ro-RO" w:eastAsia="ro-RO"/>
              </w:rPr>
              <w:t>2. Transmitere proiect pentru acordarea avizului de legalitate de către consilierul juridic din cadrul Direcției Juridice</w:t>
            </w:r>
          </w:p>
        </w:tc>
      </w:tr>
      <w:tr w:rsidR="00FB4E37" w:rsidRPr="007C06E6" w14:paraId="04488DE2" w14:textId="77777777" w:rsidTr="007E0B4B">
        <w:tc>
          <w:tcPr>
            <w:tcW w:w="1487" w:type="pct"/>
            <w:shd w:val="clear" w:color="auto" w:fill="auto"/>
          </w:tcPr>
          <w:p w14:paraId="0BFBF9B9" w14:textId="77777777" w:rsidR="00FB4E37" w:rsidRPr="007C06E6" w:rsidRDefault="00FB4E37" w:rsidP="007C06E6">
            <w:pPr>
              <w:autoSpaceDE w:val="0"/>
              <w:autoSpaceDN w:val="0"/>
              <w:adjustRightInd w:val="0"/>
              <w:spacing w:line="240" w:lineRule="auto"/>
              <w:contextualSpacing/>
              <w:rPr>
                <w:rFonts w:ascii="Montserrat Light" w:hAnsi="Montserrat Light"/>
                <w:noProof/>
                <w:lang w:val="ro-RO" w:eastAsia="ro-RO"/>
              </w:rPr>
            </w:pPr>
            <w:r w:rsidRPr="007C06E6">
              <w:rPr>
                <w:rFonts w:ascii="Montserrat Light" w:hAnsi="Montserrat Light"/>
                <w:noProof/>
                <w:lang w:val="ro-RO" w:eastAsia="ro-RO"/>
              </w:rPr>
              <w:t>Numele și prenumele consilierului juridic</w:t>
            </w:r>
          </w:p>
        </w:tc>
        <w:tc>
          <w:tcPr>
            <w:tcW w:w="2433" w:type="pct"/>
            <w:gridSpan w:val="2"/>
            <w:shd w:val="clear" w:color="auto" w:fill="auto"/>
          </w:tcPr>
          <w:p w14:paraId="5CA7E0EF" w14:textId="77777777" w:rsidR="00FB4E37" w:rsidRPr="007C06E6" w:rsidRDefault="00FB4E37" w:rsidP="007C06E6">
            <w:pPr>
              <w:autoSpaceDE w:val="0"/>
              <w:autoSpaceDN w:val="0"/>
              <w:adjustRightInd w:val="0"/>
              <w:spacing w:line="240" w:lineRule="auto"/>
              <w:contextualSpacing/>
              <w:rPr>
                <w:rFonts w:ascii="Montserrat Light" w:hAnsi="Montserrat Light"/>
                <w:noProof/>
                <w:lang w:val="ro-RO" w:eastAsia="ro-RO"/>
              </w:rPr>
            </w:pPr>
            <w:r w:rsidRPr="007C06E6">
              <w:rPr>
                <w:rFonts w:ascii="Montserrat Light" w:hAnsi="Montserrat Light"/>
                <w:noProof/>
                <w:lang w:val="ro-RO" w:eastAsia="ro-RO"/>
              </w:rPr>
              <w:t>Semnătura persoanei competente pentru nominalizare</w:t>
            </w:r>
          </w:p>
        </w:tc>
        <w:tc>
          <w:tcPr>
            <w:tcW w:w="1080" w:type="pct"/>
          </w:tcPr>
          <w:p w14:paraId="2F6D098A" w14:textId="77777777" w:rsidR="00FB4E37" w:rsidRPr="007C06E6" w:rsidRDefault="00FB4E37" w:rsidP="007C06E6">
            <w:pPr>
              <w:autoSpaceDE w:val="0"/>
              <w:autoSpaceDN w:val="0"/>
              <w:adjustRightInd w:val="0"/>
              <w:spacing w:line="240" w:lineRule="auto"/>
              <w:contextualSpacing/>
              <w:rPr>
                <w:rFonts w:ascii="Montserrat Light" w:hAnsi="Montserrat Light"/>
                <w:noProof/>
                <w:lang w:val="ro-RO" w:eastAsia="ro-RO"/>
              </w:rPr>
            </w:pPr>
            <w:r w:rsidRPr="007C06E6">
              <w:rPr>
                <w:rFonts w:ascii="Montserrat Light" w:hAnsi="Montserrat Light"/>
                <w:noProof/>
                <w:lang w:val="ro-RO" w:eastAsia="ro-RO"/>
              </w:rPr>
              <w:t>Aviz acordat/</w:t>
            </w:r>
          </w:p>
          <w:p w14:paraId="0513CF60" w14:textId="77777777" w:rsidR="00FB4E37" w:rsidRPr="007C06E6" w:rsidRDefault="00FB4E37" w:rsidP="007C06E6">
            <w:pPr>
              <w:autoSpaceDE w:val="0"/>
              <w:autoSpaceDN w:val="0"/>
              <w:adjustRightInd w:val="0"/>
              <w:spacing w:line="240" w:lineRule="auto"/>
              <w:contextualSpacing/>
              <w:rPr>
                <w:rFonts w:ascii="Montserrat Light" w:hAnsi="Montserrat Light"/>
                <w:noProof/>
                <w:lang w:val="ro-RO" w:eastAsia="ro-RO"/>
              </w:rPr>
            </w:pPr>
            <w:r w:rsidRPr="007C06E6">
              <w:rPr>
                <w:rFonts w:ascii="Montserrat Light" w:hAnsi="Montserrat Light"/>
                <w:noProof/>
                <w:lang w:val="ro-RO" w:eastAsia="ro-RO"/>
              </w:rPr>
              <w:t>Refuz aviz/</w:t>
            </w:r>
          </w:p>
          <w:p w14:paraId="640739FD" w14:textId="77777777" w:rsidR="00FB4E37" w:rsidRPr="007C06E6" w:rsidRDefault="00FB4E37" w:rsidP="007C06E6">
            <w:pPr>
              <w:autoSpaceDE w:val="0"/>
              <w:autoSpaceDN w:val="0"/>
              <w:adjustRightInd w:val="0"/>
              <w:spacing w:line="240" w:lineRule="auto"/>
              <w:contextualSpacing/>
              <w:rPr>
                <w:rFonts w:ascii="Montserrat Light" w:hAnsi="Montserrat Light"/>
                <w:noProof/>
                <w:lang w:val="ro-RO" w:eastAsia="ro-RO"/>
              </w:rPr>
            </w:pPr>
            <w:r w:rsidRPr="007C06E6">
              <w:rPr>
                <w:rFonts w:ascii="Montserrat Light" w:hAnsi="Montserrat Light"/>
                <w:noProof/>
                <w:lang w:val="ro-RO" w:eastAsia="ro-RO"/>
              </w:rPr>
              <w:t>semnătură</w:t>
            </w:r>
          </w:p>
        </w:tc>
      </w:tr>
      <w:tr w:rsidR="00FB4E37" w:rsidRPr="007C06E6" w14:paraId="0E8CDC44" w14:textId="77777777" w:rsidTr="007E0B4B">
        <w:tc>
          <w:tcPr>
            <w:tcW w:w="1487" w:type="pct"/>
            <w:shd w:val="clear" w:color="auto" w:fill="auto"/>
          </w:tcPr>
          <w:p w14:paraId="6E77CAF3" w14:textId="7F8612F6" w:rsidR="00FB4E37" w:rsidRPr="007C06E6" w:rsidRDefault="00B02E02" w:rsidP="007C06E6">
            <w:pPr>
              <w:autoSpaceDE w:val="0"/>
              <w:autoSpaceDN w:val="0"/>
              <w:adjustRightInd w:val="0"/>
              <w:spacing w:line="240" w:lineRule="auto"/>
              <w:contextualSpacing/>
              <w:rPr>
                <w:rFonts w:ascii="Montserrat Light" w:hAnsi="Montserrat Light"/>
                <w:noProof/>
                <w:lang w:val="ro-RO" w:eastAsia="ro-RO"/>
              </w:rPr>
            </w:pPr>
            <w:r>
              <w:rPr>
                <w:rFonts w:ascii="Montserrat Light" w:hAnsi="Montserrat Light"/>
                <w:noProof/>
                <w:lang w:val="ro-RO" w:eastAsia="ro-RO"/>
              </w:rPr>
              <w:t>Cristina Oltean</w:t>
            </w:r>
          </w:p>
        </w:tc>
        <w:tc>
          <w:tcPr>
            <w:tcW w:w="2433" w:type="pct"/>
            <w:gridSpan w:val="2"/>
            <w:shd w:val="clear" w:color="auto" w:fill="auto"/>
          </w:tcPr>
          <w:p w14:paraId="04B1C0CB" w14:textId="77777777" w:rsidR="00FB4E37" w:rsidRPr="007C06E6" w:rsidRDefault="00FB4E37" w:rsidP="007C06E6">
            <w:pPr>
              <w:autoSpaceDE w:val="0"/>
              <w:autoSpaceDN w:val="0"/>
              <w:adjustRightInd w:val="0"/>
              <w:spacing w:line="240" w:lineRule="auto"/>
              <w:contextualSpacing/>
              <w:rPr>
                <w:rFonts w:ascii="Montserrat Light" w:hAnsi="Montserrat Light"/>
                <w:b/>
                <w:bCs/>
                <w:noProof/>
                <w:lang w:val="ro-RO" w:eastAsia="ro-RO"/>
              </w:rPr>
            </w:pPr>
          </w:p>
        </w:tc>
        <w:tc>
          <w:tcPr>
            <w:tcW w:w="1080" w:type="pct"/>
          </w:tcPr>
          <w:p w14:paraId="0D444161" w14:textId="289E6C5A" w:rsidR="00FB4E37" w:rsidRPr="007C06E6" w:rsidRDefault="00B02E02" w:rsidP="007C06E6">
            <w:pPr>
              <w:autoSpaceDE w:val="0"/>
              <w:autoSpaceDN w:val="0"/>
              <w:adjustRightInd w:val="0"/>
              <w:spacing w:line="240" w:lineRule="auto"/>
              <w:contextualSpacing/>
              <w:rPr>
                <w:rFonts w:ascii="Montserrat Light" w:hAnsi="Montserrat Light"/>
                <w:noProof/>
                <w:lang w:val="ro-RO" w:eastAsia="ro-RO"/>
              </w:rPr>
            </w:pPr>
            <w:r>
              <w:rPr>
                <w:rFonts w:ascii="Montserrat Light" w:hAnsi="Montserrat Light"/>
                <w:noProof/>
                <w:lang w:val="ro-RO" w:eastAsia="ro-RO"/>
              </w:rPr>
              <w:t>avizat</w:t>
            </w:r>
          </w:p>
        </w:tc>
      </w:tr>
      <w:tr w:rsidR="00FB4E37" w:rsidRPr="007C06E6" w14:paraId="670AA8D7" w14:textId="77777777" w:rsidTr="007E0B4B">
        <w:tc>
          <w:tcPr>
            <w:tcW w:w="5000" w:type="pct"/>
            <w:gridSpan w:val="4"/>
            <w:shd w:val="clear" w:color="auto" w:fill="auto"/>
          </w:tcPr>
          <w:p w14:paraId="4CEACEC1" w14:textId="77777777" w:rsidR="00FB4E37" w:rsidRPr="007C06E6" w:rsidRDefault="00FB4E37" w:rsidP="007C06E6">
            <w:pPr>
              <w:autoSpaceDE w:val="0"/>
              <w:autoSpaceDN w:val="0"/>
              <w:adjustRightInd w:val="0"/>
              <w:spacing w:line="240" w:lineRule="auto"/>
              <w:contextualSpacing/>
              <w:rPr>
                <w:rFonts w:ascii="Montserrat Light" w:hAnsi="Montserrat Light"/>
                <w:noProof/>
                <w:highlight w:val="red"/>
                <w:lang w:val="ro-RO" w:eastAsia="ro-RO"/>
              </w:rPr>
            </w:pPr>
          </w:p>
        </w:tc>
      </w:tr>
      <w:tr w:rsidR="00FB4E37" w:rsidRPr="007C06E6" w14:paraId="48A748A5" w14:textId="77777777" w:rsidTr="007E0B4B">
        <w:tc>
          <w:tcPr>
            <w:tcW w:w="5000" w:type="pct"/>
            <w:gridSpan w:val="4"/>
            <w:shd w:val="clear" w:color="auto" w:fill="auto"/>
          </w:tcPr>
          <w:p w14:paraId="1EFC1B12" w14:textId="77777777" w:rsidR="00FB4E37" w:rsidRPr="007C06E6" w:rsidRDefault="00FB4E37" w:rsidP="007C06E6">
            <w:pPr>
              <w:autoSpaceDE w:val="0"/>
              <w:autoSpaceDN w:val="0"/>
              <w:adjustRightInd w:val="0"/>
              <w:spacing w:line="240" w:lineRule="auto"/>
              <w:contextualSpacing/>
              <w:rPr>
                <w:rFonts w:ascii="Montserrat Light" w:hAnsi="Montserrat Light"/>
                <w:b/>
                <w:bCs/>
                <w:noProof/>
                <w:highlight w:val="red"/>
                <w:lang w:val="ro-RO" w:eastAsia="ro-RO"/>
              </w:rPr>
            </w:pPr>
            <w:r w:rsidRPr="007C06E6">
              <w:rPr>
                <w:rFonts w:ascii="Montserrat Light" w:hAnsi="Montserrat Light"/>
                <w:b/>
                <w:bCs/>
                <w:noProof/>
                <w:lang w:val="ro-RO" w:eastAsia="ro-RO"/>
              </w:rPr>
              <w:t>3. Transmitere proiect în vederea avizării pentru legalitate de către   secretarul general al judeţului</w:t>
            </w:r>
          </w:p>
        </w:tc>
      </w:tr>
      <w:tr w:rsidR="00FB4E37" w:rsidRPr="007C06E6" w14:paraId="518B1E1B" w14:textId="77777777" w:rsidTr="007E0B4B">
        <w:tc>
          <w:tcPr>
            <w:tcW w:w="1487" w:type="pct"/>
            <w:shd w:val="clear" w:color="auto" w:fill="auto"/>
          </w:tcPr>
          <w:p w14:paraId="549ACA3E" w14:textId="77777777" w:rsidR="00FB4E37" w:rsidRPr="007C06E6" w:rsidRDefault="00FB4E37" w:rsidP="007C06E6">
            <w:pPr>
              <w:autoSpaceDE w:val="0"/>
              <w:autoSpaceDN w:val="0"/>
              <w:adjustRightInd w:val="0"/>
              <w:spacing w:line="240" w:lineRule="auto"/>
              <w:contextualSpacing/>
              <w:rPr>
                <w:rFonts w:ascii="Montserrat Light" w:hAnsi="Montserrat Light"/>
                <w:noProof/>
                <w:lang w:val="ro-RO" w:eastAsia="ro-RO"/>
              </w:rPr>
            </w:pPr>
            <w:r w:rsidRPr="007C06E6">
              <w:rPr>
                <w:rFonts w:ascii="Montserrat Light" w:hAnsi="Montserrat Light"/>
                <w:noProof/>
                <w:lang w:val="ro-RO" w:eastAsia="ro-RO"/>
              </w:rPr>
              <w:t>Numele și prenumele secretarului general al județului</w:t>
            </w:r>
          </w:p>
        </w:tc>
        <w:tc>
          <w:tcPr>
            <w:tcW w:w="2433" w:type="pct"/>
            <w:gridSpan w:val="2"/>
            <w:shd w:val="clear" w:color="auto" w:fill="auto"/>
          </w:tcPr>
          <w:p w14:paraId="514D805E" w14:textId="77777777" w:rsidR="00FB4E37" w:rsidRPr="007C06E6" w:rsidRDefault="00FB4E37" w:rsidP="007C06E6">
            <w:pPr>
              <w:autoSpaceDE w:val="0"/>
              <w:autoSpaceDN w:val="0"/>
              <w:adjustRightInd w:val="0"/>
              <w:spacing w:line="240" w:lineRule="auto"/>
              <w:contextualSpacing/>
              <w:rPr>
                <w:rFonts w:ascii="Montserrat Light" w:hAnsi="Montserrat Light"/>
                <w:b/>
                <w:bCs/>
                <w:noProof/>
                <w:lang w:val="ro-RO" w:eastAsia="ro-RO"/>
              </w:rPr>
            </w:pPr>
            <w:r w:rsidRPr="007C06E6">
              <w:rPr>
                <w:rFonts w:ascii="Montserrat Light" w:hAnsi="Montserrat Light"/>
                <w:bCs/>
                <w:noProof/>
                <w:lang w:val="ro-RO" w:eastAsia="ro-RO"/>
              </w:rPr>
              <w:t>Caracterul normativ sau individual al proiectului</w:t>
            </w:r>
          </w:p>
        </w:tc>
        <w:tc>
          <w:tcPr>
            <w:tcW w:w="1080" w:type="pct"/>
          </w:tcPr>
          <w:p w14:paraId="254279CE" w14:textId="77777777" w:rsidR="00FB4E37" w:rsidRPr="007C06E6" w:rsidRDefault="00FB4E37" w:rsidP="007C06E6">
            <w:pPr>
              <w:autoSpaceDE w:val="0"/>
              <w:autoSpaceDN w:val="0"/>
              <w:adjustRightInd w:val="0"/>
              <w:spacing w:line="240" w:lineRule="auto"/>
              <w:contextualSpacing/>
              <w:rPr>
                <w:rFonts w:ascii="Montserrat Light" w:hAnsi="Montserrat Light"/>
                <w:noProof/>
                <w:lang w:val="ro-RO" w:eastAsia="ro-RO"/>
              </w:rPr>
            </w:pPr>
            <w:r w:rsidRPr="007C06E6">
              <w:rPr>
                <w:rFonts w:ascii="Montserrat Light" w:hAnsi="Montserrat Light"/>
                <w:noProof/>
                <w:lang w:val="ro-RO" w:eastAsia="ro-RO"/>
              </w:rPr>
              <w:t>Avizul acordat/</w:t>
            </w:r>
          </w:p>
          <w:p w14:paraId="02479DA5" w14:textId="77777777" w:rsidR="00FB4E37" w:rsidRPr="007C06E6" w:rsidRDefault="00FB4E37" w:rsidP="007C06E6">
            <w:pPr>
              <w:autoSpaceDE w:val="0"/>
              <w:autoSpaceDN w:val="0"/>
              <w:adjustRightInd w:val="0"/>
              <w:spacing w:line="240" w:lineRule="auto"/>
              <w:contextualSpacing/>
              <w:rPr>
                <w:rFonts w:ascii="Montserrat Light" w:hAnsi="Montserrat Light"/>
                <w:noProof/>
                <w:lang w:val="ro-RO" w:eastAsia="ro-RO"/>
              </w:rPr>
            </w:pPr>
            <w:r w:rsidRPr="007C06E6">
              <w:rPr>
                <w:rFonts w:ascii="Montserrat Light" w:hAnsi="Montserrat Light"/>
                <w:noProof/>
                <w:lang w:val="ro-RO" w:eastAsia="ro-RO"/>
              </w:rPr>
              <w:t>Refuz aviz/</w:t>
            </w:r>
          </w:p>
          <w:p w14:paraId="10777333" w14:textId="77777777" w:rsidR="00FB4E37" w:rsidRPr="007C06E6" w:rsidRDefault="00FB4E37" w:rsidP="007C06E6">
            <w:pPr>
              <w:autoSpaceDE w:val="0"/>
              <w:autoSpaceDN w:val="0"/>
              <w:adjustRightInd w:val="0"/>
              <w:spacing w:line="240" w:lineRule="auto"/>
              <w:contextualSpacing/>
              <w:rPr>
                <w:rFonts w:ascii="Montserrat Light" w:hAnsi="Montserrat Light"/>
                <w:b/>
                <w:bCs/>
                <w:noProof/>
                <w:highlight w:val="red"/>
                <w:lang w:val="ro-RO" w:eastAsia="ro-RO"/>
              </w:rPr>
            </w:pPr>
            <w:r w:rsidRPr="007C06E6">
              <w:rPr>
                <w:rFonts w:ascii="Montserrat Light" w:hAnsi="Montserrat Light"/>
                <w:noProof/>
                <w:lang w:val="ro-RO" w:eastAsia="ro-RO"/>
              </w:rPr>
              <w:t>semnătură</w:t>
            </w:r>
          </w:p>
        </w:tc>
      </w:tr>
      <w:tr w:rsidR="00FB4E37" w:rsidRPr="007C06E6" w14:paraId="67B18855" w14:textId="77777777" w:rsidTr="007E0B4B">
        <w:tc>
          <w:tcPr>
            <w:tcW w:w="1487" w:type="pct"/>
            <w:shd w:val="clear" w:color="auto" w:fill="auto"/>
          </w:tcPr>
          <w:p w14:paraId="610ED397" w14:textId="77777777" w:rsidR="00FB4E37" w:rsidRPr="007C06E6" w:rsidRDefault="00FB4E37" w:rsidP="007C06E6">
            <w:pPr>
              <w:autoSpaceDE w:val="0"/>
              <w:autoSpaceDN w:val="0"/>
              <w:adjustRightInd w:val="0"/>
              <w:spacing w:line="240" w:lineRule="auto"/>
              <w:contextualSpacing/>
              <w:rPr>
                <w:rFonts w:ascii="Montserrat Light" w:hAnsi="Montserrat Light"/>
                <w:noProof/>
                <w:lang w:val="ro-RO" w:eastAsia="ro-RO"/>
              </w:rPr>
            </w:pPr>
            <w:r w:rsidRPr="007C06E6">
              <w:rPr>
                <w:rFonts w:ascii="Montserrat Light" w:hAnsi="Montserrat Light"/>
                <w:noProof/>
                <w:lang w:val="ro-RO" w:eastAsia="ro-RO"/>
              </w:rPr>
              <w:t>Simona Gaci</w:t>
            </w:r>
          </w:p>
        </w:tc>
        <w:tc>
          <w:tcPr>
            <w:tcW w:w="2433" w:type="pct"/>
            <w:gridSpan w:val="2"/>
            <w:shd w:val="clear" w:color="auto" w:fill="auto"/>
          </w:tcPr>
          <w:p w14:paraId="10D82345" w14:textId="77777777" w:rsidR="00FB4E37" w:rsidRPr="007C06E6" w:rsidRDefault="00FB4E37" w:rsidP="007C06E6">
            <w:pPr>
              <w:autoSpaceDE w:val="0"/>
              <w:autoSpaceDN w:val="0"/>
              <w:adjustRightInd w:val="0"/>
              <w:spacing w:line="240" w:lineRule="auto"/>
              <w:contextualSpacing/>
              <w:rPr>
                <w:rFonts w:ascii="Montserrat Light" w:hAnsi="Montserrat Light"/>
                <w:noProof/>
                <w:highlight w:val="yellow"/>
                <w:lang w:val="ro-RO" w:eastAsia="ro-RO"/>
              </w:rPr>
            </w:pPr>
            <w:r w:rsidRPr="007C06E6">
              <w:rPr>
                <w:rFonts w:ascii="Montserrat Light" w:hAnsi="Montserrat Light"/>
                <w:noProof/>
                <w:lang w:val="ro-RO" w:eastAsia="ro-RO"/>
              </w:rPr>
              <w:t>individual</w:t>
            </w:r>
          </w:p>
        </w:tc>
        <w:tc>
          <w:tcPr>
            <w:tcW w:w="1080" w:type="pct"/>
          </w:tcPr>
          <w:p w14:paraId="49FC1B56" w14:textId="254FDCF7" w:rsidR="00FB4E37" w:rsidRPr="007C06E6" w:rsidRDefault="00B02E02" w:rsidP="007C06E6">
            <w:pPr>
              <w:autoSpaceDE w:val="0"/>
              <w:autoSpaceDN w:val="0"/>
              <w:adjustRightInd w:val="0"/>
              <w:spacing w:line="240" w:lineRule="auto"/>
              <w:contextualSpacing/>
              <w:rPr>
                <w:rFonts w:ascii="Montserrat Light" w:hAnsi="Montserrat Light"/>
                <w:noProof/>
                <w:highlight w:val="red"/>
                <w:lang w:val="ro-RO" w:eastAsia="ro-RO"/>
              </w:rPr>
            </w:pPr>
            <w:r w:rsidRPr="00B02E02">
              <w:rPr>
                <w:rFonts w:ascii="Montserrat Light" w:hAnsi="Montserrat Light"/>
                <w:noProof/>
                <w:lang w:val="ro-RO" w:eastAsia="ro-RO"/>
              </w:rPr>
              <w:t>avizat</w:t>
            </w:r>
          </w:p>
        </w:tc>
      </w:tr>
      <w:tr w:rsidR="00FB4E37" w:rsidRPr="007C06E6" w14:paraId="37915BD4" w14:textId="77777777" w:rsidTr="007E0B4B">
        <w:tc>
          <w:tcPr>
            <w:tcW w:w="5000" w:type="pct"/>
            <w:gridSpan w:val="4"/>
            <w:shd w:val="clear" w:color="auto" w:fill="auto"/>
          </w:tcPr>
          <w:p w14:paraId="20C819C5" w14:textId="77777777" w:rsidR="00FB4E37" w:rsidRPr="007C06E6" w:rsidRDefault="00FB4E37" w:rsidP="007C06E6">
            <w:pPr>
              <w:autoSpaceDE w:val="0"/>
              <w:autoSpaceDN w:val="0"/>
              <w:adjustRightInd w:val="0"/>
              <w:spacing w:line="240" w:lineRule="auto"/>
              <w:contextualSpacing/>
              <w:rPr>
                <w:rFonts w:ascii="Montserrat Light" w:hAnsi="Montserrat Light"/>
                <w:noProof/>
                <w:highlight w:val="red"/>
                <w:lang w:val="ro-RO" w:eastAsia="ro-RO"/>
              </w:rPr>
            </w:pPr>
          </w:p>
        </w:tc>
      </w:tr>
      <w:tr w:rsidR="00FB4E37" w:rsidRPr="007C06E6" w14:paraId="715A0E64" w14:textId="77777777" w:rsidTr="007E0B4B">
        <w:tc>
          <w:tcPr>
            <w:tcW w:w="5000" w:type="pct"/>
            <w:gridSpan w:val="4"/>
            <w:shd w:val="clear" w:color="auto" w:fill="auto"/>
          </w:tcPr>
          <w:p w14:paraId="5E7CB5DF" w14:textId="77777777" w:rsidR="00FB4E37" w:rsidRPr="007C06E6" w:rsidRDefault="00FB4E37" w:rsidP="007C06E6">
            <w:pPr>
              <w:autoSpaceDE w:val="0"/>
              <w:autoSpaceDN w:val="0"/>
              <w:adjustRightInd w:val="0"/>
              <w:spacing w:line="240" w:lineRule="auto"/>
              <w:contextualSpacing/>
              <w:rPr>
                <w:rFonts w:ascii="Montserrat Light" w:hAnsi="Montserrat Light"/>
                <w:b/>
                <w:bCs/>
                <w:noProof/>
                <w:lang w:val="ro-RO" w:eastAsia="ro-RO"/>
              </w:rPr>
            </w:pPr>
            <w:r w:rsidRPr="007C06E6">
              <w:rPr>
                <w:rFonts w:ascii="Montserrat Light" w:hAnsi="Montserrat Light"/>
                <w:b/>
                <w:bCs/>
                <w:noProof/>
                <w:lang w:val="ro-RO" w:eastAsia="ro-RO"/>
              </w:rPr>
              <w:t>4. Transmitere proiect pentru adoptarea avizului/avizelor comisiei/comisiilor de specialitate nominalizate</w:t>
            </w:r>
          </w:p>
        </w:tc>
      </w:tr>
      <w:tr w:rsidR="00FB4E37" w:rsidRPr="007C06E6" w14:paraId="321BEF99" w14:textId="77777777" w:rsidTr="007E0B4B">
        <w:tc>
          <w:tcPr>
            <w:tcW w:w="1487" w:type="pct"/>
            <w:shd w:val="clear" w:color="auto" w:fill="auto"/>
          </w:tcPr>
          <w:p w14:paraId="26E6FF20" w14:textId="77777777" w:rsidR="00FB4E37" w:rsidRPr="007C06E6" w:rsidRDefault="00FB4E37" w:rsidP="007C06E6">
            <w:pPr>
              <w:autoSpaceDE w:val="0"/>
              <w:autoSpaceDN w:val="0"/>
              <w:adjustRightInd w:val="0"/>
              <w:spacing w:line="240" w:lineRule="auto"/>
              <w:contextualSpacing/>
              <w:rPr>
                <w:rFonts w:ascii="Montserrat Light" w:hAnsi="Montserrat Light"/>
                <w:noProof/>
                <w:lang w:val="ro-RO" w:eastAsia="ro-RO"/>
              </w:rPr>
            </w:pPr>
            <w:r w:rsidRPr="007C06E6">
              <w:rPr>
                <w:rFonts w:ascii="Montserrat Light" w:hAnsi="Montserrat Light"/>
                <w:noProof/>
                <w:lang w:val="ro-RO" w:eastAsia="ro-RO"/>
              </w:rPr>
              <w:t>Comisia de specialitate  nominalizată</w:t>
            </w:r>
          </w:p>
        </w:tc>
        <w:tc>
          <w:tcPr>
            <w:tcW w:w="946" w:type="pct"/>
            <w:shd w:val="clear" w:color="auto" w:fill="auto"/>
          </w:tcPr>
          <w:p w14:paraId="06D63E94" w14:textId="77777777" w:rsidR="00FB4E37" w:rsidRPr="007C06E6" w:rsidRDefault="00FB4E37" w:rsidP="007C06E6">
            <w:pPr>
              <w:autoSpaceDE w:val="0"/>
              <w:autoSpaceDN w:val="0"/>
              <w:adjustRightInd w:val="0"/>
              <w:spacing w:line="240" w:lineRule="auto"/>
              <w:contextualSpacing/>
              <w:rPr>
                <w:rFonts w:ascii="Montserrat Light" w:hAnsi="Montserrat Light"/>
                <w:noProof/>
                <w:lang w:val="ro-RO" w:eastAsia="ro-RO"/>
              </w:rPr>
            </w:pPr>
            <w:r w:rsidRPr="007C06E6">
              <w:rPr>
                <w:rFonts w:ascii="Montserrat Light" w:hAnsi="Montserrat Light"/>
                <w:noProof/>
                <w:color w:val="000000"/>
                <w:shd w:val="clear" w:color="auto" w:fill="FFFFFF"/>
                <w:lang w:val="ro-RO" w:eastAsia="ro-RO"/>
              </w:rPr>
              <w:t>Data de întocmire și depunere a avizului</w:t>
            </w:r>
          </w:p>
        </w:tc>
        <w:tc>
          <w:tcPr>
            <w:tcW w:w="1487" w:type="pct"/>
            <w:shd w:val="clear" w:color="auto" w:fill="auto"/>
          </w:tcPr>
          <w:p w14:paraId="642B5FF9" w14:textId="77777777" w:rsidR="00FB4E37" w:rsidRPr="007C06E6" w:rsidRDefault="00FB4E37" w:rsidP="007C06E6">
            <w:pPr>
              <w:autoSpaceDE w:val="0"/>
              <w:autoSpaceDN w:val="0"/>
              <w:adjustRightInd w:val="0"/>
              <w:spacing w:line="240" w:lineRule="auto"/>
              <w:contextualSpacing/>
              <w:rPr>
                <w:rFonts w:ascii="Montserrat Light" w:hAnsi="Montserrat Light"/>
                <w:noProof/>
                <w:lang w:val="ro-RO" w:eastAsia="ro-RO"/>
              </w:rPr>
            </w:pPr>
            <w:r w:rsidRPr="007C06E6">
              <w:rPr>
                <w:rFonts w:ascii="Montserrat Light" w:hAnsi="Montserrat Light"/>
                <w:noProof/>
                <w:lang w:val="ro-RO" w:eastAsia="ro-RO"/>
              </w:rPr>
              <w:t>Semnătura persoanelor competente pentru nominalizare/</w:t>
            </w:r>
          </w:p>
          <w:p w14:paraId="6F0DB3BD" w14:textId="77777777" w:rsidR="00FB4E37" w:rsidRPr="007C06E6" w:rsidRDefault="00FB4E37" w:rsidP="007C06E6">
            <w:pPr>
              <w:autoSpaceDE w:val="0"/>
              <w:autoSpaceDN w:val="0"/>
              <w:adjustRightInd w:val="0"/>
              <w:spacing w:line="240" w:lineRule="auto"/>
              <w:contextualSpacing/>
              <w:rPr>
                <w:rFonts w:ascii="Montserrat Light" w:hAnsi="Montserrat Light"/>
                <w:noProof/>
                <w:lang w:val="ro-RO" w:eastAsia="ro-RO"/>
              </w:rPr>
            </w:pPr>
            <w:r w:rsidRPr="007C06E6">
              <w:rPr>
                <w:rFonts w:ascii="Montserrat Light" w:hAnsi="Montserrat Light"/>
                <w:noProof/>
                <w:lang w:val="ro-RO" w:eastAsia="ro-RO"/>
              </w:rPr>
              <w:t>stabilire date de întocmire</w:t>
            </w:r>
          </w:p>
        </w:tc>
        <w:tc>
          <w:tcPr>
            <w:tcW w:w="1080" w:type="pct"/>
            <w:shd w:val="clear" w:color="auto" w:fill="auto"/>
          </w:tcPr>
          <w:p w14:paraId="7BB54328" w14:textId="77777777" w:rsidR="00FB4E37" w:rsidRPr="007C06E6" w:rsidRDefault="00FB4E37" w:rsidP="007C06E6">
            <w:pPr>
              <w:autoSpaceDE w:val="0"/>
              <w:autoSpaceDN w:val="0"/>
              <w:adjustRightInd w:val="0"/>
              <w:spacing w:line="240" w:lineRule="auto"/>
              <w:contextualSpacing/>
              <w:rPr>
                <w:rFonts w:ascii="Montserrat Light" w:hAnsi="Montserrat Light"/>
                <w:noProof/>
                <w:lang w:val="ro-RO" w:eastAsia="ro-RO"/>
              </w:rPr>
            </w:pPr>
            <w:r w:rsidRPr="007C06E6">
              <w:rPr>
                <w:rFonts w:ascii="Montserrat Light" w:hAnsi="Montserrat Light"/>
                <w:noProof/>
                <w:lang w:val="ro-RO" w:eastAsia="ro-RO"/>
              </w:rPr>
              <w:t>Avizul adoptat/</w:t>
            </w:r>
          </w:p>
          <w:p w14:paraId="73DE4C24" w14:textId="77777777" w:rsidR="00FB4E37" w:rsidRPr="007C06E6" w:rsidRDefault="00FB4E37" w:rsidP="007C06E6">
            <w:pPr>
              <w:autoSpaceDE w:val="0"/>
              <w:autoSpaceDN w:val="0"/>
              <w:adjustRightInd w:val="0"/>
              <w:spacing w:line="240" w:lineRule="auto"/>
              <w:contextualSpacing/>
              <w:rPr>
                <w:rFonts w:ascii="Montserrat Light" w:hAnsi="Montserrat Light"/>
                <w:noProof/>
                <w:lang w:val="ro-RO" w:eastAsia="ro-RO"/>
              </w:rPr>
            </w:pPr>
            <w:r w:rsidRPr="007C06E6">
              <w:rPr>
                <w:rFonts w:ascii="Montserrat Light" w:hAnsi="Montserrat Light"/>
                <w:noProof/>
                <w:lang w:val="ro-RO" w:eastAsia="ro-RO"/>
              </w:rPr>
              <w:t>Aviz implicit favorabil</w:t>
            </w:r>
          </w:p>
        </w:tc>
      </w:tr>
      <w:tr w:rsidR="00FB4E37" w:rsidRPr="007C06E6" w14:paraId="1E1201E5" w14:textId="77777777" w:rsidTr="007E0B4B">
        <w:tc>
          <w:tcPr>
            <w:tcW w:w="1487" w:type="pct"/>
            <w:shd w:val="clear" w:color="auto" w:fill="auto"/>
            <w:vAlign w:val="center"/>
          </w:tcPr>
          <w:p w14:paraId="74C3976C" w14:textId="03DCBD49" w:rsidR="00FB4E37" w:rsidRPr="007C06E6" w:rsidRDefault="00B02E02" w:rsidP="007C06E6">
            <w:pPr>
              <w:autoSpaceDE w:val="0"/>
              <w:autoSpaceDN w:val="0"/>
              <w:adjustRightInd w:val="0"/>
              <w:spacing w:line="240" w:lineRule="auto"/>
              <w:contextualSpacing/>
              <w:jc w:val="center"/>
              <w:rPr>
                <w:rFonts w:ascii="Montserrat Light" w:hAnsi="Montserrat Light"/>
                <w:noProof/>
                <w:lang w:val="ro-RO" w:eastAsia="ro-RO"/>
              </w:rPr>
            </w:pPr>
            <w:r>
              <w:rPr>
                <w:rFonts w:ascii="Montserrat Light" w:hAnsi="Montserrat Light"/>
                <w:noProof/>
                <w:lang w:val="ro-RO" w:eastAsia="ro-RO"/>
              </w:rPr>
              <w:t>1</w:t>
            </w:r>
          </w:p>
        </w:tc>
        <w:tc>
          <w:tcPr>
            <w:tcW w:w="946" w:type="pct"/>
            <w:shd w:val="clear" w:color="auto" w:fill="auto"/>
            <w:vAlign w:val="center"/>
          </w:tcPr>
          <w:p w14:paraId="0E94F815" w14:textId="77777777" w:rsidR="00FB4E37" w:rsidRPr="007C06E6" w:rsidRDefault="00FB4E37" w:rsidP="007C06E6">
            <w:pPr>
              <w:autoSpaceDE w:val="0"/>
              <w:autoSpaceDN w:val="0"/>
              <w:adjustRightInd w:val="0"/>
              <w:spacing w:line="240" w:lineRule="auto"/>
              <w:contextualSpacing/>
              <w:jc w:val="center"/>
              <w:rPr>
                <w:rFonts w:ascii="Montserrat Light" w:hAnsi="Montserrat Light"/>
                <w:noProof/>
                <w:lang w:val="ro-RO" w:eastAsia="ro-RO"/>
              </w:rPr>
            </w:pPr>
          </w:p>
        </w:tc>
        <w:tc>
          <w:tcPr>
            <w:tcW w:w="1487" w:type="pct"/>
            <w:shd w:val="clear" w:color="auto" w:fill="auto"/>
            <w:vAlign w:val="center"/>
          </w:tcPr>
          <w:p w14:paraId="03FDFC33" w14:textId="77777777" w:rsidR="00FB4E37" w:rsidRPr="007C06E6" w:rsidRDefault="00FB4E37" w:rsidP="007C06E6">
            <w:pPr>
              <w:autoSpaceDE w:val="0"/>
              <w:autoSpaceDN w:val="0"/>
              <w:adjustRightInd w:val="0"/>
              <w:spacing w:line="240" w:lineRule="auto"/>
              <w:contextualSpacing/>
              <w:jc w:val="center"/>
              <w:rPr>
                <w:rFonts w:ascii="Montserrat Light" w:hAnsi="Montserrat Light"/>
                <w:noProof/>
                <w:lang w:val="ro-RO" w:eastAsia="ro-RO"/>
              </w:rPr>
            </w:pPr>
          </w:p>
        </w:tc>
        <w:tc>
          <w:tcPr>
            <w:tcW w:w="1080" w:type="pct"/>
            <w:vAlign w:val="center"/>
          </w:tcPr>
          <w:p w14:paraId="41C0D757" w14:textId="77777777" w:rsidR="00FB4E37" w:rsidRPr="007C06E6" w:rsidRDefault="00FB4E37" w:rsidP="007C06E6">
            <w:pPr>
              <w:autoSpaceDE w:val="0"/>
              <w:autoSpaceDN w:val="0"/>
              <w:adjustRightInd w:val="0"/>
              <w:spacing w:line="240" w:lineRule="auto"/>
              <w:contextualSpacing/>
              <w:jc w:val="center"/>
              <w:rPr>
                <w:rFonts w:ascii="Montserrat Light" w:hAnsi="Montserrat Light"/>
                <w:noProof/>
                <w:lang w:val="ro-RO" w:eastAsia="ro-RO"/>
              </w:rPr>
            </w:pPr>
          </w:p>
        </w:tc>
      </w:tr>
    </w:tbl>
    <w:p w14:paraId="15240C6D" w14:textId="77777777" w:rsidR="00FB4E37" w:rsidRPr="007C06E6" w:rsidRDefault="00FB4E37" w:rsidP="007C06E6">
      <w:pPr>
        <w:tabs>
          <w:tab w:val="left" w:pos="3456"/>
        </w:tabs>
        <w:spacing w:line="240" w:lineRule="auto"/>
        <w:contextualSpacing/>
        <w:rPr>
          <w:rFonts w:ascii="Montserrat Light" w:hAnsi="Montserrat Light"/>
          <w:noProof/>
          <w:lang w:val="ro-RO"/>
        </w:rPr>
      </w:pPr>
    </w:p>
    <w:p w14:paraId="22FD623A" w14:textId="77777777" w:rsidR="00FB4E37" w:rsidRPr="007C06E6" w:rsidRDefault="00FB4E37" w:rsidP="007C06E6">
      <w:pPr>
        <w:spacing w:line="240" w:lineRule="auto"/>
        <w:contextualSpacing/>
        <w:rPr>
          <w:rFonts w:ascii="Montserrat Light" w:hAnsi="Montserrat Light"/>
          <w:noProof/>
          <w:lang w:val="ro-RO"/>
        </w:rPr>
      </w:pPr>
    </w:p>
    <w:p w14:paraId="6DAE207C" w14:textId="77777777" w:rsidR="00DB31F5" w:rsidRPr="007C06E6" w:rsidRDefault="00DB31F5" w:rsidP="007C06E6">
      <w:pPr>
        <w:spacing w:line="240" w:lineRule="auto"/>
        <w:contextualSpacing/>
        <w:rPr>
          <w:rFonts w:ascii="Montserrat Light" w:hAnsi="Montserrat Light"/>
        </w:rPr>
      </w:pPr>
    </w:p>
    <w:sectPr w:rsidR="00DB31F5" w:rsidRPr="007C06E6" w:rsidSect="00FB4E37">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5BC8E" w14:textId="77777777" w:rsidR="00355BC5" w:rsidRDefault="00355BC5">
      <w:pPr>
        <w:spacing w:line="240" w:lineRule="auto"/>
      </w:pPr>
      <w:r>
        <w:separator/>
      </w:r>
    </w:p>
  </w:endnote>
  <w:endnote w:type="continuationSeparator" w:id="0">
    <w:p w14:paraId="39FB6B35" w14:textId="77777777" w:rsidR="00355BC5" w:rsidRDefault="00355B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Linotype,Bold">
    <w:altName w:val="Palatino Linotyp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D3C11" w14:textId="77777777" w:rsidR="00DE5D30" w:rsidRPr="000E5A88" w:rsidRDefault="00DE5D30"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EDE1B" w14:textId="77777777" w:rsidR="00355BC5" w:rsidRDefault="00355BC5">
      <w:pPr>
        <w:spacing w:line="240" w:lineRule="auto"/>
      </w:pPr>
      <w:r>
        <w:separator/>
      </w:r>
    </w:p>
  </w:footnote>
  <w:footnote w:type="continuationSeparator" w:id="0">
    <w:p w14:paraId="180B227F" w14:textId="77777777" w:rsidR="00355BC5" w:rsidRDefault="00355B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43C66" w14:textId="77777777" w:rsidR="00DE5D30" w:rsidRDefault="00DE5D30">
    <w:r>
      <w:rPr>
        <w:noProof/>
      </w:rPr>
      <w:drawing>
        <wp:anchor distT="0" distB="0" distL="0" distR="0" simplePos="0" relativeHeight="251659264" behindDoc="0" locked="0" layoutInCell="1" hidden="0" allowOverlap="1" wp14:anchorId="630BB4ED" wp14:editId="5328C1C9">
          <wp:simplePos x="0" y="0"/>
          <wp:positionH relativeFrom="column">
            <wp:posOffset>19050</wp:posOffset>
          </wp:positionH>
          <wp:positionV relativeFrom="paragraph">
            <wp:posOffset>19050</wp:posOffset>
          </wp:positionV>
          <wp:extent cx="2662348" cy="566738"/>
          <wp:effectExtent l="0" t="0" r="0" b="0"/>
          <wp:wrapTopAndBottom distT="0" distB="0"/>
          <wp:docPr id="11707353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F7C49" w14:textId="77777777" w:rsidR="00DE5D30" w:rsidRPr="000E5A88" w:rsidRDefault="00DE5D30"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16972"/>
    <w:multiLevelType w:val="hybridMultilevel"/>
    <w:tmpl w:val="1F9AB5B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BC956F7"/>
    <w:multiLevelType w:val="hybridMultilevel"/>
    <w:tmpl w:val="DD2ECF84"/>
    <w:lvl w:ilvl="0" w:tplc="B0A2AA18">
      <w:start w:val="1"/>
      <w:numFmt w:val="bullet"/>
      <w:lvlText w:val="-"/>
      <w:lvlJc w:val="left"/>
      <w:pPr>
        <w:ind w:left="360" w:hanging="360"/>
      </w:pPr>
      <w:rPr>
        <w:rFonts w:ascii="Montserrat Light" w:eastAsia="Arial" w:hAnsi="Montserrat Light" w:cs="Aria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121688"/>
    <w:multiLevelType w:val="hybridMultilevel"/>
    <w:tmpl w:val="307EC368"/>
    <w:lvl w:ilvl="0" w:tplc="0409000B">
      <w:start w:val="1"/>
      <w:numFmt w:val="bullet"/>
      <w:lvlText w:val=""/>
      <w:lvlJc w:val="left"/>
      <w:pPr>
        <w:ind w:left="768" w:hanging="360"/>
      </w:pPr>
      <w:rPr>
        <w:rFonts w:ascii="Wingdings" w:hAnsi="Wingdings" w:hint="default"/>
      </w:rPr>
    </w:lvl>
    <w:lvl w:ilvl="1" w:tplc="04180003" w:tentative="1">
      <w:start w:val="1"/>
      <w:numFmt w:val="bullet"/>
      <w:lvlText w:val="o"/>
      <w:lvlJc w:val="left"/>
      <w:pPr>
        <w:ind w:left="1488" w:hanging="360"/>
      </w:pPr>
      <w:rPr>
        <w:rFonts w:ascii="Courier New" w:hAnsi="Courier New" w:cs="Courier New" w:hint="default"/>
      </w:rPr>
    </w:lvl>
    <w:lvl w:ilvl="2" w:tplc="04180005" w:tentative="1">
      <w:start w:val="1"/>
      <w:numFmt w:val="bullet"/>
      <w:lvlText w:val=""/>
      <w:lvlJc w:val="left"/>
      <w:pPr>
        <w:ind w:left="2208" w:hanging="360"/>
      </w:pPr>
      <w:rPr>
        <w:rFonts w:ascii="Wingdings" w:hAnsi="Wingdings" w:hint="default"/>
      </w:rPr>
    </w:lvl>
    <w:lvl w:ilvl="3" w:tplc="04180001" w:tentative="1">
      <w:start w:val="1"/>
      <w:numFmt w:val="bullet"/>
      <w:lvlText w:val=""/>
      <w:lvlJc w:val="left"/>
      <w:pPr>
        <w:ind w:left="2928" w:hanging="360"/>
      </w:pPr>
      <w:rPr>
        <w:rFonts w:ascii="Symbol" w:hAnsi="Symbol" w:hint="default"/>
      </w:rPr>
    </w:lvl>
    <w:lvl w:ilvl="4" w:tplc="04180003" w:tentative="1">
      <w:start w:val="1"/>
      <w:numFmt w:val="bullet"/>
      <w:lvlText w:val="o"/>
      <w:lvlJc w:val="left"/>
      <w:pPr>
        <w:ind w:left="3648" w:hanging="360"/>
      </w:pPr>
      <w:rPr>
        <w:rFonts w:ascii="Courier New" w:hAnsi="Courier New" w:cs="Courier New" w:hint="default"/>
      </w:rPr>
    </w:lvl>
    <w:lvl w:ilvl="5" w:tplc="04180005" w:tentative="1">
      <w:start w:val="1"/>
      <w:numFmt w:val="bullet"/>
      <w:lvlText w:val=""/>
      <w:lvlJc w:val="left"/>
      <w:pPr>
        <w:ind w:left="4368" w:hanging="360"/>
      </w:pPr>
      <w:rPr>
        <w:rFonts w:ascii="Wingdings" w:hAnsi="Wingdings" w:hint="default"/>
      </w:rPr>
    </w:lvl>
    <w:lvl w:ilvl="6" w:tplc="04180001" w:tentative="1">
      <w:start w:val="1"/>
      <w:numFmt w:val="bullet"/>
      <w:lvlText w:val=""/>
      <w:lvlJc w:val="left"/>
      <w:pPr>
        <w:ind w:left="5088" w:hanging="360"/>
      </w:pPr>
      <w:rPr>
        <w:rFonts w:ascii="Symbol" w:hAnsi="Symbol" w:hint="default"/>
      </w:rPr>
    </w:lvl>
    <w:lvl w:ilvl="7" w:tplc="04180003" w:tentative="1">
      <w:start w:val="1"/>
      <w:numFmt w:val="bullet"/>
      <w:lvlText w:val="o"/>
      <w:lvlJc w:val="left"/>
      <w:pPr>
        <w:ind w:left="5808" w:hanging="360"/>
      </w:pPr>
      <w:rPr>
        <w:rFonts w:ascii="Courier New" w:hAnsi="Courier New" w:cs="Courier New" w:hint="default"/>
      </w:rPr>
    </w:lvl>
    <w:lvl w:ilvl="8" w:tplc="04180005" w:tentative="1">
      <w:start w:val="1"/>
      <w:numFmt w:val="bullet"/>
      <w:lvlText w:val=""/>
      <w:lvlJc w:val="left"/>
      <w:pPr>
        <w:ind w:left="6528" w:hanging="360"/>
      </w:pPr>
      <w:rPr>
        <w:rFonts w:ascii="Wingdings" w:hAnsi="Wingdings" w:hint="default"/>
      </w:rPr>
    </w:lvl>
  </w:abstractNum>
  <w:abstractNum w:abstractNumId="3" w15:restartNumberingAfterBreak="0">
    <w:nsid w:val="282C6974"/>
    <w:multiLevelType w:val="hybridMultilevel"/>
    <w:tmpl w:val="BDD6655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F0A3465"/>
    <w:multiLevelType w:val="hybridMultilevel"/>
    <w:tmpl w:val="4BEC27A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002FE7"/>
    <w:multiLevelType w:val="hybridMultilevel"/>
    <w:tmpl w:val="C99E4560"/>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64519FD"/>
    <w:multiLevelType w:val="hybridMultilevel"/>
    <w:tmpl w:val="7E6A3A0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A043876"/>
    <w:multiLevelType w:val="hybridMultilevel"/>
    <w:tmpl w:val="CC381D2A"/>
    <w:lvl w:ilvl="0" w:tplc="3D1E12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7B7935"/>
    <w:multiLevelType w:val="hybridMultilevel"/>
    <w:tmpl w:val="4F60AF5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4D360EF"/>
    <w:multiLevelType w:val="hybridMultilevel"/>
    <w:tmpl w:val="AE2ECA8A"/>
    <w:lvl w:ilvl="0" w:tplc="8B7A4614">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77B648F"/>
    <w:multiLevelType w:val="hybridMultilevel"/>
    <w:tmpl w:val="AF6C384E"/>
    <w:lvl w:ilvl="0" w:tplc="9082665A">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63BC75E3"/>
    <w:multiLevelType w:val="hybridMultilevel"/>
    <w:tmpl w:val="571400B2"/>
    <w:lvl w:ilvl="0" w:tplc="2CAE6316">
      <w:start w:val="2"/>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A7840EDA">
      <w:start w:val="1"/>
      <w:numFmt w:val="decimal"/>
      <w:lvlText w:val="%3."/>
      <w:lvlJc w:val="right"/>
      <w:pPr>
        <w:ind w:left="2520" w:hanging="180"/>
      </w:pPr>
      <w:rPr>
        <w:rFonts w:ascii="Montserrat Light" w:eastAsia="Arial" w:hAnsi="Montserrat Light" w:cs="Arial"/>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7E328A"/>
    <w:multiLevelType w:val="hybridMultilevel"/>
    <w:tmpl w:val="292019E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73BC3D42"/>
    <w:multiLevelType w:val="hybridMultilevel"/>
    <w:tmpl w:val="6102F16E"/>
    <w:lvl w:ilvl="0" w:tplc="C1A44CCC">
      <w:start w:val="1"/>
      <w:numFmt w:val="bullet"/>
      <w:lvlText w:val=""/>
      <w:lvlJc w:val="left"/>
      <w:pPr>
        <w:ind w:left="768" w:hanging="360"/>
      </w:pPr>
      <w:rPr>
        <w:rFonts w:ascii="Wingdings" w:hAnsi="Wingdings" w:hint="default"/>
        <w:color w:val="auto"/>
      </w:rPr>
    </w:lvl>
    <w:lvl w:ilvl="1" w:tplc="04180003" w:tentative="1">
      <w:start w:val="1"/>
      <w:numFmt w:val="bullet"/>
      <w:lvlText w:val="o"/>
      <w:lvlJc w:val="left"/>
      <w:pPr>
        <w:ind w:left="1488" w:hanging="360"/>
      </w:pPr>
      <w:rPr>
        <w:rFonts w:ascii="Courier New" w:hAnsi="Courier New" w:cs="Courier New" w:hint="default"/>
      </w:rPr>
    </w:lvl>
    <w:lvl w:ilvl="2" w:tplc="04180005" w:tentative="1">
      <w:start w:val="1"/>
      <w:numFmt w:val="bullet"/>
      <w:lvlText w:val=""/>
      <w:lvlJc w:val="left"/>
      <w:pPr>
        <w:ind w:left="2208" w:hanging="360"/>
      </w:pPr>
      <w:rPr>
        <w:rFonts w:ascii="Wingdings" w:hAnsi="Wingdings" w:hint="default"/>
      </w:rPr>
    </w:lvl>
    <w:lvl w:ilvl="3" w:tplc="04180001" w:tentative="1">
      <w:start w:val="1"/>
      <w:numFmt w:val="bullet"/>
      <w:lvlText w:val=""/>
      <w:lvlJc w:val="left"/>
      <w:pPr>
        <w:ind w:left="2928" w:hanging="360"/>
      </w:pPr>
      <w:rPr>
        <w:rFonts w:ascii="Symbol" w:hAnsi="Symbol" w:hint="default"/>
      </w:rPr>
    </w:lvl>
    <w:lvl w:ilvl="4" w:tplc="04180003" w:tentative="1">
      <w:start w:val="1"/>
      <w:numFmt w:val="bullet"/>
      <w:lvlText w:val="o"/>
      <w:lvlJc w:val="left"/>
      <w:pPr>
        <w:ind w:left="3648" w:hanging="360"/>
      </w:pPr>
      <w:rPr>
        <w:rFonts w:ascii="Courier New" w:hAnsi="Courier New" w:cs="Courier New" w:hint="default"/>
      </w:rPr>
    </w:lvl>
    <w:lvl w:ilvl="5" w:tplc="04180005" w:tentative="1">
      <w:start w:val="1"/>
      <w:numFmt w:val="bullet"/>
      <w:lvlText w:val=""/>
      <w:lvlJc w:val="left"/>
      <w:pPr>
        <w:ind w:left="4368" w:hanging="360"/>
      </w:pPr>
      <w:rPr>
        <w:rFonts w:ascii="Wingdings" w:hAnsi="Wingdings" w:hint="default"/>
      </w:rPr>
    </w:lvl>
    <w:lvl w:ilvl="6" w:tplc="04180001" w:tentative="1">
      <w:start w:val="1"/>
      <w:numFmt w:val="bullet"/>
      <w:lvlText w:val=""/>
      <w:lvlJc w:val="left"/>
      <w:pPr>
        <w:ind w:left="5088" w:hanging="360"/>
      </w:pPr>
      <w:rPr>
        <w:rFonts w:ascii="Symbol" w:hAnsi="Symbol" w:hint="default"/>
      </w:rPr>
    </w:lvl>
    <w:lvl w:ilvl="7" w:tplc="04180003" w:tentative="1">
      <w:start w:val="1"/>
      <w:numFmt w:val="bullet"/>
      <w:lvlText w:val="o"/>
      <w:lvlJc w:val="left"/>
      <w:pPr>
        <w:ind w:left="5808" w:hanging="360"/>
      </w:pPr>
      <w:rPr>
        <w:rFonts w:ascii="Courier New" w:hAnsi="Courier New" w:cs="Courier New" w:hint="default"/>
      </w:rPr>
    </w:lvl>
    <w:lvl w:ilvl="8" w:tplc="04180005" w:tentative="1">
      <w:start w:val="1"/>
      <w:numFmt w:val="bullet"/>
      <w:lvlText w:val=""/>
      <w:lvlJc w:val="left"/>
      <w:pPr>
        <w:ind w:left="6528" w:hanging="360"/>
      </w:pPr>
      <w:rPr>
        <w:rFonts w:ascii="Wingdings" w:hAnsi="Wingdings" w:hint="default"/>
      </w:rPr>
    </w:lvl>
  </w:abstractNum>
  <w:abstractNum w:abstractNumId="15" w15:restartNumberingAfterBreak="0">
    <w:nsid w:val="7C91177E"/>
    <w:multiLevelType w:val="hybridMultilevel"/>
    <w:tmpl w:val="571400B2"/>
    <w:lvl w:ilvl="0" w:tplc="FFFFFFFF">
      <w:start w:val="2"/>
      <w:numFmt w:val="upperRoman"/>
      <w:lvlText w:val="%1."/>
      <w:lvlJc w:val="left"/>
      <w:pPr>
        <w:ind w:left="1440" w:hanging="720"/>
      </w:pPr>
      <w:rPr>
        <w:rFonts w:hint="default"/>
        <w:b/>
      </w:rPr>
    </w:lvl>
    <w:lvl w:ilvl="1" w:tplc="FFFFFFFF">
      <w:start w:val="1"/>
      <w:numFmt w:val="lowerLetter"/>
      <w:lvlText w:val="%2."/>
      <w:lvlJc w:val="left"/>
      <w:pPr>
        <w:ind w:left="1800" w:hanging="360"/>
      </w:pPr>
    </w:lvl>
    <w:lvl w:ilvl="2" w:tplc="FFFFFFFF">
      <w:start w:val="1"/>
      <w:numFmt w:val="decimal"/>
      <w:lvlText w:val="%3."/>
      <w:lvlJc w:val="right"/>
      <w:pPr>
        <w:ind w:left="2520" w:hanging="180"/>
      </w:pPr>
      <w:rPr>
        <w:rFonts w:ascii="Montserrat Light" w:eastAsia="Arial" w:hAnsi="Montserrat Light" w:cs="Arial"/>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D5154E0"/>
    <w:multiLevelType w:val="hybridMultilevel"/>
    <w:tmpl w:val="DE46BB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381052897">
    <w:abstractNumId w:val="11"/>
  </w:num>
  <w:num w:numId="2" w16cid:durableId="202208731">
    <w:abstractNumId w:val="8"/>
  </w:num>
  <w:num w:numId="3" w16cid:durableId="2086099790">
    <w:abstractNumId w:val="1"/>
  </w:num>
  <w:num w:numId="4" w16cid:durableId="2007324417">
    <w:abstractNumId w:val="12"/>
  </w:num>
  <w:num w:numId="5" w16cid:durableId="1724019659">
    <w:abstractNumId w:val="15"/>
  </w:num>
  <w:num w:numId="6" w16cid:durableId="1561866312">
    <w:abstractNumId w:val="5"/>
  </w:num>
  <w:num w:numId="7" w16cid:durableId="830758778">
    <w:abstractNumId w:val="4"/>
  </w:num>
  <w:num w:numId="8" w16cid:durableId="1146823574">
    <w:abstractNumId w:val="10"/>
  </w:num>
  <w:num w:numId="9" w16cid:durableId="217981348">
    <w:abstractNumId w:val="6"/>
  </w:num>
  <w:num w:numId="10" w16cid:durableId="1726636320">
    <w:abstractNumId w:val="3"/>
  </w:num>
  <w:num w:numId="11" w16cid:durableId="1329405766">
    <w:abstractNumId w:val="13"/>
  </w:num>
  <w:num w:numId="12" w16cid:durableId="381906411">
    <w:abstractNumId w:val="2"/>
  </w:num>
  <w:num w:numId="13" w16cid:durableId="553470920">
    <w:abstractNumId w:val="0"/>
  </w:num>
  <w:num w:numId="14" w16cid:durableId="1178229598">
    <w:abstractNumId w:val="14"/>
  </w:num>
  <w:num w:numId="15" w16cid:durableId="1691450089">
    <w:abstractNumId w:val="16"/>
  </w:num>
  <w:num w:numId="16" w16cid:durableId="489098595">
    <w:abstractNumId w:val="9"/>
  </w:num>
  <w:num w:numId="17" w16cid:durableId="15318698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E37"/>
    <w:rsid w:val="0002449D"/>
    <w:rsid w:val="00077733"/>
    <w:rsid w:val="000B3F33"/>
    <w:rsid w:val="001000B2"/>
    <w:rsid w:val="00110C72"/>
    <w:rsid w:val="00134D82"/>
    <w:rsid w:val="0014438D"/>
    <w:rsid w:val="001448A8"/>
    <w:rsid w:val="001466CD"/>
    <w:rsid w:val="00174247"/>
    <w:rsid w:val="001807E6"/>
    <w:rsid w:val="001F774A"/>
    <w:rsid w:val="00202470"/>
    <w:rsid w:val="002028C0"/>
    <w:rsid w:val="00246C8D"/>
    <w:rsid w:val="00247BBE"/>
    <w:rsid w:val="00255963"/>
    <w:rsid w:val="00294135"/>
    <w:rsid w:val="00296B96"/>
    <w:rsid w:val="002C7D77"/>
    <w:rsid w:val="002D07B5"/>
    <w:rsid w:val="002D367E"/>
    <w:rsid w:val="002F0C8A"/>
    <w:rsid w:val="00311AA5"/>
    <w:rsid w:val="00325FCD"/>
    <w:rsid w:val="00327CB1"/>
    <w:rsid w:val="0034406C"/>
    <w:rsid w:val="00344D16"/>
    <w:rsid w:val="003503F7"/>
    <w:rsid w:val="00355BC5"/>
    <w:rsid w:val="00376E67"/>
    <w:rsid w:val="003776A1"/>
    <w:rsid w:val="0038123B"/>
    <w:rsid w:val="003A35B4"/>
    <w:rsid w:val="003B23A4"/>
    <w:rsid w:val="003B2F1D"/>
    <w:rsid w:val="003B672A"/>
    <w:rsid w:val="003D3B79"/>
    <w:rsid w:val="003E6ED4"/>
    <w:rsid w:val="003F2B89"/>
    <w:rsid w:val="00411D73"/>
    <w:rsid w:val="004121BD"/>
    <w:rsid w:val="0048426E"/>
    <w:rsid w:val="00497BBB"/>
    <w:rsid w:val="004A4122"/>
    <w:rsid w:val="004C39A2"/>
    <w:rsid w:val="004C682E"/>
    <w:rsid w:val="004D0F89"/>
    <w:rsid w:val="004E4608"/>
    <w:rsid w:val="00522CC1"/>
    <w:rsid w:val="00544406"/>
    <w:rsid w:val="00574E6E"/>
    <w:rsid w:val="00580465"/>
    <w:rsid w:val="005812AD"/>
    <w:rsid w:val="005B2AAD"/>
    <w:rsid w:val="005E09F4"/>
    <w:rsid w:val="00677939"/>
    <w:rsid w:val="006B6807"/>
    <w:rsid w:val="006C26EB"/>
    <w:rsid w:val="006D5D77"/>
    <w:rsid w:val="006E3DA8"/>
    <w:rsid w:val="0071572C"/>
    <w:rsid w:val="00726164"/>
    <w:rsid w:val="00766730"/>
    <w:rsid w:val="00795438"/>
    <w:rsid w:val="007A14DE"/>
    <w:rsid w:val="007A5F7C"/>
    <w:rsid w:val="007C06E6"/>
    <w:rsid w:val="007E0B4B"/>
    <w:rsid w:val="007E63C0"/>
    <w:rsid w:val="00820192"/>
    <w:rsid w:val="0086481D"/>
    <w:rsid w:val="00871560"/>
    <w:rsid w:val="008A1E4E"/>
    <w:rsid w:val="008A5BEC"/>
    <w:rsid w:val="008A66CF"/>
    <w:rsid w:val="008B49B7"/>
    <w:rsid w:val="008E2534"/>
    <w:rsid w:val="009068BB"/>
    <w:rsid w:val="00981912"/>
    <w:rsid w:val="009927E6"/>
    <w:rsid w:val="00993F91"/>
    <w:rsid w:val="00A1522D"/>
    <w:rsid w:val="00A203D1"/>
    <w:rsid w:val="00B02E02"/>
    <w:rsid w:val="00B2617D"/>
    <w:rsid w:val="00B766C3"/>
    <w:rsid w:val="00BF1787"/>
    <w:rsid w:val="00C03704"/>
    <w:rsid w:val="00C3068E"/>
    <w:rsid w:val="00C54CBB"/>
    <w:rsid w:val="00C86304"/>
    <w:rsid w:val="00CB0EF9"/>
    <w:rsid w:val="00D24635"/>
    <w:rsid w:val="00D46F94"/>
    <w:rsid w:val="00D87B5C"/>
    <w:rsid w:val="00D9383B"/>
    <w:rsid w:val="00DB31F5"/>
    <w:rsid w:val="00DE5D30"/>
    <w:rsid w:val="00DF4F42"/>
    <w:rsid w:val="00E4330A"/>
    <w:rsid w:val="00E52CEC"/>
    <w:rsid w:val="00E63CF2"/>
    <w:rsid w:val="00E91B93"/>
    <w:rsid w:val="00EB1000"/>
    <w:rsid w:val="00ED1A20"/>
    <w:rsid w:val="00ED5613"/>
    <w:rsid w:val="00EF7AFE"/>
    <w:rsid w:val="00F01B21"/>
    <w:rsid w:val="00F055E4"/>
    <w:rsid w:val="00F22775"/>
    <w:rsid w:val="00F250C9"/>
    <w:rsid w:val="00F45530"/>
    <w:rsid w:val="00F743BF"/>
    <w:rsid w:val="00F75336"/>
    <w:rsid w:val="00F75F84"/>
    <w:rsid w:val="00FB4E37"/>
    <w:rsid w:val="00FC60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3A60"/>
  <w15:chartTrackingRefBased/>
  <w15:docId w15:val="{32DD7016-C25A-4331-8DA9-C7FBC47A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E37"/>
    <w:pPr>
      <w:spacing w:after="0" w:line="276" w:lineRule="auto"/>
    </w:pPr>
    <w:rPr>
      <w:rFonts w:ascii="Arial" w:eastAsia="Arial" w:hAnsi="Arial" w:cs="Arial"/>
      <w:kern w:val="0"/>
      <w:lang w:val="en-GB"/>
      <w14:ligatures w14:val="none"/>
    </w:rPr>
  </w:style>
  <w:style w:type="paragraph" w:styleId="Titlu2">
    <w:name w:val="heading 2"/>
    <w:basedOn w:val="Normal"/>
    <w:next w:val="Normal"/>
    <w:link w:val="Titlu2Caracter"/>
    <w:uiPriority w:val="9"/>
    <w:unhideWhenUsed/>
    <w:qFormat/>
    <w:rsid w:val="00FB4E37"/>
    <w:pPr>
      <w:keepNext/>
      <w:keepLines/>
      <w:spacing w:before="360" w:after="120"/>
      <w:outlineLvl w:val="1"/>
    </w:pPr>
    <w:rPr>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FB4E37"/>
    <w:rPr>
      <w:rFonts w:ascii="Arial" w:eastAsia="Arial" w:hAnsi="Arial" w:cs="Arial"/>
      <w:kern w:val="0"/>
      <w:sz w:val="32"/>
      <w:szCs w:val="32"/>
      <w:lang w:val="en-GB"/>
      <w14:ligatures w14:val="none"/>
    </w:rPr>
  </w:style>
  <w:style w:type="paragraph" w:styleId="Antet">
    <w:name w:val="header"/>
    <w:basedOn w:val="Normal"/>
    <w:link w:val="AntetCaracter"/>
    <w:unhideWhenUsed/>
    <w:rsid w:val="00FB4E37"/>
    <w:pPr>
      <w:tabs>
        <w:tab w:val="center" w:pos="4680"/>
        <w:tab w:val="right" w:pos="9360"/>
      </w:tabs>
      <w:spacing w:line="240" w:lineRule="auto"/>
    </w:pPr>
  </w:style>
  <w:style w:type="character" w:customStyle="1" w:styleId="HeaderChar">
    <w:name w:val="Header Char"/>
    <w:basedOn w:val="Fontdeparagrafimplicit"/>
    <w:uiPriority w:val="99"/>
    <w:semiHidden/>
    <w:rsid w:val="00FB4E37"/>
    <w:rPr>
      <w:rFonts w:ascii="Arial" w:eastAsia="Arial" w:hAnsi="Arial" w:cs="Arial"/>
      <w:kern w:val="0"/>
      <w:lang w:val="en-GB"/>
      <w14:ligatures w14:val="none"/>
    </w:rPr>
  </w:style>
  <w:style w:type="character" w:customStyle="1" w:styleId="AntetCaracter">
    <w:name w:val="Antet Caracter"/>
    <w:basedOn w:val="Fontdeparagrafimplicit"/>
    <w:link w:val="Antet"/>
    <w:rsid w:val="00FB4E37"/>
    <w:rPr>
      <w:rFonts w:ascii="Arial" w:eastAsia="Arial" w:hAnsi="Arial" w:cs="Arial"/>
      <w:kern w:val="0"/>
      <w:lang w:val="en-GB"/>
      <w14:ligatures w14:val="none"/>
    </w:rPr>
  </w:style>
  <w:style w:type="paragraph" w:styleId="Subsol">
    <w:name w:val="footer"/>
    <w:basedOn w:val="Normal"/>
    <w:link w:val="SubsolCaracter"/>
    <w:uiPriority w:val="99"/>
    <w:unhideWhenUsed/>
    <w:rsid w:val="00FB4E37"/>
    <w:pPr>
      <w:tabs>
        <w:tab w:val="center" w:pos="4680"/>
        <w:tab w:val="right" w:pos="9360"/>
      </w:tabs>
      <w:spacing w:line="240" w:lineRule="auto"/>
    </w:pPr>
  </w:style>
  <w:style w:type="character" w:customStyle="1" w:styleId="FooterChar">
    <w:name w:val="Footer Char"/>
    <w:basedOn w:val="Fontdeparagrafimplicit"/>
    <w:uiPriority w:val="99"/>
    <w:semiHidden/>
    <w:rsid w:val="00FB4E37"/>
    <w:rPr>
      <w:rFonts w:ascii="Arial" w:eastAsia="Arial" w:hAnsi="Arial" w:cs="Arial"/>
      <w:kern w:val="0"/>
      <w:lang w:val="en-GB"/>
      <w14:ligatures w14:val="none"/>
    </w:rPr>
  </w:style>
  <w:style w:type="character" w:customStyle="1" w:styleId="SubsolCaracter">
    <w:name w:val="Subsol Caracter"/>
    <w:basedOn w:val="Fontdeparagrafimplicit"/>
    <w:link w:val="Subsol"/>
    <w:uiPriority w:val="99"/>
    <w:rsid w:val="00FB4E37"/>
    <w:rPr>
      <w:rFonts w:ascii="Arial" w:eastAsia="Arial" w:hAnsi="Arial" w:cs="Arial"/>
      <w:kern w:val="0"/>
      <w:lang w:val="en-GB"/>
      <w14:ligatures w14:val="none"/>
    </w:rPr>
  </w:style>
  <w:style w:type="character" w:styleId="Hyperlink">
    <w:name w:val="Hyperlink"/>
    <w:rsid w:val="00FB4E37"/>
    <w:rPr>
      <w:color w:val="0000FF"/>
      <w:u w:val="single"/>
    </w:rPr>
  </w:style>
  <w:style w:type="character" w:styleId="Accentuat">
    <w:name w:val="Emphasis"/>
    <w:uiPriority w:val="20"/>
    <w:qFormat/>
    <w:rsid w:val="00FB4E37"/>
    <w:rPr>
      <w:i/>
      <w:iCs/>
    </w:rPr>
  </w:style>
  <w:style w:type="paragraph" w:styleId="Listparagraf">
    <w:name w:val="List Paragraph"/>
    <w:aliases w:val="List Paragraph11,Normal bullet 2,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FB4E37"/>
    <w:pPr>
      <w:suppressAutoHyphens/>
      <w:spacing w:after="160" w:line="254" w:lineRule="auto"/>
      <w:ind w:left="720"/>
    </w:pPr>
    <w:rPr>
      <w:rFonts w:ascii="Calibri" w:eastAsia="Calibri" w:hAnsi="Calibri" w:cs="Times New Roman"/>
      <w:lang w:val="en-US" w:eastAsia="ar-SA"/>
    </w:rPr>
  </w:style>
  <w:style w:type="character" w:customStyle="1" w:styleId="ListparagrafCaracter">
    <w:name w:val="Listă paragraf Caracter"/>
    <w:aliases w:val="List Paragraph11 Caracter,Normal bullet 2 Caracter,tabla negro Caracter,List Paragraph1 Caracter,body 2 Caracter,Citation List Caracter,본문(내용) Caracter,List Paragraph (numbered (a)) Caracter,Forth level Caracter,List1 Caracter"/>
    <w:link w:val="Listparagraf"/>
    <w:qFormat/>
    <w:rsid w:val="00FB4E37"/>
    <w:rPr>
      <w:rFonts w:ascii="Calibri" w:eastAsia="Calibri" w:hAnsi="Calibri" w:cs="Times New Roman"/>
      <w:kern w:val="0"/>
      <w:lang w:val="en-US" w:eastAsia="ar-SA"/>
      <w14:ligatures w14:val="none"/>
    </w:rPr>
  </w:style>
  <w:style w:type="character" w:customStyle="1" w:styleId="salnbdy">
    <w:name w:val="s_aln_bdy"/>
    <w:rsid w:val="00FB4E37"/>
    <w:rPr>
      <w:rFonts w:ascii="Verdana" w:hAnsi="Verdana" w:hint="default"/>
      <w:b w:val="0"/>
      <w:bCs w:val="0"/>
      <w:color w:val="000000"/>
      <w:sz w:val="20"/>
      <w:szCs w:val="20"/>
      <w:shd w:val="clear" w:color="auto" w:fill="FFFFFF"/>
    </w:rPr>
  </w:style>
  <w:style w:type="character" w:customStyle="1" w:styleId="sden1">
    <w:name w:val="s_den1"/>
    <w:basedOn w:val="Fontdeparagrafimplicit"/>
    <w:rsid w:val="00FB4E37"/>
    <w:rPr>
      <w:rFonts w:ascii="Verdana" w:hAnsi="Verdana" w:hint="default"/>
      <w:b/>
      <w:bCs/>
      <w:vanish w:val="0"/>
      <w:webHidden w:val="0"/>
      <w:color w:val="8B0000"/>
      <w:sz w:val="30"/>
      <w:szCs w:val="30"/>
      <w:shd w:val="clear" w:color="auto" w:fill="FFFFFF"/>
      <w:specVanish w:val="0"/>
    </w:rPr>
  </w:style>
  <w:style w:type="paragraph" w:customStyle="1" w:styleId="sartttl">
    <w:name w:val="s_art_ttl"/>
    <w:basedOn w:val="Normal"/>
    <w:rsid w:val="00FB4E37"/>
    <w:pPr>
      <w:spacing w:line="240" w:lineRule="auto"/>
    </w:pPr>
    <w:rPr>
      <w:rFonts w:ascii="Verdana" w:eastAsiaTheme="minorEastAsia" w:hAnsi="Verdana" w:cs="Times New Roman"/>
      <w:b/>
      <w:bCs/>
      <w:color w:val="24689B"/>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7</Pages>
  <Words>2663</Words>
  <Characters>15446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Ionela Pintican</cp:lastModifiedBy>
  <cp:revision>14</cp:revision>
  <cp:lastPrinted>2024-11-05T07:44:00Z</cp:lastPrinted>
  <dcterms:created xsi:type="dcterms:W3CDTF">2024-10-25T06:24:00Z</dcterms:created>
  <dcterms:modified xsi:type="dcterms:W3CDTF">2024-11-15T07:49:00Z</dcterms:modified>
</cp:coreProperties>
</file>