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51744" w14:textId="419A9F4E" w:rsidR="003A53A4" w:rsidRPr="00307224" w:rsidRDefault="003A53A4" w:rsidP="003A53A4">
      <w:pPr>
        <w:spacing w:line="240" w:lineRule="auto"/>
        <w:jc w:val="both"/>
        <w:rPr>
          <w:rFonts w:ascii="Montserrat Light" w:eastAsia="Times New Roman" w:hAnsi="Montserrat Light" w:cs="Times New Roman"/>
          <w:b/>
          <w:bCs/>
          <w:iCs/>
          <w:sz w:val="24"/>
          <w:szCs w:val="24"/>
          <w:lang w:val="ro-RO" w:eastAsia="ro-RO"/>
        </w:rPr>
      </w:pPr>
      <w:r w:rsidRPr="00307224">
        <w:rPr>
          <w:rFonts w:ascii="Montserrat Light" w:eastAsia="Times New Roman" w:hAnsi="Montserrat Light" w:cs="Times New Roman"/>
          <w:b/>
          <w:bCs/>
          <w:iCs/>
          <w:sz w:val="24"/>
          <w:szCs w:val="24"/>
          <w:lang w:val="ro-RO" w:eastAsia="ro-RO"/>
        </w:rPr>
        <w:t>Nr</w:t>
      </w:r>
      <w:r w:rsidR="001D2119" w:rsidRPr="00307224">
        <w:rPr>
          <w:rFonts w:ascii="Montserrat Light" w:eastAsia="Times New Roman" w:hAnsi="Montserrat Light" w:cs="Times New Roman"/>
          <w:b/>
          <w:bCs/>
          <w:iCs/>
          <w:sz w:val="24"/>
          <w:szCs w:val="24"/>
          <w:lang w:val="ro-RO" w:eastAsia="ro-RO"/>
        </w:rPr>
        <w:t>.</w:t>
      </w:r>
      <w:r w:rsidR="009F7BAF" w:rsidRPr="00307224">
        <w:rPr>
          <w:rFonts w:ascii="Montserrat Light" w:eastAsia="Times New Roman" w:hAnsi="Montserrat Light" w:cs="Times New Roman"/>
          <w:b/>
          <w:bCs/>
          <w:iCs/>
          <w:sz w:val="24"/>
          <w:szCs w:val="24"/>
          <w:lang w:val="ro-RO" w:eastAsia="ro-RO"/>
        </w:rPr>
        <w:t xml:space="preserve"> </w:t>
      </w:r>
      <w:r w:rsidR="009B43F3" w:rsidRPr="00307224">
        <w:rPr>
          <w:rFonts w:ascii="Montserrat Light" w:eastAsia="Times New Roman" w:hAnsi="Montserrat Light" w:cs="Times New Roman"/>
          <w:b/>
          <w:bCs/>
          <w:iCs/>
          <w:sz w:val="24"/>
          <w:szCs w:val="24"/>
          <w:lang w:val="ro-RO" w:eastAsia="ro-RO"/>
        </w:rPr>
        <w:t>4</w:t>
      </w:r>
      <w:r w:rsidR="00F76D60" w:rsidRPr="00307224">
        <w:rPr>
          <w:rFonts w:ascii="Montserrat Light" w:eastAsia="Times New Roman" w:hAnsi="Montserrat Light" w:cs="Times New Roman"/>
          <w:b/>
          <w:bCs/>
          <w:iCs/>
          <w:sz w:val="24"/>
          <w:szCs w:val="24"/>
          <w:lang w:val="ro-RO" w:eastAsia="ro-RO"/>
        </w:rPr>
        <w:t>6</w:t>
      </w:r>
      <w:r w:rsidR="00406D8F" w:rsidRPr="00307224">
        <w:rPr>
          <w:rFonts w:ascii="Montserrat Light" w:eastAsia="Times New Roman" w:hAnsi="Montserrat Light" w:cs="Times New Roman"/>
          <w:b/>
          <w:bCs/>
          <w:iCs/>
          <w:sz w:val="24"/>
          <w:szCs w:val="24"/>
          <w:lang w:val="ro-RO" w:eastAsia="ro-RO"/>
        </w:rPr>
        <w:t>.</w:t>
      </w:r>
      <w:r w:rsidR="00F76D60" w:rsidRPr="00307224">
        <w:rPr>
          <w:rFonts w:ascii="Montserrat Light" w:eastAsia="Times New Roman" w:hAnsi="Montserrat Light" w:cs="Times New Roman"/>
          <w:b/>
          <w:bCs/>
          <w:iCs/>
          <w:sz w:val="24"/>
          <w:szCs w:val="24"/>
          <w:lang w:val="ro-RO" w:eastAsia="ro-RO"/>
        </w:rPr>
        <w:t>178</w:t>
      </w:r>
      <w:r w:rsidR="004C3F2F" w:rsidRPr="00307224">
        <w:rPr>
          <w:rFonts w:ascii="Montserrat Light" w:eastAsia="Times New Roman" w:hAnsi="Montserrat Light" w:cs="Times New Roman"/>
          <w:b/>
          <w:bCs/>
          <w:iCs/>
          <w:sz w:val="24"/>
          <w:szCs w:val="24"/>
          <w:lang w:val="ro-RO" w:eastAsia="ro-RO"/>
        </w:rPr>
        <w:t>/</w:t>
      </w:r>
      <w:r w:rsidR="009B43F3" w:rsidRPr="00307224">
        <w:rPr>
          <w:rFonts w:ascii="Montserrat Light" w:eastAsia="Times New Roman" w:hAnsi="Montserrat Light" w:cs="Times New Roman"/>
          <w:b/>
          <w:bCs/>
          <w:iCs/>
          <w:sz w:val="24"/>
          <w:szCs w:val="24"/>
          <w:lang w:val="ro-RO" w:eastAsia="ro-RO"/>
        </w:rPr>
        <w:t>1</w:t>
      </w:r>
      <w:r w:rsidR="00F76D60" w:rsidRPr="00307224">
        <w:rPr>
          <w:rFonts w:ascii="Montserrat Light" w:eastAsia="Times New Roman" w:hAnsi="Montserrat Light" w:cs="Times New Roman"/>
          <w:b/>
          <w:bCs/>
          <w:iCs/>
          <w:sz w:val="24"/>
          <w:szCs w:val="24"/>
          <w:lang w:val="ro-RO" w:eastAsia="ro-RO"/>
        </w:rPr>
        <w:t>2</w:t>
      </w:r>
      <w:r w:rsidR="004C3F2F" w:rsidRPr="00307224">
        <w:rPr>
          <w:rFonts w:ascii="Montserrat Light" w:eastAsia="Times New Roman" w:hAnsi="Montserrat Light" w:cs="Times New Roman"/>
          <w:b/>
          <w:bCs/>
          <w:iCs/>
          <w:sz w:val="24"/>
          <w:szCs w:val="24"/>
          <w:lang w:val="ro-RO" w:eastAsia="ro-RO"/>
        </w:rPr>
        <w:t>.</w:t>
      </w:r>
      <w:r w:rsidR="009B43F3" w:rsidRPr="00307224">
        <w:rPr>
          <w:rFonts w:ascii="Montserrat Light" w:eastAsia="Times New Roman" w:hAnsi="Montserrat Light" w:cs="Times New Roman"/>
          <w:b/>
          <w:bCs/>
          <w:iCs/>
          <w:sz w:val="24"/>
          <w:szCs w:val="24"/>
          <w:lang w:val="ro-RO" w:eastAsia="ro-RO"/>
        </w:rPr>
        <w:t>1</w:t>
      </w:r>
      <w:r w:rsidR="00F76D60" w:rsidRPr="00307224">
        <w:rPr>
          <w:rFonts w:ascii="Montserrat Light" w:eastAsia="Times New Roman" w:hAnsi="Montserrat Light" w:cs="Times New Roman"/>
          <w:b/>
          <w:bCs/>
          <w:iCs/>
          <w:sz w:val="24"/>
          <w:szCs w:val="24"/>
          <w:lang w:val="ro-RO" w:eastAsia="ro-RO"/>
        </w:rPr>
        <w:t>1</w:t>
      </w:r>
      <w:r w:rsidR="004C3F2F" w:rsidRPr="00307224">
        <w:rPr>
          <w:rFonts w:ascii="Montserrat Light" w:eastAsia="Times New Roman" w:hAnsi="Montserrat Light" w:cs="Times New Roman"/>
          <w:b/>
          <w:bCs/>
          <w:iCs/>
          <w:sz w:val="24"/>
          <w:szCs w:val="24"/>
          <w:lang w:val="ro-RO" w:eastAsia="ro-RO"/>
        </w:rPr>
        <w:t>.202</w:t>
      </w:r>
      <w:r w:rsidR="00F068AF" w:rsidRPr="00307224">
        <w:rPr>
          <w:rFonts w:ascii="Montserrat Light" w:eastAsia="Times New Roman" w:hAnsi="Montserrat Light" w:cs="Times New Roman"/>
          <w:b/>
          <w:bCs/>
          <w:iCs/>
          <w:sz w:val="24"/>
          <w:szCs w:val="24"/>
          <w:lang w:val="ro-RO" w:eastAsia="ro-RO"/>
        </w:rPr>
        <w:t>4</w:t>
      </w:r>
    </w:p>
    <w:p w14:paraId="196A5BAB" w14:textId="77777777" w:rsidR="003A53A4" w:rsidRPr="000D5BBD" w:rsidRDefault="003A53A4"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358A2AE1" w14:textId="77777777" w:rsidR="00900CCF" w:rsidRPr="000D5BBD" w:rsidRDefault="00900CCF"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204B6393" w14:textId="706D8F04" w:rsidR="003A53A4" w:rsidRPr="000D5BBD" w:rsidRDefault="003A53A4"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0D5BBD">
        <w:rPr>
          <w:rFonts w:ascii="Montserrat Light" w:eastAsia="Times New Roman" w:hAnsi="Montserrat Light" w:cs="Times New Roman"/>
          <w:b/>
          <w:sz w:val="24"/>
          <w:szCs w:val="24"/>
          <w:lang w:val="ro-RO" w:eastAsia="ro-RO"/>
        </w:rPr>
        <w:t>REFERAT DE APROBARE</w:t>
      </w:r>
    </w:p>
    <w:p w14:paraId="0737B794" w14:textId="77777777" w:rsidR="003A53A4" w:rsidRPr="000D5BBD"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0D5BBD">
        <w:rPr>
          <w:rFonts w:ascii="Montserrat Light" w:eastAsia="Times New Roman" w:hAnsi="Montserrat Light" w:cs="Times New Roman"/>
          <w:b/>
          <w:bCs/>
          <w:sz w:val="24"/>
          <w:szCs w:val="24"/>
          <w:lang w:val="en-US"/>
        </w:rPr>
        <w:t xml:space="preserve">la Proiectul de hotărâre privind rectificarea bugetului general propriu al </w:t>
      </w:r>
    </w:p>
    <w:p w14:paraId="7F8A4C94" w14:textId="2F7FA47A" w:rsidR="003A53A4" w:rsidRPr="000D5BBD"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0D5BBD">
        <w:rPr>
          <w:rFonts w:ascii="Montserrat Light" w:eastAsia="Times New Roman" w:hAnsi="Montserrat Light" w:cs="Times New Roman"/>
          <w:b/>
          <w:bCs/>
          <w:sz w:val="24"/>
          <w:szCs w:val="24"/>
          <w:lang w:val="en-US"/>
        </w:rPr>
        <w:t>Judeţului Cluj pe anul 202</w:t>
      </w:r>
      <w:r w:rsidR="00F068AF" w:rsidRPr="000D5BBD">
        <w:rPr>
          <w:rFonts w:ascii="Montserrat Light" w:eastAsia="Times New Roman" w:hAnsi="Montserrat Light" w:cs="Times New Roman"/>
          <w:b/>
          <w:bCs/>
          <w:sz w:val="24"/>
          <w:szCs w:val="24"/>
          <w:lang w:val="en-US"/>
        </w:rPr>
        <w:t>4</w:t>
      </w:r>
      <w:r w:rsidRPr="000D5BBD">
        <w:rPr>
          <w:rFonts w:ascii="Montserrat Light" w:eastAsia="Times New Roman" w:hAnsi="Montserrat Light" w:cs="Times New Roman"/>
          <w:b/>
          <w:bCs/>
          <w:sz w:val="24"/>
          <w:szCs w:val="24"/>
          <w:lang w:val="en-US"/>
        </w:rPr>
        <w:t xml:space="preserve"> </w:t>
      </w:r>
    </w:p>
    <w:p w14:paraId="20564C7B" w14:textId="77777777" w:rsidR="003A53A4" w:rsidRPr="000D5BBD" w:rsidRDefault="003A53A4" w:rsidP="003A53A4">
      <w:pPr>
        <w:spacing w:line="240" w:lineRule="auto"/>
        <w:jc w:val="center"/>
        <w:rPr>
          <w:rFonts w:ascii="Montserrat Light" w:eastAsia="Times New Roman" w:hAnsi="Montserrat Light" w:cs="Times New Roman"/>
          <w:b/>
          <w:bCs/>
          <w:noProof/>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0D5BBD" w:rsidRPr="000D5BBD" w14:paraId="672004F4" w14:textId="77777777" w:rsidTr="00D85741">
        <w:trPr>
          <w:trHeight w:val="355"/>
        </w:trPr>
        <w:tc>
          <w:tcPr>
            <w:tcW w:w="9360" w:type="dxa"/>
            <w:shd w:val="clear" w:color="auto" w:fill="auto"/>
          </w:tcPr>
          <w:p w14:paraId="29C0DE61" w14:textId="77777777" w:rsidR="003A53A4" w:rsidRPr="000D5BBD" w:rsidRDefault="003A53A4" w:rsidP="003A53A4">
            <w:pPr>
              <w:jc w:val="both"/>
              <w:rPr>
                <w:rFonts w:ascii="Montserrat Light" w:hAnsi="Montserrat Light"/>
                <w:sz w:val="24"/>
                <w:szCs w:val="24"/>
                <w:lang w:val="it-IT"/>
              </w:rPr>
            </w:pPr>
            <w:r w:rsidRPr="000D5BBD">
              <w:rPr>
                <w:rFonts w:ascii="Montserrat Light" w:eastAsia="Times New Roman" w:hAnsi="Montserrat Light" w:cs="Times New Roman"/>
                <w:b/>
                <w:bCs/>
                <w:noProof/>
                <w:sz w:val="24"/>
                <w:szCs w:val="24"/>
                <w:lang w:val="ro-RO" w:eastAsia="ro-RO"/>
              </w:rPr>
              <w:t>Secțiunea 1</w:t>
            </w:r>
            <w:r w:rsidRPr="000D5BBD">
              <w:rPr>
                <w:rFonts w:ascii="Montserrat Light" w:eastAsia="Times New Roman" w:hAnsi="Montserrat Light" w:cs="Times New Roman"/>
                <w:noProof/>
                <w:sz w:val="24"/>
                <w:szCs w:val="24"/>
                <w:lang w:val="ro-RO" w:eastAsia="ro-RO"/>
              </w:rPr>
              <w:t xml:space="preserve"> - </w:t>
            </w:r>
            <w:r w:rsidRPr="000D5BBD">
              <w:rPr>
                <w:rFonts w:ascii="Montserrat Light" w:eastAsia="Times New Roman" w:hAnsi="Montserrat Light" w:cs="Times New Roman"/>
                <w:b/>
                <w:bCs/>
                <w:noProof/>
                <w:sz w:val="24"/>
                <w:szCs w:val="24"/>
                <w:lang w:val="ro-RO" w:eastAsia="ro-RO"/>
              </w:rPr>
              <w:t xml:space="preserve">Motivul adoptării </w:t>
            </w:r>
            <w:r w:rsidRPr="000D5BBD">
              <w:rPr>
                <w:rFonts w:ascii="Montserrat Light" w:eastAsia="Times New Roman" w:hAnsi="Montserrat Light" w:cs="Times New Roman"/>
                <w:b/>
                <w:bCs/>
                <w:noProof/>
                <w:sz w:val="24"/>
                <w:szCs w:val="24"/>
                <w:shd w:val="clear" w:color="auto" w:fill="FFFFFF"/>
                <w:lang w:val="ro-RO" w:eastAsia="ro-RO"/>
              </w:rPr>
              <w:t>actului administrativ</w:t>
            </w:r>
            <w:r w:rsidRPr="000D5BBD">
              <w:rPr>
                <w:rFonts w:ascii="Montserrat Light" w:eastAsia="Times New Roman" w:hAnsi="Montserrat Light" w:cs="Times New Roman"/>
                <w:b/>
                <w:bCs/>
                <w:noProof/>
                <w:sz w:val="24"/>
                <w:szCs w:val="24"/>
                <w:lang w:val="ro-RO" w:eastAsia="ro-RO"/>
              </w:rPr>
              <w:t>:</w:t>
            </w:r>
            <w:r w:rsidRPr="000D5BBD">
              <w:rPr>
                <w:rFonts w:ascii="Montserrat Light" w:hAnsi="Montserrat Light"/>
                <w:sz w:val="24"/>
                <w:szCs w:val="24"/>
                <w:lang w:val="ro-RO"/>
              </w:rPr>
              <w:t xml:space="preserve">  </w:t>
            </w:r>
            <w:r w:rsidRPr="000D5BBD">
              <w:rPr>
                <w:rFonts w:ascii="Montserrat Light" w:hAnsi="Montserrat Light"/>
                <w:sz w:val="24"/>
                <w:szCs w:val="24"/>
                <w:lang w:val="it-IT"/>
              </w:rPr>
              <w:t xml:space="preserve"> </w:t>
            </w:r>
          </w:p>
        </w:tc>
      </w:tr>
      <w:tr w:rsidR="000D5BBD" w:rsidRPr="000D5BBD" w14:paraId="69894C98" w14:textId="77777777" w:rsidTr="00D85741">
        <w:tc>
          <w:tcPr>
            <w:tcW w:w="9360" w:type="dxa"/>
            <w:shd w:val="clear" w:color="auto" w:fill="auto"/>
          </w:tcPr>
          <w:p w14:paraId="19A8D657" w14:textId="5E3A6AE7" w:rsidR="009B43F3" w:rsidRPr="008C1AB5" w:rsidRDefault="009B43F3" w:rsidP="009B43F3">
            <w:pPr>
              <w:spacing w:line="240" w:lineRule="auto"/>
              <w:ind w:firstLine="675"/>
              <w:jc w:val="both"/>
              <w:rPr>
                <w:rFonts w:ascii="Montserrat Light" w:eastAsia="Times New Roman" w:hAnsi="Montserrat Light" w:cs="Times New Roman"/>
                <w:sz w:val="24"/>
                <w:szCs w:val="24"/>
                <w:lang w:val="ro-RO"/>
              </w:rPr>
            </w:pPr>
            <w:r w:rsidRPr="008C1AB5">
              <w:rPr>
                <w:rFonts w:ascii="Montserrat Light" w:eastAsia="Times New Roman" w:hAnsi="Montserrat Light" w:cs="Times New Roman"/>
                <w:sz w:val="24"/>
                <w:szCs w:val="24"/>
                <w:lang w:val="ro-RO"/>
              </w:rPr>
              <w:t>Prin adresa nr. CJR/TRZ-</w:t>
            </w:r>
            <w:r w:rsidR="00142E01" w:rsidRPr="008C1AB5">
              <w:rPr>
                <w:rFonts w:ascii="Montserrat Light" w:eastAsia="Times New Roman" w:hAnsi="Montserrat Light" w:cs="Times New Roman"/>
                <w:sz w:val="24"/>
                <w:szCs w:val="24"/>
                <w:lang w:val="ro-RO"/>
              </w:rPr>
              <w:t>5</w:t>
            </w:r>
            <w:r w:rsidRPr="008C1AB5">
              <w:rPr>
                <w:rFonts w:ascii="Montserrat Light" w:eastAsia="Times New Roman" w:hAnsi="Montserrat Light" w:cs="Times New Roman"/>
                <w:sz w:val="24"/>
                <w:szCs w:val="24"/>
                <w:lang w:val="ro-RO"/>
              </w:rPr>
              <w:t>.</w:t>
            </w:r>
            <w:r w:rsidR="00641512" w:rsidRPr="008C1AB5">
              <w:rPr>
                <w:rFonts w:ascii="Montserrat Light" w:eastAsia="Times New Roman" w:hAnsi="Montserrat Light" w:cs="Times New Roman"/>
                <w:sz w:val="24"/>
                <w:szCs w:val="24"/>
                <w:lang w:val="ro-RO"/>
              </w:rPr>
              <w:t>581</w:t>
            </w:r>
            <w:r w:rsidRPr="008C1AB5">
              <w:rPr>
                <w:rFonts w:ascii="Montserrat Light" w:eastAsia="Times New Roman" w:hAnsi="Montserrat Light" w:cs="Times New Roman"/>
                <w:sz w:val="24"/>
                <w:szCs w:val="24"/>
                <w:lang w:val="ro-RO"/>
              </w:rPr>
              <w:t>/</w:t>
            </w:r>
            <w:r w:rsidR="00641512" w:rsidRPr="008C1AB5">
              <w:rPr>
                <w:rFonts w:ascii="Montserrat Light" w:eastAsia="Times New Roman" w:hAnsi="Montserrat Light" w:cs="Times New Roman"/>
                <w:sz w:val="24"/>
                <w:szCs w:val="24"/>
                <w:lang w:val="ro-RO"/>
              </w:rPr>
              <w:t>28</w:t>
            </w:r>
            <w:r w:rsidRPr="008C1AB5">
              <w:rPr>
                <w:rFonts w:ascii="Montserrat Light" w:eastAsia="Times New Roman" w:hAnsi="Montserrat Light" w:cs="Times New Roman"/>
                <w:sz w:val="24"/>
                <w:szCs w:val="24"/>
                <w:lang w:val="ro-RO"/>
              </w:rPr>
              <w:t>.</w:t>
            </w:r>
            <w:r w:rsidR="00142E01" w:rsidRPr="008C1AB5">
              <w:rPr>
                <w:rFonts w:ascii="Montserrat Light" w:eastAsia="Times New Roman" w:hAnsi="Montserrat Light" w:cs="Times New Roman"/>
                <w:sz w:val="24"/>
                <w:szCs w:val="24"/>
                <w:lang w:val="ro-RO"/>
              </w:rPr>
              <w:t>10</w:t>
            </w:r>
            <w:r w:rsidRPr="008C1AB5">
              <w:rPr>
                <w:rFonts w:ascii="Montserrat Light" w:eastAsia="Times New Roman" w:hAnsi="Montserrat Light" w:cs="Times New Roman"/>
                <w:sz w:val="24"/>
                <w:szCs w:val="24"/>
                <w:lang w:val="ro-RO"/>
              </w:rPr>
              <w:t>.202</w:t>
            </w:r>
            <w:r w:rsidR="00142E01" w:rsidRPr="008C1AB5">
              <w:rPr>
                <w:rFonts w:ascii="Montserrat Light" w:eastAsia="Times New Roman" w:hAnsi="Montserrat Light" w:cs="Times New Roman"/>
                <w:sz w:val="24"/>
                <w:szCs w:val="24"/>
                <w:lang w:val="ro-RO"/>
              </w:rPr>
              <w:t>4</w:t>
            </w:r>
            <w:r w:rsidRPr="008C1AB5">
              <w:rPr>
                <w:rFonts w:ascii="Montserrat Light" w:eastAsia="Times New Roman" w:hAnsi="Montserrat Light" w:cs="Times New Roman"/>
                <w:sz w:val="24"/>
                <w:szCs w:val="24"/>
                <w:lang w:val="ro-RO"/>
              </w:rPr>
              <w:t xml:space="preserve"> </w:t>
            </w:r>
            <w:proofErr w:type="spellStart"/>
            <w:r w:rsidRPr="008C1AB5">
              <w:rPr>
                <w:rFonts w:ascii="Montserrat Light" w:eastAsia="Times New Roman" w:hAnsi="Montserrat Light" w:cs="Times New Roman"/>
                <w:sz w:val="24"/>
                <w:szCs w:val="24"/>
                <w:lang w:val="ro-RO"/>
              </w:rPr>
              <w:t>Direcţia</w:t>
            </w:r>
            <w:proofErr w:type="spellEnd"/>
            <w:r w:rsidRPr="008C1AB5">
              <w:rPr>
                <w:rFonts w:ascii="Montserrat Light" w:eastAsia="Times New Roman" w:hAnsi="Montserrat Light" w:cs="Times New Roman"/>
                <w:sz w:val="24"/>
                <w:szCs w:val="24"/>
                <w:lang w:val="ro-RO"/>
              </w:rPr>
              <w:t xml:space="preserve"> Generală Regională a Finanţelor Publice Cluj-Napoca ne comunică, potrivit prevederilor art. </w:t>
            </w:r>
            <w:r w:rsidR="00142E01" w:rsidRPr="008C1AB5">
              <w:rPr>
                <w:rFonts w:ascii="Montserrat Light" w:eastAsia="Times New Roman" w:hAnsi="Montserrat Light" w:cs="Times New Roman"/>
                <w:sz w:val="24"/>
                <w:szCs w:val="24"/>
                <w:lang w:val="ro-RO"/>
              </w:rPr>
              <w:t xml:space="preserve">1 </w:t>
            </w:r>
            <w:r w:rsidRPr="008C1AB5">
              <w:rPr>
                <w:rFonts w:ascii="Montserrat Light" w:eastAsia="Times New Roman" w:hAnsi="Montserrat Light" w:cs="Times New Roman"/>
                <w:sz w:val="24"/>
                <w:szCs w:val="24"/>
                <w:lang w:val="ro-RO"/>
              </w:rPr>
              <w:t xml:space="preserve">din </w:t>
            </w:r>
            <w:r w:rsidR="00142E01" w:rsidRPr="008C1AB5">
              <w:rPr>
                <w:rFonts w:ascii="Montserrat Light" w:eastAsia="Times New Roman" w:hAnsi="Montserrat Light" w:cs="Times New Roman"/>
                <w:sz w:val="24"/>
                <w:szCs w:val="24"/>
                <w:lang w:val="ro-RO"/>
              </w:rPr>
              <w:t>Hotărârea Guvernului nr. 1.2</w:t>
            </w:r>
            <w:r w:rsidR="00641512" w:rsidRPr="008C1AB5">
              <w:rPr>
                <w:rFonts w:ascii="Montserrat Light" w:eastAsia="Times New Roman" w:hAnsi="Montserrat Light" w:cs="Times New Roman"/>
                <w:sz w:val="24"/>
                <w:szCs w:val="24"/>
                <w:lang w:val="ro-RO"/>
              </w:rPr>
              <w:t>9</w:t>
            </w:r>
            <w:r w:rsidR="00142E01" w:rsidRPr="008C1AB5">
              <w:rPr>
                <w:rFonts w:ascii="Montserrat Light" w:eastAsia="Times New Roman" w:hAnsi="Montserrat Light" w:cs="Times New Roman"/>
                <w:sz w:val="24"/>
                <w:szCs w:val="24"/>
                <w:lang w:val="ro-RO"/>
              </w:rPr>
              <w:t>3/2024 p</w:t>
            </w:r>
            <w:r w:rsidRPr="008C1AB5">
              <w:rPr>
                <w:rFonts w:ascii="Montserrat Light" w:eastAsia="Times New Roman" w:hAnsi="Montserrat Light" w:cs="Times New Roman"/>
                <w:sz w:val="24"/>
                <w:szCs w:val="24"/>
                <w:lang w:val="ro-RO"/>
              </w:rPr>
              <w:t xml:space="preserve">rivind </w:t>
            </w:r>
            <w:r w:rsidR="00142E01" w:rsidRPr="008C1AB5">
              <w:rPr>
                <w:rFonts w:ascii="Montserrat Light" w:eastAsia="Times New Roman" w:hAnsi="Montserrat Light" w:cs="Times New Roman"/>
                <w:sz w:val="24"/>
                <w:szCs w:val="24"/>
                <w:lang w:val="ro-RO"/>
              </w:rPr>
              <w:t>alocarea un</w:t>
            </w:r>
            <w:r w:rsidR="00782726" w:rsidRPr="008C1AB5">
              <w:rPr>
                <w:rFonts w:ascii="Montserrat Light" w:eastAsia="Times New Roman" w:hAnsi="Montserrat Light" w:cs="Times New Roman"/>
                <w:sz w:val="24"/>
                <w:szCs w:val="24"/>
                <w:lang w:val="ro-RO"/>
              </w:rPr>
              <w:t>or</w:t>
            </w:r>
            <w:r w:rsidR="00142E01" w:rsidRPr="008C1AB5">
              <w:rPr>
                <w:rFonts w:ascii="Montserrat Light" w:eastAsia="Times New Roman" w:hAnsi="Montserrat Light" w:cs="Times New Roman"/>
                <w:sz w:val="24"/>
                <w:szCs w:val="24"/>
                <w:lang w:val="ro-RO"/>
              </w:rPr>
              <w:t xml:space="preserve"> sume din Fondul de rezervă bugetară la dispoziția Guvernului, prevăzut în bugetul de stat pe anul 2024</w:t>
            </w:r>
            <w:r w:rsidR="00B23EE6" w:rsidRPr="008C1AB5">
              <w:rPr>
                <w:rFonts w:ascii="Montserrat Light" w:eastAsia="Times New Roman" w:hAnsi="Montserrat Light" w:cs="Times New Roman"/>
                <w:sz w:val="24"/>
                <w:szCs w:val="24"/>
                <w:lang w:val="ro-RO"/>
              </w:rPr>
              <w:t xml:space="preserve"> </w:t>
            </w:r>
            <w:r w:rsidR="00782726" w:rsidRPr="008C1AB5">
              <w:rPr>
                <w:rFonts w:ascii="Montserrat Light" w:eastAsia="Times New Roman" w:hAnsi="Montserrat Light" w:cs="Times New Roman"/>
                <w:sz w:val="24"/>
                <w:szCs w:val="24"/>
                <w:lang w:val="ro-RO"/>
              </w:rPr>
              <w:t xml:space="preserve">pentru finanțarea unor cheltuieli din învățământul preuniversitar, suplimentarea </w:t>
            </w:r>
            <w:r w:rsidR="00142E01" w:rsidRPr="008C1AB5">
              <w:rPr>
                <w:rFonts w:ascii="Montserrat Light" w:eastAsia="Times New Roman" w:hAnsi="Montserrat Light" w:cs="Times New Roman"/>
                <w:sz w:val="24"/>
                <w:szCs w:val="24"/>
                <w:lang w:val="ro-RO"/>
              </w:rPr>
              <w:t>sumelor defalcate</w:t>
            </w:r>
            <w:r w:rsidR="00810B80" w:rsidRPr="008C1AB5">
              <w:rPr>
                <w:rFonts w:ascii="Montserrat Light" w:eastAsia="Times New Roman" w:hAnsi="Montserrat Light" w:cs="Times New Roman"/>
                <w:sz w:val="24"/>
                <w:szCs w:val="24"/>
                <w:lang w:val="ro-RO"/>
              </w:rPr>
              <w:t xml:space="preserve"> </w:t>
            </w:r>
            <w:r w:rsidR="00B23EE6" w:rsidRPr="008C1AB5">
              <w:rPr>
                <w:rFonts w:ascii="Montserrat Light" w:eastAsia="Times New Roman" w:hAnsi="Montserrat Light" w:cs="Times New Roman"/>
                <w:sz w:val="24"/>
                <w:szCs w:val="24"/>
                <w:lang w:val="ro-RO"/>
              </w:rPr>
              <w:t xml:space="preserve">din taxa pe valoarea adăugată </w:t>
            </w:r>
            <w:r w:rsidR="00782726" w:rsidRPr="008C1AB5">
              <w:rPr>
                <w:rFonts w:ascii="Montserrat Light" w:eastAsia="Times New Roman" w:hAnsi="Montserrat Light" w:cs="Times New Roman"/>
                <w:sz w:val="24"/>
                <w:szCs w:val="24"/>
                <w:lang w:val="ro-RO"/>
              </w:rPr>
              <w:t>pentru finanțarea cheltuielilor descentralizate la nivelul Județului Cluj</w:t>
            </w:r>
            <w:r w:rsidR="00B23EE6" w:rsidRPr="008C1AB5">
              <w:rPr>
                <w:rFonts w:ascii="Montserrat Light" w:eastAsia="Times New Roman" w:hAnsi="Montserrat Light" w:cs="Times New Roman"/>
                <w:sz w:val="24"/>
                <w:szCs w:val="24"/>
                <w:lang w:val="ro-RO"/>
              </w:rPr>
              <w:t xml:space="preserve"> cu suma de </w:t>
            </w:r>
            <w:r w:rsidR="00782726" w:rsidRPr="008C1AB5">
              <w:rPr>
                <w:rFonts w:ascii="Montserrat Light" w:eastAsia="Times New Roman" w:hAnsi="Montserrat Light" w:cs="Times New Roman"/>
                <w:sz w:val="24"/>
                <w:szCs w:val="24"/>
                <w:lang w:val="ro-RO"/>
              </w:rPr>
              <w:t>463</w:t>
            </w:r>
            <w:r w:rsidR="00B23EE6" w:rsidRPr="008C1AB5">
              <w:rPr>
                <w:rFonts w:ascii="Montserrat Light" w:eastAsia="Times New Roman" w:hAnsi="Montserrat Light" w:cs="Times New Roman"/>
                <w:sz w:val="24"/>
                <w:szCs w:val="24"/>
                <w:lang w:val="ro-RO"/>
              </w:rPr>
              <w:t xml:space="preserve"> mii lei, pentru finanțarea </w:t>
            </w:r>
            <w:r w:rsidR="00782726" w:rsidRPr="008C1AB5">
              <w:rPr>
                <w:rFonts w:ascii="Montserrat Light" w:eastAsia="Times New Roman" w:hAnsi="Montserrat Light" w:cs="Times New Roman"/>
                <w:sz w:val="24"/>
                <w:szCs w:val="24"/>
                <w:lang w:val="ro-RO"/>
              </w:rPr>
              <w:t>drepturilor copiilor cu cerințe educaționale speciale</w:t>
            </w:r>
            <w:r w:rsidR="009A02FD" w:rsidRPr="008C1AB5">
              <w:rPr>
                <w:rFonts w:ascii="Montserrat Light" w:eastAsia="Times New Roman" w:hAnsi="Montserrat Light" w:cs="Times New Roman"/>
                <w:sz w:val="24"/>
                <w:szCs w:val="24"/>
                <w:lang w:val="ro-RO"/>
              </w:rPr>
              <w:t xml:space="preserve"> care frecventează învățământul special</w:t>
            </w:r>
            <w:r w:rsidR="00B23EE6" w:rsidRPr="008C1AB5">
              <w:rPr>
                <w:rFonts w:ascii="Montserrat Light" w:eastAsia="Times New Roman" w:hAnsi="Montserrat Light" w:cs="Times New Roman"/>
                <w:sz w:val="24"/>
                <w:szCs w:val="24"/>
                <w:lang w:val="ro-RO"/>
              </w:rPr>
              <w:t xml:space="preserve">. </w:t>
            </w:r>
          </w:p>
          <w:p w14:paraId="07E58796" w14:textId="06F655EA" w:rsidR="009B43F3" w:rsidRPr="008C1AB5" w:rsidRDefault="009B43F3" w:rsidP="009B43F3">
            <w:pPr>
              <w:spacing w:line="240" w:lineRule="auto"/>
              <w:ind w:firstLine="675"/>
              <w:jc w:val="both"/>
              <w:rPr>
                <w:rFonts w:ascii="Montserrat Light" w:eastAsia="Times New Roman" w:hAnsi="Montserrat Light" w:cs="Times New Roman"/>
                <w:sz w:val="24"/>
                <w:szCs w:val="24"/>
                <w:lang w:val="ro-RO"/>
              </w:rPr>
            </w:pPr>
            <w:r w:rsidRPr="008C1AB5">
              <w:rPr>
                <w:rFonts w:ascii="Montserrat Light" w:eastAsia="Times New Roman" w:hAnsi="Montserrat Light" w:cs="Times New Roman"/>
                <w:sz w:val="24"/>
                <w:szCs w:val="24"/>
                <w:lang w:val="ro-RO"/>
              </w:rPr>
              <w:t xml:space="preserve">Astfel, </w:t>
            </w:r>
            <w:r w:rsidR="002F28B9" w:rsidRPr="008C1AB5">
              <w:rPr>
                <w:rFonts w:ascii="Montserrat Light" w:eastAsia="Times New Roman" w:hAnsi="Montserrat Light" w:cs="Times New Roman"/>
                <w:sz w:val="24"/>
                <w:szCs w:val="24"/>
                <w:lang w:val="ro-RO"/>
              </w:rPr>
              <w:t>propunem aprobarea suplimentării bugetului Județului Cluj pe anul 2024</w:t>
            </w:r>
            <w:r w:rsidR="00810B80" w:rsidRPr="008C1AB5">
              <w:rPr>
                <w:rFonts w:ascii="Montserrat Light" w:eastAsia="Times New Roman" w:hAnsi="Montserrat Light" w:cs="Times New Roman"/>
                <w:sz w:val="24"/>
                <w:szCs w:val="24"/>
                <w:lang w:val="ro-RO"/>
              </w:rPr>
              <w:t xml:space="preserve"> cu suma de 463 mii lei</w:t>
            </w:r>
            <w:r w:rsidR="002F28B9" w:rsidRPr="008C1AB5">
              <w:rPr>
                <w:rFonts w:ascii="Montserrat Light" w:eastAsia="Times New Roman" w:hAnsi="Montserrat Light" w:cs="Times New Roman"/>
                <w:sz w:val="24"/>
                <w:szCs w:val="24"/>
                <w:lang w:val="ro-RO"/>
              </w:rPr>
              <w:t>, atât la venituri la codul 11.02.0</w:t>
            </w:r>
            <w:r w:rsidR="00810B80" w:rsidRPr="008C1AB5">
              <w:rPr>
                <w:rFonts w:ascii="Montserrat Light" w:eastAsia="Times New Roman" w:hAnsi="Montserrat Light" w:cs="Times New Roman"/>
                <w:sz w:val="24"/>
                <w:szCs w:val="24"/>
                <w:lang w:val="ro-RO"/>
              </w:rPr>
              <w:t>1</w:t>
            </w:r>
            <w:r w:rsidR="002F28B9" w:rsidRPr="008C1AB5">
              <w:rPr>
                <w:rFonts w:ascii="Montserrat Light" w:eastAsia="Times New Roman" w:hAnsi="Montserrat Light" w:cs="Times New Roman"/>
                <w:sz w:val="24"/>
                <w:szCs w:val="24"/>
                <w:lang w:val="ro-RO"/>
              </w:rPr>
              <w:t xml:space="preserve"> „Sume defalcate din TVA pentru </w:t>
            </w:r>
            <w:r w:rsidR="00810B80" w:rsidRPr="008C1AB5">
              <w:rPr>
                <w:rFonts w:ascii="Montserrat Light" w:eastAsia="Times New Roman" w:hAnsi="Montserrat Light" w:cs="Times New Roman"/>
                <w:sz w:val="24"/>
                <w:szCs w:val="24"/>
                <w:lang w:val="ro-RO"/>
              </w:rPr>
              <w:t>finanțarea cheltuielilor descentralizate la nivelul județelor</w:t>
            </w:r>
            <w:r w:rsidR="002F28B9" w:rsidRPr="008C1AB5">
              <w:rPr>
                <w:rFonts w:ascii="Montserrat Light" w:eastAsia="Times New Roman" w:hAnsi="Montserrat Light" w:cs="Times New Roman"/>
                <w:sz w:val="24"/>
                <w:szCs w:val="24"/>
                <w:lang w:val="ro-RO"/>
              </w:rPr>
              <w:t>”, cât și la cheltuieli la Cap. 6</w:t>
            </w:r>
            <w:r w:rsidR="00810B80" w:rsidRPr="008C1AB5">
              <w:rPr>
                <w:rFonts w:ascii="Montserrat Light" w:eastAsia="Times New Roman" w:hAnsi="Montserrat Light" w:cs="Times New Roman"/>
                <w:sz w:val="24"/>
                <w:szCs w:val="24"/>
                <w:lang w:val="ro-RO"/>
              </w:rPr>
              <w:t>5</w:t>
            </w:r>
            <w:r w:rsidR="002F28B9" w:rsidRPr="008C1AB5">
              <w:rPr>
                <w:rFonts w:ascii="Montserrat Light" w:eastAsia="Times New Roman" w:hAnsi="Montserrat Light" w:cs="Times New Roman"/>
                <w:sz w:val="24"/>
                <w:szCs w:val="24"/>
                <w:lang w:val="ro-RO"/>
              </w:rPr>
              <w:t>.02 „</w:t>
            </w:r>
            <w:r w:rsidR="00810B80" w:rsidRPr="008C1AB5">
              <w:rPr>
                <w:rFonts w:ascii="Montserrat Light" w:eastAsia="Times New Roman" w:hAnsi="Montserrat Light" w:cs="Times New Roman"/>
                <w:sz w:val="24"/>
                <w:szCs w:val="24"/>
                <w:lang w:val="ro-RO"/>
              </w:rPr>
              <w:t>Învățământ</w:t>
            </w:r>
            <w:r w:rsidR="002F28B9" w:rsidRPr="008C1AB5">
              <w:rPr>
                <w:rFonts w:ascii="Montserrat Light" w:eastAsia="Times New Roman" w:hAnsi="Montserrat Light" w:cs="Times New Roman"/>
                <w:sz w:val="24"/>
                <w:szCs w:val="24"/>
                <w:lang w:val="ro-RO"/>
              </w:rPr>
              <w:t>”</w:t>
            </w:r>
            <w:r w:rsidR="00810B80" w:rsidRPr="008C1AB5">
              <w:rPr>
                <w:rFonts w:ascii="Montserrat Light" w:eastAsia="Times New Roman" w:hAnsi="Montserrat Light" w:cs="Times New Roman"/>
                <w:sz w:val="24"/>
                <w:szCs w:val="24"/>
                <w:lang w:val="ro-RO"/>
              </w:rPr>
              <w:t xml:space="preserve"> </w:t>
            </w:r>
            <w:r w:rsidR="002F28B9" w:rsidRPr="008C1AB5">
              <w:rPr>
                <w:rFonts w:ascii="Montserrat Light" w:eastAsia="Times New Roman" w:hAnsi="Montserrat Light" w:cs="Times New Roman"/>
                <w:sz w:val="24"/>
                <w:szCs w:val="24"/>
                <w:lang w:val="ro-RO"/>
              </w:rPr>
              <w:t xml:space="preserve">pentru </w:t>
            </w:r>
            <w:r w:rsidR="00810B80" w:rsidRPr="008C1AB5">
              <w:rPr>
                <w:rFonts w:ascii="Montserrat Light" w:eastAsia="Times New Roman" w:hAnsi="Montserrat Light" w:cs="Times New Roman"/>
                <w:sz w:val="24"/>
                <w:szCs w:val="24"/>
                <w:lang w:val="ro-RO"/>
              </w:rPr>
              <w:t>școlile speciale aflate sub autoritatea Consiliului Județean</w:t>
            </w:r>
            <w:r w:rsidR="002F28B9" w:rsidRPr="008C1AB5">
              <w:rPr>
                <w:rFonts w:ascii="Montserrat Light" w:eastAsia="Times New Roman" w:hAnsi="Montserrat Light" w:cs="Times New Roman"/>
                <w:sz w:val="24"/>
                <w:szCs w:val="24"/>
                <w:lang w:val="ro-RO"/>
              </w:rPr>
              <w:t xml:space="preserve">, conform anexelor nr. 1, 2, 3, 5 și </w:t>
            </w:r>
            <w:r w:rsidR="00F76D60" w:rsidRPr="008C1AB5">
              <w:rPr>
                <w:rFonts w:ascii="Montserrat Light" w:eastAsia="Times New Roman" w:hAnsi="Montserrat Light" w:cs="Times New Roman"/>
                <w:sz w:val="24"/>
                <w:szCs w:val="24"/>
                <w:lang w:val="ro-RO"/>
              </w:rPr>
              <w:t>8</w:t>
            </w:r>
            <w:r w:rsidR="002F28B9" w:rsidRPr="008C1AB5">
              <w:rPr>
                <w:rFonts w:ascii="Montserrat Light" w:eastAsia="Times New Roman" w:hAnsi="Montserrat Light" w:cs="Times New Roman"/>
                <w:sz w:val="24"/>
                <w:szCs w:val="24"/>
                <w:lang w:val="ro-RO"/>
              </w:rPr>
              <w:t xml:space="preserve"> la prezenta hotărâre</w:t>
            </w:r>
            <w:r w:rsidRPr="008C1AB5">
              <w:rPr>
                <w:rFonts w:ascii="Montserrat Light" w:eastAsia="Times New Roman" w:hAnsi="Montserrat Light" w:cs="Times New Roman"/>
                <w:sz w:val="24"/>
                <w:szCs w:val="24"/>
                <w:lang w:val="ro-RO"/>
              </w:rPr>
              <w:t xml:space="preserve">.  </w:t>
            </w:r>
          </w:p>
          <w:p w14:paraId="0E518C8A" w14:textId="37D44D9F" w:rsidR="00285C58" w:rsidRPr="008C1AB5" w:rsidRDefault="00285C58" w:rsidP="00285C58">
            <w:pPr>
              <w:spacing w:line="240" w:lineRule="auto"/>
              <w:ind w:firstLine="675"/>
              <w:jc w:val="both"/>
              <w:rPr>
                <w:rFonts w:ascii="Montserrat Light" w:eastAsia="Times New Roman" w:hAnsi="Montserrat Light" w:cs="Times New Roman"/>
                <w:sz w:val="24"/>
                <w:szCs w:val="24"/>
                <w:lang w:val="ro-RO"/>
              </w:rPr>
            </w:pPr>
            <w:r w:rsidRPr="008C1AB5">
              <w:rPr>
                <w:rFonts w:ascii="Montserrat Light" w:eastAsia="Times New Roman" w:hAnsi="Montserrat Light" w:cs="Times New Roman"/>
                <w:sz w:val="24"/>
                <w:szCs w:val="24"/>
                <w:lang w:val="ro-RO"/>
              </w:rPr>
              <w:t xml:space="preserve">Prin adresa nr. CJR/TRZ-5.958/11.11.2024 </w:t>
            </w:r>
            <w:proofErr w:type="spellStart"/>
            <w:r w:rsidRPr="008C1AB5">
              <w:rPr>
                <w:rFonts w:ascii="Montserrat Light" w:eastAsia="Times New Roman" w:hAnsi="Montserrat Light" w:cs="Times New Roman"/>
                <w:sz w:val="24"/>
                <w:szCs w:val="24"/>
                <w:lang w:val="ro-RO"/>
              </w:rPr>
              <w:t>Direcţia</w:t>
            </w:r>
            <w:proofErr w:type="spellEnd"/>
            <w:r w:rsidRPr="008C1AB5">
              <w:rPr>
                <w:rFonts w:ascii="Montserrat Light" w:eastAsia="Times New Roman" w:hAnsi="Montserrat Light" w:cs="Times New Roman"/>
                <w:sz w:val="24"/>
                <w:szCs w:val="24"/>
                <w:lang w:val="ro-RO"/>
              </w:rPr>
              <w:t xml:space="preserve"> Generală Regională a </w:t>
            </w:r>
            <w:proofErr w:type="spellStart"/>
            <w:r w:rsidRPr="008C1AB5">
              <w:rPr>
                <w:rFonts w:ascii="Montserrat Light" w:eastAsia="Times New Roman" w:hAnsi="Montserrat Light" w:cs="Times New Roman"/>
                <w:sz w:val="24"/>
                <w:szCs w:val="24"/>
                <w:lang w:val="ro-RO"/>
              </w:rPr>
              <w:t>Finanţelor</w:t>
            </w:r>
            <w:proofErr w:type="spellEnd"/>
            <w:r w:rsidRPr="008C1AB5">
              <w:rPr>
                <w:rFonts w:ascii="Montserrat Light" w:eastAsia="Times New Roman" w:hAnsi="Montserrat Light" w:cs="Times New Roman"/>
                <w:sz w:val="24"/>
                <w:szCs w:val="24"/>
                <w:lang w:val="ro-RO"/>
              </w:rPr>
              <w:t xml:space="preserve"> Publice Cluj-Napoca ne comunică, potrivit prevederilor art. 1 din Hotărârea Guvernului nr. 1.389/2024 privind alocarea unei sume din Fondul de rezervă bugetară la dispoziția Guvernului, suplimentarea sumelor defalcate din taxa pe valoarea adăugată pentru echilibrarea bugetelor locale la nivelul Județului Cluj cu suma de 4.000 mii lei.</w:t>
            </w:r>
          </w:p>
        </w:tc>
      </w:tr>
      <w:tr w:rsidR="000D5BBD" w:rsidRPr="000D5BBD" w14:paraId="2F78D27E" w14:textId="77777777" w:rsidTr="00D85741">
        <w:tc>
          <w:tcPr>
            <w:tcW w:w="9360" w:type="dxa"/>
            <w:shd w:val="clear" w:color="auto" w:fill="auto"/>
          </w:tcPr>
          <w:p w14:paraId="534C417A" w14:textId="77777777" w:rsidR="003A53A4" w:rsidRPr="000D5BBD"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sz w:val="24"/>
                <w:szCs w:val="24"/>
              </w:rPr>
            </w:pPr>
            <w:proofErr w:type="spellStart"/>
            <w:r w:rsidRPr="000D5BBD">
              <w:rPr>
                <w:rFonts w:ascii="Montserrat Light" w:eastAsiaTheme="minorHAnsi" w:hAnsi="Montserrat Light" w:cstheme="minorBidi"/>
                <w:b/>
                <w:bCs/>
                <w:sz w:val="24"/>
                <w:szCs w:val="24"/>
              </w:rPr>
              <w:t>Descrierea</w:t>
            </w:r>
            <w:proofErr w:type="spellEnd"/>
            <w:r w:rsidRPr="000D5BBD">
              <w:rPr>
                <w:rFonts w:ascii="Montserrat Light" w:eastAsiaTheme="minorHAnsi" w:hAnsi="Montserrat Light" w:cstheme="minorBidi"/>
                <w:b/>
                <w:bCs/>
                <w:sz w:val="24"/>
                <w:szCs w:val="24"/>
              </w:rPr>
              <w:t xml:space="preserve"> </w:t>
            </w:r>
            <w:proofErr w:type="spellStart"/>
            <w:r w:rsidRPr="000D5BBD">
              <w:rPr>
                <w:rFonts w:ascii="Montserrat Light" w:eastAsiaTheme="minorHAnsi" w:hAnsi="Montserrat Light" w:cstheme="minorBidi"/>
                <w:b/>
                <w:bCs/>
                <w:sz w:val="24"/>
                <w:szCs w:val="24"/>
              </w:rPr>
              <w:t>situației</w:t>
            </w:r>
            <w:proofErr w:type="spellEnd"/>
            <w:r w:rsidRPr="000D5BBD">
              <w:rPr>
                <w:rFonts w:ascii="Montserrat Light" w:eastAsiaTheme="minorHAnsi" w:hAnsi="Montserrat Light" w:cstheme="minorBidi"/>
                <w:b/>
                <w:bCs/>
                <w:sz w:val="24"/>
                <w:szCs w:val="24"/>
              </w:rPr>
              <w:t xml:space="preserve"> </w:t>
            </w:r>
            <w:proofErr w:type="spellStart"/>
            <w:r w:rsidRPr="000D5BBD">
              <w:rPr>
                <w:rFonts w:ascii="Montserrat Light" w:eastAsiaTheme="minorHAnsi" w:hAnsi="Montserrat Light" w:cstheme="minorBidi"/>
                <w:b/>
                <w:bCs/>
                <w:sz w:val="24"/>
                <w:szCs w:val="24"/>
              </w:rPr>
              <w:t>actuale</w:t>
            </w:r>
            <w:proofErr w:type="spellEnd"/>
          </w:p>
        </w:tc>
      </w:tr>
      <w:tr w:rsidR="000D5BBD" w:rsidRPr="000D5BBD" w14:paraId="5051A0DB" w14:textId="77777777" w:rsidTr="00D85741">
        <w:trPr>
          <w:trHeight w:val="377"/>
        </w:trPr>
        <w:tc>
          <w:tcPr>
            <w:tcW w:w="9360" w:type="dxa"/>
            <w:shd w:val="clear" w:color="auto" w:fill="auto"/>
          </w:tcPr>
          <w:p w14:paraId="492FF833" w14:textId="77777777" w:rsidR="003A53A4" w:rsidRPr="000D5BBD"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sz w:val="24"/>
                <w:szCs w:val="24"/>
                <w:lang w:val="ro-RO" w:eastAsia="ro-RO"/>
              </w:rPr>
            </w:pPr>
            <w:r w:rsidRPr="000D5BBD">
              <w:rPr>
                <w:rFonts w:ascii="Montserrat Light" w:eastAsia="Calibri" w:hAnsi="Montserrat Light" w:cs="Times New Roman"/>
                <w:b/>
                <w:bCs/>
                <w:noProof/>
                <w:sz w:val="24"/>
                <w:szCs w:val="24"/>
                <w:lang w:val="ro-RO" w:eastAsia="ro-RO"/>
              </w:rPr>
              <w:t xml:space="preserve"> Cerinţe care reclamă necesitatea actului administrativ: </w:t>
            </w:r>
          </w:p>
        </w:tc>
      </w:tr>
      <w:tr w:rsidR="000D5BBD" w:rsidRPr="000D5BBD" w14:paraId="465F02E9" w14:textId="77777777" w:rsidTr="00D85741">
        <w:tc>
          <w:tcPr>
            <w:tcW w:w="9360" w:type="dxa"/>
            <w:shd w:val="clear" w:color="auto" w:fill="auto"/>
          </w:tcPr>
          <w:p w14:paraId="58F1D911" w14:textId="074C4598" w:rsidR="00F76D60" w:rsidRPr="008C1AB5" w:rsidRDefault="00F76D60" w:rsidP="008C1AB5">
            <w:pPr>
              <w:spacing w:line="240" w:lineRule="auto"/>
              <w:ind w:firstLine="675"/>
              <w:jc w:val="both"/>
              <w:rPr>
                <w:rFonts w:ascii="Montserrat Light" w:eastAsia="Times New Roman" w:hAnsi="Montserrat Light" w:cs="Times New Roman"/>
                <w:sz w:val="24"/>
                <w:szCs w:val="24"/>
                <w:lang w:val="ro-RO"/>
              </w:rPr>
            </w:pPr>
            <w:r w:rsidRPr="008C1AB5">
              <w:rPr>
                <w:rFonts w:ascii="Montserrat Light" w:eastAsia="Times New Roman" w:hAnsi="Montserrat Light" w:cs="Times New Roman"/>
                <w:sz w:val="24"/>
                <w:szCs w:val="24"/>
                <w:lang w:val="ro-RO"/>
              </w:rPr>
              <w:t xml:space="preserve">Prin adresa nr. 19.815/07.11.2024 Spitalul Clinic de Boli Infecțioase  Cluj-Napoca solicită suplimentarea alocațiilor bugetare pentru anul 2024 cu suma de 1.359 mii lei, sumă necesară achiziționării de echipamente medicale pentru dotarea compartimentului de primiri urgențe de specialitate. </w:t>
            </w:r>
          </w:p>
          <w:p w14:paraId="51214355" w14:textId="733513B9" w:rsidR="00F76D60" w:rsidRPr="008C1AB5" w:rsidRDefault="00F76D60" w:rsidP="008C1AB5">
            <w:pPr>
              <w:spacing w:line="240" w:lineRule="auto"/>
              <w:ind w:firstLine="675"/>
              <w:jc w:val="both"/>
              <w:rPr>
                <w:rFonts w:ascii="Montserrat Light" w:eastAsia="Times New Roman" w:hAnsi="Montserrat Light" w:cs="Times New Roman"/>
                <w:sz w:val="24"/>
                <w:szCs w:val="24"/>
                <w:lang w:val="ro-RO"/>
              </w:rPr>
            </w:pPr>
            <w:r w:rsidRPr="008C1AB5">
              <w:rPr>
                <w:rFonts w:ascii="Montserrat Light" w:eastAsia="Times New Roman" w:hAnsi="Montserrat Light" w:cs="Times New Roman"/>
                <w:sz w:val="24"/>
                <w:szCs w:val="24"/>
                <w:lang w:val="ro-RO"/>
              </w:rPr>
              <w:t xml:space="preserve"> Prin adresa nr. 296/28.10.2024 Muzeul Memorial „O. Goga” Ciucea solicită suplimentarea bugetului pentru anul 2024 cu suma de 40 mii lei la Titlul 10 „Cheltuieli de personal”, deoarece ca urmare a majorărilor salariale prevăzute în Ordonanța de Urgență a Guvernului nr. 53/2024, prevederile cuprinse în bugetul inițal sunt insuficiente pentru acoperirea necesarului la cheltuielile de personal până la sfârșitul anului.   </w:t>
            </w:r>
          </w:p>
          <w:p w14:paraId="0420EBC6" w14:textId="4AD91BE1" w:rsidR="00F76D60" w:rsidRPr="008C1AB5" w:rsidRDefault="00F76D60" w:rsidP="008C1AB5">
            <w:pPr>
              <w:spacing w:line="240" w:lineRule="auto"/>
              <w:ind w:firstLine="675"/>
              <w:jc w:val="both"/>
              <w:rPr>
                <w:rFonts w:ascii="Montserrat Light" w:eastAsia="Times New Roman" w:hAnsi="Montserrat Light" w:cs="Times New Roman"/>
                <w:sz w:val="24"/>
                <w:szCs w:val="24"/>
                <w:lang w:val="ro-RO"/>
              </w:rPr>
            </w:pPr>
            <w:r w:rsidRPr="008C1AB5">
              <w:rPr>
                <w:rFonts w:ascii="Montserrat Light" w:eastAsia="Times New Roman" w:hAnsi="Montserrat Light" w:cs="Times New Roman"/>
                <w:sz w:val="24"/>
                <w:szCs w:val="24"/>
                <w:lang w:val="ro-RO"/>
              </w:rPr>
              <w:t xml:space="preserve">   Prin adresa nr. 2.558/12.11.2024 Muzeul Etnografic al Transilvaniei  solicită suplimentarea bugetului pentru anul 2024 cu suma de 65 mii lei la Titlul 10 „Cheltuieli de personal”, deoarece ca urmare a majorărilor salariale din luna sptembrie și a câștigării în instanță a sporurilor pentru condiții de muncă, prevederile cuprinse în bugetul inițal sunt insuficiente pentru acoperirea necesarului la cheltuielile de personal până la sfârșitul anului.  </w:t>
            </w:r>
          </w:p>
          <w:p w14:paraId="7E01C0E0" w14:textId="33E20318" w:rsidR="00F76D60" w:rsidRDefault="00F76D60" w:rsidP="008C1AB5">
            <w:pPr>
              <w:spacing w:line="240" w:lineRule="auto"/>
              <w:ind w:firstLine="675"/>
              <w:jc w:val="both"/>
              <w:rPr>
                <w:rFonts w:ascii="Montserrat Light" w:eastAsia="Times New Roman" w:hAnsi="Montserrat Light" w:cs="Times New Roman"/>
                <w:sz w:val="24"/>
                <w:szCs w:val="24"/>
                <w:lang w:val="ro-RO"/>
              </w:rPr>
            </w:pPr>
            <w:r w:rsidRPr="008C1AB5">
              <w:rPr>
                <w:rFonts w:ascii="Montserrat Light" w:eastAsia="Times New Roman" w:hAnsi="Montserrat Light" w:cs="Times New Roman"/>
                <w:sz w:val="24"/>
                <w:szCs w:val="24"/>
                <w:lang w:val="ro-RO"/>
              </w:rPr>
              <w:t xml:space="preserve">  Prin adresa nr. 3.934/05.11.2024 Școala Populară de Arte „T. Jarda” Cluj-Napoca solicită suplimentarea bugetului pentru anul 2024 cu suma de 65 mii </w:t>
            </w:r>
            <w:r w:rsidRPr="008C1AB5">
              <w:rPr>
                <w:rFonts w:ascii="Montserrat Light" w:eastAsia="Times New Roman" w:hAnsi="Montserrat Light" w:cs="Times New Roman"/>
                <w:sz w:val="24"/>
                <w:szCs w:val="24"/>
                <w:lang w:val="ro-RO"/>
              </w:rPr>
              <w:lastRenderedPageBreak/>
              <w:t>lei la Titlul 10 „Cheltuieli de personal”,</w:t>
            </w:r>
            <w:r w:rsidR="00FD5087" w:rsidRPr="008C1AB5">
              <w:rPr>
                <w:rFonts w:ascii="Montserrat Light" w:eastAsia="Times New Roman" w:hAnsi="Montserrat Light" w:cs="Times New Roman"/>
                <w:sz w:val="24"/>
                <w:szCs w:val="24"/>
                <w:lang w:val="ro-RO"/>
              </w:rPr>
              <w:t xml:space="preserve"> </w:t>
            </w:r>
            <w:r w:rsidRPr="008C1AB5">
              <w:rPr>
                <w:rFonts w:ascii="Montserrat Light" w:eastAsia="Times New Roman" w:hAnsi="Montserrat Light" w:cs="Times New Roman"/>
                <w:sz w:val="24"/>
                <w:szCs w:val="24"/>
                <w:lang w:val="ro-RO"/>
              </w:rPr>
              <w:t xml:space="preserve">pentru acoperirea necesarului la cheltuielile de personal până la sfârșitul anului.  </w:t>
            </w:r>
          </w:p>
          <w:p w14:paraId="66191399" w14:textId="77777777" w:rsidR="0086716A" w:rsidRPr="00396C58" w:rsidRDefault="0086716A" w:rsidP="0086716A">
            <w:pPr>
              <w:spacing w:line="240" w:lineRule="auto"/>
              <w:jc w:val="both"/>
              <w:rPr>
                <w:rFonts w:ascii="Montserrat Light" w:eastAsia="Times New Roman" w:hAnsi="Montserrat Light" w:cs="Times New Roman"/>
                <w:bCs/>
                <w:sz w:val="24"/>
                <w:szCs w:val="24"/>
                <w:lang w:val="ro-RO"/>
              </w:rPr>
            </w:pPr>
            <w:r w:rsidRPr="0086716A">
              <w:rPr>
                <w:rFonts w:ascii="Montserrat Light" w:eastAsia="Times New Roman" w:hAnsi="Montserrat Light" w:cs="Times New Roman"/>
                <w:bCs/>
                <w:color w:val="FF0000"/>
                <w:sz w:val="24"/>
                <w:szCs w:val="24"/>
                <w:lang w:val="en-US"/>
              </w:rPr>
              <w:t xml:space="preserve">         </w:t>
            </w:r>
            <w:r w:rsidRPr="00396C58">
              <w:rPr>
                <w:rFonts w:ascii="Montserrat Light" w:eastAsia="Times New Roman" w:hAnsi="Montserrat Light" w:cs="Times New Roman"/>
                <w:bCs/>
                <w:sz w:val="24"/>
                <w:szCs w:val="24"/>
                <w:lang w:val="en-US"/>
              </w:rPr>
              <w:t xml:space="preserve">Prin </w:t>
            </w:r>
            <w:proofErr w:type="spellStart"/>
            <w:r w:rsidRPr="00396C58">
              <w:rPr>
                <w:rFonts w:ascii="Montserrat Light" w:eastAsia="Times New Roman" w:hAnsi="Montserrat Light" w:cs="Times New Roman"/>
                <w:bCs/>
                <w:sz w:val="24"/>
                <w:szCs w:val="24"/>
                <w:lang w:val="en-US"/>
              </w:rPr>
              <w:t>adresa</w:t>
            </w:r>
            <w:proofErr w:type="spellEnd"/>
            <w:r w:rsidRPr="00396C58">
              <w:rPr>
                <w:rFonts w:ascii="Montserrat Light" w:eastAsia="Times New Roman" w:hAnsi="Montserrat Light" w:cs="Times New Roman"/>
                <w:bCs/>
                <w:sz w:val="24"/>
                <w:szCs w:val="24"/>
                <w:lang w:val="en-US"/>
              </w:rPr>
              <w:t xml:space="preserve"> nr. 20.684/14.11.2024 Spitalul Clinic de </w:t>
            </w:r>
            <w:proofErr w:type="spellStart"/>
            <w:r w:rsidRPr="00396C58">
              <w:rPr>
                <w:rFonts w:ascii="Montserrat Light" w:eastAsia="Times New Roman" w:hAnsi="Montserrat Light" w:cs="Times New Roman"/>
                <w:bCs/>
                <w:sz w:val="24"/>
                <w:szCs w:val="24"/>
                <w:lang w:val="en-US"/>
              </w:rPr>
              <w:t>Recuperare</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solicită</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alocarea</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sumei</w:t>
            </w:r>
            <w:proofErr w:type="spellEnd"/>
            <w:r w:rsidRPr="00396C58">
              <w:rPr>
                <w:rFonts w:ascii="Montserrat Light" w:eastAsia="Times New Roman" w:hAnsi="Montserrat Light" w:cs="Times New Roman"/>
                <w:bCs/>
                <w:sz w:val="24"/>
                <w:szCs w:val="24"/>
                <w:lang w:val="en-US"/>
              </w:rPr>
              <w:t xml:space="preserve"> de 322 mii lei din </w:t>
            </w:r>
            <w:proofErr w:type="spellStart"/>
            <w:r w:rsidRPr="00396C58">
              <w:rPr>
                <w:rFonts w:ascii="Montserrat Light" w:eastAsia="Times New Roman" w:hAnsi="Montserrat Light" w:cs="Times New Roman"/>
                <w:bCs/>
                <w:sz w:val="24"/>
                <w:szCs w:val="24"/>
                <w:lang w:val="en-US"/>
              </w:rPr>
              <w:t>subvenții</w:t>
            </w:r>
            <w:proofErr w:type="spellEnd"/>
            <w:r w:rsidRPr="00396C58">
              <w:rPr>
                <w:rFonts w:ascii="Montserrat Light" w:eastAsia="Times New Roman" w:hAnsi="Montserrat Light" w:cs="Times New Roman"/>
                <w:bCs/>
                <w:sz w:val="24"/>
                <w:szCs w:val="24"/>
                <w:lang w:val="en-US"/>
              </w:rPr>
              <w:t xml:space="preserve"> de la </w:t>
            </w:r>
            <w:proofErr w:type="spellStart"/>
            <w:r w:rsidRPr="00396C58">
              <w:rPr>
                <w:rFonts w:ascii="Montserrat Light" w:eastAsia="Times New Roman" w:hAnsi="Montserrat Light" w:cs="Times New Roman"/>
                <w:bCs/>
                <w:sz w:val="24"/>
                <w:szCs w:val="24"/>
                <w:lang w:val="en-US"/>
              </w:rPr>
              <w:t>bugetul</w:t>
            </w:r>
            <w:proofErr w:type="spellEnd"/>
            <w:r w:rsidRPr="00396C58">
              <w:rPr>
                <w:rFonts w:ascii="Montserrat Light" w:eastAsia="Times New Roman" w:hAnsi="Montserrat Light" w:cs="Times New Roman"/>
                <w:bCs/>
                <w:sz w:val="24"/>
                <w:szCs w:val="24"/>
                <w:lang w:val="en-US"/>
              </w:rPr>
              <w:t xml:space="preserve"> local al </w:t>
            </w:r>
            <w:proofErr w:type="spellStart"/>
            <w:r w:rsidRPr="00396C58">
              <w:rPr>
                <w:rFonts w:ascii="Montserrat Light" w:eastAsia="Times New Roman" w:hAnsi="Montserrat Light" w:cs="Times New Roman"/>
                <w:bCs/>
                <w:sz w:val="24"/>
                <w:szCs w:val="24"/>
                <w:lang w:val="en-US"/>
              </w:rPr>
              <w:t>Județului</w:t>
            </w:r>
            <w:proofErr w:type="spellEnd"/>
            <w:r w:rsidRPr="00396C58">
              <w:rPr>
                <w:rFonts w:ascii="Montserrat Light" w:eastAsia="Times New Roman" w:hAnsi="Montserrat Light" w:cs="Times New Roman"/>
                <w:bCs/>
                <w:sz w:val="24"/>
                <w:szCs w:val="24"/>
                <w:lang w:val="en-US"/>
              </w:rPr>
              <w:t xml:space="preserve"> Cluj </w:t>
            </w:r>
            <w:proofErr w:type="spellStart"/>
            <w:r w:rsidRPr="00396C58">
              <w:rPr>
                <w:rFonts w:ascii="Montserrat Light" w:eastAsia="Times New Roman" w:hAnsi="Montserrat Light" w:cs="Times New Roman"/>
                <w:bCs/>
                <w:sz w:val="24"/>
                <w:szCs w:val="24"/>
                <w:lang w:val="en-US"/>
              </w:rPr>
              <w:t>pentru</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achiziționarea</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serviciilor</w:t>
            </w:r>
            <w:proofErr w:type="spellEnd"/>
            <w:r w:rsidRPr="00396C58">
              <w:rPr>
                <w:rFonts w:ascii="Montserrat Light" w:eastAsia="Times New Roman" w:hAnsi="Montserrat Light" w:cs="Times New Roman"/>
                <w:bCs/>
                <w:sz w:val="24"/>
                <w:szCs w:val="24"/>
                <w:lang w:val="en-US"/>
              </w:rPr>
              <w:t xml:space="preserve"> de </w:t>
            </w:r>
            <w:proofErr w:type="spellStart"/>
            <w:r w:rsidRPr="00396C58">
              <w:rPr>
                <w:rFonts w:ascii="Montserrat Light" w:eastAsia="Times New Roman" w:hAnsi="Montserrat Light" w:cs="Times New Roman"/>
                <w:bCs/>
                <w:sz w:val="24"/>
                <w:szCs w:val="24"/>
                <w:lang w:val="en-US"/>
              </w:rPr>
              <w:t>realizare</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Proiect</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Tehnic</w:t>
            </w:r>
            <w:proofErr w:type="spellEnd"/>
            <w:r w:rsidRPr="00396C58">
              <w:rPr>
                <w:rFonts w:ascii="Montserrat Light" w:eastAsia="Times New Roman" w:hAnsi="Montserrat Light" w:cs="Times New Roman"/>
                <w:bCs/>
                <w:sz w:val="24"/>
                <w:szCs w:val="24"/>
                <w:lang w:val="en-US"/>
              </w:rPr>
              <w:t xml:space="preserve"> (P.T.) </w:t>
            </w:r>
            <w:proofErr w:type="spellStart"/>
            <w:r w:rsidRPr="00396C58">
              <w:rPr>
                <w:rFonts w:ascii="Montserrat Light" w:eastAsia="Times New Roman" w:hAnsi="Montserrat Light" w:cs="Times New Roman"/>
                <w:bCs/>
                <w:sz w:val="24"/>
                <w:szCs w:val="24"/>
                <w:lang w:val="en-US"/>
              </w:rPr>
              <w:t>aferent</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obiectivului</w:t>
            </w:r>
            <w:proofErr w:type="spellEnd"/>
            <w:r w:rsidRPr="00396C58">
              <w:rPr>
                <w:rFonts w:ascii="Montserrat Light" w:eastAsia="Times New Roman" w:hAnsi="Montserrat Light" w:cs="Times New Roman"/>
                <w:bCs/>
                <w:sz w:val="24"/>
                <w:szCs w:val="24"/>
                <w:lang w:val="en-US"/>
              </w:rPr>
              <w:t xml:space="preserve"> de </w:t>
            </w:r>
            <w:proofErr w:type="spellStart"/>
            <w:r w:rsidRPr="00396C58">
              <w:rPr>
                <w:rFonts w:ascii="Montserrat Light" w:eastAsia="Times New Roman" w:hAnsi="Montserrat Light" w:cs="Times New Roman"/>
                <w:bCs/>
                <w:sz w:val="24"/>
                <w:szCs w:val="24"/>
                <w:lang w:val="en-US"/>
              </w:rPr>
              <w:t>investiții</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Intervenții</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în</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vederea</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conformării</w:t>
            </w:r>
            <w:proofErr w:type="spellEnd"/>
            <w:r w:rsidRPr="00396C58">
              <w:rPr>
                <w:rFonts w:ascii="Montserrat Light" w:eastAsia="Times New Roman" w:hAnsi="Montserrat Light" w:cs="Times New Roman"/>
                <w:bCs/>
                <w:sz w:val="24"/>
                <w:szCs w:val="24"/>
                <w:lang w:val="en-US"/>
              </w:rPr>
              <w:t xml:space="preserve"> la </w:t>
            </w:r>
            <w:proofErr w:type="spellStart"/>
            <w:r w:rsidRPr="00396C58">
              <w:rPr>
                <w:rFonts w:ascii="Montserrat Light" w:eastAsia="Times New Roman" w:hAnsi="Montserrat Light" w:cs="Times New Roman"/>
                <w:bCs/>
                <w:sz w:val="24"/>
                <w:szCs w:val="24"/>
                <w:lang w:val="en-US"/>
              </w:rPr>
              <w:t>cerințele</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securității</w:t>
            </w:r>
            <w:proofErr w:type="spellEnd"/>
            <w:r w:rsidRPr="00396C58">
              <w:rPr>
                <w:rFonts w:ascii="Montserrat Light" w:eastAsia="Times New Roman" w:hAnsi="Montserrat Light" w:cs="Times New Roman"/>
                <w:bCs/>
                <w:sz w:val="24"/>
                <w:szCs w:val="24"/>
                <w:lang w:val="en-US"/>
              </w:rPr>
              <w:t xml:space="preserve"> la </w:t>
            </w:r>
            <w:proofErr w:type="spellStart"/>
            <w:r w:rsidRPr="00396C58">
              <w:rPr>
                <w:rFonts w:ascii="Montserrat Light" w:eastAsia="Times New Roman" w:hAnsi="Montserrat Light" w:cs="Times New Roman"/>
                <w:bCs/>
                <w:sz w:val="24"/>
                <w:szCs w:val="24"/>
                <w:lang w:val="en-US"/>
              </w:rPr>
              <w:t>incendiu</w:t>
            </w:r>
            <w:proofErr w:type="spellEnd"/>
            <w:r w:rsidRPr="00396C58">
              <w:rPr>
                <w:rFonts w:ascii="Montserrat Light" w:eastAsia="Times New Roman" w:hAnsi="Montserrat Light" w:cs="Times New Roman"/>
                <w:bCs/>
                <w:sz w:val="24"/>
                <w:szCs w:val="24"/>
                <w:lang w:val="en-US"/>
              </w:rPr>
              <w:t xml:space="preserve"> la </w:t>
            </w:r>
            <w:proofErr w:type="spellStart"/>
            <w:r w:rsidRPr="00396C58">
              <w:rPr>
                <w:rFonts w:ascii="Montserrat Light" w:eastAsia="Times New Roman" w:hAnsi="Montserrat Light" w:cs="Times New Roman"/>
                <w:bCs/>
                <w:sz w:val="24"/>
                <w:szCs w:val="24"/>
                <w:lang w:val="en-US"/>
              </w:rPr>
              <w:t>Spitalul</w:t>
            </w:r>
            <w:proofErr w:type="spellEnd"/>
            <w:r w:rsidRPr="00396C58">
              <w:rPr>
                <w:rFonts w:ascii="Montserrat Light" w:eastAsia="Times New Roman" w:hAnsi="Montserrat Light" w:cs="Times New Roman"/>
                <w:bCs/>
                <w:sz w:val="24"/>
                <w:szCs w:val="24"/>
                <w:lang w:val="en-US"/>
              </w:rPr>
              <w:t xml:space="preserve"> Clinic de Recuperare Cluj-Napoca”.</w:t>
            </w:r>
          </w:p>
          <w:p w14:paraId="55660E49" w14:textId="009D7E79" w:rsidR="00FD5087" w:rsidRPr="008C1AB5" w:rsidRDefault="00FD5087" w:rsidP="00FD5087">
            <w:pPr>
              <w:spacing w:line="240" w:lineRule="auto"/>
              <w:jc w:val="both"/>
              <w:rPr>
                <w:rFonts w:ascii="Montserrat Light" w:eastAsia="Times New Roman" w:hAnsi="Montserrat Light" w:cs="Times New Roman"/>
                <w:noProof/>
                <w:shd w:val="clear" w:color="auto" w:fill="FFFFFF"/>
                <w:lang w:val="ro-RO" w:eastAsia="ro-RO"/>
              </w:rPr>
            </w:pPr>
            <w:r w:rsidRPr="00396C58">
              <w:rPr>
                <w:rFonts w:ascii="Montserrat Light" w:eastAsia="Times New Roman" w:hAnsi="Montserrat Light" w:cs="Times New Roman"/>
                <w:bCs/>
                <w:sz w:val="24"/>
                <w:szCs w:val="24"/>
                <w:lang w:val="en-US"/>
              </w:rPr>
              <w:t xml:space="preserve">       </w:t>
            </w:r>
            <w:r w:rsidR="005D1B71" w:rsidRPr="00396C58">
              <w:rPr>
                <w:rFonts w:ascii="Montserrat Light" w:eastAsia="Times New Roman" w:hAnsi="Montserrat Light" w:cs="Times New Roman"/>
                <w:bCs/>
                <w:sz w:val="24"/>
                <w:szCs w:val="24"/>
                <w:lang w:val="en-US"/>
              </w:rPr>
              <w:t xml:space="preserve"> </w:t>
            </w:r>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Făcând</w:t>
            </w:r>
            <w:proofErr w:type="spellEnd"/>
            <w:r w:rsidRPr="00396C58">
              <w:rPr>
                <w:rFonts w:ascii="Montserrat Light" w:eastAsia="Times New Roman" w:hAnsi="Montserrat Light" w:cs="Times New Roman"/>
                <w:bCs/>
                <w:sz w:val="24"/>
                <w:szCs w:val="24"/>
                <w:lang w:val="en-US"/>
              </w:rPr>
              <w:t xml:space="preserve"> o </w:t>
            </w:r>
            <w:proofErr w:type="spellStart"/>
            <w:r w:rsidRPr="00396C58">
              <w:rPr>
                <w:rFonts w:ascii="Montserrat Light" w:eastAsia="Times New Roman" w:hAnsi="Montserrat Light" w:cs="Times New Roman"/>
                <w:bCs/>
                <w:sz w:val="24"/>
                <w:szCs w:val="24"/>
                <w:lang w:val="en-US"/>
              </w:rPr>
              <w:t>analiză</w:t>
            </w:r>
            <w:proofErr w:type="spellEnd"/>
            <w:r w:rsidRPr="00396C58">
              <w:rPr>
                <w:rFonts w:ascii="Montserrat Light" w:eastAsia="Times New Roman" w:hAnsi="Montserrat Light" w:cs="Times New Roman"/>
                <w:bCs/>
                <w:sz w:val="24"/>
                <w:szCs w:val="24"/>
                <w:lang w:val="en-US"/>
              </w:rPr>
              <w:t xml:space="preserve"> a </w:t>
            </w:r>
            <w:proofErr w:type="spellStart"/>
            <w:r w:rsidRPr="00396C58">
              <w:rPr>
                <w:rFonts w:ascii="Montserrat Light" w:eastAsia="Times New Roman" w:hAnsi="Montserrat Light" w:cs="Times New Roman"/>
                <w:bCs/>
                <w:sz w:val="24"/>
                <w:szCs w:val="24"/>
                <w:lang w:val="en-US"/>
              </w:rPr>
              <w:t>plăților</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efectuate</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în</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anul</w:t>
            </w:r>
            <w:proofErr w:type="spellEnd"/>
            <w:r w:rsidRPr="00396C58">
              <w:rPr>
                <w:rFonts w:ascii="Montserrat Light" w:eastAsia="Times New Roman" w:hAnsi="Montserrat Light" w:cs="Times New Roman"/>
                <w:bCs/>
                <w:sz w:val="24"/>
                <w:szCs w:val="24"/>
                <w:lang w:val="en-US"/>
              </w:rPr>
              <w:t xml:space="preserve"> 2024 </w:t>
            </w:r>
            <w:proofErr w:type="spellStart"/>
            <w:r w:rsidRPr="00396C58">
              <w:rPr>
                <w:rFonts w:ascii="Montserrat Light" w:eastAsia="Times New Roman" w:hAnsi="Montserrat Light" w:cs="Times New Roman"/>
                <w:bCs/>
                <w:sz w:val="24"/>
                <w:szCs w:val="24"/>
                <w:lang w:val="en-US"/>
              </w:rPr>
              <w:t>către</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asociațiile</w:t>
            </w:r>
            <w:proofErr w:type="spellEnd"/>
            <w:r w:rsidRPr="00396C58">
              <w:rPr>
                <w:rFonts w:ascii="Montserrat Light" w:eastAsia="Times New Roman" w:hAnsi="Montserrat Light" w:cs="Times New Roman"/>
                <w:bCs/>
                <w:sz w:val="24"/>
                <w:szCs w:val="24"/>
                <w:lang w:val="en-US"/>
              </w:rPr>
              <w:t xml:space="preserve"> de </w:t>
            </w:r>
            <w:proofErr w:type="spellStart"/>
            <w:r w:rsidRPr="008C1AB5">
              <w:rPr>
                <w:rFonts w:ascii="Montserrat Light" w:eastAsia="Times New Roman" w:hAnsi="Montserrat Light" w:cs="Times New Roman"/>
                <w:bCs/>
                <w:sz w:val="24"/>
                <w:szCs w:val="24"/>
                <w:lang w:val="en-US"/>
              </w:rPr>
              <w:t>dezvoltare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intercomunitară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și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alte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asociații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comparativ</w:t>
            </w:r>
            <w:proofErr w:type="spellEnd"/>
            <w:r w:rsidRPr="008C1AB5">
              <w:rPr>
                <w:rFonts w:ascii="Montserrat Light" w:eastAsia="Times New Roman" w:hAnsi="Montserrat Light" w:cs="Times New Roman"/>
                <w:bCs/>
                <w:sz w:val="24"/>
                <w:szCs w:val="24"/>
                <w:lang w:val="en-US"/>
              </w:rPr>
              <w:t xml:space="preserve"> cu </w:t>
            </w:r>
            <w:proofErr w:type="spellStart"/>
            <w:r w:rsidRPr="008C1AB5">
              <w:rPr>
                <w:rFonts w:ascii="Montserrat Light" w:eastAsia="Times New Roman" w:hAnsi="Montserrat Light" w:cs="Times New Roman"/>
                <w:bCs/>
                <w:sz w:val="24"/>
                <w:szCs w:val="24"/>
                <w:lang w:val="en-US"/>
              </w:rPr>
              <w:t>prevederile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cuprinse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în</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bugetul</w:t>
            </w:r>
            <w:proofErr w:type="spellEnd"/>
            <w:r w:rsidRPr="008C1AB5">
              <w:rPr>
                <w:rFonts w:ascii="Montserrat Light" w:eastAsia="Times New Roman" w:hAnsi="Montserrat Light" w:cs="Times New Roman"/>
                <w:bCs/>
                <w:sz w:val="24"/>
                <w:szCs w:val="24"/>
                <w:lang w:val="en-US"/>
              </w:rPr>
              <w:t xml:space="preserve"> </w:t>
            </w:r>
            <w:proofErr w:type="spellStart"/>
            <w:proofErr w:type="gramStart"/>
            <w:r w:rsidRPr="008C1AB5">
              <w:rPr>
                <w:rFonts w:ascii="Montserrat Light" w:eastAsia="Times New Roman" w:hAnsi="Montserrat Light" w:cs="Times New Roman"/>
                <w:bCs/>
                <w:sz w:val="24"/>
                <w:szCs w:val="24"/>
                <w:lang w:val="en-US"/>
              </w:rPr>
              <w:t>aprobat</w:t>
            </w:r>
            <w:proofErr w:type="spellEnd"/>
            <w:r w:rsidRPr="008C1AB5">
              <w:rPr>
                <w:rFonts w:ascii="Montserrat Light" w:eastAsia="Times New Roman" w:hAnsi="Montserrat Light" w:cs="Times New Roman"/>
                <w:bCs/>
                <w:sz w:val="24"/>
                <w:szCs w:val="24"/>
                <w:lang w:val="en-US"/>
              </w:rPr>
              <w:t>,  a</w:t>
            </w:r>
            <w:proofErr w:type="gram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rezultat</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necesitatea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suplimentării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bugetului</w:t>
            </w:r>
            <w:proofErr w:type="spellEnd"/>
            <w:r w:rsidRPr="008C1AB5">
              <w:rPr>
                <w:rFonts w:ascii="Montserrat Light" w:eastAsia="Times New Roman" w:hAnsi="Montserrat Light" w:cs="Times New Roman"/>
                <w:bCs/>
                <w:sz w:val="24"/>
                <w:szCs w:val="24"/>
                <w:lang w:val="en-US"/>
              </w:rPr>
              <w:t xml:space="preserve"> pe </w:t>
            </w:r>
            <w:proofErr w:type="spellStart"/>
            <w:r w:rsidRPr="008C1AB5">
              <w:rPr>
                <w:rFonts w:ascii="Montserrat Light" w:eastAsia="Times New Roman" w:hAnsi="Montserrat Light" w:cs="Times New Roman"/>
                <w:bCs/>
                <w:sz w:val="24"/>
                <w:szCs w:val="24"/>
                <w:lang w:val="en-US"/>
              </w:rPr>
              <w:t>anul</w:t>
            </w:r>
            <w:proofErr w:type="spellEnd"/>
            <w:r w:rsidRPr="008C1AB5">
              <w:rPr>
                <w:rFonts w:ascii="Montserrat Light" w:eastAsia="Times New Roman" w:hAnsi="Montserrat Light" w:cs="Times New Roman"/>
                <w:bCs/>
                <w:sz w:val="24"/>
                <w:szCs w:val="24"/>
                <w:lang w:val="en-US"/>
              </w:rPr>
              <w:t xml:space="preserve"> 2024 cu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totală</w:t>
            </w:r>
            <w:proofErr w:type="spellEnd"/>
            <w:r w:rsidRPr="008C1AB5">
              <w:rPr>
                <w:rFonts w:ascii="Montserrat Light" w:eastAsia="Times New Roman" w:hAnsi="Montserrat Light" w:cs="Times New Roman"/>
                <w:bCs/>
                <w:sz w:val="24"/>
                <w:szCs w:val="24"/>
                <w:lang w:val="en-US"/>
              </w:rPr>
              <w:t xml:space="preserve"> de 769 mii lei, din care la Cap.54.02 “Alte </w:t>
            </w:r>
            <w:proofErr w:type="spellStart"/>
            <w:r w:rsidRPr="008C1AB5">
              <w:rPr>
                <w:rFonts w:ascii="Montserrat Light" w:eastAsia="Times New Roman" w:hAnsi="Montserrat Light" w:cs="Times New Roman"/>
                <w:bCs/>
                <w:sz w:val="24"/>
                <w:szCs w:val="24"/>
                <w:lang w:val="en-US"/>
              </w:rPr>
              <w:t>servicii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publice</w:t>
            </w:r>
            <w:proofErr w:type="spellEnd"/>
            <w:r w:rsidRPr="008C1AB5">
              <w:rPr>
                <w:rFonts w:ascii="Montserrat Light" w:eastAsia="Times New Roman" w:hAnsi="Montserrat Light" w:cs="Times New Roman"/>
                <w:bCs/>
                <w:sz w:val="24"/>
                <w:szCs w:val="24"/>
                <w:lang w:val="en-US"/>
              </w:rPr>
              <w:t xml:space="preserve"> generale”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de 311 mii lei, la Cap. 70.02 “</w:t>
            </w:r>
            <w:proofErr w:type="spellStart"/>
            <w:r w:rsidRPr="008C1AB5">
              <w:rPr>
                <w:rFonts w:ascii="Montserrat Light" w:eastAsia="Times New Roman" w:hAnsi="Montserrat Light" w:cs="Times New Roman"/>
                <w:bCs/>
                <w:sz w:val="24"/>
                <w:szCs w:val="24"/>
                <w:lang w:val="en-US"/>
              </w:rPr>
              <w:t>Servicii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și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dezvoltare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publică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de 130 mii lei </w:t>
            </w:r>
            <w:proofErr w:type="spellStart"/>
            <w:r w:rsidRPr="008C1AB5">
              <w:rPr>
                <w:rFonts w:ascii="Montserrat Light" w:eastAsia="Times New Roman" w:hAnsi="Montserrat Light" w:cs="Times New Roman"/>
                <w:bCs/>
                <w:sz w:val="24"/>
                <w:szCs w:val="24"/>
                <w:lang w:val="en-US"/>
              </w:rPr>
              <w:t>și</w:t>
            </w:r>
            <w:proofErr w:type="spellEnd"/>
            <w:r w:rsidRPr="008C1AB5">
              <w:rPr>
                <w:rFonts w:ascii="Montserrat Light" w:eastAsia="Times New Roman" w:hAnsi="Montserrat Light" w:cs="Times New Roman"/>
                <w:bCs/>
                <w:sz w:val="24"/>
                <w:szCs w:val="24"/>
                <w:lang w:val="en-US"/>
              </w:rPr>
              <w:t xml:space="preserve"> la Cap 74.02 “</w:t>
            </w:r>
            <w:proofErr w:type="spellStart"/>
            <w:r w:rsidRPr="008C1AB5">
              <w:rPr>
                <w:rFonts w:ascii="Montserrat Light" w:eastAsia="Times New Roman" w:hAnsi="Montserrat Light" w:cs="Times New Roman"/>
                <w:bCs/>
                <w:sz w:val="24"/>
                <w:szCs w:val="24"/>
                <w:lang w:val="en-US"/>
              </w:rPr>
              <w:t>Protecția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mediului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de 328 mii lei.</w:t>
            </w:r>
          </w:p>
          <w:p w14:paraId="2E7A568B" w14:textId="1C311479" w:rsidR="00FD5087" w:rsidRPr="008C1AB5" w:rsidRDefault="00FD5087" w:rsidP="00FD5087">
            <w:pPr>
              <w:spacing w:line="240" w:lineRule="auto"/>
              <w:jc w:val="both"/>
              <w:rPr>
                <w:rFonts w:ascii="Montserrat Light" w:eastAsia="Times New Roman" w:hAnsi="Montserrat Light" w:cs="Times New Roman"/>
                <w:noProof/>
                <w:sz w:val="24"/>
                <w:szCs w:val="24"/>
                <w:shd w:val="clear" w:color="auto" w:fill="FFFFFF"/>
                <w:lang w:val="ro-RO" w:eastAsia="ro-RO"/>
              </w:rPr>
            </w:pPr>
            <w:r w:rsidRPr="008C1AB5">
              <w:rPr>
                <w:rFonts w:ascii="Montserrat Light" w:eastAsia="Times New Roman" w:hAnsi="Montserrat Light" w:cs="Times New Roman"/>
                <w:noProof/>
                <w:sz w:val="24"/>
                <w:szCs w:val="24"/>
                <w:shd w:val="clear" w:color="auto" w:fill="FFFFFF"/>
                <w:lang w:val="ro-RO" w:eastAsia="ro-RO"/>
              </w:rPr>
              <w:t xml:space="preserve">     </w:t>
            </w:r>
            <w:r w:rsidR="005D1B71">
              <w:rPr>
                <w:rFonts w:ascii="Montserrat Light" w:eastAsia="Times New Roman" w:hAnsi="Montserrat Light" w:cs="Times New Roman"/>
                <w:noProof/>
                <w:sz w:val="24"/>
                <w:szCs w:val="24"/>
                <w:shd w:val="clear" w:color="auto" w:fill="FFFFFF"/>
                <w:lang w:val="ro-RO" w:eastAsia="ro-RO"/>
              </w:rPr>
              <w:t xml:space="preserve"> </w:t>
            </w:r>
            <w:r w:rsidRPr="008C1AB5">
              <w:rPr>
                <w:rFonts w:ascii="Montserrat Light" w:eastAsia="Times New Roman" w:hAnsi="Montserrat Light" w:cs="Times New Roman"/>
                <w:noProof/>
                <w:sz w:val="24"/>
                <w:szCs w:val="24"/>
                <w:shd w:val="clear" w:color="auto" w:fill="FFFFFF"/>
                <w:lang w:val="ro-RO" w:eastAsia="ro-RO"/>
              </w:rPr>
              <w:t xml:space="preserve"> </w:t>
            </w:r>
            <w:r w:rsidR="008C1AB5">
              <w:rPr>
                <w:rFonts w:ascii="Montserrat Light" w:eastAsia="Times New Roman" w:hAnsi="Montserrat Light" w:cs="Times New Roman"/>
                <w:noProof/>
                <w:sz w:val="24"/>
                <w:szCs w:val="24"/>
                <w:shd w:val="clear" w:color="auto" w:fill="FFFFFF"/>
                <w:lang w:val="ro-RO" w:eastAsia="ro-RO"/>
              </w:rPr>
              <w:t xml:space="preserve"> </w:t>
            </w:r>
            <w:r w:rsidRPr="008C1AB5">
              <w:rPr>
                <w:rFonts w:ascii="Montserrat Light" w:eastAsia="Times New Roman" w:hAnsi="Montserrat Light" w:cs="Times New Roman"/>
                <w:noProof/>
                <w:sz w:val="24"/>
                <w:szCs w:val="24"/>
                <w:shd w:val="clear" w:color="auto" w:fill="FFFFFF"/>
                <w:lang w:val="ro-RO" w:eastAsia="ro-RO"/>
              </w:rPr>
              <w:t xml:space="preserve">  Având în vedere adresa nr. 5.958/11.11.2024 a D.G.R.F.P Cluj-Nappoca, prin care se comunică suplimentarea cu suma de 4.000 mii lei a sumelor defalcate din TVA pentru echilibrarea bugetelor locale, propunem aprobarea suplimentării bugetului Județului Cluj  pe anul 2024 cu suma de 4.000 mii lei la venituri la codul 11.02.06 „Sume defalcate din TVA pentru echilibrarea bugetelor locale” și la cheltuieli, la următoarele capitole (ținând cont de solicitările menționate)</w:t>
            </w:r>
            <w:r w:rsidRPr="008C1AB5">
              <w:rPr>
                <w:rFonts w:ascii="Montserrat Light" w:eastAsia="Times New Roman" w:hAnsi="Montserrat Light" w:cs="Times New Roman"/>
                <w:noProof/>
                <w:sz w:val="24"/>
                <w:szCs w:val="24"/>
                <w:shd w:val="clear" w:color="auto" w:fill="FFFFFF"/>
                <w:lang w:val="en-US" w:eastAsia="ro-RO"/>
              </w:rPr>
              <w:t>: la Capitolul 54.02 “Alte servicii publice generale” suma de 311 mii lei (pentru asocia</w:t>
            </w:r>
            <w:r w:rsidRPr="008C1AB5">
              <w:rPr>
                <w:rFonts w:ascii="Montserrat Light" w:eastAsia="Times New Roman" w:hAnsi="Montserrat Light" w:cs="Times New Roman"/>
                <w:noProof/>
                <w:sz w:val="24"/>
                <w:szCs w:val="24"/>
                <w:shd w:val="clear" w:color="auto" w:fill="FFFFFF"/>
                <w:lang w:val="ro-RO" w:eastAsia="ro-RO"/>
              </w:rPr>
              <w:t>ț</w:t>
            </w:r>
            <w:r w:rsidRPr="008C1AB5">
              <w:rPr>
                <w:rFonts w:ascii="Montserrat Light" w:eastAsia="Times New Roman" w:hAnsi="Montserrat Light" w:cs="Times New Roman"/>
                <w:noProof/>
                <w:sz w:val="24"/>
                <w:szCs w:val="24"/>
                <w:shd w:val="clear" w:color="auto" w:fill="FFFFFF"/>
                <w:lang w:val="en-US" w:eastAsia="ro-RO"/>
              </w:rPr>
              <w:t>ii intercomunitare), la Capitolul 66.02 “Sănătate” suma de 3.061 mii lei (pentru Spitalul Clinic de Boli Infecțioase 1.359 mii lei</w:t>
            </w:r>
            <w:r w:rsidR="00396C58">
              <w:rPr>
                <w:rFonts w:ascii="Montserrat Light" w:eastAsia="Times New Roman" w:hAnsi="Montserrat Light" w:cs="Times New Roman"/>
                <w:noProof/>
                <w:sz w:val="24"/>
                <w:szCs w:val="24"/>
                <w:shd w:val="clear" w:color="auto" w:fill="FFFFFF"/>
                <w:lang w:val="en-US" w:eastAsia="ro-RO"/>
              </w:rPr>
              <w:t>, pentru Spitalul de Recuperare 322 mii lei</w:t>
            </w:r>
            <w:r w:rsidRPr="008C1AB5">
              <w:rPr>
                <w:rFonts w:ascii="Montserrat Light" w:eastAsia="Times New Roman" w:hAnsi="Montserrat Light" w:cs="Times New Roman"/>
                <w:noProof/>
                <w:sz w:val="24"/>
                <w:szCs w:val="24"/>
                <w:shd w:val="clear" w:color="auto" w:fill="FFFFFF"/>
                <w:lang w:val="en-US" w:eastAsia="ro-RO"/>
              </w:rPr>
              <w:t xml:space="preserve"> și pentru obiectivul de investiții Construire Spital Pediatric Monobloc 1.</w:t>
            </w:r>
            <w:r w:rsidR="00396C58">
              <w:rPr>
                <w:rFonts w:ascii="Montserrat Light" w:eastAsia="Times New Roman" w:hAnsi="Montserrat Light" w:cs="Times New Roman"/>
                <w:noProof/>
                <w:sz w:val="24"/>
                <w:szCs w:val="24"/>
                <w:shd w:val="clear" w:color="auto" w:fill="FFFFFF"/>
                <w:lang w:val="en-US" w:eastAsia="ro-RO"/>
              </w:rPr>
              <w:t>380</w:t>
            </w:r>
            <w:r w:rsidRPr="008C1AB5">
              <w:rPr>
                <w:rFonts w:ascii="Montserrat Light" w:eastAsia="Times New Roman" w:hAnsi="Montserrat Light" w:cs="Times New Roman"/>
                <w:noProof/>
                <w:sz w:val="24"/>
                <w:szCs w:val="24"/>
                <w:shd w:val="clear" w:color="auto" w:fill="FFFFFF"/>
                <w:lang w:val="en-US" w:eastAsia="ro-RO"/>
              </w:rPr>
              <w:t xml:space="preserve"> mii lei), la Capitolul 67.02 “Cultură. Recreere, religie” suma de 170 mii lei (pentru cele trei instituții de cultură pentru suplimentarea cheltuielilor de personal), la Capitolul 70.02 “Servicii și dezvoltare publică” suma de 130 mii lei</w:t>
            </w:r>
            <w:r w:rsidRPr="008C1AB5">
              <w:rPr>
                <w:rFonts w:ascii="Montserrat Light" w:eastAsia="Times New Roman" w:hAnsi="Montserrat Light" w:cs="Times New Roman"/>
                <w:noProof/>
                <w:sz w:val="24"/>
                <w:szCs w:val="24"/>
                <w:shd w:val="clear" w:color="auto" w:fill="FFFFFF"/>
                <w:lang w:val="ro-RO" w:eastAsia="ro-RO"/>
              </w:rPr>
              <w:t xml:space="preserve"> </w:t>
            </w:r>
            <w:r w:rsidRPr="008C1AB5">
              <w:rPr>
                <w:rFonts w:ascii="Montserrat Light" w:eastAsia="Times New Roman" w:hAnsi="Montserrat Light" w:cs="Times New Roman"/>
                <w:noProof/>
                <w:sz w:val="24"/>
                <w:szCs w:val="24"/>
                <w:shd w:val="clear" w:color="auto" w:fill="FFFFFF"/>
                <w:lang w:val="en-US" w:eastAsia="ro-RO"/>
              </w:rPr>
              <w:t>(pentru asocia</w:t>
            </w:r>
            <w:r w:rsidRPr="008C1AB5">
              <w:rPr>
                <w:rFonts w:ascii="Montserrat Light" w:eastAsia="Times New Roman" w:hAnsi="Montserrat Light" w:cs="Times New Roman"/>
                <w:noProof/>
                <w:sz w:val="24"/>
                <w:szCs w:val="24"/>
                <w:shd w:val="clear" w:color="auto" w:fill="FFFFFF"/>
                <w:lang w:val="ro-RO" w:eastAsia="ro-RO"/>
              </w:rPr>
              <w:t>ț</w:t>
            </w:r>
            <w:r w:rsidRPr="008C1AB5">
              <w:rPr>
                <w:rFonts w:ascii="Montserrat Light" w:eastAsia="Times New Roman" w:hAnsi="Montserrat Light" w:cs="Times New Roman"/>
                <w:noProof/>
                <w:sz w:val="24"/>
                <w:szCs w:val="24"/>
                <w:shd w:val="clear" w:color="auto" w:fill="FFFFFF"/>
                <w:lang w:val="en-US" w:eastAsia="ro-RO"/>
              </w:rPr>
              <w:t>ii intercomunitare) și la Capitolul 74.02 “Protecția mediului” suma de 328 mii lei (pentru asocia</w:t>
            </w:r>
            <w:r w:rsidRPr="008C1AB5">
              <w:rPr>
                <w:rFonts w:ascii="Montserrat Light" w:eastAsia="Times New Roman" w:hAnsi="Montserrat Light" w:cs="Times New Roman"/>
                <w:noProof/>
                <w:sz w:val="24"/>
                <w:szCs w:val="24"/>
                <w:shd w:val="clear" w:color="auto" w:fill="FFFFFF"/>
                <w:lang w:val="ro-RO" w:eastAsia="ro-RO"/>
              </w:rPr>
              <w:t>ț</w:t>
            </w:r>
            <w:r w:rsidRPr="008C1AB5">
              <w:rPr>
                <w:rFonts w:ascii="Montserrat Light" w:eastAsia="Times New Roman" w:hAnsi="Montserrat Light" w:cs="Times New Roman"/>
                <w:noProof/>
                <w:sz w:val="24"/>
                <w:szCs w:val="24"/>
                <w:shd w:val="clear" w:color="auto" w:fill="FFFFFF"/>
                <w:lang w:val="en-US" w:eastAsia="ro-RO"/>
              </w:rPr>
              <w:t>ii intercomunitare), conform anexelor nr.</w:t>
            </w:r>
            <w:r w:rsidR="00D02CC0" w:rsidRPr="008C1AB5">
              <w:rPr>
                <w:rFonts w:ascii="Montserrat Light" w:eastAsia="Times New Roman" w:hAnsi="Montserrat Light" w:cs="Times New Roman"/>
                <w:noProof/>
                <w:sz w:val="24"/>
                <w:szCs w:val="24"/>
                <w:shd w:val="clear" w:color="auto" w:fill="FFFFFF"/>
                <w:lang w:val="en-US" w:eastAsia="ro-RO"/>
              </w:rPr>
              <w:t xml:space="preserve"> 1, 2, 3, 4, 5, 6, 9, 10, 11, 12, 13, 14, 16, 17, 21 și 22</w:t>
            </w:r>
            <w:r w:rsidRPr="008C1AB5">
              <w:rPr>
                <w:rFonts w:ascii="Montserrat Light" w:eastAsia="Times New Roman" w:hAnsi="Montserrat Light" w:cs="Times New Roman"/>
                <w:noProof/>
                <w:sz w:val="24"/>
                <w:szCs w:val="24"/>
                <w:shd w:val="clear" w:color="auto" w:fill="FFFFFF"/>
                <w:lang w:val="en-US" w:eastAsia="ro-RO"/>
              </w:rPr>
              <w:t xml:space="preserve"> la prezenta hotărâre.</w:t>
            </w:r>
          </w:p>
          <w:p w14:paraId="0222A92A" w14:textId="58EB4619" w:rsidR="00FA0D54" w:rsidRPr="008C1AB5" w:rsidRDefault="00EE73C7" w:rsidP="00FA0D54">
            <w:pPr>
              <w:spacing w:line="240" w:lineRule="auto"/>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en-US"/>
              </w:rPr>
              <w:t xml:space="preserve">    </w:t>
            </w:r>
            <w:r w:rsidR="00FA0D54" w:rsidRPr="008C1AB5">
              <w:rPr>
                <w:rFonts w:ascii="Montserrat Light" w:eastAsia="Times New Roman" w:hAnsi="Montserrat Light" w:cs="Times New Roman"/>
                <w:bCs/>
                <w:sz w:val="24"/>
                <w:szCs w:val="24"/>
                <w:lang w:val="en-US"/>
              </w:rPr>
              <w:t xml:space="preserve"> </w:t>
            </w:r>
            <w:r w:rsidR="008C1AB5" w:rsidRPr="008C1AB5">
              <w:rPr>
                <w:rFonts w:ascii="Montserrat Light" w:eastAsia="Times New Roman" w:hAnsi="Montserrat Light" w:cs="Times New Roman"/>
                <w:bCs/>
                <w:sz w:val="24"/>
                <w:szCs w:val="24"/>
                <w:lang w:val="en-US"/>
              </w:rPr>
              <w:t xml:space="preserve">    </w:t>
            </w:r>
            <w:r w:rsidR="00FA0D54" w:rsidRPr="008C1AB5">
              <w:rPr>
                <w:rFonts w:ascii="Montserrat Light" w:eastAsia="Times New Roman" w:hAnsi="Montserrat Light" w:cs="Times New Roman"/>
                <w:bCs/>
                <w:sz w:val="24"/>
                <w:szCs w:val="24"/>
                <w:lang w:val="en-US"/>
              </w:rPr>
              <w:t xml:space="preserve"> Prin </w:t>
            </w:r>
            <w:proofErr w:type="spellStart"/>
            <w:r w:rsidR="00FA0D54" w:rsidRPr="008C1AB5">
              <w:rPr>
                <w:rFonts w:ascii="Montserrat Light" w:eastAsia="Times New Roman" w:hAnsi="Montserrat Light" w:cs="Times New Roman"/>
                <w:bCs/>
                <w:sz w:val="24"/>
                <w:szCs w:val="24"/>
                <w:lang w:val="en-US"/>
              </w:rPr>
              <w:t>adresa</w:t>
            </w:r>
            <w:proofErr w:type="spellEnd"/>
            <w:r w:rsidR="00FA0D54" w:rsidRPr="008C1AB5">
              <w:rPr>
                <w:rFonts w:ascii="Montserrat Light" w:eastAsia="Times New Roman" w:hAnsi="Montserrat Light" w:cs="Times New Roman"/>
                <w:bCs/>
                <w:sz w:val="24"/>
                <w:szCs w:val="24"/>
                <w:lang w:val="en-US"/>
              </w:rPr>
              <w:t xml:space="preserve"> nr. 40.979/29.10.2024 </w:t>
            </w:r>
            <w:proofErr w:type="spellStart"/>
            <w:r w:rsidR="00FA0D54" w:rsidRPr="008C1AB5">
              <w:rPr>
                <w:rFonts w:ascii="Montserrat Light" w:eastAsia="Times New Roman" w:hAnsi="Montserrat Light" w:cs="Times New Roman"/>
                <w:bCs/>
                <w:sz w:val="24"/>
                <w:szCs w:val="24"/>
                <w:lang w:val="en-US"/>
              </w:rPr>
              <w:t>Compania</w:t>
            </w:r>
            <w:proofErr w:type="spellEnd"/>
            <w:r w:rsidR="00FA0D54" w:rsidRPr="008C1AB5">
              <w:rPr>
                <w:rFonts w:ascii="Montserrat Light" w:eastAsia="Times New Roman" w:hAnsi="Montserrat Light" w:cs="Times New Roman"/>
                <w:bCs/>
                <w:sz w:val="24"/>
                <w:szCs w:val="24"/>
                <w:lang w:val="en-US"/>
              </w:rPr>
              <w:t xml:space="preserve"> de </w:t>
            </w:r>
            <w:proofErr w:type="spellStart"/>
            <w:r w:rsidR="00FA0D54" w:rsidRPr="008C1AB5">
              <w:rPr>
                <w:rFonts w:ascii="Montserrat Light" w:eastAsia="Times New Roman" w:hAnsi="Montserrat Light" w:cs="Times New Roman"/>
                <w:bCs/>
                <w:sz w:val="24"/>
                <w:szCs w:val="24"/>
                <w:lang w:val="en-US"/>
              </w:rPr>
              <w:t>Apă</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Someș</w:t>
            </w:r>
            <w:proofErr w:type="spellEnd"/>
            <w:r w:rsidR="00FA0D54" w:rsidRPr="008C1AB5">
              <w:rPr>
                <w:rFonts w:ascii="Montserrat Light" w:eastAsia="Times New Roman" w:hAnsi="Montserrat Light" w:cs="Times New Roman"/>
                <w:bCs/>
                <w:sz w:val="24"/>
                <w:szCs w:val="24"/>
                <w:lang w:val="en-US"/>
              </w:rPr>
              <w:t xml:space="preserve"> S.A. </w:t>
            </w:r>
            <w:proofErr w:type="spellStart"/>
            <w:r w:rsidR="00BE55D0" w:rsidRPr="008C1AB5">
              <w:rPr>
                <w:rFonts w:ascii="Montserrat Light" w:eastAsia="Times New Roman" w:hAnsi="Montserrat Light" w:cs="Times New Roman"/>
                <w:bCs/>
                <w:sz w:val="24"/>
                <w:szCs w:val="24"/>
                <w:lang w:val="en-US"/>
              </w:rPr>
              <w:t>solicită</w:t>
            </w:r>
            <w:proofErr w:type="spellEnd"/>
            <w:r w:rsidR="00BE55D0" w:rsidRPr="008C1AB5">
              <w:rPr>
                <w:rFonts w:ascii="Montserrat Light" w:eastAsia="Times New Roman" w:hAnsi="Montserrat Light" w:cs="Times New Roman"/>
                <w:bCs/>
                <w:sz w:val="24"/>
                <w:szCs w:val="24"/>
                <w:lang w:val="en-US"/>
              </w:rPr>
              <w:t xml:space="preserve"> </w:t>
            </w:r>
            <w:proofErr w:type="spellStart"/>
            <w:r w:rsidR="00BE55D0" w:rsidRPr="008C1AB5">
              <w:rPr>
                <w:rFonts w:ascii="Montserrat Light" w:eastAsia="Times New Roman" w:hAnsi="Montserrat Light" w:cs="Times New Roman"/>
                <w:bCs/>
                <w:sz w:val="24"/>
                <w:szCs w:val="24"/>
                <w:lang w:val="en-US"/>
              </w:rPr>
              <w:t>majorarea</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prevederilor</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bugetare</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în</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ceea</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ce</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privește</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impozitul</w:t>
            </w:r>
            <w:proofErr w:type="spellEnd"/>
            <w:r w:rsidR="00FA0D54" w:rsidRPr="008C1AB5">
              <w:rPr>
                <w:rFonts w:ascii="Montserrat Light" w:eastAsia="Times New Roman" w:hAnsi="Montserrat Light" w:cs="Times New Roman"/>
                <w:bCs/>
                <w:sz w:val="24"/>
                <w:szCs w:val="24"/>
                <w:lang w:val="en-US"/>
              </w:rPr>
              <w:t xml:space="preserve"> pe profit pe </w:t>
            </w:r>
            <w:proofErr w:type="spellStart"/>
            <w:r w:rsidR="00FA0D54" w:rsidRPr="008C1AB5">
              <w:rPr>
                <w:rFonts w:ascii="Montserrat Light" w:eastAsia="Times New Roman" w:hAnsi="Montserrat Light" w:cs="Times New Roman"/>
                <w:bCs/>
                <w:sz w:val="24"/>
                <w:szCs w:val="24"/>
                <w:lang w:val="en-US"/>
              </w:rPr>
              <w:t>anul</w:t>
            </w:r>
            <w:proofErr w:type="spellEnd"/>
            <w:r w:rsidR="00FA0D54" w:rsidRPr="008C1AB5">
              <w:rPr>
                <w:rFonts w:ascii="Montserrat Light" w:eastAsia="Times New Roman" w:hAnsi="Montserrat Light" w:cs="Times New Roman"/>
                <w:bCs/>
                <w:sz w:val="24"/>
                <w:szCs w:val="24"/>
                <w:lang w:val="en-US"/>
              </w:rPr>
              <w:t xml:space="preserve"> 202</w:t>
            </w:r>
            <w:r w:rsidR="00BE55D0" w:rsidRPr="008C1AB5">
              <w:rPr>
                <w:rFonts w:ascii="Montserrat Light" w:eastAsia="Times New Roman" w:hAnsi="Montserrat Light" w:cs="Times New Roman"/>
                <w:bCs/>
                <w:sz w:val="24"/>
                <w:szCs w:val="24"/>
                <w:lang w:val="en-US"/>
              </w:rPr>
              <w:t>4</w:t>
            </w:r>
            <w:r w:rsidR="00FA0D54" w:rsidRPr="008C1AB5">
              <w:rPr>
                <w:rFonts w:ascii="Montserrat Light" w:eastAsia="Times New Roman" w:hAnsi="Montserrat Light" w:cs="Times New Roman"/>
                <w:bCs/>
                <w:sz w:val="24"/>
                <w:szCs w:val="24"/>
                <w:lang w:val="en-US"/>
              </w:rPr>
              <w:t xml:space="preserve"> cu </w:t>
            </w:r>
            <w:proofErr w:type="spellStart"/>
            <w:r w:rsidR="00FA0D54" w:rsidRPr="008C1AB5">
              <w:rPr>
                <w:rFonts w:ascii="Montserrat Light" w:eastAsia="Times New Roman" w:hAnsi="Montserrat Light" w:cs="Times New Roman"/>
                <w:bCs/>
                <w:sz w:val="24"/>
                <w:szCs w:val="24"/>
                <w:lang w:val="en-US"/>
              </w:rPr>
              <w:t>suma</w:t>
            </w:r>
            <w:proofErr w:type="spellEnd"/>
            <w:r w:rsidR="00FA0D54" w:rsidRPr="008C1AB5">
              <w:rPr>
                <w:rFonts w:ascii="Montserrat Light" w:eastAsia="Times New Roman" w:hAnsi="Montserrat Light" w:cs="Times New Roman"/>
                <w:bCs/>
                <w:sz w:val="24"/>
                <w:szCs w:val="24"/>
                <w:lang w:val="en-US"/>
              </w:rPr>
              <w:t xml:space="preserve"> de </w:t>
            </w:r>
            <w:r w:rsidR="00BE55D0" w:rsidRPr="008C1AB5">
              <w:rPr>
                <w:rFonts w:ascii="Montserrat Light" w:eastAsia="Times New Roman" w:hAnsi="Montserrat Light" w:cs="Times New Roman"/>
                <w:bCs/>
                <w:sz w:val="24"/>
                <w:szCs w:val="24"/>
                <w:lang w:val="en-US"/>
              </w:rPr>
              <w:t>2</w:t>
            </w:r>
            <w:r w:rsidR="00FA0D54" w:rsidRPr="008C1AB5">
              <w:rPr>
                <w:rFonts w:ascii="Montserrat Light" w:eastAsia="Times New Roman" w:hAnsi="Montserrat Light" w:cs="Times New Roman"/>
                <w:bCs/>
                <w:sz w:val="24"/>
                <w:szCs w:val="24"/>
                <w:lang w:val="en-US"/>
              </w:rPr>
              <w:t>.</w:t>
            </w:r>
            <w:r w:rsidR="00BE55D0" w:rsidRPr="008C1AB5">
              <w:rPr>
                <w:rFonts w:ascii="Montserrat Light" w:eastAsia="Times New Roman" w:hAnsi="Montserrat Light" w:cs="Times New Roman"/>
                <w:bCs/>
                <w:sz w:val="24"/>
                <w:szCs w:val="24"/>
                <w:lang w:val="en-US"/>
              </w:rPr>
              <w:t>028</w:t>
            </w:r>
            <w:r w:rsidR="00FA0D54" w:rsidRPr="008C1AB5">
              <w:rPr>
                <w:rFonts w:ascii="Montserrat Light" w:eastAsia="Times New Roman" w:hAnsi="Montserrat Light" w:cs="Times New Roman"/>
                <w:bCs/>
                <w:sz w:val="24"/>
                <w:szCs w:val="24"/>
                <w:lang w:val="en-US"/>
              </w:rPr>
              <w:t>,</w:t>
            </w:r>
            <w:r w:rsidR="00BE55D0" w:rsidRPr="008C1AB5">
              <w:rPr>
                <w:rFonts w:ascii="Montserrat Light" w:eastAsia="Times New Roman" w:hAnsi="Montserrat Light" w:cs="Times New Roman"/>
                <w:bCs/>
                <w:sz w:val="24"/>
                <w:szCs w:val="24"/>
                <w:lang w:val="en-US"/>
              </w:rPr>
              <w:t>41</w:t>
            </w:r>
            <w:r w:rsidR="00FA0D54" w:rsidRPr="008C1AB5">
              <w:rPr>
                <w:rFonts w:ascii="Montserrat Light" w:eastAsia="Times New Roman" w:hAnsi="Montserrat Light" w:cs="Times New Roman"/>
                <w:bCs/>
                <w:sz w:val="24"/>
                <w:szCs w:val="24"/>
                <w:lang w:val="en-US"/>
              </w:rPr>
              <w:t xml:space="preserve"> mii lei, </w:t>
            </w:r>
            <w:proofErr w:type="spellStart"/>
            <w:r w:rsidR="00FA0D54" w:rsidRPr="008C1AB5">
              <w:rPr>
                <w:rFonts w:ascii="Montserrat Light" w:eastAsia="Times New Roman" w:hAnsi="Montserrat Light" w:cs="Times New Roman"/>
                <w:bCs/>
                <w:sz w:val="24"/>
                <w:szCs w:val="24"/>
                <w:lang w:val="en-US"/>
              </w:rPr>
              <w:t>având</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în</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vedere</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închiderea</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contabilă</w:t>
            </w:r>
            <w:proofErr w:type="spellEnd"/>
            <w:r w:rsidR="00FA0D54" w:rsidRPr="008C1AB5">
              <w:rPr>
                <w:rFonts w:ascii="Montserrat Light" w:eastAsia="Times New Roman" w:hAnsi="Montserrat Light" w:cs="Times New Roman"/>
                <w:bCs/>
                <w:sz w:val="24"/>
                <w:szCs w:val="24"/>
                <w:lang w:val="en-US"/>
              </w:rPr>
              <w:t xml:space="preserve"> a </w:t>
            </w:r>
            <w:proofErr w:type="spellStart"/>
            <w:r w:rsidR="00FA0D54" w:rsidRPr="008C1AB5">
              <w:rPr>
                <w:rFonts w:ascii="Montserrat Light" w:eastAsia="Times New Roman" w:hAnsi="Montserrat Light" w:cs="Times New Roman"/>
                <w:bCs/>
                <w:sz w:val="24"/>
                <w:szCs w:val="24"/>
                <w:lang w:val="en-US"/>
              </w:rPr>
              <w:t>trimestrului</w:t>
            </w:r>
            <w:proofErr w:type="spellEnd"/>
            <w:r w:rsidR="00FA0D54" w:rsidRPr="008C1AB5">
              <w:rPr>
                <w:rFonts w:ascii="Montserrat Light" w:eastAsia="Times New Roman" w:hAnsi="Montserrat Light" w:cs="Times New Roman"/>
                <w:bCs/>
                <w:sz w:val="24"/>
                <w:szCs w:val="24"/>
                <w:lang w:val="en-US"/>
              </w:rPr>
              <w:t xml:space="preserve"> III. Prin </w:t>
            </w:r>
            <w:proofErr w:type="spellStart"/>
            <w:r w:rsidR="00FA0D54" w:rsidRPr="008C1AB5">
              <w:rPr>
                <w:rFonts w:ascii="Montserrat Light" w:eastAsia="Times New Roman" w:hAnsi="Montserrat Light" w:cs="Times New Roman"/>
                <w:bCs/>
                <w:sz w:val="24"/>
                <w:szCs w:val="24"/>
                <w:lang w:val="en-US"/>
              </w:rPr>
              <w:t>urmare</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propunem</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aprobarea</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BE55D0" w:rsidRPr="008C1AB5">
              <w:rPr>
                <w:rFonts w:ascii="Montserrat Light" w:eastAsia="Times New Roman" w:hAnsi="Montserrat Light" w:cs="Times New Roman"/>
                <w:bCs/>
                <w:sz w:val="24"/>
                <w:szCs w:val="24"/>
                <w:lang w:val="en-US"/>
              </w:rPr>
              <w:t>suplimentării</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prevederilor</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bugetare</w:t>
            </w:r>
            <w:proofErr w:type="spellEnd"/>
            <w:r w:rsidR="00FA0D54" w:rsidRPr="008C1AB5">
              <w:rPr>
                <w:rFonts w:ascii="Montserrat Light" w:eastAsia="Times New Roman" w:hAnsi="Montserrat Light" w:cs="Times New Roman"/>
                <w:bCs/>
                <w:sz w:val="24"/>
                <w:szCs w:val="24"/>
                <w:lang w:val="en-US"/>
              </w:rPr>
              <w:t xml:space="preserve"> pe </w:t>
            </w:r>
            <w:proofErr w:type="spellStart"/>
            <w:r w:rsidR="00FA0D54" w:rsidRPr="008C1AB5">
              <w:rPr>
                <w:rFonts w:ascii="Montserrat Light" w:eastAsia="Times New Roman" w:hAnsi="Montserrat Light" w:cs="Times New Roman"/>
                <w:bCs/>
                <w:sz w:val="24"/>
                <w:szCs w:val="24"/>
                <w:lang w:val="en-US"/>
              </w:rPr>
              <w:t>anul</w:t>
            </w:r>
            <w:proofErr w:type="spellEnd"/>
            <w:r w:rsidR="00FA0D54" w:rsidRPr="008C1AB5">
              <w:rPr>
                <w:rFonts w:ascii="Montserrat Light" w:eastAsia="Times New Roman" w:hAnsi="Montserrat Light" w:cs="Times New Roman"/>
                <w:bCs/>
                <w:sz w:val="24"/>
                <w:szCs w:val="24"/>
                <w:lang w:val="en-US"/>
              </w:rPr>
              <w:t xml:space="preserve"> 202</w:t>
            </w:r>
            <w:r w:rsidR="00BE55D0" w:rsidRPr="008C1AB5">
              <w:rPr>
                <w:rFonts w:ascii="Montserrat Light" w:eastAsia="Times New Roman" w:hAnsi="Montserrat Light" w:cs="Times New Roman"/>
                <w:bCs/>
                <w:sz w:val="24"/>
                <w:szCs w:val="24"/>
                <w:lang w:val="en-US"/>
              </w:rPr>
              <w:t>4</w:t>
            </w:r>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în</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bugetul</w:t>
            </w:r>
            <w:proofErr w:type="spellEnd"/>
            <w:r w:rsidR="00FA0D54" w:rsidRPr="008C1AB5">
              <w:rPr>
                <w:rFonts w:ascii="Montserrat Light" w:eastAsia="Times New Roman" w:hAnsi="Montserrat Light" w:cs="Times New Roman"/>
                <w:bCs/>
                <w:sz w:val="24"/>
                <w:szCs w:val="24"/>
                <w:lang w:val="en-US"/>
              </w:rPr>
              <w:t xml:space="preserve"> local la </w:t>
            </w:r>
            <w:proofErr w:type="spellStart"/>
            <w:r w:rsidR="00FA0D54" w:rsidRPr="008C1AB5">
              <w:rPr>
                <w:rFonts w:ascii="Montserrat Light" w:eastAsia="Times New Roman" w:hAnsi="Montserrat Light" w:cs="Times New Roman"/>
                <w:bCs/>
                <w:sz w:val="24"/>
                <w:szCs w:val="24"/>
                <w:lang w:val="en-US"/>
              </w:rPr>
              <w:t>codul</w:t>
            </w:r>
            <w:proofErr w:type="spellEnd"/>
            <w:r w:rsidR="00FA0D54" w:rsidRPr="008C1AB5">
              <w:rPr>
                <w:rFonts w:ascii="Montserrat Light" w:eastAsia="Times New Roman" w:hAnsi="Montserrat Light" w:cs="Times New Roman"/>
                <w:bCs/>
                <w:sz w:val="24"/>
                <w:szCs w:val="24"/>
                <w:lang w:val="en-US"/>
              </w:rPr>
              <w:t xml:space="preserve"> de </w:t>
            </w:r>
            <w:proofErr w:type="spellStart"/>
            <w:r w:rsidR="00FA0D54" w:rsidRPr="008C1AB5">
              <w:rPr>
                <w:rFonts w:ascii="Montserrat Light" w:eastAsia="Times New Roman" w:hAnsi="Montserrat Light" w:cs="Times New Roman"/>
                <w:bCs/>
                <w:sz w:val="24"/>
                <w:szCs w:val="24"/>
                <w:lang w:val="en-US"/>
              </w:rPr>
              <w:t>venit</w:t>
            </w:r>
            <w:proofErr w:type="spellEnd"/>
            <w:r w:rsidR="00FA0D54" w:rsidRPr="008C1AB5">
              <w:rPr>
                <w:rFonts w:ascii="Montserrat Light" w:eastAsia="Times New Roman" w:hAnsi="Montserrat Light" w:cs="Times New Roman"/>
                <w:bCs/>
                <w:sz w:val="24"/>
                <w:szCs w:val="24"/>
                <w:lang w:val="en-US"/>
              </w:rPr>
              <w:t xml:space="preserve"> 01</w:t>
            </w:r>
            <w:r w:rsidR="00641512" w:rsidRPr="008C1AB5">
              <w:rPr>
                <w:rFonts w:ascii="Montserrat Light" w:eastAsia="Times New Roman" w:hAnsi="Montserrat Light" w:cs="Times New Roman"/>
                <w:bCs/>
                <w:sz w:val="24"/>
                <w:szCs w:val="24"/>
                <w:lang w:val="en-US"/>
              </w:rPr>
              <w:t>.</w:t>
            </w:r>
            <w:r w:rsidR="00FA0D54" w:rsidRPr="008C1AB5">
              <w:rPr>
                <w:rFonts w:ascii="Montserrat Light" w:eastAsia="Times New Roman" w:hAnsi="Montserrat Light" w:cs="Times New Roman"/>
                <w:bCs/>
                <w:sz w:val="24"/>
                <w:szCs w:val="24"/>
                <w:lang w:val="en-US"/>
              </w:rPr>
              <w:t>02 “</w:t>
            </w:r>
            <w:proofErr w:type="spellStart"/>
            <w:r w:rsidR="00FA0D54" w:rsidRPr="008C1AB5">
              <w:rPr>
                <w:rFonts w:ascii="Montserrat Light" w:eastAsia="Times New Roman" w:hAnsi="Montserrat Light" w:cs="Times New Roman"/>
                <w:bCs/>
                <w:sz w:val="24"/>
                <w:szCs w:val="24"/>
                <w:lang w:val="en-US"/>
              </w:rPr>
              <w:t>Impozit</w:t>
            </w:r>
            <w:proofErr w:type="spellEnd"/>
            <w:r w:rsidR="00FA0D54" w:rsidRPr="008C1AB5">
              <w:rPr>
                <w:rFonts w:ascii="Montserrat Light" w:eastAsia="Times New Roman" w:hAnsi="Montserrat Light" w:cs="Times New Roman"/>
                <w:bCs/>
                <w:sz w:val="24"/>
                <w:szCs w:val="24"/>
                <w:lang w:val="en-US"/>
              </w:rPr>
              <w:t xml:space="preserve"> pe profit” cu </w:t>
            </w:r>
            <w:proofErr w:type="spellStart"/>
            <w:r w:rsidR="00FA0D54" w:rsidRPr="008C1AB5">
              <w:rPr>
                <w:rFonts w:ascii="Montserrat Light" w:eastAsia="Times New Roman" w:hAnsi="Montserrat Light" w:cs="Times New Roman"/>
                <w:bCs/>
                <w:sz w:val="24"/>
                <w:szCs w:val="24"/>
                <w:lang w:val="en-US"/>
              </w:rPr>
              <w:t>suma</w:t>
            </w:r>
            <w:proofErr w:type="spellEnd"/>
            <w:r w:rsidR="00FA0D54" w:rsidRPr="008C1AB5">
              <w:rPr>
                <w:rFonts w:ascii="Montserrat Light" w:eastAsia="Times New Roman" w:hAnsi="Montserrat Light" w:cs="Times New Roman"/>
                <w:bCs/>
                <w:sz w:val="24"/>
                <w:szCs w:val="24"/>
                <w:lang w:val="en-US"/>
              </w:rPr>
              <w:t xml:space="preserve"> de </w:t>
            </w:r>
            <w:r w:rsidR="00641512" w:rsidRPr="008C1AB5">
              <w:rPr>
                <w:rFonts w:ascii="Montserrat Light" w:eastAsia="Times New Roman" w:hAnsi="Montserrat Light" w:cs="Times New Roman"/>
                <w:bCs/>
                <w:sz w:val="24"/>
                <w:szCs w:val="24"/>
                <w:lang w:val="en-US"/>
              </w:rPr>
              <w:t>2</w:t>
            </w:r>
            <w:r w:rsidR="00FA0D54" w:rsidRPr="008C1AB5">
              <w:rPr>
                <w:rFonts w:ascii="Montserrat Light" w:eastAsia="Times New Roman" w:hAnsi="Montserrat Light" w:cs="Times New Roman"/>
                <w:bCs/>
                <w:sz w:val="24"/>
                <w:szCs w:val="24"/>
                <w:lang w:val="en-US"/>
              </w:rPr>
              <w:t>.</w:t>
            </w:r>
            <w:r w:rsidR="00641512" w:rsidRPr="008C1AB5">
              <w:rPr>
                <w:rFonts w:ascii="Montserrat Light" w:eastAsia="Times New Roman" w:hAnsi="Montserrat Light" w:cs="Times New Roman"/>
                <w:bCs/>
                <w:sz w:val="24"/>
                <w:szCs w:val="24"/>
                <w:lang w:val="en-US"/>
              </w:rPr>
              <w:t>028</w:t>
            </w:r>
            <w:r w:rsidR="00FA0D54" w:rsidRPr="008C1AB5">
              <w:rPr>
                <w:rFonts w:ascii="Montserrat Light" w:eastAsia="Times New Roman" w:hAnsi="Montserrat Light" w:cs="Times New Roman"/>
                <w:bCs/>
                <w:sz w:val="24"/>
                <w:szCs w:val="24"/>
                <w:lang w:val="en-US"/>
              </w:rPr>
              <w:t>,</w:t>
            </w:r>
            <w:r w:rsidR="00641512" w:rsidRPr="008C1AB5">
              <w:rPr>
                <w:rFonts w:ascii="Montserrat Light" w:eastAsia="Times New Roman" w:hAnsi="Montserrat Light" w:cs="Times New Roman"/>
                <w:bCs/>
                <w:sz w:val="24"/>
                <w:szCs w:val="24"/>
                <w:lang w:val="en-US"/>
              </w:rPr>
              <w:t>41</w:t>
            </w:r>
            <w:r w:rsidR="00FA0D54" w:rsidRPr="008C1AB5">
              <w:rPr>
                <w:rFonts w:ascii="Montserrat Light" w:eastAsia="Times New Roman" w:hAnsi="Montserrat Light" w:cs="Times New Roman"/>
                <w:bCs/>
                <w:sz w:val="24"/>
                <w:szCs w:val="24"/>
                <w:lang w:val="en-US"/>
              </w:rPr>
              <w:t xml:space="preserve"> mii lei </w:t>
            </w:r>
            <w:proofErr w:type="spellStart"/>
            <w:r w:rsidR="00FA0D54" w:rsidRPr="008C1AB5">
              <w:rPr>
                <w:rFonts w:ascii="Montserrat Light" w:eastAsia="Times New Roman" w:hAnsi="Montserrat Light" w:cs="Times New Roman"/>
                <w:bCs/>
                <w:sz w:val="24"/>
                <w:szCs w:val="24"/>
                <w:lang w:val="en-US"/>
              </w:rPr>
              <w:t>și</w:t>
            </w:r>
            <w:proofErr w:type="spellEnd"/>
            <w:r w:rsidR="00FA0D54" w:rsidRPr="008C1AB5">
              <w:rPr>
                <w:rFonts w:ascii="Montserrat Light" w:eastAsia="Times New Roman" w:hAnsi="Montserrat Light" w:cs="Times New Roman"/>
                <w:bCs/>
                <w:sz w:val="24"/>
                <w:szCs w:val="24"/>
                <w:lang w:val="en-US"/>
              </w:rPr>
              <w:t xml:space="preserve"> la </w:t>
            </w:r>
            <w:proofErr w:type="spellStart"/>
            <w:r w:rsidR="00FA0D54" w:rsidRPr="008C1AB5">
              <w:rPr>
                <w:rFonts w:ascii="Montserrat Light" w:eastAsia="Times New Roman" w:hAnsi="Montserrat Light" w:cs="Times New Roman"/>
                <w:bCs/>
                <w:sz w:val="24"/>
                <w:szCs w:val="24"/>
                <w:lang w:val="en-US"/>
              </w:rPr>
              <w:t>cheltuieli</w:t>
            </w:r>
            <w:proofErr w:type="spellEnd"/>
            <w:r w:rsidR="00FA0D54" w:rsidRPr="008C1AB5">
              <w:rPr>
                <w:rFonts w:ascii="Montserrat Light" w:eastAsia="Times New Roman" w:hAnsi="Montserrat Light" w:cs="Times New Roman"/>
                <w:bCs/>
                <w:sz w:val="24"/>
                <w:szCs w:val="24"/>
                <w:lang w:val="en-US"/>
              </w:rPr>
              <w:t xml:space="preserve"> la Cap. 70.02 “</w:t>
            </w:r>
            <w:proofErr w:type="spellStart"/>
            <w:r w:rsidR="00FA0D54" w:rsidRPr="008C1AB5">
              <w:rPr>
                <w:rFonts w:ascii="Montserrat Light" w:eastAsia="Times New Roman" w:hAnsi="Montserrat Light" w:cs="Times New Roman"/>
                <w:bCs/>
                <w:sz w:val="24"/>
                <w:szCs w:val="24"/>
                <w:lang w:val="en-US"/>
              </w:rPr>
              <w:t>Servicii</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și</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dezvoltare</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publică</w:t>
            </w:r>
            <w:proofErr w:type="spellEnd"/>
            <w:r w:rsidR="00FA0D54" w:rsidRPr="008C1AB5">
              <w:rPr>
                <w:rFonts w:ascii="Montserrat Light" w:eastAsia="Times New Roman" w:hAnsi="Montserrat Light" w:cs="Times New Roman"/>
                <w:bCs/>
                <w:sz w:val="24"/>
                <w:szCs w:val="24"/>
                <w:lang w:val="en-US"/>
              </w:rPr>
              <w:t xml:space="preserve">” - Fondul IID cu </w:t>
            </w:r>
            <w:proofErr w:type="spellStart"/>
            <w:r w:rsidR="00FA0D54" w:rsidRPr="008C1AB5">
              <w:rPr>
                <w:rFonts w:ascii="Montserrat Light" w:eastAsia="Times New Roman" w:hAnsi="Montserrat Light" w:cs="Times New Roman"/>
                <w:bCs/>
                <w:sz w:val="24"/>
                <w:szCs w:val="24"/>
                <w:lang w:val="en-US"/>
              </w:rPr>
              <w:t>aceeași</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sumă</w:t>
            </w:r>
            <w:proofErr w:type="spellEnd"/>
            <w:r w:rsidR="00FA0D54" w:rsidRPr="008C1AB5">
              <w:rPr>
                <w:rFonts w:ascii="Montserrat Light" w:eastAsia="Times New Roman" w:hAnsi="Montserrat Light" w:cs="Times New Roman"/>
                <w:bCs/>
                <w:sz w:val="24"/>
                <w:szCs w:val="24"/>
                <w:lang w:val="en-US"/>
              </w:rPr>
              <w:t xml:space="preserve">, conform </w:t>
            </w:r>
            <w:proofErr w:type="spellStart"/>
            <w:r w:rsidR="00FA0D54" w:rsidRPr="008C1AB5">
              <w:rPr>
                <w:rFonts w:ascii="Montserrat Light" w:eastAsia="Times New Roman" w:hAnsi="Montserrat Light" w:cs="Times New Roman"/>
                <w:bCs/>
                <w:sz w:val="24"/>
                <w:szCs w:val="24"/>
                <w:lang w:val="en-US"/>
              </w:rPr>
              <w:t>anexelor</w:t>
            </w:r>
            <w:proofErr w:type="spellEnd"/>
            <w:r w:rsidR="00FA0D54" w:rsidRPr="008C1AB5">
              <w:rPr>
                <w:rFonts w:ascii="Montserrat Light" w:eastAsia="Times New Roman" w:hAnsi="Montserrat Light" w:cs="Times New Roman"/>
                <w:bCs/>
                <w:sz w:val="24"/>
                <w:szCs w:val="24"/>
                <w:lang w:val="en-US"/>
              </w:rPr>
              <w:t xml:space="preserve"> nr. 1, 2, 3, 5 </w:t>
            </w:r>
            <w:proofErr w:type="spellStart"/>
            <w:r w:rsidR="00FA0D54" w:rsidRPr="008C1AB5">
              <w:rPr>
                <w:rFonts w:ascii="Montserrat Light" w:eastAsia="Times New Roman" w:hAnsi="Montserrat Light" w:cs="Times New Roman"/>
                <w:bCs/>
                <w:sz w:val="24"/>
                <w:szCs w:val="24"/>
                <w:lang w:val="en-US"/>
              </w:rPr>
              <w:t>și</w:t>
            </w:r>
            <w:proofErr w:type="spellEnd"/>
            <w:r w:rsidR="00FA0D54" w:rsidRPr="008C1AB5">
              <w:rPr>
                <w:rFonts w:ascii="Montserrat Light" w:eastAsia="Times New Roman" w:hAnsi="Montserrat Light" w:cs="Times New Roman"/>
                <w:bCs/>
                <w:sz w:val="24"/>
                <w:szCs w:val="24"/>
                <w:lang w:val="en-US"/>
              </w:rPr>
              <w:t xml:space="preserve"> 1</w:t>
            </w:r>
            <w:r w:rsidR="00DA7216" w:rsidRPr="008C1AB5">
              <w:rPr>
                <w:rFonts w:ascii="Montserrat Light" w:eastAsia="Times New Roman" w:hAnsi="Montserrat Light" w:cs="Times New Roman"/>
                <w:bCs/>
                <w:sz w:val="24"/>
                <w:szCs w:val="24"/>
                <w:lang w:val="en-US"/>
              </w:rPr>
              <w:t>1</w:t>
            </w:r>
            <w:r w:rsidR="00FA0D54" w:rsidRPr="008C1AB5">
              <w:rPr>
                <w:rFonts w:ascii="Montserrat Light" w:eastAsia="Times New Roman" w:hAnsi="Montserrat Light" w:cs="Times New Roman"/>
                <w:bCs/>
                <w:sz w:val="24"/>
                <w:szCs w:val="24"/>
                <w:lang w:val="en-US"/>
              </w:rPr>
              <w:t xml:space="preserve"> la </w:t>
            </w:r>
            <w:proofErr w:type="spellStart"/>
            <w:r w:rsidR="00FA0D54" w:rsidRPr="008C1AB5">
              <w:rPr>
                <w:rFonts w:ascii="Montserrat Light" w:eastAsia="Times New Roman" w:hAnsi="Montserrat Light" w:cs="Times New Roman"/>
                <w:bCs/>
                <w:sz w:val="24"/>
                <w:szCs w:val="24"/>
                <w:lang w:val="en-US"/>
              </w:rPr>
              <w:t>prezenta</w:t>
            </w:r>
            <w:proofErr w:type="spellEnd"/>
            <w:r w:rsidR="00FA0D54" w:rsidRPr="008C1AB5">
              <w:rPr>
                <w:rFonts w:ascii="Montserrat Light" w:eastAsia="Times New Roman" w:hAnsi="Montserrat Light" w:cs="Times New Roman"/>
                <w:bCs/>
                <w:sz w:val="24"/>
                <w:szCs w:val="24"/>
                <w:lang w:val="en-US"/>
              </w:rPr>
              <w:t xml:space="preserve"> </w:t>
            </w:r>
            <w:proofErr w:type="spellStart"/>
            <w:r w:rsidR="00FA0D54" w:rsidRPr="008C1AB5">
              <w:rPr>
                <w:rFonts w:ascii="Montserrat Light" w:eastAsia="Times New Roman" w:hAnsi="Montserrat Light" w:cs="Times New Roman"/>
                <w:bCs/>
                <w:sz w:val="24"/>
                <w:szCs w:val="24"/>
                <w:lang w:val="en-US"/>
              </w:rPr>
              <w:t>hotărâre</w:t>
            </w:r>
            <w:proofErr w:type="spellEnd"/>
            <w:r w:rsidR="00FA0D54" w:rsidRPr="008C1AB5">
              <w:rPr>
                <w:rFonts w:ascii="Montserrat Light" w:eastAsia="Times New Roman" w:hAnsi="Montserrat Light" w:cs="Times New Roman"/>
                <w:bCs/>
                <w:sz w:val="24"/>
                <w:szCs w:val="24"/>
                <w:lang w:val="en-US"/>
              </w:rPr>
              <w:t>.</w:t>
            </w:r>
          </w:p>
          <w:p w14:paraId="7F1780A8" w14:textId="5DC70BF1" w:rsidR="00FA0D54" w:rsidRPr="008C1AB5" w:rsidRDefault="00D97E84" w:rsidP="006F731E">
            <w:pPr>
              <w:spacing w:line="240" w:lineRule="auto"/>
              <w:jc w:val="both"/>
              <w:rPr>
                <w:rFonts w:ascii="Montserrat Light" w:eastAsia="Times New Roman" w:hAnsi="Montserrat Light" w:cs="Times New Roman"/>
                <w:bCs/>
                <w:sz w:val="24"/>
                <w:szCs w:val="24"/>
                <w:lang w:val="en-US"/>
              </w:rPr>
            </w:pPr>
            <w:r>
              <w:rPr>
                <w:rFonts w:ascii="Montserrat Light" w:eastAsia="Times New Roman" w:hAnsi="Montserrat Light" w:cs="Times New Roman"/>
                <w:noProof/>
                <w:color w:val="FF0000"/>
                <w:shd w:val="clear" w:color="auto" w:fill="FFFFFF"/>
                <w:lang w:val="ro-RO" w:eastAsia="ro-RO"/>
              </w:rPr>
              <w:t xml:space="preserve">          </w:t>
            </w:r>
            <w:r w:rsidRPr="008C1AB5">
              <w:rPr>
                <w:rFonts w:ascii="Montserrat Light" w:eastAsia="Times New Roman" w:hAnsi="Montserrat Light" w:cs="Times New Roman"/>
                <w:bCs/>
                <w:sz w:val="24"/>
                <w:szCs w:val="24"/>
                <w:lang w:val="en-US"/>
              </w:rPr>
              <w:t>Prin adresa nr. 5.020/23.10.2024 Școala Profesională Specială S</w:t>
            </w:r>
            <w:r w:rsidR="00BC2385" w:rsidRPr="008C1AB5">
              <w:rPr>
                <w:rFonts w:ascii="Montserrat Light" w:eastAsia="Times New Roman" w:hAnsi="Montserrat Light" w:cs="Times New Roman"/>
                <w:bCs/>
                <w:sz w:val="24"/>
                <w:szCs w:val="24"/>
                <w:lang w:val="en-US"/>
              </w:rPr>
              <w:t>amus</w:t>
            </w:r>
            <w:r w:rsidRPr="008C1AB5">
              <w:rPr>
                <w:rFonts w:ascii="Montserrat Light" w:eastAsia="Times New Roman" w:hAnsi="Montserrat Light" w:cs="Times New Roman"/>
                <w:bCs/>
                <w:sz w:val="24"/>
                <w:szCs w:val="24"/>
                <w:lang w:val="en-US"/>
              </w:rPr>
              <w:t xml:space="preserve"> solicită majorarea bugetului pe anul 2024 cu suma de 1,13 mii lei</w:t>
            </w:r>
            <w:r w:rsidR="00BC2385" w:rsidRPr="008C1AB5">
              <w:rPr>
                <w:rFonts w:ascii="Montserrat Light" w:eastAsia="Times New Roman" w:hAnsi="Montserrat Light" w:cs="Times New Roman"/>
                <w:bCs/>
                <w:sz w:val="24"/>
                <w:szCs w:val="24"/>
                <w:lang w:val="en-US"/>
              </w:rPr>
              <w:t>,</w:t>
            </w:r>
            <w:r w:rsidRPr="008C1AB5">
              <w:rPr>
                <w:rFonts w:ascii="Montserrat Light" w:eastAsia="Times New Roman" w:hAnsi="Montserrat Light" w:cs="Times New Roman"/>
                <w:bCs/>
                <w:sz w:val="24"/>
                <w:szCs w:val="24"/>
                <w:lang w:val="en-US"/>
              </w:rPr>
              <w:t xml:space="preserve"> reprezentând cheltuieli declarate autorizate la nivelul AM POCU/987/6/26/154008 la proiectul</w:t>
            </w:r>
            <w:r w:rsidR="00BC2385" w:rsidRPr="008C1AB5">
              <w:rPr>
                <w:rFonts w:ascii="Montserrat Light" w:eastAsia="Times New Roman" w:hAnsi="Montserrat Light" w:cs="Times New Roman"/>
                <w:bCs/>
                <w:sz w:val="24"/>
                <w:szCs w:val="24"/>
                <w:lang w:val="en-US"/>
              </w:rPr>
              <w:t xml:space="preserve"> FEN</w:t>
            </w:r>
            <w:r w:rsidRPr="008C1AB5">
              <w:rPr>
                <w:rFonts w:ascii="Montserrat Light" w:eastAsia="Times New Roman" w:hAnsi="Montserrat Light" w:cs="Times New Roman"/>
                <w:bCs/>
                <w:sz w:val="24"/>
                <w:szCs w:val="24"/>
                <w:lang w:val="en-US"/>
              </w:rPr>
              <w:t xml:space="preserve"> </w:t>
            </w:r>
            <w:r w:rsidR="00BC2385" w:rsidRPr="008C1AB5">
              <w:rPr>
                <w:rFonts w:ascii="Montserrat Light" w:eastAsia="Times New Roman" w:hAnsi="Montserrat Light" w:cs="Times New Roman"/>
                <w:bCs/>
                <w:sz w:val="24"/>
                <w:szCs w:val="24"/>
                <w:lang w:val="en-US"/>
              </w:rPr>
              <w:t>“</w:t>
            </w:r>
            <w:r w:rsidRPr="008C1AB5">
              <w:rPr>
                <w:rFonts w:ascii="Montserrat Light" w:eastAsia="Times New Roman" w:hAnsi="Montserrat Light" w:cs="Times New Roman"/>
                <w:bCs/>
                <w:sz w:val="24"/>
                <w:szCs w:val="24"/>
                <w:lang w:val="en-US"/>
              </w:rPr>
              <w:t>Școala de afară-Pătratul fără laturi</w:t>
            </w:r>
            <w:r w:rsidR="00BC2385" w:rsidRPr="008C1AB5">
              <w:rPr>
                <w:rFonts w:ascii="Montserrat Light" w:eastAsia="Times New Roman" w:hAnsi="Montserrat Light" w:cs="Times New Roman"/>
                <w:bCs/>
                <w:sz w:val="24"/>
                <w:szCs w:val="24"/>
                <w:lang w:val="en-US"/>
              </w:rPr>
              <w:t>”. Propunem</w:t>
            </w:r>
            <w:r w:rsidR="00874D61" w:rsidRPr="008C1AB5">
              <w:rPr>
                <w:rFonts w:ascii="Montserrat Light" w:eastAsia="Times New Roman" w:hAnsi="Montserrat Light" w:cs="Times New Roman"/>
                <w:bCs/>
                <w:sz w:val="24"/>
                <w:szCs w:val="24"/>
                <w:lang w:val="en-US"/>
              </w:rPr>
              <w:t>,</w:t>
            </w:r>
            <w:r w:rsidR="00BC2385" w:rsidRPr="008C1AB5">
              <w:rPr>
                <w:rFonts w:ascii="Montserrat Light" w:eastAsia="Times New Roman" w:hAnsi="Montserrat Light" w:cs="Times New Roman"/>
                <w:bCs/>
                <w:sz w:val="24"/>
                <w:szCs w:val="24"/>
                <w:lang w:val="en-US"/>
              </w:rPr>
              <w:t xml:space="preserve"> aprobarea suplimentării bugetului pe anul 2024 pentru Ș</w:t>
            </w:r>
            <w:r w:rsidR="00874D61" w:rsidRPr="008C1AB5">
              <w:rPr>
                <w:rFonts w:ascii="Montserrat Light" w:eastAsia="Times New Roman" w:hAnsi="Montserrat Light" w:cs="Times New Roman"/>
                <w:bCs/>
                <w:sz w:val="24"/>
                <w:szCs w:val="24"/>
                <w:lang w:val="en-US"/>
              </w:rPr>
              <w:t>c</w:t>
            </w:r>
            <w:r w:rsidR="00BC2385" w:rsidRPr="008C1AB5">
              <w:rPr>
                <w:rFonts w:ascii="Montserrat Light" w:eastAsia="Times New Roman" w:hAnsi="Montserrat Light" w:cs="Times New Roman"/>
                <w:bCs/>
                <w:sz w:val="24"/>
                <w:szCs w:val="24"/>
                <w:lang w:val="en-US"/>
              </w:rPr>
              <w:t>oala Profesională Specială Samus cu suma de 1,13 mii lei , sumă care va fi cuprinsă la venituri la codul 4</w:t>
            </w:r>
            <w:r w:rsidR="00A152B6" w:rsidRPr="008C1AB5">
              <w:rPr>
                <w:rFonts w:ascii="Montserrat Light" w:eastAsia="Times New Roman" w:hAnsi="Montserrat Light" w:cs="Times New Roman"/>
                <w:bCs/>
                <w:sz w:val="24"/>
                <w:szCs w:val="24"/>
                <w:lang w:val="en-US"/>
              </w:rPr>
              <w:t xml:space="preserve">8.02.02 </w:t>
            </w:r>
            <w:r w:rsidR="00874D61" w:rsidRPr="008C1AB5">
              <w:rPr>
                <w:rFonts w:ascii="Montserrat Light" w:eastAsia="Times New Roman" w:hAnsi="Montserrat Light" w:cs="Times New Roman"/>
                <w:bCs/>
                <w:sz w:val="24"/>
                <w:szCs w:val="24"/>
                <w:lang w:val="en-US"/>
              </w:rPr>
              <w:t>”</w:t>
            </w:r>
            <w:r w:rsidR="00A152B6" w:rsidRPr="008C1AB5">
              <w:rPr>
                <w:rFonts w:ascii="Montserrat Light" w:eastAsia="Times New Roman" w:hAnsi="Montserrat Light" w:cs="Times New Roman"/>
                <w:bCs/>
                <w:sz w:val="24"/>
                <w:szCs w:val="24"/>
                <w:lang w:val="en-US"/>
              </w:rPr>
              <w:t>Fondul Social European</w:t>
            </w:r>
            <w:r w:rsidR="00874D61" w:rsidRPr="008C1AB5">
              <w:rPr>
                <w:rFonts w:ascii="Montserrat Light" w:eastAsia="Times New Roman" w:hAnsi="Montserrat Light" w:cs="Times New Roman"/>
                <w:bCs/>
                <w:sz w:val="24"/>
                <w:szCs w:val="24"/>
                <w:lang w:val="en-US"/>
              </w:rPr>
              <w:t>”</w:t>
            </w:r>
            <w:r w:rsidR="00A152B6" w:rsidRPr="008C1AB5">
              <w:rPr>
                <w:rFonts w:ascii="Montserrat Light" w:eastAsia="Times New Roman" w:hAnsi="Montserrat Light" w:cs="Times New Roman"/>
                <w:bCs/>
                <w:sz w:val="24"/>
                <w:szCs w:val="24"/>
                <w:lang w:val="en-US"/>
              </w:rPr>
              <w:t xml:space="preserve"> și la cheltuieli la Titlul 58 </w:t>
            </w:r>
            <w:r w:rsidR="00874D61" w:rsidRPr="008C1AB5">
              <w:rPr>
                <w:rFonts w:ascii="Montserrat Light" w:eastAsia="Times New Roman" w:hAnsi="Montserrat Light" w:cs="Times New Roman"/>
                <w:bCs/>
                <w:sz w:val="24"/>
                <w:szCs w:val="24"/>
                <w:lang w:val="en-US"/>
              </w:rPr>
              <w:t>„</w:t>
            </w:r>
            <w:r w:rsidR="00A152B6" w:rsidRPr="008C1AB5">
              <w:rPr>
                <w:rFonts w:ascii="Montserrat Light" w:eastAsia="Times New Roman" w:hAnsi="Montserrat Light" w:cs="Times New Roman"/>
                <w:bCs/>
                <w:sz w:val="24"/>
                <w:szCs w:val="24"/>
                <w:lang w:val="en-US"/>
              </w:rPr>
              <w:t>Proiecte cu finanțare din FEN aferente cadrului financiar 2014-2020</w:t>
            </w:r>
            <w:r w:rsidR="00874D61" w:rsidRPr="008C1AB5">
              <w:rPr>
                <w:rFonts w:ascii="Montserrat Light" w:eastAsia="Times New Roman" w:hAnsi="Montserrat Light" w:cs="Times New Roman"/>
                <w:bCs/>
                <w:sz w:val="24"/>
                <w:szCs w:val="24"/>
                <w:lang w:val="en-US"/>
              </w:rPr>
              <w:t>”</w:t>
            </w:r>
            <w:r w:rsidR="00A152B6" w:rsidRPr="008C1AB5">
              <w:rPr>
                <w:rFonts w:ascii="Montserrat Light" w:eastAsia="Times New Roman" w:hAnsi="Montserrat Light" w:cs="Times New Roman"/>
                <w:bCs/>
                <w:sz w:val="24"/>
                <w:szCs w:val="24"/>
                <w:lang w:val="en-US"/>
              </w:rPr>
              <w:t xml:space="preserve">, conform anexelor nr. </w:t>
            </w:r>
            <w:r w:rsidR="00DA7216" w:rsidRPr="008C1AB5">
              <w:rPr>
                <w:rFonts w:ascii="Montserrat Light" w:eastAsia="Times New Roman" w:hAnsi="Montserrat Light" w:cs="Times New Roman"/>
                <w:bCs/>
                <w:sz w:val="24"/>
                <w:szCs w:val="24"/>
                <w:lang w:val="en-US"/>
              </w:rPr>
              <w:t xml:space="preserve">1, 2, 4, 5 și 8 </w:t>
            </w:r>
            <w:r w:rsidR="00A152B6" w:rsidRPr="008C1AB5">
              <w:rPr>
                <w:rFonts w:ascii="Montserrat Light" w:eastAsia="Times New Roman" w:hAnsi="Montserrat Light" w:cs="Times New Roman"/>
                <w:bCs/>
                <w:sz w:val="24"/>
                <w:szCs w:val="24"/>
                <w:lang w:val="en-US"/>
              </w:rPr>
              <w:t xml:space="preserve">la prezenta </w:t>
            </w:r>
            <w:r w:rsidR="00874D61" w:rsidRPr="008C1AB5">
              <w:rPr>
                <w:rFonts w:ascii="Montserrat Light" w:eastAsia="Times New Roman" w:hAnsi="Montserrat Light" w:cs="Times New Roman"/>
                <w:bCs/>
                <w:sz w:val="24"/>
                <w:szCs w:val="24"/>
                <w:lang w:val="en-US"/>
              </w:rPr>
              <w:t>hotărâre.</w:t>
            </w:r>
          </w:p>
          <w:p w14:paraId="3733A4D2" w14:textId="54071A44" w:rsidR="00AE3384" w:rsidRDefault="00AE3384" w:rsidP="006F731E">
            <w:pPr>
              <w:spacing w:line="240" w:lineRule="auto"/>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en-US"/>
              </w:rPr>
              <w:t xml:space="preserve">          Prin adresa nr. 1.070/01.11.2024 Serviciul Public Județean Salvamont-Salvaspeo Cluj solicită redistribuirea  de credite bugetare </w:t>
            </w:r>
            <w:r w:rsidR="007578AF" w:rsidRPr="008C1AB5">
              <w:rPr>
                <w:rFonts w:ascii="Montserrat Light" w:eastAsia="Times New Roman" w:hAnsi="Montserrat Light" w:cs="Times New Roman"/>
                <w:bCs/>
                <w:sz w:val="24"/>
                <w:szCs w:val="24"/>
                <w:lang w:val="en-US"/>
              </w:rPr>
              <w:t xml:space="preserve">între titlurile de </w:t>
            </w:r>
            <w:r w:rsidR="007578AF" w:rsidRPr="008C1AB5">
              <w:rPr>
                <w:rFonts w:ascii="Montserrat Light" w:eastAsia="Times New Roman" w:hAnsi="Montserrat Light" w:cs="Times New Roman"/>
                <w:bCs/>
                <w:sz w:val="24"/>
                <w:szCs w:val="24"/>
                <w:lang w:val="en-US"/>
              </w:rPr>
              <w:lastRenderedPageBreak/>
              <w:t>cheltuieli în vederea utilizării mai eficiente a fondurilor bugetare aprobate pentru anul 2024, astfel: Titlul 10 “Cheltuieli de personal” -232,70 mii lei, Titlul 20 “Bunuri și servicii” -30, 00 mii lei și Titlul 70 “Cheltuieli de capital” +262,70 mii lei. Astfel, propunem aprobarea redistribuirii creditelor bugetare solicitate de Serviciul Public Județean Salvamont – Salvaspeo Cluj</w:t>
            </w:r>
            <w:r w:rsidR="000E1BDF" w:rsidRPr="008C1AB5">
              <w:rPr>
                <w:rFonts w:ascii="Montserrat Light" w:eastAsia="Times New Roman" w:hAnsi="Montserrat Light" w:cs="Times New Roman"/>
                <w:bCs/>
                <w:sz w:val="24"/>
                <w:szCs w:val="24"/>
                <w:lang w:val="en-US"/>
              </w:rPr>
              <w:t xml:space="preserve">, conform anexelor nr. </w:t>
            </w:r>
            <w:r w:rsidR="00DA7216" w:rsidRPr="008C1AB5">
              <w:rPr>
                <w:rFonts w:ascii="Montserrat Light" w:eastAsia="Times New Roman" w:hAnsi="Montserrat Light" w:cs="Times New Roman"/>
                <w:bCs/>
                <w:sz w:val="24"/>
                <w:szCs w:val="24"/>
                <w:lang w:val="en-US"/>
              </w:rPr>
              <w:t xml:space="preserve">1, 2, 3, 4, 5, 7, 21 </w:t>
            </w:r>
            <w:proofErr w:type="spellStart"/>
            <w:r w:rsidR="00DA7216" w:rsidRPr="008C1AB5">
              <w:rPr>
                <w:rFonts w:ascii="Montserrat Light" w:eastAsia="Times New Roman" w:hAnsi="Montserrat Light" w:cs="Times New Roman"/>
                <w:bCs/>
                <w:sz w:val="24"/>
                <w:szCs w:val="24"/>
                <w:lang w:val="en-US"/>
              </w:rPr>
              <w:t>și</w:t>
            </w:r>
            <w:proofErr w:type="spellEnd"/>
            <w:r w:rsidR="00DA7216" w:rsidRPr="008C1AB5">
              <w:rPr>
                <w:rFonts w:ascii="Montserrat Light" w:eastAsia="Times New Roman" w:hAnsi="Montserrat Light" w:cs="Times New Roman"/>
                <w:bCs/>
                <w:sz w:val="24"/>
                <w:szCs w:val="24"/>
                <w:lang w:val="en-US"/>
              </w:rPr>
              <w:t xml:space="preserve"> 22 </w:t>
            </w:r>
            <w:r w:rsidR="000E1BDF" w:rsidRPr="008C1AB5">
              <w:rPr>
                <w:rFonts w:ascii="Montserrat Light" w:eastAsia="Times New Roman" w:hAnsi="Montserrat Light" w:cs="Times New Roman"/>
                <w:bCs/>
                <w:sz w:val="24"/>
                <w:szCs w:val="24"/>
                <w:lang w:val="en-US"/>
              </w:rPr>
              <w:t xml:space="preserve">la </w:t>
            </w:r>
            <w:proofErr w:type="spellStart"/>
            <w:r w:rsidR="000E1BDF" w:rsidRPr="008C1AB5">
              <w:rPr>
                <w:rFonts w:ascii="Montserrat Light" w:eastAsia="Times New Roman" w:hAnsi="Montserrat Light" w:cs="Times New Roman"/>
                <w:bCs/>
                <w:sz w:val="24"/>
                <w:szCs w:val="24"/>
                <w:lang w:val="en-US"/>
              </w:rPr>
              <w:t>prezenta</w:t>
            </w:r>
            <w:proofErr w:type="spellEnd"/>
            <w:r w:rsidR="000E1BDF" w:rsidRPr="008C1AB5">
              <w:rPr>
                <w:rFonts w:ascii="Montserrat Light" w:eastAsia="Times New Roman" w:hAnsi="Montserrat Light" w:cs="Times New Roman"/>
                <w:bCs/>
                <w:sz w:val="24"/>
                <w:szCs w:val="24"/>
                <w:lang w:val="en-US"/>
              </w:rPr>
              <w:t xml:space="preserve"> </w:t>
            </w:r>
            <w:proofErr w:type="spellStart"/>
            <w:r w:rsidR="000E1BDF" w:rsidRPr="008C1AB5">
              <w:rPr>
                <w:rFonts w:ascii="Montserrat Light" w:eastAsia="Times New Roman" w:hAnsi="Montserrat Light" w:cs="Times New Roman"/>
                <w:bCs/>
                <w:sz w:val="24"/>
                <w:szCs w:val="24"/>
                <w:lang w:val="en-US"/>
              </w:rPr>
              <w:t>hotărâre</w:t>
            </w:r>
            <w:proofErr w:type="spellEnd"/>
            <w:r w:rsidR="000E1BDF" w:rsidRPr="008C1AB5">
              <w:rPr>
                <w:rFonts w:ascii="Montserrat Light" w:eastAsia="Times New Roman" w:hAnsi="Montserrat Light" w:cs="Times New Roman"/>
                <w:bCs/>
                <w:sz w:val="24"/>
                <w:szCs w:val="24"/>
                <w:lang w:val="en-US"/>
              </w:rPr>
              <w:t>.</w:t>
            </w:r>
          </w:p>
          <w:p w14:paraId="56064542" w14:textId="4C0FE955" w:rsidR="002A4DD6" w:rsidRPr="008C1AB5" w:rsidRDefault="008E4DCA" w:rsidP="00FB7DCE">
            <w:pPr>
              <w:spacing w:line="240" w:lineRule="auto"/>
              <w:jc w:val="both"/>
              <w:rPr>
                <w:rFonts w:ascii="Montserrat Light" w:eastAsia="Times New Roman" w:hAnsi="Montserrat Light" w:cs="Times New Roman"/>
                <w:noProof/>
                <w:sz w:val="24"/>
                <w:szCs w:val="24"/>
                <w:shd w:val="clear" w:color="auto" w:fill="FFFFFF"/>
                <w:lang w:val="en-US" w:eastAsia="ro-RO"/>
              </w:rPr>
            </w:pPr>
            <w:r w:rsidRPr="008C1AB5">
              <w:rPr>
                <w:rFonts w:ascii="Montserrat Light" w:eastAsia="Times New Roman" w:hAnsi="Montserrat Light" w:cs="Times New Roman"/>
                <w:noProof/>
                <w:shd w:val="clear" w:color="auto" w:fill="FFFFFF"/>
                <w:lang w:val="ro-RO" w:eastAsia="ro-RO"/>
              </w:rPr>
              <w:t xml:space="preserve">       </w:t>
            </w:r>
            <w:r w:rsidR="005D1B71">
              <w:rPr>
                <w:rFonts w:ascii="Montserrat Light" w:eastAsia="Times New Roman" w:hAnsi="Montserrat Light" w:cs="Times New Roman"/>
                <w:noProof/>
                <w:shd w:val="clear" w:color="auto" w:fill="FFFFFF"/>
                <w:lang w:val="ro-RO" w:eastAsia="ro-RO"/>
              </w:rPr>
              <w:t xml:space="preserve"> </w:t>
            </w:r>
            <w:r w:rsidRPr="008C1AB5">
              <w:rPr>
                <w:rFonts w:ascii="Montserrat Light" w:eastAsia="Times New Roman" w:hAnsi="Montserrat Light" w:cs="Times New Roman"/>
                <w:noProof/>
                <w:shd w:val="clear" w:color="auto" w:fill="FFFFFF"/>
                <w:lang w:val="ro-RO" w:eastAsia="ro-RO"/>
              </w:rPr>
              <w:t xml:space="preserve">  </w:t>
            </w:r>
            <w:r w:rsidR="002A4DD6" w:rsidRPr="008C1AB5">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2024 preciz</w:t>
            </w:r>
            <w:r w:rsidR="007E1CF2" w:rsidRPr="008C1AB5">
              <w:rPr>
                <w:rFonts w:ascii="Montserrat Light" w:eastAsia="Times New Roman" w:hAnsi="Montserrat Light" w:cs="Times New Roman"/>
                <w:noProof/>
                <w:sz w:val="24"/>
                <w:szCs w:val="24"/>
                <w:shd w:val="clear" w:color="auto" w:fill="FFFFFF"/>
                <w:lang w:val="ro-RO" w:eastAsia="ro-RO"/>
              </w:rPr>
              <w:t>ă</w:t>
            </w:r>
            <w:r w:rsidR="002A4DD6" w:rsidRPr="008C1AB5">
              <w:rPr>
                <w:rFonts w:ascii="Montserrat Light" w:eastAsia="Times New Roman" w:hAnsi="Montserrat Light" w:cs="Times New Roman"/>
                <w:noProof/>
                <w:sz w:val="24"/>
                <w:szCs w:val="24"/>
                <w:shd w:val="clear" w:color="auto" w:fill="FFFFFF"/>
                <w:lang w:val="ro-RO" w:eastAsia="ro-RO"/>
              </w:rPr>
              <w:t>m</w:t>
            </w:r>
            <w:r w:rsidR="002A4DD6" w:rsidRPr="008C1AB5">
              <w:rPr>
                <w:rFonts w:ascii="Montserrat Light" w:eastAsia="Times New Roman" w:hAnsi="Montserrat Light" w:cs="Times New Roman"/>
                <w:noProof/>
                <w:sz w:val="24"/>
                <w:szCs w:val="24"/>
                <w:shd w:val="clear" w:color="auto" w:fill="FFFFFF"/>
                <w:lang w:val="en-US" w:eastAsia="ro-RO"/>
              </w:rPr>
              <w:t>:</w:t>
            </w:r>
          </w:p>
          <w:p w14:paraId="42CAEE7F" w14:textId="197750E3" w:rsidR="0004342D" w:rsidRPr="008C1AB5" w:rsidRDefault="00AF3725" w:rsidP="00AF3725">
            <w:pPr>
              <w:spacing w:line="240" w:lineRule="auto"/>
              <w:jc w:val="both"/>
              <w:rPr>
                <w:rFonts w:ascii="Montserrat Light" w:eastAsia="Times New Roman" w:hAnsi="Montserrat Light" w:cs="Times New Roman"/>
                <w:bCs/>
                <w:sz w:val="24"/>
                <w:szCs w:val="24"/>
                <w:lang w:val="ro-RO"/>
              </w:rPr>
            </w:pPr>
            <w:r w:rsidRPr="005672FE">
              <w:rPr>
                <w:rFonts w:ascii="Montserrat Light" w:eastAsia="Times New Roman" w:hAnsi="Montserrat Light" w:cs="Times New Roman"/>
                <w:bCs/>
                <w:color w:val="FF0000"/>
                <w:sz w:val="24"/>
                <w:szCs w:val="24"/>
                <w:lang w:val="en-US"/>
              </w:rPr>
              <w:t xml:space="preserve">        </w:t>
            </w:r>
            <w:r w:rsidR="005D1B71">
              <w:rPr>
                <w:rFonts w:ascii="Montserrat Light" w:eastAsia="Times New Roman" w:hAnsi="Montserrat Light" w:cs="Times New Roman"/>
                <w:bCs/>
                <w:color w:val="FF0000"/>
                <w:sz w:val="24"/>
                <w:szCs w:val="24"/>
                <w:lang w:val="en-US"/>
              </w:rPr>
              <w:t xml:space="preserve"> </w:t>
            </w:r>
            <w:r w:rsidRPr="005672FE">
              <w:rPr>
                <w:rFonts w:ascii="Montserrat Light" w:eastAsia="Times New Roman" w:hAnsi="Montserrat Light" w:cs="Times New Roman"/>
                <w:bCs/>
                <w:color w:val="FF0000"/>
                <w:sz w:val="24"/>
                <w:szCs w:val="24"/>
                <w:lang w:val="en-US"/>
              </w:rPr>
              <w:t xml:space="preserve"> </w:t>
            </w:r>
            <w:r w:rsidRPr="008C1AB5">
              <w:rPr>
                <w:rFonts w:ascii="Montserrat Light" w:eastAsia="Times New Roman" w:hAnsi="Montserrat Light" w:cs="Times New Roman"/>
                <w:bCs/>
                <w:sz w:val="24"/>
                <w:szCs w:val="24"/>
                <w:lang w:val="en-US"/>
              </w:rPr>
              <w:t xml:space="preserve">Prin adresa nr. </w:t>
            </w:r>
            <w:r w:rsidR="00A53208" w:rsidRPr="008C1AB5">
              <w:rPr>
                <w:rFonts w:ascii="Montserrat Light" w:eastAsia="Times New Roman" w:hAnsi="Montserrat Light" w:cs="Times New Roman"/>
                <w:bCs/>
                <w:sz w:val="24"/>
                <w:szCs w:val="24"/>
                <w:lang w:val="en-US"/>
              </w:rPr>
              <w:t>4</w:t>
            </w:r>
            <w:r w:rsidRPr="008C1AB5">
              <w:rPr>
                <w:rFonts w:ascii="Montserrat Light" w:eastAsia="Times New Roman" w:hAnsi="Montserrat Light" w:cs="Times New Roman"/>
                <w:bCs/>
                <w:sz w:val="24"/>
                <w:szCs w:val="24"/>
                <w:lang w:val="en-US"/>
              </w:rPr>
              <w:t>.</w:t>
            </w:r>
            <w:r w:rsidR="00A53208" w:rsidRPr="008C1AB5">
              <w:rPr>
                <w:rFonts w:ascii="Montserrat Light" w:eastAsia="Times New Roman" w:hAnsi="Montserrat Light" w:cs="Times New Roman"/>
                <w:bCs/>
                <w:sz w:val="24"/>
                <w:szCs w:val="24"/>
                <w:lang w:val="en-US"/>
              </w:rPr>
              <w:t>7</w:t>
            </w:r>
            <w:r w:rsidR="00696A70" w:rsidRPr="008C1AB5">
              <w:rPr>
                <w:rFonts w:ascii="Montserrat Light" w:eastAsia="Times New Roman" w:hAnsi="Montserrat Light" w:cs="Times New Roman"/>
                <w:bCs/>
                <w:sz w:val="24"/>
                <w:szCs w:val="24"/>
                <w:lang w:val="en-US"/>
              </w:rPr>
              <w:t>9</w:t>
            </w:r>
            <w:r w:rsidR="00A53208" w:rsidRPr="008C1AB5">
              <w:rPr>
                <w:rFonts w:ascii="Montserrat Light" w:eastAsia="Times New Roman" w:hAnsi="Montserrat Light" w:cs="Times New Roman"/>
                <w:bCs/>
                <w:sz w:val="24"/>
                <w:szCs w:val="24"/>
                <w:lang w:val="en-US"/>
              </w:rPr>
              <w:t>6</w:t>
            </w:r>
            <w:r w:rsidRPr="008C1AB5">
              <w:rPr>
                <w:rFonts w:ascii="Montserrat Light" w:eastAsia="Times New Roman" w:hAnsi="Montserrat Light" w:cs="Times New Roman"/>
                <w:bCs/>
                <w:sz w:val="24"/>
                <w:szCs w:val="24"/>
                <w:lang w:val="en-US"/>
              </w:rPr>
              <w:t>/</w:t>
            </w:r>
            <w:r w:rsidR="00A53208" w:rsidRPr="008C1AB5">
              <w:rPr>
                <w:rFonts w:ascii="Montserrat Light" w:eastAsia="Times New Roman" w:hAnsi="Montserrat Light" w:cs="Times New Roman"/>
                <w:bCs/>
                <w:sz w:val="24"/>
                <w:szCs w:val="24"/>
                <w:lang w:val="en-US"/>
              </w:rPr>
              <w:t>1</w:t>
            </w:r>
            <w:r w:rsidR="00696A70" w:rsidRPr="008C1AB5">
              <w:rPr>
                <w:rFonts w:ascii="Montserrat Light" w:eastAsia="Times New Roman" w:hAnsi="Montserrat Light" w:cs="Times New Roman"/>
                <w:bCs/>
                <w:sz w:val="24"/>
                <w:szCs w:val="24"/>
                <w:lang w:val="en-US"/>
              </w:rPr>
              <w:t>8</w:t>
            </w:r>
            <w:r w:rsidRPr="008C1AB5">
              <w:rPr>
                <w:rFonts w:ascii="Montserrat Light" w:eastAsia="Times New Roman" w:hAnsi="Montserrat Light" w:cs="Times New Roman"/>
                <w:bCs/>
                <w:sz w:val="24"/>
                <w:szCs w:val="24"/>
                <w:lang w:val="en-US"/>
              </w:rPr>
              <w:t>.</w:t>
            </w:r>
            <w:r w:rsidR="00696A70" w:rsidRPr="008C1AB5">
              <w:rPr>
                <w:rFonts w:ascii="Montserrat Light" w:eastAsia="Times New Roman" w:hAnsi="Montserrat Light" w:cs="Times New Roman"/>
                <w:bCs/>
                <w:sz w:val="24"/>
                <w:szCs w:val="24"/>
                <w:lang w:val="en-US"/>
              </w:rPr>
              <w:t>10</w:t>
            </w:r>
            <w:r w:rsidRPr="008C1AB5">
              <w:rPr>
                <w:rFonts w:ascii="Montserrat Light" w:eastAsia="Times New Roman" w:hAnsi="Montserrat Light" w:cs="Times New Roman"/>
                <w:bCs/>
                <w:sz w:val="24"/>
                <w:szCs w:val="24"/>
                <w:lang w:val="en-US"/>
              </w:rPr>
              <w:t xml:space="preserve">.2024 </w:t>
            </w:r>
            <w:proofErr w:type="spellStart"/>
            <w:r w:rsidR="00A53208" w:rsidRPr="008C1AB5">
              <w:rPr>
                <w:rFonts w:ascii="Montserrat Light" w:eastAsia="Times New Roman" w:hAnsi="Montserrat Light" w:cs="Times New Roman"/>
                <w:bCs/>
                <w:sz w:val="24"/>
                <w:szCs w:val="24"/>
                <w:lang w:val="en-US"/>
              </w:rPr>
              <w:t>Liceul</w:t>
            </w:r>
            <w:proofErr w:type="spellEnd"/>
            <w:r w:rsidR="00A53208" w:rsidRPr="008C1AB5">
              <w:rPr>
                <w:rFonts w:ascii="Montserrat Light" w:eastAsia="Times New Roman" w:hAnsi="Montserrat Light" w:cs="Times New Roman"/>
                <w:bCs/>
                <w:sz w:val="24"/>
                <w:szCs w:val="24"/>
                <w:lang w:val="en-US"/>
              </w:rPr>
              <w:t xml:space="preserve"> Special </w:t>
            </w:r>
            <w:proofErr w:type="spellStart"/>
            <w:r w:rsidR="00A53208" w:rsidRPr="008C1AB5">
              <w:rPr>
                <w:rFonts w:ascii="Montserrat Light" w:eastAsia="Times New Roman" w:hAnsi="Montserrat Light" w:cs="Times New Roman"/>
                <w:bCs/>
                <w:sz w:val="24"/>
                <w:szCs w:val="24"/>
                <w:lang w:val="en-US"/>
              </w:rPr>
              <w:t>pentru</w:t>
            </w:r>
            <w:proofErr w:type="spellEnd"/>
            <w:r w:rsidR="00A53208" w:rsidRPr="008C1AB5">
              <w:rPr>
                <w:rFonts w:ascii="Montserrat Light" w:eastAsia="Times New Roman" w:hAnsi="Montserrat Light" w:cs="Times New Roman"/>
                <w:bCs/>
                <w:sz w:val="24"/>
                <w:szCs w:val="24"/>
                <w:lang w:val="en-US"/>
              </w:rPr>
              <w:t xml:space="preserve"> </w:t>
            </w:r>
            <w:proofErr w:type="spellStart"/>
            <w:r w:rsidR="00A53208" w:rsidRPr="008C1AB5">
              <w:rPr>
                <w:rFonts w:ascii="Montserrat Light" w:eastAsia="Times New Roman" w:hAnsi="Montserrat Light" w:cs="Times New Roman"/>
                <w:bCs/>
                <w:sz w:val="24"/>
                <w:szCs w:val="24"/>
                <w:lang w:val="en-US"/>
              </w:rPr>
              <w:t>Deficienți</w:t>
            </w:r>
            <w:proofErr w:type="spellEnd"/>
            <w:r w:rsidR="00A53208" w:rsidRPr="008C1AB5">
              <w:rPr>
                <w:rFonts w:ascii="Montserrat Light" w:eastAsia="Times New Roman" w:hAnsi="Montserrat Light" w:cs="Times New Roman"/>
                <w:bCs/>
                <w:sz w:val="24"/>
                <w:szCs w:val="24"/>
                <w:lang w:val="en-US"/>
              </w:rPr>
              <w:t xml:space="preserve"> de Vedere</w:t>
            </w:r>
            <w:r w:rsidRPr="008C1AB5">
              <w:rPr>
                <w:rFonts w:ascii="Montserrat Light" w:eastAsia="Times New Roman" w:hAnsi="Montserrat Light" w:cs="Times New Roman"/>
                <w:bCs/>
                <w:sz w:val="24"/>
                <w:szCs w:val="24"/>
                <w:lang w:val="en-US"/>
              </w:rPr>
              <w:t xml:space="preserve"> solicit</w:t>
            </w:r>
            <w:r w:rsidRPr="008C1AB5">
              <w:rPr>
                <w:rFonts w:ascii="Montserrat Light" w:eastAsia="Times New Roman" w:hAnsi="Montserrat Light" w:cs="Times New Roman"/>
                <w:bCs/>
                <w:sz w:val="24"/>
                <w:szCs w:val="24"/>
                <w:lang w:val="ro-RO"/>
              </w:rPr>
              <w:t>ă supliment</w:t>
            </w:r>
            <w:r w:rsidR="008D3314" w:rsidRPr="008C1AB5">
              <w:rPr>
                <w:rFonts w:ascii="Montserrat Light" w:eastAsia="Times New Roman" w:hAnsi="Montserrat Light" w:cs="Times New Roman"/>
                <w:bCs/>
                <w:sz w:val="24"/>
                <w:szCs w:val="24"/>
                <w:lang w:val="ro-RO"/>
              </w:rPr>
              <w:t>area</w:t>
            </w:r>
            <w:r w:rsidRPr="008C1AB5">
              <w:rPr>
                <w:rFonts w:ascii="Montserrat Light" w:eastAsia="Times New Roman" w:hAnsi="Montserrat Light" w:cs="Times New Roman"/>
                <w:bCs/>
                <w:sz w:val="24"/>
                <w:szCs w:val="24"/>
                <w:lang w:val="ro-RO"/>
              </w:rPr>
              <w:t xml:space="preserve"> bugetului pe anul 2024 cu suma de </w:t>
            </w:r>
            <w:r w:rsidR="00A53208" w:rsidRPr="008C1AB5">
              <w:rPr>
                <w:rFonts w:ascii="Montserrat Light" w:eastAsia="Times New Roman" w:hAnsi="Montserrat Light" w:cs="Times New Roman"/>
                <w:bCs/>
                <w:sz w:val="24"/>
                <w:szCs w:val="24"/>
                <w:lang w:val="ro-RO"/>
              </w:rPr>
              <w:t>1</w:t>
            </w:r>
            <w:r w:rsidR="008D3314" w:rsidRPr="008C1AB5">
              <w:rPr>
                <w:rFonts w:ascii="Montserrat Light" w:eastAsia="Times New Roman" w:hAnsi="Montserrat Light" w:cs="Times New Roman"/>
                <w:bCs/>
                <w:sz w:val="24"/>
                <w:szCs w:val="24"/>
                <w:lang w:val="ro-RO"/>
              </w:rPr>
              <w:t>0</w:t>
            </w:r>
            <w:r w:rsidRPr="008C1AB5">
              <w:rPr>
                <w:rFonts w:ascii="Montserrat Light" w:eastAsia="Times New Roman" w:hAnsi="Montserrat Light" w:cs="Times New Roman"/>
                <w:bCs/>
                <w:sz w:val="24"/>
                <w:szCs w:val="24"/>
                <w:lang w:val="ro-RO"/>
              </w:rPr>
              <w:t xml:space="preserve"> mii </w:t>
            </w:r>
            <w:proofErr w:type="gramStart"/>
            <w:r w:rsidRPr="008C1AB5">
              <w:rPr>
                <w:rFonts w:ascii="Montserrat Light" w:eastAsia="Times New Roman" w:hAnsi="Montserrat Light" w:cs="Times New Roman"/>
                <w:bCs/>
                <w:sz w:val="24"/>
                <w:szCs w:val="24"/>
                <w:lang w:val="ro-RO"/>
              </w:rPr>
              <w:t xml:space="preserve">lei  </w:t>
            </w:r>
            <w:r w:rsidR="00FF4BC3" w:rsidRPr="008C1AB5">
              <w:rPr>
                <w:rFonts w:ascii="Montserrat Light" w:eastAsia="Times New Roman" w:hAnsi="Montserrat Light" w:cs="Times New Roman"/>
                <w:bCs/>
                <w:sz w:val="24"/>
                <w:szCs w:val="24"/>
                <w:lang w:val="ro-RO"/>
              </w:rPr>
              <w:t>din</w:t>
            </w:r>
            <w:proofErr w:type="gramEnd"/>
            <w:r w:rsidR="00FF4BC3" w:rsidRPr="008C1AB5">
              <w:rPr>
                <w:rFonts w:ascii="Montserrat Light" w:eastAsia="Times New Roman" w:hAnsi="Montserrat Light" w:cs="Times New Roman"/>
                <w:bCs/>
                <w:sz w:val="24"/>
                <w:szCs w:val="24"/>
                <w:lang w:val="ro-RO"/>
              </w:rPr>
              <w:t xml:space="preserve"> donații și sponsorizări</w:t>
            </w:r>
            <w:r w:rsidR="00A53208" w:rsidRPr="008C1AB5">
              <w:rPr>
                <w:rFonts w:ascii="Montserrat Light" w:eastAsia="Times New Roman" w:hAnsi="Montserrat Light" w:cs="Times New Roman"/>
                <w:bCs/>
                <w:sz w:val="24"/>
                <w:szCs w:val="24"/>
                <w:lang w:val="ro-RO"/>
              </w:rPr>
              <w:t>, din</w:t>
            </w:r>
            <w:r w:rsidR="00D2787E" w:rsidRPr="008C1AB5">
              <w:rPr>
                <w:rFonts w:ascii="Montserrat Light" w:eastAsia="Times New Roman" w:hAnsi="Montserrat Light" w:cs="Times New Roman"/>
                <w:bCs/>
                <w:sz w:val="24"/>
                <w:szCs w:val="24"/>
                <w:lang w:val="ro-RO"/>
              </w:rPr>
              <w:t xml:space="preserve"> care</w:t>
            </w:r>
            <w:r w:rsidRPr="008C1AB5">
              <w:rPr>
                <w:rFonts w:ascii="Montserrat Light" w:eastAsia="Times New Roman" w:hAnsi="Montserrat Light" w:cs="Times New Roman"/>
                <w:bCs/>
                <w:sz w:val="24"/>
                <w:szCs w:val="24"/>
                <w:lang w:val="ro-RO"/>
              </w:rPr>
              <w:t xml:space="preserve"> </w:t>
            </w:r>
            <w:r w:rsidR="00A53208" w:rsidRPr="008C1AB5">
              <w:rPr>
                <w:rFonts w:ascii="Montserrat Light" w:eastAsia="Times New Roman" w:hAnsi="Montserrat Light" w:cs="Times New Roman"/>
                <w:bCs/>
                <w:sz w:val="24"/>
                <w:szCs w:val="24"/>
                <w:lang w:val="ro-RO"/>
              </w:rPr>
              <w:t xml:space="preserve">suma de 7 mii lei </w:t>
            </w:r>
            <w:r w:rsidRPr="008C1AB5">
              <w:rPr>
                <w:rFonts w:ascii="Montserrat Light" w:eastAsia="Times New Roman" w:hAnsi="Montserrat Light" w:cs="Times New Roman"/>
                <w:bCs/>
                <w:sz w:val="24"/>
                <w:szCs w:val="24"/>
                <w:lang w:val="ro-RO"/>
              </w:rPr>
              <w:t xml:space="preserve">va fi utilizată </w:t>
            </w:r>
            <w:r w:rsidR="00FF4BC3" w:rsidRPr="008C1AB5">
              <w:rPr>
                <w:rFonts w:ascii="Montserrat Light" w:eastAsia="Times New Roman" w:hAnsi="Montserrat Light" w:cs="Times New Roman"/>
                <w:bCs/>
                <w:sz w:val="24"/>
                <w:szCs w:val="24"/>
                <w:lang w:val="ro-RO"/>
              </w:rPr>
              <w:t xml:space="preserve"> </w:t>
            </w:r>
            <w:r w:rsidR="002A1AE4" w:rsidRPr="008C1AB5">
              <w:rPr>
                <w:rFonts w:ascii="Montserrat Light" w:eastAsia="Times New Roman" w:hAnsi="Montserrat Light" w:cs="Times New Roman"/>
                <w:bCs/>
                <w:sz w:val="24"/>
                <w:szCs w:val="24"/>
                <w:lang w:val="ro-RO"/>
              </w:rPr>
              <w:t>la Titlul</w:t>
            </w:r>
            <w:r w:rsidR="00447E5B" w:rsidRPr="008C1AB5">
              <w:rPr>
                <w:rFonts w:ascii="Montserrat Light" w:eastAsia="Times New Roman" w:hAnsi="Montserrat Light" w:cs="Times New Roman"/>
                <w:bCs/>
                <w:sz w:val="24"/>
                <w:szCs w:val="24"/>
                <w:lang w:val="ro-RO"/>
              </w:rPr>
              <w:t xml:space="preserve"> </w:t>
            </w:r>
            <w:r w:rsidR="008D3314" w:rsidRPr="008C1AB5">
              <w:rPr>
                <w:rFonts w:ascii="Montserrat Light" w:eastAsia="Times New Roman" w:hAnsi="Montserrat Light" w:cs="Times New Roman"/>
                <w:bCs/>
                <w:sz w:val="24"/>
                <w:szCs w:val="24"/>
                <w:lang w:val="ro-RO"/>
              </w:rPr>
              <w:t>2</w:t>
            </w:r>
            <w:r w:rsidR="000851D8" w:rsidRPr="008C1AB5">
              <w:rPr>
                <w:rFonts w:ascii="Montserrat Light" w:eastAsia="Times New Roman" w:hAnsi="Montserrat Light" w:cs="Times New Roman"/>
                <w:bCs/>
                <w:sz w:val="24"/>
                <w:szCs w:val="24"/>
                <w:lang w:val="ro-RO"/>
              </w:rPr>
              <w:t>0</w:t>
            </w:r>
            <w:r w:rsidR="002A1AE4" w:rsidRPr="008C1AB5">
              <w:rPr>
                <w:rFonts w:ascii="Montserrat Light" w:eastAsia="Times New Roman" w:hAnsi="Montserrat Light" w:cs="Times New Roman"/>
                <w:bCs/>
                <w:sz w:val="24"/>
                <w:szCs w:val="24"/>
                <w:lang w:val="ro-RO"/>
              </w:rPr>
              <w:t xml:space="preserve"> </w:t>
            </w:r>
            <w:r w:rsidR="00447E5B" w:rsidRPr="008C1AB5">
              <w:rPr>
                <w:rFonts w:ascii="Montserrat Light" w:eastAsia="Times New Roman" w:hAnsi="Montserrat Light" w:cs="Times New Roman"/>
                <w:bCs/>
                <w:sz w:val="24"/>
                <w:szCs w:val="24"/>
                <w:lang w:val="ro-RO"/>
              </w:rPr>
              <w:t>„</w:t>
            </w:r>
            <w:r w:rsidR="008D3314" w:rsidRPr="008C1AB5">
              <w:rPr>
                <w:rFonts w:ascii="Montserrat Light" w:eastAsia="Times New Roman" w:hAnsi="Montserrat Light" w:cs="Times New Roman"/>
                <w:bCs/>
                <w:sz w:val="24"/>
                <w:szCs w:val="24"/>
                <w:lang w:val="ro-RO"/>
              </w:rPr>
              <w:t>Bunuri și servicii</w:t>
            </w:r>
            <w:r w:rsidR="00447E5B" w:rsidRPr="008C1AB5">
              <w:rPr>
                <w:rFonts w:ascii="Montserrat Light" w:eastAsia="Times New Roman" w:hAnsi="Montserrat Light" w:cs="Times New Roman"/>
                <w:bCs/>
                <w:sz w:val="24"/>
                <w:szCs w:val="24"/>
                <w:lang w:val="ro-RO"/>
              </w:rPr>
              <w:t>”</w:t>
            </w:r>
            <w:r w:rsidR="00A53208" w:rsidRPr="008C1AB5">
              <w:rPr>
                <w:rFonts w:ascii="Montserrat Light" w:eastAsia="Times New Roman" w:hAnsi="Montserrat Light" w:cs="Times New Roman"/>
                <w:bCs/>
                <w:sz w:val="24"/>
                <w:szCs w:val="24"/>
                <w:lang w:val="ro-RO"/>
              </w:rPr>
              <w:t xml:space="preserve"> și suma de 3 mii lei la Titlul 70 „Cheltuieli de capital</w:t>
            </w:r>
            <w:r w:rsidR="005672FE" w:rsidRPr="008C1AB5">
              <w:rPr>
                <w:rFonts w:ascii="Montserrat Light" w:eastAsia="Times New Roman" w:hAnsi="Montserrat Light" w:cs="Times New Roman"/>
                <w:bCs/>
                <w:sz w:val="24"/>
                <w:szCs w:val="24"/>
                <w:lang w:val="ro-RO"/>
              </w:rPr>
              <w:t>”</w:t>
            </w:r>
            <w:r w:rsidR="00C9271A" w:rsidRPr="008C1AB5">
              <w:rPr>
                <w:rFonts w:ascii="Montserrat Light" w:eastAsia="Times New Roman" w:hAnsi="Montserrat Light" w:cs="Times New Roman"/>
                <w:bCs/>
                <w:sz w:val="24"/>
                <w:szCs w:val="24"/>
                <w:lang w:val="ro-RO"/>
              </w:rPr>
              <w:t xml:space="preserve">. </w:t>
            </w:r>
            <w:r w:rsidRPr="008C1AB5">
              <w:rPr>
                <w:rFonts w:ascii="Montserrat Light" w:eastAsia="Times New Roman" w:hAnsi="Montserrat Light" w:cs="Times New Roman"/>
                <w:bCs/>
                <w:sz w:val="24"/>
                <w:szCs w:val="24"/>
                <w:lang w:val="ro-RO"/>
              </w:rPr>
              <w:t xml:space="preserve">Astfel, propunem aprobarea suplimentării cu suma de </w:t>
            </w:r>
            <w:r w:rsidR="005672FE" w:rsidRPr="008C1AB5">
              <w:rPr>
                <w:rFonts w:ascii="Montserrat Light" w:eastAsia="Times New Roman" w:hAnsi="Montserrat Light" w:cs="Times New Roman"/>
                <w:bCs/>
                <w:sz w:val="24"/>
                <w:szCs w:val="24"/>
                <w:lang w:val="ro-RO"/>
              </w:rPr>
              <w:t>1</w:t>
            </w:r>
            <w:r w:rsidR="008D3314" w:rsidRPr="008C1AB5">
              <w:rPr>
                <w:rFonts w:ascii="Montserrat Light" w:eastAsia="Times New Roman" w:hAnsi="Montserrat Light" w:cs="Times New Roman"/>
                <w:bCs/>
                <w:sz w:val="24"/>
                <w:szCs w:val="24"/>
                <w:lang w:val="ro-RO"/>
              </w:rPr>
              <w:t>0</w:t>
            </w:r>
            <w:r w:rsidRPr="008C1AB5">
              <w:rPr>
                <w:rFonts w:ascii="Montserrat Light" w:eastAsia="Times New Roman" w:hAnsi="Montserrat Light" w:cs="Times New Roman"/>
                <w:bCs/>
                <w:sz w:val="24"/>
                <w:szCs w:val="24"/>
                <w:lang w:val="ro-RO"/>
              </w:rPr>
              <w:t xml:space="preserve"> mii lei a bugetului </w:t>
            </w:r>
            <w:r w:rsidR="005672FE" w:rsidRPr="008C1AB5">
              <w:rPr>
                <w:rFonts w:ascii="Montserrat Light" w:eastAsia="Times New Roman" w:hAnsi="Montserrat Light" w:cs="Times New Roman"/>
                <w:bCs/>
                <w:sz w:val="24"/>
                <w:szCs w:val="24"/>
                <w:lang w:val="ro-RO"/>
              </w:rPr>
              <w:t xml:space="preserve">pe  anul 2024 -Sursa E- </w:t>
            </w:r>
            <w:r w:rsidRPr="008C1AB5">
              <w:rPr>
                <w:rFonts w:ascii="Montserrat Light" w:eastAsia="Times New Roman" w:hAnsi="Montserrat Light" w:cs="Times New Roman"/>
                <w:bCs/>
                <w:sz w:val="24"/>
                <w:szCs w:val="24"/>
                <w:lang w:val="ro-RO"/>
              </w:rPr>
              <w:t xml:space="preserve">pentru </w:t>
            </w:r>
            <w:proofErr w:type="spellStart"/>
            <w:r w:rsidR="005672FE" w:rsidRPr="008C1AB5">
              <w:rPr>
                <w:rFonts w:ascii="Montserrat Light" w:eastAsia="Times New Roman" w:hAnsi="Montserrat Light" w:cs="Times New Roman"/>
                <w:bCs/>
                <w:sz w:val="24"/>
                <w:szCs w:val="24"/>
                <w:lang w:val="en-US"/>
              </w:rPr>
              <w:t>Liceul</w:t>
            </w:r>
            <w:proofErr w:type="spellEnd"/>
            <w:r w:rsidR="005672FE" w:rsidRPr="008C1AB5">
              <w:rPr>
                <w:rFonts w:ascii="Montserrat Light" w:eastAsia="Times New Roman" w:hAnsi="Montserrat Light" w:cs="Times New Roman"/>
                <w:bCs/>
                <w:sz w:val="24"/>
                <w:szCs w:val="24"/>
                <w:lang w:val="en-US"/>
              </w:rPr>
              <w:t xml:space="preserve"> Special </w:t>
            </w:r>
            <w:proofErr w:type="spellStart"/>
            <w:r w:rsidR="005672FE" w:rsidRPr="008C1AB5">
              <w:rPr>
                <w:rFonts w:ascii="Montserrat Light" w:eastAsia="Times New Roman" w:hAnsi="Montserrat Light" w:cs="Times New Roman"/>
                <w:bCs/>
                <w:sz w:val="24"/>
                <w:szCs w:val="24"/>
                <w:lang w:val="en-US"/>
              </w:rPr>
              <w:t>pentru</w:t>
            </w:r>
            <w:proofErr w:type="spellEnd"/>
            <w:r w:rsidR="005672FE" w:rsidRPr="008C1AB5">
              <w:rPr>
                <w:rFonts w:ascii="Montserrat Light" w:eastAsia="Times New Roman" w:hAnsi="Montserrat Light" w:cs="Times New Roman"/>
                <w:bCs/>
                <w:sz w:val="24"/>
                <w:szCs w:val="24"/>
                <w:lang w:val="en-US"/>
              </w:rPr>
              <w:t xml:space="preserve"> </w:t>
            </w:r>
            <w:proofErr w:type="spellStart"/>
            <w:r w:rsidR="005672FE" w:rsidRPr="008C1AB5">
              <w:rPr>
                <w:rFonts w:ascii="Montserrat Light" w:eastAsia="Times New Roman" w:hAnsi="Montserrat Light" w:cs="Times New Roman"/>
                <w:bCs/>
                <w:sz w:val="24"/>
                <w:szCs w:val="24"/>
                <w:lang w:val="en-US"/>
              </w:rPr>
              <w:t>Deficienți</w:t>
            </w:r>
            <w:proofErr w:type="spellEnd"/>
            <w:r w:rsidR="005672FE" w:rsidRPr="008C1AB5">
              <w:rPr>
                <w:rFonts w:ascii="Montserrat Light" w:eastAsia="Times New Roman" w:hAnsi="Montserrat Light" w:cs="Times New Roman"/>
                <w:bCs/>
                <w:sz w:val="24"/>
                <w:szCs w:val="24"/>
                <w:lang w:val="en-US"/>
              </w:rPr>
              <w:t xml:space="preserve"> de Vedere</w:t>
            </w:r>
            <w:r w:rsidRPr="008C1AB5">
              <w:rPr>
                <w:rFonts w:ascii="Montserrat Light" w:eastAsia="Times New Roman" w:hAnsi="Montserrat Light" w:cs="Times New Roman"/>
                <w:bCs/>
                <w:sz w:val="24"/>
                <w:szCs w:val="24"/>
                <w:lang w:val="ro-RO"/>
              </w:rPr>
              <w:t xml:space="preserve">, conform anexelor nr. 1, </w:t>
            </w:r>
            <w:r w:rsidR="00A2666D" w:rsidRPr="008C1AB5">
              <w:rPr>
                <w:rFonts w:ascii="Montserrat Light" w:eastAsia="Times New Roman" w:hAnsi="Montserrat Light" w:cs="Times New Roman"/>
                <w:bCs/>
                <w:sz w:val="24"/>
                <w:szCs w:val="24"/>
                <w:lang w:val="ro-RO"/>
              </w:rPr>
              <w:t>1</w:t>
            </w:r>
            <w:r w:rsidR="004F44F6" w:rsidRPr="008C1AB5">
              <w:rPr>
                <w:rFonts w:ascii="Montserrat Light" w:eastAsia="Times New Roman" w:hAnsi="Montserrat Light" w:cs="Times New Roman"/>
                <w:bCs/>
                <w:sz w:val="24"/>
                <w:szCs w:val="24"/>
                <w:lang w:val="ro-RO"/>
              </w:rPr>
              <w:t>3</w:t>
            </w:r>
            <w:r w:rsidRPr="008C1AB5">
              <w:rPr>
                <w:rFonts w:ascii="Montserrat Light" w:eastAsia="Times New Roman" w:hAnsi="Montserrat Light" w:cs="Times New Roman"/>
                <w:bCs/>
                <w:sz w:val="24"/>
                <w:szCs w:val="24"/>
                <w:lang w:val="ro-RO"/>
              </w:rPr>
              <w:t xml:space="preserve">, </w:t>
            </w:r>
            <w:r w:rsidR="00644E68" w:rsidRPr="008C1AB5">
              <w:rPr>
                <w:rFonts w:ascii="Montserrat Light" w:eastAsia="Times New Roman" w:hAnsi="Montserrat Light" w:cs="Times New Roman"/>
                <w:bCs/>
                <w:sz w:val="24"/>
                <w:szCs w:val="24"/>
                <w:lang w:val="ro-RO"/>
              </w:rPr>
              <w:t>1</w:t>
            </w:r>
            <w:r w:rsidR="004F44F6" w:rsidRPr="008C1AB5">
              <w:rPr>
                <w:rFonts w:ascii="Montserrat Light" w:eastAsia="Times New Roman" w:hAnsi="Montserrat Light" w:cs="Times New Roman"/>
                <w:bCs/>
                <w:sz w:val="24"/>
                <w:szCs w:val="24"/>
                <w:lang w:val="ro-RO"/>
              </w:rPr>
              <w:t>4, 15, 21</w:t>
            </w:r>
            <w:r w:rsidR="008D3314" w:rsidRPr="008C1AB5">
              <w:rPr>
                <w:rFonts w:ascii="Montserrat Light" w:eastAsia="Times New Roman" w:hAnsi="Montserrat Light" w:cs="Times New Roman"/>
                <w:bCs/>
                <w:sz w:val="24"/>
                <w:szCs w:val="24"/>
                <w:lang w:val="ro-RO"/>
              </w:rPr>
              <w:t xml:space="preserve"> </w:t>
            </w:r>
            <w:r w:rsidRPr="008C1AB5">
              <w:rPr>
                <w:rFonts w:ascii="Montserrat Light" w:eastAsia="Times New Roman" w:hAnsi="Montserrat Light" w:cs="Times New Roman"/>
                <w:bCs/>
                <w:sz w:val="24"/>
                <w:szCs w:val="24"/>
                <w:lang w:val="ro-RO"/>
              </w:rPr>
              <w:t xml:space="preserve">și </w:t>
            </w:r>
            <w:r w:rsidR="004F44F6" w:rsidRPr="008C1AB5">
              <w:rPr>
                <w:rFonts w:ascii="Montserrat Light" w:eastAsia="Times New Roman" w:hAnsi="Montserrat Light" w:cs="Times New Roman"/>
                <w:bCs/>
                <w:sz w:val="24"/>
                <w:szCs w:val="24"/>
                <w:lang w:val="ro-RO"/>
              </w:rPr>
              <w:t>22</w:t>
            </w:r>
            <w:r w:rsidRPr="008C1AB5">
              <w:rPr>
                <w:rFonts w:ascii="Montserrat Light" w:eastAsia="Times New Roman" w:hAnsi="Montserrat Light" w:cs="Times New Roman"/>
                <w:bCs/>
                <w:sz w:val="24"/>
                <w:szCs w:val="24"/>
                <w:lang w:val="ro-RO"/>
              </w:rPr>
              <w:t xml:space="preserve"> la prezenta hotărâre.</w:t>
            </w:r>
            <w:r w:rsidR="00C9271A" w:rsidRPr="008C1AB5">
              <w:rPr>
                <w:rFonts w:ascii="Montserrat Light" w:eastAsia="Times New Roman" w:hAnsi="Montserrat Light" w:cs="Times New Roman"/>
                <w:bCs/>
                <w:sz w:val="24"/>
                <w:szCs w:val="24"/>
                <w:lang w:val="ro-RO"/>
              </w:rPr>
              <w:t xml:space="preserve"> </w:t>
            </w:r>
          </w:p>
          <w:p w14:paraId="3E00FB14" w14:textId="189E2A8A" w:rsidR="008E4DCA" w:rsidRPr="008C1AB5" w:rsidRDefault="008E4DCA" w:rsidP="008E4DCA">
            <w:pPr>
              <w:spacing w:line="240" w:lineRule="auto"/>
              <w:ind w:firstLine="675"/>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en-US"/>
              </w:rPr>
              <w:t xml:space="preserve">Prin </w:t>
            </w:r>
            <w:proofErr w:type="spellStart"/>
            <w:r w:rsidRPr="008C1AB5">
              <w:rPr>
                <w:rFonts w:ascii="Montserrat Light" w:eastAsia="Times New Roman" w:hAnsi="Montserrat Light" w:cs="Times New Roman"/>
                <w:bCs/>
                <w:sz w:val="24"/>
                <w:szCs w:val="24"/>
                <w:lang w:val="en-US"/>
              </w:rPr>
              <w:t>adresa</w:t>
            </w:r>
            <w:proofErr w:type="spellEnd"/>
            <w:r w:rsidRPr="008C1AB5">
              <w:rPr>
                <w:rFonts w:ascii="Montserrat Light" w:eastAsia="Times New Roman" w:hAnsi="Montserrat Light" w:cs="Times New Roman"/>
                <w:bCs/>
                <w:sz w:val="24"/>
                <w:szCs w:val="24"/>
                <w:lang w:val="en-US"/>
              </w:rPr>
              <w:t xml:space="preserve"> nr. 5.460/04.11.2024 Spitalul de Boli </w:t>
            </w:r>
            <w:proofErr w:type="spellStart"/>
            <w:r w:rsidRPr="008C1AB5">
              <w:rPr>
                <w:rFonts w:ascii="Montserrat Light" w:eastAsia="Times New Roman" w:hAnsi="Montserrat Light" w:cs="Times New Roman"/>
                <w:bCs/>
                <w:sz w:val="24"/>
                <w:szCs w:val="24"/>
                <w:lang w:val="en-US"/>
              </w:rPr>
              <w:t>Psihice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Cronice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Borșa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solicită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în</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cadrul</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bugetului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aprobat</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pentru</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anul</w:t>
            </w:r>
            <w:proofErr w:type="spellEnd"/>
            <w:r w:rsidRPr="008C1AB5">
              <w:rPr>
                <w:rFonts w:ascii="Montserrat Light" w:eastAsia="Times New Roman" w:hAnsi="Montserrat Light" w:cs="Times New Roman"/>
                <w:bCs/>
                <w:sz w:val="24"/>
                <w:szCs w:val="24"/>
                <w:lang w:val="en-US"/>
              </w:rPr>
              <w:t xml:space="preserve"> 2024, </w:t>
            </w:r>
            <w:proofErr w:type="spellStart"/>
            <w:r w:rsidRPr="008C1AB5">
              <w:rPr>
                <w:rFonts w:ascii="Montserrat Light" w:eastAsia="Times New Roman" w:hAnsi="Montserrat Light" w:cs="Times New Roman"/>
                <w:bCs/>
                <w:sz w:val="24"/>
                <w:szCs w:val="24"/>
                <w:lang w:val="en-US"/>
              </w:rPr>
              <w:t>redistribuirea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sumei</w:t>
            </w:r>
            <w:proofErr w:type="spellEnd"/>
            <w:r w:rsidRPr="008C1AB5">
              <w:rPr>
                <w:rFonts w:ascii="Montserrat Light" w:eastAsia="Times New Roman" w:hAnsi="Montserrat Light" w:cs="Times New Roman"/>
                <w:bCs/>
                <w:sz w:val="24"/>
                <w:szCs w:val="24"/>
                <w:lang w:val="en-US"/>
              </w:rPr>
              <w:t xml:space="preserve"> de 7 mii lei de la </w:t>
            </w:r>
            <w:proofErr w:type="spellStart"/>
            <w:r w:rsidRPr="008C1AB5">
              <w:rPr>
                <w:rFonts w:ascii="Montserrat Light" w:eastAsia="Times New Roman" w:hAnsi="Montserrat Light" w:cs="Times New Roman"/>
                <w:bCs/>
                <w:sz w:val="24"/>
                <w:szCs w:val="24"/>
                <w:lang w:val="en-US"/>
              </w:rPr>
              <w:t>Titlul</w:t>
            </w:r>
            <w:proofErr w:type="spellEnd"/>
            <w:r w:rsidRPr="008C1AB5">
              <w:rPr>
                <w:rFonts w:ascii="Montserrat Light" w:eastAsia="Times New Roman" w:hAnsi="Montserrat Light" w:cs="Times New Roman"/>
                <w:bCs/>
                <w:sz w:val="24"/>
                <w:szCs w:val="24"/>
                <w:lang w:val="en-US"/>
              </w:rPr>
              <w:t xml:space="preserve"> 20 “</w:t>
            </w:r>
            <w:proofErr w:type="spellStart"/>
            <w:r w:rsidRPr="008C1AB5">
              <w:rPr>
                <w:rFonts w:ascii="Montserrat Light" w:eastAsia="Times New Roman" w:hAnsi="Montserrat Light" w:cs="Times New Roman"/>
                <w:bCs/>
                <w:sz w:val="24"/>
                <w:szCs w:val="24"/>
                <w:lang w:val="en-US"/>
              </w:rPr>
              <w:t>Bunuri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și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servicii</w:t>
            </w:r>
            <w:proofErr w:type="spellEnd"/>
            <w:r w:rsidRPr="008C1AB5">
              <w:rPr>
                <w:rFonts w:ascii="Montserrat Light" w:eastAsia="Times New Roman" w:hAnsi="Montserrat Light" w:cs="Times New Roman"/>
                <w:bCs/>
                <w:sz w:val="24"/>
                <w:szCs w:val="24"/>
                <w:lang w:val="en-US"/>
              </w:rPr>
              <w:t xml:space="preserve">” la </w:t>
            </w:r>
            <w:proofErr w:type="spellStart"/>
            <w:r w:rsidRPr="008C1AB5">
              <w:rPr>
                <w:rFonts w:ascii="Montserrat Light" w:eastAsia="Times New Roman" w:hAnsi="Montserrat Light" w:cs="Times New Roman"/>
                <w:bCs/>
                <w:sz w:val="24"/>
                <w:szCs w:val="24"/>
                <w:lang w:val="en-US"/>
              </w:rPr>
              <w:t>Titlul</w:t>
            </w:r>
            <w:proofErr w:type="spellEnd"/>
            <w:r w:rsidRPr="008C1AB5">
              <w:rPr>
                <w:rFonts w:ascii="Montserrat Light" w:eastAsia="Times New Roman" w:hAnsi="Montserrat Light" w:cs="Times New Roman"/>
                <w:bCs/>
                <w:sz w:val="24"/>
                <w:szCs w:val="24"/>
                <w:lang w:val="en-US"/>
              </w:rPr>
              <w:t xml:space="preserve"> 59 “Alte </w:t>
            </w:r>
            <w:proofErr w:type="spellStart"/>
            <w:r w:rsidRPr="008C1AB5">
              <w:rPr>
                <w:rFonts w:ascii="Montserrat Light" w:eastAsia="Times New Roman" w:hAnsi="Montserrat Light" w:cs="Times New Roman"/>
                <w:bCs/>
                <w:sz w:val="24"/>
                <w:szCs w:val="24"/>
                <w:lang w:val="en-US"/>
              </w:rPr>
              <w:t>cheltuieli</w:t>
            </w:r>
            <w:proofErr w:type="spellEnd"/>
            <w:r w:rsidRPr="008C1AB5">
              <w:rPr>
                <w:rFonts w:ascii="Montserrat Light" w:eastAsia="Times New Roman" w:hAnsi="Montserrat Light" w:cs="Times New Roman"/>
                <w:bCs/>
                <w:sz w:val="24"/>
                <w:szCs w:val="24"/>
                <w:lang w:val="en-US"/>
              </w:rPr>
              <w:t>” art. 59.40 “</w:t>
            </w:r>
            <w:proofErr w:type="spellStart"/>
            <w:r w:rsidRPr="008C1AB5">
              <w:rPr>
                <w:rFonts w:ascii="Montserrat Light" w:eastAsia="Times New Roman" w:hAnsi="Montserrat Light" w:cs="Times New Roman"/>
                <w:bCs/>
                <w:sz w:val="24"/>
                <w:szCs w:val="24"/>
                <w:lang w:val="en-US"/>
              </w:rPr>
              <w:t>Sume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aferente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persoanelor</w:t>
            </w:r>
            <w:proofErr w:type="spellEnd"/>
            <w:r w:rsidRPr="008C1AB5">
              <w:rPr>
                <w:rFonts w:ascii="Montserrat Light" w:eastAsia="Times New Roman" w:hAnsi="Montserrat Light" w:cs="Times New Roman"/>
                <w:bCs/>
                <w:sz w:val="24"/>
                <w:szCs w:val="24"/>
                <w:lang w:val="en-US"/>
              </w:rPr>
              <w:t xml:space="preserve"> cu handicap </w:t>
            </w:r>
            <w:proofErr w:type="spellStart"/>
            <w:r w:rsidRPr="008C1AB5">
              <w:rPr>
                <w:rFonts w:ascii="Montserrat Light" w:eastAsia="Times New Roman" w:hAnsi="Montserrat Light" w:cs="Times New Roman"/>
                <w:bCs/>
                <w:sz w:val="24"/>
                <w:szCs w:val="24"/>
                <w:lang w:val="en-US"/>
              </w:rPr>
              <w:t>neîncadrate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Astfel</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propunem</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aprobarea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redistribuirii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sumei</w:t>
            </w:r>
            <w:proofErr w:type="spellEnd"/>
            <w:r w:rsidRPr="008C1AB5">
              <w:rPr>
                <w:rFonts w:ascii="Montserrat Light" w:eastAsia="Times New Roman" w:hAnsi="Montserrat Light" w:cs="Times New Roman"/>
                <w:bCs/>
                <w:sz w:val="24"/>
                <w:szCs w:val="24"/>
                <w:lang w:val="en-US"/>
              </w:rPr>
              <w:t xml:space="preserve"> de 7 mii lei </w:t>
            </w:r>
            <w:proofErr w:type="spellStart"/>
            <w:r w:rsidRPr="008C1AB5">
              <w:rPr>
                <w:rFonts w:ascii="Montserrat Light" w:eastAsia="Times New Roman" w:hAnsi="Montserrat Light" w:cs="Times New Roman"/>
                <w:bCs/>
                <w:sz w:val="24"/>
                <w:szCs w:val="24"/>
                <w:lang w:val="en-US"/>
              </w:rPr>
              <w:t>între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cele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două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titluri</w:t>
            </w:r>
            <w:proofErr w:type="spellEnd"/>
            <w:r w:rsidRPr="008C1AB5">
              <w:rPr>
                <w:rFonts w:ascii="Montserrat Light" w:eastAsia="Times New Roman" w:hAnsi="Montserrat Light" w:cs="Times New Roman"/>
                <w:bCs/>
                <w:sz w:val="24"/>
                <w:szCs w:val="24"/>
                <w:lang w:val="en-US"/>
              </w:rPr>
              <w:t xml:space="preserve"> de </w:t>
            </w:r>
            <w:proofErr w:type="spellStart"/>
            <w:r w:rsidRPr="008C1AB5">
              <w:rPr>
                <w:rFonts w:ascii="Montserrat Light" w:eastAsia="Times New Roman" w:hAnsi="Montserrat Light" w:cs="Times New Roman"/>
                <w:bCs/>
                <w:sz w:val="24"/>
                <w:szCs w:val="24"/>
                <w:lang w:val="en-US"/>
              </w:rPr>
              <w:t>cheltuieli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pentru</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Spitalul</w:t>
            </w:r>
            <w:proofErr w:type="spellEnd"/>
            <w:r w:rsidRPr="008C1AB5">
              <w:rPr>
                <w:rFonts w:ascii="Montserrat Light" w:eastAsia="Times New Roman" w:hAnsi="Montserrat Light" w:cs="Times New Roman"/>
                <w:bCs/>
                <w:sz w:val="24"/>
                <w:szCs w:val="24"/>
                <w:lang w:val="en-US"/>
              </w:rPr>
              <w:t xml:space="preserve"> de Boli </w:t>
            </w:r>
            <w:proofErr w:type="spellStart"/>
            <w:r w:rsidRPr="008C1AB5">
              <w:rPr>
                <w:rFonts w:ascii="Montserrat Light" w:eastAsia="Times New Roman" w:hAnsi="Montserrat Light" w:cs="Times New Roman"/>
                <w:bCs/>
                <w:sz w:val="24"/>
                <w:szCs w:val="24"/>
                <w:lang w:val="en-US"/>
              </w:rPr>
              <w:t>Psihice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Borșa</w:t>
            </w:r>
            <w:proofErr w:type="spellEnd"/>
            <w:r w:rsidRPr="008C1AB5">
              <w:rPr>
                <w:rFonts w:ascii="Montserrat Light" w:eastAsia="Times New Roman" w:hAnsi="Montserrat Light" w:cs="Times New Roman"/>
                <w:bCs/>
                <w:sz w:val="24"/>
                <w:szCs w:val="24"/>
                <w:lang w:val="en-US"/>
              </w:rPr>
              <w:t xml:space="preserve">, conform </w:t>
            </w:r>
            <w:proofErr w:type="spellStart"/>
            <w:r w:rsidRPr="008C1AB5">
              <w:rPr>
                <w:rFonts w:ascii="Montserrat Light" w:eastAsia="Times New Roman" w:hAnsi="Montserrat Light" w:cs="Times New Roman"/>
                <w:bCs/>
                <w:sz w:val="24"/>
                <w:szCs w:val="24"/>
                <w:lang w:val="en-US"/>
              </w:rPr>
              <w:t>anexelor</w:t>
            </w:r>
            <w:proofErr w:type="spellEnd"/>
            <w:r w:rsidRPr="008C1AB5">
              <w:rPr>
                <w:rFonts w:ascii="Montserrat Light" w:eastAsia="Times New Roman" w:hAnsi="Montserrat Light" w:cs="Times New Roman"/>
                <w:bCs/>
                <w:sz w:val="24"/>
                <w:szCs w:val="24"/>
                <w:lang w:val="en-US"/>
              </w:rPr>
              <w:t xml:space="preserve"> nr.</w:t>
            </w:r>
            <w:r w:rsidR="004F44F6" w:rsidRPr="008C1AB5">
              <w:rPr>
                <w:rFonts w:ascii="Montserrat Light" w:eastAsia="Times New Roman" w:hAnsi="Montserrat Light" w:cs="Times New Roman"/>
                <w:bCs/>
                <w:sz w:val="24"/>
                <w:szCs w:val="24"/>
                <w:lang w:val="en-US"/>
              </w:rPr>
              <w:t xml:space="preserve"> 13 </w:t>
            </w:r>
            <w:proofErr w:type="spellStart"/>
            <w:r w:rsidR="004F44F6" w:rsidRPr="008C1AB5">
              <w:rPr>
                <w:rFonts w:ascii="Montserrat Light" w:eastAsia="Times New Roman" w:hAnsi="Montserrat Light" w:cs="Times New Roman"/>
                <w:bCs/>
                <w:sz w:val="24"/>
                <w:szCs w:val="24"/>
                <w:lang w:val="en-US"/>
              </w:rPr>
              <w:t>și</w:t>
            </w:r>
            <w:proofErr w:type="spellEnd"/>
            <w:r w:rsidR="004F44F6" w:rsidRPr="008C1AB5">
              <w:rPr>
                <w:rFonts w:ascii="Montserrat Light" w:eastAsia="Times New Roman" w:hAnsi="Montserrat Light" w:cs="Times New Roman"/>
                <w:bCs/>
                <w:sz w:val="24"/>
                <w:szCs w:val="24"/>
                <w:lang w:val="en-US"/>
              </w:rPr>
              <w:t xml:space="preserve"> 16</w:t>
            </w:r>
            <w:r w:rsidRPr="008C1AB5">
              <w:rPr>
                <w:rFonts w:ascii="Montserrat Light" w:eastAsia="Times New Roman" w:hAnsi="Montserrat Light" w:cs="Times New Roman"/>
                <w:bCs/>
                <w:sz w:val="24"/>
                <w:szCs w:val="24"/>
                <w:lang w:val="en-US"/>
              </w:rPr>
              <w:t xml:space="preserve"> la </w:t>
            </w:r>
            <w:proofErr w:type="spellStart"/>
            <w:r w:rsidRPr="008C1AB5">
              <w:rPr>
                <w:rFonts w:ascii="Montserrat Light" w:eastAsia="Times New Roman" w:hAnsi="Montserrat Light" w:cs="Times New Roman"/>
                <w:bCs/>
                <w:sz w:val="24"/>
                <w:szCs w:val="24"/>
                <w:lang w:val="en-US"/>
              </w:rPr>
              <w:t>prezenta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hotărâre</w:t>
            </w:r>
            <w:proofErr w:type="spellEnd"/>
            <w:r w:rsidRPr="008C1AB5">
              <w:rPr>
                <w:rFonts w:ascii="Montserrat Light" w:eastAsia="Times New Roman" w:hAnsi="Montserrat Light" w:cs="Times New Roman"/>
                <w:bCs/>
                <w:sz w:val="24"/>
                <w:szCs w:val="24"/>
                <w:lang w:val="en-US"/>
              </w:rPr>
              <w:t>.</w:t>
            </w:r>
          </w:p>
          <w:p w14:paraId="5E30F76C" w14:textId="70FA26EF" w:rsidR="004F44F6" w:rsidRDefault="00AA363D" w:rsidP="008E4DCA">
            <w:pPr>
              <w:spacing w:line="240" w:lineRule="auto"/>
              <w:ind w:firstLine="675"/>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en-US"/>
              </w:rPr>
              <w:t xml:space="preserve">Prin </w:t>
            </w:r>
            <w:proofErr w:type="spellStart"/>
            <w:r w:rsidRPr="008C1AB5">
              <w:rPr>
                <w:rFonts w:ascii="Montserrat Light" w:eastAsia="Times New Roman" w:hAnsi="Montserrat Light" w:cs="Times New Roman"/>
                <w:bCs/>
                <w:sz w:val="24"/>
                <w:szCs w:val="24"/>
                <w:lang w:val="en-US"/>
              </w:rPr>
              <w:t>adresa</w:t>
            </w:r>
            <w:proofErr w:type="spellEnd"/>
            <w:r w:rsidRPr="008C1AB5">
              <w:rPr>
                <w:rFonts w:ascii="Montserrat Light" w:eastAsia="Times New Roman" w:hAnsi="Montserrat Light" w:cs="Times New Roman"/>
                <w:bCs/>
                <w:sz w:val="24"/>
                <w:szCs w:val="24"/>
                <w:lang w:val="en-US"/>
              </w:rPr>
              <w:t xml:space="preserve"> nr. 16.069</w:t>
            </w:r>
            <w:r w:rsidR="00B803F6" w:rsidRPr="008C1AB5">
              <w:rPr>
                <w:rFonts w:ascii="Montserrat Light" w:eastAsia="Times New Roman" w:hAnsi="Montserrat Light" w:cs="Times New Roman"/>
                <w:bCs/>
                <w:sz w:val="24"/>
                <w:szCs w:val="24"/>
                <w:lang w:val="en-US"/>
              </w:rPr>
              <w:t>/12.11.2024</w:t>
            </w:r>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Spitalul</w:t>
            </w:r>
            <w:proofErr w:type="spellEnd"/>
            <w:r w:rsidR="00B803F6" w:rsidRPr="008C1AB5">
              <w:rPr>
                <w:rFonts w:ascii="Montserrat Light" w:eastAsia="Times New Roman" w:hAnsi="Montserrat Light" w:cs="Times New Roman"/>
                <w:bCs/>
                <w:sz w:val="24"/>
                <w:szCs w:val="24"/>
                <w:lang w:val="en-US"/>
              </w:rPr>
              <w:t xml:space="preserve"> Clinic de </w:t>
            </w:r>
            <w:proofErr w:type="spellStart"/>
            <w:r w:rsidR="00B803F6" w:rsidRPr="008C1AB5">
              <w:rPr>
                <w:rFonts w:ascii="Montserrat Light" w:eastAsia="Times New Roman" w:hAnsi="Montserrat Light" w:cs="Times New Roman"/>
                <w:bCs/>
                <w:sz w:val="24"/>
                <w:szCs w:val="24"/>
                <w:lang w:val="en-US"/>
              </w:rPr>
              <w:t>Urgență</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pentru</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Copii</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solicită</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suplimentarea</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bugetului</w:t>
            </w:r>
            <w:proofErr w:type="spellEnd"/>
            <w:r w:rsidR="00B803F6" w:rsidRPr="008C1AB5">
              <w:rPr>
                <w:rFonts w:ascii="Montserrat Light" w:eastAsia="Times New Roman" w:hAnsi="Montserrat Light" w:cs="Times New Roman"/>
                <w:bCs/>
                <w:sz w:val="24"/>
                <w:szCs w:val="24"/>
                <w:lang w:val="en-US"/>
              </w:rPr>
              <w:t xml:space="preserve"> pe </w:t>
            </w:r>
            <w:proofErr w:type="spellStart"/>
            <w:r w:rsidR="00B803F6" w:rsidRPr="008C1AB5">
              <w:rPr>
                <w:rFonts w:ascii="Montserrat Light" w:eastAsia="Times New Roman" w:hAnsi="Montserrat Light" w:cs="Times New Roman"/>
                <w:bCs/>
                <w:sz w:val="24"/>
                <w:szCs w:val="24"/>
                <w:lang w:val="en-US"/>
              </w:rPr>
              <w:t>anul</w:t>
            </w:r>
            <w:proofErr w:type="spellEnd"/>
            <w:r w:rsidR="00B803F6" w:rsidRPr="008C1AB5">
              <w:rPr>
                <w:rFonts w:ascii="Montserrat Light" w:eastAsia="Times New Roman" w:hAnsi="Montserrat Light" w:cs="Times New Roman"/>
                <w:bCs/>
                <w:sz w:val="24"/>
                <w:szCs w:val="24"/>
                <w:lang w:val="en-US"/>
              </w:rPr>
              <w:t xml:space="preserve"> 2024 din </w:t>
            </w:r>
            <w:proofErr w:type="spellStart"/>
            <w:r w:rsidR="00B803F6" w:rsidRPr="008C1AB5">
              <w:rPr>
                <w:rFonts w:ascii="Montserrat Light" w:eastAsia="Times New Roman" w:hAnsi="Montserrat Light" w:cs="Times New Roman"/>
                <w:bCs/>
                <w:sz w:val="24"/>
                <w:szCs w:val="24"/>
                <w:lang w:val="en-US"/>
              </w:rPr>
              <w:t>veniturile</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proprii</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contractele</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încheiate</w:t>
            </w:r>
            <w:proofErr w:type="spellEnd"/>
            <w:r w:rsidR="00B803F6" w:rsidRPr="008C1AB5">
              <w:rPr>
                <w:rFonts w:ascii="Montserrat Light" w:eastAsia="Times New Roman" w:hAnsi="Montserrat Light" w:cs="Times New Roman"/>
                <w:bCs/>
                <w:sz w:val="24"/>
                <w:szCs w:val="24"/>
                <w:lang w:val="en-US"/>
              </w:rPr>
              <w:t xml:space="preserve"> cu DSP, CAS) cu </w:t>
            </w:r>
            <w:proofErr w:type="spellStart"/>
            <w:r w:rsidR="00B803F6" w:rsidRPr="008C1AB5">
              <w:rPr>
                <w:rFonts w:ascii="Montserrat Light" w:eastAsia="Times New Roman" w:hAnsi="Montserrat Light" w:cs="Times New Roman"/>
                <w:bCs/>
                <w:sz w:val="24"/>
                <w:szCs w:val="24"/>
                <w:lang w:val="en-US"/>
              </w:rPr>
              <w:t>suma</w:t>
            </w:r>
            <w:proofErr w:type="spellEnd"/>
            <w:r w:rsidR="00B803F6" w:rsidRPr="008C1AB5">
              <w:rPr>
                <w:rFonts w:ascii="Montserrat Light" w:eastAsia="Times New Roman" w:hAnsi="Montserrat Light" w:cs="Times New Roman"/>
                <w:bCs/>
                <w:sz w:val="24"/>
                <w:szCs w:val="24"/>
                <w:lang w:val="en-US"/>
              </w:rPr>
              <w:t xml:space="preserve"> de 5.664 mii lei, </w:t>
            </w:r>
            <w:proofErr w:type="spellStart"/>
            <w:r w:rsidR="00B803F6" w:rsidRPr="008C1AB5">
              <w:rPr>
                <w:rFonts w:ascii="Montserrat Light" w:eastAsia="Times New Roman" w:hAnsi="Montserrat Light" w:cs="Times New Roman"/>
                <w:bCs/>
                <w:sz w:val="24"/>
                <w:szCs w:val="24"/>
                <w:lang w:val="en-US"/>
              </w:rPr>
              <w:t>sumă</w:t>
            </w:r>
            <w:proofErr w:type="spellEnd"/>
            <w:r w:rsidR="00B803F6" w:rsidRPr="008C1AB5">
              <w:rPr>
                <w:rFonts w:ascii="Montserrat Light" w:eastAsia="Times New Roman" w:hAnsi="Montserrat Light" w:cs="Times New Roman"/>
                <w:bCs/>
                <w:sz w:val="24"/>
                <w:szCs w:val="24"/>
                <w:lang w:val="en-US"/>
              </w:rPr>
              <w:t xml:space="preserve"> care </w:t>
            </w:r>
            <w:proofErr w:type="spellStart"/>
            <w:r w:rsidR="00B803F6" w:rsidRPr="008C1AB5">
              <w:rPr>
                <w:rFonts w:ascii="Montserrat Light" w:eastAsia="Times New Roman" w:hAnsi="Montserrat Light" w:cs="Times New Roman"/>
                <w:bCs/>
                <w:sz w:val="24"/>
                <w:szCs w:val="24"/>
                <w:lang w:val="en-US"/>
              </w:rPr>
              <w:t>va</w:t>
            </w:r>
            <w:proofErr w:type="spellEnd"/>
            <w:r w:rsidR="00B803F6" w:rsidRPr="008C1AB5">
              <w:rPr>
                <w:rFonts w:ascii="Montserrat Light" w:eastAsia="Times New Roman" w:hAnsi="Montserrat Light" w:cs="Times New Roman"/>
                <w:bCs/>
                <w:sz w:val="24"/>
                <w:szCs w:val="24"/>
                <w:lang w:val="en-US"/>
              </w:rPr>
              <w:t xml:space="preserve"> fi </w:t>
            </w:r>
            <w:proofErr w:type="spellStart"/>
            <w:r w:rsidR="00B803F6" w:rsidRPr="008C1AB5">
              <w:rPr>
                <w:rFonts w:ascii="Montserrat Light" w:eastAsia="Times New Roman" w:hAnsi="Montserrat Light" w:cs="Times New Roman"/>
                <w:bCs/>
                <w:sz w:val="24"/>
                <w:szCs w:val="24"/>
                <w:lang w:val="en-US"/>
              </w:rPr>
              <w:t>utilizată</w:t>
            </w:r>
            <w:proofErr w:type="spellEnd"/>
            <w:r w:rsidR="00B803F6" w:rsidRPr="008C1AB5">
              <w:rPr>
                <w:rFonts w:ascii="Montserrat Light" w:eastAsia="Times New Roman" w:hAnsi="Montserrat Light" w:cs="Times New Roman"/>
                <w:bCs/>
                <w:sz w:val="24"/>
                <w:szCs w:val="24"/>
                <w:lang w:val="en-US"/>
              </w:rPr>
              <w:t xml:space="preserve"> la </w:t>
            </w:r>
            <w:proofErr w:type="spellStart"/>
            <w:r w:rsidR="00B803F6" w:rsidRPr="008C1AB5">
              <w:rPr>
                <w:rFonts w:ascii="Montserrat Light" w:eastAsia="Times New Roman" w:hAnsi="Montserrat Light" w:cs="Times New Roman"/>
                <w:bCs/>
                <w:sz w:val="24"/>
                <w:szCs w:val="24"/>
                <w:lang w:val="en-US"/>
              </w:rPr>
              <w:t>secțiunea</w:t>
            </w:r>
            <w:proofErr w:type="spellEnd"/>
            <w:r w:rsidR="00B803F6" w:rsidRPr="008C1AB5">
              <w:rPr>
                <w:rFonts w:ascii="Montserrat Light" w:eastAsia="Times New Roman" w:hAnsi="Montserrat Light" w:cs="Times New Roman"/>
                <w:bCs/>
                <w:sz w:val="24"/>
                <w:szCs w:val="24"/>
                <w:lang w:val="en-US"/>
              </w:rPr>
              <w:t xml:space="preserve"> de </w:t>
            </w:r>
            <w:proofErr w:type="spellStart"/>
            <w:r w:rsidR="00B803F6" w:rsidRPr="008C1AB5">
              <w:rPr>
                <w:rFonts w:ascii="Montserrat Light" w:eastAsia="Times New Roman" w:hAnsi="Montserrat Light" w:cs="Times New Roman"/>
                <w:bCs/>
                <w:sz w:val="24"/>
                <w:szCs w:val="24"/>
                <w:lang w:val="en-US"/>
              </w:rPr>
              <w:t>funcționare</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respectiv</w:t>
            </w:r>
            <w:proofErr w:type="spellEnd"/>
            <w:r w:rsidR="00B803F6" w:rsidRPr="008C1AB5">
              <w:rPr>
                <w:rFonts w:ascii="Montserrat Light" w:eastAsia="Times New Roman" w:hAnsi="Montserrat Light" w:cs="Times New Roman"/>
                <w:bCs/>
                <w:sz w:val="24"/>
                <w:szCs w:val="24"/>
                <w:lang w:val="en-US"/>
              </w:rPr>
              <w:t xml:space="preserve"> la </w:t>
            </w:r>
            <w:proofErr w:type="spellStart"/>
            <w:r w:rsidR="00B803F6" w:rsidRPr="008C1AB5">
              <w:rPr>
                <w:rFonts w:ascii="Montserrat Light" w:eastAsia="Times New Roman" w:hAnsi="Montserrat Light" w:cs="Times New Roman"/>
                <w:bCs/>
                <w:sz w:val="24"/>
                <w:szCs w:val="24"/>
                <w:lang w:val="en-US"/>
              </w:rPr>
              <w:t>Titlul</w:t>
            </w:r>
            <w:proofErr w:type="spellEnd"/>
            <w:r w:rsidR="00B803F6" w:rsidRPr="008C1AB5">
              <w:rPr>
                <w:rFonts w:ascii="Montserrat Light" w:eastAsia="Times New Roman" w:hAnsi="Montserrat Light" w:cs="Times New Roman"/>
                <w:bCs/>
                <w:sz w:val="24"/>
                <w:szCs w:val="24"/>
                <w:lang w:val="en-US"/>
              </w:rPr>
              <w:t xml:space="preserve"> 10 “</w:t>
            </w:r>
            <w:proofErr w:type="spellStart"/>
            <w:r w:rsidR="00B803F6" w:rsidRPr="008C1AB5">
              <w:rPr>
                <w:rFonts w:ascii="Montserrat Light" w:eastAsia="Times New Roman" w:hAnsi="Montserrat Light" w:cs="Times New Roman"/>
                <w:bCs/>
                <w:sz w:val="24"/>
                <w:szCs w:val="24"/>
                <w:lang w:val="en-US"/>
              </w:rPr>
              <w:t>Cheltuieli</w:t>
            </w:r>
            <w:proofErr w:type="spellEnd"/>
            <w:r w:rsidR="00B803F6" w:rsidRPr="008C1AB5">
              <w:rPr>
                <w:rFonts w:ascii="Montserrat Light" w:eastAsia="Times New Roman" w:hAnsi="Montserrat Light" w:cs="Times New Roman"/>
                <w:bCs/>
                <w:sz w:val="24"/>
                <w:szCs w:val="24"/>
                <w:lang w:val="en-US"/>
              </w:rPr>
              <w:t xml:space="preserve"> de personal” </w:t>
            </w:r>
            <w:proofErr w:type="spellStart"/>
            <w:r w:rsidR="00B803F6" w:rsidRPr="008C1AB5">
              <w:rPr>
                <w:rFonts w:ascii="Montserrat Light" w:eastAsia="Times New Roman" w:hAnsi="Montserrat Light" w:cs="Times New Roman"/>
                <w:bCs/>
                <w:sz w:val="24"/>
                <w:szCs w:val="24"/>
                <w:lang w:val="en-US"/>
              </w:rPr>
              <w:t>suma</w:t>
            </w:r>
            <w:proofErr w:type="spellEnd"/>
            <w:r w:rsidR="00B803F6" w:rsidRPr="008C1AB5">
              <w:rPr>
                <w:rFonts w:ascii="Montserrat Light" w:eastAsia="Times New Roman" w:hAnsi="Montserrat Light" w:cs="Times New Roman"/>
                <w:bCs/>
                <w:sz w:val="24"/>
                <w:szCs w:val="24"/>
                <w:lang w:val="en-US"/>
              </w:rPr>
              <w:t xml:space="preserve"> de 3.681 mii lei </w:t>
            </w:r>
            <w:proofErr w:type="spellStart"/>
            <w:r w:rsidR="00B803F6" w:rsidRPr="008C1AB5">
              <w:rPr>
                <w:rFonts w:ascii="Montserrat Light" w:eastAsia="Times New Roman" w:hAnsi="Montserrat Light" w:cs="Times New Roman"/>
                <w:bCs/>
                <w:sz w:val="24"/>
                <w:szCs w:val="24"/>
                <w:lang w:val="en-US"/>
              </w:rPr>
              <w:t>și</w:t>
            </w:r>
            <w:proofErr w:type="spellEnd"/>
            <w:r w:rsidR="00B803F6" w:rsidRPr="008C1AB5">
              <w:rPr>
                <w:rFonts w:ascii="Montserrat Light" w:eastAsia="Times New Roman" w:hAnsi="Montserrat Light" w:cs="Times New Roman"/>
                <w:bCs/>
                <w:sz w:val="24"/>
                <w:szCs w:val="24"/>
                <w:lang w:val="en-US"/>
              </w:rPr>
              <w:t xml:space="preserve"> la </w:t>
            </w:r>
            <w:proofErr w:type="spellStart"/>
            <w:r w:rsidR="00B803F6" w:rsidRPr="008C1AB5">
              <w:rPr>
                <w:rFonts w:ascii="Montserrat Light" w:eastAsia="Times New Roman" w:hAnsi="Montserrat Light" w:cs="Times New Roman"/>
                <w:bCs/>
                <w:sz w:val="24"/>
                <w:szCs w:val="24"/>
                <w:lang w:val="en-US"/>
              </w:rPr>
              <w:t>Titlul</w:t>
            </w:r>
            <w:proofErr w:type="spellEnd"/>
            <w:r w:rsidR="00B803F6" w:rsidRPr="008C1AB5">
              <w:rPr>
                <w:rFonts w:ascii="Montserrat Light" w:eastAsia="Times New Roman" w:hAnsi="Montserrat Light" w:cs="Times New Roman"/>
                <w:bCs/>
                <w:sz w:val="24"/>
                <w:szCs w:val="24"/>
                <w:lang w:val="en-US"/>
              </w:rPr>
              <w:t xml:space="preserve"> 20 “</w:t>
            </w:r>
            <w:proofErr w:type="spellStart"/>
            <w:r w:rsidR="00B803F6" w:rsidRPr="008C1AB5">
              <w:rPr>
                <w:rFonts w:ascii="Montserrat Light" w:eastAsia="Times New Roman" w:hAnsi="Montserrat Light" w:cs="Times New Roman"/>
                <w:bCs/>
                <w:sz w:val="24"/>
                <w:szCs w:val="24"/>
                <w:lang w:val="en-US"/>
              </w:rPr>
              <w:t>Bunuri</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și</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servicii</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suma</w:t>
            </w:r>
            <w:proofErr w:type="spellEnd"/>
            <w:r w:rsidR="00B803F6" w:rsidRPr="008C1AB5">
              <w:rPr>
                <w:rFonts w:ascii="Montserrat Light" w:eastAsia="Times New Roman" w:hAnsi="Montserrat Light" w:cs="Times New Roman"/>
                <w:bCs/>
                <w:sz w:val="24"/>
                <w:szCs w:val="24"/>
                <w:lang w:val="en-US"/>
              </w:rPr>
              <w:t xml:space="preserve"> de 1.983 mii lei. </w:t>
            </w:r>
            <w:proofErr w:type="spellStart"/>
            <w:r w:rsidR="00B803F6" w:rsidRPr="008C1AB5">
              <w:rPr>
                <w:rFonts w:ascii="Montserrat Light" w:eastAsia="Times New Roman" w:hAnsi="Montserrat Light" w:cs="Times New Roman"/>
                <w:bCs/>
                <w:sz w:val="24"/>
                <w:szCs w:val="24"/>
                <w:lang w:val="en-US"/>
              </w:rPr>
              <w:t>Astfel</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propunem</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aprobarea</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suplimentării</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bugetului</w:t>
            </w:r>
            <w:proofErr w:type="spellEnd"/>
            <w:r w:rsidR="00B803F6" w:rsidRPr="008C1AB5">
              <w:rPr>
                <w:rFonts w:ascii="Montserrat Light" w:eastAsia="Times New Roman" w:hAnsi="Montserrat Light" w:cs="Times New Roman"/>
                <w:bCs/>
                <w:sz w:val="24"/>
                <w:szCs w:val="24"/>
                <w:lang w:val="en-US"/>
              </w:rPr>
              <w:t xml:space="preserve"> pe </w:t>
            </w:r>
            <w:proofErr w:type="spellStart"/>
            <w:r w:rsidR="00B803F6" w:rsidRPr="008C1AB5">
              <w:rPr>
                <w:rFonts w:ascii="Montserrat Light" w:eastAsia="Times New Roman" w:hAnsi="Montserrat Light" w:cs="Times New Roman"/>
                <w:bCs/>
                <w:sz w:val="24"/>
                <w:szCs w:val="24"/>
                <w:lang w:val="en-US"/>
              </w:rPr>
              <w:t>anul</w:t>
            </w:r>
            <w:proofErr w:type="spellEnd"/>
            <w:r w:rsidR="00B803F6" w:rsidRPr="008C1AB5">
              <w:rPr>
                <w:rFonts w:ascii="Montserrat Light" w:eastAsia="Times New Roman" w:hAnsi="Montserrat Light" w:cs="Times New Roman"/>
                <w:bCs/>
                <w:sz w:val="24"/>
                <w:szCs w:val="24"/>
                <w:lang w:val="en-US"/>
              </w:rPr>
              <w:t xml:space="preserve"> 2024 pentru </w:t>
            </w:r>
            <w:proofErr w:type="spellStart"/>
            <w:r w:rsidR="00B803F6" w:rsidRPr="008C1AB5">
              <w:rPr>
                <w:rFonts w:ascii="Montserrat Light" w:eastAsia="Times New Roman" w:hAnsi="Montserrat Light" w:cs="Times New Roman"/>
                <w:bCs/>
                <w:sz w:val="24"/>
                <w:szCs w:val="24"/>
                <w:lang w:val="en-US"/>
              </w:rPr>
              <w:t>Spitalul</w:t>
            </w:r>
            <w:proofErr w:type="spellEnd"/>
            <w:r w:rsidR="00B803F6" w:rsidRPr="008C1AB5">
              <w:rPr>
                <w:rFonts w:ascii="Montserrat Light" w:eastAsia="Times New Roman" w:hAnsi="Montserrat Light" w:cs="Times New Roman"/>
                <w:bCs/>
                <w:sz w:val="24"/>
                <w:szCs w:val="24"/>
                <w:lang w:val="en-US"/>
              </w:rPr>
              <w:t xml:space="preserve"> Clinic de </w:t>
            </w:r>
            <w:proofErr w:type="spellStart"/>
            <w:r w:rsidR="00B803F6" w:rsidRPr="008C1AB5">
              <w:rPr>
                <w:rFonts w:ascii="Montserrat Light" w:eastAsia="Times New Roman" w:hAnsi="Montserrat Light" w:cs="Times New Roman"/>
                <w:bCs/>
                <w:sz w:val="24"/>
                <w:szCs w:val="24"/>
                <w:lang w:val="en-US"/>
              </w:rPr>
              <w:t>Urgență</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pentru</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Copii</w:t>
            </w:r>
            <w:proofErr w:type="spellEnd"/>
            <w:r w:rsidR="00B803F6" w:rsidRPr="008C1AB5">
              <w:rPr>
                <w:rFonts w:ascii="Montserrat Light" w:eastAsia="Times New Roman" w:hAnsi="Montserrat Light" w:cs="Times New Roman"/>
                <w:bCs/>
                <w:sz w:val="24"/>
                <w:szCs w:val="24"/>
                <w:lang w:val="en-US"/>
              </w:rPr>
              <w:t xml:space="preserve"> cu </w:t>
            </w:r>
            <w:proofErr w:type="spellStart"/>
            <w:r w:rsidR="00B803F6" w:rsidRPr="008C1AB5">
              <w:rPr>
                <w:rFonts w:ascii="Montserrat Light" w:eastAsia="Times New Roman" w:hAnsi="Montserrat Light" w:cs="Times New Roman"/>
                <w:bCs/>
                <w:sz w:val="24"/>
                <w:szCs w:val="24"/>
                <w:lang w:val="en-US"/>
              </w:rPr>
              <w:t>suma</w:t>
            </w:r>
            <w:proofErr w:type="spellEnd"/>
            <w:r w:rsidR="00B803F6" w:rsidRPr="008C1AB5">
              <w:rPr>
                <w:rFonts w:ascii="Montserrat Light" w:eastAsia="Times New Roman" w:hAnsi="Montserrat Light" w:cs="Times New Roman"/>
                <w:bCs/>
                <w:sz w:val="24"/>
                <w:szCs w:val="24"/>
                <w:lang w:val="en-US"/>
              </w:rPr>
              <w:t xml:space="preserve"> de 5.664 mii lei, conform </w:t>
            </w:r>
            <w:proofErr w:type="spellStart"/>
            <w:r w:rsidR="00B803F6" w:rsidRPr="008C1AB5">
              <w:rPr>
                <w:rFonts w:ascii="Montserrat Light" w:eastAsia="Times New Roman" w:hAnsi="Montserrat Light" w:cs="Times New Roman"/>
                <w:bCs/>
                <w:sz w:val="24"/>
                <w:szCs w:val="24"/>
                <w:lang w:val="en-US"/>
              </w:rPr>
              <w:t>anexelor</w:t>
            </w:r>
            <w:proofErr w:type="spellEnd"/>
            <w:r w:rsidR="00B803F6" w:rsidRPr="008C1AB5">
              <w:rPr>
                <w:rFonts w:ascii="Montserrat Light" w:eastAsia="Times New Roman" w:hAnsi="Montserrat Light" w:cs="Times New Roman"/>
                <w:bCs/>
                <w:sz w:val="24"/>
                <w:szCs w:val="24"/>
                <w:lang w:val="en-US"/>
              </w:rPr>
              <w:t xml:space="preserve"> nr. 1, 13, 14 </w:t>
            </w:r>
            <w:proofErr w:type="spellStart"/>
            <w:r w:rsidR="00B803F6" w:rsidRPr="008C1AB5">
              <w:rPr>
                <w:rFonts w:ascii="Montserrat Light" w:eastAsia="Times New Roman" w:hAnsi="Montserrat Light" w:cs="Times New Roman"/>
                <w:bCs/>
                <w:sz w:val="24"/>
                <w:szCs w:val="24"/>
                <w:lang w:val="en-US"/>
              </w:rPr>
              <w:t>și</w:t>
            </w:r>
            <w:proofErr w:type="spellEnd"/>
            <w:r w:rsidR="00B803F6" w:rsidRPr="008C1AB5">
              <w:rPr>
                <w:rFonts w:ascii="Montserrat Light" w:eastAsia="Times New Roman" w:hAnsi="Montserrat Light" w:cs="Times New Roman"/>
                <w:bCs/>
                <w:sz w:val="24"/>
                <w:szCs w:val="24"/>
                <w:lang w:val="en-US"/>
              </w:rPr>
              <w:t xml:space="preserve"> 16 la </w:t>
            </w:r>
            <w:proofErr w:type="spellStart"/>
            <w:r w:rsidR="00B803F6" w:rsidRPr="008C1AB5">
              <w:rPr>
                <w:rFonts w:ascii="Montserrat Light" w:eastAsia="Times New Roman" w:hAnsi="Montserrat Light" w:cs="Times New Roman"/>
                <w:bCs/>
                <w:sz w:val="24"/>
                <w:szCs w:val="24"/>
                <w:lang w:val="en-US"/>
              </w:rPr>
              <w:t>prezenta</w:t>
            </w:r>
            <w:proofErr w:type="spellEnd"/>
            <w:r w:rsidR="00B803F6" w:rsidRPr="008C1AB5">
              <w:rPr>
                <w:rFonts w:ascii="Montserrat Light" w:eastAsia="Times New Roman" w:hAnsi="Montserrat Light" w:cs="Times New Roman"/>
                <w:bCs/>
                <w:sz w:val="24"/>
                <w:szCs w:val="24"/>
                <w:lang w:val="en-US"/>
              </w:rPr>
              <w:t xml:space="preserve"> </w:t>
            </w:r>
            <w:proofErr w:type="spellStart"/>
            <w:r w:rsidR="00B803F6" w:rsidRPr="008C1AB5">
              <w:rPr>
                <w:rFonts w:ascii="Montserrat Light" w:eastAsia="Times New Roman" w:hAnsi="Montserrat Light" w:cs="Times New Roman"/>
                <w:bCs/>
                <w:sz w:val="24"/>
                <w:szCs w:val="24"/>
                <w:lang w:val="en-US"/>
              </w:rPr>
              <w:t>hotărâre</w:t>
            </w:r>
            <w:proofErr w:type="spellEnd"/>
            <w:r w:rsidR="00B803F6" w:rsidRPr="008C1AB5">
              <w:rPr>
                <w:rFonts w:ascii="Montserrat Light" w:eastAsia="Times New Roman" w:hAnsi="Montserrat Light" w:cs="Times New Roman"/>
                <w:bCs/>
                <w:sz w:val="24"/>
                <w:szCs w:val="24"/>
                <w:lang w:val="en-US"/>
              </w:rPr>
              <w:t>.</w:t>
            </w:r>
            <w:r w:rsidRPr="008C1AB5">
              <w:rPr>
                <w:rFonts w:ascii="Montserrat Light" w:eastAsia="Times New Roman" w:hAnsi="Montserrat Light" w:cs="Times New Roman"/>
                <w:bCs/>
                <w:sz w:val="24"/>
                <w:szCs w:val="24"/>
                <w:lang w:val="en-US"/>
              </w:rPr>
              <w:t xml:space="preserve"> </w:t>
            </w:r>
          </w:p>
          <w:p w14:paraId="70C09C17" w14:textId="5498B5D1" w:rsidR="00F6194E" w:rsidRPr="00404BA0" w:rsidRDefault="00F6194E" w:rsidP="008E4DCA">
            <w:pPr>
              <w:spacing w:line="240" w:lineRule="auto"/>
              <w:ind w:firstLine="675"/>
              <w:jc w:val="both"/>
              <w:rPr>
                <w:rFonts w:ascii="Montserrat Light" w:eastAsia="Times New Roman" w:hAnsi="Montserrat Light" w:cs="Times New Roman"/>
                <w:bCs/>
                <w:sz w:val="24"/>
                <w:szCs w:val="24"/>
                <w:lang w:val="ro-RO"/>
              </w:rPr>
            </w:pPr>
            <w:r w:rsidRPr="00404BA0">
              <w:rPr>
                <w:rFonts w:ascii="Montserrat Light" w:eastAsia="Times New Roman" w:hAnsi="Montserrat Light" w:cs="Times New Roman"/>
                <w:bCs/>
                <w:sz w:val="24"/>
                <w:szCs w:val="24"/>
                <w:lang w:val="en-US"/>
              </w:rPr>
              <w:t xml:space="preserve">Prin </w:t>
            </w:r>
            <w:proofErr w:type="spellStart"/>
            <w:r w:rsidRPr="00404BA0">
              <w:rPr>
                <w:rFonts w:ascii="Montserrat Light" w:eastAsia="Times New Roman" w:hAnsi="Montserrat Light" w:cs="Times New Roman"/>
                <w:bCs/>
                <w:sz w:val="24"/>
                <w:szCs w:val="24"/>
                <w:lang w:val="en-US"/>
              </w:rPr>
              <w:t>adresa</w:t>
            </w:r>
            <w:proofErr w:type="spellEnd"/>
            <w:r w:rsidRPr="00404BA0">
              <w:rPr>
                <w:rFonts w:ascii="Montserrat Light" w:eastAsia="Times New Roman" w:hAnsi="Montserrat Light" w:cs="Times New Roman"/>
                <w:bCs/>
                <w:sz w:val="24"/>
                <w:szCs w:val="24"/>
                <w:lang w:val="en-US"/>
              </w:rPr>
              <w:t xml:space="preserve"> nr.6.</w:t>
            </w:r>
            <w:r w:rsidR="00404BA0" w:rsidRPr="00404BA0">
              <w:rPr>
                <w:rFonts w:ascii="Montserrat Light" w:eastAsia="Times New Roman" w:hAnsi="Montserrat Light" w:cs="Times New Roman"/>
                <w:bCs/>
                <w:sz w:val="24"/>
                <w:szCs w:val="24"/>
                <w:lang w:val="en-US"/>
              </w:rPr>
              <w:t>3</w:t>
            </w:r>
            <w:r w:rsidRPr="00404BA0">
              <w:rPr>
                <w:rFonts w:ascii="Montserrat Light" w:eastAsia="Times New Roman" w:hAnsi="Montserrat Light" w:cs="Times New Roman"/>
                <w:bCs/>
                <w:sz w:val="24"/>
                <w:szCs w:val="24"/>
                <w:lang w:val="en-US"/>
              </w:rPr>
              <w:t xml:space="preserve">16/07.11.2024 </w:t>
            </w:r>
            <w:proofErr w:type="spellStart"/>
            <w:r w:rsidRPr="00404BA0">
              <w:rPr>
                <w:rFonts w:ascii="Montserrat Light" w:eastAsia="Times New Roman" w:hAnsi="Montserrat Light" w:cs="Times New Roman"/>
                <w:bCs/>
                <w:sz w:val="24"/>
                <w:szCs w:val="24"/>
                <w:lang w:val="en-US"/>
              </w:rPr>
              <w:t>Spitalul</w:t>
            </w:r>
            <w:proofErr w:type="spellEnd"/>
            <w:r w:rsidRPr="00404BA0">
              <w:rPr>
                <w:rFonts w:ascii="Montserrat Light" w:eastAsia="Times New Roman" w:hAnsi="Montserrat Light" w:cs="Times New Roman"/>
                <w:bCs/>
                <w:sz w:val="24"/>
                <w:szCs w:val="24"/>
                <w:lang w:val="en-US"/>
              </w:rPr>
              <w:t xml:space="preserve"> Clinic de </w:t>
            </w:r>
            <w:proofErr w:type="spellStart"/>
            <w:r w:rsidRPr="00404BA0">
              <w:rPr>
                <w:rFonts w:ascii="Montserrat Light" w:eastAsia="Times New Roman" w:hAnsi="Montserrat Light" w:cs="Times New Roman"/>
                <w:bCs/>
                <w:sz w:val="24"/>
                <w:szCs w:val="24"/>
                <w:lang w:val="en-US"/>
              </w:rPr>
              <w:t>Pneumoftiziologie</w:t>
            </w:r>
            <w:proofErr w:type="spellEnd"/>
            <w:r w:rsidRPr="00404BA0">
              <w:rPr>
                <w:rFonts w:ascii="Montserrat Light" w:eastAsia="Times New Roman" w:hAnsi="Montserrat Light" w:cs="Times New Roman"/>
                <w:bCs/>
                <w:sz w:val="24"/>
                <w:szCs w:val="24"/>
                <w:lang w:val="en-US"/>
              </w:rPr>
              <w:t xml:space="preserve"> </w:t>
            </w:r>
            <w:r w:rsidR="00404BA0" w:rsidRPr="00404BA0">
              <w:rPr>
                <w:rFonts w:ascii="Montserrat Light" w:eastAsia="Times New Roman" w:hAnsi="Montserrat Light" w:cs="Times New Roman"/>
                <w:bCs/>
                <w:sz w:val="24"/>
                <w:szCs w:val="24"/>
                <w:lang w:val="en-US"/>
              </w:rPr>
              <w:t>“</w:t>
            </w:r>
            <w:r w:rsidRPr="00404BA0">
              <w:rPr>
                <w:rFonts w:ascii="Montserrat Light" w:eastAsia="Times New Roman" w:hAnsi="Montserrat Light" w:cs="Times New Roman"/>
                <w:bCs/>
                <w:sz w:val="24"/>
                <w:szCs w:val="24"/>
                <w:lang w:val="en-US"/>
              </w:rPr>
              <w:t>Leon Daniello</w:t>
            </w:r>
            <w:r w:rsidR="00404BA0" w:rsidRPr="00404BA0">
              <w:rPr>
                <w:rFonts w:ascii="Montserrat Light" w:eastAsia="Times New Roman" w:hAnsi="Montserrat Light" w:cs="Times New Roman"/>
                <w:bCs/>
                <w:sz w:val="24"/>
                <w:szCs w:val="24"/>
                <w:lang w:val="en-US"/>
              </w:rPr>
              <w:t>”</w:t>
            </w:r>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solicită</w:t>
            </w:r>
            <w:proofErr w:type="spell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suplimentarea</w:t>
            </w:r>
            <w:proofErr w:type="spell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prevederilor</w:t>
            </w:r>
            <w:proofErr w:type="spellEnd"/>
            <w:r w:rsidRPr="00404BA0">
              <w:rPr>
                <w:rFonts w:ascii="Montserrat Light" w:eastAsia="Times New Roman" w:hAnsi="Montserrat Light" w:cs="Times New Roman"/>
                <w:bCs/>
                <w:sz w:val="24"/>
                <w:szCs w:val="24"/>
                <w:lang w:val="en-US"/>
              </w:rPr>
              <w:t xml:space="preserve"> din </w:t>
            </w:r>
            <w:proofErr w:type="spellStart"/>
            <w:r w:rsidRPr="00404BA0">
              <w:rPr>
                <w:rFonts w:ascii="Montserrat Light" w:eastAsia="Times New Roman" w:hAnsi="Montserrat Light" w:cs="Times New Roman"/>
                <w:bCs/>
                <w:sz w:val="24"/>
                <w:szCs w:val="24"/>
                <w:lang w:val="en-US"/>
              </w:rPr>
              <w:t>bugetul</w:t>
            </w:r>
            <w:proofErr w:type="spellEnd"/>
            <w:r w:rsidRPr="00404BA0">
              <w:rPr>
                <w:rFonts w:ascii="Montserrat Light" w:eastAsia="Times New Roman" w:hAnsi="Montserrat Light" w:cs="Times New Roman"/>
                <w:bCs/>
                <w:sz w:val="24"/>
                <w:szCs w:val="24"/>
                <w:lang w:val="en-US"/>
              </w:rPr>
              <w:t xml:space="preserve"> pe </w:t>
            </w:r>
            <w:proofErr w:type="spellStart"/>
            <w:r w:rsidRPr="00404BA0">
              <w:rPr>
                <w:rFonts w:ascii="Montserrat Light" w:eastAsia="Times New Roman" w:hAnsi="Montserrat Light" w:cs="Times New Roman"/>
                <w:bCs/>
                <w:sz w:val="24"/>
                <w:szCs w:val="24"/>
                <w:lang w:val="en-US"/>
              </w:rPr>
              <w:t>anul</w:t>
            </w:r>
            <w:proofErr w:type="spellEnd"/>
            <w:r w:rsidRPr="00404BA0">
              <w:rPr>
                <w:rFonts w:ascii="Montserrat Light" w:eastAsia="Times New Roman" w:hAnsi="Montserrat Light" w:cs="Times New Roman"/>
                <w:bCs/>
                <w:sz w:val="24"/>
                <w:szCs w:val="24"/>
                <w:lang w:val="en-US"/>
              </w:rPr>
              <w:t xml:space="preserve"> 2024 cu </w:t>
            </w:r>
            <w:proofErr w:type="spellStart"/>
            <w:r w:rsidRPr="00404BA0">
              <w:rPr>
                <w:rFonts w:ascii="Montserrat Light" w:eastAsia="Times New Roman" w:hAnsi="Montserrat Light" w:cs="Times New Roman"/>
                <w:bCs/>
                <w:sz w:val="24"/>
                <w:szCs w:val="24"/>
                <w:lang w:val="en-US"/>
              </w:rPr>
              <w:t>suma</w:t>
            </w:r>
            <w:proofErr w:type="spellEnd"/>
            <w:r w:rsidRPr="00404BA0">
              <w:rPr>
                <w:rFonts w:ascii="Montserrat Light" w:eastAsia="Times New Roman" w:hAnsi="Montserrat Light" w:cs="Times New Roman"/>
                <w:bCs/>
                <w:sz w:val="24"/>
                <w:szCs w:val="24"/>
                <w:lang w:val="en-US"/>
              </w:rPr>
              <w:t xml:space="preserve"> de 2.183 mii lei la </w:t>
            </w:r>
            <w:proofErr w:type="spellStart"/>
            <w:r w:rsidRPr="00404BA0">
              <w:rPr>
                <w:rFonts w:ascii="Montserrat Light" w:eastAsia="Times New Roman" w:hAnsi="Montserrat Light" w:cs="Times New Roman"/>
                <w:bCs/>
                <w:sz w:val="24"/>
                <w:szCs w:val="24"/>
                <w:lang w:val="en-US"/>
              </w:rPr>
              <w:t>Titlul</w:t>
            </w:r>
            <w:proofErr w:type="spellEnd"/>
            <w:r w:rsidRPr="00404BA0">
              <w:rPr>
                <w:rFonts w:ascii="Montserrat Light" w:eastAsia="Times New Roman" w:hAnsi="Montserrat Light" w:cs="Times New Roman"/>
                <w:bCs/>
                <w:sz w:val="24"/>
                <w:szCs w:val="24"/>
                <w:lang w:val="en-US"/>
              </w:rPr>
              <w:t xml:space="preserve"> 10 </w:t>
            </w:r>
            <w:r w:rsidR="00404BA0" w:rsidRPr="00404BA0">
              <w:rPr>
                <w:rFonts w:ascii="Montserrat Light" w:eastAsia="Times New Roman" w:hAnsi="Montserrat Light" w:cs="Times New Roman"/>
                <w:bCs/>
                <w:sz w:val="24"/>
                <w:szCs w:val="24"/>
                <w:lang w:val="en-US"/>
              </w:rPr>
              <w:t>“</w:t>
            </w:r>
            <w:proofErr w:type="spellStart"/>
            <w:r w:rsidRPr="00404BA0">
              <w:rPr>
                <w:rFonts w:ascii="Montserrat Light" w:eastAsia="Times New Roman" w:hAnsi="Montserrat Light" w:cs="Times New Roman"/>
                <w:bCs/>
                <w:sz w:val="24"/>
                <w:szCs w:val="24"/>
                <w:lang w:val="en-US"/>
              </w:rPr>
              <w:t>Cheltuieli</w:t>
            </w:r>
            <w:proofErr w:type="spellEnd"/>
            <w:r w:rsidRPr="00404BA0">
              <w:rPr>
                <w:rFonts w:ascii="Montserrat Light" w:eastAsia="Times New Roman" w:hAnsi="Montserrat Light" w:cs="Times New Roman"/>
                <w:bCs/>
                <w:sz w:val="24"/>
                <w:szCs w:val="24"/>
                <w:lang w:val="en-US"/>
              </w:rPr>
              <w:t xml:space="preserve"> de personal</w:t>
            </w:r>
            <w:r w:rsidR="00404BA0" w:rsidRPr="00404BA0">
              <w:rPr>
                <w:rFonts w:ascii="Montserrat Light" w:eastAsia="Times New Roman" w:hAnsi="Montserrat Light" w:cs="Times New Roman"/>
                <w:bCs/>
                <w:sz w:val="24"/>
                <w:szCs w:val="24"/>
                <w:lang w:val="en-US"/>
              </w:rPr>
              <w:t>”</w:t>
            </w:r>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sumă</w:t>
            </w:r>
            <w:proofErr w:type="spell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provenită</w:t>
            </w:r>
            <w:proofErr w:type="spellEnd"/>
            <w:r w:rsidRPr="00404BA0">
              <w:rPr>
                <w:rFonts w:ascii="Montserrat Light" w:eastAsia="Times New Roman" w:hAnsi="Montserrat Light" w:cs="Times New Roman"/>
                <w:bCs/>
                <w:sz w:val="24"/>
                <w:szCs w:val="24"/>
                <w:lang w:val="en-US"/>
              </w:rPr>
              <w:t xml:space="preserve"> din </w:t>
            </w:r>
            <w:proofErr w:type="spellStart"/>
            <w:r w:rsidRPr="00404BA0">
              <w:rPr>
                <w:rFonts w:ascii="Montserrat Light" w:eastAsia="Times New Roman" w:hAnsi="Montserrat Light" w:cs="Times New Roman"/>
                <w:bCs/>
                <w:sz w:val="24"/>
                <w:szCs w:val="24"/>
                <w:lang w:val="en-US"/>
              </w:rPr>
              <w:t>subvențiile</w:t>
            </w:r>
            <w:proofErr w:type="spellEnd"/>
            <w:r w:rsidRPr="00404BA0">
              <w:rPr>
                <w:rFonts w:ascii="Montserrat Light" w:eastAsia="Times New Roman" w:hAnsi="Montserrat Light" w:cs="Times New Roman"/>
                <w:bCs/>
                <w:sz w:val="24"/>
                <w:szCs w:val="24"/>
                <w:lang w:val="en-US"/>
              </w:rPr>
              <w:t xml:space="preserve"> din Fondul </w:t>
            </w:r>
            <w:proofErr w:type="spellStart"/>
            <w:r w:rsidRPr="00404BA0">
              <w:rPr>
                <w:rFonts w:ascii="Montserrat Light" w:eastAsia="Times New Roman" w:hAnsi="Montserrat Light" w:cs="Times New Roman"/>
                <w:bCs/>
                <w:sz w:val="24"/>
                <w:szCs w:val="24"/>
                <w:lang w:val="en-US"/>
              </w:rPr>
              <w:t>național</w:t>
            </w:r>
            <w:proofErr w:type="spellEnd"/>
            <w:r w:rsidRPr="00404BA0">
              <w:rPr>
                <w:rFonts w:ascii="Montserrat Light" w:eastAsia="Times New Roman" w:hAnsi="Montserrat Light" w:cs="Times New Roman"/>
                <w:bCs/>
                <w:sz w:val="24"/>
                <w:szCs w:val="24"/>
                <w:lang w:val="en-US"/>
              </w:rPr>
              <w:t xml:space="preserve"> unic de </w:t>
            </w:r>
            <w:proofErr w:type="spellStart"/>
            <w:r w:rsidRPr="00404BA0">
              <w:rPr>
                <w:rFonts w:ascii="Montserrat Light" w:eastAsia="Times New Roman" w:hAnsi="Montserrat Light" w:cs="Times New Roman"/>
                <w:bCs/>
                <w:sz w:val="24"/>
                <w:szCs w:val="24"/>
                <w:lang w:val="en-US"/>
              </w:rPr>
              <w:t>asigurări</w:t>
            </w:r>
            <w:proofErr w:type="spellEnd"/>
            <w:r w:rsidRPr="00404BA0">
              <w:rPr>
                <w:rFonts w:ascii="Montserrat Light" w:eastAsia="Times New Roman" w:hAnsi="Montserrat Light" w:cs="Times New Roman"/>
                <w:bCs/>
                <w:sz w:val="24"/>
                <w:szCs w:val="24"/>
                <w:lang w:val="en-US"/>
              </w:rPr>
              <w:t xml:space="preserve"> de </w:t>
            </w:r>
            <w:proofErr w:type="spellStart"/>
            <w:proofErr w:type="gramStart"/>
            <w:r w:rsidRPr="00404BA0">
              <w:rPr>
                <w:rFonts w:ascii="Montserrat Light" w:eastAsia="Times New Roman" w:hAnsi="Montserrat Light" w:cs="Times New Roman"/>
                <w:bCs/>
                <w:sz w:val="24"/>
                <w:szCs w:val="24"/>
                <w:lang w:val="en-US"/>
              </w:rPr>
              <w:t>sănătate.Propunem</w:t>
            </w:r>
            <w:proofErr w:type="spellEnd"/>
            <w:proofErr w:type="gram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aprobarea</w:t>
            </w:r>
            <w:proofErr w:type="spell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suplimentării</w:t>
            </w:r>
            <w:proofErr w:type="spell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bugetu</w:t>
            </w:r>
            <w:r w:rsidR="00404BA0" w:rsidRPr="00404BA0">
              <w:rPr>
                <w:rFonts w:ascii="Montserrat Light" w:eastAsia="Times New Roman" w:hAnsi="Montserrat Light" w:cs="Times New Roman"/>
                <w:bCs/>
                <w:sz w:val="24"/>
                <w:szCs w:val="24"/>
                <w:lang w:val="en-US"/>
              </w:rPr>
              <w:t>lui</w:t>
            </w:r>
            <w:proofErr w:type="spellEnd"/>
            <w:r w:rsidRPr="00404BA0">
              <w:rPr>
                <w:rFonts w:ascii="Montserrat Light" w:eastAsia="Times New Roman" w:hAnsi="Montserrat Light" w:cs="Times New Roman"/>
                <w:bCs/>
                <w:sz w:val="24"/>
                <w:szCs w:val="24"/>
                <w:lang w:val="en-US"/>
              </w:rPr>
              <w:t xml:space="preserve"> pe </w:t>
            </w:r>
            <w:proofErr w:type="spellStart"/>
            <w:r w:rsidRPr="00404BA0">
              <w:rPr>
                <w:rFonts w:ascii="Montserrat Light" w:eastAsia="Times New Roman" w:hAnsi="Montserrat Light" w:cs="Times New Roman"/>
                <w:bCs/>
                <w:sz w:val="24"/>
                <w:szCs w:val="24"/>
                <w:lang w:val="en-US"/>
              </w:rPr>
              <w:t>anul</w:t>
            </w:r>
            <w:proofErr w:type="spellEnd"/>
            <w:r w:rsidRPr="00404BA0">
              <w:rPr>
                <w:rFonts w:ascii="Montserrat Light" w:eastAsia="Times New Roman" w:hAnsi="Montserrat Light" w:cs="Times New Roman"/>
                <w:bCs/>
                <w:sz w:val="24"/>
                <w:szCs w:val="24"/>
                <w:lang w:val="en-US"/>
              </w:rPr>
              <w:t xml:space="preserve"> 2024 </w:t>
            </w:r>
            <w:proofErr w:type="spellStart"/>
            <w:r w:rsidRPr="00404BA0">
              <w:rPr>
                <w:rFonts w:ascii="Montserrat Light" w:eastAsia="Times New Roman" w:hAnsi="Montserrat Light" w:cs="Times New Roman"/>
                <w:bCs/>
                <w:sz w:val="24"/>
                <w:szCs w:val="24"/>
                <w:lang w:val="en-US"/>
              </w:rPr>
              <w:t>pentru</w:t>
            </w:r>
            <w:proofErr w:type="spell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Spitalul</w:t>
            </w:r>
            <w:proofErr w:type="spellEnd"/>
            <w:r w:rsidR="00404BA0" w:rsidRPr="00404BA0">
              <w:rPr>
                <w:rFonts w:ascii="Montserrat Light" w:eastAsia="Times New Roman" w:hAnsi="Montserrat Light" w:cs="Times New Roman"/>
                <w:bCs/>
                <w:sz w:val="24"/>
                <w:szCs w:val="24"/>
                <w:lang w:val="en-US"/>
              </w:rPr>
              <w:t xml:space="preserve"> Clinic de </w:t>
            </w:r>
            <w:proofErr w:type="spellStart"/>
            <w:r w:rsidR="00404BA0" w:rsidRPr="00404BA0">
              <w:rPr>
                <w:rFonts w:ascii="Montserrat Light" w:eastAsia="Times New Roman" w:hAnsi="Montserrat Light" w:cs="Times New Roman"/>
                <w:bCs/>
                <w:sz w:val="24"/>
                <w:szCs w:val="24"/>
                <w:lang w:val="en-US"/>
              </w:rPr>
              <w:t>Pneumoftiziologie</w:t>
            </w:r>
            <w:proofErr w:type="spellEnd"/>
            <w:r w:rsidR="00404BA0" w:rsidRPr="00404BA0">
              <w:rPr>
                <w:rFonts w:ascii="Montserrat Light" w:eastAsia="Times New Roman" w:hAnsi="Montserrat Light" w:cs="Times New Roman"/>
                <w:bCs/>
                <w:sz w:val="24"/>
                <w:szCs w:val="24"/>
                <w:lang w:val="en-US"/>
              </w:rPr>
              <w:t xml:space="preserve"> cu </w:t>
            </w:r>
            <w:proofErr w:type="spellStart"/>
            <w:r w:rsidR="00404BA0" w:rsidRPr="00404BA0">
              <w:rPr>
                <w:rFonts w:ascii="Montserrat Light" w:eastAsia="Times New Roman" w:hAnsi="Montserrat Light" w:cs="Times New Roman"/>
                <w:bCs/>
                <w:sz w:val="24"/>
                <w:szCs w:val="24"/>
                <w:lang w:val="en-US"/>
              </w:rPr>
              <w:t>suma</w:t>
            </w:r>
            <w:proofErr w:type="spellEnd"/>
            <w:r w:rsidR="00404BA0" w:rsidRPr="00404BA0">
              <w:rPr>
                <w:rFonts w:ascii="Montserrat Light" w:eastAsia="Times New Roman" w:hAnsi="Montserrat Light" w:cs="Times New Roman"/>
                <w:bCs/>
                <w:sz w:val="24"/>
                <w:szCs w:val="24"/>
                <w:lang w:val="en-US"/>
              </w:rPr>
              <w:t xml:space="preserve"> de 2.183 mii lei, conform </w:t>
            </w:r>
            <w:proofErr w:type="spellStart"/>
            <w:r w:rsidR="00404BA0" w:rsidRPr="00404BA0">
              <w:rPr>
                <w:rFonts w:ascii="Montserrat Light" w:eastAsia="Times New Roman" w:hAnsi="Montserrat Light" w:cs="Times New Roman"/>
                <w:bCs/>
                <w:sz w:val="24"/>
                <w:szCs w:val="24"/>
                <w:lang w:val="en-US"/>
              </w:rPr>
              <w:t>anexelor</w:t>
            </w:r>
            <w:proofErr w:type="spellEnd"/>
            <w:r w:rsidR="00404BA0" w:rsidRPr="00404BA0">
              <w:rPr>
                <w:rFonts w:ascii="Montserrat Light" w:eastAsia="Times New Roman" w:hAnsi="Montserrat Light" w:cs="Times New Roman"/>
                <w:bCs/>
                <w:sz w:val="24"/>
                <w:szCs w:val="24"/>
                <w:lang w:val="en-US"/>
              </w:rPr>
              <w:t xml:space="preserve"> nr. 1, 13, 14 </w:t>
            </w:r>
            <w:proofErr w:type="spellStart"/>
            <w:r w:rsidR="00404BA0" w:rsidRPr="00404BA0">
              <w:rPr>
                <w:rFonts w:ascii="Montserrat Light" w:eastAsia="Times New Roman" w:hAnsi="Montserrat Light" w:cs="Times New Roman"/>
                <w:bCs/>
                <w:sz w:val="24"/>
                <w:szCs w:val="24"/>
                <w:lang w:val="en-US"/>
              </w:rPr>
              <w:t>și</w:t>
            </w:r>
            <w:proofErr w:type="spellEnd"/>
            <w:r w:rsidR="00404BA0" w:rsidRPr="00404BA0">
              <w:rPr>
                <w:rFonts w:ascii="Montserrat Light" w:eastAsia="Times New Roman" w:hAnsi="Montserrat Light" w:cs="Times New Roman"/>
                <w:bCs/>
                <w:sz w:val="24"/>
                <w:szCs w:val="24"/>
                <w:lang w:val="en-US"/>
              </w:rPr>
              <w:t xml:space="preserve"> 16 la </w:t>
            </w:r>
            <w:proofErr w:type="spellStart"/>
            <w:r w:rsidR="00404BA0" w:rsidRPr="00404BA0">
              <w:rPr>
                <w:rFonts w:ascii="Montserrat Light" w:eastAsia="Times New Roman" w:hAnsi="Montserrat Light" w:cs="Times New Roman"/>
                <w:bCs/>
                <w:sz w:val="24"/>
                <w:szCs w:val="24"/>
                <w:lang w:val="en-US"/>
              </w:rPr>
              <w:t>prezenta</w:t>
            </w:r>
            <w:proofErr w:type="spellEnd"/>
            <w:r w:rsidR="00404BA0" w:rsidRPr="00404BA0">
              <w:rPr>
                <w:rFonts w:ascii="Montserrat Light" w:eastAsia="Times New Roman" w:hAnsi="Montserrat Light" w:cs="Times New Roman"/>
                <w:bCs/>
                <w:sz w:val="24"/>
                <w:szCs w:val="24"/>
                <w:lang w:val="en-US"/>
              </w:rPr>
              <w:t xml:space="preserve"> </w:t>
            </w:r>
            <w:proofErr w:type="spellStart"/>
            <w:r w:rsidR="00404BA0" w:rsidRPr="00404BA0">
              <w:rPr>
                <w:rFonts w:ascii="Montserrat Light" w:eastAsia="Times New Roman" w:hAnsi="Montserrat Light" w:cs="Times New Roman"/>
                <w:bCs/>
                <w:sz w:val="24"/>
                <w:szCs w:val="24"/>
                <w:lang w:val="en-US"/>
              </w:rPr>
              <w:t>hotărâre</w:t>
            </w:r>
            <w:proofErr w:type="spellEnd"/>
            <w:r w:rsidR="00404BA0" w:rsidRPr="00404BA0">
              <w:rPr>
                <w:rFonts w:ascii="Montserrat Light" w:eastAsia="Times New Roman" w:hAnsi="Montserrat Light" w:cs="Times New Roman"/>
                <w:bCs/>
                <w:sz w:val="24"/>
                <w:szCs w:val="24"/>
                <w:lang w:val="en-US"/>
              </w:rPr>
              <w:t xml:space="preserve">.    </w:t>
            </w:r>
          </w:p>
          <w:p w14:paraId="15B9F8A1" w14:textId="77777777" w:rsidR="00254724" w:rsidRPr="008C1AB5" w:rsidRDefault="00254724" w:rsidP="00EA7204">
            <w:pPr>
              <w:spacing w:line="240" w:lineRule="auto"/>
              <w:ind w:firstLine="675"/>
              <w:jc w:val="both"/>
              <w:rPr>
                <w:rFonts w:ascii="Montserrat Light" w:eastAsia="Times New Roman" w:hAnsi="Montserrat Light" w:cs="Times New Roman"/>
                <w:bCs/>
                <w:sz w:val="24"/>
                <w:szCs w:val="24"/>
                <w:lang w:val="ro-RO"/>
              </w:rPr>
            </w:pPr>
            <w:proofErr w:type="spellStart"/>
            <w:r w:rsidRPr="008C1AB5">
              <w:rPr>
                <w:rFonts w:ascii="Montserrat Light" w:eastAsia="Times New Roman" w:hAnsi="Montserrat Light" w:cs="Times New Roman"/>
                <w:bCs/>
                <w:sz w:val="24"/>
                <w:szCs w:val="24"/>
                <w:lang w:val="en-US"/>
              </w:rPr>
              <w:t>Referitor</w:t>
            </w:r>
            <w:proofErr w:type="spellEnd"/>
            <w:r w:rsidRPr="008C1AB5">
              <w:rPr>
                <w:rFonts w:ascii="Montserrat Light" w:eastAsia="Times New Roman" w:hAnsi="Montserrat Light" w:cs="Times New Roman"/>
                <w:bCs/>
                <w:sz w:val="24"/>
                <w:szCs w:val="24"/>
                <w:lang w:val="en-US"/>
              </w:rPr>
              <w:t xml:space="preserve"> la </w:t>
            </w:r>
            <w:proofErr w:type="spellStart"/>
            <w:r w:rsidRPr="008C1AB5">
              <w:rPr>
                <w:rFonts w:ascii="Montserrat Light" w:eastAsia="Times New Roman" w:hAnsi="Montserrat Light" w:cs="Times New Roman"/>
                <w:bCs/>
                <w:sz w:val="24"/>
                <w:szCs w:val="24"/>
                <w:lang w:val="en-US"/>
              </w:rPr>
              <w:t>bugetul</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fondurilor</w:t>
            </w:r>
            <w:proofErr w:type="spellEnd"/>
            <w:r w:rsidRPr="008C1AB5">
              <w:rPr>
                <w:rFonts w:ascii="Montserrat Light" w:eastAsia="Times New Roman" w:hAnsi="Montserrat Light" w:cs="Times New Roman"/>
                <w:bCs/>
                <w:sz w:val="24"/>
                <w:szCs w:val="24"/>
                <w:lang w:val="en-US"/>
              </w:rPr>
              <w:t xml:space="preserve"> externe </w:t>
            </w:r>
            <w:proofErr w:type="spellStart"/>
            <w:r w:rsidRPr="008C1AB5">
              <w:rPr>
                <w:rFonts w:ascii="Montserrat Light" w:eastAsia="Times New Roman" w:hAnsi="Montserrat Light" w:cs="Times New Roman"/>
                <w:bCs/>
                <w:sz w:val="24"/>
                <w:szCs w:val="24"/>
                <w:lang w:val="en-US"/>
              </w:rPr>
              <w:t>nerambursabile</w:t>
            </w:r>
            <w:proofErr w:type="spellEnd"/>
            <w:r w:rsidRPr="008C1AB5">
              <w:rPr>
                <w:rFonts w:ascii="Montserrat Light" w:eastAsia="Times New Roman" w:hAnsi="Montserrat Light" w:cs="Times New Roman"/>
                <w:bCs/>
                <w:sz w:val="24"/>
                <w:szCs w:val="24"/>
                <w:lang w:val="en-US"/>
              </w:rPr>
              <w:t xml:space="preserve"> pe </w:t>
            </w:r>
            <w:proofErr w:type="spellStart"/>
            <w:r w:rsidRPr="008C1AB5">
              <w:rPr>
                <w:rFonts w:ascii="Montserrat Light" w:eastAsia="Times New Roman" w:hAnsi="Montserrat Light" w:cs="Times New Roman"/>
                <w:bCs/>
                <w:sz w:val="24"/>
                <w:szCs w:val="24"/>
                <w:lang w:val="en-US"/>
              </w:rPr>
              <w:t>anul</w:t>
            </w:r>
            <w:proofErr w:type="spellEnd"/>
            <w:r w:rsidRPr="008C1AB5">
              <w:rPr>
                <w:rFonts w:ascii="Montserrat Light" w:eastAsia="Times New Roman" w:hAnsi="Montserrat Light" w:cs="Times New Roman"/>
                <w:bCs/>
                <w:sz w:val="24"/>
                <w:szCs w:val="24"/>
                <w:lang w:val="en-US"/>
              </w:rPr>
              <w:t xml:space="preserve"> 2024-Sursa D </w:t>
            </w:r>
            <w:r w:rsidRPr="008C1AB5">
              <w:rPr>
                <w:rFonts w:ascii="Montserrat Light" w:eastAsia="Times New Roman" w:hAnsi="Montserrat Light" w:cs="Times New Roman"/>
                <w:bCs/>
                <w:sz w:val="24"/>
                <w:szCs w:val="24"/>
                <w:lang w:val="ro-RO"/>
              </w:rPr>
              <w:t>precizăm</w:t>
            </w:r>
            <w:r w:rsidRPr="008C1AB5">
              <w:rPr>
                <w:rFonts w:ascii="Montserrat Light" w:eastAsia="Times New Roman" w:hAnsi="Montserrat Light" w:cs="Times New Roman"/>
                <w:bCs/>
                <w:sz w:val="24"/>
                <w:szCs w:val="24"/>
                <w:lang w:val="en-US"/>
              </w:rPr>
              <w:t>:</w:t>
            </w:r>
          </w:p>
          <w:p w14:paraId="3B40CD02" w14:textId="568C3B96" w:rsidR="009A733E" w:rsidRPr="008C1AB5" w:rsidRDefault="00254724" w:rsidP="009A733E">
            <w:pPr>
              <w:spacing w:line="240" w:lineRule="auto"/>
              <w:ind w:firstLine="675"/>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ro-RO"/>
              </w:rPr>
              <w:t>Prin adresa nr. 2.082/16.10.2024 Muzeul Etnografic al Transilvaniei</w:t>
            </w:r>
            <w:r w:rsidR="004F7A06" w:rsidRPr="008C1AB5">
              <w:rPr>
                <w:rFonts w:ascii="Montserrat Light" w:eastAsia="Times New Roman" w:hAnsi="Montserrat Light" w:cs="Times New Roman"/>
                <w:bCs/>
                <w:sz w:val="24"/>
                <w:szCs w:val="24"/>
                <w:lang w:val="ro-RO"/>
              </w:rPr>
              <w:t xml:space="preserve"> solicită suplimentarea bugetului din fonduri externe nerambursabile Sursa D pe anul 2024</w:t>
            </w:r>
            <w:r w:rsidR="009A733E" w:rsidRPr="008C1AB5">
              <w:rPr>
                <w:rFonts w:ascii="Montserrat Light" w:eastAsia="Times New Roman" w:hAnsi="Montserrat Light" w:cs="Times New Roman"/>
                <w:bCs/>
                <w:sz w:val="24"/>
                <w:szCs w:val="24"/>
                <w:lang w:val="ro-RO"/>
              </w:rPr>
              <w:t xml:space="preserve"> </w:t>
            </w:r>
            <w:r w:rsidR="004F7A06" w:rsidRPr="008C1AB5">
              <w:rPr>
                <w:rFonts w:ascii="Montserrat Light" w:eastAsia="Times New Roman" w:hAnsi="Montserrat Light" w:cs="Times New Roman"/>
                <w:bCs/>
                <w:sz w:val="24"/>
                <w:szCs w:val="24"/>
                <w:lang w:val="ro-RO"/>
              </w:rPr>
              <w:t xml:space="preserve">cu suma de 278,74 mii lei </w:t>
            </w:r>
            <w:proofErr w:type="spellStart"/>
            <w:r w:rsidR="009A733E" w:rsidRPr="008C1AB5">
              <w:rPr>
                <w:rFonts w:ascii="Montserrat Light" w:eastAsia="Times New Roman" w:hAnsi="Montserrat Light" w:cs="Times New Roman"/>
                <w:bCs/>
                <w:sz w:val="24"/>
                <w:szCs w:val="24"/>
                <w:lang w:val="en-US"/>
              </w:rPr>
              <w:t>aferentă</w:t>
            </w:r>
            <w:proofErr w:type="spellEnd"/>
            <w:r w:rsidR="009A733E" w:rsidRPr="008C1AB5">
              <w:rPr>
                <w:rFonts w:ascii="Montserrat Light" w:eastAsia="Times New Roman" w:hAnsi="Montserrat Light" w:cs="Times New Roman"/>
                <w:bCs/>
                <w:sz w:val="24"/>
                <w:szCs w:val="24"/>
                <w:lang w:val="en-US"/>
              </w:rPr>
              <w:t xml:space="preserve"> </w:t>
            </w:r>
            <w:proofErr w:type="spellStart"/>
            <w:r w:rsidR="009A733E" w:rsidRPr="008C1AB5">
              <w:rPr>
                <w:rFonts w:ascii="Montserrat Light" w:eastAsia="Times New Roman" w:hAnsi="Montserrat Light" w:cs="Times New Roman"/>
                <w:bCs/>
                <w:sz w:val="24"/>
                <w:szCs w:val="24"/>
                <w:lang w:val="en-US"/>
              </w:rPr>
              <w:t>proiectului</w:t>
            </w:r>
            <w:proofErr w:type="spellEnd"/>
            <w:r w:rsidR="009A733E" w:rsidRPr="008C1AB5">
              <w:rPr>
                <w:rFonts w:ascii="Montserrat Light" w:eastAsia="Times New Roman" w:hAnsi="Montserrat Light" w:cs="Times New Roman"/>
                <w:bCs/>
                <w:sz w:val="24"/>
                <w:szCs w:val="24"/>
                <w:lang w:val="en-US"/>
              </w:rPr>
              <w:t xml:space="preserve"> Erasmus ADU-206342-KA121. </w:t>
            </w:r>
            <w:proofErr w:type="spellStart"/>
            <w:r w:rsidR="009A733E" w:rsidRPr="008C1AB5">
              <w:rPr>
                <w:rFonts w:ascii="Montserrat Light" w:eastAsia="Times New Roman" w:hAnsi="Montserrat Light" w:cs="Times New Roman"/>
                <w:bCs/>
                <w:sz w:val="24"/>
                <w:szCs w:val="24"/>
                <w:lang w:val="en-US"/>
              </w:rPr>
              <w:t>Astfel</w:t>
            </w:r>
            <w:proofErr w:type="spellEnd"/>
            <w:r w:rsidR="009A733E" w:rsidRPr="008C1AB5">
              <w:rPr>
                <w:rFonts w:ascii="Montserrat Light" w:eastAsia="Times New Roman" w:hAnsi="Montserrat Light" w:cs="Times New Roman"/>
                <w:bCs/>
                <w:sz w:val="24"/>
                <w:szCs w:val="24"/>
                <w:lang w:val="en-US"/>
              </w:rPr>
              <w:t xml:space="preserve">, </w:t>
            </w:r>
            <w:proofErr w:type="spellStart"/>
            <w:r w:rsidR="009A733E" w:rsidRPr="008C1AB5">
              <w:rPr>
                <w:rFonts w:ascii="Montserrat Light" w:eastAsia="Times New Roman" w:hAnsi="Montserrat Light" w:cs="Times New Roman"/>
                <w:bCs/>
                <w:sz w:val="24"/>
                <w:szCs w:val="24"/>
                <w:lang w:val="en-US"/>
              </w:rPr>
              <w:t>propunem</w:t>
            </w:r>
            <w:proofErr w:type="spellEnd"/>
            <w:r w:rsidR="009A733E" w:rsidRPr="008C1AB5">
              <w:rPr>
                <w:rFonts w:ascii="Montserrat Light" w:eastAsia="Times New Roman" w:hAnsi="Montserrat Light" w:cs="Times New Roman"/>
                <w:bCs/>
                <w:sz w:val="24"/>
                <w:szCs w:val="24"/>
                <w:lang w:val="en-US"/>
              </w:rPr>
              <w:t xml:space="preserve"> </w:t>
            </w:r>
            <w:proofErr w:type="spellStart"/>
            <w:r w:rsidR="009A733E" w:rsidRPr="008C1AB5">
              <w:rPr>
                <w:rFonts w:ascii="Montserrat Light" w:eastAsia="Times New Roman" w:hAnsi="Montserrat Light" w:cs="Times New Roman"/>
                <w:bCs/>
                <w:sz w:val="24"/>
                <w:szCs w:val="24"/>
                <w:lang w:val="en-US"/>
              </w:rPr>
              <w:t>aprobarea</w:t>
            </w:r>
            <w:proofErr w:type="spellEnd"/>
            <w:r w:rsidR="009A733E" w:rsidRPr="008C1AB5">
              <w:rPr>
                <w:rFonts w:ascii="Montserrat Light" w:eastAsia="Times New Roman" w:hAnsi="Montserrat Light" w:cs="Times New Roman"/>
                <w:bCs/>
                <w:sz w:val="24"/>
                <w:szCs w:val="24"/>
                <w:lang w:val="en-US"/>
              </w:rPr>
              <w:t xml:space="preserve"> </w:t>
            </w:r>
            <w:proofErr w:type="spellStart"/>
            <w:r w:rsidR="009A733E" w:rsidRPr="008C1AB5">
              <w:rPr>
                <w:rFonts w:ascii="Montserrat Light" w:eastAsia="Times New Roman" w:hAnsi="Montserrat Light" w:cs="Times New Roman"/>
                <w:bCs/>
                <w:sz w:val="24"/>
                <w:szCs w:val="24"/>
                <w:lang w:val="en-US"/>
              </w:rPr>
              <w:t>suplimentării</w:t>
            </w:r>
            <w:proofErr w:type="spellEnd"/>
            <w:r w:rsidR="009A733E" w:rsidRPr="008C1AB5">
              <w:rPr>
                <w:rFonts w:ascii="Montserrat Light" w:eastAsia="Times New Roman" w:hAnsi="Montserrat Light" w:cs="Times New Roman"/>
                <w:bCs/>
                <w:sz w:val="24"/>
                <w:szCs w:val="24"/>
                <w:lang w:val="en-US"/>
              </w:rPr>
              <w:t xml:space="preserve"> </w:t>
            </w:r>
            <w:proofErr w:type="spellStart"/>
            <w:r w:rsidR="009A733E" w:rsidRPr="008C1AB5">
              <w:rPr>
                <w:rFonts w:ascii="Montserrat Light" w:eastAsia="Times New Roman" w:hAnsi="Montserrat Light" w:cs="Times New Roman"/>
                <w:bCs/>
                <w:sz w:val="24"/>
                <w:szCs w:val="24"/>
                <w:lang w:val="en-US"/>
              </w:rPr>
              <w:t>bugetului</w:t>
            </w:r>
            <w:proofErr w:type="spellEnd"/>
            <w:r w:rsidR="009A733E" w:rsidRPr="008C1AB5">
              <w:rPr>
                <w:rFonts w:ascii="Montserrat Light" w:eastAsia="Times New Roman" w:hAnsi="Montserrat Light" w:cs="Times New Roman"/>
                <w:bCs/>
                <w:sz w:val="24"/>
                <w:szCs w:val="24"/>
                <w:lang w:val="en-US"/>
              </w:rPr>
              <w:t xml:space="preserve"> din FEN pe </w:t>
            </w:r>
            <w:proofErr w:type="spellStart"/>
            <w:r w:rsidR="009A733E" w:rsidRPr="008C1AB5">
              <w:rPr>
                <w:rFonts w:ascii="Montserrat Light" w:eastAsia="Times New Roman" w:hAnsi="Montserrat Light" w:cs="Times New Roman"/>
                <w:bCs/>
                <w:sz w:val="24"/>
                <w:szCs w:val="24"/>
                <w:lang w:val="en-US"/>
              </w:rPr>
              <w:t>anul</w:t>
            </w:r>
            <w:proofErr w:type="spellEnd"/>
            <w:r w:rsidR="009A733E" w:rsidRPr="008C1AB5">
              <w:rPr>
                <w:rFonts w:ascii="Montserrat Light" w:eastAsia="Times New Roman" w:hAnsi="Montserrat Light" w:cs="Times New Roman"/>
                <w:bCs/>
                <w:sz w:val="24"/>
                <w:szCs w:val="24"/>
                <w:lang w:val="en-US"/>
              </w:rPr>
              <w:t xml:space="preserve"> 2024 </w:t>
            </w:r>
            <w:proofErr w:type="spellStart"/>
            <w:r w:rsidR="009A733E" w:rsidRPr="008C1AB5">
              <w:rPr>
                <w:rFonts w:ascii="Montserrat Light" w:eastAsia="Times New Roman" w:hAnsi="Montserrat Light" w:cs="Times New Roman"/>
                <w:bCs/>
                <w:sz w:val="24"/>
                <w:szCs w:val="24"/>
                <w:lang w:val="en-US"/>
              </w:rPr>
              <w:t>pentru</w:t>
            </w:r>
            <w:proofErr w:type="spellEnd"/>
            <w:r w:rsidR="009A733E" w:rsidRPr="008C1AB5">
              <w:rPr>
                <w:rFonts w:ascii="Montserrat Light" w:eastAsia="Times New Roman" w:hAnsi="Montserrat Light" w:cs="Times New Roman"/>
                <w:bCs/>
                <w:sz w:val="24"/>
                <w:szCs w:val="24"/>
                <w:lang w:val="en-US"/>
              </w:rPr>
              <w:t xml:space="preserve"> Muzeul Etnografic al Transilvaniei cu </w:t>
            </w:r>
            <w:proofErr w:type="spellStart"/>
            <w:r w:rsidR="009A733E" w:rsidRPr="008C1AB5">
              <w:rPr>
                <w:rFonts w:ascii="Montserrat Light" w:eastAsia="Times New Roman" w:hAnsi="Montserrat Light" w:cs="Times New Roman"/>
                <w:bCs/>
                <w:sz w:val="24"/>
                <w:szCs w:val="24"/>
                <w:lang w:val="en-US"/>
              </w:rPr>
              <w:t>suma</w:t>
            </w:r>
            <w:proofErr w:type="spellEnd"/>
            <w:r w:rsidR="009A733E" w:rsidRPr="008C1AB5">
              <w:rPr>
                <w:rFonts w:ascii="Montserrat Light" w:eastAsia="Times New Roman" w:hAnsi="Montserrat Light" w:cs="Times New Roman"/>
                <w:bCs/>
                <w:sz w:val="24"/>
                <w:szCs w:val="24"/>
                <w:lang w:val="en-US"/>
              </w:rPr>
              <w:t xml:space="preserve"> de 278,74 mii lei, conform </w:t>
            </w:r>
            <w:proofErr w:type="spellStart"/>
            <w:r w:rsidR="009A733E" w:rsidRPr="008C1AB5">
              <w:rPr>
                <w:rFonts w:ascii="Montserrat Light" w:eastAsia="Times New Roman" w:hAnsi="Montserrat Light" w:cs="Times New Roman"/>
                <w:bCs/>
                <w:sz w:val="24"/>
                <w:szCs w:val="24"/>
                <w:lang w:val="en-US"/>
              </w:rPr>
              <w:t>anexelor</w:t>
            </w:r>
            <w:proofErr w:type="spellEnd"/>
            <w:r w:rsidR="009A733E" w:rsidRPr="008C1AB5">
              <w:rPr>
                <w:rFonts w:ascii="Montserrat Light" w:eastAsia="Times New Roman" w:hAnsi="Montserrat Light" w:cs="Times New Roman"/>
                <w:bCs/>
                <w:sz w:val="24"/>
                <w:szCs w:val="24"/>
                <w:lang w:val="en-US"/>
              </w:rPr>
              <w:t xml:space="preserve"> nr. </w:t>
            </w:r>
            <w:r w:rsidR="00B803F6" w:rsidRPr="008C1AB5">
              <w:rPr>
                <w:rFonts w:ascii="Montserrat Light" w:eastAsia="Times New Roman" w:hAnsi="Montserrat Light" w:cs="Times New Roman"/>
                <w:bCs/>
                <w:sz w:val="24"/>
                <w:szCs w:val="24"/>
                <w:lang w:val="en-US"/>
              </w:rPr>
              <w:t xml:space="preserve">1, </w:t>
            </w:r>
            <w:r w:rsidR="009A733E" w:rsidRPr="008C1AB5">
              <w:rPr>
                <w:rFonts w:ascii="Montserrat Light" w:eastAsia="Times New Roman" w:hAnsi="Montserrat Light" w:cs="Times New Roman"/>
                <w:bCs/>
                <w:sz w:val="24"/>
                <w:szCs w:val="24"/>
                <w:lang w:val="en-US"/>
              </w:rPr>
              <w:t>1</w:t>
            </w:r>
            <w:r w:rsidR="00B803F6" w:rsidRPr="008C1AB5">
              <w:rPr>
                <w:rFonts w:ascii="Montserrat Light" w:eastAsia="Times New Roman" w:hAnsi="Montserrat Light" w:cs="Times New Roman"/>
                <w:bCs/>
                <w:sz w:val="24"/>
                <w:szCs w:val="24"/>
                <w:lang w:val="en-US"/>
              </w:rPr>
              <w:t>8</w:t>
            </w:r>
            <w:r w:rsidR="009A733E" w:rsidRPr="008C1AB5">
              <w:rPr>
                <w:rFonts w:ascii="Montserrat Light" w:eastAsia="Times New Roman" w:hAnsi="Montserrat Light" w:cs="Times New Roman"/>
                <w:bCs/>
                <w:sz w:val="24"/>
                <w:szCs w:val="24"/>
                <w:lang w:val="en-US"/>
              </w:rPr>
              <w:t>, 1</w:t>
            </w:r>
            <w:r w:rsidR="00B803F6" w:rsidRPr="008C1AB5">
              <w:rPr>
                <w:rFonts w:ascii="Montserrat Light" w:eastAsia="Times New Roman" w:hAnsi="Montserrat Light" w:cs="Times New Roman"/>
                <w:bCs/>
                <w:sz w:val="24"/>
                <w:szCs w:val="24"/>
                <w:lang w:val="en-US"/>
              </w:rPr>
              <w:t>9</w:t>
            </w:r>
            <w:r w:rsidR="009A733E" w:rsidRPr="008C1AB5">
              <w:rPr>
                <w:rFonts w:ascii="Montserrat Light" w:eastAsia="Times New Roman" w:hAnsi="Montserrat Light" w:cs="Times New Roman"/>
                <w:bCs/>
                <w:sz w:val="24"/>
                <w:szCs w:val="24"/>
                <w:lang w:val="en-US"/>
              </w:rPr>
              <w:t xml:space="preserve"> </w:t>
            </w:r>
            <w:proofErr w:type="spellStart"/>
            <w:r w:rsidR="009A733E" w:rsidRPr="008C1AB5">
              <w:rPr>
                <w:rFonts w:ascii="Montserrat Light" w:eastAsia="Times New Roman" w:hAnsi="Montserrat Light" w:cs="Times New Roman"/>
                <w:bCs/>
                <w:sz w:val="24"/>
                <w:szCs w:val="24"/>
                <w:lang w:val="en-US"/>
              </w:rPr>
              <w:t>și</w:t>
            </w:r>
            <w:proofErr w:type="spellEnd"/>
            <w:r w:rsidR="009A733E" w:rsidRPr="008C1AB5">
              <w:rPr>
                <w:rFonts w:ascii="Montserrat Light" w:eastAsia="Times New Roman" w:hAnsi="Montserrat Light" w:cs="Times New Roman"/>
                <w:bCs/>
                <w:sz w:val="24"/>
                <w:szCs w:val="24"/>
                <w:lang w:val="en-US"/>
              </w:rPr>
              <w:t xml:space="preserve"> </w:t>
            </w:r>
            <w:proofErr w:type="gramStart"/>
            <w:r w:rsidR="00B803F6" w:rsidRPr="008C1AB5">
              <w:rPr>
                <w:rFonts w:ascii="Montserrat Light" w:eastAsia="Times New Roman" w:hAnsi="Montserrat Light" w:cs="Times New Roman"/>
                <w:bCs/>
                <w:sz w:val="24"/>
                <w:szCs w:val="24"/>
                <w:lang w:val="en-US"/>
              </w:rPr>
              <w:t>20</w:t>
            </w:r>
            <w:r w:rsidR="009A733E" w:rsidRPr="008C1AB5">
              <w:rPr>
                <w:rFonts w:ascii="Montserrat Light" w:eastAsia="Times New Roman" w:hAnsi="Montserrat Light" w:cs="Times New Roman"/>
                <w:bCs/>
                <w:sz w:val="24"/>
                <w:szCs w:val="24"/>
                <w:lang w:val="en-US"/>
              </w:rPr>
              <w:t xml:space="preserve">  la</w:t>
            </w:r>
            <w:proofErr w:type="gramEnd"/>
            <w:r w:rsidR="009A733E" w:rsidRPr="008C1AB5">
              <w:rPr>
                <w:rFonts w:ascii="Montserrat Light" w:eastAsia="Times New Roman" w:hAnsi="Montserrat Light" w:cs="Times New Roman"/>
                <w:bCs/>
                <w:sz w:val="24"/>
                <w:szCs w:val="24"/>
                <w:lang w:val="en-US"/>
              </w:rPr>
              <w:t xml:space="preserve"> </w:t>
            </w:r>
            <w:proofErr w:type="spellStart"/>
            <w:r w:rsidR="009A733E" w:rsidRPr="008C1AB5">
              <w:rPr>
                <w:rFonts w:ascii="Montserrat Light" w:eastAsia="Times New Roman" w:hAnsi="Montserrat Light" w:cs="Times New Roman"/>
                <w:bCs/>
                <w:sz w:val="24"/>
                <w:szCs w:val="24"/>
                <w:lang w:val="en-US"/>
              </w:rPr>
              <w:t>prezenta</w:t>
            </w:r>
            <w:proofErr w:type="spellEnd"/>
            <w:r w:rsidR="009A733E" w:rsidRPr="008C1AB5">
              <w:rPr>
                <w:rFonts w:ascii="Montserrat Light" w:eastAsia="Times New Roman" w:hAnsi="Montserrat Light" w:cs="Times New Roman"/>
                <w:bCs/>
                <w:sz w:val="24"/>
                <w:szCs w:val="24"/>
                <w:lang w:val="en-US"/>
              </w:rPr>
              <w:t xml:space="preserve"> </w:t>
            </w:r>
            <w:proofErr w:type="spellStart"/>
            <w:r w:rsidR="009A733E" w:rsidRPr="008C1AB5">
              <w:rPr>
                <w:rFonts w:ascii="Montserrat Light" w:eastAsia="Times New Roman" w:hAnsi="Montserrat Light" w:cs="Times New Roman"/>
                <w:bCs/>
                <w:sz w:val="24"/>
                <w:szCs w:val="24"/>
                <w:lang w:val="en-US"/>
              </w:rPr>
              <w:t>hotărâre</w:t>
            </w:r>
            <w:proofErr w:type="spellEnd"/>
            <w:r w:rsidR="009A733E" w:rsidRPr="008C1AB5">
              <w:rPr>
                <w:rFonts w:ascii="Montserrat Light" w:eastAsia="Times New Roman" w:hAnsi="Montserrat Light" w:cs="Times New Roman"/>
                <w:bCs/>
                <w:sz w:val="24"/>
                <w:szCs w:val="24"/>
                <w:lang w:val="en-US"/>
              </w:rPr>
              <w:t xml:space="preserve">. </w:t>
            </w:r>
          </w:p>
          <w:p w14:paraId="61B2ADDE" w14:textId="6253D9D8" w:rsidR="003A53A4" w:rsidRPr="008C1AB5" w:rsidRDefault="003A53A4" w:rsidP="00EA7204">
            <w:pPr>
              <w:spacing w:line="240" w:lineRule="auto"/>
              <w:ind w:firstLine="675"/>
              <w:jc w:val="both"/>
              <w:rPr>
                <w:rFonts w:ascii="Montserrat Light" w:eastAsia="Times New Roman" w:hAnsi="Montserrat Light" w:cs="Times New Roman"/>
                <w:bCs/>
                <w:sz w:val="24"/>
                <w:szCs w:val="24"/>
                <w:lang w:val="en-US"/>
              </w:rPr>
            </w:pPr>
            <w:proofErr w:type="spellStart"/>
            <w:r w:rsidRPr="008C1AB5">
              <w:rPr>
                <w:rFonts w:ascii="Montserrat Light" w:eastAsia="Times New Roman" w:hAnsi="Montserrat Light" w:cs="Times New Roman"/>
                <w:bCs/>
                <w:sz w:val="24"/>
                <w:szCs w:val="24"/>
                <w:lang w:val="en-US"/>
              </w:rPr>
              <w:t>Ţinând</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cont</w:t>
            </w:r>
            <w:proofErr w:type="spellEnd"/>
            <w:r w:rsidRPr="008C1AB5">
              <w:rPr>
                <w:rFonts w:ascii="Montserrat Light" w:eastAsia="Times New Roman" w:hAnsi="Montserrat Light" w:cs="Times New Roman"/>
                <w:bCs/>
                <w:sz w:val="24"/>
                <w:szCs w:val="24"/>
                <w:lang w:val="en-US"/>
              </w:rPr>
              <w:t xml:space="preserve"> de </w:t>
            </w:r>
            <w:proofErr w:type="spellStart"/>
            <w:r w:rsidRPr="008C1AB5">
              <w:rPr>
                <w:rFonts w:ascii="Montserrat Light" w:eastAsia="Times New Roman" w:hAnsi="Montserrat Light" w:cs="Times New Roman"/>
                <w:bCs/>
                <w:sz w:val="24"/>
                <w:szCs w:val="24"/>
                <w:lang w:val="en-US"/>
              </w:rPr>
              <w:t>argumentele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prezentate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mai</w:t>
            </w:r>
            <w:proofErr w:type="spellEnd"/>
            <w:r w:rsidRPr="008C1AB5">
              <w:rPr>
                <w:rFonts w:ascii="Montserrat Light" w:eastAsia="Times New Roman" w:hAnsi="Montserrat Light" w:cs="Times New Roman"/>
                <w:bCs/>
                <w:sz w:val="24"/>
                <w:szCs w:val="24"/>
                <w:lang w:val="en-US"/>
              </w:rPr>
              <w:t xml:space="preserve"> sus, </w:t>
            </w:r>
            <w:proofErr w:type="spellStart"/>
            <w:r w:rsidRPr="008C1AB5">
              <w:rPr>
                <w:rFonts w:ascii="Montserrat Light" w:eastAsia="Times New Roman" w:hAnsi="Montserrat Light" w:cs="Times New Roman"/>
                <w:bCs/>
                <w:sz w:val="24"/>
                <w:szCs w:val="24"/>
                <w:lang w:val="en-US"/>
              </w:rPr>
              <w:t>considerăm</w:t>
            </w:r>
            <w:proofErr w:type="spellEnd"/>
            <w:r w:rsidRPr="008C1AB5">
              <w:rPr>
                <w:rFonts w:ascii="Montserrat Light" w:eastAsia="Times New Roman" w:hAnsi="Montserrat Light" w:cs="Times New Roman"/>
                <w:bCs/>
                <w:sz w:val="24"/>
                <w:szCs w:val="24"/>
                <w:lang w:val="en-US"/>
              </w:rPr>
              <w:t xml:space="preserve"> necesară şi oportună propunerea privind rectificarea bugetului general propriu al Judeţului Cluj pe anul 202</w:t>
            </w:r>
            <w:r w:rsidR="00846DBB" w:rsidRPr="008C1AB5">
              <w:rPr>
                <w:rFonts w:ascii="Montserrat Light" w:eastAsia="Times New Roman" w:hAnsi="Montserrat Light" w:cs="Times New Roman"/>
                <w:bCs/>
                <w:sz w:val="24"/>
                <w:szCs w:val="24"/>
                <w:lang w:val="en-US"/>
              </w:rPr>
              <w:t>4</w:t>
            </w:r>
            <w:r w:rsidRPr="008C1AB5">
              <w:rPr>
                <w:rFonts w:ascii="Montserrat Light" w:eastAsia="Times New Roman" w:hAnsi="Montserrat Light" w:cs="Times New Roman"/>
                <w:bCs/>
                <w:sz w:val="24"/>
                <w:szCs w:val="24"/>
                <w:lang w:val="en-US"/>
              </w:rPr>
              <w:t xml:space="preserve">.         </w:t>
            </w:r>
          </w:p>
          <w:p w14:paraId="1EC509B3" w14:textId="77C65EFE" w:rsidR="003A53A4" w:rsidRPr="008C1AB5" w:rsidRDefault="003A53A4" w:rsidP="00EA7204">
            <w:pPr>
              <w:spacing w:line="240" w:lineRule="auto"/>
              <w:ind w:firstLine="675"/>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en-US"/>
              </w:rPr>
              <w:lastRenderedPageBreak/>
              <w:t xml:space="preserve">  Precizăm faptul că în situaţia acestui proiect de hotărâre sunt incidente următoarele prevederi, în a căror implementare şi aplicare a fost elaborat acest proiect, după cum urmează:  </w:t>
            </w:r>
          </w:p>
          <w:p w14:paraId="0811C8A9" w14:textId="45D7D281" w:rsidR="003A53A4" w:rsidRPr="008C1AB5" w:rsidRDefault="003A53A4" w:rsidP="003E7729">
            <w:pPr>
              <w:numPr>
                <w:ilvl w:val="0"/>
                <w:numId w:val="10"/>
              </w:numPr>
              <w:spacing w:line="240" w:lineRule="auto"/>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en-US"/>
              </w:rPr>
              <w:t xml:space="preserve">art. 123 - </w:t>
            </w:r>
            <w:proofErr w:type="gramStart"/>
            <w:r w:rsidRPr="008C1AB5">
              <w:rPr>
                <w:rFonts w:ascii="Montserrat Light" w:eastAsia="Times New Roman" w:hAnsi="Montserrat Light" w:cs="Times New Roman"/>
                <w:bCs/>
                <w:sz w:val="24"/>
                <w:szCs w:val="24"/>
                <w:lang w:val="en-US"/>
              </w:rPr>
              <w:t>1</w:t>
            </w:r>
            <w:r w:rsidR="00900D43" w:rsidRPr="008C1AB5">
              <w:rPr>
                <w:rFonts w:ascii="Montserrat Light" w:eastAsia="Times New Roman" w:hAnsi="Montserrat Light" w:cs="Times New Roman"/>
                <w:bCs/>
                <w:sz w:val="24"/>
                <w:szCs w:val="24"/>
                <w:lang w:val="en-US"/>
              </w:rPr>
              <w:t>40</w:t>
            </w:r>
            <w:r w:rsidRPr="008C1AB5">
              <w:rPr>
                <w:rFonts w:ascii="Montserrat Light" w:eastAsia="Times New Roman" w:hAnsi="Montserrat Light" w:cs="Times New Roman"/>
                <w:bCs/>
                <w:sz w:val="24"/>
                <w:szCs w:val="24"/>
                <w:lang w:val="en-US"/>
              </w:rPr>
              <w:t>,  ale</w:t>
            </w:r>
            <w:proofErr w:type="gramEnd"/>
            <w:r w:rsidRPr="008C1AB5">
              <w:rPr>
                <w:rFonts w:ascii="Montserrat Light" w:eastAsia="Times New Roman" w:hAnsi="Montserrat Light" w:cs="Times New Roman"/>
                <w:bCs/>
                <w:sz w:val="24"/>
                <w:szCs w:val="24"/>
                <w:lang w:val="en-US"/>
              </w:rPr>
              <w:t xml:space="preserve"> art. 142 – 15</w:t>
            </w:r>
            <w:r w:rsidR="00900D43" w:rsidRPr="008C1AB5">
              <w:rPr>
                <w:rFonts w:ascii="Montserrat Light" w:eastAsia="Times New Roman" w:hAnsi="Montserrat Light" w:cs="Times New Roman"/>
                <w:bCs/>
                <w:sz w:val="24"/>
                <w:szCs w:val="24"/>
                <w:lang w:val="en-US"/>
              </w:rPr>
              <w:t>6</w:t>
            </w:r>
            <w:r w:rsidRPr="008C1AB5">
              <w:rPr>
                <w:rFonts w:ascii="Montserrat Light" w:eastAsia="Times New Roman" w:hAnsi="Montserrat Light" w:cs="Times New Roman"/>
                <w:bCs/>
                <w:sz w:val="24"/>
                <w:szCs w:val="24"/>
                <w:lang w:val="en-US"/>
              </w:rPr>
              <w:t xml:space="preserve"> din </w:t>
            </w:r>
            <w:proofErr w:type="spellStart"/>
            <w:r w:rsidRPr="008C1AB5">
              <w:rPr>
                <w:rFonts w:ascii="Montserrat Light" w:eastAsia="Times New Roman" w:hAnsi="Montserrat Light" w:cs="Times New Roman"/>
                <w:bCs/>
                <w:sz w:val="24"/>
                <w:szCs w:val="24"/>
                <w:lang w:val="en-US"/>
              </w:rPr>
              <w:t>Regulamentul</w:t>
            </w:r>
            <w:proofErr w:type="spellEnd"/>
            <w:r w:rsidRPr="008C1AB5">
              <w:rPr>
                <w:rFonts w:ascii="Montserrat Light" w:eastAsia="Times New Roman" w:hAnsi="Montserrat Light" w:cs="Times New Roman"/>
                <w:bCs/>
                <w:sz w:val="24"/>
                <w:szCs w:val="24"/>
                <w:lang w:val="en-US"/>
              </w:rPr>
              <w:t xml:space="preserve"> de </w:t>
            </w:r>
            <w:proofErr w:type="spellStart"/>
            <w:r w:rsidRPr="008C1AB5">
              <w:rPr>
                <w:rFonts w:ascii="Montserrat Light" w:eastAsia="Times New Roman" w:hAnsi="Montserrat Light" w:cs="Times New Roman"/>
                <w:bCs/>
                <w:sz w:val="24"/>
                <w:szCs w:val="24"/>
                <w:lang w:val="en-US"/>
              </w:rPr>
              <w:t>organizare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și</w:t>
            </w:r>
            <w:proofErr w:type="spellEnd"/>
            <w:r w:rsidRPr="008C1AB5">
              <w:rPr>
                <w:rFonts w:ascii="Montserrat Light" w:eastAsia="Times New Roman" w:hAnsi="Montserrat Light" w:cs="Times New Roman"/>
                <w:bCs/>
                <w:sz w:val="24"/>
                <w:szCs w:val="24"/>
                <w:lang w:val="en-US"/>
              </w:rPr>
              <w:t xml:space="preserve"> funcționare a Consiliului Județean Cluj, aprobat prin Hotărârea Consiliului Județean Cluj nr.170/2020;</w:t>
            </w:r>
          </w:p>
          <w:p w14:paraId="2D4BAA73" w14:textId="77777777" w:rsidR="003A53A4" w:rsidRPr="008C1AB5" w:rsidRDefault="003A53A4" w:rsidP="003E7729">
            <w:pPr>
              <w:numPr>
                <w:ilvl w:val="0"/>
                <w:numId w:val="10"/>
              </w:numPr>
              <w:spacing w:line="240" w:lineRule="auto"/>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en-US"/>
              </w:rPr>
              <w:t>art. 173 alin. (1) lit. b) și d), alin. (3) lit. a), alin. (5) pct. a) și d) din Ordonanța de urgență a Guvernului nr.57/2019 privind Codul administrativ, cu modificările ulterioare;</w:t>
            </w:r>
          </w:p>
          <w:p w14:paraId="74F0F828" w14:textId="70703A18" w:rsidR="00FC2B84" w:rsidRPr="008C1AB5" w:rsidRDefault="003A53A4" w:rsidP="003E7729">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8C1AB5">
              <w:rPr>
                <w:rFonts w:ascii="Montserrat Light" w:eastAsia="Times New Roman" w:hAnsi="Montserrat Light" w:cs="Times New Roman"/>
                <w:bCs/>
                <w:sz w:val="24"/>
                <w:szCs w:val="24"/>
                <w:lang w:val="en-US"/>
              </w:rPr>
              <w:t>Legea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bugetului</w:t>
            </w:r>
            <w:proofErr w:type="spellEnd"/>
            <w:r w:rsidRPr="008C1AB5">
              <w:rPr>
                <w:rFonts w:ascii="Montserrat Light" w:eastAsia="Times New Roman" w:hAnsi="Montserrat Light" w:cs="Times New Roman"/>
                <w:bCs/>
                <w:sz w:val="24"/>
                <w:szCs w:val="24"/>
                <w:lang w:val="en-US"/>
              </w:rPr>
              <w:t xml:space="preserve"> de stat pe anul 202</w:t>
            </w:r>
            <w:r w:rsidR="00846DBB" w:rsidRPr="008C1AB5">
              <w:rPr>
                <w:rFonts w:ascii="Montserrat Light" w:eastAsia="Times New Roman" w:hAnsi="Montserrat Light" w:cs="Times New Roman"/>
                <w:bCs/>
                <w:sz w:val="24"/>
                <w:szCs w:val="24"/>
                <w:lang w:val="en-US"/>
              </w:rPr>
              <w:t>4</w:t>
            </w:r>
            <w:r w:rsidRPr="008C1AB5">
              <w:rPr>
                <w:rFonts w:ascii="Montserrat Light" w:eastAsia="Times New Roman" w:hAnsi="Montserrat Light" w:cs="Times New Roman"/>
                <w:bCs/>
                <w:sz w:val="24"/>
                <w:szCs w:val="24"/>
                <w:lang w:val="en-US"/>
              </w:rPr>
              <w:t xml:space="preserve"> nr.</w:t>
            </w:r>
            <w:r w:rsidR="00072C61" w:rsidRPr="008C1AB5">
              <w:rPr>
                <w:rFonts w:ascii="Montserrat Light" w:eastAsia="Times New Roman" w:hAnsi="Montserrat Light" w:cs="Times New Roman"/>
                <w:bCs/>
                <w:sz w:val="24"/>
                <w:szCs w:val="24"/>
                <w:lang w:val="en-US"/>
              </w:rPr>
              <w:t xml:space="preserve"> </w:t>
            </w:r>
            <w:r w:rsidR="00846DBB" w:rsidRPr="008C1AB5">
              <w:rPr>
                <w:rFonts w:ascii="Montserrat Light" w:eastAsia="Times New Roman" w:hAnsi="Montserrat Light" w:cs="Times New Roman"/>
                <w:bCs/>
                <w:sz w:val="24"/>
                <w:szCs w:val="24"/>
                <w:lang w:val="en-US"/>
              </w:rPr>
              <w:t>421</w:t>
            </w:r>
            <w:r w:rsidRPr="008C1AB5">
              <w:rPr>
                <w:rFonts w:ascii="Montserrat Light" w:eastAsia="Times New Roman" w:hAnsi="Montserrat Light" w:cs="Times New Roman"/>
                <w:bCs/>
                <w:sz w:val="24"/>
                <w:szCs w:val="24"/>
                <w:lang w:val="en-US"/>
              </w:rPr>
              <w:t>/202</w:t>
            </w:r>
            <w:r w:rsidR="00846DBB" w:rsidRPr="008C1AB5">
              <w:rPr>
                <w:rFonts w:ascii="Montserrat Light" w:eastAsia="Times New Roman" w:hAnsi="Montserrat Light" w:cs="Times New Roman"/>
                <w:bCs/>
                <w:sz w:val="24"/>
                <w:szCs w:val="24"/>
                <w:lang w:val="en-US"/>
              </w:rPr>
              <w:t>3</w:t>
            </w:r>
            <w:r w:rsidRPr="008C1AB5">
              <w:rPr>
                <w:rFonts w:ascii="Montserrat Light" w:eastAsia="Times New Roman" w:hAnsi="Montserrat Light" w:cs="Times New Roman"/>
                <w:bCs/>
                <w:sz w:val="24"/>
                <w:szCs w:val="24"/>
                <w:lang w:val="en-US"/>
              </w:rPr>
              <w:t>;</w:t>
            </w:r>
          </w:p>
          <w:p w14:paraId="45606D4B" w14:textId="61A1F982" w:rsidR="003E7729" w:rsidRPr="008C1AB5" w:rsidRDefault="003E7729" w:rsidP="003E7729">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8C1AB5">
              <w:rPr>
                <w:rFonts w:ascii="Montserrat Light" w:eastAsia="Times New Roman" w:hAnsi="Montserrat Light" w:cs="Times New Roman"/>
                <w:sz w:val="24"/>
                <w:szCs w:val="24"/>
                <w:lang w:val="en-US"/>
              </w:rPr>
              <w:t>Hotărârea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Guvernului</w:t>
            </w:r>
            <w:proofErr w:type="spellEnd"/>
            <w:r w:rsidRPr="008C1AB5">
              <w:rPr>
                <w:rFonts w:ascii="Montserrat Light" w:eastAsia="Times New Roman" w:hAnsi="Montserrat Light" w:cs="Times New Roman"/>
                <w:sz w:val="24"/>
                <w:szCs w:val="24"/>
                <w:lang w:val="en-US"/>
              </w:rPr>
              <w:t xml:space="preserve"> nr. 1.293/2024 </w:t>
            </w:r>
            <w:proofErr w:type="spellStart"/>
            <w:r w:rsidRPr="008C1AB5">
              <w:rPr>
                <w:rFonts w:ascii="Montserrat Light" w:eastAsia="Times New Roman" w:hAnsi="Montserrat Light" w:cs="Times New Roman"/>
                <w:sz w:val="24"/>
                <w:szCs w:val="24"/>
                <w:lang w:val="en-US"/>
              </w:rPr>
              <w:t>privind</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alocarea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unor</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sume</w:t>
            </w:r>
            <w:proofErr w:type="spellEnd"/>
            <w:r w:rsidRPr="008C1AB5">
              <w:rPr>
                <w:rFonts w:ascii="Montserrat Light" w:eastAsia="Times New Roman" w:hAnsi="Montserrat Light" w:cs="Times New Roman"/>
                <w:sz w:val="24"/>
                <w:szCs w:val="24"/>
                <w:lang w:val="en-US"/>
              </w:rPr>
              <w:t xml:space="preserve"> din Fondul de </w:t>
            </w:r>
            <w:proofErr w:type="spellStart"/>
            <w:r w:rsidRPr="008C1AB5">
              <w:rPr>
                <w:rFonts w:ascii="Montserrat Light" w:eastAsia="Times New Roman" w:hAnsi="Montserrat Light" w:cs="Times New Roman"/>
                <w:sz w:val="24"/>
                <w:szCs w:val="24"/>
                <w:lang w:val="en-US"/>
              </w:rPr>
              <w:t>rezervă</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bugetară</w:t>
            </w:r>
            <w:proofErr w:type="spellEnd"/>
            <w:r w:rsidRPr="008C1AB5">
              <w:rPr>
                <w:rFonts w:ascii="Montserrat Light" w:eastAsia="Times New Roman" w:hAnsi="Montserrat Light" w:cs="Times New Roman"/>
                <w:sz w:val="24"/>
                <w:szCs w:val="24"/>
                <w:lang w:val="en-US"/>
              </w:rPr>
              <w:t xml:space="preserve"> la </w:t>
            </w:r>
            <w:proofErr w:type="spellStart"/>
            <w:r w:rsidRPr="008C1AB5">
              <w:rPr>
                <w:rFonts w:ascii="Montserrat Light" w:eastAsia="Times New Roman" w:hAnsi="Montserrat Light" w:cs="Times New Roman"/>
                <w:sz w:val="24"/>
                <w:szCs w:val="24"/>
                <w:lang w:val="en-US"/>
              </w:rPr>
              <w:t>dispoziția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Guvernului</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prevăzut</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în</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bugetul</w:t>
            </w:r>
            <w:proofErr w:type="spellEnd"/>
            <w:r w:rsidRPr="008C1AB5">
              <w:rPr>
                <w:rFonts w:ascii="Montserrat Light" w:eastAsia="Times New Roman" w:hAnsi="Montserrat Light" w:cs="Times New Roman"/>
                <w:sz w:val="24"/>
                <w:szCs w:val="24"/>
                <w:lang w:val="en-US"/>
              </w:rPr>
              <w:t xml:space="preserve"> de stat pe </w:t>
            </w:r>
            <w:proofErr w:type="spellStart"/>
            <w:r w:rsidRPr="008C1AB5">
              <w:rPr>
                <w:rFonts w:ascii="Montserrat Light" w:eastAsia="Times New Roman" w:hAnsi="Montserrat Light" w:cs="Times New Roman"/>
                <w:sz w:val="24"/>
                <w:szCs w:val="24"/>
                <w:lang w:val="en-US"/>
              </w:rPr>
              <w:t>anul</w:t>
            </w:r>
            <w:proofErr w:type="spellEnd"/>
            <w:r w:rsidRPr="008C1AB5">
              <w:rPr>
                <w:rFonts w:ascii="Montserrat Light" w:eastAsia="Times New Roman" w:hAnsi="Montserrat Light" w:cs="Times New Roman"/>
                <w:sz w:val="24"/>
                <w:szCs w:val="24"/>
                <w:lang w:val="en-US"/>
              </w:rPr>
              <w:t xml:space="preserve"> 2024, </w:t>
            </w:r>
            <w:proofErr w:type="spellStart"/>
            <w:r w:rsidRPr="008C1AB5">
              <w:rPr>
                <w:rFonts w:ascii="Montserrat Light" w:eastAsia="Times New Roman" w:hAnsi="Montserrat Light" w:cs="Times New Roman"/>
                <w:sz w:val="24"/>
                <w:szCs w:val="24"/>
                <w:lang w:val="en-US"/>
              </w:rPr>
              <w:t>pentru</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finanțarea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unor</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cheltuieli</w:t>
            </w:r>
            <w:proofErr w:type="spellEnd"/>
            <w:r w:rsidRPr="008C1AB5">
              <w:rPr>
                <w:rFonts w:ascii="Montserrat Light" w:eastAsia="Times New Roman" w:hAnsi="Montserrat Light" w:cs="Times New Roman"/>
                <w:sz w:val="24"/>
                <w:szCs w:val="24"/>
                <w:lang w:val="en-US"/>
              </w:rPr>
              <w:t xml:space="preserve"> din </w:t>
            </w:r>
            <w:proofErr w:type="spellStart"/>
            <w:r w:rsidRPr="008C1AB5">
              <w:rPr>
                <w:rFonts w:ascii="Montserrat Light" w:eastAsia="Times New Roman" w:hAnsi="Montserrat Light" w:cs="Times New Roman"/>
                <w:sz w:val="24"/>
                <w:szCs w:val="24"/>
                <w:lang w:val="en-US"/>
              </w:rPr>
              <w:t>învățământul</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preuniversitar</w:t>
            </w:r>
            <w:proofErr w:type="spellEnd"/>
            <w:r w:rsidRPr="008C1AB5">
              <w:rPr>
                <w:rFonts w:ascii="Montserrat Light" w:eastAsia="Times New Roman" w:hAnsi="Montserrat Light" w:cs="Times New Roman"/>
                <w:sz w:val="24"/>
                <w:szCs w:val="24"/>
                <w:lang w:val="en-US"/>
              </w:rPr>
              <w:t xml:space="preserve">; </w:t>
            </w:r>
          </w:p>
          <w:p w14:paraId="1F4DB88E" w14:textId="7C55FC74" w:rsidR="003E7729" w:rsidRPr="008C1AB5" w:rsidRDefault="003E7729" w:rsidP="003E7729">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8C1AB5">
              <w:rPr>
                <w:rFonts w:ascii="Montserrat Light" w:eastAsia="Times New Roman" w:hAnsi="Montserrat Light" w:cs="Times New Roman"/>
                <w:sz w:val="24"/>
                <w:szCs w:val="24"/>
                <w:lang w:val="en-US"/>
              </w:rPr>
              <w:t>Hotărârea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Guvernului</w:t>
            </w:r>
            <w:proofErr w:type="spellEnd"/>
            <w:r w:rsidRPr="008C1AB5">
              <w:rPr>
                <w:rFonts w:ascii="Montserrat Light" w:eastAsia="Times New Roman" w:hAnsi="Montserrat Light" w:cs="Times New Roman"/>
                <w:sz w:val="24"/>
                <w:szCs w:val="24"/>
                <w:lang w:val="en-US"/>
              </w:rPr>
              <w:t xml:space="preserve"> nr. 1.389/2024 </w:t>
            </w:r>
            <w:proofErr w:type="spellStart"/>
            <w:r w:rsidRPr="008C1AB5">
              <w:rPr>
                <w:rFonts w:ascii="Montserrat Light" w:eastAsia="Times New Roman" w:hAnsi="Montserrat Light" w:cs="Times New Roman"/>
                <w:sz w:val="24"/>
                <w:szCs w:val="24"/>
                <w:lang w:val="en-US"/>
              </w:rPr>
              <w:t>privind</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alocarea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unei</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sume</w:t>
            </w:r>
            <w:proofErr w:type="spellEnd"/>
            <w:r w:rsidRPr="008C1AB5">
              <w:rPr>
                <w:rFonts w:ascii="Montserrat Light" w:eastAsia="Times New Roman" w:hAnsi="Montserrat Light" w:cs="Times New Roman"/>
                <w:sz w:val="24"/>
                <w:szCs w:val="24"/>
                <w:lang w:val="en-US"/>
              </w:rPr>
              <w:t xml:space="preserve"> din Fondul de </w:t>
            </w:r>
            <w:proofErr w:type="spellStart"/>
            <w:r w:rsidRPr="008C1AB5">
              <w:rPr>
                <w:rFonts w:ascii="Montserrat Light" w:eastAsia="Times New Roman" w:hAnsi="Montserrat Light" w:cs="Times New Roman"/>
                <w:sz w:val="24"/>
                <w:szCs w:val="24"/>
                <w:lang w:val="en-US"/>
              </w:rPr>
              <w:t>rezervă</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bugetară</w:t>
            </w:r>
            <w:proofErr w:type="spellEnd"/>
            <w:r w:rsidRPr="008C1AB5">
              <w:rPr>
                <w:rFonts w:ascii="Montserrat Light" w:eastAsia="Times New Roman" w:hAnsi="Montserrat Light" w:cs="Times New Roman"/>
                <w:sz w:val="24"/>
                <w:szCs w:val="24"/>
                <w:lang w:val="en-US"/>
              </w:rPr>
              <w:t xml:space="preserve"> la </w:t>
            </w:r>
            <w:proofErr w:type="spellStart"/>
            <w:r w:rsidRPr="008C1AB5">
              <w:rPr>
                <w:rFonts w:ascii="Montserrat Light" w:eastAsia="Times New Roman" w:hAnsi="Montserrat Light" w:cs="Times New Roman"/>
                <w:sz w:val="24"/>
                <w:szCs w:val="24"/>
                <w:lang w:val="en-US"/>
              </w:rPr>
              <w:t>dispoziția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Guvernului</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prevăzut</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în</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bugetul</w:t>
            </w:r>
            <w:proofErr w:type="spellEnd"/>
            <w:r w:rsidRPr="008C1AB5">
              <w:rPr>
                <w:rFonts w:ascii="Montserrat Light" w:eastAsia="Times New Roman" w:hAnsi="Montserrat Light" w:cs="Times New Roman"/>
                <w:sz w:val="24"/>
                <w:szCs w:val="24"/>
                <w:lang w:val="en-US"/>
              </w:rPr>
              <w:t xml:space="preserve"> de stat pe </w:t>
            </w:r>
            <w:proofErr w:type="spellStart"/>
            <w:r w:rsidRPr="008C1AB5">
              <w:rPr>
                <w:rFonts w:ascii="Montserrat Light" w:eastAsia="Times New Roman" w:hAnsi="Montserrat Light" w:cs="Times New Roman"/>
                <w:sz w:val="24"/>
                <w:szCs w:val="24"/>
                <w:lang w:val="en-US"/>
              </w:rPr>
              <w:t>anul</w:t>
            </w:r>
            <w:proofErr w:type="spellEnd"/>
            <w:r w:rsidRPr="008C1AB5">
              <w:rPr>
                <w:rFonts w:ascii="Montserrat Light" w:eastAsia="Times New Roman" w:hAnsi="Montserrat Light" w:cs="Times New Roman"/>
                <w:sz w:val="24"/>
                <w:szCs w:val="24"/>
                <w:lang w:val="en-US"/>
              </w:rPr>
              <w:t xml:space="preserve"> 2024, </w:t>
            </w:r>
            <w:proofErr w:type="spellStart"/>
            <w:r w:rsidRPr="008C1AB5">
              <w:rPr>
                <w:rFonts w:ascii="Montserrat Light" w:eastAsia="Times New Roman" w:hAnsi="Montserrat Light" w:cs="Times New Roman"/>
                <w:sz w:val="24"/>
                <w:szCs w:val="24"/>
                <w:lang w:val="en-US"/>
              </w:rPr>
              <w:t>pentru</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unele</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unități</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administrativ-teritoriale</w:t>
            </w:r>
            <w:proofErr w:type="spellEnd"/>
            <w:r w:rsidRPr="008C1AB5">
              <w:rPr>
                <w:rFonts w:ascii="Montserrat Light" w:eastAsia="Times New Roman" w:hAnsi="Montserrat Light" w:cs="Times New Roman"/>
                <w:sz w:val="24"/>
                <w:szCs w:val="24"/>
                <w:lang w:val="en-US"/>
              </w:rPr>
              <w:t xml:space="preserve">; </w:t>
            </w:r>
          </w:p>
          <w:p w14:paraId="0C6FDB3B" w14:textId="5C529021" w:rsidR="00A04F34" w:rsidRPr="008C1AB5" w:rsidRDefault="00A04F34" w:rsidP="003E7729">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8C1AB5">
              <w:rPr>
                <w:rFonts w:ascii="Montserrat Light" w:eastAsia="Times New Roman" w:hAnsi="Montserrat Light" w:cs="Times New Roman"/>
                <w:sz w:val="24"/>
                <w:szCs w:val="24"/>
                <w:lang w:val="en-US"/>
              </w:rPr>
              <w:t>Dispoziți</w:t>
            </w:r>
            <w:r w:rsidR="00900D43" w:rsidRPr="008C1AB5">
              <w:rPr>
                <w:rFonts w:ascii="Montserrat Light" w:eastAsia="Times New Roman" w:hAnsi="Montserrat Light" w:cs="Times New Roman"/>
                <w:sz w:val="24"/>
                <w:szCs w:val="24"/>
                <w:lang w:val="en-US"/>
              </w:rPr>
              <w:t>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Președintelui</w:t>
            </w:r>
            <w:proofErr w:type="spellEnd"/>
            <w:r w:rsidRPr="008C1AB5">
              <w:rPr>
                <w:rFonts w:ascii="Montserrat Light" w:eastAsia="Times New Roman" w:hAnsi="Montserrat Light" w:cs="Times New Roman"/>
                <w:sz w:val="24"/>
                <w:szCs w:val="24"/>
                <w:lang w:val="en-US"/>
              </w:rPr>
              <w:t xml:space="preserve"> nr.410/06.09.2024 </w:t>
            </w:r>
            <w:proofErr w:type="spellStart"/>
            <w:r w:rsidRPr="008C1AB5">
              <w:rPr>
                <w:rFonts w:ascii="Montserrat Light" w:eastAsia="Times New Roman" w:hAnsi="Montserrat Light" w:cs="Times New Roman"/>
                <w:sz w:val="24"/>
                <w:szCs w:val="24"/>
                <w:lang w:val="en-US"/>
              </w:rPr>
              <w:t>privind</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rectificarea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bugetului</w:t>
            </w:r>
            <w:proofErr w:type="spellEnd"/>
            <w:r w:rsidRPr="008C1AB5">
              <w:rPr>
                <w:rFonts w:ascii="Montserrat Light" w:eastAsia="Times New Roman" w:hAnsi="Montserrat Light" w:cs="Times New Roman"/>
                <w:sz w:val="24"/>
                <w:szCs w:val="24"/>
                <w:lang w:val="en-US"/>
              </w:rPr>
              <w:t xml:space="preserve"> general </w:t>
            </w:r>
            <w:proofErr w:type="spellStart"/>
            <w:r w:rsidRPr="008C1AB5">
              <w:rPr>
                <w:rFonts w:ascii="Montserrat Light" w:eastAsia="Times New Roman" w:hAnsi="Montserrat Light" w:cs="Times New Roman"/>
                <w:sz w:val="24"/>
                <w:szCs w:val="24"/>
                <w:lang w:val="en-US"/>
              </w:rPr>
              <w:t>propriu</w:t>
            </w:r>
            <w:proofErr w:type="spellEnd"/>
            <w:r w:rsidRPr="008C1AB5">
              <w:rPr>
                <w:rFonts w:ascii="Montserrat Light" w:eastAsia="Times New Roman" w:hAnsi="Montserrat Light" w:cs="Times New Roman"/>
                <w:sz w:val="24"/>
                <w:szCs w:val="24"/>
                <w:lang w:val="en-US"/>
              </w:rPr>
              <w:t xml:space="preserve"> al </w:t>
            </w:r>
            <w:proofErr w:type="spellStart"/>
            <w:r w:rsidRPr="008C1AB5">
              <w:rPr>
                <w:rFonts w:ascii="Montserrat Light" w:eastAsia="Times New Roman" w:hAnsi="Montserrat Light" w:cs="Times New Roman"/>
                <w:sz w:val="24"/>
                <w:szCs w:val="24"/>
                <w:lang w:val="en-US"/>
              </w:rPr>
              <w:t>Județului</w:t>
            </w:r>
            <w:proofErr w:type="spellEnd"/>
            <w:r w:rsidRPr="008C1AB5">
              <w:rPr>
                <w:rFonts w:ascii="Montserrat Light" w:eastAsia="Times New Roman" w:hAnsi="Montserrat Light" w:cs="Times New Roman"/>
                <w:sz w:val="24"/>
                <w:szCs w:val="24"/>
                <w:lang w:val="en-US"/>
              </w:rPr>
              <w:t xml:space="preserve"> Cluj pe </w:t>
            </w:r>
            <w:proofErr w:type="spellStart"/>
            <w:r w:rsidRPr="008C1AB5">
              <w:rPr>
                <w:rFonts w:ascii="Montserrat Light" w:eastAsia="Times New Roman" w:hAnsi="Montserrat Light" w:cs="Times New Roman"/>
                <w:sz w:val="24"/>
                <w:szCs w:val="24"/>
                <w:lang w:val="en-US"/>
              </w:rPr>
              <w:t>anul</w:t>
            </w:r>
            <w:proofErr w:type="spellEnd"/>
            <w:r w:rsidRPr="008C1AB5">
              <w:rPr>
                <w:rFonts w:ascii="Montserrat Light" w:eastAsia="Times New Roman" w:hAnsi="Montserrat Light" w:cs="Times New Roman"/>
                <w:sz w:val="24"/>
                <w:szCs w:val="24"/>
                <w:lang w:val="en-US"/>
              </w:rPr>
              <w:t xml:space="preserve"> 2024;</w:t>
            </w:r>
          </w:p>
          <w:p w14:paraId="3413DEB3" w14:textId="5D1DA593" w:rsidR="00900D43" w:rsidRPr="008C1AB5" w:rsidRDefault="00900D43" w:rsidP="003E7729">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8C1AB5">
              <w:rPr>
                <w:rFonts w:ascii="Montserrat Light" w:eastAsia="Times New Roman" w:hAnsi="Montserrat Light" w:cs="Times New Roman"/>
                <w:sz w:val="24"/>
                <w:szCs w:val="24"/>
                <w:lang w:val="en-US"/>
              </w:rPr>
              <w:t>Dispoziția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Președintelui</w:t>
            </w:r>
            <w:proofErr w:type="spellEnd"/>
            <w:r w:rsidRPr="008C1AB5">
              <w:rPr>
                <w:rFonts w:ascii="Montserrat Light" w:eastAsia="Times New Roman" w:hAnsi="Montserrat Light" w:cs="Times New Roman"/>
                <w:sz w:val="24"/>
                <w:szCs w:val="24"/>
                <w:lang w:val="en-US"/>
              </w:rPr>
              <w:t xml:space="preserve"> nr.452/03.10.2024 </w:t>
            </w:r>
            <w:proofErr w:type="spellStart"/>
            <w:r w:rsidRPr="008C1AB5">
              <w:rPr>
                <w:rFonts w:ascii="Montserrat Light" w:eastAsia="Times New Roman" w:hAnsi="Montserrat Light" w:cs="Times New Roman"/>
                <w:sz w:val="24"/>
                <w:szCs w:val="24"/>
                <w:lang w:val="en-US"/>
              </w:rPr>
              <w:t>privind</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rectificarea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bugetului</w:t>
            </w:r>
            <w:proofErr w:type="spellEnd"/>
            <w:r w:rsidRPr="008C1AB5">
              <w:rPr>
                <w:rFonts w:ascii="Montserrat Light" w:eastAsia="Times New Roman" w:hAnsi="Montserrat Light" w:cs="Times New Roman"/>
                <w:sz w:val="24"/>
                <w:szCs w:val="24"/>
                <w:lang w:val="en-US"/>
              </w:rPr>
              <w:t xml:space="preserve"> general </w:t>
            </w:r>
            <w:proofErr w:type="spellStart"/>
            <w:r w:rsidRPr="008C1AB5">
              <w:rPr>
                <w:rFonts w:ascii="Montserrat Light" w:eastAsia="Times New Roman" w:hAnsi="Montserrat Light" w:cs="Times New Roman"/>
                <w:sz w:val="24"/>
                <w:szCs w:val="24"/>
                <w:lang w:val="en-US"/>
              </w:rPr>
              <w:t>propriu</w:t>
            </w:r>
            <w:proofErr w:type="spellEnd"/>
            <w:r w:rsidRPr="008C1AB5">
              <w:rPr>
                <w:rFonts w:ascii="Montserrat Light" w:eastAsia="Times New Roman" w:hAnsi="Montserrat Light" w:cs="Times New Roman"/>
                <w:sz w:val="24"/>
                <w:szCs w:val="24"/>
                <w:lang w:val="en-US"/>
              </w:rPr>
              <w:t xml:space="preserve"> al </w:t>
            </w:r>
            <w:proofErr w:type="spellStart"/>
            <w:r w:rsidRPr="008C1AB5">
              <w:rPr>
                <w:rFonts w:ascii="Montserrat Light" w:eastAsia="Times New Roman" w:hAnsi="Montserrat Light" w:cs="Times New Roman"/>
                <w:sz w:val="24"/>
                <w:szCs w:val="24"/>
                <w:lang w:val="en-US"/>
              </w:rPr>
              <w:t>Județului</w:t>
            </w:r>
            <w:proofErr w:type="spellEnd"/>
            <w:r w:rsidRPr="008C1AB5">
              <w:rPr>
                <w:rFonts w:ascii="Montserrat Light" w:eastAsia="Times New Roman" w:hAnsi="Montserrat Light" w:cs="Times New Roman"/>
                <w:sz w:val="24"/>
                <w:szCs w:val="24"/>
                <w:lang w:val="en-US"/>
              </w:rPr>
              <w:t xml:space="preserve"> Cluj pe </w:t>
            </w:r>
            <w:proofErr w:type="spellStart"/>
            <w:r w:rsidRPr="008C1AB5">
              <w:rPr>
                <w:rFonts w:ascii="Montserrat Light" w:eastAsia="Times New Roman" w:hAnsi="Montserrat Light" w:cs="Times New Roman"/>
                <w:sz w:val="24"/>
                <w:szCs w:val="24"/>
                <w:lang w:val="en-US"/>
              </w:rPr>
              <w:t>anul</w:t>
            </w:r>
            <w:proofErr w:type="spellEnd"/>
            <w:r w:rsidRPr="008C1AB5">
              <w:rPr>
                <w:rFonts w:ascii="Montserrat Light" w:eastAsia="Times New Roman" w:hAnsi="Montserrat Light" w:cs="Times New Roman"/>
                <w:sz w:val="24"/>
                <w:szCs w:val="24"/>
                <w:lang w:val="en-US"/>
              </w:rPr>
              <w:t xml:space="preserve"> 2024;</w:t>
            </w:r>
          </w:p>
          <w:p w14:paraId="6A4E1A9B" w14:textId="7FDACA8A" w:rsidR="0003295E" w:rsidRPr="008C1AB5" w:rsidRDefault="000C071C" w:rsidP="003E7729">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8C1AB5">
              <w:rPr>
                <w:rFonts w:ascii="Montserrat Light" w:eastAsia="Times New Roman" w:hAnsi="Montserrat Light" w:cs="Times New Roman"/>
                <w:bCs/>
                <w:sz w:val="24"/>
                <w:szCs w:val="24"/>
                <w:lang w:val="en-US"/>
              </w:rPr>
              <w:t>Hot</w:t>
            </w:r>
            <w:r w:rsidR="003A53A4" w:rsidRPr="008C1AB5">
              <w:rPr>
                <w:rFonts w:ascii="Montserrat Light" w:eastAsia="Times New Roman" w:hAnsi="Montserrat Light" w:cs="Times New Roman"/>
                <w:bCs/>
                <w:sz w:val="24"/>
                <w:szCs w:val="24"/>
                <w:lang w:val="en-US"/>
              </w:rPr>
              <w:t>ărârea</w:t>
            </w:r>
            <w:proofErr w:type="spellEnd"/>
            <w:r w:rsidR="003A53A4" w:rsidRPr="008C1AB5">
              <w:rPr>
                <w:rFonts w:ascii="Montserrat Light" w:eastAsia="Times New Roman" w:hAnsi="Montserrat Light" w:cs="Times New Roman"/>
                <w:bCs/>
                <w:sz w:val="24"/>
                <w:szCs w:val="24"/>
                <w:lang w:val="en-US"/>
              </w:rPr>
              <w:t xml:space="preserve"> </w:t>
            </w:r>
            <w:proofErr w:type="spellStart"/>
            <w:r w:rsidR="003A53A4" w:rsidRPr="008C1AB5">
              <w:rPr>
                <w:rFonts w:ascii="Montserrat Light" w:eastAsia="Times New Roman" w:hAnsi="Montserrat Light" w:cs="Times New Roman"/>
                <w:bCs/>
                <w:sz w:val="24"/>
                <w:szCs w:val="24"/>
                <w:lang w:val="en-US"/>
              </w:rPr>
              <w:t>Consiliului</w:t>
            </w:r>
            <w:proofErr w:type="spellEnd"/>
            <w:r w:rsidR="003A53A4" w:rsidRPr="008C1AB5">
              <w:rPr>
                <w:rFonts w:ascii="Montserrat Light" w:eastAsia="Times New Roman" w:hAnsi="Montserrat Light" w:cs="Times New Roman"/>
                <w:bCs/>
                <w:sz w:val="24"/>
                <w:szCs w:val="24"/>
                <w:lang w:val="en-US"/>
              </w:rPr>
              <w:t xml:space="preserve"> </w:t>
            </w:r>
            <w:proofErr w:type="spellStart"/>
            <w:r w:rsidR="003A53A4" w:rsidRPr="008C1AB5">
              <w:rPr>
                <w:rFonts w:ascii="Montserrat Light" w:eastAsia="Times New Roman" w:hAnsi="Montserrat Light" w:cs="Times New Roman"/>
                <w:bCs/>
                <w:sz w:val="24"/>
                <w:szCs w:val="24"/>
                <w:lang w:val="en-US"/>
              </w:rPr>
              <w:t>Județean</w:t>
            </w:r>
            <w:proofErr w:type="spellEnd"/>
            <w:r w:rsidR="003A53A4" w:rsidRPr="008C1AB5">
              <w:rPr>
                <w:rFonts w:ascii="Montserrat Light" w:eastAsia="Times New Roman" w:hAnsi="Montserrat Light" w:cs="Times New Roman"/>
                <w:bCs/>
                <w:sz w:val="24"/>
                <w:szCs w:val="24"/>
                <w:lang w:val="en-US"/>
              </w:rPr>
              <w:t xml:space="preserve"> Cluj nr. </w:t>
            </w:r>
            <w:r w:rsidR="00846DBB" w:rsidRPr="008C1AB5">
              <w:rPr>
                <w:rFonts w:ascii="Montserrat Light" w:eastAsia="Times New Roman" w:hAnsi="Montserrat Light" w:cs="Times New Roman"/>
                <w:bCs/>
                <w:sz w:val="24"/>
                <w:szCs w:val="24"/>
                <w:lang w:val="en-US"/>
              </w:rPr>
              <w:t>20</w:t>
            </w:r>
            <w:r w:rsidR="003A53A4" w:rsidRPr="008C1AB5">
              <w:rPr>
                <w:rFonts w:ascii="Montserrat Light" w:eastAsia="Times New Roman" w:hAnsi="Montserrat Light" w:cs="Times New Roman"/>
                <w:bCs/>
                <w:sz w:val="24"/>
                <w:szCs w:val="24"/>
                <w:lang w:val="en-US"/>
              </w:rPr>
              <w:t>/</w:t>
            </w:r>
            <w:r w:rsidR="00846DBB" w:rsidRPr="008C1AB5">
              <w:rPr>
                <w:rFonts w:ascii="Montserrat Light" w:eastAsia="Times New Roman" w:hAnsi="Montserrat Light" w:cs="Times New Roman"/>
                <w:bCs/>
                <w:sz w:val="24"/>
                <w:szCs w:val="24"/>
                <w:lang w:val="en-US"/>
              </w:rPr>
              <w:t>07</w:t>
            </w:r>
            <w:r w:rsidR="003A53A4" w:rsidRPr="008C1AB5">
              <w:rPr>
                <w:rFonts w:ascii="Montserrat Light" w:eastAsia="Times New Roman" w:hAnsi="Montserrat Light" w:cs="Times New Roman"/>
                <w:bCs/>
                <w:sz w:val="24"/>
                <w:szCs w:val="24"/>
                <w:lang w:val="en-US"/>
              </w:rPr>
              <w:t>.0</w:t>
            </w:r>
            <w:r w:rsidR="00846DBB" w:rsidRPr="008C1AB5">
              <w:rPr>
                <w:rFonts w:ascii="Montserrat Light" w:eastAsia="Times New Roman" w:hAnsi="Montserrat Light" w:cs="Times New Roman"/>
                <w:bCs/>
                <w:sz w:val="24"/>
                <w:szCs w:val="24"/>
                <w:lang w:val="en-US"/>
              </w:rPr>
              <w:t>2</w:t>
            </w:r>
            <w:r w:rsidR="003A53A4" w:rsidRPr="008C1AB5">
              <w:rPr>
                <w:rFonts w:ascii="Montserrat Light" w:eastAsia="Times New Roman" w:hAnsi="Montserrat Light" w:cs="Times New Roman"/>
                <w:bCs/>
                <w:sz w:val="24"/>
                <w:szCs w:val="24"/>
                <w:lang w:val="en-US"/>
              </w:rPr>
              <w:t>.202</w:t>
            </w:r>
            <w:r w:rsidR="00846DBB" w:rsidRPr="008C1AB5">
              <w:rPr>
                <w:rFonts w:ascii="Montserrat Light" w:eastAsia="Times New Roman" w:hAnsi="Montserrat Light" w:cs="Times New Roman"/>
                <w:bCs/>
                <w:sz w:val="24"/>
                <w:szCs w:val="24"/>
                <w:lang w:val="en-US"/>
              </w:rPr>
              <w:t>4</w:t>
            </w:r>
            <w:r w:rsidR="003A53A4" w:rsidRPr="008C1AB5">
              <w:rPr>
                <w:rFonts w:ascii="Montserrat Light" w:eastAsia="Times New Roman" w:hAnsi="Montserrat Light" w:cs="Times New Roman"/>
                <w:bCs/>
                <w:sz w:val="24"/>
                <w:szCs w:val="24"/>
                <w:lang w:val="en-US"/>
              </w:rPr>
              <w:t xml:space="preserve"> privind aprobarea bugetului general propriu al Județului Cluj pe anul 202</w:t>
            </w:r>
            <w:r w:rsidR="00846DBB" w:rsidRPr="008C1AB5">
              <w:rPr>
                <w:rFonts w:ascii="Montserrat Light" w:eastAsia="Times New Roman" w:hAnsi="Montserrat Light" w:cs="Times New Roman"/>
                <w:bCs/>
                <w:sz w:val="24"/>
                <w:szCs w:val="24"/>
                <w:lang w:val="en-US"/>
              </w:rPr>
              <w:t>4</w:t>
            </w:r>
            <w:r w:rsidR="003A53A4" w:rsidRPr="008C1AB5">
              <w:rPr>
                <w:rFonts w:ascii="Montserrat Light" w:eastAsia="Times New Roman" w:hAnsi="Montserrat Light" w:cs="Times New Roman"/>
                <w:bCs/>
                <w:sz w:val="24"/>
                <w:szCs w:val="24"/>
                <w:lang w:val="en-US"/>
              </w:rPr>
              <w:t>;</w:t>
            </w:r>
          </w:p>
          <w:p w14:paraId="349229F6" w14:textId="77777777" w:rsidR="003D407D" w:rsidRPr="008C1AB5" w:rsidRDefault="00167992" w:rsidP="003E7729">
            <w:pPr>
              <w:numPr>
                <w:ilvl w:val="0"/>
                <w:numId w:val="10"/>
              </w:numPr>
              <w:spacing w:line="240" w:lineRule="auto"/>
              <w:jc w:val="both"/>
              <w:rPr>
                <w:rFonts w:ascii="Montserrat Light" w:eastAsia="Times New Roman" w:hAnsi="Montserrat Light" w:cs="Times New Roman"/>
                <w:sz w:val="24"/>
                <w:szCs w:val="24"/>
                <w:lang w:val="en-US"/>
              </w:rPr>
            </w:pPr>
            <w:r w:rsidRPr="008C1AB5">
              <w:rPr>
                <w:rFonts w:ascii="Montserrat Light" w:eastAsia="Times New Roman" w:hAnsi="Montserrat Light" w:cs="Times New Roman"/>
                <w:sz w:val="24"/>
                <w:szCs w:val="24"/>
                <w:lang w:val="en-US"/>
              </w:rPr>
              <w:t>Hotărâr</w:t>
            </w:r>
            <w:r w:rsidR="00BA4C7B" w:rsidRPr="008C1AB5">
              <w:rPr>
                <w:rFonts w:ascii="Montserrat Light" w:eastAsia="Times New Roman" w:hAnsi="Montserrat Light" w:cs="Times New Roman"/>
                <w:sz w:val="24"/>
                <w:szCs w:val="24"/>
                <w:lang w:val="en-US"/>
              </w:rPr>
              <w:t>ea</w:t>
            </w:r>
            <w:r w:rsidRPr="008C1AB5">
              <w:rPr>
                <w:rFonts w:ascii="Montserrat Light" w:eastAsia="Times New Roman" w:hAnsi="Montserrat Light" w:cs="Times New Roman"/>
                <w:sz w:val="24"/>
                <w:szCs w:val="24"/>
                <w:lang w:val="en-US"/>
              </w:rPr>
              <w:t xml:space="preserve"> Consiliului Județean Cluj nr. 47/28.03.</w:t>
            </w:r>
            <w:proofErr w:type="gramStart"/>
            <w:r w:rsidRPr="008C1AB5">
              <w:rPr>
                <w:rFonts w:ascii="Montserrat Light" w:eastAsia="Times New Roman" w:hAnsi="Montserrat Light" w:cs="Times New Roman"/>
                <w:sz w:val="24"/>
                <w:szCs w:val="24"/>
                <w:lang w:val="en-US"/>
              </w:rPr>
              <w:t>2024  privind</w:t>
            </w:r>
            <w:proofErr w:type="gramEnd"/>
            <w:r w:rsidRPr="008C1AB5">
              <w:rPr>
                <w:rFonts w:ascii="Montserrat Light" w:eastAsia="Times New Roman" w:hAnsi="Montserrat Light" w:cs="Times New Roman"/>
                <w:sz w:val="24"/>
                <w:szCs w:val="24"/>
                <w:lang w:val="en-US"/>
              </w:rPr>
              <w:t xml:space="preserve"> rectificarea bugetului general propriu al Județului Cluj pe anul 2024</w:t>
            </w:r>
            <w:r w:rsidR="00BA4C7B" w:rsidRPr="008C1AB5">
              <w:rPr>
                <w:rFonts w:ascii="Montserrat Light" w:eastAsia="Times New Roman" w:hAnsi="Montserrat Light" w:cs="Times New Roman"/>
                <w:sz w:val="24"/>
                <w:szCs w:val="24"/>
                <w:lang w:val="en-US"/>
              </w:rPr>
              <w:t>;</w:t>
            </w:r>
          </w:p>
          <w:p w14:paraId="510B6ACB" w14:textId="79173D54" w:rsidR="003D407D" w:rsidRPr="008C1AB5" w:rsidRDefault="003D407D" w:rsidP="003E7729">
            <w:pPr>
              <w:numPr>
                <w:ilvl w:val="0"/>
                <w:numId w:val="10"/>
              </w:numPr>
              <w:spacing w:line="240" w:lineRule="auto"/>
              <w:jc w:val="both"/>
              <w:rPr>
                <w:rFonts w:ascii="Montserrat Light" w:eastAsia="Times New Roman" w:hAnsi="Montserrat Light" w:cs="Times New Roman"/>
                <w:sz w:val="24"/>
                <w:szCs w:val="24"/>
                <w:lang w:val="en-US"/>
              </w:rPr>
            </w:pPr>
            <w:r w:rsidRPr="008C1AB5">
              <w:rPr>
                <w:rFonts w:ascii="Montserrat Light" w:eastAsia="Times New Roman" w:hAnsi="Montserrat Light" w:cs="Times New Roman"/>
                <w:sz w:val="24"/>
                <w:szCs w:val="24"/>
                <w:lang w:val="en-US"/>
              </w:rPr>
              <w:t>Hotărâr</w:t>
            </w:r>
            <w:r w:rsidR="006F4313" w:rsidRPr="008C1AB5">
              <w:rPr>
                <w:rFonts w:ascii="Montserrat Light" w:eastAsia="Times New Roman" w:hAnsi="Montserrat Light" w:cs="Times New Roman"/>
                <w:sz w:val="24"/>
                <w:szCs w:val="24"/>
                <w:lang w:val="en-US"/>
              </w:rPr>
              <w:t>ea</w:t>
            </w:r>
            <w:r w:rsidRPr="008C1AB5">
              <w:rPr>
                <w:rFonts w:ascii="Montserrat Light" w:eastAsia="Times New Roman" w:hAnsi="Montserrat Light" w:cs="Times New Roman"/>
                <w:sz w:val="24"/>
                <w:szCs w:val="24"/>
                <w:lang w:val="en-US"/>
              </w:rPr>
              <w:t xml:space="preserve"> Consiliului Județean Cluj nr. 130/27.06.</w:t>
            </w:r>
            <w:proofErr w:type="gramStart"/>
            <w:r w:rsidRPr="008C1AB5">
              <w:rPr>
                <w:rFonts w:ascii="Montserrat Light" w:eastAsia="Times New Roman" w:hAnsi="Montserrat Light" w:cs="Times New Roman"/>
                <w:sz w:val="24"/>
                <w:szCs w:val="24"/>
                <w:lang w:val="en-US"/>
              </w:rPr>
              <w:t>2024  privind</w:t>
            </w:r>
            <w:proofErr w:type="gramEnd"/>
            <w:r w:rsidRPr="008C1AB5">
              <w:rPr>
                <w:rFonts w:ascii="Montserrat Light" w:eastAsia="Times New Roman" w:hAnsi="Montserrat Light" w:cs="Times New Roman"/>
                <w:sz w:val="24"/>
                <w:szCs w:val="24"/>
                <w:lang w:val="en-US"/>
              </w:rPr>
              <w:t xml:space="preserve"> rectificarea bugetului general propriu al Județului Cluj pe anul 2024;</w:t>
            </w:r>
          </w:p>
          <w:p w14:paraId="43F70DFA" w14:textId="21E2F9DE" w:rsidR="006F4313" w:rsidRPr="008C1AB5" w:rsidRDefault="006F4313" w:rsidP="003E7729">
            <w:pPr>
              <w:numPr>
                <w:ilvl w:val="0"/>
                <w:numId w:val="10"/>
              </w:numPr>
              <w:spacing w:line="240" w:lineRule="auto"/>
              <w:jc w:val="both"/>
              <w:rPr>
                <w:rFonts w:ascii="Montserrat Light" w:eastAsia="Times New Roman" w:hAnsi="Montserrat Light" w:cs="Times New Roman"/>
                <w:sz w:val="24"/>
                <w:szCs w:val="24"/>
                <w:lang w:val="en-US"/>
              </w:rPr>
            </w:pPr>
            <w:r w:rsidRPr="008C1AB5">
              <w:rPr>
                <w:rFonts w:ascii="Montserrat Light" w:eastAsia="Times New Roman" w:hAnsi="Montserrat Light" w:cs="Times New Roman"/>
                <w:sz w:val="24"/>
                <w:szCs w:val="24"/>
                <w:lang w:val="en-US"/>
              </w:rPr>
              <w:t>Hotărârea Consiliului Județean Cluj nr. 148/30.07.</w:t>
            </w:r>
            <w:proofErr w:type="gramStart"/>
            <w:r w:rsidRPr="008C1AB5">
              <w:rPr>
                <w:rFonts w:ascii="Montserrat Light" w:eastAsia="Times New Roman" w:hAnsi="Montserrat Light" w:cs="Times New Roman"/>
                <w:sz w:val="24"/>
                <w:szCs w:val="24"/>
                <w:lang w:val="en-US"/>
              </w:rPr>
              <w:t xml:space="preserve">2024  </w:t>
            </w:r>
            <w:proofErr w:type="spellStart"/>
            <w:r w:rsidRPr="008C1AB5">
              <w:rPr>
                <w:rFonts w:ascii="Montserrat Light" w:eastAsia="Times New Roman" w:hAnsi="Montserrat Light" w:cs="Times New Roman"/>
                <w:sz w:val="24"/>
                <w:szCs w:val="24"/>
                <w:lang w:val="en-US"/>
              </w:rPr>
              <w:t>privind</w:t>
            </w:r>
            <w:proofErr w:type="spellEnd"/>
            <w:proofErr w:type="gram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rectificarea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bugetului</w:t>
            </w:r>
            <w:proofErr w:type="spellEnd"/>
            <w:r w:rsidRPr="008C1AB5">
              <w:rPr>
                <w:rFonts w:ascii="Montserrat Light" w:eastAsia="Times New Roman" w:hAnsi="Montserrat Light" w:cs="Times New Roman"/>
                <w:sz w:val="24"/>
                <w:szCs w:val="24"/>
                <w:lang w:val="en-US"/>
              </w:rPr>
              <w:t xml:space="preserve"> general </w:t>
            </w:r>
            <w:proofErr w:type="spellStart"/>
            <w:r w:rsidRPr="008C1AB5">
              <w:rPr>
                <w:rFonts w:ascii="Montserrat Light" w:eastAsia="Times New Roman" w:hAnsi="Montserrat Light" w:cs="Times New Roman"/>
                <w:sz w:val="24"/>
                <w:szCs w:val="24"/>
                <w:lang w:val="en-US"/>
              </w:rPr>
              <w:t>propriu</w:t>
            </w:r>
            <w:proofErr w:type="spellEnd"/>
            <w:r w:rsidRPr="008C1AB5">
              <w:rPr>
                <w:rFonts w:ascii="Montserrat Light" w:eastAsia="Times New Roman" w:hAnsi="Montserrat Light" w:cs="Times New Roman"/>
                <w:sz w:val="24"/>
                <w:szCs w:val="24"/>
                <w:lang w:val="en-US"/>
              </w:rPr>
              <w:t xml:space="preserve"> al </w:t>
            </w:r>
            <w:proofErr w:type="spellStart"/>
            <w:r w:rsidRPr="008C1AB5">
              <w:rPr>
                <w:rFonts w:ascii="Montserrat Light" w:eastAsia="Times New Roman" w:hAnsi="Montserrat Light" w:cs="Times New Roman"/>
                <w:sz w:val="24"/>
                <w:szCs w:val="24"/>
                <w:lang w:val="en-US"/>
              </w:rPr>
              <w:t>Județului</w:t>
            </w:r>
            <w:proofErr w:type="spellEnd"/>
            <w:r w:rsidRPr="008C1AB5">
              <w:rPr>
                <w:rFonts w:ascii="Montserrat Light" w:eastAsia="Times New Roman" w:hAnsi="Montserrat Light" w:cs="Times New Roman"/>
                <w:sz w:val="24"/>
                <w:szCs w:val="24"/>
                <w:lang w:val="en-US"/>
              </w:rPr>
              <w:t xml:space="preserve"> Cluj pe </w:t>
            </w:r>
            <w:proofErr w:type="spellStart"/>
            <w:r w:rsidRPr="008C1AB5">
              <w:rPr>
                <w:rFonts w:ascii="Montserrat Light" w:eastAsia="Times New Roman" w:hAnsi="Montserrat Light" w:cs="Times New Roman"/>
                <w:sz w:val="24"/>
                <w:szCs w:val="24"/>
                <w:lang w:val="en-US"/>
              </w:rPr>
              <w:t>anul</w:t>
            </w:r>
            <w:proofErr w:type="spellEnd"/>
            <w:r w:rsidRPr="008C1AB5">
              <w:rPr>
                <w:rFonts w:ascii="Montserrat Light" w:eastAsia="Times New Roman" w:hAnsi="Montserrat Light" w:cs="Times New Roman"/>
                <w:sz w:val="24"/>
                <w:szCs w:val="24"/>
                <w:lang w:val="en-US"/>
              </w:rPr>
              <w:t xml:space="preserve"> 2024;</w:t>
            </w:r>
          </w:p>
          <w:p w14:paraId="766E96C2" w14:textId="6B4C1B5B" w:rsidR="004D4175" w:rsidRPr="008C1AB5" w:rsidRDefault="004D4175" w:rsidP="003E7729">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8C1AB5">
              <w:rPr>
                <w:rFonts w:ascii="Montserrat Light" w:eastAsia="Times New Roman" w:hAnsi="Montserrat Light" w:cs="Times New Roman"/>
                <w:sz w:val="24"/>
                <w:szCs w:val="24"/>
                <w:lang w:val="en-US"/>
              </w:rPr>
              <w:t>Hotărâr</w:t>
            </w:r>
            <w:r w:rsidR="00900D43" w:rsidRPr="008C1AB5">
              <w:rPr>
                <w:rFonts w:ascii="Montserrat Light" w:eastAsia="Times New Roman" w:hAnsi="Montserrat Light" w:cs="Times New Roman"/>
                <w:sz w:val="24"/>
                <w:szCs w:val="24"/>
                <w:lang w:val="en-US"/>
              </w:rPr>
              <w:t>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Hotărârii</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Consiliului</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Județean</w:t>
            </w:r>
            <w:proofErr w:type="spellEnd"/>
            <w:r w:rsidRPr="008C1AB5">
              <w:rPr>
                <w:rFonts w:ascii="Montserrat Light" w:eastAsia="Times New Roman" w:hAnsi="Montserrat Light" w:cs="Times New Roman"/>
                <w:sz w:val="24"/>
                <w:szCs w:val="24"/>
                <w:lang w:val="en-US"/>
              </w:rPr>
              <w:t xml:space="preserve"> Cluj nr. 166/29.08.</w:t>
            </w:r>
            <w:proofErr w:type="gramStart"/>
            <w:r w:rsidRPr="008C1AB5">
              <w:rPr>
                <w:rFonts w:ascii="Montserrat Light" w:eastAsia="Times New Roman" w:hAnsi="Montserrat Light" w:cs="Times New Roman"/>
                <w:sz w:val="24"/>
                <w:szCs w:val="24"/>
                <w:lang w:val="en-US"/>
              </w:rPr>
              <w:t xml:space="preserve">2024  </w:t>
            </w:r>
            <w:proofErr w:type="spellStart"/>
            <w:r w:rsidRPr="008C1AB5">
              <w:rPr>
                <w:rFonts w:ascii="Montserrat Light" w:eastAsia="Times New Roman" w:hAnsi="Montserrat Light" w:cs="Times New Roman"/>
                <w:sz w:val="24"/>
                <w:szCs w:val="24"/>
                <w:lang w:val="en-US"/>
              </w:rPr>
              <w:t>privind</w:t>
            </w:r>
            <w:proofErr w:type="spellEnd"/>
            <w:proofErr w:type="gram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rectificarea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bugetului</w:t>
            </w:r>
            <w:proofErr w:type="spellEnd"/>
            <w:r w:rsidRPr="008C1AB5">
              <w:rPr>
                <w:rFonts w:ascii="Montserrat Light" w:eastAsia="Times New Roman" w:hAnsi="Montserrat Light" w:cs="Times New Roman"/>
                <w:sz w:val="24"/>
                <w:szCs w:val="24"/>
                <w:lang w:val="en-US"/>
              </w:rPr>
              <w:t xml:space="preserve"> general </w:t>
            </w:r>
            <w:proofErr w:type="spellStart"/>
            <w:r w:rsidRPr="008C1AB5">
              <w:rPr>
                <w:rFonts w:ascii="Montserrat Light" w:eastAsia="Times New Roman" w:hAnsi="Montserrat Light" w:cs="Times New Roman"/>
                <w:sz w:val="24"/>
                <w:szCs w:val="24"/>
                <w:lang w:val="en-US"/>
              </w:rPr>
              <w:t>propriu</w:t>
            </w:r>
            <w:proofErr w:type="spellEnd"/>
            <w:r w:rsidRPr="008C1AB5">
              <w:rPr>
                <w:rFonts w:ascii="Montserrat Light" w:eastAsia="Times New Roman" w:hAnsi="Montserrat Light" w:cs="Times New Roman"/>
                <w:sz w:val="24"/>
                <w:szCs w:val="24"/>
                <w:lang w:val="en-US"/>
              </w:rPr>
              <w:t xml:space="preserve"> al </w:t>
            </w:r>
            <w:proofErr w:type="spellStart"/>
            <w:r w:rsidRPr="008C1AB5">
              <w:rPr>
                <w:rFonts w:ascii="Montserrat Light" w:eastAsia="Times New Roman" w:hAnsi="Montserrat Light" w:cs="Times New Roman"/>
                <w:sz w:val="24"/>
                <w:szCs w:val="24"/>
                <w:lang w:val="en-US"/>
              </w:rPr>
              <w:t>Județului</w:t>
            </w:r>
            <w:proofErr w:type="spellEnd"/>
            <w:r w:rsidRPr="008C1AB5">
              <w:rPr>
                <w:rFonts w:ascii="Montserrat Light" w:eastAsia="Times New Roman" w:hAnsi="Montserrat Light" w:cs="Times New Roman"/>
                <w:sz w:val="24"/>
                <w:szCs w:val="24"/>
                <w:lang w:val="en-US"/>
              </w:rPr>
              <w:t xml:space="preserve"> Cluj pe </w:t>
            </w:r>
            <w:proofErr w:type="spellStart"/>
            <w:r w:rsidRPr="008C1AB5">
              <w:rPr>
                <w:rFonts w:ascii="Montserrat Light" w:eastAsia="Times New Roman" w:hAnsi="Montserrat Light" w:cs="Times New Roman"/>
                <w:sz w:val="24"/>
                <w:szCs w:val="24"/>
                <w:lang w:val="en-US"/>
              </w:rPr>
              <w:t>anul</w:t>
            </w:r>
            <w:proofErr w:type="spellEnd"/>
            <w:r w:rsidRPr="008C1AB5">
              <w:rPr>
                <w:rFonts w:ascii="Montserrat Light" w:eastAsia="Times New Roman" w:hAnsi="Montserrat Light" w:cs="Times New Roman"/>
                <w:sz w:val="24"/>
                <w:szCs w:val="24"/>
                <w:lang w:val="en-US"/>
              </w:rPr>
              <w:t xml:space="preserve"> 2024;</w:t>
            </w:r>
          </w:p>
          <w:p w14:paraId="2C90B83F" w14:textId="541A25AD" w:rsidR="00900D43" w:rsidRPr="008C1AB5" w:rsidRDefault="00900D43" w:rsidP="003E7729">
            <w:pPr>
              <w:numPr>
                <w:ilvl w:val="0"/>
                <w:numId w:val="10"/>
              </w:numPr>
              <w:spacing w:line="240" w:lineRule="auto"/>
              <w:jc w:val="both"/>
              <w:rPr>
                <w:rFonts w:ascii="Montserrat Light" w:eastAsia="Times New Roman" w:hAnsi="Montserrat Light" w:cs="Times New Roman"/>
                <w:sz w:val="24"/>
                <w:szCs w:val="24"/>
                <w:lang w:val="en-US"/>
              </w:rPr>
            </w:pPr>
            <w:proofErr w:type="spellStart"/>
            <w:r w:rsidRPr="008C1AB5">
              <w:rPr>
                <w:rFonts w:ascii="Montserrat Light" w:eastAsia="Times New Roman" w:hAnsi="Montserrat Light" w:cs="Times New Roman"/>
                <w:sz w:val="24"/>
                <w:szCs w:val="24"/>
                <w:lang w:val="en-US"/>
              </w:rPr>
              <w:t>Hotărârea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Hotărârii</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Consiliului</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Județean</w:t>
            </w:r>
            <w:proofErr w:type="spellEnd"/>
            <w:r w:rsidRPr="008C1AB5">
              <w:rPr>
                <w:rFonts w:ascii="Montserrat Light" w:eastAsia="Times New Roman" w:hAnsi="Montserrat Light" w:cs="Times New Roman"/>
                <w:sz w:val="24"/>
                <w:szCs w:val="24"/>
                <w:lang w:val="en-US"/>
              </w:rPr>
              <w:t xml:space="preserve"> Cluj nr. 188/26.09.</w:t>
            </w:r>
            <w:proofErr w:type="gramStart"/>
            <w:r w:rsidRPr="008C1AB5">
              <w:rPr>
                <w:rFonts w:ascii="Montserrat Light" w:eastAsia="Times New Roman" w:hAnsi="Montserrat Light" w:cs="Times New Roman"/>
                <w:sz w:val="24"/>
                <w:szCs w:val="24"/>
                <w:lang w:val="en-US"/>
              </w:rPr>
              <w:t xml:space="preserve">2024  </w:t>
            </w:r>
            <w:proofErr w:type="spellStart"/>
            <w:r w:rsidRPr="008C1AB5">
              <w:rPr>
                <w:rFonts w:ascii="Montserrat Light" w:eastAsia="Times New Roman" w:hAnsi="Montserrat Light" w:cs="Times New Roman"/>
                <w:sz w:val="24"/>
                <w:szCs w:val="24"/>
                <w:lang w:val="en-US"/>
              </w:rPr>
              <w:t>privind</w:t>
            </w:r>
            <w:proofErr w:type="spellEnd"/>
            <w:proofErr w:type="gram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rectificarea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bugetului</w:t>
            </w:r>
            <w:proofErr w:type="spellEnd"/>
            <w:r w:rsidRPr="008C1AB5">
              <w:rPr>
                <w:rFonts w:ascii="Montserrat Light" w:eastAsia="Times New Roman" w:hAnsi="Montserrat Light" w:cs="Times New Roman"/>
                <w:sz w:val="24"/>
                <w:szCs w:val="24"/>
                <w:lang w:val="en-US"/>
              </w:rPr>
              <w:t xml:space="preserve"> general </w:t>
            </w:r>
            <w:proofErr w:type="spellStart"/>
            <w:r w:rsidRPr="008C1AB5">
              <w:rPr>
                <w:rFonts w:ascii="Montserrat Light" w:eastAsia="Times New Roman" w:hAnsi="Montserrat Light" w:cs="Times New Roman"/>
                <w:sz w:val="24"/>
                <w:szCs w:val="24"/>
                <w:lang w:val="en-US"/>
              </w:rPr>
              <w:t>propriu</w:t>
            </w:r>
            <w:proofErr w:type="spellEnd"/>
            <w:r w:rsidRPr="008C1AB5">
              <w:rPr>
                <w:rFonts w:ascii="Montserrat Light" w:eastAsia="Times New Roman" w:hAnsi="Montserrat Light" w:cs="Times New Roman"/>
                <w:sz w:val="24"/>
                <w:szCs w:val="24"/>
                <w:lang w:val="en-US"/>
              </w:rPr>
              <w:t xml:space="preserve"> al </w:t>
            </w:r>
            <w:proofErr w:type="spellStart"/>
            <w:r w:rsidRPr="008C1AB5">
              <w:rPr>
                <w:rFonts w:ascii="Montserrat Light" w:eastAsia="Times New Roman" w:hAnsi="Montserrat Light" w:cs="Times New Roman"/>
                <w:sz w:val="24"/>
                <w:szCs w:val="24"/>
                <w:lang w:val="en-US"/>
              </w:rPr>
              <w:t>Județului</w:t>
            </w:r>
            <w:proofErr w:type="spellEnd"/>
            <w:r w:rsidRPr="008C1AB5">
              <w:rPr>
                <w:rFonts w:ascii="Montserrat Light" w:eastAsia="Times New Roman" w:hAnsi="Montserrat Light" w:cs="Times New Roman"/>
                <w:sz w:val="24"/>
                <w:szCs w:val="24"/>
                <w:lang w:val="en-US"/>
              </w:rPr>
              <w:t xml:space="preserve"> Cluj pe </w:t>
            </w:r>
            <w:proofErr w:type="spellStart"/>
            <w:r w:rsidRPr="008C1AB5">
              <w:rPr>
                <w:rFonts w:ascii="Montserrat Light" w:eastAsia="Times New Roman" w:hAnsi="Montserrat Light" w:cs="Times New Roman"/>
                <w:sz w:val="24"/>
                <w:szCs w:val="24"/>
                <w:lang w:val="en-US"/>
              </w:rPr>
              <w:t>anul</w:t>
            </w:r>
            <w:proofErr w:type="spellEnd"/>
            <w:r w:rsidRPr="008C1AB5">
              <w:rPr>
                <w:rFonts w:ascii="Montserrat Light" w:eastAsia="Times New Roman" w:hAnsi="Montserrat Light" w:cs="Times New Roman"/>
                <w:sz w:val="24"/>
                <w:szCs w:val="24"/>
                <w:lang w:val="en-US"/>
              </w:rPr>
              <w:t xml:space="preserve"> 2024;</w:t>
            </w:r>
          </w:p>
          <w:p w14:paraId="2BD931FA" w14:textId="3A309120" w:rsidR="003E7729" w:rsidRPr="000D5BBD" w:rsidRDefault="003E7729" w:rsidP="003E7729">
            <w:pPr>
              <w:numPr>
                <w:ilvl w:val="0"/>
                <w:numId w:val="10"/>
              </w:numPr>
              <w:spacing w:line="240" w:lineRule="auto"/>
              <w:jc w:val="both"/>
              <w:rPr>
                <w:rFonts w:ascii="Montserrat Light" w:eastAsia="Times New Roman" w:hAnsi="Montserrat Light" w:cs="Times New Roman"/>
                <w:bCs/>
                <w:sz w:val="24"/>
                <w:szCs w:val="24"/>
                <w:lang w:val="en-US"/>
              </w:rPr>
            </w:pPr>
            <w:proofErr w:type="spellStart"/>
            <w:r w:rsidRPr="008C1AB5">
              <w:rPr>
                <w:rFonts w:ascii="Montserrat Light" w:eastAsia="Times New Roman" w:hAnsi="Montserrat Light" w:cs="Times New Roman"/>
                <w:sz w:val="24"/>
                <w:szCs w:val="24"/>
                <w:lang w:val="en-US"/>
              </w:rPr>
              <w:t>Hotărârea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Consiliului</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Județean</w:t>
            </w:r>
            <w:proofErr w:type="spellEnd"/>
            <w:r w:rsidRPr="008C1AB5">
              <w:rPr>
                <w:rFonts w:ascii="Montserrat Light" w:eastAsia="Times New Roman" w:hAnsi="Montserrat Light" w:cs="Times New Roman"/>
                <w:sz w:val="24"/>
                <w:szCs w:val="24"/>
                <w:lang w:val="en-US"/>
              </w:rPr>
              <w:t xml:space="preserve"> Cluj nr. 205/17.10.</w:t>
            </w:r>
            <w:proofErr w:type="gramStart"/>
            <w:r w:rsidRPr="008C1AB5">
              <w:rPr>
                <w:rFonts w:ascii="Montserrat Light" w:eastAsia="Times New Roman" w:hAnsi="Montserrat Light" w:cs="Times New Roman"/>
                <w:sz w:val="24"/>
                <w:szCs w:val="24"/>
                <w:lang w:val="en-US"/>
              </w:rPr>
              <w:t xml:space="preserve">2024  </w:t>
            </w:r>
            <w:proofErr w:type="spellStart"/>
            <w:r w:rsidRPr="008C1AB5">
              <w:rPr>
                <w:rFonts w:ascii="Montserrat Light" w:eastAsia="Times New Roman" w:hAnsi="Montserrat Light" w:cs="Times New Roman"/>
                <w:sz w:val="24"/>
                <w:szCs w:val="24"/>
                <w:lang w:val="en-US"/>
              </w:rPr>
              <w:t>privind</w:t>
            </w:r>
            <w:proofErr w:type="spellEnd"/>
            <w:proofErr w:type="gram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rectificarea</w:t>
            </w:r>
            <w:proofErr w:type="spellEnd"/>
            <w:r w:rsidRPr="008C1AB5">
              <w:rPr>
                <w:rFonts w:ascii="Montserrat Light" w:eastAsia="Times New Roman" w:hAnsi="Montserrat Light" w:cs="Times New Roman"/>
                <w:sz w:val="24"/>
                <w:szCs w:val="24"/>
                <w:lang w:val="en-US"/>
              </w:rPr>
              <w:t xml:space="preserve"> </w:t>
            </w:r>
            <w:proofErr w:type="spellStart"/>
            <w:r w:rsidRPr="008C1AB5">
              <w:rPr>
                <w:rFonts w:ascii="Montserrat Light" w:eastAsia="Times New Roman" w:hAnsi="Montserrat Light" w:cs="Times New Roman"/>
                <w:sz w:val="24"/>
                <w:szCs w:val="24"/>
                <w:lang w:val="en-US"/>
              </w:rPr>
              <w:t>bugetului</w:t>
            </w:r>
            <w:proofErr w:type="spellEnd"/>
            <w:r w:rsidRPr="008C1AB5">
              <w:rPr>
                <w:rFonts w:ascii="Montserrat Light" w:eastAsia="Times New Roman" w:hAnsi="Montserrat Light" w:cs="Times New Roman"/>
                <w:sz w:val="24"/>
                <w:szCs w:val="24"/>
                <w:lang w:val="en-US"/>
              </w:rPr>
              <w:t xml:space="preserve"> general </w:t>
            </w:r>
            <w:proofErr w:type="spellStart"/>
            <w:r w:rsidRPr="008C1AB5">
              <w:rPr>
                <w:rFonts w:ascii="Montserrat Light" w:eastAsia="Times New Roman" w:hAnsi="Montserrat Light" w:cs="Times New Roman"/>
                <w:sz w:val="24"/>
                <w:szCs w:val="24"/>
                <w:lang w:val="en-US"/>
              </w:rPr>
              <w:t>propriu</w:t>
            </w:r>
            <w:proofErr w:type="spellEnd"/>
            <w:r w:rsidRPr="008C1AB5">
              <w:rPr>
                <w:rFonts w:ascii="Montserrat Light" w:eastAsia="Times New Roman" w:hAnsi="Montserrat Light" w:cs="Times New Roman"/>
                <w:sz w:val="24"/>
                <w:szCs w:val="24"/>
                <w:lang w:val="en-US"/>
              </w:rPr>
              <w:t xml:space="preserve"> al </w:t>
            </w:r>
            <w:proofErr w:type="spellStart"/>
            <w:r w:rsidRPr="008C1AB5">
              <w:rPr>
                <w:rFonts w:ascii="Montserrat Light" w:eastAsia="Times New Roman" w:hAnsi="Montserrat Light" w:cs="Times New Roman"/>
                <w:sz w:val="24"/>
                <w:szCs w:val="24"/>
                <w:lang w:val="en-US"/>
              </w:rPr>
              <w:t>Județului</w:t>
            </w:r>
            <w:proofErr w:type="spellEnd"/>
            <w:r w:rsidRPr="008C1AB5">
              <w:rPr>
                <w:rFonts w:ascii="Montserrat Light" w:eastAsia="Times New Roman" w:hAnsi="Montserrat Light" w:cs="Times New Roman"/>
                <w:sz w:val="24"/>
                <w:szCs w:val="24"/>
                <w:lang w:val="en-US"/>
              </w:rPr>
              <w:t xml:space="preserve"> Cluj pe </w:t>
            </w:r>
            <w:proofErr w:type="spellStart"/>
            <w:r w:rsidRPr="008C1AB5">
              <w:rPr>
                <w:rFonts w:ascii="Montserrat Light" w:eastAsia="Times New Roman" w:hAnsi="Montserrat Light" w:cs="Times New Roman"/>
                <w:sz w:val="24"/>
                <w:szCs w:val="24"/>
                <w:lang w:val="en-US"/>
              </w:rPr>
              <w:t>anul</w:t>
            </w:r>
            <w:proofErr w:type="spellEnd"/>
            <w:r w:rsidRPr="008C1AB5">
              <w:rPr>
                <w:rFonts w:ascii="Montserrat Light" w:eastAsia="Times New Roman" w:hAnsi="Montserrat Light" w:cs="Times New Roman"/>
                <w:sz w:val="24"/>
                <w:szCs w:val="24"/>
                <w:lang w:val="en-US"/>
              </w:rPr>
              <w:t xml:space="preserve"> 2024;</w:t>
            </w:r>
          </w:p>
        </w:tc>
      </w:tr>
      <w:tr w:rsidR="000D5BBD" w:rsidRPr="000D5BBD" w14:paraId="754DF098" w14:textId="77777777" w:rsidTr="00BA107E">
        <w:trPr>
          <w:trHeight w:val="409"/>
        </w:trPr>
        <w:tc>
          <w:tcPr>
            <w:tcW w:w="9360" w:type="dxa"/>
            <w:shd w:val="clear" w:color="auto" w:fill="auto"/>
          </w:tcPr>
          <w:p w14:paraId="45FF7C3C" w14:textId="77777777" w:rsidR="003A53A4" w:rsidRPr="000D5BBD"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sz w:val="24"/>
                <w:szCs w:val="24"/>
                <w:lang w:val="ro-RO" w:eastAsia="ro-RO"/>
              </w:rPr>
            </w:pPr>
            <w:r w:rsidRPr="000D5BBD">
              <w:rPr>
                <w:rFonts w:ascii="Montserrat Light" w:eastAsia="Calibri" w:hAnsi="Montserrat Light" w:cs="Times New Roman"/>
                <w:b/>
                <w:bCs/>
                <w:noProof/>
                <w:sz w:val="24"/>
                <w:szCs w:val="24"/>
                <w:lang w:val="ro-RO" w:eastAsia="ro-RO"/>
              </w:rPr>
              <w:lastRenderedPageBreak/>
              <w:t xml:space="preserve">Cerinţe care reclamă oportunitatea actului administrativ: </w:t>
            </w:r>
          </w:p>
        </w:tc>
      </w:tr>
      <w:tr w:rsidR="000D5BBD" w:rsidRPr="000D5BBD" w14:paraId="787818BB" w14:textId="77777777" w:rsidTr="00D85741">
        <w:tc>
          <w:tcPr>
            <w:tcW w:w="9360" w:type="dxa"/>
            <w:shd w:val="clear" w:color="auto" w:fill="auto"/>
          </w:tcPr>
          <w:p w14:paraId="7549C6E8" w14:textId="2E111304" w:rsidR="006E2B0F" w:rsidRPr="008C1AB5" w:rsidRDefault="006E2B0F" w:rsidP="006E2B0F">
            <w:pPr>
              <w:spacing w:line="240" w:lineRule="auto"/>
              <w:ind w:firstLine="675"/>
              <w:jc w:val="both"/>
              <w:rPr>
                <w:rFonts w:ascii="Montserrat Light" w:hAnsi="Montserrat Light"/>
                <w:sz w:val="24"/>
                <w:szCs w:val="24"/>
              </w:rPr>
            </w:pPr>
            <w:r w:rsidRPr="008C1AB5">
              <w:rPr>
                <w:rFonts w:ascii="Montserrat Light" w:hAnsi="Montserrat Light"/>
                <w:sz w:val="24"/>
                <w:szCs w:val="24"/>
              </w:rPr>
              <w:t xml:space="preserve">Prin </w:t>
            </w:r>
            <w:proofErr w:type="spellStart"/>
            <w:r w:rsidRPr="008C1AB5">
              <w:rPr>
                <w:rFonts w:ascii="Montserrat Light" w:hAnsi="Montserrat Light"/>
                <w:sz w:val="24"/>
                <w:szCs w:val="24"/>
              </w:rPr>
              <w:t>această</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rectificare</w:t>
            </w:r>
            <w:proofErr w:type="spellEnd"/>
            <w:r w:rsidRPr="008C1AB5">
              <w:rPr>
                <w:rFonts w:ascii="Montserrat Light" w:hAnsi="Montserrat Light"/>
                <w:sz w:val="24"/>
                <w:szCs w:val="24"/>
              </w:rPr>
              <w:t xml:space="preserve"> de </w:t>
            </w:r>
            <w:proofErr w:type="spellStart"/>
            <w:r w:rsidRPr="008C1AB5">
              <w:rPr>
                <w:rFonts w:ascii="Montserrat Light" w:hAnsi="Montserrat Light"/>
                <w:sz w:val="24"/>
                <w:szCs w:val="24"/>
              </w:rPr>
              <w:t>buget</w:t>
            </w:r>
            <w:proofErr w:type="spellEnd"/>
            <w:r w:rsidRPr="008C1AB5">
              <w:rPr>
                <w:rFonts w:ascii="Montserrat Light" w:hAnsi="Montserrat Light"/>
                <w:sz w:val="24"/>
                <w:szCs w:val="24"/>
              </w:rPr>
              <w:t xml:space="preserve"> se </w:t>
            </w:r>
            <w:proofErr w:type="spellStart"/>
            <w:r w:rsidRPr="008C1AB5">
              <w:rPr>
                <w:rFonts w:ascii="Montserrat Light" w:hAnsi="Montserrat Light"/>
                <w:sz w:val="24"/>
                <w:szCs w:val="24"/>
              </w:rPr>
              <w:t>asigură</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fondurile</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necesare</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derulării</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eficiente</w:t>
            </w:r>
            <w:proofErr w:type="spellEnd"/>
            <w:r w:rsidRPr="008C1AB5">
              <w:rPr>
                <w:rFonts w:ascii="Montserrat Light" w:hAnsi="Montserrat Light"/>
                <w:sz w:val="24"/>
                <w:szCs w:val="24"/>
              </w:rPr>
              <w:t xml:space="preserve"> a </w:t>
            </w:r>
            <w:proofErr w:type="spellStart"/>
            <w:r w:rsidR="0029091A" w:rsidRPr="008C1AB5">
              <w:rPr>
                <w:rFonts w:ascii="Montserrat Light" w:hAnsi="Montserrat Light"/>
                <w:sz w:val="24"/>
                <w:szCs w:val="24"/>
              </w:rPr>
              <w:t>proiectelor</w:t>
            </w:r>
            <w:proofErr w:type="spellEnd"/>
            <w:r w:rsidR="0029091A" w:rsidRPr="008C1AB5">
              <w:rPr>
                <w:rFonts w:ascii="Montserrat Light" w:hAnsi="Montserrat Light"/>
                <w:sz w:val="24"/>
                <w:szCs w:val="24"/>
              </w:rPr>
              <w:t xml:space="preserve"> </w:t>
            </w:r>
            <w:r w:rsidR="00846DBB" w:rsidRPr="008C1AB5">
              <w:rPr>
                <w:rFonts w:ascii="Montserrat Light" w:hAnsi="Montserrat Light"/>
                <w:sz w:val="24"/>
                <w:szCs w:val="24"/>
              </w:rPr>
              <w:t xml:space="preserve">de </w:t>
            </w:r>
            <w:proofErr w:type="spellStart"/>
            <w:proofErr w:type="gramStart"/>
            <w:r w:rsidR="00846DBB" w:rsidRPr="008C1AB5">
              <w:rPr>
                <w:rFonts w:ascii="Montserrat Light" w:hAnsi="Montserrat Light"/>
                <w:sz w:val="24"/>
                <w:szCs w:val="24"/>
              </w:rPr>
              <w:t>investiții</w:t>
            </w:r>
            <w:proofErr w:type="spellEnd"/>
            <w:r w:rsidR="005D4C44" w:rsidRPr="008C1AB5">
              <w:rPr>
                <w:rFonts w:ascii="Montserrat Light" w:hAnsi="Montserrat Light"/>
                <w:sz w:val="24"/>
                <w:szCs w:val="24"/>
              </w:rPr>
              <w:t xml:space="preserve"> </w:t>
            </w:r>
            <w:r w:rsidR="0092086F" w:rsidRPr="008C1AB5">
              <w:rPr>
                <w:rFonts w:ascii="Montserrat Light" w:hAnsi="Montserrat Light"/>
                <w:sz w:val="24"/>
                <w:szCs w:val="24"/>
              </w:rPr>
              <w:t xml:space="preserve"> </w:t>
            </w:r>
            <w:proofErr w:type="spellStart"/>
            <w:r w:rsidRPr="008C1AB5">
              <w:rPr>
                <w:rFonts w:ascii="Montserrat Light" w:hAnsi="Montserrat Light"/>
                <w:sz w:val="24"/>
                <w:szCs w:val="24"/>
              </w:rPr>
              <w:t>și</w:t>
            </w:r>
            <w:proofErr w:type="spellEnd"/>
            <w:proofErr w:type="gramEnd"/>
            <w:r w:rsidRPr="008C1AB5">
              <w:rPr>
                <w:rFonts w:ascii="Montserrat Light" w:hAnsi="Montserrat Light"/>
                <w:sz w:val="24"/>
                <w:szCs w:val="24"/>
              </w:rPr>
              <w:t xml:space="preserve"> a </w:t>
            </w:r>
            <w:proofErr w:type="spellStart"/>
            <w:r w:rsidRPr="008C1AB5">
              <w:rPr>
                <w:rFonts w:ascii="Montserrat Light" w:hAnsi="Montserrat Light"/>
                <w:sz w:val="24"/>
                <w:szCs w:val="24"/>
              </w:rPr>
              <w:t>cheltuielilor</w:t>
            </w:r>
            <w:proofErr w:type="spellEnd"/>
            <w:r w:rsidRPr="008C1AB5">
              <w:rPr>
                <w:rFonts w:ascii="Montserrat Light" w:hAnsi="Montserrat Light"/>
                <w:sz w:val="24"/>
                <w:szCs w:val="24"/>
              </w:rPr>
              <w:t xml:space="preserve"> de </w:t>
            </w:r>
            <w:proofErr w:type="spellStart"/>
            <w:r w:rsidRPr="008C1AB5">
              <w:rPr>
                <w:rFonts w:ascii="Montserrat Light" w:hAnsi="Montserrat Light"/>
                <w:sz w:val="24"/>
                <w:szCs w:val="24"/>
              </w:rPr>
              <w:t>funcționare</w:t>
            </w:r>
            <w:proofErr w:type="spellEnd"/>
            <w:r w:rsidRPr="008C1AB5">
              <w:rPr>
                <w:rFonts w:ascii="Montserrat Light" w:hAnsi="Montserrat Light"/>
                <w:sz w:val="24"/>
                <w:szCs w:val="24"/>
              </w:rPr>
              <w:t xml:space="preserve"> ale </w:t>
            </w:r>
            <w:proofErr w:type="spellStart"/>
            <w:r w:rsidRPr="008C1AB5">
              <w:rPr>
                <w:rFonts w:ascii="Montserrat Light" w:hAnsi="Montserrat Light"/>
                <w:sz w:val="24"/>
                <w:szCs w:val="24"/>
              </w:rPr>
              <w:t>unităților</w:t>
            </w:r>
            <w:proofErr w:type="spellEnd"/>
            <w:r w:rsidRPr="008C1AB5">
              <w:rPr>
                <w:rFonts w:ascii="Montserrat Light" w:hAnsi="Montserrat Light"/>
                <w:sz w:val="24"/>
                <w:szCs w:val="24"/>
              </w:rPr>
              <w:t xml:space="preserve"> de sub autoritatea Consiliului Județean.</w:t>
            </w:r>
          </w:p>
          <w:p w14:paraId="7C3E2E03" w14:textId="736A4C62" w:rsidR="003A53A4" w:rsidRPr="008C1AB5" w:rsidRDefault="003A53A4" w:rsidP="001007A7">
            <w:pPr>
              <w:spacing w:line="240" w:lineRule="auto"/>
              <w:ind w:firstLine="675"/>
              <w:jc w:val="both"/>
              <w:rPr>
                <w:rFonts w:ascii="Montserrat Light" w:hAnsi="Montserrat Light"/>
                <w:sz w:val="24"/>
                <w:szCs w:val="24"/>
              </w:rPr>
            </w:pPr>
            <w:r w:rsidRPr="008C1AB5">
              <w:rPr>
                <w:rFonts w:ascii="Montserrat Light" w:hAnsi="Montserrat Light"/>
                <w:sz w:val="24"/>
                <w:szCs w:val="24"/>
              </w:rPr>
              <w:t>Prezenta rectificare a bugetului</w:t>
            </w:r>
            <w:r w:rsidR="00EE66DD" w:rsidRPr="008C1AB5">
              <w:rPr>
                <w:rFonts w:ascii="Montserrat Light" w:hAnsi="Montserrat Light"/>
                <w:sz w:val="24"/>
                <w:szCs w:val="24"/>
              </w:rPr>
              <w:t xml:space="preserve"> general</w:t>
            </w:r>
            <w:r w:rsidRPr="008C1AB5">
              <w:rPr>
                <w:rFonts w:ascii="Montserrat Light" w:hAnsi="Montserrat Light"/>
                <w:sz w:val="24"/>
                <w:szCs w:val="24"/>
              </w:rPr>
              <w:t xml:space="preserve"> propriu</w:t>
            </w:r>
            <w:r w:rsidR="00DF114E" w:rsidRPr="008C1AB5">
              <w:rPr>
                <w:rFonts w:ascii="Montserrat Light" w:hAnsi="Montserrat Light"/>
                <w:sz w:val="24"/>
                <w:szCs w:val="24"/>
              </w:rPr>
              <w:t xml:space="preserve"> </w:t>
            </w:r>
            <w:r w:rsidRPr="008C1AB5">
              <w:rPr>
                <w:rFonts w:ascii="Montserrat Light" w:hAnsi="Montserrat Light"/>
                <w:sz w:val="24"/>
                <w:szCs w:val="24"/>
              </w:rPr>
              <w:t>al Județului Cluj va permite gestionarea optimă a derulării execuţiei bugetare în anul 202</w:t>
            </w:r>
            <w:r w:rsidR="00846DBB" w:rsidRPr="008C1AB5">
              <w:rPr>
                <w:rFonts w:ascii="Montserrat Light" w:hAnsi="Montserrat Light"/>
                <w:sz w:val="24"/>
                <w:szCs w:val="24"/>
              </w:rPr>
              <w:t>4</w:t>
            </w:r>
            <w:r w:rsidRPr="008C1AB5">
              <w:rPr>
                <w:rFonts w:ascii="Montserrat Light" w:hAnsi="Montserrat Light"/>
                <w:sz w:val="24"/>
                <w:szCs w:val="24"/>
              </w:rPr>
              <w:t>.</w:t>
            </w:r>
          </w:p>
        </w:tc>
      </w:tr>
      <w:tr w:rsidR="000D5BBD" w:rsidRPr="000D5BBD" w14:paraId="35DAADBE" w14:textId="77777777" w:rsidTr="00D85741">
        <w:tc>
          <w:tcPr>
            <w:tcW w:w="9360" w:type="dxa"/>
            <w:shd w:val="clear" w:color="auto" w:fill="auto"/>
          </w:tcPr>
          <w:p w14:paraId="3259B0A6" w14:textId="77777777" w:rsidR="003A53A4" w:rsidRPr="008C1AB5" w:rsidRDefault="003A53A4" w:rsidP="003A53A4">
            <w:pPr>
              <w:ind w:firstLine="495"/>
              <w:rPr>
                <w:rFonts w:ascii="Montserrat Light" w:hAnsi="Montserrat Light"/>
                <w:sz w:val="24"/>
                <w:szCs w:val="24"/>
              </w:rPr>
            </w:pPr>
            <w:r w:rsidRPr="008C1AB5">
              <w:rPr>
                <w:rFonts w:ascii="Montserrat Light" w:hAnsi="Montserrat Light"/>
                <w:b/>
                <w:bCs/>
                <w:sz w:val="24"/>
                <w:szCs w:val="24"/>
              </w:rPr>
              <w:lastRenderedPageBreak/>
              <w:t>2.   Schimbari preconizate</w:t>
            </w:r>
            <w:r w:rsidRPr="008C1AB5">
              <w:rPr>
                <w:rFonts w:ascii="Montserrat Light" w:hAnsi="Montserrat Light"/>
                <w:sz w:val="24"/>
                <w:szCs w:val="24"/>
              </w:rPr>
              <w:t xml:space="preserve">:    </w:t>
            </w:r>
          </w:p>
        </w:tc>
      </w:tr>
      <w:tr w:rsidR="000D5BBD" w:rsidRPr="000D5BBD" w14:paraId="65F04FAD" w14:textId="77777777" w:rsidTr="00D85741">
        <w:tc>
          <w:tcPr>
            <w:tcW w:w="9360" w:type="dxa"/>
            <w:shd w:val="clear" w:color="auto" w:fill="auto"/>
          </w:tcPr>
          <w:p w14:paraId="214818E8" w14:textId="0BB7E08E" w:rsidR="003A53A4" w:rsidRPr="008C1AB5" w:rsidRDefault="006E2B0F" w:rsidP="001007A7">
            <w:pPr>
              <w:ind w:firstLine="675"/>
              <w:jc w:val="both"/>
              <w:rPr>
                <w:rFonts w:ascii="Montserrat Light" w:hAnsi="Montserrat Light"/>
                <w:b/>
                <w:bCs/>
                <w:sz w:val="24"/>
                <w:szCs w:val="24"/>
              </w:rPr>
            </w:pPr>
            <w:proofErr w:type="spellStart"/>
            <w:r w:rsidRPr="008C1AB5">
              <w:rPr>
                <w:rFonts w:ascii="Montserrat Light" w:hAnsi="Montserrat Light"/>
                <w:sz w:val="24"/>
                <w:szCs w:val="24"/>
              </w:rPr>
              <w:t>După</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adoptarea</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hotărârii</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în</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cauză</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Serviciul</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buget</w:t>
            </w:r>
            <w:proofErr w:type="spellEnd"/>
            <w:r w:rsidRPr="008C1AB5">
              <w:rPr>
                <w:rFonts w:ascii="Montserrat Light" w:hAnsi="Montserrat Light"/>
                <w:sz w:val="24"/>
                <w:szCs w:val="24"/>
              </w:rPr>
              <w:t xml:space="preserve"> local venituri, va rectifica </w:t>
            </w:r>
            <w:proofErr w:type="gramStart"/>
            <w:r w:rsidRPr="008C1AB5">
              <w:rPr>
                <w:rFonts w:ascii="Montserrat Light" w:hAnsi="Montserrat Light"/>
                <w:sz w:val="24"/>
                <w:szCs w:val="24"/>
              </w:rPr>
              <w:t>bugetul  de</w:t>
            </w:r>
            <w:proofErr w:type="gramEnd"/>
            <w:r w:rsidRPr="008C1AB5">
              <w:rPr>
                <w:rFonts w:ascii="Montserrat Light" w:hAnsi="Montserrat Light"/>
                <w:sz w:val="24"/>
                <w:szCs w:val="24"/>
              </w:rPr>
              <w:t xml:space="preserve"> venituri și cheltuieli al Județului Cluj pe anul 202</w:t>
            </w:r>
            <w:r w:rsidR="00846DBB" w:rsidRPr="008C1AB5">
              <w:rPr>
                <w:rFonts w:ascii="Montserrat Light" w:hAnsi="Montserrat Light"/>
                <w:sz w:val="24"/>
                <w:szCs w:val="24"/>
              </w:rPr>
              <w:t>4</w:t>
            </w:r>
            <w:r w:rsidRPr="008C1AB5">
              <w:rPr>
                <w:rFonts w:ascii="Montserrat Light" w:hAnsi="Montserrat Light"/>
                <w:sz w:val="24"/>
                <w:szCs w:val="24"/>
              </w:rPr>
              <w:t>, pe surse de finanțare și îl va depune la Direcția Generală Regională a Finanțelor Publice Cluj-Napoca. Totodată bugetul propriu al Județului Cluj se încarcă pe portalul ANAF iar după validarea acestuia pot avea loc toate operațiunile de derulare și execuție a bugetului conform procedurilor și reglementărilor legale în vigoare</w:t>
            </w:r>
            <w:r w:rsidR="003A53A4" w:rsidRPr="008C1AB5">
              <w:rPr>
                <w:rFonts w:ascii="Montserrat Light" w:hAnsi="Montserrat Light"/>
                <w:sz w:val="24"/>
                <w:szCs w:val="24"/>
              </w:rPr>
              <w:t xml:space="preserve"> </w:t>
            </w:r>
          </w:p>
        </w:tc>
      </w:tr>
      <w:tr w:rsidR="000D5BBD" w:rsidRPr="000D5BBD" w14:paraId="1F967B9E" w14:textId="77777777" w:rsidTr="00D85741">
        <w:tc>
          <w:tcPr>
            <w:tcW w:w="9360" w:type="dxa"/>
            <w:shd w:val="clear" w:color="auto" w:fill="auto"/>
          </w:tcPr>
          <w:p w14:paraId="4F2D800E" w14:textId="77777777" w:rsidR="003A53A4" w:rsidRPr="000D5BBD" w:rsidRDefault="003A53A4" w:rsidP="003A53A4">
            <w:pPr>
              <w:autoSpaceDE w:val="0"/>
              <w:autoSpaceDN w:val="0"/>
              <w:adjustRightInd w:val="0"/>
              <w:spacing w:line="360" w:lineRule="auto"/>
              <w:jc w:val="both"/>
              <w:rPr>
                <w:rFonts w:ascii="Montserrat Light" w:hAnsi="Montserrat Light" w:cs="Cambria"/>
                <w:sz w:val="24"/>
                <w:szCs w:val="24"/>
              </w:rPr>
            </w:pPr>
            <w:r w:rsidRPr="000D5BBD">
              <w:rPr>
                <w:rFonts w:ascii="Montserrat Light" w:eastAsia="Times New Roman" w:hAnsi="Montserrat Light" w:cs="Times New Roman"/>
                <w:b/>
                <w:bCs/>
                <w:noProof/>
                <w:sz w:val="24"/>
                <w:szCs w:val="24"/>
                <w:lang w:val="ro-RO" w:eastAsia="ro-RO"/>
              </w:rPr>
              <w:t>Secțiunea a 2-a - Impactul socio-economic</w:t>
            </w:r>
            <w:r w:rsidRPr="000D5BBD">
              <w:rPr>
                <w:rFonts w:ascii="Montserrat Light" w:eastAsia="Times New Roman" w:hAnsi="Montserrat Light" w:cs="Times New Roman"/>
                <w:noProof/>
                <w:sz w:val="24"/>
                <w:szCs w:val="24"/>
                <w:lang w:val="ro-RO" w:eastAsia="ro-RO"/>
              </w:rPr>
              <w:t xml:space="preserve">: </w:t>
            </w:r>
          </w:p>
        </w:tc>
      </w:tr>
      <w:tr w:rsidR="000D5BBD" w:rsidRPr="000D5BBD" w14:paraId="51D1F9D3" w14:textId="77777777" w:rsidTr="00D85741">
        <w:tc>
          <w:tcPr>
            <w:tcW w:w="9360" w:type="dxa"/>
            <w:shd w:val="clear" w:color="auto" w:fill="auto"/>
          </w:tcPr>
          <w:p w14:paraId="0D88BD47" w14:textId="0F346803" w:rsidR="003A53A4" w:rsidRPr="008C1AB5" w:rsidRDefault="00D57DF5" w:rsidP="00705A89">
            <w:pPr>
              <w:ind w:firstLine="675"/>
              <w:jc w:val="both"/>
              <w:rPr>
                <w:rFonts w:ascii="Montserrat Light" w:hAnsi="Montserrat Light"/>
                <w:sz w:val="24"/>
                <w:szCs w:val="24"/>
              </w:rPr>
            </w:pPr>
            <w:r w:rsidRPr="008C1AB5">
              <w:rPr>
                <w:rFonts w:ascii="Montserrat Light" w:hAnsi="Montserrat Light"/>
                <w:sz w:val="24"/>
                <w:szCs w:val="24"/>
              </w:rPr>
              <w:t xml:space="preserve">Prin </w:t>
            </w:r>
            <w:proofErr w:type="spellStart"/>
            <w:r w:rsidRPr="008C1AB5">
              <w:rPr>
                <w:rFonts w:ascii="Montserrat Light" w:hAnsi="Montserrat Light"/>
                <w:sz w:val="24"/>
                <w:szCs w:val="24"/>
              </w:rPr>
              <w:t>această</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rectificare</w:t>
            </w:r>
            <w:proofErr w:type="spellEnd"/>
            <w:r w:rsidRPr="008C1AB5">
              <w:rPr>
                <w:rFonts w:ascii="Montserrat Light" w:hAnsi="Montserrat Light"/>
                <w:sz w:val="24"/>
                <w:szCs w:val="24"/>
              </w:rPr>
              <w:t xml:space="preserve"> de </w:t>
            </w:r>
            <w:proofErr w:type="spellStart"/>
            <w:r w:rsidRPr="008C1AB5">
              <w:rPr>
                <w:rFonts w:ascii="Montserrat Light" w:hAnsi="Montserrat Light"/>
                <w:sz w:val="24"/>
                <w:szCs w:val="24"/>
              </w:rPr>
              <w:t>buget</w:t>
            </w:r>
            <w:proofErr w:type="spellEnd"/>
            <w:r w:rsidRPr="008C1AB5">
              <w:rPr>
                <w:rFonts w:ascii="Montserrat Light" w:hAnsi="Montserrat Light"/>
                <w:sz w:val="24"/>
                <w:szCs w:val="24"/>
              </w:rPr>
              <w:t xml:space="preserve"> se </w:t>
            </w:r>
            <w:proofErr w:type="spellStart"/>
            <w:r w:rsidRPr="008C1AB5">
              <w:rPr>
                <w:rFonts w:ascii="Montserrat Light" w:hAnsi="Montserrat Light"/>
                <w:sz w:val="24"/>
                <w:szCs w:val="24"/>
              </w:rPr>
              <w:t>asigură</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în</w:t>
            </w:r>
            <w:proofErr w:type="spellEnd"/>
            <w:r w:rsidRPr="008C1AB5">
              <w:rPr>
                <w:rFonts w:ascii="Montserrat Light" w:hAnsi="Montserrat Light"/>
                <w:sz w:val="24"/>
                <w:szCs w:val="24"/>
              </w:rPr>
              <w:t xml:space="preserve"> principal </w:t>
            </w:r>
            <w:proofErr w:type="spellStart"/>
            <w:r w:rsidRPr="008C1AB5">
              <w:rPr>
                <w:rFonts w:ascii="Montserrat Light" w:hAnsi="Montserrat Light"/>
                <w:sz w:val="24"/>
                <w:szCs w:val="24"/>
              </w:rPr>
              <w:t>fondurile</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necesare</w:t>
            </w:r>
            <w:proofErr w:type="spellEnd"/>
            <w:r w:rsidRPr="008C1AB5">
              <w:rPr>
                <w:rFonts w:ascii="Montserrat Light" w:hAnsi="Montserrat Light"/>
                <w:sz w:val="24"/>
                <w:szCs w:val="24"/>
              </w:rPr>
              <w:t xml:space="preserve"> </w:t>
            </w:r>
            <w:proofErr w:type="spellStart"/>
            <w:r w:rsidRPr="008C1AB5">
              <w:rPr>
                <w:rFonts w:ascii="Montserrat Light" w:hAnsi="Montserrat Light"/>
                <w:sz w:val="24"/>
                <w:szCs w:val="24"/>
              </w:rPr>
              <w:t>pentru</w:t>
            </w:r>
            <w:proofErr w:type="spellEnd"/>
            <w:r w:rsidRPr="008C1AB5">
              <w:rPr>
                <w:rFonts w:ascii="Montserrat Light" w:hAnsi="Montserrat Light"/>
                <w:sz w:val="24"/>
                <w:szCs w:val="24"/>
              </w:rPr>
              <w:t xml:space="preserve"> </w:t>
            </w:r>
            <w:proofErr w:type="spellStart"/>
            <w:r w:rsidR="00BA107E" w:rsidRPr="008C1AB5">
              <w:rPr>
                <w:rFonts w:ascii="Montserrat Light" w:hAnsi="Montserrat Light"/>
                <w:sz w:val="24"/>
                <w:szCs w:val="24"/>
              </w:rPr>
              <w:t>desfășurarea</w:t>
            </w:r>
            <w:proofErr w:type="spellEnd"/>
            <w:r w:rsidR="00BA107E" w:rsidRPr="008C1AB5">
              <w:rPr>
                <w:rFonts w:ascii="Montserrat Light" w:hAnsi="Montserrat Light"/>
                <w:sz w:val="24"/>
                <w:szCs w:val="24"/>
              </w:rPr>
              <w:t xml:space="preserve"> </w:t>
            </w:r>
            <w:proofErr w:type="spellStart"/>
            <w:r w:rsidR="00BA107E" w:rsidRPr="008C1AB5">
              <w:rPr>
                <w:rFonts w:ascii="Montserrat Light" w:hAnsi="Montserrat Light"/>
                <w:sz w:val="24"/>
                <w:szCs w:val="24"/>
              </w:rPr>
              <w:t>în</w:t>
            </w:r>
            <w:proofErr w:type="spellEnd"/>
            <w:r w:rsidR="00BA107E" w:rsidRPr="008C1AB5">
              <w:rPr>
                <w:rFonts w:ascii="Montserrat Light" w:hAnsi="Montserrat Light"/>
                <w:sz w:val="24"/>
                <w:szCs w:val="24"/>
              </w:rPr>
              <w:t xml:space="preserve"> </w:t>
            </w:r>
            <w:proofErr w:type="spellStart"/>
            <w:r w:rsidR="00BA107E" w:rsidRPr="008C1AB5">
              <w:rPr>
                <w:rFonts w:ascii="Montserrat Light" w:hAnsi="Montserrat Light"/>
                <w:sz w:val="24"/>
                <w:szCs w:val="24"/>
              </w:rPr>
              <w:t>condiții</w:t>
            </w:r>
            <w:proofErr w:type="spellEnd"/>
            <w:r w:rsidR="00BA107E" w:rsidRPr="008C1AB5">
              <w:rPr>
                <w:rFonts w:ascii="Montserrat Light" w:hAnsi="Montserrat Light"/>
                <w:sz w:val="24"/>
                <w:szCs w:val="24"/>
              </w:rPr>
              <w:t xml:space="preserve"> optime </w:t>
            </w:r>
            <w:proofErr w:type="gramStart"/>
            <w:r w:rsidR="00BA107E" w:rsidRPr="008C1AB5">
              <w:rPr>
                <w:rFonts w:ascii="Montserrat Light" w:hAnsi="Montserrat Light"/>
                <w:sz w:val="24"/>
                <w:szCs w:val="24"/>
              </w:rPr>
              <w:t>a</w:t>
            </w:r>
            <w:proofErr w:type="gramEnd"/>
            <w:r w:rsidR="00BA107E" w:rsidRPr="008C1AB5">
              <w:rPr>
                <w:rFonts w:ascii="Montserrat Light" w:hAnsi="Montserrat Light"/>
                <w:sz w:val="24"/>
                <w:szCs w:val="24"/>
              </w:rPr>
              <w:t xml:space="preserve"> </w:t>
            </w:r>
            <w:proofErr w:type="spellStart"/>
            <w:r w:rsidR="00BA107E" w:rsidRPr="008C1AB5">
              <w:rPr>
                <w:rFonts w:ascii="Montserrat Light" w:hAnsi="Montserrat Light"/>
                <w:sz w:val="24"/>
                <w:szCs w:val="24"/>
              </w:rPr>
              <w:t>activității</w:t>
            </w:r>
            <w:proofErr w:type="spellEnd"/>
            <w:r w:rsidR="00BA107E" w:rsidRPr="008C1AB5">
              <w:rPr>
                <w:rFonts w:ascii="Montserrat Light" w:hAnsi="Montserrat Light"/>
                <w:sz w:val="24"/>
                <w:szCs w:val="24"/>
              </w:rPr>
              <w:t xml:space="preserve"> </w:t>
            </w:r>
            <w:r w:rsidRPr="008C1AB5">
              <w:rPr>
                <w:rFonts w:ascii="Montserrat Light" w:hAnsi="Montserrat Light"/>
                <w:sz w:val="24"/>
                <w:szCs w:val="24"/>
              </w:rPr>
              <w:t xml:space="preserve">instituțiilor </w:t>
            </w:r>
            <w:r w:rsidR="00846DBB" w:rsidRPr="008C1AB5">
              <w:rPr>
                <w:rFonts w:ascii="Montserrat Light" w:hAnsi="Montserrat Light"/>
                <w:sz w:val="24"/>
                <w:szCs w:val="24"/>
              </w:rPr>
              <w:t>de sub autoritatea C</w:t>
            </w:r>
            <w:r w:rsidR="00705A89" w:rsidRPr="008C1AB5">
              <w:rPr>
                <w:rFonts w:ascii="Montserrat Light" w:hAnsi="Montserrat Light"/>
                <w:sz w:val="24"/>
                <w:szCs w:val="24"/>
              </w:rPr>
              <w:t>.</w:t>
            </w:r>
            <w:r w:rsidR="00846DBB" w:rsidRPr="008C1AB5">
              <w:rPr>
                <w:rFonts w:ascii="Montserrat Light" w:hAnsi="Montserrat Light"/>
                <w:sz w:val="24"/>
                <w:szCs w:val="24"/>
              </w:rPr>
              <w:t>J</w:t>
            </w:r>
            <w:r w:rsidR="00705A89" w:rsidRPr="008C1AB5">
              <w:rPr>
                <w:rFonts w:ascii="Montserrat Light" w:hAnsi="Montserrat Light"/>
                <w:sz w:val="24"/>
                <w:szCs w:val="24"/>
              </w:rPr>
              <w:t>.</w:t>
            </w:r>
            <w:r w:rsidR="00846DBB" w:rsidRPr="008C1AB5">
              <w:rPr>
                <w:rFonts w:ascii="Montserrat Light" w:hAnsi="Montserrat Light"/>
                <w:sz w:val="24"/>
                <w:szCs w:val="24"/>
              </w:rPr>
              <w:t>C</w:t>
            </w:r>
            <w:r w:rsidR="00705A89" w:rsidRPr="008C1AB5">
              <w:rPr>
                <w:rFonts w:ascii="Montserrat Light" w:hAnsi="Montserrat Light"/>
                <w:sz w:val="24"/>
                <w:szCs w:val="24"/>
              </w:rPr>
              <w:t>.</w:t>
            </w:r>
          </w:p>
        </w:tc>
      </w:tr>
      <w:tr w:rsidR="000D5BBD" w:rsidRPr="000D5BBD" w14:paraId="1EBD2174" w14:textId="77777777" w:rsidTr="00D85741">
        <w:tc>
          <w:tcPr>
            <w:tcW w:w="9360" w:type="dxa"/>
            <w:shd w:val="clear" w:color="auto" w:fill="auto"/>
          </w:tcPr>
          <w:p w14:paraId="7F69F3DB" w14:textId="77777777" w:rsidR="003A53A4" w:rsidRPr="008C1AB5" w:rsidRDefault="003A53A4" w:rsidP="003A53A4">
            <w:pPr>
              <w:spacing w:line="240" w:lineRule="auto"/>
              <w:jc w:val="both"/>
              <w:rPr>
                <w:rFonts w:ascii="Montserrat Light" w:eastAsia="Times New Roman" w:hAnsi="Montserrat Light" w:cs="Times New Roman"/>
                <w:bCs/>
                <w:sz w:val="24"/>
                <w:szCs w:val="24"/>
                <w:lang w:val="fr-FR"/>
              </w:rPr>
            </w:pPr>
            <w:r w:rsidRPr="008C1AB5">
              <w:rPr>
                <w:rFonts w:ascii="Montserrat Light" w:eastAsia="Times New Roman" w:hAnsi="Montserrat Light" w:cs="Times New Roman"/>
                <w:b/>
                <w:bCs/>
                <w:noProof/>
                <w:sz w:val="24"/>
                <w:szCs w:val="24"/>
                <w:lang w:val="ro-RO" w:eastAsia="ro-RO"/>
              </w:rPr>
              <w:t xml:space="preserve">Secțiunea a 3-a - Impactul financiar asupra bugetului judeţului pe termen scurt(an curent)/lung: </w:t>
            </w:r>
          </w:p>
        </w:tc>
      </w:tr>
      <w:tr w:rsidR="000D5BBD" w:rsidRPr="000D5BBD" w14:paraId="53FCD02A" w14:textId="77777777" w:rsidTr="00D85741">
        <w:tc>
          <w:tcPr>
            <w:tcW w:w="9360" w:type="dxa"/>
            <w:shd w:val="clear" w:color="auto" w:fill="auto"/>
          </w:tcPr>
          <w:p w14:paraId="58B93395" w14:textId="64B271C6" w:rsidR="003A53A4" w:rsidRPr="008C1AB5" w:rsidRDefault="003A53A4" w:rsidP="003A53A4">
            <w:pPr>
              <w:spacing w:line="240" w:lineRule="auto"/>
              <w:ind w:firstLine="709"/>
              <w:jc w:val="both"/>
              <w:rPr>
                <w:rFonts w:ascii="Montserrat Light" w:eastAsia="Times New Roman" w:hAnsi="Montserrat Light" w:cs="Times New Roman"/>
                <w:b/>
                <w:bCs/>
                <w:noProof/>
                <w:sz w:val="24"/>
                <w:szCs w:val="24"/>
                <w:lang w:val="ro-RO" w:eastAsia="ro-RO"/>
              </w:rPr>
            </w:pPr>
            <w:proofErr w:type="spellStart"/>
            <w:r w:rsidRPr="008C1AB5">
              <w:rPr>
                <w:rFonts w:ascii="Montserrat Light" w:eastAsia="Times New Roman" w:hAnsi="Montserrat Light" w:cs="Times New Roman"/>
                <w:bCs/>
                <w:sz w:val="24"/>
                <w:szCs w:val="24"/>
                <w:lang w:val="fr-FR"/>
              </w:rPr>
              <w:t>Promovând</w:t>
            </w:r>
            <w:proofErr w:type="spellEnd"/>
            <w:r w:rsidRPr="008C1AB5">
              <w:rPr>
                <w:rFonts w:ascii="Montserrat Light" w:eastAsia="Times New Roman" w:hAnsi="Montserrat Light" w:cs="Times New Roman"/>
                <w:bCs/>
                <w:sz w:val="24"/>
                <w:szCs w:val="24"/>
                <w:lang w:val="fr-FR"/>
              </w:rPr>
              <w:t xml:space="preserve"> </w:t>
            </w:r>
            <w:proofErr w:type="spellStart"/>
            <w:r w:rsidRPr="008C1AB5">
              <w:rPr>
                <w:rFonts w:ascii="Montserrat Light" w:eastAsia="Times New Roman" w:hAnsi="Montserrat Light" w:cs="Times New Roman"/>
                <w:bCs/>
                <w:sz w:val="24"/>
                <w:szCs w:val="24"/>
                <w:lang w:val="fr-FR"/>
              </w:rPr>
              <w:t>acest</w:t>
            </w:r>
            <w:proofErr w:type="spellEnd"/>
            <w:r w:rsidRPr="008C1AB5">
              <w:rPr>
                <w:rFonts w:ascii="Montserrat Light" w:eastAsia="Times New Roman" w:hAnsi="Montserrat Light" w:cs="Times New Roman"/>
                <w:bCs/>
                <w:sz w:val="24"/>
                <w:szCs w:val="24"/>
                <w:lang w:val="fr-FR"/>
              </w:rPr>
              <w:t xml:space="preserve"> </w:t>
            </w:r>
            <w:proofErr w:type="spellStart"/>
            <w:r w:rsidRPr="008C1AB5">
              <w:rPr>
                <w:rFonts w:ascii="Montserrat Light" w:eastAsia="Times New Roman" w:hAnsi="Montserrat Light" w:cs="Times New Roman"/>
                <w:bCs/>
                <w:sz w:val="24"/>
                <w:szCs w:val="24"/>
                <w:lang w:val="fr-FR"/>
              </w:rPr>
              <w:t>proiect</w:t>
            </w:r>
            <w:proofErr w:type="spellEnd"/>
            <w:r w:rsidRPr="008C1AB5">
              <w:rPr>
                <w:rFonts w:ascii="Montserrat Light" w:eastAsia="Times New Roman" w:hAnsi="Montserrat Light" w:cs="Times New Roman"/>
                <w:bCs/>
                <w:sz w:val="24"/>
                <w:szCs w:val="24"/>
                <w:lang w:val="fr-FR"/>
              </w:rPr>
              <w:t xml:space="preserve"> de </w:t>
            </w:r>
            <w:proofErr w:type="spellStart"/>
            <w:r w:rsidRPr="008C1AB5">
              <w:rPr>
                <w:rFonts w:ascii="Montserrat Light" w:eastAsia="Times New Roman" w:hAnsi="Montserrat Light" w:cs="Times New Roman"/>
                <w:bCs/>
                <w:sz w:val="24"/>
                <w:szCs w:val="24"/>
                <w:lang w:val="fr-FR"/>
              </w:rPr>
              <w:t>hotărâre</w:t>
            </w:r>
            <w:proofErr w:type="spellEnd"/>
            <w:r w:rsidRPr="008C1AB5">
              <w:rPr>
                <w:rFonts w:ascii="Montserrat Light" w:eastAsia="Times New Roman" w:hAnsi="Montserrat Light" w:cs="Times New Roman"/>
                <w:bCs/>
                <w:sz w:val="24"/>
                <w:szCs w:val="24"/>
                <w:lang w:val="fr-FR"/>
              </w:rPr>
              <w:t xml:space="preserve"> se </w:t>
            </w:r>
            <w:proofErr w:type="spellStart"/>
            <w:r w:rsidRPr="008C1AB5">
              <w:rPr>
                <w:rFonts w:ascii="Montserrat Light" w:eastAsia="Times New Roman" w:hAnsi="Montserrat Light" w:cs="Times New Roman"/>
                <w:bCs/>
                <w:sz w:val="24"/>
                <w:szCs w:val="24"/>
                <w:lang w:val="fr-FR"/>
              </w:rPr>
              <w:t>obține</w:t>
            </w:r>
            <w:proofErr w:type="spellEnd"/>
            <w:r w:rsidRPr="008C1AB5">
              <w:rPr>
                <w:rFonts w:ascii="Montserrat Light" w:eastAsia="Times New Roman" w:hAnsi="Montserrat Light" w:cs="Times New Roman"/>
                <w:bCs/>
                <w:sz w:val="24"/>
                <w:szCs w:val="24"/>
                <w:lang w:val="fr-FR"/>
              </w:rPr>
              <w:t xml:space="preserve"> o</w:t>
            </w:r>
            <w:r w:rsidR="00DD4741" w:rsidRPr="008C1AB5">
              <w:rPr>
                <w:rFonts w:ascii="Montserrat Light" w:eastAsia="Times New Roman" w:hAnsi="Montserrat Light" w:cs="Times New Roman"/>
                <w:bCs/>
                <w:sz w:val="24"/>
                <w:szCs w:val="24"/>
                <w:lang w:val="fr-FR"/>
              </w:rPr>
              <w:t xml:space="preserve"> </w:t>
            </w:r>
            <w:r w:rsidR="00F425F7" w:rsidRPr="008C1AB5">
              <w:rPr>
                <w:rFonts w:ascii="Montserrat Light" w:eastAsia="Times New Roman" w:hAnsi="Montserrat Light" w:cs="Times New Roman"/>
                <w:bCs/>
                <w:sz w:val="24"/>
                <w:szCs w:val="24"/>
                <w:lang w:val="fr-FR"/>
              </w:rPr>
              <w:t>suplimentare</w:t>
            </w:r>
            <w:r w:rsidR="008C40E9" w:rsidRPr="008C1AB5">
              <w:rPr>
                <w:rFonts w:ascii="Montserrat Light" w:eastAsia="Times New Roman" w:hAnsi="Montserrat Light" w:cs="Times New Roman"/>
                <w:bCs/>
                <w:sz w:val="24"/>
                <w:szCs w:val="24"/>
                <w:lang w:val="fr-FR"/>
              </w:rPr>
              <w:t xml:space="preserve"> </w:t>
            </w:r>
            <w:r w:rsidRPr="008C1AB5">
              <w:rPr>
                <w:rFonts w:ascii="Montserrat Light" w:eastAsia="Times New Roman" w:hAnsi="Montserrat Light" w:cs="Times New Roman"/>
                <w:bCs/>
                <w:sz w:val="24"/>
                <w:szCs w:val="24"/>
                <w:lang w:val="fr-FR"/>
              </w:rPr>
              <w:t xml:space="preserve">a bugetului </w:t>
            </w:r>
            <w:r w:rsidR="00705A89" w:rsidRPr="008C1AB5">
              <w:rPr>
                <w:rFonts w:ascii="Montserrat Light" w:eastAsia="Times New Roman" w:hAnsi="Montserrat Light" w:cs="Times New Roman"/>
                <w:bCs/>
                <w:sz w:val="24"/>
                <w:szCs w:val="24"/>
                <w:lang w:val="fr-FR"/>
              </w:rPr>
              <w:t xml:space="preserve">general al </w:t>
            </w:r>
            <w:r w:rsidRPr="008C1AB5">
              <w:rPr>
                <w:rFonts w:ascii="Montserrat Light" w:eastAsia="Times New Roman" w:hAnsi="Montserrat Light" w:cs="Times New Roman"/>
                <w:bCs/>
                <w:sz w:val="24"/>
                <w:szCs w:val="24"/>
                <w:lang w:val="fr-FR"/>
              </w:rPr>
              <w:t>județului pe anul 202</w:t>
            </w:r>
            <w:r w:rsidR="00705A89" w:rsidRPr="008C1AB5">
              <w:rPr>
                <w:rFonts w:ascii="Montserrat Light" w:eastAsia="Times New Roman" w:hAnsi="Montserrat Light" w:cs="Times New Roman"/>
                <w:bCs/>
                <w:sz w:val="24"/>
                <w:szCs w:val="24"/>
                <w:lang w:val="fr-FR"/>
              </w:rPr>
              <w:t>4</w:t>
            </w:r>
            <w:r w:rsidRPr="008C1AB5">
              <w:rPr>
                <w:rFonts w:ascii="Montserrat Light" w:eastAsia="Times New Roman" w:hAnsi="Montserrat Light" w:cs="Times New Roman"/>
                <w:bCs/>
                <w:sz w:val="24"/>
                <w:szCs w:val="24"/>
                <w:lang w:val="fr-FR"/>
              </w:rPr>
              <w:t>.</w:t>
            </w:r>
          </w:p>
        </w:tc>
      </w:tr>
      <w:tr w:rsidR="000D5BBD" w:rsidRPr="000D5BBD" w14:paraId="13B9E1E8" w14:textId="77777777" w:rsidTr="00D85741">
        <w:trPr>
          <w:trHeight w:val="573"/>
        </w:trPr>
        <w:tc>
          <w:tcPr>
            <w:tcW w:w="9360" w:type="dxa"/>
            <w:shd w:val="clear" w:color="auto" w:fill="auto"/>
          </w:tcPr>
          <w:p w14:paraId="24CAD0D3" w14:textId="77777777" w:rsidR="003A53A4" w:rsidRPr="008C1AB5" w:rsidRDefault="003A53A4" w:rsidP="003A53A4">
            <w:pPr>
              <w:spacing w:line="240" w:lineRule="auto"/>
              <w:jc w:val="both"/>
              <w:rPr>
                <w:rFonts w:ascii="Montserrat Light" w:hAnsi="Montserrat Light"/>
                <w:sz w:val="24"/>
                <w:szCs w:val="24"/>
                <w:lang w:val="fr-FR"/>
              </w:rPr>
            </w:pPr>
            <w:r w:rsidRPr="008C1AB5">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8C1AB5">
              <w:rPr>
                <w:rFonts w:ascii="Montserrat Light" w:eastAsia="Times New Roman" w:hAnsi="Montserrat Light" w:cs="Times New Roman"/>
                <w:b/>
                <w:bCs/>
                <w:noProof/>
                <w:sz w:val="24"/>
                <w:szCs w:val="24"/>
                <w:shd w:val="clear" w:color="auto" w:fill="FFFFFF"/>
                <w:lang w:val="ro-RO" w:eastAsia="ro-RO"/>
              </w:rPr>
              <w:t>actului administrativ</w:t>
            </w:r>
            <w:r w:rsidRPr="008C1AB5">
              <w:rPr>
                <w:rFonts w:ascii="Montserrat Light" w:eastAsia="Times New Roman" w:hAnsi="Montserrat Light" w:cs="Times New Roman"/>
                <w:b/>
                <w:bCs/>
                <w:noProof/>
                <w:sz w:val="24"/>
                <w:szCs w:val="24"/>
                <w:lang w:val="ro-RO" w:eastAsia="ro-RO"/>
              </w:rPr>
              <w:t xml:space="preserve">: </w:t>
            </w:r>
            <w:r w:rsidRPr="008C1AB5">
              <w:rPr>
                <w:rFonts w:ascii="Montserrat Light" w:eastAsia="Times New Roman" w:hAnsi="Montserrat Light" w:cs="Times New Roman"/>
                <w:noProof/>
                <w:sz w:val="24"/>
                <w:szCs w:val="24"/>
                <w:lang w:val="ro-RO" w:eastAsia="ro-RO"/>
              </w:rPr>
              <w:t>nu este cazul</w:t>
            </w:r>
          </w:p>
        </w:tc>
      </w:tr>
      <w:tr w:rsidR="000D5BBD" w:rsidRPr="000D5BBD" w14:paraId="54C67DA3" w14:textId="77777777" w:rsidTr="00D85741">
        <w:tc>
          <w:tcPr>
            <w:tcW w:w="9360" w:type="dxa"/>
            <w:shd w:val="clear" w:color="auto" w:fill="auto"/>
          </w:tcPr>
          <w:p w14:paraId="5D1C3E0C" w14:textId="77777777" w:rsidR="003A53A4" w:rsidRPr="008C1AB5" w:rsidRDefault="003A53A4" w:rsidP="003A53A4">
            <w:pPr>
              <w:spacing w:line="240" w:lineRule="auto"/>
              <w:jc w:val="both"/>
              <w:outlineLvl w:val="1"/>
              <w:rPr>
                <w:rFonts w:ascii="Montserrat Light" w:eastAsia="Times New Roman" w:hAnsi="Montserrat Light" w:cs="Times New Roman"/>
                <w:b/>
                <w:noProof/>
                <w:sz w:val="24"/>
                <w:szCs w:val="24"/>
                <w:lang w:val="ro-RO" w:eastAsia="ro-RO"/>
              </w:rPr>
            </w:pPr>
            <w:r w:rsidRPr="008C1AB5">
              <w:rPr>
                <w:rFonts w:ascii="Montserrat Light" w:eastAsia="Times New Roman" w:hAnsi="Montserrat Light" w:cs="Times New Roman"/>
                <w:b/>
                <w:bCs/>
                <w:noProof/>
                <w:sz w:val="24"/>
                <w:szCs w:val="24"/>
                <w:lang w:val="ro-RO" w:eastAsia="ro-RO"/>
              </w:rPr>
              <w:t xml:space="preserve">Secțiunea a 5-a - </w:t>
            </w:r>
            <w:r w:rsidRPr="008C1AB5">
              <w:rPr>
                <w:rFonts w:ascii="Montserrat Light" w:eastAsia="Times New Roman" w:hAnsi="Montserrat Light" w:cs="Times New Roman"/>
                <w:b/>
                <w:noProof/>
                <w:sz w:val="24"/>
                <w:szCs w:val="24"/>
                <w:lang w:val="ro-RO" w:eastAsia="ro-RO"/>
              </w:rPr>
              <w:t xml:space="preserve">Efectele </w:t>
            </w:r>
            <w:r w:rsidRPr="008C1AB5">
              <w:rPr>
                <w:rFonts w:ascii="Montserrat Light" w:eastAsia="Times New Roman" w:hAnsi="Montserrat Light" w:cs="Times New Roman"/>
                <w:b/>
                <w:bCs/>
                <w:noProof/>
                <w:sz w:val="24"/>
                <w:szCs w:val="24"/>
                <w:shd w:val="clear" w:color="auto" w:fill="FFFFFF"/>
                <w:lang w:val="ro-RO" w:eastAsia="ro-RO"/>
              </w:rPr>
              <w:t>actului administrativ</w:t>
            </w:r>
            <w:r w:rsidRPr="008C1AB5">
              <w:rPr>
                <w:rFonts w:ascii="Montserrat Light" w:eastAsia="Times New Roman" w:hAnsi="Montserrat Light" w:cs="Times New Roman"/>
                <w:b/>
                <w:noProof/>
                <w:sz w:val="24"/>
                <w:szCs w:val="24"/>
                <w:lang w:val="ro-RO" w:eastAsia="ro-RO"/>
              </w:rPr>
              <w:t xml:space="preserve"> asupra actelor administrative</w:t>
            </w:r>
          </w:p>
          <w:p w14:paraId="1F85381D" w14:textId="77777777" w:rsidR="003A53A4" w:rsidRPr="008C1AB5" w:rsidRDefault="003A53A4" w:rsidP="003A53A4">
            <w:pPr>
              <w:spacing w:line="240" w:lineRule="auto"/>
              <w:jc w:val="both"/>
              <w:outlineLvl w:val="1"/>
              <w:rPr>
                <w:rFonts w:ascii="Montserrat Light" w:eastAsia="Times New Roman" w:hAnsi="Montserrat Light" w:cs="Times New Roman"/>
                <w:b/>
                <w:bCs/>
                <w:noProof/>
                <w:sz w:val="24"/>
                <w:szCs w:val="24"/>
                <w:lang w:val="ro-RO" w:eastAsia="ro-RO"/>
              </w:rPr>
            </w:pPr>
            <w:r w:rsidRPr="008C1AB5">
              <w:rPr>
                <w:rFonts w:ascii="Montserrat Light" w:eastAsia="Times New Roman" w:hAnsi="Montserrat Light" w:cs="Times New Roman"/>
                <w:b/>
                <w:noProof/>
                <w:sz w:val="24"/>
                <w:szCs w:val="24"/>
                <w:lang w:val="ro-RO" w:eastAsia="ro-RO"/>
              </w:rPr>
              <w:t>în vigoare</w:t>
            </w:r>
            <w:r w:rsidRPr="008C1AB5">
              <w:rPr>
                <w:rFonts w:ascii="Montserrat Light" w:eastAsia="Times New Roman" w:hAnsi="Montserrat Light" w:cs="Times New Roman"/>
                <w:b/>
                <w:bCs/>
                <w:noProof/>
                <w:sz w:val="24"/>
                <w:szCs w:val="24"/>
                <w:lang w:val="ro-RO" w:eastAsia="ro-RO"/>
              </w:rPr>
              <w:t xml:space="preserve"> și măsuri de implementare: </w:t>
            </w:r>
          </w:p>
        </w:tc>
      </w:tr>
      <w:tr w:rsidR="000D5BBD" w:rsidRPr="000D5BBD" w14:paraId="769BAD00" w14:textId="77777777" w:rsidTr="00D85741">
        <w:tc>
          <w:tcPr>
            <w:tcW w:w="9360" w:type="dxa"/>
            <w:shd w:val="clear" w:color="auto" w:fill="auto"/>
          </w:tcPr>
          <w:p w14:paraId="5CBDC0D6" w14:textId="5BA20B2C" w:rsidR="003A53A4" w:rsidRPr="008C1AB5" w:rsidRDefault="003555C1" w:rsidP="00F97D9E">
            <w:pPr>
              <w:spacing w:line="240" w:lineRule="auto"/>
              <w:jc w:val="both"/>
              <w:rPr>
                <w:rFonts w:ascii="Montserrat Light" w:eastAsia="Times New Roman" w:hAnsi="Montserrat Light" w:cs="Times New Roman"/>
                <w:b/>
                <w:bCs/>
                <w:noProof/>
                <w:sz w:val="24"/>
                <w:szCs w:val="24"/>
                <w:lang w:val="ro-RO" w:eastAsia="ro-RO"/>
              </w:rPr>
            </w:pPr>
            <w:r w:rsidRPr="008C1AB5">
              <w:rPr>
                <w:rFonts w:ascii="Montserrat Light" w:eastAsia="Times New Roman" w:hAnsi="Montserrat Light" w:cs="Times New Roman"/>
                <w:sz w:val="24"/>
                <w:szCs w:val="24"/>
                <w:lang w:val="ro-RO"/>
              </w:rPr>
              <w:t xml:space="preserve">           </w:t>
            </w:r>
            <w:r w:rsidR="003A53A4" w:rsidRPr="008C1AB5">
              <w:rPr>
                <w:rFonts w:ascii="Montserrat Light" w:eastAsia="Times New Roman" w:hAnsi="Montserrat Light" w:cs="Times New Roman"/>
                <w:sz w:val="24"/>
                <w:szCs w:val="24"/>
                <w:lang w:val="ro-RO"/>
              </w:rPr>
              <w:t>Bugetul general propriu al Județului Cluj pe anul 202</w:t>
            </w:r>
            <w:r w:rsidR="00705A89" w:rsidRPr="008C1AB5">
              <w:rPr>
                <w:rFonts w:ascii="Montserrat Light" w:eastAsia="Times New Roman" w:hAnsi="Montserrat Light" w:cs="Times New Roman"/>
                <w:sz w:val="24"/>
                <w:szCs w:val="24"/>
                <w:lang w:val="ro-RO"/>
              </w:rPr>
              <w:t>4</w:t>
            </w:r>
            <w:r w:rsidR="003A53A4" w:rsidRPr="008C1AB5">
              <w:rPr>
                <w:rFonts w:ascii="Montserrat Light" w:eastAsia="Times New Roman" w:hAnsi="Montserrat Light" w:cs="Times New Roman"/>
                <w:sz w:val="24"/>
                <w:szCs w:val="24"/>
                <w:lang w:val="ro-RO"/>
              </w:rPr>
              <w:t xml:space="preserve"> aprobat</w:t>
            </w:r>
            <w:r w:rsidR="00D57DF5" w:rsidRPr="008C1AB5">
              <w:rPr>
                <w:rFonts w:ascii="Montserrat Light" w:eastAsia="Times New Roman" w:hAnsi="Montserrat Light" w:cs="Times New Roman"/>
                <w:sz w:val="24"/>
                <w:szCs w:val="24"/>
                <w:lang w:val="ro-RO"/>
              </w:rPr>
              <w:t xml:space="preserve"> inițial </w:t>
            </w:r>
            <w:r w:rsidR="003A53A4" w:rsidRPr="008C1AB5">
              <w:rPr>
                <w:rFonts w:ascii="Montserrat Light" w:eastAsia="Times New Roman" w:hAnsi="Montserrat Light" w:cs="Times New Roman"/>
                <w:sz w:val="24"/>
                <w:szCs w:val="24"/>
                <w:lang w:val="ro-RO"/>
              </w:rPr>
              <w:t xml:space="preserve">prin Hotărârea Consiliului Judeţean Cluj nr. </w:t>
            </w:r>
            <w:r w:rsidR="00705A89" w:rsidRPr="008C1AB5">
              <w:rPr>
                <w:rFonts w:ascii="Montserrat Light" w:eastAsia="Times New Roman" w:hAnsi="Montserrat Light" w:cs="Times New Roman"/>
                <w:sz w:val="24"/>
                <w:szCs w:val="24"/>
                <w:lang w:val="ro-RO"/>
              </w:rPr>
              <w:t>20</w:t>
            </w:r>
            <w:r w:rsidR="003A53A4" w:rsidRPr="008C1AB5">
              <w:rPr>
                <w:rFonts w:ascii="Montserrat Light" w:eastAsia="Times New Roman" w:hAnsi="Montserrat Light" w:cs="Times New Roman"/>
                <w:sz w:val="24"/>
                <w:szCs w:val="24"/>
                <w:lang w:val="ro-RO"/>
              </w:rPr>
              <w:t xml:space="preserve"> din </w:t>
            </w:r>
            <w:r w:rsidR="00705A89" w:rsidRPr="008C1AB5">
              <w:rPr>
                <w:rFonts w:ascii="Montserrat Light" w:eastAsia="Times New Roman" w:hAnsi="Montserrat Light" w:cs="Times New Roman"/>
                <w:sz w:val="24"/>
                <w:szCs w:val="24"/>
                <w:lang w:val="ro-RO"/>
              </w:rPr>
              <w:t>07</w:t>
            </w:r>
            <w:r w:rsidR="00BB22E3" w:rsidRPr="008C1AB5">
              <w:rPr>
                <w:rFonts w:ascii="Montserrat Light" w:eastAsia="Times New Roman" w:hAnsi="Montserrat Light" w:cs="Times New Roman"/>
                <w:sz w:val="24"/>
                <w:szCs w:val="24"/>
                <w:lang w:val="ro-RO"/>
              </w:rPr>
              <w:t xml:space="preserve"> </w:t>
            </w:r>
            <w:r w:rsidR="00705A89" w:rsidRPr="008C1AB5">
              <w:rPr>
                <w:rFonts w:ascii="Montserrat Light" w:eastAsia="Times New Roman" w:hAnsi="Montserrat Light" w:cs="Times New Roman"/>
                <w:sz w:val="24"/>
                <w:szCs w:val="24"/>
                <w:lang w:val="ro-RO"/>
              </w:rPr>
              <w:t>februarie</w:t>
            </w:r>
            <w:r w:rsidR="00BB22E3" w:rsidRPr="008C1AB5">
              <w:rPr>
                <w:rFonts w:ascii="Montserrat Light" w:eastAsia="Times New Roman" w:hAnsi="Montserrat Light" w:cs="Times New Roman"/>
                <w:sz w:val="24"/>
                <w:szCs w:val="24"/>
                <w:lang w:val="ro-RO"/>
              </w:rPr>
              <w:t xml:space="preserve"> </w:t>
            </w:r>
            <w:r w:rsidR="003A53A4" w:rsidRPr="008C1AB5">
              <w:rPr>
                <w:rFonts w:ascii="Montserrat Light" w:eastAsia="Times New Roman" w:hAnsi="Montserrat Light" w:cs="Times New Roman"/>
                <w:sz w:val="24"/>
                <w:szCs w:val="24"/>
                <w:lang w:val="ro-RO"/>
              </w:rPr>
              <w:t>202</w:t>
            </w:r>
            <w:r w:rsidR="00705A89" w:rsidRPr="008C1AB5">
              <w:rPr>
                <w:rFonts w:ascii="Montserrat Light" w:eastAsia="Times New Roman" w:hAnsi="Montserrat Light" w:cs="Times New Roman"/>
                <w:sz w:val="24"/>
                <w:szCs w:val="24"/>
                <w:lang w:val="ro-RO"/>
              </w:rPr>
              <w:t>4</w:t>
            </w:r>
            <w:r w:rsidR="003A53A4" w:rsidRPr="008C1AB5">
              <w:rPr>
                <w:rFonts w:ascii="Montserrat Light" w:eastAsia="Times New Roman" w:hAnsi="Montserrat Light" w:cs="Times New Roman"/>
                <w:sz w:val="24"/>
                <w:szCs w:val="24"/>
                <w:lang w:val="ro-RO"/>
              </w:rPr>
              <w:t>,</w:t>
            </w:r>
            <w:r w:rsidR="006B1976" w:rsidRPr="008C1AB5">
              <w:rPr>
                <w:rFonts w:ascii="Montserrat Light" w:eastAsia="Times New Roman" w:hAnsi="Montserrat Light" w:cs="Times New Roman"/>
                <w:sz w:val="24"/>
                <w:szCs w:val="24"/>
                <w:lang w:val="ro-RO"/>
              </w:rPr>
              <w:t xml:space="preserve"> </w:t>
            </w:r>
            <w:r w:rsidR="00BA4C7B" w:rsidRPr="008C1AB5">
              <w:rPr>
                <w:rFonts w:ascii="Montserrat Light" w:eastAsia="Times New Roman" w:hAnsi="Montserrat Light" w:cs="Times New Roman"/>
                <w:sz w:val="24"/>
                <w:szCs w:val="24"/>
                <w:lang w:val="ro-RO"/>
              </w:rPr>
              <w:t>modificată prin H.C.J.C. nr. 47/28.03.2024</w:t>
            </w:r>
            <w:r w:rsidR="00A91146" w:rsidRPr="008C1AB5">
              <w:rPr>
                <w:rFonts w:ascii="Montserrat Light" w:eastAsia="Times New Roman" w:hAnsi="Montserrat Light" w:cs="Times New Roman"/>
                <w:sz w:val="24"/>
                <w:szCs w:val="24"/>
                <w:lang w:val="ro-RO"/>
              </w:rPr>
              <w:t xml:space="preserve">, </w:t>
            </w:r>
            <w:r w:rsidR="0013113A" w:rsidRPr="008C1AB5">
              <w:rPr>
                <w:rFonts w:ascii="Montserrat Light" w:eastAsia="Times New Roman" w:hAnsi="Montserrat Light" w:cs="Times New Roman"/>
                <w:sz w:val="24"/>
                <w:szCs w:val="24"/>
                <w:lang w:val="ro-RO"/>
              </w:rPr>
              <w:t>H.C.J.C. nr. 130/27.06.2024</w:t>
            </w:r>
            <w:r w:rsidR="00CA5100" w:rsidRPr="008C1AB5">
              <w:rPr>
                <w:rFonts w:ascii="Montserrat Light" w:eastAsia="Times New Roman" w:hAnsi="Montserrat Light" w:cs="Times New Roman"/>
                <w:sz w:val="24"/>
                <w:szCs w:val="24"/>
                <w:lang w:val="ro-RO"/>
              </w:rPr>
              <w:t>,</w:t>
            </w:r>
            <w:r w:rsidR="00A91146" w:rsidRPr="008C1AB5">
              <w:rPr>
                <w:rFonts w:ascii="Montserrat Light" w:eastAsia="Times New Roman" w:hAnsi="Montserrat Light" w:cs="Times New Roman"/>
                <w:sz w:val="24"/>
                <w:szCs w:val="24"/>
                <w:lang w:val="ro-RO"/>
              </w:rPr>
              <w:t xml:space="preserve"> H.C.J.C. nr.148/30.07.2024</w:t>
            </w:r>
            <w:r w:rsidR="00E47BCA" w:rsidRPr="008C1AB5">
              <w:rPr>
                <w:rFonts w:ascii="Montserrat Light" w:eastAsia="Times New Roman" w:hAnsi="Montserrat Light" w:cs="Times New Roman"/>
                <w:sz w:val="24"/>
                <w:szCs w:val="24"/>
                <w:lang w:val="ro-RO"/>
              </w:rPr>
              <w:t>,</w:t>
            </w:r>
            <w:r w:rsidR="00CA5100" w:rsidRPr="008C1AB5">
              <w:rPr>
                <w:rFonts w:ascii="Montserrat Light" w:eastAsia="Times New Roman" w:hAnsi="Montserrat Light" w:cs="Times New Roman"/>
                <w:sz w:val="24"/>
                <w:szCs w:val="24"/>
                <w:lang w:val="ro-RO"/>
              </w:rPr>
              <w:t xml:space="preserve"> HC.J.C. nr. 166/29.08.2024</w:t>
            </w:r>
            <w:r w:rsidR="00255A10" w:rsidRPr="008C1AB5">
              <w:rPr>
                <w:rFonts w:ascii="Montserrat Light" w:eastAsia="Times New Roman" w:hAnsi="Montserrat Light" w:cs="Times New Roman"/>
                <w:sz w:val="24"/>
                <w:szCs w:val="24"/>
                <w:lang w:val="ro-RO"/>
              </w:rPr>
              <w:t>,</w:t>
            </w:r>
            <w:r w:rsidR="00E47BCA" w:rsidRPr="008C1AB5">
              <w:rPr>
                <w:rFonts w:ascii="Montserrat Light" w:eastAsia="Times New Roman" w:hAnsi="Montserrat Light" w:cs="Times New Roman"/>
                <w:sz w:val="24"/>
                <w:szCs w:val="24"/>
                <w:lang w:val="ro-RO"/>
              </w:rPr>
              <w:t xml:space="preserve"> H.C.J.C nr. 188/26.09.2024 </w:t>
            </w:r>
            <w:r w:rsidR="00255A10" w:rsidRPr="008C1AB5">
              <w:rPr>
                <w:rFonts w:ascii="Montserrat Light" w:eastAsia="Times New Roman" w:hAnsi="Montserrat Light" w:cs="Times New Roman"/>
                <w:sz w:val="24"/>
                <w:szCs w:val="24"/>
                <w:lang w:val="ro-RO"/>
              </w:rPr>
              <w:t xml:space="preserve">și H.C.J.C. nr. 205/17.10.2024 </w:t>
            </w:r>
            <w:r w:rsidR="003A53A4" w:rsidRPr="008C1AB5">
              <w:rPr>
                <w:rFonts w:ascii="Montserrat Light" w:eastAsia="Times New Roman" w:hAnsi="Montserrat Light" w:cs="Times New Roman"/>
                <w:sz w:val="24"/>
                <w:szCs w:val="24"/>
                <w:lang w:val="ro-RO"/>
              </w:rPr>
              <w:t>se modifică și se actualizează în mod corespunzător.</w:t>
            </w:r>
          </w:p>
        </w:tc>
      </w:tr>
      <w:tr w:rsidR="000D5BBD" w:rsidRPr="000D5BBD" w14:paraId="002021DD" w14:textId="77777777" w:rsidTr="00D85741">
        <w:tc>
          <w:tcPr>
            <w:tcW w:w="9360" w:type="dxa"/>
            <w:shd w:val="clear" w:color="auto" w:fill="auto"/>
          </w:tcPr>
          <w:p w14:paraId="6D3278D2" w14:textId="119E3F2E" w:rsidR="003A53A4" w:rsidRPr="000D5BBD" w:rsidRDefault="003A53A4" w:rsidP="003A53A4">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sz w:val="24"/>
                <w:szCs w:val="24"/>
                <w:lang w:val="ro-RO" w:eastAsia="ro-RO"/>
              </w:rPr>
            </w:pPr>
            <w:r w:rsidRPr="000D5BBD">
              <w:rPr>
                <w:rFonts w:ascii="Montserrat Light" w:eastAsia="Times New Roman" w:hAnsi="Montserrat Light" w:cs="Times New Roman"/>
                <w:b/>
                <w:bCs/>
                <w:noProof/>
                <w:sz w:val="24"/>
                <w:szCs w:val="24"/>
                <w:lang w:val="ro-RO" w:eastAsia="ro-RO"/>
              </w:rPr>
              <w:lastRenderedPageBreak/>
              <w:t xml:space="preserve">Secțiunea a 6-a - Anexe la referatul de aprobare: </w:t>
            </w:r>
          </w:p>
          <w:p w14:paraId="6E6AC2F3" w14:textId="77777777" w:rsidR="00255A10" w:rsidRPr="008C1AB5" w:rsidRDefault="00255A10" w:rsidP="00255A1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C1AB5">
              <w:rPr>
                <w:rFonts w:ascii="Montserrat Light" w:eastAsiaTheme="minorHAnsi" w:hAnsi="Montserrat Light" w:cstheme="minorBidi"/>
                <w:noProof/>
                <w:sz w:val="24"/>
                <w:szCs w:val="24"/>
                <w:lang w:eastAsia="ro-RO"/>
              </w:rPr>
              <w:t xml:space="preserve">adresa Direcției Generale Regionale a Finanțelor Publice </w:t>
            </w:r>
            <w:r w:rsidRPr="008C1AB5">
              <w:rPr>
                <w:rFonts w:ascii="Montserrat Light" w:eastAsia="Times New Roman" w:hAnsi="Montserrat Light" w:cs="Times New Roman"/>
                <w:noProof/>
                <w:sz w:val="24"/>
                <w:szCs w:val="24"/>
                <w:shd w:val="clear" w:color="auto" w:fill="FFFFFF"/>
                <w:lang w:val="ro-RO" w:eastAsia="ro-RO"/>
              </w:rPr>
              <w:t>Cluj-Napoca nr. CJR_TRZ_5.581/28.10.2024</w:t>
            </w:r>
            <w:r w:rsidRPr="008C1AB5">
              <w:rPr>
                <w:rFonts w:ascii="Montserrat Light" w:eastAsia="Times New Roman" w:hAnsi="Montserrat Light" w:cs="Times New Roman"/>
                <w:noProof/>
                <w:sz w:val="24"/>
                <w:szCs w:val="24"/>
                <w:shd w:val="clear" w:color="auto" w:fill="FFFFFF"/>
                <w:lang w:val="en-US" w:eastAsia="ro-RO"/>
              </w:rPr>
              <w:t>;</w:t>
            </w:r>
          </w:p>
          <w:p w14:paraId="10C5E455" w14:textId="77777777" w:rsidR="00255A10" w:rsidRPr="008C1AB5" w:rsidRDefault="00255A10" w:rsidP="00255A1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C1AB5">
              <w:rPr>
                <w:rFonts w:ascii="Montserrat Light" w:eastAsiaTheme="minorHAnsi" w:hAnsi="Montserrat Light" w:cstheme="minorBidi"/>
                <w:noProof/>
                <w:sz w:val="24"/>
                <w:szCs w:val="24"/>
                <w:lang w:eastAsia="ro-RO"/>
              </w:rPr>
              <w:t xml:space="preserve">adresa Direcției Generale Regionale a Finanțelor Publice </w:t>
            </w:r>
            <w:r w:rsidRPr="008C1AB5">
              <w:rPr>
                <w:rFonts w:ascii="Montserrat Light" w:eastAsia="Times New Roman" w:hAnsi="Montserrat Light" w:cs="Times New Roman"/>
                <w:noProof/>
                <w:sz w:val="24"/>
                <w:szCs w:val="24"/>
                <w:shd w:val="clear" w:color="auto" w:fill="FFFFFF"/>
                <w:lang w:val="ro-RO" w:eastAsia="ro-RO"/>
              </w:rPr>
              <w:t>Cluj-Napoca nr. CJR_TRZ_5.958/11.11.2024</w:t>
            </w:r>
            <w:r w:rsidRPr="008C1AB5">
              <w:rPr>
                <w:rFonts w:ascii="Montserrat Light" w:eastAsia="Times New Roman" w:hAnsi="Montserrat Light" w:cs="Times New Roman"/>
                <w:noProof/>
                <w:sz w:val="24"/>
                <w:szCs w:val="24"/>
                <w:shd w:val="clear" w:color="auto" w:fill="FFFFFF"/>
                <w:lang w:val="en-US" w:eastAsia="ro-RO"/>
              </w:rPr>
              <w:t>;</w:t>
            </w:r>
          </w:p>
          <w:p w14:paraId="12D554B1" w14:textId="77777777" w:rsidR="00255A10" w:rsidRPr="008C1AB5" w:rsidRDefault="00255A10" w:rsidP="00255A1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C1AB5">
              <w:rPr>
                <w:rFonts w:ascii="Montserrat Light" w:eastAsiaTheme="minorHAnsi" w:hAnsi="Montserrat Light" w:cstheme="minorBidi"/>
                <w:noProof/>
                <w:sz w:val="24"/>
                <w:szCs w:val="24"/>
                <w:lang w:eastAsia="ro-RO"/>
              </w:rPr>
              <w:t>adresa Companiei de Ap</w:t>
            </w:r>
            <w:r w:rsidRPr="008C1AB5">
              <w:rPr>
                <w:rFonts w:ascii="Montserrat Light" w:eastAsiaTheme="minorHAnsi" w:hAnsi="Montserrat Light" w:cstheme="minorBidi"/>
                <w:noProof/>
                <w:sz w:val="24"/>
                <w:szCs w:val="24"/>
                <w:lang w:val="ro-RO" w:eastAsia="ro-RO"/>
              </w:rPr>
              <w:t>ă Someș S.A. n</w:t>
            </w:r>
            <w:r w:rsidRPr="008C1AB5">
              <w:rPr>
                <w:rFonts w:ascii="Montserrat Light" w:eastAsia="Times New Roman" w:hAnsi="Montserrat Light" w:cs="Times New Roman"/>
                <w:noProof/>
                <w:sz w:val="24"/>
                <w:szCs w:val="24"/>
                <w:shd w:val="clear" w:color="auto" w:fill="FFFFFF"/>
                <w:lang w:val="ro-RO" w:eastAsia="ro-RO"/>
              </w:rPr>
              <w:t>r. 40.979/29.10.2024</w:t>
            </w:r>
            <w:r w:rsidRPr="008C1AB5">
              <w:rPr>
                <w:rFonts w:ascii="Montserrat Light" w:eastAsia="Times New Roman" w:hAnsi="Montserrat Light" w:cs="Times New Roman"/>
                <w:noProof/>
                <w:sz w:val="24"/>
                <w:szCs w:val="24"/>
                <w:shd w:val="clear" w:color="auto" w:fill="FFFFFF"/>
                <w:lang w:val="en-US" w:eastAsia="ro-RO"/>
              </w:rPr>
              <w:t>;</w:t>
            </w:r>
          </w:p>
          <w:p w14:paraId="1D1ECC8A" w14:textId="77777777" w:rsidR="00255A10" w:rsidRPr="008C1AB5" w:rsidRDefault="00255A10" w:rsidP="00255A1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C1AB5">
              <w:rPr>
                <w:rFonts w:ascii="Montserrat Light" w:eastAsiaTheme="minorHAnsi" w:hAnsi="Montserrat Light" w:cstheme="minorBidi"/>
                <w:noProof/>
                <w:sz w:val="24"/>
                <w:szCs w:val="24"/>
                <w:lang w:eastAsia="ro-RO"/>
              </w:rPr>
              <w:t xml:space="preserve">adresa </w:t>
            </w:r>
            <w:r w:rsidRPr="008C1AB5">
              <w:rPr>
                <w:rFonts w:ascii="Montserrat Light" w:eastAsiaTheme="minorHAnsi" w:hAnsi="Montserrat Light" w:cstheme="minorBidi"/>
                <w:noProof/>
                <w:sz w:val="24"/>
                <w:szCs w:val="24"/>
                <w:lang w:val="ro-RO" w:eastAsia="ro-RO"/>
              </w:rPr>
              <w:t>Școlii Profesionale Speciale SAMUS nr</w:t>
            </w:r>
            <w:r w:rsidRPr="008C1AB5">
              <w:rPr>
                <w:rFonts w:ascii="Montserrat Light" w:eastAsiaTheme="minorHAnsi" w:hAnsi="Montserrat Light" w:cstheme="minorBidi"/>
                <w:noProof/>
                <w:sz w:val="24"/>
                <w:szCs w:val="24"/>
                <w:lang w:eastAsia="ro-RO"/>
              </w:rPr>
              <w:t>.5.020/23.10.2024</w:t>
            </w:r>
            <w:r w:rsidRPr="008C1AB5">
              <w:rPr>
                <w:rFonts w:ascii="Montserrat Light" w:eastAsia="Times New Roman" w:hAnsi="Montserrat Light" w:cs="Times New Roman"/>
                <w:noProof/>
                <w:sz w:val="24"/>
                <w:szCs w:val="24"/>
                <w:shd w:val="clear" w:color="auto" w:fill="FFFFFF"/>
                <w:lang w:val="en-US" w:eastAsia="ro-RO"/>
              </w:rPr>
              <w:t>;</w:t>
            </w:r>
          </w:p>
          <w:p w14:paraId="4199937D" w14:textId="77777777" w:rsidR="00255A10" w:rsidRPr="008C1AB5" w:rsidRDefault="00255A10" w:rsidP="00255A1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C1AB5">
              <w:rPr>
                <w:rFonts w:ascii="Montserrat Light" w:eastAsiaTheme="minorHAnsi" w:hAnsi="Montserrat Light" w:cstheme="minorBidi"/>
                <w:noProof/>
                <w:sz w:val="24"/>
                <w:szCs w:val="24"/>
                <w:lang w:val="ro-RO" w:eastAsia="ro-RO"/>
              </w:rPr>
              <w:t>adresa Liceului Special pentru Deficienți de Vedere nr. 4.796/18.10.2024;</w:t>
            </w:r>
          </w:p>
          <w:p w14:paraId="3BBBF595" w14:textId="77777777" w:rsidR="00255A10" w:rsidRPr="008C1AB5" w:rsidRDefault="00255A10" w:rsidP="00255A1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C1AB5">
              <w:rPr>
                <w:rFonts w:ascii="Montserrat Light" w:eastAsiaTheme="minorHAnsi" w:hAnsi="Montserrat Light" w:cstheme="minorBidi"/>
                <w:noProof/>
                <w:sz w:val="24"/>
                <w:szCs w:val="24"/>
                <w:lang w:val="en-US" w:eastAsia="ro-RO"/>
              </w:rPr>
              <w:t>adresa Muzeului Memorial “O.Goga” Ciucea</w:t>
            </w:r>
            <w:r w:rsidRPr="008C1AB5">
              <w:rPr>
                <w:rFonts w:ascii="Montserrat Light" w:eastAsia="Times New Roman" w:hAnsi="Montserrat Light" w:cs="Times New Roman"/>
                <w:bCs/>
                <w:sz w:val="24"/>
                <w:szCs w:val="24"/>
                <w:lang w:val="en-US"/>
              </w:rPr>
              <w:t xml:space="preserve"> </w:t>
            </w:r>
            <w:r w:rsidRPr="008C1AB5">
              <w:rPr>
                <w:rFonts w:ascii="Montserrat Light" w:eastAsiaTheme="minorHAnsi" w:hAnsi="Montserrat Light" w:cstheme="minorBidi"/>
                <w:noProof/>
                <w:sz w:val="24"/>
                <w:szCs w:val="24"/>
                <w:lang w:val="en-US" w:eastAsia="ro-RO"/>
              </w:rPr>
              <w:t>nr. 296/28.10.2024;</w:t>
            </w:r>
          </w:p>
          <w:p w14:paraId="34C9206F" w14:textId="77777777" w:rsidR="00255A10" w:rsidRPr="008C1AB5" w:rsidRDefault="00255A10" w:rsidP="00255A1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C1AB5">
              <w:rPr>
                <w:rFonts w:ascii="Montserrat Light" w:eastAsiaTheme="minorHAnsi" w:hAnsi="Montserrat Light" w:cstheme="minorBidi"/>
                <w:noProof/>
                <w:sz w:val="24"/>
                <w:szCs w:val="24"/>
                <w:lang w:val="en-US" w:eastAsia="ro-RO"/>
              </w:rPr>
              <w:t>adresele Muzeului Etnografic al Transilvaniei nr. 2.082/16.10.2024</w:t>
            </w:r>
            <w:r w:rsidRPr="008C1AB5">
              <w:rPr>
                <w:rFonts w:ascii="Montserrat Light" w:eastAsiaTheme="minorHAnsi" w:hAnsi="Montserrat Light" w:cstheme="minorBidi"/>
                <w:noProof/>
                <w:sz w:val="24"/>
                <w:szCs w:val="24"/>
                <w:lang w:val="ro-RO" w:eastAsia="ro-RO"/>
              </w:rPr>
              <w:t xml:space="preserve"> și nr. 2.558/12.11.2024</w:t>
            </w:r>
            <w:r w:rsidRPr="008C1AB5">
              <w:rPr>
                <w:rFonts w:ascii="Montserrat Light" w:eastAsiaTheme="minorHAnsi" w:hAnsi="Montserrat Light" w:cstheme="minorBidi"/>
                <w:noProof/>
                <w:sz w:val="24"/>
                <w:szCs w:val="24"/>
                <w:lang w:val="en-US" w:eastAsia="ro-RO"/>
              </w:rPr>
              <w:t>;</w:t>
            </w:r>
          </w:p>
          <w:p w14:paraId="22EE0ADB" w14:textId="77777777" w:rsidR="00255A10" w:rsidRPr="008C1AB5" w:rsidRDefault="00255A10" w:rsidP="00255A1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C1AB5">
              <w:rPr>
                <w:rFonts w:ascii="Montserrat Light" w:eastAsiaTheme="minorHAnsi" w:hAnsi="Montserrat Light" w:cstheme="minorBidi"/>
                <w:noProof/>
                <w:sz w:val="24"/>
                <w:szCs w:val="24"/>
                <w:lang w:val="en-US" w:eastAsia="ro-RO"/>
              </w:rPr>
              <w:t>adresa Școlii Populare de Arte ”T. Jarda”Cluj-Napoca nr. 3.934/05.11.2024;</w:t>
            </w:r>
          </w:p>
          <w:p w14:paraId="212346CE" w14:textId="77777777" w:rsidR="00255A10" w:rsidRPr="008C1AB5" w:rsidRDefault="00255A10" w:rsidP="00255A1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C1AB5">
              <w:rPr>
                <w:rFonts w:ascii="Montserrat Light" w:eastAsiaTheme="minorHAnsi" w:hAnsi="Montserrat Light" w:cstheme="minorBidi"/>
                <w:noProof/>
                <w:sz w:val="24"/>
                <w:szCs w:val="24"/>
                <w:lang w:val="en-US" w:eastAsia="ro-RO"/>
              </w:rPr>
              <w:t>adresa Serviciului Public Jude</w:t>
            </w:r>
            <w:r w:rsidRPr="008C1AB5">
              <w:rPr>
                <w:rFonts w:ascii="Montserrat Light" w:eastAsiaTheme="minorHAnsi" w:hAnsi="Montserrat Light" w:cstheme="minorBidi"/>
                <w:noProof/>
                <w:sz w:val="24"/>
                <w:szCs w:val="24"/>
                <w:lang w:val="ro-RO" w:eastAsia="ro-RO"/>
              </w:rPr>
              <w:t>ț</w:t>
            </w:r>
            <w:r w:rsidRPr="008C1AB5">
              <w:rPr>
                <w:rFonts w:ascii="Montserrat Light" w:eastAsiaTheme="minorHAnsi" w:hAnsi="Montserrat Light" w:cstheme="minorBidi"/>
                <w:noProof/>
                <w:sz w:val="24"/>
                <w:szCs w:val="24"/>
                <w:lang w:val="en-US" w:eastAsia="ro-RO"/>
              </w:rPr>
              <w:t>ean Salvamont-Salvaspeo Cluj nr. 1.070/01.11.2024;</w:t>
            </w:r>
          </w:p>
          <w:p w14:paraId="61601F1B" w14:textId="77777777" w:rsidR="00255A10" w:rsidRPr="008C1AB5" w:rsidRDefault="00255A10" w:rsidP="00255A1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C1AB5">
              <w:rPr>
                <w:rFonts w:ascii="Montserrat Light" w:eastAsiaTheme="minorHAnsi" w:hAnsi="Montserrat Light" w:cstheme="minorBidi"/>
                <w:noProof/>
                <w:sz w:val="24"/>
                <w:szCs w:val="24"/>
                <w:lang w:val="en-US" w:eastAsia="ro-RO"/>
              </w:rPr>
              <w:t>adresa Spitalului de Boli Psihice Cronice Borșa nr. 5.460/04.11.2024;</w:t>
            </w:r>
          </w:p>
          <w:p w14:paraId="3F963995" w14:textId="77777777" w:rsidR="00255A10" w:rsidRPr="008C1AB5" w:rsidRDefault="00255A10" w:rsidP="00255A1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C1AB5">
              <w:rPr>
                <w:rFonts w:ascii="Montserrat Light" w:eastAsiaTheme="minorHAnsi" w:hAnsi="Montserrat Light" w:cstheme="minorBidi"/>
                <w:noProof/>
                <w:sz w:val="24"/>
                <w:szCs w:val="24"/>
                <w:lang w:val="en-US" w:eastAsia="ro-RO"/>
              </w:rPr>
              <w:t>adresa Spitalului Clinic de Boli Infecțioase nr. 19.815/07.11.2024;</w:t>
            </w:r>
          </w:p>
          <w:p w14:paraId="012BDCC1" w14:textId="77777777" w:rsidR="00255A10" w:rsidRPr="00404BA0" w:rsidRDefault="00255A10" w:rsidP="00255A1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C1AB5">
              <w:rPr>
                <w:rFonts w:ascii="Montserrat Light" w:eastAsiaTheme="minorHAnsi" w:hAnsi="Montserrat Light" w:cstheme="minorBidi"/>
                <w:noProof/>
                <w:sz w:val="24"/>
                <w:szCs w:val="24"/>
                <w:lang w:val="en-US" w:eastAsia="ro-RO"/>
              </w:rPr>
              <w:t>adresa Spitalului Clinic de Urgență pentru Copii Cluj-Napoca nr. 16.069/12.11.2024;</w:t>
            </w:r>
          </w:p>
          <w:p w14:paraId="381960E7" w14:textId="77777777" w:rsidR="00404BA0" w:rsidRPr="00396C58" w:rsidRDefault="00404BA0" w:rsidP="00404BA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Pr>
                <w:rFonts w:ascii="Montserrat Light" w:eastAsiaTheme="minorHAnsi" w:hAnsi="Montserrat Light" w:cstheme="minorBidi"/>
                <w:noProof/>
                <w:sz w:val="24"/>
                <w:szCs w:val="24"/>
                <w:lang w:val="en-US" w:eastAsia="ro-RO"/>
              </w:rPr>
              <w:t>adresa Spitalului Clinic de Pneumoftiziologie “Leon Daniello” Cluj-Napoca nr. 6.316/07.11.2024;</w:t>
            </w:r>
          </w:p>
          <w:p w14:paraId="683CA369" w14:textId="77777777" w:rsidR="00396C58" w:rsidRPr="00307224" w:rsidRDefault="00396C58" w:rsidP="00396C58">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Pr>
                <w:rFonts w:ascii="Montserrat Light" w:eastAsiaTheme="minorHAnsi" w:hAnsi="Montserrat Light" w:cstheme="minorBidi"/>
                <w:noProof/>
                <w:sz w:val="24"/>
                <w:szCs w:val="24"/>
                <w:lang w:val="en-US" w:eastAsia="ro-RO"/>
              </w:rPr>
              <w:t>adresa Spitalului Clinic de Recuperare Cluj-Napoca nr. 20.684/14.11.2024;</w:t>
            </w:r>
          </w:p>
          <w:p w14:paraId="4D48E258" w14:textId="1F6DE5BB" w:rsidR="00B52A59" w:rsidRPr="000D5BBD" w:rsidRDefault="00B52A59" w:rsidP="00255A10">
            <w:pPr>
              <w:autoSpaceDE w:val="0"/>
              <w:autoSpaceDN w:val="0"/>
              <w:adjustRightInd w:val="0"/>
              <w:spacing w:line="240" w:lineRule="auto"/>
              <w:ind w:left="1080"/>
              <w:contextualSpacing/>
              <w:jc w:val="both"/>
              <w:rPr>
                <w:rFonts w:ascii="Montserrat Light" w:eastAsia="Calibri" w:hAnsi="Montserrat Light" w:cs="Times New Roman"/>
                <w:b/>
                <w:bCs/>
                <w:noProof/>
                <w:sz w:val="24"/>
                <w:szCs w:val="24"/>
                <w:lang w:val="en-US" w:eastAsia="ro-RO"/>
              </w:rPr>
            </w:pPr>
          </w:p>
        </w:tc>
      </w:tr>
    </w:tbl>
    <w:p w14:paraId="54A48FD5" w14:textId="34EB51C3" w:rsidR="003A53A4" w:rsidRPr="000D5BBD" w:rsidRDefault="00947515"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0D5BBD">
        <w:rPr>
          <w:rFonts w:ascii="Montserrat Light" w:eastAsia="Times New Roman" w:hAnsi="Montserrat Light" w:cs="Times New Roman"/>
          <w:b/>
          <w:bCs/>
          <w:i/>
          <w:iCs/>
          <w:noProof/>
          <w:sz w:val="24"/>
          <w:szCs w:val="24"/>
          <w:lang w:val="ro-RO" w:eastAsia="ro-RO"/>
        </w:rPr>
        <w:t xml:space="preserve">         </w:t>
      </w:r>
    </w:p>
    <w:p w14:paraId="410C55AD" w14:textId="77777777" w:rsidR="004358FC" w:rsidRPr="000D5BBD" w:rsidRDefault="004358FC"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09212C3C" w14:textId="77777777" w:rsidR="007D1370" w:rsidRPr="000D5BBD"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82EBB24" w14:textId="440B8604" w:rsidR="003A53A4" w:rsidRPr="000D5BBD"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bookmarkStart w:id="0" w:name="_Hlk111713361"/>
      <w:r w:rsidRPr="000D5BBD">
        <w:rPr>
          <w:rFonts w:ascii="Montserrat Light" w:eastAsia="Times New Roman" w:hAnsi="Montserrat Light" w:cs="Times New Roman"/>
          <w:b/>
          <w:bCs/>
          <w:noProof/>
          <w:sz w:val="24"/>
          <w:szCs w:val="24"/>
          <w:lang w:val="ro-RO" w:eastAsia="ro-RO"/>
        </w:rPr>
        <w:t>INIȚIATOR,</w:t>
      </w:r>
    </w:p>
    <w:p w14:paraId="43CE28F9" w14:textId="77777777" w:rsidR="003A53A4" w:rsidRPr="000D5BBD"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0D5BBD">
        <w:rPr>
          <w:rFonts w:ascii="Montserrat Light" w:eastAsia="Times New Roman" w:hAnsi="Montserrat Light" w:cs="Times New Roman"/>
          <w:b/>
          <w:bCs/>
          <w:noProof/>
          <w:sz w:val="24"/>
          <w:szCs w:val="24"/>
          <w:lang w:val="ro-RO" w:eastAsia="ro-RO"/>
        </w:rPr>
        <w:t>PREȘEDINTE</w:t>
      </w:r>
    </w:p>
    <w:p w14:paraId="233D3F1A" w14:textId="0624021C" w:rsidR="00C501E5" w:rsidRPr="000D5BBD" w:rsidRDefault="003A53A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0D5BBD">
        <w:rPr>
          <w:rFonts w:ascii="Montserrat Light" w:eastAsia="Times New Roman" w:hAnsi="Montserrat Light" w:cs="Times New Roman"/>
          <w:b/>
          <w:bCs/>
          <w:noProof/>
          <w:sz w:val="24"/>
          <w:szCs w:val="24"/>
          <w:lang w:val="ro-RO" w:eastAsia="ro-RO"/>
        </w:rPr>
        <w:t>Alin Tișe</w:t>
      </w:r>
      <w:bookmarkEnd w:id="0"/>
    </w:p>
    <w:p w14:paraId="2E71AFFC" w14:textId="31BAAB0B" w:rsidR="00F81A85"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0E414D2" w14:textId="77777777" w:rsidR="00396C58" w:rsidRDefault="00396C58"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B1A7734"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83EED2C"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355532F9"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FA138B4"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C131FF6"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8F22107"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ACCE9FE"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9BD68F5"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E715816"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44A315C"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A3E5933"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B58D03A"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ECA2E52"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B6189E4"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0F39B32" w14:textId="77777777" w:rsidR="007D3386" w:rsidRDefault="007D3386"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4EC4B2A" w14:textId="77777777" w:rsidR="00396C58" w:rsidRDefault="00396C58"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D92A21B" w14:textId="77777777" w:rsidR="008A62AC" w:rsidRPr="00307224" w:rsidRDefault="008A62AC" w:rsidP="008A62AC">
      <w:pPr>
        <w:autoSpaceDE w:val="0"/>
        <w:autoSpaceDN w:val="0"/>
        <w:adjustRightInd w:val="0"/>
        <w:spacing w:line="240" w:lineRule="auto"/>
        <w:contextualSpacing/>
        <w:jc w:val="both"/>
        <w:rPr>
          <w:rFonts w:ascii="Montserrat Light" w:hAnsi="Montserrat Light"/>
          <w:i/>
          <w:iCs/>
          <w:noProof/>
          <w:sz w:val="24"/>
          <w:szCs w:val="24"/>
        </w:rPr>
      </w:pPr>
    </w:p>
    <w:p w14:paraId="4D61A5DF" w14:textId="77777777" w:rsidR="008A62AC" w:rsidRPr="00307224" w:rsidRDefault="008A62AC" w:rsidP="008A62A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307224">
        <w:rPr>
          <w:rFonts w:ascii="Montserrat Light" w:eastAsia="Times New Roman" w:hAnsi="Montserrat Light" w:cs="Times New Roman"/>
          <w:b/>
          <w:bCs/>
          <w:noProof/>
          <w:sz w:val="24"/>
          <w:szCs w:val="24"/>
          <w:lang w:val="ro-RO" w:eastAsia="ro-RO"/>
        </w:rPr>
        <w:lastRenderedPageBreak/>
        <w:t>P R O I E C T   DE   H O T Ă R Â R E</w:t>
      </w:r>
    </w:p>
    <w:p w14:paraId="36254177" w14:textId="77777777" w:rsidR="008A62AC" w:rsidRPr="00307224" w:rsidRDefault="008A62AC" w:rsidP="008A62AC">
      <w:pPr>
        <w:keepNext/>
        <w:keepLines/>
        <w:jc w:val="center"/>
        <w:outlineLvl w:val="0"/>
        <w:rPr>
          <w:rFonts w:ascii="Montserrat Light" w:hAnsi="Montserrat Light"/>
          <w:b/>
          <w:bCs/>
          <w:sz w:val="24"/>
          <w:szCs w:val="24"/>
        </w:rPr>
      </w:pPr>
      <w:proofErr w:type="spellStart"/>
      <w:r w:rsidRPr="00307224">
        <w:rPr>
          <w:rFonts w:ascii="Montserrat Light" w:hAnsi="Montserrat Light"/>
          <w:b/>
          <w:bCs/>
          <w:sz w:val="24"/>
          <w:szCs w:val="24"/>
        </w:rPr>
        <w:t>privind</w:t>
      </w:r>
      <w:proofErr w:type="spellEnd"/>
      <w:r w:rsidRPr="00307224">
        <w:rPr>
          <w:rFonts w:ascii="Montserrat Light" w:hAnsi="Montserrat Light"/>
          <w:b/>
          <w:bCs/>
          <w:sz w:val="24"/>
          <w:szCs w:val="24"/>
        </w:rPr>
        <w:t xml:space="preserve"> </w:t>
      </w:r>
      <w:proofErr w:type="spellStart"/>
      <w:r w:rsidRPr="00307224">
        <w:rPr>
          <w:rFonts w:ascii="Montserrat Light" w:hAnsi="Montserrat Light"/>
          <w:b/>
          <w:bCs/>
          <w:sz w:val="24"/>
          <w:szCs w:val="24"/>
        </w:rPr>
        <w:t>rectificarea</w:t>
      </w:r>
      <w:proofErr w:type="spellEnd"/>
      <w:r w:rsidRPr="00307224">
        <w:rPr>
          <w:rFonts w:ascii="Montserrat Light" w:hAnsi="Montserrat Light"/>
          <w:b/>
          <w:bCs/>
          <w:sz w:val="24"/>
          <w:szCs w:val="24"/>
        </w:rPr>
        <w:t xml:space="preserve"> </w:t>
      </w:r>
      <w:proofErr w:type="spellStart"/>
      <w:r w:rsidRPr="00307224">
        <w:rPr>
          <w:rFonts w:ascii="Montserrat Light" w:hAnsi="Montserrat Light"/>
          <w:b/>
          <w:bCs/>
          <w:sz w:val="24"/>
          <w:szCs w:val="24"/>
        </w:rPr>
        <w:t>bugetului</w:t>
      </w:r>
      <w:proofErr w:type="spellEnd"/>
      <w:r w:rsidRPr="00307224">
        <w:rPr>
          <w:rFonts w:ascii="Montserrat Light" w:hAnsi="Montserrat Light"/>
          <w:b/>
          <w:bCs/>
          <w:sz w:val="24"/>
          <w:szCs w:val="24"/>
        </w:rPr>
        <w:t xml:space="preserve"> general </w:t>
      </w:r>
      <w:proofErr w:type="spellStart"/>
      <w:r w:rsidRPr="00307224">
        <w:rPr>
          <w:rFonts w:ascii="Montserrat Light" w:hAnsi="Montserrat Light"/>
          <w:b/>
          <w:bCs/>
          <w:sz w:val="24"/>
          <w:szCs w:val="24"/>
        </w:rPr>
        <w:t>propriu</w:t>
      </w:r>
      <w:proofErr w:type="spellEnd"/>
      <w:r w:rsidRPr="00307224">
        <w:rPr>
          <w:rFonts w:ascii="Montserrat Light" w:hAnsi="Montserrat Light"/>
          <w:b/>
          <w:bCs/>
          <w:sz w:val="24"/>
          <w:szCs w:val="24"/>
        </w:rPr>
        <w:t xml:space="preserve"> al </w:t>
      </w:r>
      <w:proofErr w:type="spellStart"/>
      <w:r w:rsidRPr="00307224">
        <w:rPr>
          <w:rFonts w:ascii="Montserrat Light" w:hAnsi="Montserrat Light"/>
          <w:b/>
          <w:bCs/>
          <w:sz w:val="24"/>
          <w:szCs w:val="24"/>
        </w:rPr>
        <w:t>Judeţului</w:t>
      </w:r>
      <w:proofErr w:type="spellEnd"/>
      <w:r w:rsidRPr="00307224">
        <w:rPr>
          <w:rFonts w:ascii="Montserrat Light" w:hAnsi="Montserrat Light"/>
          <w:b/>
          <w:bCs/>
          <w:sz w:val="24"/>
          <w:szCs w:val="24"/>
        </w:rPr>
        <w:t xml:space="preserve"> Cluj pe </w:t>
      </w:r>
      <w:proofErr w:type="spellStart"/>
      <w:r w:rsidRPr="00307224">
        <w:rPr>
          <w:rFonts w:ascii="Montserrat Light" w:hAnsi="Montserrat Light"/>
          <w:b/>
          <w:bCs/>
          <w:sz w:val="24"/>
          <w:szCs w:val="24"/>
        </w:rPr>
        <w:t>anul</w:t>
      </w:r>
      <w:proofErr w:type="spellEnd"/>
      <w:r w:rsidRPr="00307224">
        <w:rPr>
          <w:rFonts w:ascii="Montserrat Light" w:hAnsi="Montserrat Light"/>
          <w:b/>
          <w:bCs/>
          <w:sz w:val="24"/>
          <w:szCs w:val="24"/>
        </w:rPr>
        <w:t xml:space="preserve"> 2024 </w:t>
      </w:r>
    </w:p>
    <w:p w14:paraId="4E4D49D2" w14:textId="77777777" w:rsidR="008A62AC" w:rsidRPr="00307224" w:rsidRDefault="008A62AC" w:rsidP="008A62AC">
      <w:pPr>
        <w:keepNext/>
        <w:keepLines/>
        <w:jc w:val="center"/>
        <w:outlineLvl w:val="0"/>
        <w:rPr>
          <w:rFonts w:ascii="Montserrat Light" w:hAnsi="Montserrat Light"/>
          <w:b/>
          <w:bCs/>
          <w:sz w:val="24"/>
          <w:szCs w:val="24"/>
        </w:rPr>
      </w:pPr>
    </w:p>
    <w:p w14:paraId="0615E418" w14:textId="77777777" w:rsidR="008A62AC" w:rsidRPr="00307224" w:rsidRDefault="008A62AC" w:rsidP="008A62AC">
      <w:pPr>
        <w:keepNext/>
        <w:keepLines/>
        <w:jc w:val="center"/>
        <w:outlineLvl w:val="0"/>
        <w:rPr>
          <w:rFonts w:ascii="Montserrat Light" w:hAnsi="Montserrat Light"/>
          <w:b/>
          <w:bCs/>
          <w:sz w:val="24"/>
          <w:szCs w:val="24"/>
        </w:rPr>
      </w:pPr>
    </w:p>
    <w:p w14:paraId="10DC284A" w14:textId="77777777" w:rsidR="008A62AC" w:rsidRPr="00307224" w:rsidRDefault="008A62AC" w:rsidP="008A62AC">
      <w:pPr>
        <w:tabs>
          <w:tab w:val="left" w:pos="90"/>
        </w:tabs>
        <w:autoSpaceDE w:val="0"/>
        <w:autoSpaceDN w:val="0"/>
        <w:adjustRightInd w:val="0"/>
        <w:ind w:firstLine="720"/>
        <w:jc w:val="both"/>
        <w:rPr>
          <w:rFonts w:ascii="Montserrat Light" w:hAnsi="Montserrat Light"/>
          <w:noProof/>
          <w:sz w:val="24"/>
          <w:szCs w:val="24"/>
          <w:lang w:eastAsia="ro-RO"/>
        </w:rPr>
      </w:pPr>
      <w:r w:rsidRPr="00307224">
        <w:rPr>
          <w:rFonts w:ascii="Montserrat Light" w:hAnsi="Montserrat Light"/>
          <w:noProof/>
          <w:sz w:val="24"/>
          <w:szCs w:val="24"/>
          <w:lang w:eastAsia="ro-RO"/>
        </w:rPr>
        <w:t>Consiliul Judeţean Cluj întrunit în şedinţă  ordinară</w:t>
      </w:r>
      <w:r w:rsidRPr="00307224">
        <w:rPr>
          <w:rFonts w:ascii="Montserrat Light" w:hAnsi="Montserrat Light"/>
          <w:noProof/>
          <w:sz w:val="24"/>
          <w:szCs w:val="24"/>
          <w:lang w:val="ro-RO" w:eastAsia="ro-RO"/>
        </w:rPr>
        <w:t>;</w:t>
      </w:r>
    </w:p>
    <w:p w14:paraId="690261DE" w14:textId="77777777" w:rsidR="008A62AC" w:rsidRPr="00307224" w:rsidRDefault="008A62AC" w:rsidP="008A62AC">
      <w:pPr>
        <w:spacing w:line="240" w:lineRule="auto"/>
        <w:ind w:firstLine="720"/>
        <w:jc w:val="both"/>
        <w:rPr>
          <w:rFonts w:ascii="Montserrat Light" w:eastAsia="Times New Roman" w:hAnsi="Montserrat Light" w:cs="Times New Roman"/>
          <w:sz w:val="24"/>
          <w:szCs w:val="24"/>
          <w:lang w:val="ro-RO" w:eastAsia="ro-RO"/>
        </w:rPr>
      </w:pPr>
      <w:r w:rsidRPr="00307224">
        <w:rPr>
          <w:rFonts w:ascii="Montserrat Light" w:eastAsia="Times New Roman" w:hAnsi="Montserrat Light" w:cs="Times New Roman"/>
          <w:sz w:val="24"/>
          <w:szCs w:val="24"/>
          <w:lang w:val="ro-RO" w:eastAsia="ro-RO"/>
        </w:rPr>
        <w:t xml:space="preserve">Având în vedere </w:t>
      </w:r>
      <w:r w:rsidRPr="00307224">
        <w:rPr>
          <w:rFonts w:ascii="Montserrat Light" w:hAnsi="Montserrat Light"/>
          <w:noProof/>
          <w:sz w:val="24"/>
          <w:szCs w:val="24"/>
          <w:lang w:eastAsia="ro-RO"/>
        </w:rPr>
        <w:t>Proiectul de hotărâre înregistrat cu nr………. din …………….……. privind</w:t>
      </w:r>
      <w:r w:rsidRPr="00307224">
        <w:rPr>
          <w:rFonts w:ascii="Montserrat Light" w:hAnsi="Montserrat Light"/>
          <w:b/>
          <w:sz w:val="24"/>
          <w:szCs w:val="24"/>
          <w:lang w:val="it-IT"/>
        </w:rPr>
        <w:t xml:space="preserve"> </w:t>
      </w:r>
      <w:r w:rsidRPr="00307224">
        <w:rPr>
          <w:rFonts w:ascii="Montserrat Light" w:hAnsi="Montserrat Light"/>
          <w:noProof/>
          <w:sz w:val="24"/>
          <w:szCs w:val="24"/>
          <w:lang w:eastAsia="ro-RO"/>
        </w:rPr>
        <w:t xml:space="preserve">rectificarea bugetului general propriu al Județelui Cluj pe anul 2024, propus de Preşedintele Consiliului Judeţean Cluj, domnul Alin Tişe, care este însoțit de </w:t>
      </w:r>
      <w:r w:rsidRPr="00307224">
        <w:rPr>
          <w:rFonts w:ascii="Montserrat Light" w:eastAsia="Times New Roman" w:hAnsi="Montserrat Light" w:cs="Times New Roman"/>
          <w:bCs/>
          <w:sz w:val="24"/>
          <w:szCs w:val="24"/>
          <w:lang w:val="ro-RO" w:eastAsia="ro-RO"/>
        </w:rPr>
        <w:t>R</w:t>
      </w:r>
      <w:r w:rsidRPr="00307224">
        <w:rPr>
          <w:rFonts w:ascii="Montserrat Light" w:eastAsia="Times New Roman" w:hAnsi="Montserrat Light" w:cs="Times New Roman"/>
          <w:sz w:val="24"/>
          <w:szCs w:val="24"/>
          <w:lang w:val="ro-RO" w:eastAsia="ro-RO"/>
        </w:rPr>
        <w:t>eferatul de aprobare cu nr. 46.178 din 12.11.2024</w:t>
      </w:r>
      <w:r w:rsidRPr="00307224">
        <w:rPr>
          <w:rFonts w:ascii="Montserrat Light" w:hAnsi="Montserrat Light"/>
          <w:noProof/>
          <w:sz w:val="24"/>
          <w:szCs w:val="24"/>
          <w:lang w:eastAsia="ro-RO"/>
        </w:rPr>
        <w:t xml:space="preserve">; </w:t>
      </w:r>
      <w:r w:rsidRPr="00307224">
        <w:rPr>
          <w:rFonts w:ascii="Montserrat Light" w:eastAsia="Times New Roman" w:hAnsi="Montserrat Light" w:cs="Times New Roman"/>
          <w:sz w:val="24"/>
          <w:szCs w:val="24"/>
          <w:lang w:val="ro-RO" w:eastAsia="ro-RO"/>
        </w:rPr>
        <w:t xml:space="preserve">Rapoartele de specialitate întocmite de compartimentele de resort din cadrul aparatului de specialitate al Consiliului </w:t>
      </w:r>
      <w:proofErr w:type="spellStart"/>
      <w:r w:rsidRPr="00307224">
        <w:rPr>
          <w:rFonts w:ascii="Montserrat Light" w:eastAsia="Times New Roman" w:hAnsi="Montserrat Light" w:cs="Times New Roman"/>
          <w:sz w:val="24"/>
          <w:szCs w:val="24"/>
          <w:lang w:val="ro-RO" w:eastAsia="ro-RO"/>
        </w:rPr>
        <w:t>Judeţean</w:t>
      </w:r>
      <w:proofErr w:type="spellEnd"/>
      <w:r w:rsidRPr="00307224">
        <w:rPr>
          <w:rFonts w:ascii="Montserrat Light" w:eastAsia="Times New Roman" w:hAnsi="Montserrat Light" w:cs="Times New Roman"/>
          <w:sz w:val="24"/>
          <w:szCs w:val="24"/>
          <w:lang w:val="ro-RO" w:eastAsia="ro-RO"/>
        </w:rPr>
        <w:t xml:space="preserve"> Cluj cu nr. 46.179/12.11</w:t>
      </w:r>
      <w:r w:rsidRPr="00307224">
        <w:rPr>
          <w:rFonts w:ascii="Montserrat Light" w:hAnsi="Montserrat Light"/>
          <w:bCs/>
          <w:sz w:val="24"/>
          <w:szCs w:val="24"/>
        </w:rPr>
        <w:t>.2024</w:t>
      </w:r>
      <w:r w:rsidRPr="00307224">
        <w:rPr>
          <w:rFonts w:ascii="Montserrat Light" w:eastAsia="Times New Roman" w:hAnsi="Montserrat Light" w:cs="Times New Roman"/>
          <w:sz w:val="24"/>
          <w:szCs w:val="24"/>
          <w:lang w:val="ro-RO" w:eastAsia="ro-RO"/>
        </w:rPr>
        <w:t xml:space="preserve"> </w:t>
      </w:r>
      <w:proofErr w:type="spellStart"/>
      <w:r w:rsidRPr="00307224">
        <w:rPr>
          <w:rFonts w:ascii="Montserrat Light" w:eastAsia="Times New Roman" w:hAnsi="Montserrat Light" w:cs="Times New Roman"/>
          <w:sz w:val="24"/>
          <w:szCs w:val="24"/>
          <w:lang w:val="ro-RO" w:eastAsia="ro-RO"/>
        </w:rPr>
        <w:t>şi</w:t>
      </w:r>
      <w:proofErr w:type="spellEnd"/>
      <w:r w:rsidRPr="00307224">
        <w:rPr>
          <w:rFonts w:ascii="Montserrat Light" w:eastAsia="Times New Roman" w:hAnsi="Montserrat Light" w:cs="Times New Roman"/>
          <w:sz w:val="24"/>
          <w:szCs w:val="24"/>
          <w:lang w:val="ro-RO" w:eastAsia="ro-RO"/>
        </w:rPr>
        <w:t xml:space="preserve"> nr. 46.437 /13.11.2024,  Avizul cu nr. ….... din ....................... adoptat de Comisia de specialitate nr. ….…, în conformitate cu art. 182 alin. (4) coroborat cu art. 136 din Ordonanța de urgență a Guvernului nr. 57/2019 privind Codul administrativ, cu  modificările și completările ulterioare; </w:t>
      </w:r>
    </w:p>
    <w:p w14:paraId="1B716A53" w14:textId="77777777" w:rsidR="008A62AC" w:rsidRPr="00307224" w:rsidRDefault="008A62AC" w:rsidP="008A62AC">
      <w:pPr>
        <w:spacing w:line="240" w:lineRule="auto"/>
        <w:ind w:firstLine="720"/>
        <w:jc w:val="both"/>
        <w:rPr>
          <w:rFonts w:ascii="Montserrat Light" w:hAnsi="Montserrat Light"/>
          <w:noProof/>
          <w:sz w:val="24"/>
          <w:szCs w:val="24"/>
          <w:lang w:val="ro-RO" w:eastAsia="ro-RO"/>
        </w:rPr>
      </w:pPr>
    </w:p>
    <w:p w14:paraId="6908C279" w14:textId="77777777" w:rsidR="008A62AC" w:rsidRPr="00307224" w:rsidRDefault="008A62AC" w:rsidP="008A62AC">
      <w:pPr>
        <w:spacing w:line="240" w:lineRule="auto"/>
        <w:ind w:firstLine="720"/>
        <w:jc w:val="both"/>
        <w:rPr>
          <w:rFonts w:ascii="Montserrat Light" w:hAnsi="Montserrat Light"/>
          <w:noProof/>
          <w:sz w:val="24"/>
          <w:szCs w:val="24"/>
          <w:lang w:eastAsia="ro-RO"/>
        </w:rPr>
      </w:pPr>
      <w:r w:rsidRPr="00307224">
        <w:rPr>
          <w:rFonts w:ascii="Montserrat Light" w:hAnsi="Montserrat Light"/>
          <w:noProof/>
          <w:sz w:val="24"/>
          <w:szCs w:val="24"/>
          <w:lang w:val="ro-RO" w:eastAsia="ro-RO"/>
        </w:rPr>
        <w:t>Ținând cont de</w:t>
      </w:r>
      <w:r w:rsidRPr="00307224">
        <w:rPr>
          <w:rFonts w:ascii="Montserrat Light" w:hAnsi="Montserrat Light"/>
          <w:noProof/>
          <w:sz w:val="24"/>
          <w:szCs w:val="24"/>
          <w:lang w:eastAsia="ro-RO"/>
        </w:rPr>
        <w:t>:</w:t>
      </w:r>
    </w:p>
    <w:p w14:paraId="1019915F" w14:textId="77777777" w:rsidR="008A62AC" w:rsidRPr="00307224"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07224">
        <w:rPr>
          <w:rFonts w:ascii="Montserrat Light" w:eastAsiaTheme="minorHAnsi" w:hAnsi="Montserrat Light" w:cstheme="minorBidi"/>
          <w:noProof/>
          <w:sz w:val="24"/>
          <w:szCs w:val="24"/>
          <w:lang w:eastAsia="ro-RO"/>
        </w:rPr>
        <w:t xml:space="preserve">adresa Direcției Generale Regionale a Finanțelor Publice </w:t>
      </w:r>
      <w:r w:rsidRPr="00307224">
        <w:rPr>
          <w:rFonts w:ascii="Montserrat Light" w:eastAsia="Times New Roman" w:hAnsi="Montserrat Light" w:cs="Times New Roman"/>
          <w:noProof/>
          <w:sz w:val="24"/>
          <w:szCs w:val="24"/>
          <w:shd w:val="clear" w:color="auto" w:fill="FFFFFF"/>
          <w:lang w:val="ro-RO" w:eastAsia="ro-RO"/>
        </w:rPr>
        <w:t>Cluj-Napoca nr. CJR_TRZ_5.581/28.10.2024</w:t>
      </w:r>
      <w:r w:rsidRPr="00307224">
        <w:rPr>
          <w:rFonts w:ascii="Montserrat Light" w:eastAsia="Times New Roman" w:hAnsi="Montserrat Light" w:cs="Times New Roman"/>
          <w:noProof/>
          <w:sz w:val="24"/>
          <w:szCs w:val="24"/>
          <w:shd w:val="clear" w:color="auto" w:fill="FFFFFF"/>
          <w:lang w:val="en-US" w:eastAsia="ro-RO"/>
        </w:rPr>
        <w:t>;</w:t>
      </w:r>
    </w:p>
    <w:p w14:paraId="3FEAB531" w14:textId="77777777" w:rsidR="008A62AC" w:rsidRPr="00307224"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07224">
        <w:rPr>
          <w:rFonts w:ascii="Montserrat Light" w:eastAsiaTheme="minorHAnsi" w:hAnsi="Montserrat Light" w:cstheme="minorBidi"/>
          <w:noProof/>
          <w:sz w:val="24"/>
          <w:szCs w:val="24"/>
          <w:lang w:eastAsia="ro-RO"/>
        </w:rPr>
        <w:t xml:space="preserve">adresa Direcției Generale Regionale a Finanțelor Publice </w:t>
      </w:r>
      <w:r w:rsidRPr="00307224">
        <w:rPr>
          <w:rFonts w:ascii="Montserrat Light" w:eastAsia="Times New Roman" w:hAnsi="Montserrat Light" w:cs="Times New Roman"/>
          <w:noProof/>
          <w:sz w:val="24"/>
          <w:szCs w:val="24"/>
          <w:shd w:val="clear" w:color="auto" w:fill="FFFFFF"/>
          <w:lang w:val="ro-RO" w:eastAsia="ro-RO"/>
        </w:rPr>
        <w:t>Cluj-Napoca nr. CJR_TRZ_5.958/11.11.2024</w:t>
      </w:r>
      <w:r w:rsidRPr="00307224">
        <w:rPr>
          <w:rFonts w:ascii="Montserrat Light" w:eastAsia="Times New Roman" w:hAnsi="Montserrat Light" w:cs="Times New Roman"/>
          <w:noProof/>
          <w:sz w:val="24"/>
          <w:szCs w:val="24"/>
          <w:shd w:val="clear" w:color="auto" w:fill="FFFFFF"/>
          <w:lang w:val="en-US" w:eastAsia="ro-RO"/>
        </w:rPr>
        <w:t>;</w:t>
      </w:r>
    </w:p>
    <w:p w14:paraId="2A35DDD0" w14:textId="77777777" w:rsidR="008A62AC" w:rsidRPr="00307224"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07224">
        <w:rPr>
          <w:rFonts w:ascii="Montserrat Light" w:eastAsiaTheme="minorHAnsi" w:hAnsi="Montserrat Light" w:cstheme="minorBidi"/>
          <w:noProof/>
          <w:sz w:val="24"/>
          <w:szCs w:val="24"/>
          <w:lang w:eastAsia="ro-RO"/>
        </w:rPr>
        <w:t>adresa Companiei de Ap</w:t>
      </w:r>
      <w:r w:rsidRPr="00307224">
        <w:rPr>
          <w:rFonts w:ascii="Montserrat Light" w:eastAsiaTheme="minorHAnsi" w:hAnsi="Montserrat Light" w:cstheme="minorBidi"/>
          <w:noProof/>
          <w:sz w:val="24"/>
          <w:szCs w:val="24"/>
          <w:lang w:val="ro-RO" w:eastAsia="ro-RO"/>
        </w:rPr>
        <w:t>ă Someș S.A. n</w:t>
      </w:r>
      <w:r w:rsidRPr="00307224">
        <w:rPr>
          <w:rFonts w:ascii="Montserrat Light" w:eastAsia="Times New Roman" w:hAnsi="Montserrat Light" w:cs="Times New Roman"/>
          <w:noProof/>
          <w:sz w:val="24"/>
          <w:szCs w:val="24"/>
          <w:shd w:val="clear" w:color="auto" w:fill="FFFFFF"/>
          <w:lang w:val="ro-RO" w:eastAsia="ro-RO"/>
        </w:rPr>
        <w:t>r. 40.979/29.10.2024</w:t>
      </w:r>
      <w:r w:rsidRPr="00307224">
        <w:rPr>
          <w:rFonts w:ascii="Montserrat Light" w:eastAsia="Times New Roman" w:hAnsi="Montserrat Light" w:cs="Times New Roman"/>
          <w:noProof/>
          <w:sz w:val="24"/>
          <w:szCs w:val="24"/>
          <w:shd w:val="clear" w:color="auto" w:fill="FFFFFF"/>
          <w:lang w:val="en-US" w:eastAsia="ro-RO"/>
        </w:rPr>
        <w:t>;</w:t>
      </w:r>
    </w:p>
    <w:p w14:paraId="6F8B3333" w14:textId="77777777" w:rsidR="008A62AC" w:rsidRPr="00307224"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07224">
        <w:rPr>
          <w:rFonts w:ascii="Montserrat Light" w:eastAsiaTheme="minorHAnsi" w:hAnsi="Montserrat Light" w:cstheme="minorBidi"/>
          <w:noProof/>
          <w:sz w:val="24"/>
          <w:szCs w:val="24"/>
          <w:lang w:eastAsia="ro-RO"/>
        </w:rPr>
        <w:t xml:space="preserve">adresa </w:t>
      </w:r>
      <w:r w:rsidRPr="00307224">
        <w:rPr>
          <w:rFonts w:ascii="Montserrat Light" w:eastAsiaTheme="minorHAnsi" w:hAnsi="Montserrat Light" w:cstheme="minorBidi"/>
          <w:noProof/>
          <w:sz w:val="24"/>
          <w:szCs w:val="24"/>
          <w:lang w:val="ro-RO" w:eastAsia="ro-RO"/>
        </w:rPr>
        <w:t>Școlii Profesionale Speciale SAMUS nr</w:t>
      </w:r>
      <w:r w:rsidRPr="00307224">
        <w:rPr>
          <w:rFonts w:ascii="Montserrat Light" w:eastAsiaTheme="minorHAnsi" w:hAnsi="Montserrat Light" w:cstheme="minorBidi"/>
          <w:noProof/>
          <w:sz w:val="24"/>
          <w:szCs w:val="24"/>
          <w:lang w:eastAsia="ro-RO"/>
        </w:rPr>
        <w:t>.5.020/23.10.2024</w:t>
      </w:r>
      <w:r w:rsidRPr="00307224">
        <w:rPr>
          <w:rFonts w:ascii="Montserrat Light" w:eastAsia="Times New Roman" w:hAnsi="Montserrat Light" w:cs="Times New Roman"/>
          <w:noProof/>
          <w:sz w:val="24"/>
          <w:szCs w:val="24"/>
          <w:shd w:val="clear" w:color="auto" w:fill="FFFFFF"/>
          <w:lang w:val="en-US" w:eastAsia="ro-RO"/>
        </w:rPr>
        <w:t>;</w:t>
      </w:r>
    </w:p>
    <w:p w14:paraId="4A382609" w14:textId="77777777" w:rsidR="008A62AC" w:rsidRPr="00307224"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07224">
        <w:rPr>
          <w:rFonts w:ascii="Montserrat Light" w:eastAsiaTheme="minorHAnsi" w:hAnsi="Montserrat Light" w:cstheme="minorBidi"/>
          <w:noProof/>
          <w:sz w:val="24"/>
          <w:szCs w:val="24"/>
          <w:lang w:val="ro-RO" w:eastAsia="ro-RO"/>
        </w:rPr>
        <w:t>adresa Liceului Special pentru Deficienți de Vedere nr. 4.796/18.10.2024;</w:t>
      </w:r>
    </w:p>
    <w:p w14:paraId="67180082" w14:textId="77777777" w:rsidR="008A62AC" w:rsidRPr="00307224"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07224">
        <w:rPr>
          <w:rFonts w:ascii="Montserrat Light" w:eastAsiaTheme="minorHAnsi" w:hAnsi="Montserrat Light" w:cstheme="minorBidi"/>
          <w:noProof/>
          <w:sz w:val="24"/>
          <w:szCs w:val="24"/>
          <w:lang w:val="en-US" w:eastAsia="ro-RO"/>
        </w:rPr>
        <w:t>adresa Muzeului Memorial “O.Goga” Ciucea</w:t>
      </w:r>
      <w:r w:rsidRPr="00307224">
        <w:rPr>
          <w:rFonts w:ascii="Montserrat Light" w:eastAsia="Times New Roman" w:hAnsi="Montserrat Light" w:cs="Times New Roman"/>
          <w:bCs/>
          <w:sz w:val="24"/>
          <w:szCs w:val="24"/>
          <w:lang w:val="en-US"/>
        </w:rPr>
        <w:t xml:space="preserve"> </w:t>
      </w:r>
      <w:r w:rsidRPr="00307224">
        <w:rPr>
          <w:rFonts w:ascii="Montserrat Light" w:eastAsiaTheme="minorHAnsi" w:hAnsi="Montserrat Light" w:cstheme="minorBidi"/>
          <w:noProof/>
          <w:sz w:val="24"/>
          <w:szCs w:val="24"/>
          <w:lang w:val="en-US" w:eastAsia="ro-RO"/>
        </w:rPr>
        <w:t>nr. 296/28.10.2024;</w:t>
      </w:r>
    </w:p>
    <w:p w14:paraId="1ED861E1" w14:textId="77777777" w:rsidR="008A62AC" w:rsidRPr="00307224"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07224">
        <w:rPr>
          <w:rFonts w:ascii="Montserrat Light" w:eastAsiaTheme="minorHAnsi" w:hAnsi="Montserrat Light" w:cstheme="minorBidi"/>
          <w:noProof/>
          <w:sz w:val="24"/>
          <w:szCs w:val="24"/>
          <w:lang w:val="en-US" w:eastAsia="ro-RO"/>
        </w:rPr>
        <w:t>adresele Muzeului Etnografic al Transilvaniei nr. 2.082/16.10.2024</w:t>
      </w:r>
      <w:r w:rsidRPr="00307224">
        <w:rPr>
          <w:rFonts w:ascii="Montserrat Light" w:eastAsiaTheme="minorHAnsi" w:hAnsi="Montserrat Light" w:cstheme="minorBidi"/>
          <w:noProof/>
          <w:sz w:val="24"/>
          <w:szCs w:val="24"/>
          <w:lang w:val="ro-RO" w:eastAsia="ro-RO"/>
        </w:rPr>
        <w:t xml:space="preserve"> și nr. 2.558/12.11.2024</w:t>
      </w:r>
      <w:r w:rsidRPr="00307224">
        <w:rPr>
          <w:rFonts w:ascii="Montserrat Light" w:eastAsiaTheme="minorHAnsi" w:hAnsi="Montserrat Light" w:cstheme="minorBidi"/>
          <w:noProof/>
          <w:sz w:val="24"/>
          <w:szCs w:val="24"/>
          <w:lang w:val="en-US" w:eastAsia="ro-RO"/>
        </w:rPr>
        <w:t>;</w:t>
      </w:r>
    </w:p>
    <w:p w14:paraId="6E2FC8BB" w14:textId="77777777" w:rsidR="008A62AC" w:rsidRPr="00307224"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07224">
        <w:rPr>
          <w:rFonts w:ascii="Montserrat Light" w:eastAsiaTheme="minorHAnsi" w:hAnsi="Montserrat Light" w:cstheme="minorBidi"/>
          <w:noProof/>
          <w:sz w:val="24"/>
          <w:szCs w:val="24"/>
          <w:lang w:val="en-US" w:eastAsia="ro-RO"/>
        </w:rPr>
        <w:t>adresa Școlii Populare de Arte ”T. Jarda”Cluj-Napoca nr. 3.934/05.11.2024;</w:t>
      </w:r>
    </w:p>
    <w:p w14:paraId="3A349F87" w14:textId="77777777" w:rsidR="008A62AC" w:rsidRPr="00307224"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07224">
        <w:rPr>
          <w:rFonts w:ascii="Montserrat Light" w:eastAsiaTheme="minorHAnsi" w:hAnsi="Montserrat Light" w:cstheme="minorBidi"/>
          <w:noProof/>
          <w:sz w:val="24"/>
          <w:szCs w:val="24"/>
          <w:lang w:val="en-US" w:eastAsia="ro-RO"/>
        </w:rPr>
        <w:t>adresa Serviciului Public Jude</w:t>
      </w:r>
      <w:r w:rsidRPr="00307224">
        <w:rPr>
          <w:rFonts w:ascii="Montserrat Light" w:eastAsiaTheme="minorHAnsi" w:hAnsi="Montserrat Light" w:cstheme="minorBidi"/>
          <w:noProof/>
          <w:sz w:val="24"/>
          <w:szCs w:val="24"/>
          <w:lang w:val="ro-RO" w:eastAsia="ro-RO"/>
        </w:rPr>
        <w:t>ț</w:t>
      </w:r>
      <w:r w:rsidRPr="00307224">
        <w:rPr>
          <w:rFonts w:ascii="Montserrat Light" w:eastAsiaTheme="minorHAnsi" w:hAnsi="Montserrat Light" w:cstheme="minorBidi"/>
          <w:noProof/>
          <w:sz w:val="24"/>
          <w:szCs w:val="24"/>
          <w:lang w:val="en-US" w:eastAsia="ro-RO"/>
        </w:rPr>
        <w:t>ean Salvamont-Salvaspeo Cluj nr. 1.070/01.11.2024;</w:t>
      </w:r>
    </w:p>
    <w:p w14:paraId="0FD8BF9C" w14:textId="77777777" w:rsidR="008A62AC" w:rsidRPr="00307224"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07224">
        <w:rPr>
          <w:rFonts w:ascii="Montserrat Light" w:eastAsiaTheme="minorHAnsi" w:hAnsi="Montserrat Light" w:cstheme="minorBidi"/>
          <w:noProof/>
          <w:sz w:val="24"/>
          <w:szCs w:val="24"/>
          <w:lang w:val="en-US" w:eastAsia="ro-RO"/>
        </w:rPr>
        <w:t>adresa Spitalului de Boli Psihice Cronice Borșa nr. 5.460/04.11.2024;</w:t>
      </w:r>
    </w:p>
    <w:p w14:paraId="093B74AE" w14:textId="77777777" w:rsidR="008A62AC" w:rsidRPr="00307224"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07224">
        <w:rPr>
          <w:rFonts w:ascii="Montserrat Light" w:eastAsiaTheme="minorHAnsi" w:hAnsi="Montserrat Light" w:cstheme="minorBidi"/>
          <w:noProof/>
          <w:sz w:val="24"/>
          <w:szCs w:val="24"/>
          <w:lang w:val="en-US" w:eastAsia="ro-RO"/>
        </w:rPr>
        <w:t>adresa Spitalului Clinic de Boli Infecțioase nr. 19.815/07.11.2024;</w:t>
      </w:r>
    </w:p>
    <w:p w14:paraId="48F7E2BE" w14:textId="77777777" w:rsidR="008A62AC" w:rsidRPr="00F6194E"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07224">
        <w:rPr>
          <w:rFonts w:ascii="Montserrat Light" w:eastAsiaTheme="minorHAnsi" w:hAnsi="Montserrat Light" w:cstheme="minorBidi"/>
          <w:noProof/>
          <w:sz w:val="24"/>
          <w:szCs w:val="24"/>
          <w:lang w:val="en-US" w:eastAsia="ro-RO"/>
        </w:rPr>
        <w:t>adresa Spitalului Clinic de Urgență pentru Copii Cluj-Napoca nr. 16.069/12.11.2024;</w:t>
      </w:r>
    </w:p>
    <w:p w14:paraId="68C28151" w14:textId="77777777" w:rsidR="008A62AC" w:rsidRPr="001E0071"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Pr>
          <w:rFonts w:ascii="Montserrat Light" w:eastAsiaTheme="minorHAnsi" w:hAnsi="Montserrat Light" w:cstheme="minorBidi"/>
          <w:noProof/>
          <w:sz w:val="24"/>
          <w:szCs w:val="24"/>
          <w:lang w:val="en-US" w:eastAsia="ro-RO"/>
        </w:rPr>
        <w:t>adresa Spitalului Clinic de Pneumoftiziologie “Leon Daniello” Cluj-Napoca nr. 6.316/07.11.2024;</w:t>
      </w:r>
    </w:p>
    <w:p w14:paraId="08E7E8A8" w14:textId="77777777" w:rsidR="008A62AC" w:rsidRPr="00307224" w:rsidRDefault="008A62AC" w:rsidP="008A62AC">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Pr>
          <w:rFonts w:ascii="Montserrat Light" w:eastAsiaTheme="minorHAnsi" w:hAnsi="Montserrat Light" w:cstheme="minorBidi"/>
          <w:noProof/>
          <w:sz w:val="24"/>
          <w:szCs w:val="24"/>
          <w:lang w:val="en-US" w:eastAsia="ro-RO"/>
        </w:rPr>
        <w:t>adresa Spitalului Clinic de Recuperare Cluj-Napoca nr. 20.684/14.11.2024;</w:t>
      </w:r>
    </w:p>
    <w:p w14:paraId="43D51B8B" w14:textId="77777777" w:rsidR="008A62AC" w:rsidRPr="000D5BBD" w:rsidRDefault="008A62AC" w:rsidP="008A62AC">
      <w:pPr>
        <w:autoSpaceDE w:val="0"/>
        <w:autoSpaceDN w:val="0"/>
        <w:adjustRightInd w:val="0"/>
        <w:spacing w:line="240" w:lineRule="auto"/>
        <w:contextualSpacing/>
        <w:jc w:val="both"/>
        <w:rPr>
          <w:rFonts w:ascii="Montserrat Light" w:hAnsi="Montserrat Light" w:cs="Cambria"/>
          <w:sz w:val="24"/>
          <w:szCs w:val="24"/>
        </w:rPr>
      </w:pPr>
      <w:bookmarkStart w:id="1" w:name="_Hlk53670636"/>
    </w:p>
    <w:p w14:paraId="618E8B45" w14:textId="77777777" w:rsidR="008A62AC" w:rsidRPr="00307224" w:rsidRDefault="008A62AC" w:rsidP="008A62AC">
      <w:pPr>
        <w:autoSpaceDE w:val="0"/>
        <w:autoSpaceDN w:val="0"/>
        <w:adjustRightInd w:val="0"/>
        <w:spacing w:line="240" w:lineRule="auto"/>
        <w:contextualSpacing/>
        <w:jc w:val="both"/>
        <w:rPr>
          <w:rFonts w:ascii="Montserrat Light" w:hAnsi="Montserrat Light" w:cs="Cambria"/>
          <w:sz w:val="24"/>
          <w:szCs w:val="24"/>
        </w:rPr>
      </w:pPr>
      <w:proofErr w:type="spellStart"/>
      <w:r w:rsidRPr="00307224">
        <w:rPr>
          <w:rFonts w:ascii="Montserrat Light" w:hAnsi="Montserrat Light" w:cs="Cambria"/>
          <w:sz w:val="24"/>
          <w:szCs w:val="24"/>
        </w:rPr>
        <w:t>Luând</w:t>
      </w:r>
      <w:proofErr w:type="spellEnd"/>
      <w:r w:rsidRPr="00307224">
        <w:rPr>
          <w:rFonts w:ascii="Montserrat Light" w:hAnsi="Montserrat Light" w:cs="Cambria"/>
          <w:sz w:val="24"/>
          <w:szCs w:val="24"/>
        </w:rPr>
        <w:t xml:space="preserve"> </w:t>
      </w:r>
      <w:proofErr w:type="spellStart"/>
      <w:r w:rsidRPr="00307224">
        <w:rPr>
          <w:rFonts w:ascii="Montserrat Light" w:hAnsi="Montserrat Light" w:cs="Cambria"/>
          <w:sz w:val="24"/>
          <w:szCs w:val="24"/>
        </w:rPr>
        <w:t>în</w:t>
      </w:r>
      <w:proofErr w:type="spellEnd"/>
      <w:r w:rsidRPr="00307224">
        <w:rPr>
          <w:rFonts w:ascii="Montserrat Light" w:hAnsi="Montserrat Light" w:cs="Cambria"/>
          <w:sz w:val="24"/>
          <w:szCs w:val="24"/>
        </w:rPr>
        <w:t xml:space="preserve"> </w:t>
      </w:r>
      <w:proofErr w:type="spellStart"/>
      <w:r w:rsidRPr="00307224">
        <w:rPr>
          <w:rFonts w:ascii="Montserrat Light" w:hAnsi="Montserrat Light" w:cs="Cambria"/>
          <w:sz w:val="24"/>
          <w:szCs w:val="24"/>
        </w:rPr>
        <w:t>considerare</w:t>
      </w:r>
      <w:proofErr w:type="spellEnd"/>
      <w:r w:rsidRPr="00307224">
        <w:rPr>
          <w:rFonts w:ascii="Montserrat Light" w:hAnsi="Montserrat Light" w:cs="Cambria"/>
          <w:sz w:val="24"/>
          <w:szCs w:val="24"/>
        </w:rPr>
        <w:t xml:space="preserve"> </w:t>
      </w:r>
      <w:proofErr w:type="spellStart"/>
      <w:r w:rsidRPr="00307224">
        <w:rPr>
          <w:rFonts w:ascii="Montserrat Light" w:hAnsi="Montserrat Light" w:cs="Cambria"/>
          <w:sz w:val="24"/>
          <w:szCs w:val="24"/>
        </w:rPr>
        <w:t>prevederile</w:t>
      </w:r>
      <w:proofErr w:type="spellEnd"/>
      <w:r w:rsidRPr="00307224">
        <w:rPr>
          <w:rFonts w:ascii="Montserrat Light" w:hAnsi="Montserrat Light" w:cs="Cambria"/>
          <w:sz w:val="24"/>
          <w:szCs w:val="24"/>
        </w:rPr>
        <w:t>:</w:t>
      </w:r>
    </w:p>
    <w:bookmarkEnd w:id="1"/>
    <w:p w14:paraId="3481C5DC" w14:textId="77777777" w:rsidR="008A62AC" w:rsidRPr="00307224" w:rsidRDefault="008A62AC" w:rsidP="008A62AC">
      <w:pPr>
        <w:numPr>
          <w:ilvl w:val="0"/>
          <w:numId w:val="15"/>
        </w:numPr>
        <w:tabs>
          <w:tab w:val="num" w:pos="1260"/>
        </w:tabs>
        <w:spacing w:line="240" w:lineRule="auto"/>
        <w:jc w:val="both"/>
        <w:rPr>
          <w:rFonts w:ascii="Montserrat Light" w:eastAsia="Times New Roman" w:hAnsi="Montserrat Light" w:cs="Times New Roman"/>
          <w:sz w:val="24"/>
          <w:szCs w:val="24"/>
          <w:lang w:val="it-IT"/>
        </w:rPr>
      </w:pPr>
      <w:r w:rsidRPr="00307224">
        <w:rPr>
          <w:rFonts w:ascii="Montserrat Light" w:eastAsia="Times New Roman" w:hAnsi="Montserrat Light" w:cs="Times New Roman"/>
          <w:sz w:val="24"/>
          <w:szCs w:val="24"/>
          <w:lang w:val="it-IT"/>
        </w:rPr>
        <w:t>art. 123 - 140, ale art. 142 – 156 din Regulamentul de organizare și funcționare a Consiliului Județean Cluj, aprobat prin Hotărârea Consiliului Județean Cluj nr. 170/2020, republicat</w:t>
      </w:r>
      <w:r w:rsidRPr="00307224">
        <w:rPr>
          <w:rFonts w:ascii="Montserrat Light" w:eastAsia="Times New Roman" w:hAnsi="Montserrat Light" w:cs="Times New Roman"/>
          <w:sz w:val="24"/>
          <w:szCs w:val="24"/>
          <w:lang w:val="ro-RO"/>
        </w:rPr>
        <w:t>ă</w:t>
      </w:r>
      <w:r w:rsidRPr="00307224">
        <w:rPr>
          <w:rFonts w:ascii="Montserrat Light" w:eastAsia="Times New Roman" w:hAnsi="Montserrat Light" w:cs="Times New Roman"/>
          <w:sz w:val="24"/>
          <w:szCs w:val="24"/>
          <w:lang w:val="it-IT"/>
        </w:rPr>
        <w:t>;</w:t>
      </w:r>
    </w:p>
    <w:p w14:paraId="7190630F" w14:textId="77777777" w:rsidR="008A62AC" w:rsidRPr="00307224" w:rsidRDefault="008A62AC" w:rsidP="008A62AC">
      <w:pPr>
        <w:autoSpaceDE w:val="0"/>
        <w:autoSpaceDN w:val="0"/>
        <w:adjustRightInd w:val="0"/>
        <w:spacing w:line="240" w:lineRule="auto"/>
        <w:ind w:firstLine="708"/>
        <w:jc w:val="both"/>
        <w:rPr>
          <w:rFonts w:ascii="Montserrat Light" w:hAnsi="Montserrat Light"/>
          <w:sz w:val="24"/>
          <w:szCs w:val="24"/>
        </w:rPr>
      </w:pPr>
      <w:proofErr w:type="spellStart"/>
      <w:r w:rsidRPr="00307224">
        <w:rPr>
          <w:rFonts w:ascii="Montserrat Light" w:hAnsi="Montserrat Light"/>
          <w:sz w:val="24"/>
          <w:szCs w:val="24"/>
        </w:rPr>
        <w:t>În</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conformitate</w:t>
      </w:r>
      <w:proofErr w:type="spellEnd"/>
      <w:r w:rsidRPr="00307224">
        <w:rPr>
          <w:rFonts w:ascii="Montserrat Light" w:hAnsi="Montserrat Light"/>
          <w:sz w:val="24"/>
          <w:szCs w:val="24"/>
        </w:rPr>
        <w:t xml:space="preserve"> cu </w:t>
      </w:r>
      <w:proofErr w:type="spellStart"/>
      <w:r w:rsidRPr="00307224">
        <w:rPr>
          <w:rFonts w:ascii="Montserrat Light" w:hAnsi="Montserrat Light"/>
          <w:sz w:val="24"/>
          <w:szCs w:val="24"/>
        </w:rPr>
        <w:t>prevederile</w:t>
      </w:r>
      <w:proofErr w:type="spellEnd"/>
      <w:r w:rsidRPr="00307224">
        <w:rPr>
          <w:rFonts w:ascii="Montserrat Light" w:hAnsi="Montserrat Light"/>
          <w:sz w:val="24"/>
          <w:szCs w:val="24"/>
        </w:rPr>
        <w:t>:</w:t>
      </w:r>
    </w:p>
    <w:p w14:paraId="4B3523FE" w14:textId="77777777" w:rsidR="008A62AC" w:rsidRPr="00307224" w:rsidRDefault="008A62AC" w:rsidP="008A62AC">
      <w:pPr>
        <w:numPr>
          <w:ilvl w:val="0"/>
          <w:numId w:val="14"/>
        </w:numPr>
        <w:spacing w:line="240" w:lineRule="auto"/>
        <w:ind w:left="1080"/>
        <w:jc w:val="both"/>
        <w:rPr>
          <w:rFonts w:ascii="Montserrat Light" w:eastAsia="Times New Roman" w:hAnsi="Montserrat Light" w:cs="Times New Roman"/>
          <w:sz w:val="24"/>
          <w:szCs w:val="24"/>
          <w:lang w:val="it-IT"/>
        </w:rPr>
      </w:pPr>
      <w:r w:rsidRPr="00307224">
        <w:rPr>
          <w:rFonts w:ascii="Montserrat Light" w:eastAsia="Times New Roman" w:hAnsi="Montserrat Light" w:cs="Times New Roman"/>
          <w:sz w:val="24"/>
          <w:szCs w:val="24"/>
          <w:lang w:val="en-US"/>
        </w:rPr>
        <w:t xml:space="preserve">art. 173 </w:t>
      </w:r>
      <w:proofErr w:type="spellStart"/>
      <w:r w:rsidRPr="00307224">
        <w:rPr>
          <w:rFonts w:ascii="Montserrat Light" w:eastAsia="Times New Roman" w:hAnsi="Montserrat Light" w:cs="Times New Roman"/>
          <w:sz w:val="24"/>
          <w:szCs w:val="24"/>
          <w:lang w:val="en-US"/>
        </w:rPr>
        <w:t>alin</w:t>
      </w:r>
      <w:proofErr w:type="spellEnd"/>
      <w:r w:rsidRPr="00307224">
        <w:rPr>
          <w:rFonts w:ascii="Montserrat Light" w:eastAsia="Times New Roman" w:hAnsi="Montserrat Light" w:cs="Times New Roman"/>
          <w:sz w:val="24"/>
          <w:szCs w:val="24"/>
          <w:lang w:val="en-US"/>
        </w:rPr>
        <w:t xml:space="preserve">. (1) lit. b) </w:t>
      </w:r>
      <w:proofErr w:type="spellStart"/>
      <w:r w:rsidRPr="00307224">
        <w:rPr>
          <w:rFonts w:ascii="Montserrat Light" w:eastAsia="Times New Roman" w:hAnsi="Montserrat Light" w:cs="Times New Roman"/>
          <w:sz w:val="24"/>
          <w:szCs w:val="24"/>
          <w:lang w:val="en-US"/>
        </w:rPr>
        <w:t>și</w:t>
      </w:r>
      <w:proofErr w:type="spellEnd"/>
      <w:r w:rsidRPr="00307224">
        <w:rPr>
          <w:rFonts w:ascii="Montserrat Light" w:eastAsia="Times New Roman" w:hAnsi="Montserrat Light" w:cs="Times New Roman"/>
          <w:sz w:val="24"/>
          <w:szCs w:val="24"/>
          <w:lang w:val="en-US"/>
        </w:rPr>
        <w:t xml:space="preserve"> d) </w:t>
      </w:r>
      <w:proofErr w:type="spellStart"/>
      <w:r w:rsidRPr="00307224">
        <w:rPr>
          <w:rFonts w:ascii="Montserrat Light" w:eastAsia="Times New Roman" w:hAnsi="Montserrat Light" w:cs="Times New Roman"/>
          <w:sz w:val="24"/>
          <w:szCs w:val="24"/>
          <w:lang w:val="en-US"/>
        </w:rPr>
        <w:t>alin</w:t>
      </w:r>
      <w:proofErr w:type="spellEnd"/>
      <w:r w:rsidRPr="00307224">
        <w:rPr>
          <w:rFonts w:ascii="Montserrat Light" w:eastAsia="Times New Roman" w:hAnsi="Montserrat Light" w:cs="Times New Roman"/>
          <w:sz w:val="24"/>
          <w:szCs w:val="24"/>
          <w:lang w:val="en-US"/>
        </w:rPr>
        <w:t>. (3) lit. a</w:t>
      </w:r>
      <w:r w:rsidRPr="00307224">
        <w:rPr>
          <w:rFonts w:ascii="Montserrat Light" w:eastAsia="Times New Roman" w:hAnsi="Montserrat Light" w:cs="Times New Roman"/>
          <w:sz w:val="24"/>
          <w:szCs w:val="24"/>
          <w:lang w:val="ro-RO"/>
        </w:rPr>
        <w:t xml:space="preserve">), </w:t>
      </w:r>
      <w:r w:rsidRPr="00307224">
        <w:rPr>
          <w:rFonts w:ascii="Montserrat Light" w:eastAsia="Times New Roman" w:hAnsi="Montserrat Light" w:cs="Times New Roman"/>
          <w:sz w:val="24"/>
          <w:szCs w:val="24"/>
          <w:lang w:val="it-IT"/>
        </w:rPr>
        <w:t xml:space="preserve">alin. (5) pct. a) și d) </w:t>
      </w:r>
      <w:r w:rsidRPr="00307224">
        <w:rPr>
          <w:rFonts w:ascii="Montserrat Light" w:eastAsia="Times New Roman" w:hAnsi="Montserrat Light" w:cs="Times New Roman"/>
          <w:sz w:val="24"/>
          <w:szCs w:val="24"/>
          <w:lang w:val="ro-RO"/>
        </w:rPr>
        <w:t>din Ordonanța de urgență a Guvernului nr. 57/2019 privind Codul administrativ, cu modificările ulterioare</w:t>
      </w:r>
      <w:r w:rsidRPr="00307224">
        <w:rPr>
          <w:rFonts w:ascii="Montserrat Light" w:eastAsia="Times New Roman" w:hAnsi="Montserrat Light" w:cs="Times New Roman"/>
          <w:sz w:val="24"/>
          <w:szCs w:val="24"/>
          <w:lang w:val="it-IT"/>
        </w:rPr>
        <w:t>;</w:t>
      </w:r>
    </w:p>
    <w:p w14:paraId="50B2B6B1" w14:textId="77777777" w:rsidR="008A62AC" w:rsidRPr="00307224" w:rsidRDefault="008A62AC" w:rsidP="008A62AC">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307224">
        <w:rPr>
          <w:rFonts w:ascii="Montserrat Light" w:eastAsia="Times New Roman" w:hAnsi="Montserrat Light" w:cs="Times New Roman"/>
          <w:sz w:val="24"/>
          <w:szCs w:val="24"/>
          <w:lang w:val="en-US"/>
        </w:rPr>
        <w:t>Legii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bugetului</w:t>
      </w:r>
      <w:proofErr w:type="spellEnd"/>
      <w:r w:rsidRPr="00307224">
        <w:rPr>
          <w:rFonts w:ascii="Montserrat Light" w:eastAsia="Times New Roman" w:hAnsi="Montserrat Light" w:cs="Times New Roman"/>
          <w:sz w:val="24"/>
          <w:szCs w:val="24"/>
          <w:lang w:val="en-US"/>
        </w:rPr>
        <w:t xml:space="preserve"> de stat pe </w:t>
      </w:r>
      <w:proofErr w:type="spellStart"/>
      <w:r w:rsidRPr="00307224">
        <w:rPr>
          <w:rFonts w:ascii="Montserrat Light" w:eastAsia="Times New Roman" w:hAnsi="Montserrat Light" w:cs="Times New Roman"/>
          <w:sz w:val="24"/>
          <w:szCs w:val="24"/>
          <w:lang w:val="en-US"/>
        </w:rPr>
        <w:t>anul</w:t>
      </w:r>
      <w:proofErr w:type="spellEnd"/>
      <w:r w:rsidRPr="00307224">
        <w:rPr>
          <w:rFonts w:ascii="Montserrat Light" w:eastAsia="Times New Roman" w:hAnsi="Montserrat Light" w:cs="Times New Roman"/>
          <w:sz w:val="24"/>
          <w:szCs w:val="24"/>
          <w:lang w:val="en-US"/>
        </w:rPr>
        <w:t xml:space="preserve"> 2024 nr.421/2023;</w:t>
      </w:r>
    </w:p>
    <w:p w14:paraId="731781F5" w14:textId="77777777" w:rsidR="008A62AC" w:rsidRPr="00307224" w:rsidRDefault="008A62AC" w:rsidP="008A62AC">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307224">
        <w:rPr>
          <w:rFonts w:ascii="Montserrat Light" w:eastAsia="Times New Roman" w:hAnsi="Montserrat Light" w:cs="Times New Roman"/>
          <w:sz w:val="24"/>
          <w:szCs w:val="24"/>
          <w:lang w:val="en-US"/>
        </w:rPr>
        <w:t>Hotărârii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Guvernului</w:t>
      </w:r>
      <w:proofErr w:type="spellEnd"/>
      <w:r w:rsidRPr="00307224">
        <w:rPr>
          <w:rFonts w:ascii="Montserrat Light" w:eastAsia="Times New Roman" w:hAnsi="Montserrat Light" w:cs="Times New Roman"/>
          <w:sz w:val="24"/>
          <w:szCs w:val="24"/>
          <w:lang w:val="en-US"/>
        </w:rPr>
        <w:t xml:space="preserve"> nr. 1.293/2024 </w:t>
      </w:r>
      <w:proofErr w:type="spellStart"/>
      <w:r w:rsidRPr="00307224">
        <w:rPr>
          <w:rFonts w:ascii="Montserrat Light" w:eastAsia="Times New Roman" w:hAnsi="Montserrat Light" w:cs="Times New Roman"/>
          <w:sz w:val="24"/>
          <w:szCs w:val="24"/>
          <w:lang w:val="en-US"/>
        </w:rPr>
        <w:t>privind</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alocarea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unor</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sume</w:t>
      </w:r>
      <w:proofErr w:type="spellEnd"/>
      <w:r w:rsidRPr="00307224">
        <w:rPr>
          <w:rFonts w:ascii="Montserrat Light" w:eastAsia="Times New Roman" w:hAnsi="Montserrat Light" w:cs="Times New Roman"/>
          <w:sz w:val="24"/>
          <w:szCs w:val="24"/>
          <w:lang w:val="en-US"/>
        </w:rPr>
        <w:t xml:space="preserve"> din Fondul de </w:t>
      </w:r>
      <w:proofErr w:type="spellStart"/>
      <w:r w:rsidRPr="00307224">
        <w:rPr>
          <w:rFonts w:ascii="Montserrat Light" w:eastAsia="Times New Roman" w:hAnsi="Montserrat Light" w:cs="Times New Roman"/>
          <w:sz w:val="24"/>
          <w:szCs w:val="24"/>
          <w:lang w:val="en-US"/>
        </w:rPr>
        <w:t>rezervă</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bugetară</w:t>
      </w:r>
      <w:proofErr w:type="spellEnd"/>
      <w:r w:rsidRPr="00307224">
        <w:rPr>
          <w:rFonts w:ascii="Montserrat Light" w:eastAsia="Times New Roman" w:hAnsi="Montserrat Light" w:cs="Times New Roman"/>
          <w:sz w:val="24"/>
          <w:szCs w:val="24"/>
          <w:lang w:val="en-US"/>
        </w:rPr>
        <w:t xml:space="preserve"> la </w:t>
      </w:r>
      <w:proofErr w:type="spellStart"/>
      <w:r w:rsidRPr="00307224">
        <w:rPr>
          <w:rFonts w:ascii="Montserrat Light" w:eastAsia="Times New Roman" w:hAnsi="Montserrat Light" w:cs="Times New Roman"/>
          <w:sz w:val="24"/>
          <w:szCs w:val="24"/>
          <w:lang w:val="en-US"/>
        </w:rPr>
        <w:t>dispoziția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Guvernului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prevăzut</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în</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lastRenderedPageBreak/>
        <w:t>bugetul</w:t>
      </w:r>
      <w:proofErr w:type="spellEnd"/>
      <w:r w:rsidRPr="00307224">
        <w:rPr>
          <w:rFonts w:ascii="Montserrat Light" w:eastAsia="Times New Roman" w:hAnsi="Montserrat Light" w:cs="Times New Roman"/>
          <w:sz w:val="24"/>
          <w:szCs w:val="24"/>
          <w:lang w:val="en-US"/>
        </w:rPr>
        <w:t xml:space="preserve"> de stat pe </w:t>
      </w:r>
      <w:proofErr w:type="spellStart"/>
      <w:r w:rsidRPr="00307224">
        <w:rPr>
          <w:rFonts w:ascii="Montserrat Light" w:eastAsia="Times New Roman" w:hAnsi="Montserrat Light" w:cs="Times New Roman"/>
          <w:sz w:val="24"/>
          <w:szCs w:val="24"/>
          <w:lang w:val="en-US"/>
        </w:rPr>
        <w:t>anul</w:t>
      </w:r>
      <w:proofErr w:type="spellEnd"/>
      <w:r w:rsidRPr="00307224">
        <w:rPr>
          <w:rFonts w:ascii="Montserrat Light" w:eastAsia="Times New Roman" w:hAnsi="Montserrat Light" w:cs="Times New Roman"/>
          <w:sz w:val="24"/>
          <w:szCs w:val="24"/>
          <w:lang w:val="en-US"/>
        </w:rPr>
        <w:t xml:space="preserve"> 2024, </w:t>
      </w:r>
      <w:proofErr w:type="spellStart"/>
      <w:r w:rsidRPr="00307224">
        <w:rPr>
          <w:rFonts w:ascii="Montserrat Light" w:eastAsia="Times New Roman" w:hAnsi="Montserrat Light" w:cs="Times New Roman"/>
          <w:sz w:val="24"/>
          <w:szCs w:val="24"/>
          <w:lang w:val="en-US"/>
        </w:rPr>
        <w:t>pentru</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finanțarea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unor</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cheltuieli</w:t>
      </w:r>
      <w:proofErr w:type="spellEnd"/>
      <w:r w:rsidRPr="00307224">
        <w:rPr>
          <w:rFonts w:ascii="Montserrat Light" w:eastAsia="Times New Roman" w:hAnsi="Montserrat Light" w:cs="Times New Roman"/>
          <w:sz w:val="24"/>
          <w:szCs w:val="24"/>
          <w:lang w:val="en-US"/>
        </w:rPr>
        <w:t xml:space="preserve"> din </w:t>
      </w:r>
      <w:proofErr w:type="spellStart"/>
      <w:r w:rsidRPr="00307224">
        <w:rPr>
          <w:rFonts w:ascii="Montserrat Light" w:eastAsia="Times New Roman" w:hAnsi="Montserrat Light" w:cs="Times New Roman"/>
          <w:sz w:val="24"/>
          <w:szCs w:val="24"/>
          <w:lang w:val="en-US"/>
        </w:rPr>
        <w:t>învățământul</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preuniversitar</w:t>
      </w:r>
      <w:proofErr w:type="spellEnd"/>
      <w:r w:rsidRPr="00307224">
        <w:rPr>
          <w:rFonts w:ascii="Montserrat Light" w:eastAsia="Times New Roman" w:hAnsi="Montserrat Light" w:cs="Times New Roman"/>
          <w:sz w:val="24"/>
          <w:szCs w:val="24"/>
          <w:lang w:val="en-US"/>
        </w:rPr>
        <w:t xml:space="preserve">; </w:t>
      </w:r>
    </w:p>
    <w:p w14:paraId="67E19627" w14:textId="77777777" w:rsidR="008A62AC" w:rsidRPr="00307224" w:rsidRDefault="008A62AC" w:rsidP="008A62AC">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307224">
        <w:rPr>
          <w:rFonts w:ascii="Montserrat Light" w:eastAsia="Times New Roman" w:hAnsi="Montserrat Light" w:cs="Times New Roman"/>
          <w:sz w:val="24"/>
          <w:szCs w:val="24"/>
          <w:lang w:val="en-US"/>
        </w:rPr>
        <w:t>Hotărârii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Guvernului</w:t>
      </w:r>
      <w:proofErr w:type="spellEnd"/>
      <w:r w:rsidRPr="00307224">
        <w:rPr>
          <w:rFonts w:ascii="Montserrat Light" w:eastAsia="Times New Roman" w:hAnsi="Montserrat Light" w:cs="Times New Roman"/>
          <w:sz w:val="24"/>
          <w:szCs w:val="24"/>
          <w:lang w:val="en-US"/>
        </w:rPr>
        <w:t xml:space="preserve"> nr. 1.389/2024 </w:t>
      </w:r>
      <w:proofErr w:type="spellStart"/>
      <w:r w:rsidRPr="00307224">
        <w:rPr>
          <w:rFonts w:ascii="Montserrat Light" w:eastAsia="Times New Roman" w:hAnsi="Montserrat Light" w:cs="Times New Roman"/>
          <w:sz w:val="24"/>
          <w:szCs w:val="24"/>
          <w:lang w:val="en-US"/>
        </w:rPr>
        <w:t>privind</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alocarea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unei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sume</w:t>
      </w:r>
      <w:proofErr w:type="spellEnd"/>
      <w:r w:rsidRPr="00307224">
        <w:rPr>
          <w:rFonts w:ascii="Montserrat Light" w:eastAsia="Times New Roman" w:hAnsi="Montserrat Light" w:cs="Times New Roman"/>
          <w:sz w:val="24"/>
          <w:szCs w:val="24"/>
          <w:lang w:val="en-US"/>
        </w:rPr>
        <w:t xml:space="preserve"> din Fondul de </w:t>
      </w:r>
      <w:proofErr w:type="spellStart"/>
      <w:r w:rsidRPr="00307224">
        <w:rPr>
          <w:rFonts w:ascii="Montserrat Light" w:eastAsia="Times New Roman" w:hAnsi="Montserrat Light" w:cs="Times New Roman"/>
          <w:sz w:val="24"/>
          <w:szCs w:val="24"/>
          <w:lang w:val="en-US"/>
        </w:rPr>
        <w:t>rezervă</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bugetară</w:t>
      </w:r>
      <w:proofErr w:type="spellEnd"/>
      <w:r w:rsidRPr="00307224">
        <w:rPr>
          <w:rFonts w:ascii="Montserrat Light" w:eastAsia="Times New Roman" w:hAnsi="Montserrat Light" w:cs="Times New Roman"/>
          <w:sz w:val="24"/>
          <w:szCs w:val="24"/>
          <w:lang w:val="en-US"/>
        </w:rPr>
        <w:t xml:space="preserve"> la </w:t>
      </w:r>
      <w:proofErr w:type="spellStart"/>
      <w:r w:rsidRPr="00307224">
        <w:rPr>
          <w:rFonts w:ascii="Montserrat Light" w:eastAsia="Times New Roman" w:hAnsi="Montserrat Light" w:cs="Times New Roman"/>
          <w:sz w:val="24"/>
          <w:szCs w:val="24"/>
          <w:lang w:val="en-US"/>
        </w:rPr>
        <w:t>dispoziția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Guvernului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prevăzut</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în</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bugetul</w:t>
      </w:r>
      <w:proofErr w:type="spellEnd"/>
      <w:r w:rsidRPr="00307224">
        <w:rPr>
          <w:rFonts w:ascii="Montserrat Light" w:eastAsia="Times New Roman" w:hAnsi="Montserrat Light" w:cs="Times New Roman"/>
          <w:sz w:val="24"/>
          <w:szCs w:val="24"/>
          <w:lang w:val="en-US"/>
        </w:rPr>
        <w:t xml:space="preserve"> de stat pe </w:t>
      </w:r>
      <w:proofErr w:type="spellStart"/>
      <w:r w:rsidRPr="00307224">
        <w:rPr>
          <w:rFonts w:ascii="Montserrat Light" w:eastAsia="Times New Roman" w:hAnsi="Montserrat Light" w:cs="Times New Roman"/>
          <w:sz w:val="24"/>
          <w:szCs w:val="24"/>
          <w:lang w:val="en-US"/>
        </w:rPr>
        <w:t>anul</w:t>
      </w:r>
      <w:proofErr w:type="spellEnd"/>
      <w:r w:rsidRPr="00307224">
        <w:rPr>
          <w:rFonts w:ascii="Montserrat Light" w:eastAsia="Times New Roman" w:hAnsi="Montserrat Light" w:cs="Times New Roman"/>
          <w:sz w:val="24"/>
          <w:szCs w:val="24"/>
          <w:lang w:val="en-US"/>
        </w:rPr>
        <w:t xml:space="preserve"> 2024, </w:t>
      </w:r>
      <w:proofErr w:type="spellStart"/>
      <w:r w:rsidRPr="00307224">
        <w:rPr>
          <w:rFonts w:ascii="Montserrat Light" w:eastAsia="Times New Roman" w:hAnsi="Montserrat Light" w:cs="Times New Roman"/>
          <w:sz w:val="24"/>
          <w:szCs w:val="24"/>
          <w:lang w:val="en-US"/>
        </w:rPr>
        <w:t>pentru</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unele</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unități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administrativ-teritoriale</w:t>
      </w:r>
      <w:proofErr w:type="spellEnd"/>
      <w:r w:rsidRPr="00307224">
        <w:rPr>
          <w:rFonts w:ascii="Montserrat Light" w:eastAsia="Times New Roman" w:hAnsi="Montserrat Light" w:cs="Times New Roman"/>
          <w:sz w:val="24"/>
          <w:szCs w:val="24"/>
          <w:lang w:val="en-US"/>
        </w:rPr>
        <w:t xml:space="preserve">; </w:t>
      </w:r>
    </w:p>
    <w:p w14:paraId="544A43A3" w14:textId="77777777" w:rsidR="008A62AC" w:rsidRPr="00307224" w:rsidRDefault="008A62AC" w:rsidP="008A62AC">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307224">
        <w:rPr>
          <w:rFonts w:ascii="Montserrat Light" w:eastAsia="Times New Roman" w:hAnsi="Montserrat Light" w:cs="Times New Roman"/>
          <w:sz w:val="24"/>
          <w:szCs w:val="24"/>
          <w:lang w:val="en-US"/>
        </w:rPr>
        <w:t>Dispoziției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Președintelui</w:t>
      </w:r>
      <w:proofErr w:type="spellEnd"/>
      <w:r w:rsidRPr="00307224">
        <w:rPr>
          <w:rFonts w:ascii="Montserrat Light" w:eastAsia="Times New Roman" w:hAnsi="Montserrat Light" w:cs="Times New Roman"/>
          <w:sz w:val="24"/>
          <w:szCs w:val="24"/>
          <w:lang w:val="en-US"/>
        </w:rPr>
        <w:t xml:space="preserve"> nr.410/06.09.2024 </w:t>
      </w:r>
      <w:proofErr w:type="spellStart"/>
      <w:r w:rsidRPr="00307224">
        <w:rPr>
          <w:rFonts w:ascii="Montserrat Light" w:eastAsia="Times New Roman" w:hAnsi="Montserrat Light" w:cs="Times New Roman"/>
          <w:sz w:val="24"/>
          <w:szCs w:val="24"/>
          <w:lang w:val="en-US"/>
        </w:rPr>
        <w:t>privind</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rectificarea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bugetului</w:t>
      </w:r>
      <w:proofErr w:type="spellEnd"/>
      <w:r w:rsidRPr="00307224">
        <w:rPr>
          <w:rFonts w:ascii="Montserrat Light" w:eastAsia="Times New Roman" w:hAnsi="Montserrat Light" w:cs="Times New Roman"/>
          <w:sz w:val="24"/>
          <w:szCs w:val="24"/>
          <w:lang w:val="en-US"/>
        </w:rPr>
        <w:t xml:space="preserve"> general </w:t>
      </w:r>
      <w:proofErr w:type="spellStart"/>
      <w:r w:rsidRPr="00307224">
        <w:rPr>
          <w:rFonts w:ascii="Montserrat Light" w:eastAsia="Times New Roman" w:hAnsi="Montserrat Light" w:cs="Times New Roman"/>
          <w:sz w:val="24"/>
          <w:szCs w:val="24"/>
          <w:lang w:val="en-US"/>
        </w:rPr>
        <w:t>propriu</w:t>
      </w:r>
      <w:proofErr w:type="spellEnd"/>
      <w:r w:rsidRPr="00307224">
        <w:rPr>
          <w:rFonts w:ascii="Montserrat Light" w:eastAsia="Times New Roman" w:hAnsi="Montserrat Light" w:cs="Times New Roman"/>
          <w:sz w:val="24"/>
          <w:szCs w:val="24"/>
          <w:lang w:val="en-US"/>
        </w:rPr>
        <w:t xml:space="preserve"> al </w:t>
      </w:r>
      <w:proofErr w:type="spellStart"/>
      <w:r w:rsidRPr="00307224">
        <w:rPr>
          <w:rFonts w:ascii="Montserrat Light" w:eastAsia="Times New Roman" w:hAnsi="Montserrat Light" w:cs="Times New Roman"/>
          <w:sz w:val="24"/>
          <w:szCs w:val="24"/>
          <w:lang w:val="en-US"/>
        </w:rPr>
        <w:t>Județului</w:t>
      </w:r>
      <w:proofErr w:type="spellEnd"/>
      <w:r w:rsidRPr="00307224">
        <w:rPr>
          <w:rFonts w:ascii="Montserrat Light" w:eastAsia="Times New Roman" w:hAnsi="Montserrat Light" w:cs="Times New Roman"/>
          <w:sz w:val="24"/>
          <w:szCs w:val="24"/>
          <w:lang w:val="en-US"/>
        </w:rPr>
        <w:t xml:space="preserve"> Cluj pe </w:t>
      </w:r>
      <w:proofErr w:type="spellStart"/>
      <w:r w:rsidRPr="00307224">
        <w:rPr>
          <w:rFonts w:ascii="Montserrat Light" w:eastAsia="Times New Roman" w:hAnsi="Montserrat Light" w:cs="Times New Roman"/>
          <w:sz w:val="24"/>
          <w:szCs w:val="24"/>
          <w:lang w:val="en-US"/>
        </w:rPr>
        <w:t>anul</w:t>
      </w:r>
      <w:proofErr w:type="spellEnd"/>
      <w:r w:rsidRPr="00307224">
        <w:rPr>
          <w:rFonts w:ascii="Montserrat Light" w:eastAsia="Times New Roman" w:hAnsi="Montserrat Light" w:cs="Times New Roman"/>
          <w:sz w:val="24"/>
          <w:szCs w:val="24"/>
          <w:lang w:val="en-US"/>
        </w:rPr>
        <w:t xml:space="preserve"> 2024;</w:t>
      </w:r>
    </w:p>
    <w:p w14:paraId="4011AC84" w14:textId="77777777" w:rsidR="008A62AC" w:rsidRPr="00307224" w:rsidRDefault="008A62AC" w:rsidP="008A62AC">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307224">
        <w:rPr>
          <w:rFonts w:ascii="Montserrat Light" w:eastAsia="Times New Roman" w:hAnsi="Montserrat Light" w:cs="Times New Roman"/>
          <w:sz w:val="24"/>
          <w:szCs w:val="24"/>
          <w:lang w:val="en-US"/>
        </w:rPr>
        <w:t>Dispoziției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Președintelui</w:t>
      </w:r>
      <w:proofErr w:type="spellEnd"/>
      <w:r w:rsidRPr="00307224">
        <w:rPr>
          <w:rFonts w:ascii="Montserrat Light" w:eastAsia="Times New Roman" w:hAnsi="Montserrat Light" w:cs="Times New Roman"/>
          <w:sz w:val="24"/>
          <w:szCs w:val="24"/>
          <w:lang w:val="en-US"/>
        </w:rPr>
        <w:t xml:space="preserve"> nr.452/03.10.2024 </w:t>
      </w:r>
      <w:proofErr w:type="spellStart"/>
      <w:r w:rsidRPr="00307224">
        <w:rPr>
          <w:rFonts w:ascii="Montserrat Light" w:eastAsia="Times New Roman" w:hAnsi="Montserrat Light" w:cs="Times New Roman"/>
          <w:sz w:val="24"/>
          <w:szCs w:val="24"/>
          <w:lang w:val="en-US"/>
        </w:rPr>
        <w:t>privind</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rectificarea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bugetului</w:t>
      </w:r>
      <w:proofErr w:type="spellEnd"/>
      <w:r w:rsidRPr="00307224">
        <w:rPr>
          <w:rFonts w:ascii="Montserrat Light" w:eastAsia="Times New Roman" w:hAnsi="Montserrat Light" w:cs="Times New Roman"/>
          <w:sz w:val="24"/>
          <w:szCs w:val="24"/>
          <w:lang w:val="en-US"/>
        </w:rPr>
        <w:t xml:space="preserve"> general </w:t>
      </w:r>
      <w:proofErr w:type="spellStart"/>
      <w:r w:rsidRPr="00307224">
        <w:rPr>
          <w:rFonts w:ascii="Montserrat Light" w:eastAsia="Times New Roman" w:hAnsi="Montserrat Light" w:cs="Times New Roman"/>
          <w:sz w:val="24"/>
          <w:szCs w:val="24"/>
          <w:lang w:val="en-US"/>
        </w:rPr>
        <w:t>propriu</w:t>
      </w:r>
      <w:proofErr w:type="spellEnd"/>
      <w:r w:rsidRPr="00307224">
        <w:rPr>
          <w:rFonts w:ascii="Montserrat Light" w:eastAsia="Times New Roman" w:hAnsi="Montserrat Light" w:cs="Times New Roman"/>
          <w:sz w:val="24"/>
          <w:szCs w:val="24"/>
          <w:lang w:val="en-US"/>
        </w:rPr>
        <w:t xml:space="preserve"> al </w:t>
      </w:r>
      <w:proofErr w:type="spellStart"/>
      <w:r w:rsidRPr="00307224">
        <w:rPr>
          <w:rFonts w:ascii="Montserrat Light" w:eastAsia="Times New Roman" w:hAnsi="Montserrat Light" w:cs="Times New Roman"/>
          <w:sz w:val="24"/>
          <w:szCs w:val="24"/>
          <w:lang w:val="en-US"/>
        </w:rPr>
        <w:t>Județului</w:t>
      </w:r>
      <w:proofErr w:type="spellEnd"/>
      <w:r w:rsidRPr="00307224">
        <w:rPr>
          <w:rFonts w:ascii="Montserrat Light" w:eastAsia="Times New Roman" w:hAnsi="Montserrat Light" w:cs="Times New Roman"/>
          <w:sz w:val="24"/>
          <w:szCs w:val="24"/>
          <w:lang w:val="en-US"/>
        </w:rPr>
        <w:t xml:space="preserve"> Cluj pe </w:t>
      </w:r>
      <w:proofErr w:type="spellStart"/>
      <w:r w:rsidRPr="00307224">
        <w:rPr>
          <w:rFonts w:ascii="Montserrat Light" w:eastAsia="Times New Roman" w:hAnsi="Montserrat Light" w:cs="Times New Roman"/>
          <w:sz w:val="24"/>
          <w:szCs w:val="24"/>
          <w:lang w:val="en-US"/>
        </w:rPr>
        <w:t>anul</w:t>
      </w:r>
      <w:proofErr w:type="spellEnd"/>
      <w:r w:rsidRPr="00307224">
        <w:rPr>
          <w:rFonts w:ascii="Montserrat Light" w:eastAsia="Times New Roman" w:hAnsi="Montserrat Light" w:cs="Times New Roman"/>
          <w:sz w:val="24"/>
          <w:szCs w:val="24"/>
          <w:lang w:val="en-US"/>
        </w:rPr>
        <w:t xml:space="preserve"> 2024;</w:t>
      </w:r>
    </w:p>
    <w:p w14:paraId="011417CD" w14:textId="77777777" w:rsidR="008A62AC" w:rsidRPr="00307224" w:rsidRDefault="008A62AC" w:rsidP="008A62AC">
      <w:pPr>
        <w:numPr>
          <w:ilvl w:val="0"/>
          <w:numId w:val="15"/>
        </w:numPr>
        <w:spacing w:line="240" w:lineRule="auto"/>
        <w:jc w:val="both"/>
        <w:rPr>
          <w:rFonts w:ascii="Montserrat Light" w:eastAsia="Times New Roman" w:hAnsi="Montserrat Light" w:cs="Times New Roman"/>
          <w:sz w:val="24"/>
          <w:szCs w:val="24"/>
          <w:lang w:val="en-US"/>
        </w:rPr>
      </w:pPr>
      <w:bookmarkStart w:id="2" w:name="_Hlk82155678"/>
      <w:proofErr w:type="spellStart"/>
      <w:r w:rsidRPr="00307224">
        <w:rPr>
          <w:rFonts w:ascii="Montserrat Light" w:eastAsia="Times New Roman" w:hAnsi="Montserrat Light" w:cs="Times New Roman"/>
          <w:sz w:val="24"/>
          <w:szCs w:val="24"/>
          <w:lang w:val="en-US"/>
        </w:rPr>
        <w:t>Hotărârii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Consiliului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Județean</w:t>
      </w:r>
      <w:proofErr w:type="spellEnd"/>
      <w:r w:rsidRPr="00307224">
        <w:rPr>
          <w:rFonts w:ascii="Montserrat Light" w:eastAsia="Times New Roman" w:hAnsi="Montserrat Light" w:cs="Times New Roman"/>
          <w:sz w:val="24"/>
          <w:szCs w:val="24"/>
          <w:lang w:val="en-US"/>
        </w:rPr>
        <w:t xml:space="preserve"> Cluj nr. 20/07.02.2024 </w:t>
      </w:r>
      <w:proofErr w:type="spellStart"/>
      <w:r w:rsidRPr="00307224">
        <w:rPr>
          <w:rFonts w:ascii="Montserrat Light" w:eastAsia="Times New Roman" w:hAnsi="Montserrat Light" w:cs="Times New Roman"/>
          <w:sz w:val="24"/>
          <w:szCs w:val="24"/>
          <w:lang w:val="en-US"/>
        </w:rPr>
        <w:t>privind</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aprobarea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bugetului</w:t>
      </w:r>
      <w:proofErr w:type="spellEnd"/>
      <w:r w:rsidRPr="00307224">
        <w:rPr>
          <w:rFonts w:ascii="Montserrat Light" w:eastAsia="Times New Roman" w:hAnsi="Montserrat Light" w:cs="Times New Roman"/>
          <w:sz w:val="24"/>
          <w:szCs w:val="24"/>
          <w:lang w:val="en-US"/>
        </w:rPr>
        <w:t xml:space="preserve"> general </w:t>
      </w:r>
      <w:proofErr w:type="spellStart"/>
      <w:r w:rsidRPr="00307224">
        <w:rPr>
          <w:rFonts w:ascii="Montserrat Light" w:eastAsia="Times New Roman" w:hAnsi="Montserrat Light" w:cs="Times New Roman"/>
          <w:sz w:val="24"/>
          <w:szCs w:val="24"/>
          <w:lang w:val="en-US"/>
        </w:rPr>
        <w:t>propriu</w:t>
      </w:r>
      <w:proofErr w:type="spellEnd"/>
      <w:r w:rsidRPr="00307224">
        <w:rPr>
          <w:rFonts w:ascii="Montserrat Light" w:eastAsia="Times New Roman" w:hAnsi="Montserrat Light" w:cs="Times New Roman"/>
          <w:sz w:val="24"/>
          <w:szCs w:val="24"/>
          <w:lang w:val="en-US"/>
        </w:rPr>
        <w:t xml:space="preserve"> al </w:t>
      </w:r>
      <w:proofErr w:type="spellStart"/>
      <w:r w:rsidRPr="00307224">
        <w:rPr>
          <w:rFonts w:ascii="Montserrat Light" w:eastAsia="Times New Roman" w:hAnsi="Montserrat Light" w:cs="Times New Roman"/>
          <w:sz w:val="24"/>
          <w:szCs w:val="24"/>
          <w:lang w:val="en-US"/>
        </w:rPr>
        <w:t>Județului</w:t>
      </w:r>
      <w:proofErr w:type="spellEnd"/>
      <w:r w:rsidRPr="00307224">
        <w:rPr>
          <w:rFonts w:ascii="Montserrat Light" w:eastAsia="Times New Roman" w:hAnsi="Montserrat Light" w:cs="Times New Roman"/>
          <w:sz w:val="24"/>
          <w:szCs w:val="24"/>
          <w:lang w:val="en-US"/>
        </w:rPr>
        <w:t xml:space="preserve"> Cluj pe </w:t>
      </w:r>
      <w:proofErr w:type="spellStart"/>
      <w:r w:rsidRPr="00307224">
        <w:rPr>
          <w:rFonts w:ascii="Montserrat Light" w:eastAsia="Times New Roman" w:hAnsi="Montserrat Light" w:cs="Times New Roman"/>
          <w:sz w:val="24"/>
          <w:szCs w:val="24"/>
          <w:lang w:val="en-US"/>
        </w:rPr>
        <w:t>anul</w:t>
      </w:r>
      <w:proofErr w:type="spellEnd"/>
      <w:r w:rsidRPr="00307224">
        <w:rPr>
          <w:rFonts w:ascii="Montserrat Light" w:eastAsia="Times New Roman" w:hAnsi="Montserrat Light" w:cs="Times New Roman"/>
          <w:sz w:val="24"/>
          <w:szCs w:val="24"/>
          <w:lang w:val="en-US"/>
        </w:rPr>
        <w:t xml:space="preserve"> 202</w:t>
      </w:r>
      <w:bookmarkStart w:id="3" w:name="_Hlk116992021"/>
      <w:r w:rsidRPr="00307224">
        <w:rPr>
          <w:rFonts w:ascii="Montserrat Light" w:eastAsia="Times New Roman" w:hAnsi="Montserrat Light" w:cs="Times New Roman"/>
          <w:sz w:val="24"/>
          <w:szCs w:val="24"/>
          <w:lang w:val="en-US"/>
        </w:rPr>
        <w:t>4;</w:t>
      </w:r>
    </w:p>
    <w:p w14:paraId="7AE1D0C3" w14:textId="77777777" w:rsidR="008A62AC" w:rsidRPr="00307224" w:rsidRDefault="008A62AC" w:rsidP="008A62AC">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307224">
        <w:rPr>
          <w:rFonts w:ascii="Montserrat Light" w:eastAsia="Times New Roman" w:hAnsi="Montserrat Light" w:cs="Times New Roman"/>
          <w:sz w:val="24"/>
          <w:szCs w:val="24"/>
          <w:lang w:val="en-US"/>
        </w:rPr>
        <w:t>Hotărârii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Consiliului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Județean</w:t>
      </w:r>
      <w:proofErr w:type="spellEnd"/>
      <w:r w:rsidRPr="00307224">
        <w:rPr>
          <w:rFonts w:ascii="Montserrat Light" w:eastAsia="Times New Roman" w:hAnsi="Montserrat Light" w:cs="Times New Roman"/>
          <w:sz w:val="24"/>
          <w:szCs w:val="24"/>
          <w:lang w:val="en-US"/>
        </w:rPr>
        <w:t xml:space="preserve"> Cluj nr. 47/28.03.</w:t>
      </w:r>
      <w:proofErr w:type="gramStart"/>
      <w:r w:rsidRPr="00307224">
        <w:rPr>
          <w:rFonts w:ascii="Montserrat Light" w:eastAsia="Times New Roman" w:hAnsi="Montserrat Light" w:cs="Times New Roman"/>
          <w:sz w:val="24"/>
          <w:szCs w:val="24"/>
          <w:lang w:val="en-US"/>
        </w:rPr>
        <w:t xml:space="preserve">2024  </w:t>
      </w:r>
      <w:proofErr w:type="spellStart"/>
      <w:r w:rsidRPr="00307224">
        <w:rPr>
          <w:rFonts w:ascii="Montserrat Light" w:eastAsia="Times New Roman" w:hAnsi="Montserrat Light" w:cs="Times New Roman"/>
          <w:sz w:val="24"/>
          <w:szCs w:val="24"/>
          <w:lang w:val="en-US"/>
        </w:rPr>
        <w:t>privind</w:t>
      </w:r>
      <w:proofErr w:type="spellEnd"/>
      <w:proofErr w:type="gram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rectificarea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bugetului</w:t>
      </w:r>
      <w:proofErr w:type="spellEnd"/>
      <w:r w:rsidRPr="00307224">
        <w:rPr>
          <w:rFonts w:ascii="Montserrat Light" w:eastAsia="Times New Roman" w:hAnsi="Montserrat Light" w:cs="Times New Roman"/>
          <w:sz w:val="24"/>
          <w:szCs w:val="24"/>
          <w:lang w:val="en-US"/>
        </w:rPr>
        <w:t xml:space="preserve"> general </w:t>
      </w:r>
      <w:proofErr w:type="spellStart"/>
      <w:r w:rsidRPr="00307224">
        <w:rPr>
          <w:rFonts w:ascii="Montserrat Light" w:eastAsia="Times New Roman" w:hAnsi="Montserrat Light" w:cs="Times New Roman"/>
          <w:sz w:val="24"/>
          <w:szCs w:val="24"/>
          <w:lang w:val="en-US"/>
        </w:rPr>
        <w:t>propriu</w:t>
      </w:r>
      <w:proofErr w:type="spellEnd"/>
      <w:r w:rsidRPr="00307224">
        <w:rPr>
          <w:rFonts w:ascii="Montserrat Light" w:eastAsia="Times New Roman" w:hAnsi="Montserrat Light" w:cs="Times New Roman"/>
          <w:sz w:val="24"/>
          <w:szCs w:val="24"/>
          <w:lang w:val="en-US"/>
        </w:rPr>
        <w:t xml:space="preserve"> al </w:t>
      </w:r>
      <w:proofErr w:type="spellStart"/>
      <w:r w:rsidRPr="00307224">
        <w:rPr>
          <w:rFonts w:ascii="Montserrat Light" w:eastAsia="Times New Roman" w:hAnsi="Montserrat Light" w:cs="Times New Roman"/>
          <w:sz w:val="24"/>
          <w:szCs w:val="24"/>
          <w:lang w:val="en-US"/>
        </w:rPr>
        <w:t>Județului</w:t>
      </w:r>
      <w:proofErr w:type="spellEnd"/>
      <w:r w:rsidRPr="00307224">
        <w:rPr>
          <w:rFonts w:ascii="Montserrat Light" w:eastAsia="Times New Roman" w:hAnsi="Montserrat Light" w:cs="Times New Roman"/>
          <w:sz w:val="24"/>
          <w:szCs w:val="24"/>
          <w:lang w:val="en-US"/>
        </w:rPr>
        <w:t xml:space="preserve"> Cluj pe </w:t>
      </w:r>
      <w:proofErr w:type="spellStart"/>
      <w:r w:rsidRPr="00307224">
        <w:rPr>
          <w:rFonts w:ascii="Montserrat Light" w:eastAsia="Times New Roman" w:hAnsi="Montserrat Light" w:cs="Times New Roman"/>
          <w:sz w:val="24"/>
          <w:szCs w:val="24"/>
          <w:lang w:val="en-US"/>
        </w:rPr>
        <w:t>anul</w:t>
      </w:r>
      <w:proofErr w:type="spellEnd"/>
      <w:r w:rsidRPr="00307224">
        <w:rPr>
          <w:rFonts w:ascii="Montserrat Light" w:eastAsia="Times New Roman" w:hAnsi="Montserrat Light" w:cs="Times New Roman"/>
          <w:sz w:val="24"/>
          <w:szCs w:val="24"/>
          <w:lang w:val="en-US"/>
        </w:rPr>
        <w:t xml:space="preserve"> 2024;</w:t>
      </w:r>
    </w:p>
    <w:p w14:paraId="4412B902" w14:textId="77777777" w:rsidR="008A62AC" w:rsidRPr="00307224" w:rsidRDefault="008A62AC" w:rsidP="008A62AC">
      <w:pPr>
        <w:numPr>
          <w:ilvl w:val="0"/>
          <w:numId w:val="15"/>
        </w:numPr>
        <w:spacing w:line="240" w:lineRule="auto"/>
        <w:jc w:val="both"/>
        <w:rPr>
          <w:rFonts w:ascii="Montserrat Light" w:eastAsia="Times New Roman" w:hAnsi="Montserrat Light" w:cs="Times New Roman"/>
          <w:sz w:val="24"/>
          <w:szCs w:val="24"/>
          <w:lang w:val="en-US"/>
        </w:rPr>
      </w:pPr>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Hotărârii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Consiliului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Județean</w:t>
      </w:r>
      <w:proofErr w:type="spellEnd"/>
      <w:r w:rsidRPr="00307224">
        <w:rPr>
          <w:rFonts w:ascii="Montserrat Light" w:eastAsia="Times New Roman" w:hAnsi="Montserrat Light" w:cs="Times New Roman"/>
          <w:sz w:val="24"/>
          <w:szCs w:val="24"/>
          <w:lang w:val="en-US"/>
        </w:rPr>
        <w:t xml:space="preserve"> Cluj nr. 130/27.06.</w:t>
      </w:r>
      <w:proofErr w:type="gramStart"/>
      <w:r w:rsidRPr="00307224">
        <w:rPr>
          <w:rFonts w:ascii="Montserrat Light" w:eastAsia="Times New Roman" w:hAnsi="Montserrat Light" w:cs="Times New Roman"/>
          <w:sz w:val="24"/>
          <w:szCs w:val="24"/>
          <w:lang w:val="en-US"/>
        </w:rPr>
        <w:t xml:space="preserve">2024  </w:t>
      </w:r>
      <w:proofErr w:type="spellStart"/>
      <w:r w:rsidRPr="00307224">
        <w:rPr>
          <w:rFonts w:ascii="Montserrat Light" w:eastAsia="Times New Roman" w:hAnsi="Montserrat Light" w:cs="Times New Roman"/>
          <w:sz w:val="24"/>
          <w:szCs w:val="24"/>
          <w:lang w:val="en-US"/>
        </w:rPr>
        <w:t>privind</w:t>
      </w:r>
      <w:proofErr w:type="spellEnd"/>
      <w:proofErr w:type="gram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rectificarea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bugetului</w:t>
      </w:r>
      <w:proofErr w:type="spellEnd"/>
      <w:r w:rsidRPr="00307224">
        <w:rPr>
          <w:rFonts w:ascii="Montserrat Light" w:eastAsia="Times New Roman" w:hAnsi="Montserrat Light" w:cs="Times New Roman"/>
          <w:sz w:val="24"/>
          <w:szCs w:val="24"/>
          <w:lang w:val="en-US"/>
        </w:rPr>
        <w:t xml:space="preserve"> general </w:t>
      </w:r>
      <w:proofErr w:type="spellStart"/>
      <w:r w:rsidRPr="00307224">
        <w:rPr>
          <w:rFonts w:ascii="Montserrat Light" w:eastAsia="Times New Roman" w:hAnsi="Montserrat Light" w:cs="Times New Roman"/>
          <w:sz w:val="24"/>
          <w:szCs w:val="24"/>
          <w:lang w:val="en-US"/>
        </w:rPr>
        <w:t>propriu</w:t>
      </w:r>
      <w:proofErr w:type="spellEnd"/>
      <w:r w:rsidRPr="00307224">
        <w:rPr>
          <w:rFonts w:ascii="Montserrat Light" w:eastAsia="Times New Roman" w:hAnsi="Montserrat Light" w:cs="Times New Roman"/>
          <w:sz w:val="24"/>
          <w:szCs w:val="24"/>
          <w:lang w:val="en-US"/>
        </w:rPr>
        <w:t xml:space="preserve"> al </w:t>
      </w:r>
      <w:proofErr w:type="spellStart"/>
      <w:r w:rsidRPr="00307224">
        <w:rPr>
          <w:rFonts w:ascii="Montserrat Light" w:eastAsia="Times New Roman" w:hAnsi="Montserrat Light" w:cs="Times New Roman"/>
          <w:sz w:val="24"/>
          <w:szCs w:val="24"/>
          <w:lang w:val="en-US"/>
        </w:rPr>
        <w:t>Județului</w:t>
      </w:r>
      <w:proofErr w:type="spellEnd"/>
      <w:r w:rsidRPr="00307224">
        <w:rPr>
          <w:rFonts w:ascii="Montserrat Light" w:eastAsia="Times New Roman" w:hAnsi="Montserrat Light" w:cs="Times New Roman"/>
          <w:sz w:val="24"/>
          <w:szCs w:val="24"/>
          <w:lang w:val="en-US"/>
        </w:rPr>
        <w:t xml:space="preserve"> Cluj pe </w:t>
      </w:r>
      <w:proofErr w:type="spellStart"/>
      <w:r w:rsidRPr="00307224">
        <w:rPr>
          <w:rFonts w:ascii="Montserrat Light" w:eastAsia="Times New Roman" w:hAnsi="Montserrat Light" w:cs="Times New Roman"/>
          <w:sz w:val="24"/>
          <w:szCs w:val="24"/>
          <w:lang w:val="en-US"/>
        </w:rPr>
        <w:t>anul</w:t>
      </w:r>
      <w:proofErr w:type="spellEnd"/>
      <w:r w:rsidRPr="00307224">
        <w:rPr>
          <w:rFonts w:ascii="Montserrat Light" w:eastAsia="Times New Roman" w:hAnsi="Montserrat Light" w:cs="Times New Roman"/>
          <w:sz w:val="24"/>
          <w:szCs w:val="24"/>
          <w:lang w:val="en-US"/>
        </w:rPr>
        <w:t xml:space="preserve"> 2024;</w:t>
      </w:r>
    </w:p>
    <w:p w14:paraId="1D5063F6" w14:textId="77777777" w:rsidR="008A62AC" w:rsidRPr="00307224" w:rsidRDefault="008A62AC" w:rsidP="008A62AC">
      <w:pPr>
        <w:numPr>
          <w:ilvl w:val="0"/>
          <w:numId w:val="15"/>
        </w:numPr>
        <w:spacing w:line="240" w:lineRule="auto"/>
        <w:jc w:val="both"/>
        <w:rPr>
          <w:rFonts w:ascii="Montserrat Light" w:eastAsia="Times New Roman" w:hAnsi="Montserrat Light" w:cs="Times New Roman"/>
          <w:sz w:val="24"/>
          <w:szCs w:val="24"/>
          <w:lang w:val="en-US"/>
        </w:rPr>
      </w:pPr>
      <w:bookmarkStart w:id="4" w:name="_Hlk177722812"/>
      <w:proofErr w:type="spellStart"/>
      <w:r w:rsidRPr="00307224">
        <w:rPr>
          <w:rFonts w:ascii="Montserrat Light" w:eastAsia="Times New Roman" w:hAnsi="Montserrat Light" w:cs="Times New Roman"/>
          <w:sz w:val="24"/>
          <w:szCs w:val="24"/>
          <w:lang w:val="en-US"/>
        </w:rPr>
        <w:t>Hotărârii</w:t>
      </w:r>
      <w:proofErr w:type="spellEnd"/>
      <w:r w:rsidRPr="00307224">
        <w:rPr>
          <w:rFonts w:ascii="Montserrat Light" w:eastAsia="Times New Roman" w:hAnsi="Montserrat Light" w:cs="Times New Roman"/>
          <w:sz w:val="24"/>
          <w:szCs w:val="24"/>
          <w:lang w:val="en-US"/>
        </w:rPr>
        <w:t xml:space="preserve"> </w:t>
      </w:r>
      <w:bookmarkEnd w:id="4"/>
      <w:proofErr w:type="spellStart"/>
      <w:r w:rsidRPr="00307224">
        <w:rPr>
          <w:rFonts w:ascii="Montserrat Light" w:eastAsia="Times New Roman" w:hAnsi="Montserrat Light" w:cs="Times New Roman"/>
          <w:sz w:val="24"/>
          <w:szCs w:val="24"/>
          <w:lang w:val="en-US"/>
        </w:rPr>
        <w:t>Consiliului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Județean</w:t>
      </w:r>
      <w:proofErr w:type="spellEnd"/>
      <w:r w:rsidRPr="00307224">
        <w:rPr>
          <w:rFonts w:ascii="Montserrat Light" w:eastAsia="Times New Roman" w:hAnsi="Montserrat Light" w:cs="Times New Roman"/>
          <w:sz w:val="24"/>
          <w:szCs w:val="24"/>
          <w:lang w:val="en-US"/>
        </w:rPr>
        <w:t xml:space="preserve"> Cluj nr. 148/30.07.</w:t>
      </w:r>
      <w:proofErr w:type="gramStart"/>
      <w:r w:rsidRPr="00307224">
        <w:rPr>
          <w:rFonts w:ascii="Montserrat Light" w:eastAsia="Times New Roman" w:hAnsi="Montserrat Light" w:cs="Times New Roman"/>
          <w:sz w:val="24"/>
          <w:szCs w:val="24"/>
          <w:lang w:val="en-US"/>
        </w:rPr>
        <w:t xml:space="preserve">2024  </w:t>
      </w:r>
      <w:proofErr w:type="spellStart"/>
      <w:r w:rsidRPr="00307224">
        <w:rPr>
          <w:rFonts w:ascii="Montserrat Light" w:eastAsia="Times New Roman" w:hAnsi="Montserrat Light" w:cs="Times New Roman"/>
          <w:sz w:val="24"/>
          <w:szCs w:val="24"/>
          <w:lang w:val="en-US"/>
        </w:rPr>
        <w:t>privind</w:t>
      </w:r>
      <w:proofErr w:type="spellEnd"/>
      <w:proofErr w:type="gram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rectificarea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bugetului</w:t>
      </w:r>
      <w:proofErr w:type="spellEnd"/>
      <w:r w:rsidRPr="00307224">
        <w:rPr>
          <w:rFonts w:ascii="Montserrat Light" w:eastAsia="Times New Roman" w:hAnsi="Montserrat Light" w:cs="Times New Roman"/>
          <w:sz w:val="24"/>
          <w:szCs w:val="24"/>
          <w:lang w:val="en-US"/>
        </w:rPr>
        <w:t xml:space="preserve"> general </w:t>
      </w:r>
      <w:proofErr w:type="spellStart"/>
      <w:r w:rsidRPr="00307224">
        <w:rPr>
          <w:rFonts w:ascii="Montserrat Light" w:eastAsia="Times New Roman" w:hAnsi="Montserrat Light" w:cs="Times New Roman"/>
          <w:sz w:val="24"/>
          <w:szCs w:val="24"/>
          <w:lang w:val="en-US"/>
        </w:rPr>
        <w:t>propriu</w:t>
      </w:r>
      <w:proofErr w:type="spellEnd"/>
      <w:r w:rsidRPr="00307224">
        <w:rPr>
          <w:rFonts w:ascii="Montserrat Light" w:eastAsia="Times New Roman" w:hAnsi="Montserrat Light" w:cs="Times New Roman"/>
          <w:sz w:val="24"/>
          <w:szCs w:val="24"/>
          <w:lang w:val="en-US"/>
        </w:rPr>
        <w:t xml:space="preserve"> al </w:t>
      </w:r>
      <w:proofErr w:type="spellStart"/>
      <w:r w:rsidRPr="00307224">
        <w:rPr>
          <w:rFonts w:ascii="Montserrat Light" w:eastAsia="Times New Roman" w:hAnsi="Montserrat Light" w:cs="Times New Roman"/>
          <w:sz w:val="24"/>
          <w:szCs w:val="24"/>
          <w:lang w:val="en-US"/>
        </w:rPr>
        <w:t>Județului</w:t>
      </w:r>
      <w:proofErr w:type="spellEnd"/>
      <w:r w:rsidRPr="00307224">
        <w:rPr>
          <w:rFonts w:ascii="Montserrat Light" w:eastAsia="Times New Roman" w:hAnsi="Montserrat Light" w:cs="Times New Roman"/>
          <w:sz w:val="24"/>
          <w:szCs w:val="24"/>
          <w:lang w:val="en-US"/>
        </w:rPr>
        <w:t xml:space="preserve"> Cluj pe </w:t>
      </w:r>
      <w:proofErr w:type="spellStart"/>
      <w:r w:rsidRPr="00307224">
        <w:rPr>
          <w:rFonts w:ascii="Montserrat Light" w:eastAsia="Times New Roman" w:hAnsi="Montserrat Light" w:cs="Times New Roman"/>
          <w:sz w:val="24"/>
          <w:szCs w:val="24"/>
          <w:lang w:val="en-US"/>
        </w:rPr>
        <w:t>anul</w:t>
      </w:r>
      <w:proofErr w:type="spellEnd"/>
      <w:r w:rsidRPr="00307224">
        <w:rPr>
          <w:rFonts w:ascii="Montserrat Light" w:eastAsia="Times New Roman" w:hAnsi="Montserrat Light" w:cs="Times New Roman"/>
          <w:sz w:val="24"/>
          <w:szCs w:val="24"/>
          <w:lang w:val="en-US"/>
        </w:rPr>
        <w:t xml:space="preserve"> 2024;</w:t>
      </w:r>
    </w:p>
    <w:p w14:paraId="30178CDD" w14:textId="77777777" w:rsidR="008A62AC" w:rsidRPr="00307224" w:rsidRDefault="008A62AC" w:rsidP="008A62AC">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307224">
        <w:rPr>
          <w:rFonts w:ascii="Montserrat Light" w:eastAsia="Times New Roman" w:hAnsi="Montserrat Light" w:cs="Times New Roman"/>
          <w:sz w:val="24"/>
          <w:szCs w:val="24"/>
          <w:lang w:val="en-US"/>
        </w:rPr>
        <w:t>Hotărârii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Consiliului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Județean</w:t>
      </w:r>
      <w:proofErr w:type="spellEnd"/>
      <w:r w:rsidRPr="00307224">
        <w:rPr>
          <w:rFonts w:ascii="Montserrat Light" w:eastAsia="Times New Roman" w:hAnsi="Montserrat Light" w:cs="Times New Roman"/>
          <w:sz w:val="24"/>
          <w:szCs w:val="24"/>
          <w:lang w:val="en-US"/>
        </w:rPr>
        <w:t xml:space="preserve"> Cluj nr. 166/29.08.</w:t>
      </w:r>
      <w:proofErr w:type="gramStart"/>
      <w:r w:rsidRPr="00307224">
        <w:rPr>
          <w:rFonts w:ascii="Montserrat Light" w:eastAsia="Times New Roman" w:hAnsi="Montserrat Light" w:cs="Times New Roman"/>
          <w:sz w:val="24"/>
          <w:szCs w:val="24"/>
          <w:lang w:val="en-US"/>
        </w:rPr>
        <w:t xml:space="preserve">2024  </w:t>
      </w:r>
      <w:proofErr w:type="spellStart"/>
      <w:r w:rsidRPr="00307224">
        <w:rPr>
          <w:rFonts w:ascii="Montserrat Light" w:eastAsia="Times New Roman" w:hAnsi="Montserrat Light" w:cs="Times New Roman"/>
          <w:sz w:val="24"/>
          <w:szCs w:val="24"/>
          <w:lang w:val="en-US"/>
        </w:rPr>
        <w:t>privind</w:t>
      </w:r>
      <w:proofErr w:type="spellEnd"/>
      <w:proofErr w:type="gram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rectificarea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bugetului</w:t>
      </w:r>
      <w:proofErr w:type="spellEnd"/>
      <w:r w:rsidRPr="00307224">
        <w:rPr>
          <w:rFonts w:ascii="Montserrat Light" w:eastAsia="Times New Roman" w:hAnsi="Montserrat Light" w:cs="Times New Roman"/>
          <w:sz w:val="24"/>
          <w:szCs w:val="24"/>
          <w:lang w:val="en-US"/>
        </w:rPr>
        <w:t xml:space="preserve"> general </w:t>
      </w:r>
      <w:proofErr w:type="spellStart"/>
      <w:r w:rsidRPr="00307224">
        <w:rPr>
          <w:rFonts w:ascii="Montserrat Light" w:eastAsia="Times New Roman" w:hAnsi="Montserrat Light" w:cs="Times New Roman"/>
          <w:sz w:val="24"/>
          <w:szCs w:val="24"/>
          <w:lang w:val="en-US"/>
        </w:rPr>
        <w:t>propriu</w:t>
      </w:r>
      <w:proofErr w:type="spellEnd"/>
      <w:r w:rsidRPr="00307224">
        <w:rPr>
          <w:rFonts w:ascii="Montserrat Light" w:eastAsia="Times New Roman" w:hAnsi="Montserrat Light" w:cs="Times New Roman"/>
          <w:sz w:val="24"/>
          <w:szCs w:val="24"/>
          <w:lang w:val="en-US"/>
        </w:rPr>
        <w:t xml:space="preserve"> al </w:t>
      </w:r>
      <w:proofErr w:type="spellStart"/>
      <w:r w:rsidRPr="00307224">
        <w:rPr>
          <w:rFonts w:ascii="Montserrat Light" w:eastAsia="Times New Roman" w:hAnsi="Montserrat Light" w:cs="Times New Roman"/>
          <w:sz w:val="24"/>
          <w:szCs w:val="24"/>
          <w:lang w:val="en-US"/>
        </w:rPr>
        <w:t>Județului</w:t>
      </w:r>
      <w:proofErr w:type="spellEnd"/>
      <w:r w:rsidRPr="00307224">
        <w:rPr>
          <w:rFonts w:ascii="Montserrat Light" w:eastAsia="Times New Roman" w:hAnsi="Montserrat Light" w:cs="Times New Roman"/>
          <w:sz w:val="24"/>
          <w:szCs w:val="24"/>
          <w:lang w:val="en-US"/>
        </w:rPr>
        <w:t xml:space="preserve"> Cluj pe </w:t>
      </w:r>
      <w:proofErr w:type="spellStart"/>
      <w:r w:rsidRPr="00307224">
        <w:rPr>
          <w:rFonts w:ascii="Montserrat Light" w:eastAsia="Times New Roman" w:hAnsi="Montserrat Light" w:cs="Times New Roman"/>
          <w:sz w:val="24"/>
          <w:szCs w:val="24"/>
          <w:lang w:val="en-US"/>
        </w:rPr>
        <w:t>anul</w:t>
      </w:r>
      <w:proofErr w:type="spellEnd"/>
      <w:r w:rsidRPr="00307224">
        <w:rPr>
          <w:rFonts w:ascii="Montserrat Light" w:eastAsia="Times New Roman" w:hAnsi="Montserrat Light" w:cs="Times New Roman"/>
          <w:sz w:val="24"/>
          <w:szCs w:val="24"/>
          <w:lang w:val="en-US"/>
        </w:rPr>
        <w:t xml:space="preserve"> 2024;</w:t>
      </w:r>
    </w:p>
    <w:p w14:paraId="1283D27B" w14:textId="77777777" w:rsidR="008A62AC" w:rsidRPr="00307224" w:rsidRDefault="008A62AC" w:rsidP="008A62AC">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307224">
        <w:rPr>
          <w:rFonts w:ascii="Montserrat Light" w:eastAsia="Times New Roman" w:hAnsi="Montserrat Light" w:cs="Times New Roman"/>
          <w:sz w:val="24"/>
          <w:szCs w:val="24"/>
          <w:lang w:val="en-US"/>
        </w:rPr>
        <w:t>Hotărârii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Consiliului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Județean</w:t>
      </w:r>
      <w:proofErr w:type="spellEnd"/>
      <w:r w:rsidRPr="00307224">
        <w:rPr>
          <w:rFonts w:ascii="Montserrat Light" w:eastAsia="Times New Roman" w:hAnsi="Montserrat Light" w:cs="Times New Roman"/>
          <w:sz w:val="24"/>
          <w:szCs w:val="24"/>
          <w:lang w:val="en-US"/>
        </w:rPr>
        <w:t xml:space="preserve"> Cluj nr. 188/26.09.</w:t>
      </w:r>
      <w:proofErr w:type="gramStart"/>
      <w:r w:rsidRPr="00307224">
        <w:rPr>
          <w:rFonts w:ascii="Montserrat Light" w:eastAsia="Times New Roman" w:hAnsi="Montserrat Light" w:cs="Times New Roman"/>
          <w:sz w:val="24"/>
          <w:szCs w:val="24"/>
          <w:lang w:val="en-US"/>
        </w:rPr>
        <w:t xml:space="preserve">2024  </w:t>
      </w:r>
      <w:proofErr w:type="spellStart"/>
      <w:r w:rsidRPr="00307224">
        <w:rPr>
          <w:rFonts w:ascii="Montserrat Light" w:eastAsia="Times New Roman" w:hAnsi="Montserrat Light" w:cs="Times New Roman"/>
          <w:sz w:val="24"/>
          <w:szCs w:val="24"/>
          <w:lang w:val="en-US"/>
        </w:rPr>
        <w:t>privind</w:t>
      </w:r>
      <w:proofErr w:type="spellEnd"/>
      <w:proofErr w:type="gram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rectificarea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bugetului</w:t>
      </w:r>
      <w:proofErr w:type="spellEnd"/>
      <w:r w:rsidRPr="00307224">
        <w:rPr>
          <w:rFonts w:ascii="Montserrat Light" w:eastAsia="Times New Roman" w:hAnsi="Montserrat Light" w:cs="Times New Roman"/>
          <w:sz w:val="24"/>
          <w:szCs w:val="24"/>
          <w:lang w:val="en-US"/>
        </w:rPr>
        <w:t xml:space="preserve"> general </w:t>
      </w:r>
      <w:proofErr w:type="spellStart"/>
      <w:r w:rsidRPr="00307224">
        <w:rPr>
          <w:rFonts w:ascii="Montserrat Light" w:eastAsia="Times New Roman" w:hAnsi="Montserrat Light" w:cs="Times New Roman"/>
          <w:sz w:val="24"/>
          <w:szCs w:val="24"/>
          <w:lang w:val="en-US"/>
        </w:rPr>
        <w:t>propriu</w:t>
      </w:r>
      <w:proofErr w:type="spellEnd"/>
      <w:r w:rsidRPr="00307224">
        <w:rPr>
          <w:rFonts w:ascii="Montserrat Light" w:eastAsia="Times New Roman" w:hAnsi="Montserrat Light" w:cs="Times New Roman"/>
          <w:sz w:val="24"/>
          <w:szCs w:val="24"/>
          <w:lang w:val="en-US"/>
        </w:rPr>
        <w:t xml:space="preserve"> al </w:t>
      </w:r>
      <w:proofErr w:type="spellStart"/>
      <w:r w:rsidRPr="00307224">
        <w:rPr>
          <w:rFonts w:ascii="Montserrat Light" w:eastAsia="Times New Roman" w:hAnsi="Montserrat Light" w:cs="Times New Roman"/>
          <w:sz w:val="24"/>
          <w:szCs w:val="24"/>
          <w:lang w:val="en-US"/>
        </w:rPr>
        <w:t>Județului</w:t>
      </w:r>
      <w:proofErr w:type="spellEnd"/>
      <w:r w:rsidRPr="00307224">
        <w:rPr>
          <w:rFonts w:ascii="Montserrat Light" w:eastAsia="Times New Roman" w:hAnsi="Montserrat Light" w:cs="Times New Roman"/>
          <w:sz w:val="24"/>
          <w:szCs w:val="24"/>
          <w:lang w:val="en-US"/>
        </w:rPr>
        <w:t xml:space="preserve"> Cluj pe </w:t>
      </w:r>
      <w:proofErr w:type="spellStart"/>
      <w:r w:rsidRPr="00307224">
        <w:rPr>
          <w:rFonts w:ascii="Montserrat Light" w:eastAsia="Times New Roman" w:hAnsi="Montserrat Light" w:cs="Times New Roman"/>
          <w:sz w:val="24"/>
          <w:szCs w:val="24"/>
          <w:lang w:val="en-US"/>
        </w:rPr>
        <w:t>anul</w:t>
      </w:r>
      <w:proofErr w:type="spellEnd"/>
      <w:r w:rsidRPr="00307224">
        <w:rPr>
          <w:rFonts w:ascii="Montserrat Light" w:eastAsia="Times New Roman" w:hAnsi="Montserrat Light" w:cs="Times New Roman"/>
          <w:sz w:val="24"/>
          <w:szCs w:val="24"/>
          <w:lang w:val="en-US"/>
        </w:rPr>
        <w:t xml:space="preserve"> 2024;</w:t>
      </w:r>
    </w:p>
    <w:p w14:paraId="662E6424" w14:textId="77777777" w:rsidR="008A62AC" w:rsidRPr="00307224" w:rsidRDefault="008A62AC" w:rsidP="008A62AC">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307224">
        <w:rPr>
          <w:rFonts w:ascii="Montserrat Light" w:eastAsia="Times New Roman" w:hAnsi="Montserrat Light" w:cs="Times New Roman"/>
          <w:sz w:val="24"/>
          <w:szCs w:val="24"/>
          <w:lang w:val="en-US"/>
        </w:rPr>
        <w:t>Hotărârii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Consiliului</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Județean</w:t>
      </w:r>
      <w:proofErr w:type="spellEnd"/>
      <w:r w:rsidRPr="00307224">
        <w:rPr>
          <w:rFonts w:ascii="Montserrat Light" w:eastAsia="Times New Roman" w:hAnsi="Montserrat Light" w:cs="Times New Roman"/>
          <w:sz w:val="24"/>
          <w:szCs w:val="24"/>
          <w:lang w:val="en-US"/>
        </w:rPr>
        <w:t xml:space="preserve"> Cluj nr. 205/17.10.</w:t>
      </w:r>
      <w:proofErr w:type="gramStart"/>
      <w:r w:rsidRPr="00307224">
        <w:rPr>
          <w:rFonts w:ascii="Montserrat Light" w:eastAsia="Times New Roman" w:hAnsi="Montserrat Light" w:cs="Times New Roman"/>
          <w:sz w:val="24"/>
          <w:szCs w:val="24"/>
          <w:lang w:val="en-US"/>
        </w:rPr>
        <w:t xml:space="preserve">2024  </w:t>
      </w:r>
      <w:proofErr w:type="spellStart"/>
      <w:r w:rsidRPr="00307224">
        <w:rPr>
          <w:rFonts w:ascii="Montserrat Light" w:eastAsia="Times New Roman" w:hAnsi="Montserrat Light" w:cs="Times New Roman"/>
          <w:sz w:val="24"/>
          <w:szCs w:val="24"/>
          <w:lang w:val="en-US"/>
        </w:rPr>
        <w:t>privind</w:t>
      </w:r>
      <w:proofErr w:type="spellEnd"/>
      <w:proofErr w:type="gram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rectificarea</w:t>
      </w:r>
      <w:proofErr w:type="spellEnd"/>
      <w:r w:rsidRPr="00307224">
        <w:rPr>
          <w:rFonts w:ascii="Montserrat Light" w:eastAsia="Times New Roman" w:hAnsi="Montserrat Light" w:cs="Times New Roman"/>
          <w:sz w:val="24"/>
          <w:szCs w:val="24"/>
          <w:lang w:val="en-US"/>
        </w:rPr>
        <w:t xml:space="preserve"> </w:t>
      </w:r>
      <w:proofErr w:type="spellStart"/>
      <w:r w:rsidRPr="00307224">
        <w:rPr>
          <w:rFonts w:ascii="Montserrat Light" w:eastAsia="Times New Roman" w:hAnsi="Montserrat Light" w:cs="Times New Roman"/>
          <w:sz w:val="24"/>
          <w:szCs w:val="24"/>
          <w:lang w:val="en-US"/>
        </w:rPr>
        <w:t>bugetului</w:t>
      </w:r>
      <w:proofErr w:type="spellEnd"/>
      <w:r w:rsidRPr="00307224">
        <w:rPr>
          <w:rFonts w:ascii="Montserrat Light" w:eastAsia="Times New Roman" w:hAnsi="Montserrat Light" w:cs="Times New Roman"/>
          <w:sz w:val="24"/>
          <w:szCs w:val="24"/>
          <w:lang w:val="en-US"/>
        </w:rPr>
        <w:t xml:space="preserve"> general </w:t>
      </w:r>
      <w:proofErr w:type="spellStart"/>
      <w:r w:rsidRPr="00307224">
        <w:rPr>
          <w:rFonts w:ascii="Montserrat Light" w:eastAsia="Times New Roman" w:hAnsi="Montserrat Light" w:cs="Times New Roman"/>
          <w:sz w:val="24"/>
          <w:szCs w:val="24"/>
          <w:lang w:val="en-US"/>
        </w:rPr>
        <w:t>propriu</w:t>
      </w:r>
      <w:proofErr w:type="spellEnd"/>
      <w:r w:rsidRPr="00307224">
        <w:rPr>
          <w:rFonts w:ascii="Montserrat Light" w:eastAsia="Times New Roman" w:hAnsi="Montserrat Light" w:cs="Times New Roman"/>
          <w:sz w:val="24"/>
          <w:szCs w:val="24"/>
          <w:lang w:val="en-US"/>
        </w:rPr>
        <w:t xml:space="preserve"> al </w:t>
      </w:r>
      <w:proofErr w:type="spellStart"/>
      <w:r w:rsidRPr="00307224">
        <w:rPr>
          <w:rFonts w:ascii="Montserrat Light" w:eastAsia="Times New Roman" w:hAnsi="Montserrat Light" w:cs="Times New Roman"/>
          <w:sz w:val="24"/>
          <w:szCs w:val="24"/>
          <w:lang w:val="en-US"/>
        </w:rPr>
        <w:t>Județului</w:t>
      </w:r>
      <w:proofErr w:type="spellEnd"/>
      <w:r w:rsidRPr="00307224">
        <w:rPr>
          <w:rFonts w:ascii="Montserrat Light" w:eastAsia="Times New Roman" w:hAnsi="Montserrat Light" w:cs="Times New Roman"/>
          <w:sz w:val="24"/>
          <w:szCs w:val="24"/>
          <w:lang w:val="en-US"/>
        </w:rPr>
        <w:t xml:space="preserve"> Cluj pe </w:t>
      </w:r>
      <w:proofErr w:type="spellStart"/>
      <w:r w:rsidRPr="00307224">
        <w:rPr>
          <w:rFonts w:ascii="Montserrat Light" w:eastAsia="Times New Roman" w:hAnsi="Montserrat Light" w:cs="Times New Roman"/>
          <w:sz w:val="24"/>
          <w:szCs w:val="24"/>
          <w:lang w:val="en-US"/>
        </w:rPr>
        <w:t>anul</w:t>
      </w:r>
      <w:proofErr w:type="spellEnd"/>
      <w:r w:rsidRPr="00307224">
        <w:rPr>
          <w:rFonts w:ascii="Montserrat Light" w:eastAsia="Times New Roman" w:hAnsi="Montserrat Light" w:cs="Times New Roman"/>
          <w:sz w:val="24"/>
          <w:szCs w:val="24"/>
          <w:lang w:val="en-US"/>
        </w:rPr>
        <w:t xml:space="preserve"> 2024;</w:t>
      </w:r>
    </w:p>
    <w:bookmarkEnd w:id="2"/>
    <w:bookmarkEnd w:id="3"/>
    <w:p w14:paraId="1CC4A068" w14:textId="77777777" w:rsidR="008A62AC" w:rsidRPr="00307224" w:rsidRDefault="008A62AC" w:rsidP="008A62AC">
      <w:pPr>
        <w:spacing w:line="240" w:lineRule="auto"/>
        <w:ind w:right="49" w:firstLine="708"/>
        <w:jc w:val="both"/>
        <w:rPr>
          <w:rFonts w:ascii="Montserrat Light" w:eastAsia="Calibri" w:hAnsi="Montserrat Light" w:cs="Times New Roman"/>
          <w:sz w:val="24"/>
          <w:szCs w:val="24"/>
          <w:lang w:val="ro-RO"/>
        </w:rPr>
      </w:pPr>
    </w:p>
    <w:p w14:paraId="3E4A7BC4" w14:textId="77777777" w:rsidR="008A62AC" w:rsidRPr="00307224" w:rsidRDefault="008A62AC" w:rsidP="008A62AC">
      <w:pPr>
        <w:spacing w:line="240" w:lineRule="auto"/>
        <w:ind w:right="49" w:firstLine="708"/>
        <w:jc w:val="both"/>
        <w:rPr>
          <w:rFonts w:ascii="Montserrat Light" w:eastAsia="Calibri" w:hAnsi="Montserrat Light" w:cs="Times New Roman"/>
          <w:sz w:val="24"/>
          <w:szCs w:val="24"/>
          <w:lang w:val="ro-RO"/>
        </w:rPr>
      </w:pPr>
      <w:r w:rsidRPr="00307224">
        <w:rPr>
          <w:rFonts w:ascii="Montserrat Light" w:eastAsia="Calibri" w:hAnsi="Montserrat Light" w:cs="Times New Roman"/>
          <w:sz w:val="24"/>
          <w:szCs w:val="24"/>
          <w:lang w:val="ro-RO"/>
        </w:rPr>
        <w:t xml:space="preserve">În temeiul competențelor stabilite prin art. 182 alin. (1) </w:t>
      </w:r>
      <w:proofErr w:type="spellStart"/>
      <w:r w:rsidRPr="00307224">
        <w:rPr>
          <w:rFonts w:ascii="Montserrat Light" w:eastAsia="Calibri" w:hAnsi="Montserrat Light" w:cs="Times New Roman"/>
          <w:sz w:val="24"/>
          <w:szCs w:val="24"/>
          <w:lang w:val="ro-RO"/>
        </w:rPr>
        <w:t>şi</w:t>
      </w:r>
      <w:proofErr w:type="spellEnd"/>
      <w:r w:rsidRPr="00307224">
        <w:rPr>
          <w:rFonts w:ascii="Montserrat Light" w:eastAsia="Calibri" w:hAnsi="Montserrat Light" w:cs="Times New Roman"/>
          <w:sz w:val="24"/>
          <w:szCs w:val="24"/>
          <w:lang w:val="ro-RO"/>
        </w:rPr>
        <w:t xml:space="preserve"> art. 196 alin. (1) lit. a) din Ordonanța de urgență a Guvernului nr. 57/2019 privind Codul administrativ, cu modificările ulterioare;</w:t>
      </w:r>
    </w:p>
    <w:p w14:paraId="4A7ADAB4" w14:textId="77777777" w:rsidR="008A62AC" w:rsidRPr="000D5BBD" w:rsidRDefault="008A62AC" w:rsidP="008A62AC">
      <w:pPr>
        <w:spacing w:line="240" w:lineRule="auto"/>
        <w:jc w:val="center"/>
        <w:rPr>
          <w:rFonts w:ascii="Montserrat Light" w:eastAsia="Times New Roman" w:hAnsi="Montserrat Light" w:cs="Times New Roman"/>
          <w:b/>
          <w:bCs/>
          <w:sz w:val="24"/>
          <w:szCs w:val="24"/>
          <w:lang w:val="ro-RO" w:eastAsia="ro-RO"/>
        </w:rPr>
      </w:pPr>
    </w:p>
    <w:p w14:paraId="662516B0" w14:textId="77777777" w:rsidR="008A62AC" w:rsidRPr="000D5BBD" w:rsidRDefault="008A62AC" w:rsidP="008A62AC">
      <w:pPr>
        <w:spacing w:line="240" w:lineRule="auto"/>
        <w:jc w:val="center"/>
        <w:rPr>
          <w:rFonts w:ascii="Montserrat Light" w:eastAsia="Times New Roman" w:hAnsi="Montserrat Light" w:cs="Times New Roman"/>
          <w:b/>
          <w:bCs/>
          <w:sz w:val="24"/>
          <w:szCs w:val="24"/>
          <w:lang w:val="ro-RO" w:eastAsia="ro-RO"/>
        </w:rPr>
      </w:pPr>
      <w:proofErr w:type="spellStart"/>
      <w:r w:rsidRPr="000D5BBD">
        <w:rPr>
          <w:rFonts w:ascii="Montserrat Light" w:eastAsia="Times New Roman" w:hAnsi="Montserrat Light" w:cs="Times New Roman"/>
          <w:b/>
          <w:bCs/>
          <w:sz w:val="24"/>
          <w:szCs w:val="24"/>
          <w:lang w:val="ro-RO" w:eastAsia="ro-RO"/>
        </w:rPr>
        <w:t>hotărăşte</w:t>
      </w:r>
      <w:proofErr w:type="spellEnd"/>
      <w:r w:rsidRPr="000D5BBD">
        <w:rPr>
          <w:rFonts w:ascii="Montserrat Light" w:eastAsia="Times New Roman" w:hAnsi="Montserrat Light" w:cs="Times New Roman"/>
          <w:b/>
          <w:bCs/>
          <w:sz w:val="24"/>
          <w:szCs w:val="24"/>
          <w:lang w:val="ro-RO" w:eastAsia="ro-RO"/>
        </w:rPr>
        <w:t>:</w:t>
      </w:r>
    </w:p>
    <w:p w14:paraId="37E43BF9" w14:textId="77777777" w:rsidR="008A62AC" w:rsidRPr="000D5BBD" w:rsidRDefault="008A62AC" w:rsidP="008A62AC">
      <w:pPr>
        <w:spacing w:line="240" w:lineRule="auto"/>
        <w:jc w:val="center"/>
        <w:rPr>
          <w:rFonts w:ascii="Montserrat Light" w:eastAsia="Times New Roman" w:hAnsi="Montserrat Light" w:cs="Times New Roman"/>
          <w:b/>
          <w:bCs/>
          <w:sz w:val="24"/>
          <w:szCs w:val="24"/>
          <w:lang w:val="ro-RO" w:eastAsia="ro-RO"/>
        </w:rPr>
      </w:pPr>
    </w:p>
    <w:p w14:paraId="49DD97B9" w14:textId="77777777" w:rsidR="008A62AC" w:rsidRPr="00307224" w:rsidRDefault="008A62AC" w:rsidP="008A62AC">
      <w:pPr>
        <w:spacing w:line="240" w:lineRule="auto"/>
        <w:ind w:firstLine="709"/>
        <w:jc w:val="both"/>
        <w:rPr>
          <w:rFonts w:ascii="Montserrat Light" w:eastAsia="Times New Roman" w:hAnsi="Montserrat Light" w:cs="Times New Roman"/>
          <w:b/>
          <w:bCs/>
          <w:sz w:val="24"/>
          <w:szCs w:val="24"/>
          <w:lang w:val="ro-RO" w:eastAsia="ro-RO"/>
        </w:rPr>
      </w:pPr>
      <w:r w:rsidRPr="00307224">
        <w:rPr>
          <w:rFonts w:ascii="Montserrat Light" w:hAnsi="Montserrat Light"/>
          <w:b/>
          <w:bCs/>
          <w:sz w:val="24"/>
          <w:szCs w:val="24"/>
        </w:rPr>
        <w:t>Art. 1.</w:t>
      </w:r>
      <w:r w:rsidRPr="00307224">
        <w:rPr>
          <w:rFonts w:ascii="Montserrat Light" w:hAnsi="Montserrat Light"/>
          <w:bCs/>
          <w:sz w:val="24"/>
          <w:szCs w:val="24"/>
        </w:rPr>
        <w:t xml:space="preserve"> Se </w:t>
      </w:r>
      <w:proofErr w:type="spellStart"/>
      <w:r w:rsidRPr="00307224">
        <w:rPr>
          <w:rFonts w:ascii="Montserrat Light" w:hAnsi="Montserrat Light"/>
          <w:bCs/>
          <w:sz w:val="24"/>
          <w:szCs w:val="24"/>
        </w:rPr>
        <w:t>aprobă</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rectificarea</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bugetului</w:t>
      </w:r>
      <w:proofErr w:type="spellEnd"/>
      <w:r w:rsidRPr="00307224">
        <w:rPr>
          <w:rFonts w:ascii="Montserrat Light" w:hAnsi="Montserrat Light"/>
          <w:bCs/>
          <w:sz w:val="24"/>
          <w:szCs w:val="24"/>
        </w:rPr>
        <w:t xml:space="preserve"> general al </w:t>
      </w:r>
      <w:proofErr w:type="spellStart"/>
      <w:r w:rsidRPr="00307224">
        <w:rPr>
          <w:rFonts w:ascii="Montserrat Light" w:hAnsi="Montserrat Light"/>
          <w:bCs/>
          <w:sz w:val="24"/>
          <w:szCs w:val="24"/>
        </w:rPr>
        <w:t>Judeţului</w:t>
      </w:r>
      <w:proofErr w:type="spellEnd"/>
      <w:r w:rsidRPr="00307224">
        <w:rPr>
          <w:rFonts w:ascii="Montserrat Light" w:hAnsi="Montserrat Light"/>
          <w:bCs/>
          <w:sz w:val="24"/>
          <w:szCs w:val="24"/>
        </w:rPr>
        <w:t xml:space="preserve"> Cluj pe </w:t>
      </w:r>
      <w:proofErr w:type="spellStart"/>
      <w:r w:rsidRPr="00307224">
        <w:rPr>
          <w:rFonts w:ascii="Montserrat Light" w:hAnsi="Montserrat Light"/>
          <w:bCs/>
          <w:sz w:val="24"/>
          <w:szCs w:val="24"/>
        </w:rPr>
        <w:t>anul</w:t>
      </w:r>
      <w:proofErr w:type="spellEnd"/>
      <w:r w:rsidRPr="00307224">
        <w:rPr>
          <w:rFonts w:ascii="Montserrat Light" w:hAnsi="Montserrat Light"/>
          <w:bCs/>
          <w:sz w:val="24"/>
          <w:szCs w:val="24"/>
        </w:rPr>
        <w:t xml:space="preserve"> 2024 </w:t>
      </w:r>
      <w:proofErr w:type="spellStart"/>
      <w:r w:rsidRPr="00307224">
        <w:rPr>
          <w:rFonts w:ascii="Montserrat Light" w:hAnsi="Montserrat Light"/>
          <w:bCs/>
          <w:sz w:val="24"/>
          <w:szCs w:val="24"/>
        </w:rPr>
        <w:t>în</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sumă</w:t>
      </w:r>
      <w:proofErr w:type="spellEnd"/>
      <w:r w:rsidRPr="00307224">
        <w:rPr>
          <w:rFonts w:ascii="Montserrat Light" w:hAnsi="Montserrat Light"/>
          <w:bCs/>
          <w:sz w:val="24"/>
          <w:szCs w:val="24"/>
        </w:rPr>
        <w:t xml:space="preserve"> de 1</w:t>
      </w:r>
      <w:r w:rsidRPr="00307224">
        <w:rPr>
          <w:rFonts w:ascii="Montserrat Light" w:hAnsi="Montserrat Light"/>
          <w:bCs/>
          <w:sz w:val="24"/>
          <w:szCs w:val="24"/>
          <w:lang w:val="ro-RO"/>
        </w:rPr>
        <w:t>.72</w:t>
      </w:r>
      <w:r>
        <w:rPr>
          <w:rFonts w:ascii="Montserrat Light" w:hAnsi="Montserrat Light"/>
          <w:bCs/>
          <w:sz w:val="24"/>
          <w:szCs w:val="24"/>
          <w:lang w:val="ro-RO"/>
        </w:rPr>
        <w:t>2</w:t>
      </w:r>
      <w:r w:rsidRPr="00307224">
        <w:rPr>
          <w:rFonts w:ascii="Montserrat Light" w:hAnsi="Montserrat Light"/>
          <w:bCs/>
          <w:sz w:val="24"/>
          <w:szCs w:val="24"/>
          <w:lang w:val="ro-RO"/>
        </w:rPr>
        <w:t>.</w:t>
      </w:r>
      <w:r>
        <w:rPr>
          <w:rFonts w:ascii="Montserrat Light" w:hAnsi="Montserrat Light"/>
          <w:bCs/>
          <w:sz w:val="24"/>
          <w:szCs w:val="24"/>
          <w:lang w:val="ro-RO"/>
        </w:rPr>
        <w:t>904</w:t>
      </w:r>
      <w:r w:rsidRPr="00307224">
        <w:rPr>
          <w:rFonts w:ascii="Montserrat Light" w:hAnsi="Montserrat Light"/>
          <w:bCs/>
          <w:sz w:val="24"/>
          <w:szCs w:val="24"/>
          <w:lang w:val="ro-RO"/>
        </w:rPr>
        <w:t>,98</w:t>
      </w:r>
      <w:r w:rsidRPr="00307224">
        <w:rPr>
          <w:rFonts w:ascii="Montserrat Light" w:hAnsi="Montserrat Light"/>
          <w:bCs/>
          <w:sz w:val="24"/>
          <w:szCs w:val="24"/>
        </w:rPr>
        <w:t xml:space="preserve"> mii lei, conform </w:t>
      </w:r>
      <w:proofErr w:type="spellStart"/>
      <w:r w:rsidRPr="00307224">
        <w:rPr>
          <w:rFonts w:ascii="Montserrat Light" w:hAnsi="Montserrat Light"/>
          <w:b/>
          <w:bCs/>
          <w:sz w:val="24"/>
          <w:szCs w:val="24"/>
        </w:rPr>
        <w:t>anexei</w:t>
      </w:r>
      <w:proofErr w:type="spellEnd"/>
      <w:r w:rsidRPr="00307224">
        <w:rPr>
          <w:rFonts w:ascii="Montserrat Light" w:hAnsi="Montserrat Light"/>
          <w:b/>
          <w:bCs/>
          <w:sz w:val="24"/>
          <w:szCs w:val="24"/>
        </w:rPr>
        <w:t xml:space="preserve"> nr. 1 </w:t>
      </w:r>
      <w:r w:rsidRPr="00307224">
        <w:rPr>
          <w:rFonts w:ascii="Montserrat Light" w:hAnsi="Montserrat Light"/>
          <w:bCs/>
          <w:sz w:val="24"/>
          <w:szCs w:val="24"/>
        </w:rPr>
        <w:t xml:space="preserve">care face </w:t>
      </w:r>
      <w:proofErr w:type="spellStart"/>
      <w:r w:rsidRPr="00307224">
        <w:rPr>
          <w:rFonts w:ascii="Montserrat Light" w:hAnsi="Montserrat Light"/>
          <w:bCs/>
          <w:sz w:val="24"/>
          <w:szCs w:val="24"/>
        </w:rPr>
        <w:t>parte</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integrantă</w:t>
      </w:r>
      <w:proofErr w:type="spellEnd"/>
      <w:r w:rsidRPr="00307224">
        <w:rPr>
          <w:rFonts w:ascii="Montserrat Light" w:hAnsi="Montserrat Light"/>
          <w:bCs/>
          <w:sz w:val="24"/>
          <w:szCs w:val="24"/>
        </w:rPr>
        <w:t xml:space="preserve"> din </w:t>
      </w:r>
      <w:proofErr w:type="spellStart"/>
      <w:r w:rsidRPr="00307224">
        <w:rPr>
          <w:rFonts w:ascii="Montserrat Light" w:hAnsi="Montserrat Light"/>
          <w:bCs/>
          <w:sz w:val="24"/>
          <w:szCs w:val="24"/>
        </w:rPr>
        <w:t>prezenta</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hotărâre</w:t>
      </w:r>
      <w:proofErr w:type="spellEnd"/>
      <w:r w:rsidRPr="00307224">
        <w:rPr>
          <w:rFonts w:ascii="Montserrat Light" w:hAnsi="Montserrat Light"/>
          <w:bCs/>
          <w:sz w:val="24"/>
          <w:szCs w:val="24"/>
        </w:rPr>
        <w:t>.</w:t>
      </w:r>
    </w:p>
    <w:p w14:paraId="55126CFF" w14:textId="77777777" w:rsidR="008A62AC" w:rsidRPr="00307224" w:rsidRDefault="008A62AC" w:rsidP="008A62AC">
      <w:pPr>
        <w:spacing w:after="120" w:line="259" w:lineRule="auto"/>
        <w:ind w:firstLine="709"/>
        <w:jc w:val="both"/>
        <w:rPr>
          <w:rFonts w:ascii="Montserrat Light" w:eastAsiaTheme="minorHAnsi" w:hAnsi="Montserrat Light" w:cstheme="minorBidi"/>
          <w:b/>
          <w:bCs/>
          <w:sz w:val="24"/>
          <w:szCs w:val="24"/>
        </w:rPr>
      </w:pPr>
    </w:p>
    <w:p w14:paraId="3EEC55D8" w14:textId="77777777" w:rsidR="008A62AC" w:rsidRPr="00307224" w:rsidRDefault="008A62AC" w:rsidP="008A62AC">
      <w:pPr>
        <w:spacing w:after="120" w:line="259" w:lineRule="auto"/>
        <w:ind w:firstLine="709"/>
        <w:jc w:val="both"/>
        <w:rPr>
          <w:rFonts w:ascii="Montserrat Light" w:eastAsiaTheme="minorHAnsi" w:hAnsi="Montserrat Light" w:cstheme="minorBidi"/>
          <w:bCs/>
          <w:sz w:val="24"/>
          <w:szCs w:val="24"/>
        </w:rPr>
      </w:pPr>
      <w:r w:rsidRPr="00307224">
        <w:rPr>
          <w:rFonts w:ascii="Montserrat Light" w:eastAsiaTheme="minorHAnsi" w:hAnsi="Montserrat Light" w:cstheme="minorBidi"/>
          <w:b/>
          <w:bCs/>
          <w:sz w:val="24"/>
          <w:szCs w:val="24"/>
        </w:rPr>
        <w:t xml:space="preserve">Art. 2. (1) </w:t>
      </w:r>
      <w:r w:rsidRPr="00307224">
        <w:rPr>
          <w:rFonts w:ascii="Montserrat Light" w:eastAsiaTheme="minorHAnsi" w:hAnsi="Montserrat Light" w:cstheme="minorBidi"/>
          <w:sz w:val="24"/>
          <w:szCs w:val="24"/>
        </w:rPr>
        <w:t xml:space="preserve">Se </w:t>
      </w:r>
      <w:proofErr w:type="spellStart"/>
      <w:r w:rsidRPr="00307224">
        <w:rPr>
          <w:rFonts w:ascii="Montserrat Light" w:eastAsiaTheme="minorHAnsi" w:hAnsi="Montserrat Light" w:cstheme="minorBidi"/>
          <w:sz w:val="24"/>
          <w:szCs w:val="24"/>
        </w:rPr>
        <w:t>aprobă</w:t>
      </w:r>
      <w:proofErr w:type="spellEnd"/>
      <w:r w:rsidRPr="00307224">
        <w:rPr>
          <w:rFonts w:ascii="Montserrat Light" w:eastAsiaTheme="minorHAnsi" w:hAnsi="Montserrat Light" w:cstheme="minorBidi"/>
          <w:sz w:val="24"/>
          <w:szCs w:val="24"/>
        </w:rPr>
        <w:t xml:space="preserve"> </w:t>
      </w:r>
      <w:proofErr w:type="spellStart"/>
      <w:r w:rsidRPr="00307224">
        <w:rPr>
          <w:rFonts w:ascii="Montserrat Light" w:eastAsiaTheme="minorHAnsi" w:hAnsi="Montserrat Light" w:cstheme="minorBidi"/>
          <w:sz w:val="24"/>
          <w:szCs w:val="24"/>
        </w:rPr>
        <w:t>rectificarea</w:t>
      </w:r>
      <w:proofErr w:type="spellEnd"/>
      <w:r w:rsidRPr="00307224">
        <w:rPr>
          <w:rFonts w:ascii="Montserrat Light" w:eastAsiaTheme="minorHAnsi" w:hAnsi="Montserrat Light" w:cstheme="minorBidi"/>
          <w:sz w:val="24"/>
          <w:szCs w:val="24"/>
        </w:rPr>
        <w:t xml:space="preserve"> </w:t>
      </w:r>
      <w:proofErr w:type="spellStart"/>
      <w:r w:rsidRPr="00307224">
        <w:rPr>
          <w:rFonts w:ascii="Montserrat Light" w:eastAsiaTheme="minorHAnsi" w:hAnsi="Montserrat Light" w:cstheme="minorBidi"/>
          <w:sz w:val="24"/>
          <w:szCs w:val="24"/>
        </w:rPr>
        <w:t>bugetului</w:t>
      </w:r>
      <w:proofErr w:type="spellEnd"/>
      <w:r w:rsidRPr="00307224">
        <w:rPr>
          <w:rFonts w:ascii="Montserrat Light" w:eastAsiaTheme="minorHAnsi" w:hAnsi="Montserrat Light" w:cstheme="minorBidi"/>
          <w:sz w:val="24"/>
          <w:szCs w:val="24"/>
        </w:rPr>
        <w:t xml:space="preserve"> local al </w:t>
      </w:r>
      <w:proofErr w:type="spellStart"/>
      <w:r w:rsidRPr="00307224">
        <w:rPr>
          <w:rFonts w:ascii="Montserrat Light" w:eastAsiaTheme="minorHAnsi" w:hAnsi="Montserrat Light" w:cstheme="minorBidi"/>
          <w:sz w:val="24"/>
          <w:szCs w:val="24"/>
        </w:rPr>
        <w:t>Judeţului</w:t>
      </w:r>
      <w:proofErr w:type="spellEnd"/>
      <w:r w:rsidRPr="00307224">
        <w:rPr>
          <w:rFonts w:ascii="Montserrat Light" w:eastAsiaTheme="minorHAnsi" w:hAnsi="Montserrat Light" w:cstheme="minorBidi"/>
          <w:sz w:val="24"/>
          <w:szCs w:val="24"/>
        </w:rPr>
        <w:t xml:space="preserve"> Cluj pe </w:t>
      </w:r>
      <w:proofErr w:type="spellStart"/>
      <w:r w:rsidRPr="00307224">
        <w:rPr>
          <w:rFonts w:ascii="Montserrat Light" w:eastAsiaTheme="minorHAnsi" w:hAnsi="Montserrat Light" w:cstheme="minorBidi"/>
          <w:sz w:val="24"/>
          <w:szCs w:val="24"/>
        </w:rPr>
        <w:t>anul</w:t>
      </w:r>
      <w:proofErr w:type="spellEnd"/>
      <w:r w:rsidRPr="00307224">
        <w:rPr>
          <w:rFonts w:ascii="Montserrat Light" w:eastAsiaTheme="minorHAnsi" w:hAnsi="Montserrat Light" w:cstheme="minorBidi"/>
          <w:sz w:val="24"/>
          <w:szCs w:val="24"/>
        </w:rPr>
        <w:t xml:space="preserve"> 2024 pe </w:t>
      </w:r>
      <w:proofErr w:type="spellStart"/>
      <w:r w:rsidRPr="00307224">
        <w:rPr>
          <w:rFonts w:ascii="Montserrat Light" w:eastAsiaTheme="minorHAnsi" w:hAnsi="Montserrat Light" w:cstheme="minorBidi"/>
          <w:sz w:val="24"/>
          <w:szCs w:val="24"/>
        </w:rPr>
        <w:t>capitole</w:t>
      </w:r>
      <w:proofErr w:type="spellEnd"/>
      <w:r w:rsidRPr="00307224">
        <w:rPr>
          <w:rFonts w:ascii="Montserrat Light" w:eastAsiaTheme="minorHAnsi" w:hAnsi="Montserrat Light" w:cstheme="minorBidi"/>
          <w:sz w:val="24"/>
          <w:szCs w:val="24"/>
        </w:rPr>
        <w:t xml:space="preserve">, </w:t>
      </w:r>
      <w:proofErr w:type="spellStart"/>
      <w:r w:rsidRPr="00307224">
        <w:rPr>
          <w:rFonts w:ascii="Montserrat Light" w:eastAsiaTheme="minorHAnsi" w:hAnsi="Montserrat Light" w:cstheme="minorBidi"/>
          <w:sz w:val="24"/>
          <w:szCs w:val="24"/>
        </w:rPr>
        <w:t>subcapitole</w:t>
      </w:r>
      <w:proofErr w:type="spellEnd"/>
      <w:r w:rsidRPr="00307224">
        <w:rPr>
          <w:rFonts w:ascii="Montserrat Light" w:eastAsiaTheme="minorHAnsi" w:hAnsi="Montserrat Light" w:cstheme="minorBidi"/>
          <w:sz w:val="24"/>
          <w:szCs w:val="24"/>
        </w:rPr>
        <w:t xml:space="preserve"> </w:t>
      </w:r>
      <w:proofErr w:type="spellStart"/>
      <w:r w:rsidRPr="00307224">
        <w:rPr>
          <w:rFonts w:ascii="Montserrat Light" w:eastAsiaTheme="minorHAnsi" w:hAnsi="Montserrat Light" w:cstheme="minorBidi"/>
          <w:sz w:val="24"/>
          <w:szCs w:val="24"/>
        </w:rPr>
        <w:t>și</w:t>
      </w:r>
      <w:proofErr w:type="spellEnd"/>
      <w:r w:rsidRPr="00307224">
        <w:rPr>
          <w:rFonts w:ascii="Montserrat Light" w:eastAsiaTheme="minorHAnsi" w:hAnsi="Montserrat Light" w:cstheme="minorBidi"/>
          <w:sz w:val="24"/>
          <w:szCs w:val="24"/>
        </w:rPr>
        <w:t xml:space="preserve"> </w:t>
      </w:r>
      <w:proofErr w:type="spellStart"/>
      <w:r w:rsidRPr="00307224">
        <w:rPr>
          <w:rFonts w:ascii="Montserrat Light" w:eastAsiaTheme="minorHAnsi" w:hAnsi="Montserrat Light" w:cstheme="minorBidi"/>
          <w:sz w:val="24"/>
          <w:szCs w:val="24"/>
        </w:rPr>
        <w:t>titluri</w:t>
      </w:r>
      <w:proofErr w:type="spellEnd"/>
      <w:r w:rsidRPr="00307224">
        <w:rPr>
          <w:rFonts w:ascii="Montserrat Light" w:eastAsiaTheme="minorHAnsi" w:hAnsi="Montserrat Light" w:cstheme="minorBidi"/>
          <w:sz w:val="24"/>
          <w:szCs w:val="24"/>
        </w:rPr>
        <w:t xml:space="preserve">, </w:t>
      </w:r>
      <w:proofErr w:type="spellStart"/>
      <w:r w:rsidRPr="00307224">
        <w:rPr>
          <w:rFonts w:ascii="Montserrat Light" w:eastAsiaTheme="minorHAnsi" w:hAnsi="Montserrat Light" w:cstheme="minorBidi"/>
          <w:sz w:val="24"/>
          <w:szCs w:val="24"/>
        </w:rPr>
        <w:t>în</w:t>
      </w:r>
      <w:proofErr w:type="spellEnd"/>
      <w:r w:rsidRPr="00307224">
        <w:rPr>
          <w:rFonts w:ascii="Montserrat Light" w:eastAsiaTheme="minorHAnsi" w:hAnsi="Montserrat Light" w:cstheme="minorBidi"/>
          <w:sz w:val="24"/>
          <w:szCs w:val="24"/>
        </w:rPr>
        <w:t xml:space="preserve"> </w:t>
      </w:r>
      <w:proofErr w:type="spellStart"/>
      <w:r w:rsidRPr="00307224">
        <w:rPr>
          <w:rFonts w:ascii="Montserrat Light" w:eastAsiaTheme="minorHAnsi" w:hAnsi="Montserrat Light" w:cstheme="minorBidi"/>
          <w:sz w:val="24"/>
          <w:szCs w:val="24"/>
        </w:rPr>
        <w:t>sumă</w:t>
      </w:r>
      <w:proofErr w:type="spellEnd"/>
      <w:r w:rsidRPr="00307224">
        <w:rPr>
          <w:rFonts w:ascii="Montserrat Light" w:eastAsiaTheme="minorHAnsi" w:hAnsi="Montserrat Light" w:cstheme="minorBidi"/>
          <w:sz w:val="24"/>
          <w:szCs w:val="24"/>
        </w:rPr>
        <w:t xml:space="preserve"> </w:t>
      </w:r>
      <w:proofErr w:type="gramStart"/>
      <w:r w:rsidRPr="00307224">
        <w:rPr>
          <w:rFonts w:ascii="Montserrat Light" w:eastAsiaTheme="minorHAnsi" w:hAnsi="Montserrat Light" w:cstheme="minorBidi"/>
          <w:sz w:val="24"/>
          <w:szCs w:val="24"/>
        </w:rPr>
        <w:t>de  985.356</w:t>
      </w:r>
      <w:proofErr w:type="gramEnd"/>
      <w:r w:rsidRPr="00307224">
        <w:rPr>
          <w:rFonts w:ascii="Montserrat Light" w:eastAsiaTheme="minorHAnsi" w:hAnsi="Montserrat Light" w:cstheme="minorBidi"/>
          <w:sz w:val="24"/>
          <w:szCs w:val="24"/>
        </w:rPr>
        <w:t xml:space="preserve">,15 mii lei la </w:t>
      </w:r>
      <w:proofErr w:type="spellStart"/>
      <w:r w:rsidRPr="00307224">
        <w:rPr>
          <w:rFonts w:ascii="Montserrat Light" w:eastAsiaTheme="minorHAnsi" w:hAnsi="Montserrat Light" w:cstheme="minorBidi"/>
          <w:sz w:val="24"/>
          <w:szCs w:val="24"/>
        </w:rPr>
        <w:t>venituri</w:t>
      </w:r>
      <w:proofErr w:type="spellEnd"/>
      <w:r w:rsidRPr="00307224">
        <w:rPr>
          <w:rFonts w:ascii="Montserrat Light" w:eastAsiaTheme="minorHAnsi" w:hAnsi="Montserrat Light" w:cstheme="minorBidi"/>
          <w:sz w:val="24"/>
          <w:szCs w:val="24"/>
        </w:rPr>
        <w:t xml:space="preserve"> </w:t>
      </w:r>
      <w:proofErr w:type="spellStart"/>
      <w:r w:rsidRPr="00307224">
        <w:rPr>
          <w:rFonts w:ascii="Montserrat Light" w:eastAsiaTheme="minorHAnsi" w:hAnsi="Montserrat Light" w:cstheme="minorBidi"/>
          <w:sz w:val="24"/>
          <w:szCs w:val="24"/>
        </w:rPr>
        <w:t>și</w:t>
      </w:r>
      <w:proofErr w:type="spellEnd"/>
      <w:r w:rsidRPr="00307224">
        <w:rPr>
          <w:rFonts w:ascii="Montserrat Light" w:eastAsiaTheme="minorHAnsi" w:hAnsi="Montserrat Light" w:cstheme="minorBidi"/>
          <w:sz w:val="24"/>
          <w:szCs w:val="24"/>
        </w:rPr>
        <w:t xml:space="preserve"> </w:t>
      </w:r>
      <w:proofErr w:type="spellStart"/>
      <w:r w:rsidRPr="00307224">
        <w:rPr>
          <w:rFonts w:ascii="Montserrat Light" w:eastAsiaTheme="minorHAnsi" w:hAnsi="Montserrat Light" w:cstheme="minorBidi"/>
          <w:sz w:val="24"/>
          <w:szCs w:val="24"/>
        </w:rPr>
        <w:t>în</w:t>
      </w:r>
      <w:proofErr w:type="spellEnd"/>
      <w:r w:rsidRPr="00307224">
        <w:rPr>
          <w:rFonts w:ascii="Montserrat Light" w:eastAsiaTheme="minorHAnsi" w:hAnsi="Montserrat Light" w:cstheme="minorBidi"/>
          <w:sz w:val="24"/>
          <w:szCs w:val="24"/>
        </w:rPr>
        <w:t xml:space="preserve"> </w:t>
      </w:r>
      <w:proofErr w:type="spellStart"/>
      <w:r w:rsidRPr="00307224">
        <w:rPr>
          <w:rFonts w:ascii="Montserrat Light" w:eastAsiaTheme="minorHAnsi" w:hAnsi="Montserrat Light" w:cstheme="minorBidi"/>
          <w:sz w:val="24"/>
          <w:szCs w:val="24"/>
        </w:rPr>
        <w:t>sumă</w:t>
      </w:r>
      <w:proofErr w:type="spellEnd"/>
      <w:r w:rsidRPr="00307224">
        <w:rPr>
          <w:rFonts w:ascii="Montserrat Light" w:eastAsiaTheme="minorHAnsi" w:hAnsi="Montserrat Light" w:cstheme="minorBidi"/>
          <w:sz w:val="24"/>
          <w:szCs w:val="24"/>
        </w:rPr>
        <w:t xml:space="preserve"> de 1.009.007,70 mii lei la </w:t>
      </w:r>
      <w:proofErr w:type="spellStart"/>
      <w:r w:rsidRPr="00307224">
        <w:rPr>
          <w:rFonts w:ascii="Montserrat Light" w:eastAsiaTheme="minorHAnsi" w:hAnsi="Montserrat Light" w:cstheme="minorBidi"/>
          <w:sz w:val="24"/>
          <w:szCs w:val="24"/>
        </w:rPr>
        <w:t>cheltuieli</w:t>
      </w:r>
      <w:proofErr w:type="spellEnd"/>
      <w:r w:rsidRPr="00307224">
        <w:rPr>
          <w:rFonts w:ascii="Montserrat Light" w:eastAsiaTheme="minorHAnsi" w:hAnsi="Montserrat Light" w:cstheme="minorBidi"/>
          <w:sz w:val="24"/>
          <w:szCs w:val="24"/>
        </w:rPr>
        <w:t xml:space="preserve">, conform </w:t>
      </w:r>
      <w:proofErr w:type="spellStart"/>
      <w:r w:rsidRPr="00307224">
        <w:rPr>
          <w:rFonts w:ascii="Montserrat Light" w:eastAsiaTheme="minorHAnsi" w:hAnsi="Montserrat Light" w:cstheme="minorBidi"/>
          <w:b/>
          <w:sz w:val="24"/>
          <w:szCs w:val="24"/>
        </w:rPr>
        <w:t>anexei</w:t>
      </w:r>
      <w:proofErr w:type="spellEnd"/>
      <w:r w:rsidRPr="00307224">
        <w:rPr>
          <w:rFonts w:ascii="Montserrat Light" w:eastAsiaTheme="minorHAnsi" w:hAnsi="Montserrat Light" w:cstheme="minorBidi"/>
          <w:b/>
          <w:sz w:val="24"/>
          <w:szCs w:val="24"/>
        </w:rPr>
        <w:t xml:space="preserve"> nr. 2</w:t>
      </w:r>
      <w:r w:rsidRPr="00307224">
        <w:rPr>
          <w:rFonts w:ascii="Montserrat Light" w:eastAsiaTheme="minorHAnsi" w:hAnsi="Montserrat Light" w:cstheme="minorBidi"/>
          <w:sz w:val="24"/>
          <w:szCs w:val="24"/>
        </w:rPr>
        <w:t xml:space="preserve"> </w:t>
      </w:r>
      <w:r w:rsidRPr="00307224">
        <w:rPr>
          <w:rFonts w:ascii="Montserrat Light" w:eastAsiaTheme="minorHAnsi" w:hAnsi="Montserrat Light" w:cstheme="minorBidi"/>
          <w:bCs/>
          <w:sz w:val="24"/>
          <w:szCs w:val="24"/>
        </w:rPr>
        <w:t xml:space="preserve">care face </w:t>
      </w:r>
      <w:proofErr w:type="spellStart"/>
      <w:r w:rsidRPr="00307224">
        <w:rPr>
          <w:rFonts w:ascii="Montserrat Light" w:eastAsiaTheme="minorHAnsi" w:hAnsi="Montserrat Light" w:cstheme="minorBidi"/>
          <w:bCs/>
          <w:sz w:val="24"/>
          <w:szCs w:val="24"/>
        </w:rPr>
        <w:t>parte</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integrantă</w:t>
      </w:r>
      <w:proofErr w:type="spellEnd"/>
      <w:r w:rsidRPr="00307224">
        <w:rPr>
          <w:rFonts w:ascii="Montserrat Light" w:eastAsiaTheme="minorHAnsi" w:hAnsi="Montserrat Light" w:cstheme="minorBidi"/>
          <w:bCs/>
          <w:sz w:val="24"/>
          <w:szCs w:val="24"/>
        </w:rPr>
        <w:t xml:space="preserve"> din</w:t>
      </w:r>
      <w:r w:rsidRPr="00307224">
        <w:rPr>
          <w:rFonts w:ascii="Montserrat Light" w:eastAsiaTheme="minorHAnsi" w:hAnsi="Montserrat Light" w:cstheme="minorBidi"/>
          <w:sz w:val="24"/>
          <w:szCs w:val="24"/>
        </w:rPr>
        <w:t xml:space="preserve"> </w:t>
      </w:r>
      <w:proofErr w:type="spellStart"/>
      <w:r w:rsidRPr="00307224">
        <w:rPr>
          <w:rFonts w:ascii="Montserrat Light" w:eastAsiaTheme="minorHAnsi" w:hAnsi="Montserrat Light" w:cstheme="minorBidi"/>
          <w:sz w:val="24"/>
          <w:szCs w:val="24"/>
        </w:rPr>
        <w:t>prezenta</w:t>
      </w:r>
      <w:proofErr w:type="spellEnd"/>
      <w:r w:rsidRPr="00307224">
        <w:rPr>
          <w:rFonts w:ascii="Montserrat Light" w:eastAsiaTheme="minorHAnsi" w:hAnsi="Montserrat Light" w:cstheme="minorBidi"/>
          <w:sz w:val="24"/>
          <w:szCs w:val="24"/>
        </w:rPr>
        <w:t xml:space="preserve"> </w:t>
      </w:r>
      <w:proofErr w:type="spellStart"/>
      <w:r w:rsidRPr="00307224">
        <w:rPr>
          <w:rFonts w:ascii="Montserrat Light" w:eastAsiaTheme="minorHAnsi" w:hAnsi="Montserrat Light" w:cstheme="minorBidi"/>
          <w:sz w:val="24"/>
          <w:szCs w:val="24"/>
        </w:rPr>
        <w:t>hotărâre</w:t>
      </w:r>
      <w:proofErr w:type="spellEnd"/>
      <w:r w:rsidRPr="00307224">
        <w:rPr>
          <w:rFonts w:ascii="Montserrat Light" w:eastAsiaTheme="minorHAnsi" w:hAnsi="Montserrat Light" w:cstheme="minorBidi"/>
          <w:sz w:val="24"/>
          <w:szCs w:val="24"/>
        </w:rPr>
        <w:t>.</w:t>
      </w:r>
    </w:p>
    <w:p w14:paraId="0BA605D4" w14:textId="77777777" w:rsidR="008A62AC" w:rsidRPr="00307224" w:rsidRDefault="008A62AC" w:rsidP="008A62AC">
      <w:pPr>
        <w:spacing w:after="120" w:line="259" w:lineRule="auto"/>
        <w:ind w:firstLine="709"/>
        <w:jc w:val="both"/>
        <w:rPr>
          <w:rFonts w:ascii="Montserrat Light" w:hAnsi="Montserrat Light"/>
          <w:bCs/>
          <w:sz w:val="24"/>
          <w:szCs w:val="24"/>
        </w:rPr>
      </w:pPr>
      <w:r w:rsidRPr="00307224">
        <w:rPr>
          <w:rFonts w:ascii="Montserrat Light" w:hAnsi="Montserrat Light"/>
          <w:b/>
          <w:bCs/>
          <w:sz w:val="24"/>
          <w:szCs w:val="24"/>
        </w:rPr>
        <w:t>(2)</w:t>
      </w:r>
      <w:r w:rsidRPr="00307224">
        <w:rPr>
          <w:rFonts w:ascii="Montserrat Light" w:hAnsi="Montserrat Light"/>
          <w:bCs/>
          <w:sz w:val="24"/>
          <w:szCs w:val="24"/>
        </w:rPr>
        <w:t xml:space="preserve"> Se </w:t>
      </w:r>
      <w:proofErr w:type="spellStart"/>
      <w:r w:rsidRPr="00307224">
        <w:rPr>
          <w:rFonts w:ascii="Montserrat Light" w:hAnsi="Montserrat Light"/>
          <w:bCs/>
          <w:sz w:val="24"/>
          <w:szCs w:val="24"/>
        </w:rPr>
        <w:t>aprobă</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rectificarea</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bugetului</w:t>
      </w:r>
      <w:proofErr w:type="spellEnd"/>
      <w:r w:rsidRPr="00307224">
        <w:rPr>
          <w:rFonts w:ascii="Montserrat Light" w:hAnsi="Montserrat Light"/>
          <w:bCs/>
          <w:sz w:val="24"/>
          <w:szCs w:val="24"/>
        </w:rPr>
        <w:t xml:space="preserve"> local al </w:t>
      </w:r>
      <w:proofErr w:type="spellStart"/>
      <w:r w:rsidRPr="00307224">
        <w:rPr>
          <w:rFonts w:ascii="Montserrat Light" w:hAnsi="Montserrat Light"/>
          <w:bCs/>
          <w:sz w:val="24"/>
          <w:szCs w:val="24"/>
        </w:rPr>
        <w:t>Judeţului</w:t>
      </w:r>
      <w:proofErr w:type="spellEnd"/>
      <w:r w:rsidRPr="00307224">
        <w:rPr>
          <w:rFonts w:ascii="Montserrat Light" w:hAnsi="Montserrat Light"/>
          <w:bCs/>
          <w:sz w:val="24"/>
          <w:szCs w:val="24"/>
        </w:rPr>
        <w:t xml:space="preserve"> Cluj pe </w:t>
      </w:r>
      <w:proofErr w:type="spellStart"/>
      <w:r w:rsidRPr="00307224">
        <w:rPr>
          <w:rFonts w:ascii="Montserrat Light" w:hAnsi="Montserrat Light"/>
          <w:bCs/>
          <w:sz w:val="24"/>
          <w:szCs w:val="24"/>
        </w:rPr>
        <w:t>anul</w:t>
      </w:r>
      <w:proofErr w:type="spellEnd"/>
      <w:r w:rsidRPr="00307224">
        <w:rPr>
          <w:rFonts w:ascii="Montserrat Light" w:hAnsi="Montserrat Light"/>
          <w:bCs/>
          <w:sz w:val="24"/>
          <w:szCs w:val="24"/>
        </w:rPr>
        <w:t xml:space="preserve"> 2024 pe </w:t>
      </w:r>
      <w:proofErr w:type="spellStart"/>
      <w:r w:rsidRPr="00307224">
        <w:rPr>
          <w:rFonts w:ascii="Montserrat Light" w:hAnsi="Montserrat Light"/>
          <w:bCs/>
          <w:sz w:val="24"/>
          <w:szCs w:val="24"/>
        </w:rPr>
        <w:t>capitole</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subcapitole</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și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titluri</w:t>
      </w:r>
      <w:proofErr w:type="spellEnd"/>
      <w:r w:rsidRPr="00307224">
        <w:rPr>
          <w:rFonts w:ascii="Montserrat Light" w:hAnsi="Montserrat Light"/>
          <w:bCs/>
          <w:sz w:val="24"/>
          <w:szCs w:val="24"/>
        </w:rPr>
        <w:t xml:space="preserve"> - </w:t>
      </w:r>
      <w:proofErr w:type="spellStart"/>
      <w:r w:rsidRPr="00307224">
        <w:rPr>
          <w:rFonts w:ascii="Montserrat Light" w:hAnsi="Montserrat Light"/>
          <w:bCs/>
          <w:sz w:val="24"/>
          <w:szCs w:val="24"/>
        </w:rPr>
        <w:t>Secţiunea</w:t>
      </w:r>
      <w:proofErr w:type="spellEnd"/>
      <w:r w:rsidRPr="00307224">
        <w:rPr>
          <w:rFonts w:ascii="Montserrat Light" w:hAnsi="Montserrat Light"/>
          <w:bCs/>
          <w:sz w:val="24"/>
          <w:szCs w:val="24"/>
        </w:rPr>
        <w:t xml:space="preserve"> de </w:t>
      </w:r>
      <w:proofErr w:type="spellStart"/>
      <w:r w:rsidRPr="00307224">
        <w:rPr>
          <w:rFonts w:ascii="Montserrat Light" w:hAnsi="Montserrat Light"/>
          <w:bCs/>
          <w:sz w:val="24"/>
          <w:szCs w:val="24"/>
        </w:rPr>
        <w:t>funcționare</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în</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sumă</w:t>
      </w:r>
      <w:proofErr w:type="spellEnd"/>
      <w:r w:rsidRPr="00307224">
        <w:rPr>
          <w:rFonts w:ascii="Montserrat Light" w:hAnsi="Montserrat Light"/>
          <w:bCs/>
          <w:sz w:val="24"/>
          <w:szCs w:val="24"/>
        </w:rPr>
        <w:t xml:space="preserve"> de 557</w:t>
      </w:r>
      <w:r w:rsidRPr="00307224">
        <w:rPr>
          <w:rFonts w:ascii="Montserrat Light" w:eastAsia="Times New Roman" w:hAnsi="Montserrat Light" w:cs="Times New Roman"/>
          <w:bCs/>
          <w:sz w:val="24"/>
          <w:szCs w:val="24"/>
          <w:lang w:val="en-US"/>
        </w:rPr>
        <w:t xml:space="preserve">.666,81 </w:t>
      </w:r>
      <w:r w:rsidRPr="00307224">
        <w:rPr>
          <w:rFonts w:ascii="Montserrat Light" w:hAnsi="Montserrat Light"/>
          <w:bCs/>
          <w:sz w:val="24"/>
          <w:szCs w:val="24"/>
        </w:rPr>
        <w:t xml:space="preserve">mii lei, </w:t>
      </w:r>
      <w:proofErr w:type="spellStart"/>
      <w:r w:rsidRPr="00307224">
        <w:rPr>
          <w:rFonts w:ascii="Montserrat Light" w:hAnsi="Montserrat Light"/>
          <w:bCs/>
          <w:sz w:val="24"/>
          <w:szCs w:val="24"/>
        </w:rPr>
        <w:t>atât</w:t>
      </w:r>
      <w:proofErr w:type="spellEnd"/>
      <w:r w:rsidRPr="00307224">
        <w:rPr>
          <w:rFonts w:ascii="Montserrat Light" w:hAnsi="Montserrat Light"/>
          <w:bCs/>
          <w:sz w:val="24"/>
          <w:szCs w:val="24"/>
        </w:rPr>
        <w:t xml:space="preserve"> la </w:t>
      </w:r>
      <w:proofErr w:type="spellStart"/>
      <w:r w:rsidRPr="00307224">
        <w:rPr>
          <w:rFonts w:ascii="Montserrat Light" w:hAnsi="Montserrat Light"/>
          <w:bCs/>
          <w:sz w:val="24"/>
          <w:szCs w:val="24"/>
        </w:rPr>
        <w:t>venituri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cât</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și</w:t>
      </w:r>
      <w:proofErr w:type="spellEnd"/>
      <w:r w:rsidRPr="00307224">
        <w:rPr>
          <w:rFonts w:ascii="Montserrat Light" w:hAnsi="Montserrat Light"/>
          <w:bCs/>
          <w:sz w:val="24"/>
          <w:szCs w:val="24"/>
        </w:rPr>
        <w:t xml:space="preserve"> la </w:t>
      </w:r>
      <w:proofErr w:type="spellStart"/>
      <w:r w:rsidRPr="00307224">
        <w:rPr>
          <w:rFonts w:ascii="Montserrat Light" w:hAnsi="Montserrat Light"/>
          <w:bCs/>
          <w:sz w:val="24"/>
          <w:szCs w:val="24"/>
        </w:rPr>
        <w:t>cheltuieli</w:t>
      </w:r>
      <w:proofErr w:type="spellEnd"/>
      <w:r w:rsidRPr="00307224">
        <w:rPr>
          <w:rFonts w:ascii="Montserrat Light" w:hAnsi="Montserrat Light"/>
          <w:bCs/>
          <w:sz w:val="24"/>
          <w:szCs w:val="24"/>
        </w:rPr>
        <w:t xml:space="preserve">, conform </w:t>
      </w:r>
      <w:proofErr w:type="spellStart"/>
      <w:r w:rsidRPr="00307224">
        <w:rPr>
          <w:rFonts w:ascii="Montserrat Light" w:hAnsi="Montserrat Light"/>
          <w:b/>
          <w:bCs/>
          <w:sz w:val="24"/>
          <w:szCs w:val="24"/>
        </w:rPr>
        <w:t>anexei</w:t>
      </w:r>
      <w:proofErr w:type="spellEnd"/>
      <w:r w:rsidRPr="00307224">
        <w:rPr>
          <w:rFonts w:ascii="Montserrat Light" w:hAnsi="Montserrat Light"/>
          <w:b/>
          <w:bCs/>
          <w:sz w:val="24"/>
          <w:szCs w:val="24"/>
        </w:rPr>
        <w:t xml:space="preserve"> nr. 3</w:t>
      </w:r>
      <w:r w:rsidRPr="00307224">
        <w:rPr>
          <w:rFonts w:ascii="Montserrat Light" w:hAnsi="Montserrat Light"/>
          <w:bCs/>
          <w:sz w:val="24"/>
          <w:szCs w:val="24"/>
        </w:rPr>
        <w:t xml:space="preserve"> care face </w:t>
      </w:r>
      <w:proofErr w:type="spellStart"/>
      <w:r w:rsidRPr="00307224">
        <w:rPr>
          <w:rFonts w:ascii="Montserrat Light" w:hAnsi="Montserrat Light"/>
          <w:bCs/>
          <w:sz w:val="24"/>
          <w:szCs w:val="24"/>
        </w:rPr>
        <w:t>parte</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integrantă</w:t>
      </w:r>
      <w:proofErr w:type="spellEnd"/>
      <w:r w:rsidRPr="00307224">
        <w:rPr>
          <w:rFonts w:ascii="Montserrat Light" w:hAnsi="Montserrat Light"/>
          <w:bCs/>
          <w:sz w:val="24"/>
          <w:szCs w:val="24"/>
        </w:rPr>
        <w:t xml:space="preserve"> din </w:t>
      </w:r>
      <w:proofErr w:type="spellStart"/>
      <w:r w:rsidRPr="00307224">
        <w:rPr>
          <w:rFonts w:ascii="Montserrat Light" w:hAnsi="Montserrat Light"/>
          <w:bCs/>
          <w:sz w:val="24"/>
          <w:szCs w:val="24"/>
        </w:rPr>
        <w:t>prezenta</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hotărâre</w:t>
      </w:r>
      <w:proofErr w:type="spellEnd"/>
      <w:r w:rsidRPr="00307224">
        <w:rPr>
          <w:rFonts w:ascii="Montserrat Light" w:hAnsi="Montserrat Light"/>
          <w:bCs/>
          <w:sz w:val="24"/>
          <w:szCs w:val="24"/>
        </w:rPr>
        <w:t>.</w:t>
      </w:r>
    </w:p>
    <w:p w14:paraId="7B3A5EFE" w14:textId="77777777" w:rsidR="008A62AC" w:rsidRPr="00307224" w:rsidRDefault="008A62AC" w:rsidP="008A62AC">
      <w:pPr>
        <w:spacing w:after="120" w:line="259" w:lineRule="auto"/>
        <w:ind w:firstLine="709"/>
        <w:jc w:val="both"/>
        <w:rPr>
          <w:rFonts w:ascii="Montserrat Light" w:hAnsi="Montserrat Light"/>
          <w:sz w:val="24"/>
          <w:szCs w:val="24"/>
        </w:rPr>
      </w:pPr>
      <w:r w:rsidRPr="00307224">
        <w:rPr>
          <w:rFonts w:ascii="Montserrat Light" w:hAnsi="Montserrat Light"/>
          <w:b/>
          <w:bCs/>
          <w:sz w:val="24"/>
          <w:szCs w:val="24"/>
        </w:rPr>
        <w:t xml:space="preserve">(3) </w:t>
      </w:r>
      <w:r w:rsidRPr="00307224">
        <w:rPr>
          <w:rFonts w:ascii="Montserrat Light" w:hAnsi="Montserrat Light"/>
          <w:sz w:val="24"/>
          <w:szCs w:val="24"/>
        </w:rPr>
        <w:t xml:space="preserve">Se </w:t>
      </w:r>
      <w:proofErr w:type="spellStart"/>
      <w:r w:rsidRPr="00307224">
        <w:rPr>
          <w:rFonts w:ascii="Montserrat Light" w:hAnsi="Montserrat Light"/>
          <w:sz w:val="24"/>
          <w:szCs w:val="24"/>
        </w:rPr>
        <w:t>aprobă</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rectificarea</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bugetului</w:t>
      </w:r>
      <w:proofErr w:type="spellEnd"/>
      <w:r w:rsidRPr="00307224">
        <w:rPr>
          <w:rFonts w:ascii="Montserrat Light" w:hAnsi="Montserrat Light"/>
          <w:sz w:val="24"/>
          <w:szCs w:val="24"/>
        </w:rPr>
        <w:t xml:space="preserve"> local al </w:t>
      </w:r>
      <w:proofErr w:type="spellStart"/>
      <w:r w:rsidRPr="00307224">
        <w:rPr>
          <w:rFonts w:ascii="Montserrat Light" w:hAnsi="Montserrat Light"/>
          <w:sz w:val="24"/>
          <w:szCs w:val="24"/>
        </w:rPr>
        <w:t>Judeţului</w:t>
      </w:r>
      <w:proofErr w:type="spellEnd"/>
      <w:r w:rsidRPr="00307224">
        <w:rPr>
          <w:rFonts w:ascii="Montserrat Light" w:hAnsi="Montserrat Light"/>
          <w:sz w:val="24"/>
          <w:szCs w:val="24"/>
        </w:rPr>
        <w:t xml:space="preserve"> Cluj pe </w:t>
      </w:r>
      <w:proofErr w:type="spellStart"/>
      <w:r w:rsidRPr="00307224">
        <w:rPr>
          <w:rFonts w:ascii="Montserrat Light" w:hAnsi="Montserrat Light"/>
          <w:sz w:val="24"/>
          <w:szCs w:val="24"/>
        </w:rPr>
        <w:t>anul</w:t>
      </w:r>
      <w:proofErr w:type="spellEnd"/>
      <w:r w:rsidRPr="00307224">
        <w:rPr>
          <w:rFonts w:ascii="Montserrat Light" w:hAnsi="Montserrat Light"/>
          <w:sz w:val="24"/>
          <w:szCs w:val="24"/>
        </w:rPr>
        <w:t xml:space="preserve"> 2024 pe </w:t>
      </w:r>
      <w:proofErr w:type="spellStart"/>
      <w:r w:rsidRPr="00307224">
        <w:rPr>
          <w:rFonts w:ascii="Montserrat Light" w:hAnsi="Montserrat Light"/>
          <w:sz w:val="24"/>
          <w:szCs w:val="24"/>
        </w:rPr>
        <w:t>capitole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subcapitole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și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titluri</w:t>
      </w:r>
      <w:proofErr w:type="spellEnd"/>
      <w:r w:rsidRPr="00307224">
        <w:rPr>
          <w:rFonts w:ascii="Montserrat Light" w:hAnsi="Montserrat Light"/>
          <w:sz w:val="24"/>
          <w:szCs w:val="24"/>
        </w:rPr>
        <w:t xml:space="preserve"> - </w:t>
      </w:r>
      <w:proofErr w:type="spellStart"/>
      <w:r w:rsidRPr="00307224">
        <w:rPr>
          <w:rFonts w:ascii="Montserrat Light" w:hAnsi="Montserrat Light"/>
          <w:sz w:val="24"/>
          <w:szCs w:val="24"/>
        </w:rPr>
        <w:t>Secţiunea</w:t>
      </w:r>
      <w:proofErr w:type="spellEnd"/>
      <w:r w:rsidRPr="00307224">
        <w:rPr>
          <w:rFonts w:ascii="Montserrat Light" w:hAnsi="Montserrat Light"/>
          <w:sz w:val="24"/>
          <w:szCs w:val="24"/>
        </w:rPr>
        <w:t xml:space="preserve"> de </w:t>
      </w:r>
      <w:proofErr w:type="spellStart"/>
      <w:r w:rsidRPr="00307224">
        <w:rPr>
          <w:rFonts w:ascii="Montserrat Light" w:hAnsi="Montserrat Light"/>
          <w:sz w:val="24"/>
          <w:szCs w:val="24"/>
        </w:rPr>
        <w:t>dezvoltare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în</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sumă</w:t>
      </w:r>
      <w:proofErr w:type="spellEnd"/>
      <w:r w:rsidRPr="00307224">
        <w:rPr>
          <w:rFonts w:ascii="Montserrat Light" w:hAnsi="Montserrat Light"/>
          <w:sz w:val="24"/>
          <w:szCs w:val="24"/>
        </w:rPr>
        <w:t xml:space="preserve"> de 427.689,34 mii lei la </w:t>
      </w:r>
      <w:proofErr w:type="spellStart"/>
      <w:r w:rsidRPr="00307224">
        <w:rPr>
          <w:rFonts w:ascii="Montserrat Light" w:hAnsi="Montserrat Light"/>
          <w:sz w:val="24"/>
          <w:szCs w:val="24"/>
        </w:rPr>
        <w:t>venituri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și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în</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sumă</w:t>
      </w:r>
      <w:proofErr w:type="spellEnd"/>
      <w:r w:rsidRPr="00307224">
        <w:rPr>
          <w:rFonts w:ascii="Montserrat Light" w:hAnsi="Montserrat Light"/>
          <w:sz w:val="24"/>
          <w:szCs w:val="24"/>
        </w:rPr>
        <w:t xml:space="preserve"> de 451.340,</w:t>
      </w:r>
      <w:proofErr w:type="gramStart"/>
      <w:r w:rsidRPr="00307224">
        <w:rPr>
          <w:rFonts w:ascii="Montserrat Light" w:hAnsi="Montserrat Light"/>
          <w:sz w:val="24"/>
          <w:szCs w:val="24"/>
        </w:rPr>
        <w:t>89  mii</w:t>
      </w:r>
      <w:proofErr w:type="gramEnd"/>
      <w:r w:rsidRPr="00307224">
        <w:rPr>
          <w:rFonts w:ascii="Montserrat Light" w:hAnsi="Montserrat Light"/>
          <w:sz w:val="24"/>
          <w:szCs w:val="24"/>
        </w:rPr>
        <w:t xml:space="preserve"> lei la </w:t>
      </w:r>
      <w:proofErr w:type="spellStart"/>
      <w:r w:rsidRPr="00307224">
        <w:rPr>
          <w:rFonts w:ascii="Montserrat Light" w:hAnsi="Montserrat Light"/>
          <w:sz w:val="24"/>
          <w:szCs w:val="24"/>
        </w:rPr>
        <w:t>cheltuieli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diferența</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fiind</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acoperită</w:t>
      </w:r>
      <w:proofErr w:type="spellEnd"/>
      <w:r w:rsidRPr="00307224">
        <w:rPr>
          <w:rFonts w:ascii="Montserrat Light" w:hAnsi="Montserrat Light"/>
          <w:sz w:val="24"/>
          <w:szCs w:val="24"/>
        </w:rPr>
        <w:t xml:space="preserve"> din </w:t>
      </w:r>
      <w:proofErr w:type="spellStart"/>
      <w:r w:rsidRPr="00307224">
        <w:rPr>
          <w:rFonts w:ascii="Montserrat Light" w:hAnsi="Montserrat Light"/>
          <w:sz w:val="24"/>
          <w:szCs w:val="24"/>
        </w:rPr>
        <w:t>excedentul</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anului</w:t>
      </w:r>
      <w:proofErr w:type="spellEnd"/>
      <w:r w:rsidRPr="00307224">
        <w:rPr>
          <w:rFonts w:ascii="Montserrat Light" w:hAnsi="Montserrat Light"/>
          <w:sz w:val="24"/>
          <w:szCs w:val="24"/>
        </w:rPr>
        <w:t xml:space="preserve"> 2023 </w:t>
      </w:r>
      <w:proofErr w:type="spellStart"/>
      <w:r w:rsidRPr="00307224">
        <w:rPr>
          <w:rFonts w:ascii="Montserrat Light" w:hAnsi="Montserrat Light"/>
          <w:sz w:val="24"/>
          <w:szCs w:val="24"/>
        </w:rPr>
        <w:t>în</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suma</w:t>
      </w:r>
      <w:proofErr w:type="spellEnd"/>
      <w:r w:rsidRPr="00307224">
        <w:rPr>
          <w:rFonts w:ascii="Montserrat Light" w:hAnsi="Montserrat Light"/>
          <w:sz w:val="24"/>
          <w:szCs w:val="24"/>
        </w:rPr>
        <w:t xml:space="preserve"> de 23.651,55 mii lei,  conform </w:t>
      </w:r>
      <w:proofErr w:type="spellStart"/>
      <w:r w:rsidRPr="00307224">
        <w:rPr>
          <w:rFonts w:ascii="Montserrat Light" w:hAnsi="Montserrat Light"/>
          <w:b/>
          <w:bCs/>
          <w:sz w:val="24"/>
          <w:szCs w:val="24"/>
        </w:rPr>
        <w:t>anexei</w:t>
      </w:r>
      <w:proofErr w:type="spellEnd"/>
      <w:r w:rsidRPr="00307224">
        <w:rPr>
          <w:rFonts w:ascii="Montserrat Light" w:hAnsi="Montserrat Light"/>
          <w:b/>
          <w:bCs/>
          <w:sz w:val="24"/>
          <w:szCs w:val="24"/>
        </w:rPr>
        <w:t xml:space="preserve"> nr. 4</w:t>
      </w:r>
      <w:r w:rsidRPr="00307224">
        <w:rPr>
          <w:rFonts w:ascii="Montserrat Light" w:hAnsi="Montserrat Light"/>
          <w:sz w:val="24"/>
          <w:szCs w:val="24"/>
        </w:rPr>
        <w:t xml:space="preserve"> care face </w:t>
      </w:r>
      <w:proofErr w:type="spellStart"/>
      <w:r w:rsidRPr="00307224">
        <w:rPr>
          <w:rFonts w:ascii="Montserrat Light" w:hAnsi="Montserrat Light"/>
          <w:sz w:val="24"/>
          <w:szCs w:val="24"/>
        </w:rPr>
        <w:t>parte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integrantă</w:t>
      </w:r>
      <w:proofErr w:type="spellEnd"/>
      <w:r w:rsidRPr="00307224">
        <w:rPr>
          <w:rFonts w:ascii="Montserrat Light" w:hAnsi="Montserrat Light"/>
          <w:sz w:val="24"/>
          <w:szCs w:val="24"/>
        </w:rPr>
        <w:t xml:space="preserve"> din </w:t>
      </w:r>
      <w:proofErr w:type="spellStart"/>
      <w:r w:rsidRPr="00307224">
        <w:rPr>
          <w:rFonts w:ascii="Montserrat Light" w:hAnsi="Montserrat Light"/>
          <w:sz w:val="24"/>
          <w:szCs w:val="24"/>
        </w:rPr>
        <w:t>prezenta</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hotărâre</w:t>
      </w:r>
      <w:proofErr w:type="spellEnd"/>
      <w:r w:rsidRPr="00307224">
        <w:rPr>
          <w:rFonts w:ascii="Montserrat Light" w:hAnsi="Montserrat Light"/>
          <w:sz w:val="24"/>
          <w:szCs w:val="24"/>
        </w:rPr>
        <w:t>.</w:t>
      </w:r>
    </w:p>
    <w:p w14:paraId="095B3355" w14:textId="77777777" w:rsidR="008A62AC" w:rsidRPr="00307224" w:rsidRDefault="008A62AC" w:rsidP="008A62AC">
      <w:pPr>
        <w:spacing w:after="120" w:line="259" w:lineRule="auto"/>
        <w:ind w:firstLine="709"/>
        <w:jc w:val="both"/>
        <w:rPr>
          <w:rFonts w:ascii="Montserrat Light" w:eastAsiaTheme="minorHAnsi" w:hAnsi="Montserrat Light" w:cstheme="minorBidi"/>
          <w:bCs/>
          <w:sz w:val="24"/>
          <w:szCs w:val="24"/>
        </w:rPr>
      </w:pPr>
      <w:r w:rsidRPr="00307224">
        <w:rPr>
          <w:rFonts w:ascii="Montserrat Light" w:hAnsi="Montserrat Light"/>
          <w:b/>
          <w:bCs/>
          <w:sz w:val="24"/>
          <w:szCs w:val="24"/>
        </w:rPr>
        <w:lastRenderedPageBreak/>
        <w:t xml:space="preserve">(4) </w:t>
      </w:r>
      <w:proofErr w:type="spellStart"/>
      <w:r w:rsidRPr="00307224">
        <w:rPr>
          <w:rFonts w:ascii="Montserrat Light" w:hAnsi="Montserrat Light"/>
          <w:bCs/>
          <w:sz w:val="24"/>
          <w:szCs w:val="24"/>
        </w:rPr>
        <w:t>Detalierea</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rectific</w:t>
      </w:r>
      <w:r w:rsidRPr="00307224">
        <w:rPr>
          <w:rFonts w:ascii="Montserrat Light" w:hAnsi="Montserrat Light"/>
          <w:bCs/>
          <w:sz w:val="24"/>
          <w:szCs w:val="24"/>
          <w:lang w:val="ro-RO"/>
        </w:rPr>
        <w:t>ării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bugetului</w:t>
      </w:r>
      <w:proofErr w:type="spellEnd"/>
      <w:r w:rsidRPr="00307224">
        <w:rPr>
          <w:rFonts w:ascii="Montserrat Light" w:hAnsi="Montserrat Light"/>
          <w:bCs/>
          <w:sz w:val="24"/>
          <w:szCs w:val="24"/>
        </w:rPr>
        <w:t xml:space="preserve"> </w:t>
      </w:r>
      <w:r w:rsidRPr="00307224">
        <w:rPr>
          <w:rFonts w:ascii="Montserrat Light" w:hAnsi="Montserrat Light"/>
          <w:bCs/>
          <w:sz w:val="24"/>
          <w:szCs w:val="24"/>
          <w:lang w:val="ro-RO"/>
        </w:rPr>
        <w:t xml:space="preserve">local al Județului Cluj pe anul 2024 pe categorii la venituri, respectiv pe capitole și subcapitole la cheltuieli este cuprinsă în </w:t>
      </w:r>
      <w:r w:rsidRPr="00307224">
        <w:rPr>
          <w:rFonts w:ascii="Montserrat Light" w:hAnsi="Montserrat Light"/>
          <w:b/>
          <w:bCs/>
          <w:sz w:val="24"/>
          <w:szCs w:val="24"/>
          <w:lang w:val="ro-RO"/>
        </w:rPr>
        <w:t>anexa nr. 5</w:t>
      </w:r>
      <w:r w:rsidRPr="00307224">
        <w:rPr>
          <w:rFonts w:ascii="Montserrat Light" w:hAnsi="Montserrat Light"/>
          <w:bCs/>
          <w:sz w:val="24"/>
          <w:szCs w:val="24"/>
          <w:lang w:val="ro-RO"/>
        </w:rPr>
        <w:t xml:space="preserve"> </w:t>
      </w:r>
      <w:r w:rsidRPr="00307224">
        <w:rPr>
          <w:rFonts w:ascii="Montserrat Light" w:hAnsi="Montserrat Light"/>
          <w:bCs/>
          <w:sz w:val="24"/>
          <w:szCs w:val="24"/>
        </w:rPr>
        <w:t xml:space="preserve">care face </w:t>
      </w:r>
      <w:proofErr w:type="spellStart"/>
      <w:r w:rsidRPr="00307224">
        <w:rPr>
          <w:rFonts w:ascii="Montserrat Light" w:hAnsi="Montserrat Light"/>
          <w:bCs/>
          <w:sz w:val="24"/>
          <w:szCs w:val="24"/>
        </w:rPr>
        <w:t>parte</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integrantă</w:t>
      </w:r>
      <w:proofErr w:type="spellEnd"/>
      <w:r w:rsidRPr="00307224">
        <w:rPr>
          <w:rFonts w:ascii="Montserrat Light" w:hAnsi="Montserrat Light"/>
          <w:bCs/>
          <w:sz w:val="24"/>
          <w:szCs w:val="24"/>
        </w:rPr>
        <w:t xml:space="preserve"> din</w:t>
      </w:r>
      <w:r w:rsidRPr="00307224">
        <w:rPr>
          <w:rFonts w:ascii="Montserrat Light" w:hAnsi="Montserrat Light"/>
          <w:bCs/>
          <w:sz w:val="24"/>
          <w:szCs w:val="24"/>
          <w:lang w:val="ro-RO"/>
        </w:rPr>
        <w:t xml:space="preserve"> prezenta hotărâre. </w:t>
      </w:r>
    </w:p>
    <w:p w14:paraId="0ACCFD81" w14:textId="77777777" w:rsidR="008A62AC" w:rsidRPr="00307224" w:rsidRDefault="008A62AC" w:rsidP="008A62AC">
      <w:pPr>
        <w:ind w:firstLine="708"/>
        <w:jc w:val="both"/>
        <w:rPr>
          <w:rFonts w:ascii="Montserrat Light" w:hAnsi="Montserrat Light"/>
          <w:sz w:val="24"/>
          <w:szCs w:val="24"/>
        </w:rPr>
      </w:pPr>
      <w:r w:rsidRPr="00307224">
        <w:rPr>
          <w:rFonts w:ascii="Montserrat Light" w:hAnsi="Montserrat Light"/>
          <w:b/>
          <w:bCs/>
          <w:sz w:val="24"/>
          <w:szCs w:val="24"/>
        </w:rPr>
        <w:t xml:space="preserve">Art. 3. </w:t>
      </w:r>
      <w:r w:rsidRPr="00307224">
        <w:rPr>
          <w:rFonts w:ascii="Montserrat Light" w:hAnsi="Montserrat Light"/>
          <w:sz w:val="24"/>
          <w:szCs w:val="24"/>
        </w:rPr>
        <w:t xml:space="preserve">Se </w:t>
      </w:r>
      <w:proofErr w:type="spellStart"/>
      <w:r w:rsidRPr="00307224">
        <w:rPr>
          <w:rFonts w:ascii="Montserrat Light" w:hAnsi="Montserrat Light"/>
          <w:sz w:val="24"/>
          <w:szCs w:val="24"/>
        </w:rPr>
        <w:t>aprobă</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rectificarea</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bugetului</w:t>
      </w:r>
      <w:proofErr w:type="spellEnd"/>
      <w:r w:rsidRPr="00307224">
        <w:rPr>
          <w:rFonts w:ascii="Montserrat Light" w:hAnsi="Montserrat Light"/>
          <w:sz w:val="24"/>
          <w:szCs w:val="24"/>
        </w:rPr>
        <w:t xml:space="preserve"> local al </w:t>
      </w:r>
      <w:proofErr w:type="spellStart"/>
      <w:r w:rsidRPr="00307224">
        <w:rPr>
          <w:rFonts w:ascii="Montserrat Light" w:hAnsi="Montserrat Light"/>
          <w:sz w:val="24"/>
          <w:szCs w:val="24"/>
        </w:rPr>
        <w:t>Județului</w:t>
      </w:r>
      <w:proofErr w:type="spellEnd"/>
      <w:r w:rsidRPr="00307224">
        <w:rPr>
          <w:rFonts w:ascii="Montserrat Light" w:hAnsi="Montserrat Light"/>
          <w:sz w:val="24"/>
          <w:szCs w:val="24"/>
        </w:rPr>
        <w:t xml:space="preserve"> Cluj pe </w:t>
      </w:r>
      <w:proofErr w:type="spellStart"/>
      <w:r w:rsidRPr="00307224">
        <w:rPr>
          <w:rFonts w:ascii="Montserrat Light" w:hAnsi="Montserrat Light"/>
          <w:sz w:val="24"/>
          <w:szCs w:val="24"/>
        </w:rPr>
        <w:t>anul</w:t>
      </w:r>
      <w:proofErr w:type="spellEnd"/>
      <w:r w:rsidRPr="00307224">
        <w:rPr>
          <w:rFonts w:ascii="Montserrat Light" w:hAnsi="Montserrat Light"/>
          <w:sz w:val="24"/>
          <w:szCs w:val="24"/>
        </w:rPr>
        <w:t xml:space="preserve"> 2024 </w:t>
      </w:r>
      <w:proofErr w:type="spellStart"/>
      <w:r w:rsidRPr="00307224">
        <w:rPr>
          <w:rFonts w:ascii="Montserrat Light" w:hAnsi="Montserrat Light"/>
          <w:sz w:val="24"/>
          <w:szCs w:val="24"/>
        </w:rPr>
        <w:t>defalcat</w:t>
      </w:r>
      <w:proofErr w:type="spellEnd"/>
      <w:r w:rsidRPr="00307224">
        <w:rPr>
          <w:rFonts w:ascii="Montserrat Light" w:hAnsi="Montserrat Light"/>
          <w:sz w:val="24"/>
          <w:szCs w:val="24"/>
        </w:rPr>
        <w:t xml:space="preserve"> pe </w:t>
      </w:r>
      <w:proofErr w:type="spellStart"/>
      <w:r w:rsidRPr="00307224">
        <w:rPr>
          <w:rFonts w:ascii="Montserrat Light" w:hAnsi="Montserrat Light"/>
          <w:sz w:val="24"/>
          <w:szCs w:val="24"/>
        </w:rPr>
        <w:t>capitole</w:t>
      </w:r>
      <w:proofErr w:type="spellEnd"/>
      <w:r w:rsidRPr="00307224">
        <w:rPr>
          <w:rFonts w:ascii="Montserrat Light" w:hAnsi="Montserrat Light"/>
          <w:sz w:val="24"/>
          <w:szCs w:val="24"/>
        </w:rPr>
        <w:t xml:space="preserve"> de </w:t>
      </w:r>
      <w:proofErr w:type="spellStart"/>
      <w:r w:rsidRPr="00307224">
        <w:rPr>
          <w:rFonts w:ascii="Montserrat Light" w:hAnsi="Montserrat Light"/>
          <w:sz w:val="24"/>
          <w:szCs w:val="24"/>
        </w:rPr>
        <w:t>cheltuieli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titluri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articole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și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aliniate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astfel</w:t>
      </w:r>
      <w:proofErr w:type="spellEnd"/>
      <w:r w:rsidRPr="00307224">
        <w:rPr>
          <w:rFonts w:ascii="Montserrat Light" w:hAnsi="Montserrat Light"/>
          <w:sz w:val="24"/>
          <w:szCs w:val="24"/>
        </w:rPr>
        <w:t xml:space="preserve">: </w:t>
      </w:r>
    </w:p>
    <w:p w14:paraId="7525E51F" w14:textId="77777777" w:rsidR="008A62AC" w:rsidRPr="000D5BBD" w:rsidRDefault="008A62AC" w:rsidP="008A62AC">
      <w:pPr>
        <w:ind w:firstLine="708"/>
        <w:jc w:val="both"/>
        <w:rPr>
          <w:rFonts w:ascii="Montserrat Light" w:hAnsi="Montserrat Light"/>
          <w:sz w:val="24"/>
          <w:szCs w:val="24"/>
        </w:rPr>
      </w:pPr>
    </w:p>
    <w:p w14:paraId="49D3DD5B" w14:textId="77777777" w:rsidR="008A62AC" w:rsidRPr="00307224" w:rsidRDefault="008A62AC" w:rsidP="008A62AC">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307224">
        <w:rPr>
          <w:rFonts w:ascii="Montserrat Light" w:eastAsiaTheme="minorHAnsi" w:hAnsi="Montserrat Light" w:cstheme="minorBidi"/>
          <w:bCs/>
          <w:sz w:val="24"/>
          <w:szCs w:val="24"/>
        </w:rPr>
        <w:t xml:space="preserve">La Cap. 54.02 “Alte </w:t>
      </w:r>
      <w:proofErr w:type="spellStart"/>
      <w:r w:rsidRPr="00307224">
        <w:rPr>
          <w:rFonts w:ascii="Montserrat Light" w:eastAsiaTheme="minorHAnsi" w:hAnsi="Montserrat Light" w:cstheme="minorBidi"/>
          <w:bCs/>
          <w:sz w:val="24"/>
          <w:szCs w:val="24"/>
        </w:rPr>
        <w:t>servicii</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publice</w:t>
      </w:r>
      <w:proofErr w:type="spellEnd"/>
      <w:r w:rsidRPr="00307224">
        <w:rPr>
          <w:rFonts w:ascii="Montserrat Light" w:eastAsiaTheme="minorHAnsi" w:hAnsi="Montserrat Light" w:cstheme="minorBidi"/>
          <w:bCs/>
          <w:sz w:val="24"/>
          <w:szCs w:val="24"/>
        </w:rPr>
        <w:t xml:space="preserve"> generale” – </w:t>
      </w:r>
      <w:proofErr w:type="spellStart"/>
      <w:r w:rsidRPr="00307224">
        <w:rPr>
          <w:rFonts w:ascii="Montserrat Light" w:eastAsiaTheme="minorHAnsi" w:hAnsi="Montserrat Light" w:cstheme="minorBidi"/>
          <w:bCs/>
          <w:sz w:val="24"/>
          <w:szCs w:val="24"/>
        </w:rPr>
        <w:t>suma</w:t>
      </w:r>
      <w:proofErr w:type="spellEnd"/>
      <w:r w:rsidRPr="00307224">
        <w:rPr>
          <w:rFonts w:ascii="Montserrat Light" w:eastAsiaTheme="minorHAnsi" w:hAnsi="Montserrat Light" w:cstheme="minorBidi"/>
          <w:bCs/>
          <w:sz w:val="24"/>
          <w:szCs w:val="24"/>
        </w:rPr>
        <w:t xml:space="preserve"> de 19.431,18 mii lei conform </w:t>
      </w:r>
      <w:proofErr w:type="spellStart"/>
      <w:r w:rsidRPr="00307224">
        <w:rPr>
          <w:rFonts w:ascii="Montserrat Light" w:eastAsiaTheme="minorHAnsi" w:hAnsi="Montserrat Light" w:cstheme="minorBidi"/>
          <w:b/>
          <w:sz w:val="24"/>
          <w:szCs w:val="24"/>
        </w:rPr>
        <w:t>anexei</w:t>
      </w:r>
      <w:proofErr w:type="spellEnd"/>
      <w:r w:rsidRPr="00307224">
        <w:rPr>
          <w:rFonts w:ascii="Montserrat Light" w:eastAsiaTheme="minorHAnsi" w:hAnsi="Montserrat Light" w:cstheme="minorBidi"/>
          <w:b/>
          <w:sz w:val="24"/>
          <w:szCs w:val="24"/>
        </w:rPr>
        <w:t xml:space="preserve"> nr. 6</w:t>
      </w:r>
      <w:r w:rsidRPr="00307224">
        <w:rPr>
          <w:rFonts w:ascii="Montserrat Light" w:eastAsiaTheme="minorHAnsi" w:hAnsi="Montserrat Light" w:cstheme="minorBidi"/>
          <w:bCs/>
          <w:sz w:val="24"/>
          <w:szCs w:val="24"/>
        </w:rPr>
        <w:t xml:space="preserve"> care face </w:t>
      </w:r>
      <w:proofErr w:type="spellStart"/>
      <w:r w:rsidRPr="00307224">
        <w:rPr>
          <w:rFonts w:ascii="Montserrat Light" w:eastAsiaTheme="minorHAnsi" w:hAnsi="Montserrat Light" w:cstheme="minorBidi"/>
          <w:bCs/>
          <w:sz w:val="24"/>
          <w:szCs w:val="24"/>
        </w:rPr>
        <w:t>parte</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integranță</w:t>
      </w:r>
      <w:proofErr w:type="spellEnd"/>
      <w:r w:rsidRPr="00307224">
        <w:rPr>
          <w:rFonts w:ascii="Montserrat Light" w:eastAsiaTheme="minorHAnsi" w:hAnsi="Montserrat Light" w:cstheme="minorBidi"/>
          <w:bCs/>
          <w:sz w:val="24"/>
          <w:szCs w:val="24"/>
        </w:rPr>
        <w:t xml:space="preserve"> din </w:t>
      </w:r>
      <w:proofErr w:type="spellStart"/>
      <w:r w:rsidRPr="00307224">
        <w:rPr>
          <w:rFonts w:ascii="Montserrat Light" w:eastAsiaTheme="minorHAnsi" w:hAnsi="Montserrat Light" w:cstheme="minorBidi"/>
          <w:bCs/>
          <w:sz w:val="24"/>
          <w:szCs w:val="24"/>
        </w:rPr>
        <w:t>prezenta</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hotărâre</w:t>
      </w:r>
      <w:proofErr w:type="spellEnd"/>
      <w:r w:rsidRPr="00307224">
        <w:rPr>
          <w:rFonts w:ascii="Montserrat Light" w:eastAsiaTheme="minorHAnsi" w:hAnsi="Montserrat Light" w:cstheme="minorBidi"/>
          <w:bCs/>
          <w:sz w:val="24"/>
          <w:szCs w:val="24"/>
        </w:rPr>
        <w:t>;</w:t>
      </w:r>
    </w:p>
    <w:p w14:paraId="5FDFD914" w14:textId="77777777" w:rsidR="008A62AC" w:rsidRPr="00307224" w:rsidRDefault="008A62AC" w:rsidP="008A62AC">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307224">
        <w:rPr>
          <w:rFonts w:ascii="Montserrat Light" w:eastAsiaTheme="minorHAnsi" w:hAnsi="Montserrat Light" w:cstheme="minorBidi"/>
          <w:bCs/>
          <w:sz w:val="24"/>
          <w:szCs w:val="24"/>
        </w:rPr>
        <w:t>La Cap. 61.02 “</w:t>
      </w:r>
      <w:proofErr w:type="spellStart"/>
      <w:r w:rsidRPr="00307224">
        <w:rPr>
          <w:rFonts w:ascii="Montserrat Light" w:eastAsiaTheme="minorHAnsi" w:hAnsi="Montserrat Light" w:cstheme="minorBidi"/>
          <w:bCs/>
          <w:sz w:val="24"/>
          <w:szCs w:val="24"/>
        </w:rPr>
        <w:t>Ordine</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publică</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și</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siguranță</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națională</w:t>
      </w:r>
      <w:proofErr w:type="spellEnd"/>
      <w:r w:rsidRPr="00307224">
        <w:rPr>
          <w:rFonts w:ascii="Montserrat Light" w:eastAsiaTheme="minorHAnsi" w:hAnsi="Montserrat Light" w:cstheme="minorBidi"/>
          <w:bCs/>
          <w:sz w:val="24"/>
          <w:szCs w:val="24"/>
        </w:rPr>
        <w:t xml:space="preserve">” – </w:t>
      </w:r>
      <w:proofErr w:type="spellStart"/>
      <w:r w:rsidRPr="00307224">
        <w:rPr>
          <w:rFonts w:ascii="Montserrat Light" w:eastAsiaTheme="minorHAnsi" w:hAnsi="Montserrat Light" w:cstheme="minorBidi"/>
          <w:bCs/>
          <w:sz w:val="24"/>
          <w:szCs w:val="24"/>
        </w:rPr>
        <w:t>suma</w:t>
      </w:r>
      <w:proofErr w:type="spellEnd"/>
      <w:r w:rsidRPr="00307224">
        <w:rPr>
          <w:rFonts w:ascii="Montserrat Light" w:eastAsiaTheme="minorHAnsi" w:hAnsi="Montserrat Light" w:cstheme="minorBidi"/>
          <w:bCs/>
          <w:sz w:val="24"/>
          <w:szCs w:val="24"/>
        </w:rPr>
        <w:t xml:space="preserve"> de 5.037,00 mii lei conform </w:t>
      </w:r>
      <w:proofErr w:type="spellStart"/>
      <w:r w:rsidRPr="00307224">
        <w:rPr>
          <w:rFonts w:ascii="Montserrat Light" w:eastAsiaTheme="minorHAnsi" w:hAnsi="Montserrat Light" w:cstheme="minorBidi"/>
          <w:b/>
          <w:sz w:val="24"/>
          <w:szCs w:val="24"/>
        </w:rPr>
        <w:t>anexei</w:t>
      </w:r>
      <w:proofErr w:type="spellEnd"/>
      <w:r w:rsidRPr="00307224">
        <w:rPr>
          <w:rFonts w:ascii="Montserrat Light" w:eastAsiaTheme="minorHAnsi" w:hAnsi="Montserrat Light" w:cstheme="minorBidi"/>
          <w:b/>
          <w:sz w:val="24"/>
          <w:szCs w:val="24"/>
        </w:rPr>
        <w:t xml:space="preserve"> nr. 7</w:t>
      </w:r>
      <w:r w:rsidRPr="00307224">
        <w:rPr>
          <w:rFonts w:ascii="Montserrat Light" w:eastAsiaTheme="minorHAnsi" w:hAnsi="Montserrat Light" w:cstheme="minorBidi"/>
          <w:bCs/>
          <w:sz w:val="24"/>
          <w:szCs w:val="24"/>
        </w:rPr>
        <w:t xml:space="preserve"> care face </w:t>
      </w:r>
      <w:proofErr w:type="spellStart"/>
      <w:r w:rsidRPr="00307224">
        <w:rPr>
          <w:rFonts w:ascii="Montserrat Light" w:eastAsiaTheme="minorHAnsi" w:hAnsi="Montserrat Light" w:cstheme="minorBidi"/>
          <w:bCs/>
          <w:sz w:val="24"/>
          <w:szCs w:val="24"/>
        </w:rPr>
        <w:t>parte</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integrantă</w:t>
      </w:r>
      <w:proofErr w:type="spellEnd"/>
      <w:r w:rsidRPr="00307224">
        <w:rPr>
          <w:rFonts w:ascii="Montserrat Light" w:eastAsiaTheme="minorHAnsi" w:hAnsi="Montserrat Light" w:cstheme="minorBidi"/>
          <w:bCs/>
          <w:sz w:val="24"/>
          <w:szCs w:val="24"/>
        </w:rPr>
        <w:t xml:space="preserve"> din </w:t>
      </w:r>
      <w:proofErr w:type="spellStart"/>
      <w:r w:rsidRPr="00307224">
        <w:rPr>
          <w:rFonts w:ascii="Montserrat Light" w:eastAsiaTheme="minorHAnsi" w:hAnsi="Montserrat Light" w:cstheme="minorBidi"/>
          <w:bCs/>
          <w:sz w:val="24"/>
          <w:szCs w:val="24"/>
        </w:rPr>
        <w:t>prezenta</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hotărâre</w:t>
      </w:r>
      <w:proofErr w:type="spellEnd"/>
      <w:r w:rsidRPr="00307224">
        <w:rPr>
          <w:rFonts w:ascii="Montserrat Light" w:eastAsiaTheme="minorHAnsi" w:hAnsi="Montserrat Light" w:cstheme="minorBidi"/>
          <w:bCs/>
          <w:sz w:val="24"/>
          <w:szCs w:val="24"/>
        </w:rPr>
        <w:t xml:space="preserve">; </w:t>
      </w:r>
    </w:p>
    <w:p w14:paraId="2997B91F" w14:textId="77777777" w:rsidR="008A62AC" w:rsidRPr="00307224" w:rsidRDefault="008A62AC" w:rsidP="008A62AC">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307224">
        <w:rPr>
          <w:rFonts w:ascii="Montserrat Light" w:eastAsiaTheme="minorHAnsi" w:hAnsi="Montserrat Light" w:cstheme="minorBidi"/>
          <w:bCs/>
          <w:sz w:val="24"/>
          <w:szCs w:val="24"/>
        </w:rPr>
        <w:t>La Cap. 65.02 “</w:t>
      </w:r>
      <w:proofErr w:type="spellStart"/>
      <w:r w:rsidRPr="00307224">
        <w:rPr>
          <w:rFonts w:ascii="Montserrat Light" w:eastAsiaTheme="minorHAnsi" w:hAnsi="Montserrat Light" w:cstheme="minorBidi"/>
          <w:bCs/>
          <w:sz w:val="24"/>
          <w:szCs w:val="24"/>
        </w:rPr>
        <w:t>Învățământ</w:t>
      </w:r>
      <w:proofErr w:type="spellEnd"/>
      <w:r w:rsidRPr="00307224">
        <w:rPr>
          <w:rFonts w:ascii="Montserrat Light" w:eastAsiaTheme="minorHAnsi" w:hAnsi="Montserrat Light" w:cstheme="minorBidi"/>
          <w:bCs/>
          <w:sz w:val="24"/>
          <w:szCs w:val="24"/>
        </w:rPr>
        <w:t xml:space="preserve">” – </w:t>
      </w:r>
      <w:proofErr w:type="spellStart"/>
      <w:r w:rsidRPr="00307224">
        <w:rPr>
          <w:rFonts w:ascii="Montserrat Light" w:eastAsiaTheme="minorHAnsi" w:hAnsi="Montserrat Light" w:cstheme="minorBidi"/>
          <w:bCs/>
          <w:sz w:val="24"/>
          <w:szCs w:val="24"/>
        </w:rPr>
        <w:t>suma</w:t>
      </w:r>
      <w:proofErr w:type="spellEnd"/>
      <w:r w:rsidRPr="00307224">
        <w:rPr>
          <w:rFonts w:ascii="Montserrat Light" w:eastAsiaTheme="minorHAnsi" w:hAnsi="Montserrat Light" w:cstheme="minorBidi"/>
          <w:bCs/>
          <w:sz w:val="24"/>
          <w:szCs w:val="24"/>
        </w:rPr>
        <w:t xml:space="preserve"> de 102.673,84 mii lei conform </w:t>
      </w:r>
      <w:proofErr w:type="spellStart"/>
      <w:r w:rsidRPr="00307224">
        <w:rPr>
          <w:rFonts w:ascii="Montserrat Light" w:eastAsiaTheme="minorHAnsi" w:hAnsi="Montserrat Light" w:cstheme="minorBidi"/>
          <w:b/>
          <w:sz w:val="24"/>
          <w:szCs w:val="24"/>
        </w:rPr>
        <w:t>anexei</w:t>
      </w:r>
      <w:proofErr w:type="spellEnd"/>
      <w:r w:rsidRPr="00307224">
        <w:rPr>
          <w:rFonts w:ascii="Montserrat Light" w:eastAsiaTheme="minorHAnsi" w:hAnsi="Montserrat Light" w:cstheme="minorBidi"/>
          <w:b/>
          <w:sz w:val="24"/>
          <w:szCs w:val="24"/>
        </w:rPr>
        <w:t xml:space="preserve"> nr. 8</w:t>
      </w:r>
      <w:r w:rsidRPr="00307224">
        <w:rPr>
          <w:rFonts w:ascii="Montserrat Light" w:eastAsiaTheme="minorHAnsi" w:hAnsi="Montserrat Light" w:cstheme="minorBidi"/>
          <w:bCs/>
          <w:sz w:val="24"/>
          <w:szCs w:val="24"/>
        </w:rPr>
        <w:t xml:space="preserve"> care face </w:t>
      </w:r>
      <w:proofErr w:type="spellStart"/>
      <w:r w:rsidRPr="00307224">
        <w:rPr>
          <w:rFonts w:ascii="Montserrat Light" w:eastAsiaTheme="minorHAnsi" w:hAnsi="Montserrat Light" w:cstheme="minorBidi"/>
          <w:bCs/>
          <w:sz w:val="24"/>
          <w:szCs w:val="24"/>
        </w:rPr>
        <w:t>parte</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integrantă</w:t>
      </w:r>
      <w:proofErr w:type="spellEnd"/>
      <w:r w:rsidRPr="00307224">
        <w:rPr>
          <w:rFonts w:ascii="Montserrat Light" w:eastAsiaTheme="minorHAnsi" w:hAnsi="Montserrat Light" w:cstheme="minorBidi"/>
          <w:bCs/>
          <w:sz w:val="24"/>
          <w:szCs w:val="24"/>
        </w:rPr>
        <w:t xml:space="preserve"> din </w:t>
      </w:r>
      <w:proofErr w:type="spellStart"/>
      <w:r w:rsidRPr="00307224">
        <w:rPr>
          <w:rFonts w:ascii="Montserrat Light" w:eastAsiaTheme="minorHAnsi" w:hAnsi="Montserrat Light" w:cstheme="minorBidi"/>
          <w:bCs/>
          <w:sz w:val="24"/>
          <w:szCs w:val="24"/>
        </w:rPr>
        <w:t>prezenta</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hotărâre</w:t>
      </w:r>
      <w:proofErr w:type="spellEnd"/>
      <w:r w:rsidRPr="00307224">
        <w:rPr>
          <w:rFonts w:ascii="Montserrat Light" w:eastAsiaTheme="minorHAnsi" w:hAnsi="Montserrat Light" w:cstheme="minorBidi"/>
          <w:bCs/>
          <w:sz w:val="24"/>
          <w:szCs w:val="24"/>
        </w:rPr>
        <w:t>;</w:t>
      </w:r>
    </w:p>
    <w:p w14:paraId="3CA5A078" w14:textId="77777777" w:rsidR="008A62AC" w:rsidRPr="00307224" w:rsidRDefault="008A62AC" w:rsidP="008A62AC">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307224">
        <w:rPr>
          <w:rFonts w:ascii="Montserrat Light" w:eastAsiaTheme="minorHAnsi" w:hAnsi="Montserrat Light" w:cstheme="minorBidi"/>
          <w:bCs/>
          <w:sz w:val="24"/>
          <w:szCs w:val="24"/>
        </w:rPr>
        <w:t>La Cap. 66.02 “</w:t>
      </w:r>
      <w:proofErr w:type="spellStart"/>
      <w:r w:rsidRPr="00307224">
        <w:rPr>
          <w:rFonts w:ascii="Montserrat Light" w:eastAsiaTheme="minorHAnsi" w:hAnsi="Montserrat Light" w:cstheme="minorBidi"/>
          <w:bCs/>
          <w:sz w:val="24"/>
          <w:szCs w:val="24"/>
        </w:rPr>
        <w:t>Sănătate</w:t>
      </w:r>
      <w:proofErr w:type="spellEnd"/>
      <w:r w:rsidRPr="00307224">
        <w:rPr>
          <w:rFonts w:ascii="Montserrat Light" w:eastAsiaTheme="minorHAnsi" w:hAnsi="Montserrat Light" w:cstheme="minorBidi"/>
          <w:bCs/>
          <w:sz w:val="24"/>
          <w:szCs w:val="24"/>
        </w:rPr>
        <w:t xml:space="preserve">” – </w:t>
      </w:r>
      <w:proofErr w:type="spellStart"/>
      <w:r w:rsidRPr="00307224">
        <w:rPr>
          <w:rFonts w:ascii="Montserrat Light" w:eastAsiaTheme="minorHAnsi" w:hAnsi="Montserrat Light" w:cstheme="minorBidi"/>
          <w:bCs/>
          <w:sz w:val="24"/>
          <w:szCs w:val="24"/>
        </w:rPr>
        <w:t>suma</w:t>
      </w:r>
      <w:proofErr w:type="spellEnd"/>
      <w:r w:rsidRPr="00307224">
        <w:rPr>
          <w:rFonts w:ascii="Montserrat Light" w:eastAsiaTheme="minorHAnsi" w:hAnsi="Montserrat Light" w:cstheme="minorBidi"/>
          <w:bCs/>
          <w:sz w:val="24"/>
          <w:szCs w:val="24"/>
        </w:rPr>
        <w:t xml:space="preserve"> de 89.743,00 mii lei conform </w:t>
      </w:r>
      <w:proofErr w:type="spellStart"/>
      <w:r w:rsidRPr="00307224">
        <w:rPr>
          <w:rFonts w:ascii="Montserrat Light" w:eastAsiaTheme="minorHAnsi" w:hAnsi="Montserrat Light" w:cstheme="minorBidi"/>
          <w:b/>
          <w:sz w:val="24"/>
          <w:szCs w:val="24"/>
        </w:rPr>
        <w:t>anexei</w:t>
      </w:r>
      <w:proofErr w:type="spellEnd"/>
      <w:r w:rsidRPr="00307224">
        <w:rPr>
          <w:rFonts w:ascii="Montserrat Light" w:eastAsiaTheme="minorHAnsi" w:hAnsi="Montserrat Light" w:cstheme="minorBidi"/>
          <w:b/>
          <w:sz w:val="24"/>
          <w:szCs w:val="24"/>
        </w:rPr>
        <w:t xml:space="preserve"> nr. 9</w:t>
      </w:r>
      <w:r w:rsidRPr="00307224">
        <w:rPr>
          <w:rFonts w:ascii="Montserrat Light" w:eastAsiaTheme="minorHAnsi" w:hAnsi="Montserrat Light" w:cstheme="minorBidi"/>
          <w:bCs/>
          <w:sz w:val="24"/>
          <w:szCs w:val="24"/>
        </w:rPr>
        <w:t xml:space="preserve"> care face </w:t>
      </w:r>
      <w:proofErr w:type="spellStart"/>
      <w:r w:rsidRPr="00307224">
        <w:rPr>
          <w:rFonts w:ascii="Montserrat Light" w:eastAsiaTheme="minorHAnsi" w:hAnsi="Montserrat Light" w:cstheme="minorBidi"/>
          <w:bCs/>
          <w:sz w:val="24"/>
          <w:szCs w:val="24"/>
        </w:rPr>
        <w:t>parte</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integrantă</w:t>
      </w:r>
      <w:proofErr w:type="spellEnd"/>
      <w:r w:rsidRPr="00307224">
        <w:rPr>
          <w:rFonts w:ascii="Montserrat Light" w:eastAsiaTheme="minorHAnsi" w:hAnsi="Montserrat Light" w:cstheme="minorBidi"/>
          <w:bCs/>
          <w:sz w:val="24"/>
          <w:szCs w:val="24"/>
        </w:rPr>
        <w:t xml:space="preserve"> din </w:t>
      </w:r>
      <w:proofErr w:type="spellStart"/>
      <w:r w:rsidRPr="00307224">
        <w:rPr>
          <w:rFonts w:ascii="Montserrat Light" w:eastAsiaTheme="minorHAnsi" w:hAnsi="Montserrat Light" w:cstheme="minorBidi"/>
          <w:bCs/>
          <w:sz w:val="24"/>
          <w:szCs w:val="24"/>
        </w:rPr>
        <w:t>prezenta</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hotărâre</w:t>
      </w:r>
      <w:proofErr w:type="spellEnd"/>
      <w:r w:rsidRPr="00307224">
        <w:rPr>
          <w:rFonts w:ascii="Montserrat Light" w:eastAsiaTheme="minorHAnsi" w:hAnsi="Montserrat Light" w:cstheme="minorBidi"/>
          <w:bCs/>
          <w:sz w:val="24"/>
          <w:szCs w:val="24"/>
        </w:rPr>
        <w:t>;</w:t>
      </w:r>
    </w:p>
    <w:p w14:paraId="3909FD00" w14:textId="77777777" w:rsidR="008A62AC" w:rsidRPr="00307224" w:rsidRDefault="008A62AC" w:rsidP="008A62AC">
      <w:pPr>
        <w:pStyle w:val="Listparagraf"/>
        <w:numPr>
          <w:ilvl w:val="0"/>
          <w:numId w:val="12"/>
        </w:numPr>
        <w:spacing w:line="240" w:lineRule="auto"/>
        <w:contextualSpacing/>
        <w:jc w:val="both"/>
        <w:rPr>
          <w:rFonts w:ascii="Montserrat Light" w:eastAsiaTheme="minorHAnsi" w:hAnsi="Montserrat Light" w:cstheme="minorBidi"/>
          <w:bCs/>
          <w:sz w:val="24"/>
          <w:szCs w:val="24"/>
        </w:rPr>
      </w:pPr>
      <w:bookmarkStart w:id="5" w:name="_Hlk172810411"/>
      <w:r w:rsidRPr="00307224">
        <w:rPr>
          <w:rFonts w:ascii="Montserrat Light" w:eastAsiaTheme="minorHAnsi" w:hAnsi="Montserrat Light" w:cstheme="minorBidi"/>
          <w:bCs/>
          <w:sz w:val="24"/>
          <w:szCs w:val="24"/>
        </w:rPr>
        <w:t>La Cap. 67.02 “</w:t>
      </w:r>
      <w:proofErr w:type="spellStart"/>
      <w:r w:rsidRPr="00307224">
        <w:rPr>
          <w:rFonts w:ascii="Montserrat Light" w:eastAsiaTheme="minorHAnsi" w:hAnsi="Montserrat Light" w:cstheme="minorBidi"/>
          <w:bCs/>
          <w:sz w:val="24"/>
          <w:szCs w:val="24"/>
        </w:rPr>
        <w:t>Cultură</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recreere</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religie</w:t>
      </w:r>
      <w:proofErr w:type="spellEnd"/>
      <w:r w:rsidRPr="00307224">
        <w:rPr>
          <w:rFonts w:ascii="Montserrat Light" w:eastAsiaTheme="minorHAnsi" w:hAnsi="Montserrat Light" w:cstheme="minorBidi"/>
          <w:bCs/>
          <w:sz w:val="24"/>
          <w:szCs w:val="24"/>
        </w:rPr>
        <w:t xml:space="preserve">” – </w:t>
      </w:r>
      <w:proofErr w:type="spellStart"/>
      <w:r w:rsidRPr="00307224">
        <w:rPr>
          <w:rFonts w:ascii="Montserrat Light" w:eastAsiaTheme="minorHAnsi" w:hAnsi="Montserrat Light" w:cstheme="minorBidi"/>
          <w:bCs/>
          <w:sz w:val="24"/>
          <w:szCs w:val="24"/>
        </w:rPr>
        <w:t>suma</w:t>
      </w:r>
      <w:proofErr w:type="spellEnd"/>
      <w:r w:rsidRPr="00307224">
        <w:rPr>
          <w:rFonts w:ascii="Montserrat Light" w:eastAsiaTheme="minorHAnsi" w:hAnsi="Montserrat Light" w:cstheme="minorBidi"/>
          <w:bCs/>
          <w:sz w:val="24"/>
          <w:szCs w:val="24"/>
        </w:rPr>
        <w:t xml:space="preserve"> de 126.369,07 mii lei </w:t>
      </w:r>
      <w:bookmarkStart w:id="6" w:name="_Hlk172810649"/>
      <w:r w:rsidRPr="00307224">
        <w:rPr>
          <w:rFonts w:ascii="Montserrat Light" w:eastAsiaTheme="minorHAnsi" w:hAnsi="Montserrat Light" w:cstheme="minorBidi"/>
          <w:bCs/>
          <w:sz w:val="24"/>
          <w:szCs w:val="24"/>
        </w:rPr>
        <w:t xml:space="preserve">conform </w:t>
      </w:r>
      <w:proofErr w:type="spellStart"/>
      <w:r w:rsidRPr="00307224">
        <w:rPr>
          <w:rFonts w:ascii="Montserrat Light" w:eastAsiaTheme="minorHAnsi" w:hAnsi="Montserrat Light" w:cstheme="minorBidi"/>
          <w:b/>
          <w:sz w:val="24"/>
          <w:szCs w:val="24"/>
        </w:rPr>
        <w:t>anexei</w:t>
      </w:r>
      <w:proofErr w:type="spellEnd"/>
      <w:r w:rsidRPr="00307224">
        <w:rPr>
          <w:rFonts w:ascii="Montserrat Light" w:eastAsiaTheme="minorHAnsi" w:hAnsi="Montserrat Light" w:cstheme="minorBidi"/>
          <w:b/>
          <w:sz w:val="24"/>
          <w:szCs w:val="24"/>
        </w:rPr>
        <w:t xml:space="preserve"> nr. 10</w:t>
      </w:r>
      <w:r w:rsidRPr="00307224">
        <w:rPr>
          <w:rFonts w:ascii="Montserrat Light" w:eastAsiaTheme="minorHAnsi" w:hAnsi="Montserrat Light" w:cstheme="minorBidi"/>
          <w:bCs/>
          <w:sz w:val="24"/>
          <w:szCs w:val="24"/>
        </w:rPr>
        <w:t xml:space="preserve"> care face </w:t>
      </w:r>
      <w:proofErr w:type="spellStart"/>
      <w:r w:rsidRPr="00307224">
        <w:rPr>
          <w:rFonts w:ascii="Montserrat Light" w:eastAsiaTheme="minorHAnsi" w:hAnsi="Montserrat Light" w:cstheme="minorBidi"/>
          <w:bCs/>
          <w:sz w:val="24"/>
          <w:szCs w:val="24"/>
        </w:rPr>
        <w:t>parte</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integrantă</w:t>
      </w:r>
      <w:proofErr w:type="spellEnd"/>
      <w:r w:rsidRPr="00307224">
        <w:rPr>
          <w:rFonts w:ascii="Montserrat Light" w:eastAsiaTheme="minorHAnsi" w:hAnsi="Montserrat Light" w:cstheme="minorBidi"/>
          <w:bCs/>
          <w:sz w:val="24"/>
          <w:szCs w:val="24"/>
        </w:rPr>
        <w:t xml:space="preserve"> din </w:t>
      </w:r>
      <w:proofErr w:type="spellStart"/>
      <w:r w:rsidRPr="00307224">
        <w:rPr>
          <w:rFonts w:ascii="Montserrat Light" w:eastAsiaTheme="minorHAnsi" w:hAnsi="Montserrat Light" w:cstheme="minorBidi"/>
          <w:bCs/>
          <w:sz w:val="24"/>
          <w:szCs w:val="24"/>
        </w:rPr>
        <w:t>prezenta</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hotărâre</w:t>
      </w:r>
      <w:proofErr w:type="spellEnd"/>
      <w:r w:rsidRPr="00307224">
        <w:rPr>
          <w:rFonts w:ascii="Montserrat Light" w:eastAsiaTheme="minorHAnsi" w:hAnsi="Montserrat Light" w:cstheme="minorBidi"/>
          <w:bCs/>
          <w:sz w:val="24"/>
          <w:szCs w:val="24"/>
        </w:rPr>
        <w:t>;</w:t>
      </w:r>
    </w:p>
    <w:p w14:paraId="4F3BC7EF" w14:textId="77777777" w:rsidR="008A62AC" w:rsidRPr="00307224" w:rsidRDefault="008A62AC" w:rsidP="008A62AC">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307224">
        <w:rPr>
          <w:rFonts w:ascii="Montserrat Light" w:eastAsiaTheme="minorHAnsi" w:hAnsi="Montserrat Light" w:cstheme="minorBidi"/>
          <w:bCs/>
          <w:sz w:val="24"/>
          <w:szCs w:val="24"/>
        </w:rPr>
        <w:t xml:space="preserve">La Cap. </w:t>
      </w:r>
      <w:proofErr w:type="gramStart"/>
      <w:r w:rsidRPr="00307224">
        <w:rPr>
          <w:rFonts w:ascii="Montserrat Light" w:eastAsiaTheme="minorHAnsi" w:hAnsi="Montserrat Light" w:cstheme="minorBidi"/>
          <w:bCs/>
          <w:sz w:val="24"/>
          <w:szCs w:val="24"/>
        </w:rPr>
        <w:t>70.02 ”</w:t>
      </w:r>
      <w:proofErr w:type="spellStart"/>
      <w:r w:rsidRPr="00307224">
        <w:rPr>
          <w:rFonts w:ascii="Montserrat Light" w:eastAsiaTheme="minorHAnsi" w:hAnsi="Montserrat Light" w:cstheme="minorBidi"/>
          <w:bCs/>
          <w:sz w:val="24"/>
          <w:szCs w:val="24"/>
        </w:rPr>
        <w:t>Locuin</w:t>
      </w:r>
      <w:r w:rsidRPr="00307224">
        <w:rPr>
          <w:rFonts w:ascii="Montserrat Light" w:eastAsiaTheme="minorHAnsi" w:hAnsi="Montserrat Light" w:cstheme="minorBidi"/>
          <w:bCs/>
          <w:sz w:val="24"/>
          <w:szCs w:val="24"/>
          <w:lang w:val="ro-RO"/>
        </w:rPr>
        <w:t>țe</w:t>
      </w:r>
      <w:proofErr w:type="spellEnd"/>
      <w:proofErr w:type="gramEnd"/>
      <w:r w:rsidRPr="00307224">
        <w:rPr>
          <w:rFonts w:ascii="Montserrat Light" w:eastAsiaTheme="minorHAnsi" w:hAnsi="Montserrat Light" w:cstheme="minorBidi"/>
          <w:bCs/>
          <w:sz w:val="24"/>
          <w:szCs w:val="24"/>
          <w:lang w:val="ro-RO"/>
        </w:rPr>
        <w:t>, servicii</w:t>
      </w:r>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și</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dezvoltare</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publică</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suma</w:t>
      </w:r>
      <w:proofErr w:type="spellEnd"/>
      <w:r w:rsidRPr="00307224">
        <w:rPr>
          <w:rFonts w:ascii="Montserrat Light" w:eastAsiaTheme="minorHAnsi" w:hAnsi="Montserrat Light" w:cstheme="minorBidi"/>
          <w:bCs/>
          <w:sz w:val="24"/>
          <w:szCs w:val="24"/>
        </w:rPr>
        <w:t xml:space="preserve"> de 37.616,56 mii lei conform </w:t>
      </w:r>
      <w:proofErr w:type="spellStart"/>
      <w:r w:rsidRPr="00307224">
        <w:rPr>
          <w:rFonts w:ascii="Montserrat Light" w:eastAsiaTheme="minorHAnsi" w:hAnsi="Montserrat Light" w:cstheme="minorBidi"/>
          <w:b/>
          <w:sz w:val="24"/>
          <w:szCs w:val="24"/>
        </w:rPr>
        <w:t>anexei</w:t>
      </w:r>
      <w:proofErr w:type="spellEnd"/>
      <w:r w:rsidRPr="00307224">
        <w:rPr>
          <w:rFonts w:ascii="Montserrat Light" w:eastAsiaTheme="minorHAnsi" w:hAnsi="Montserrat Light" w:cstheme="minorBidi"/>
          <w:b/>
          <w:sz w:val="24"/>
          <w:szCs w:val="24"/>
        </w:rPr>
        <w:t xml:space="preserve"> nr. 11</w:t>
      </w:r>
      <w:r w:rsidRPr="00307224">
        <w:rPr>
          <w:rFonts w:ascii="Montserrat Light" w:eastAsiaTheme="minorHAnsi" w:hAnsi="Montserrat Light" w:cstheme="minorBidi"/>
          <w:bCs/>
          <w:sz w:val="24"/>
          <w:szCs w:val="24"/>
        </w:rPr>
        <w:t xml:space="preserve"> care face </w:t>
      </w:r>
      <w:proofErr w:type="spellStart"/>
      <w:r w:rsidRPr="00307224">
        <w:rPr>
          <w:rFonts w:ascii="Montserrat Light" w:eastAsiaTheme="minorHAnsi" w:hAnsi="Montserrat Light" w:cstheme="minorBidi"/>
          <w:bCs/>
          <w:sz w:val="24"/>
          <w:szCs w:val="24"/>
        </w:rPr>
        <w:t>parte</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integrantă</w:t>
      </w:r>
      <w:proofErr w:type="spellEnd"/>
      <w:r w:rsidRPr="00307224">
        <w:rPr>
          <w:rFonts w:ascii="Montserrat Light" w:eastAsiaTheme="minorHAnsi" w:hAnsi="Montserrat Light" w:cstheme="minorBidi"/>
          <w:bCs/>
          <w:sz w:val="24"/>
          <w:szCs w:val="24"/>
        </w:rPr>
        <w:t xml:space="preserve"> din </w:t>
      </w:r>
      <w:proofErr w:type="spellStart"/>
      <w:r w:rsidRPr="00307224">
        <w:rPr>
          <w:rFonts w:ascii="Montserrat Light" w:eastAsiaTheme="minorHAnsi" w:hAnsi="Montserrat Light" w:cstheme="minorBidi"/>
          <w:bCs/>
          <w:sz w:val="24"/>
          <w:szCs w:val="24"/>
        </w:rPr>
        <w:t>prezenta</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hotărâre</w:t>
      </w:r>
      <w:proofErr w:type="spellEnd"/>
      <w:r w:rsidRPr="00307224">
        <w:rPr>
          <w:rFonts w:ascii="Montserrat Light" w:eastAsiaTheme="minorHAnsi" w:hAnsi="Montserrat Light" w:cstheme="minorBidi"/>
          <w:bCs/>
          <w:sz w:val="24"/>
          <w:szCs w:val="24"/>
        </w:rPr>
        <w:t>;</w:t>
      </w:r>
    </w:p>
    <w:bookmarkEnd w:id="6"/>
    <w:p w14:paraId="4371FAFC" w14:textId="77777777" w:rsidR="008A62AC" w:rsidRPr="00307224" w:rsidRDefault="008A62AC" w:rsidP="008A62AC">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307224">
        <w:rPr>
          <w:rFonts w:ascii="Montserrat Light" w:eastAsiaTheme="minorHAnsi" w:hAnsi="Montserrat Light" w:cstheme="minorBidi"/>
          <w:bCs/>
          <w:sz w:val="24"/>
          <w:szCs w:val="24"/>
        </w:rPr>
        <w:t>La Cap. 74.02 “</w:t>
      </w:r>
      <w:proofErr w:type="spellStart"/>
      <w:r w:rsidRPr="00307224">
        <w:rPr>
          <w:rFonts w:ascii="Montserrat Light" w:eastAsiaTheme="minorHAnsi" w:hAnsi="Montserrat Light" w:cstheme="minorBidi"/>
          <w:bCs/>
          <w:sz w:val="24"/>
          <w:szCs w:val="24"/>
        </w:rPr>
        <w:t>Protecția</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mediului</w:t>
      </w:r>
      <w:proofErr w:type="spellEnd"/>
      <w:r w:rsidRPr="00307224">
        <w:rPr>
          <w:rFonts w:ascii="Montserrat Light" w:eastAsiaTheme="minorHAnsi" w:hAnsi="Montserrat Light" w:cstheme="minorBidi"/>
          <w:bCs/>
          <w:sz w:val="24"/>
          <w:szCs w:val="24"/>
        </w:rPr>
        <w:t xml:space="preserve">” – </w:t>
      </w:r>
      <w:proofErr w:type="spellStart"/>
      <w:r w:rsidRPr="00307224">
        <w:rPr>
          <w:rFonts w:ascii="Montserrat Light" w:eastAsiaTheme="minorHAnsi" w:hAnsi="Montserrat Light" w:cstheme="minorBidi"/>
          <w:bCs/>
          <w:sz w:val="24"/>
          <w:szCs w:val="24"/>
        </w:rPr>
        <w:t>suma</w:t>
      </w:r>
      <w:proofErr w:type="spellEnd"/>
      <w:r w:rsidRPr="00307224">
        <w:rPr>
          <w:rFonts w:ascii="Montserrat Light" w:eastAsiaTheme="minorHAnsi" w:hAnsi="Montserrat Light" w:cstheme="minorBidi"/>
          <w:bCs/>
          <w:sz w:val="24"/>
          <w:szCs w:val="24"/>
        </w:rPr>
        <w:t xml:space="preserve"> de 63.049,11 mii lei conform </w:t>
      </w:r>
      <w:proofErr w:type="spellStart"/>
      <w:r w:rsidRPr="00307224">
        <w:rPr>
          <w:rFonts w:ascii="Montserrat Light" w:eastAsiaTheme="minorHAnsi" w:hAnsi="Montserrat Light" w:cstheme="minorBidi"/>
          <w:b/>
          <w:sz w:val="24"/>
          <w:szCs w:val="24"/>
        </w:rPr>
        <w:t>anexei</w:t>
      </w:r>
      <w:proofErr w:type="spellEnd"/>
      <w:r w:rsidRPr="00307224">
        <w:rPr>
          <w:rFonts w:ascii="Montserrat Light" w:eastAsiaTheme="minorHAnsi" w:hAnsi="Montserrat Light" w:cstheme="minorBidi"/>
          <w:b/>
          <w:sz w:val="24"/>
          <w:szCs w:val="24"/>
        </w:rPr>
        <w:t xml:space="preserve"> nr. 12</w:t>
      </w:r>
      <w:r w:rsidRPr="00307224">
        <w:rPr>
          <w:rFonts w:ascii="Montserrat Light" w:eastAsiaTheme="minorHAnsi" w:hAnsi="Montserrat Light" w:cstheme="minorBidi"/>
          <w:bCs/>
          <w:sz w:val="24"/>
          <w:szCs w:val="24"/>
        </w:rPr>
        <w:t xml:space="preserve"> care face </w:t>
      </w:r>
      <w:proofErr w:type="spellStart"/>
      <w:r w:rsidRPr="00307224">
        <w:rPr>
          <w:rFonts w:ascii="Montserrat Light" w:eastAsiaTheme="minorHAnsi" w:hAnsi="Montserrat Light" w:cstheme="minorBidi"/>
          <w:bCs/>
          <w:sz w:val="24"/>
          <w:szCs w:val="24"/>
        </w:rPr>
        <w:t>parte</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integrantă</w:t>
      </w:r>
      <w:proofErr w:type="spellEnd"/>
      <w:r w:rsidRPr="00307224">
        <w:rPr>
          <w:rFonts w:ascii="Montserrat Light" w:eastAsiaTheme="minorHAnsi" w:hAnsi="Montserrat Light" w:cstheme="minorBidi"/>
          <w:bCs/>
          <w:sz w:val="24"/>
          <w:szCs w:val="24"/>
        </w:rPr>
        <w:t xml:space="preserve"> din </w:t>
      </w:r>
      <w:proofErr w:type="spellStart"/>
      <w:r w:rsidRPr="00307224">
        <w:rPr>
          <w:rFonts w:ascii="Montserrat Light" w:eastAsiaTheme="minorHAnsi" w:hAnsi="Montserrat Light" w:cstheme="minorBidi"/>
          <w:bCs/>
          <w:sz w:val="24"/>
          <w:szCs w:val="24"/>
        </w:rPr>
        <w:t>prezenta</w:t>
      </w:r>
      <w:proofErr w:type="spellEnd"/>
      <w:r w:rsidRPr="00307224">
        <w:rPr>
          <w:rFonts w:ascii="Montserrat Light" w:eastAsiaTheme="minorHAnsi" w:hAnsi="Montserrat Light" w:cstheme="minorBidi"/>
          <w:bCs/>
          <w:sz w:val="24"/>
          <w:szCs w:val="24"/>
        </w:rPr>
        <w:t xml:space="preserve"> </w:t>
      </w:r>
      <w:proofErr w:type="spellStart"/>
      <w:r w:rsidRPr="00307224">
        <w:rPr>
          <w:rFonts w:ascii="Montserrat Light" w:eastAsiaTheme="minorHAnsi" w:hAnsi="Montserrat Light" w:cstheme="minorBidi"/>
          <w:bCs/>
          <w:sz w:val="24"/>
          <w:szCs w:val="24"/>
        </w:rPr>
        <w:t>hotărâre</w:t>
      </w:r>
      <w:proofErr w:type="spellEnd"/>
      <w:r w:rsidRPr="00307224">
        <w:rPr>
          <w:rFonts w:ascii="Montserrat Light" w:eastAsiaTheme="minorHAnsi" w:hAnsi="Montserrat Light" w:cstheme="minorBidi"/>
          <w:bCs/>
          <w:sz w:val="24"/>
          <w:szCs w:val="24"/>
        </w:rPr>
        <w:t>;</w:t>
      </w:r>
    </w:p>
    <w:p w14:paraId="06B66340" w14:textId="77777777" w:rsidR="008A62AC" w:rsidRPr="00307224" w:rsidRDefault="008A62AC" w:rsidP="008A62AC">
      <w:pPr>
        <w:ind w:firstLine="708"/>
        <w:jc w:val="both"/>
        <w:rPr>
          <w:rFonts w:ascii="Montserrat Light" w:hAnsi="Montserrat Light"/>
          <w:bCs/>
          <w:sz w:val="24"/>
          <w:szCs w:val="24"/>
        </w:rPr>
      </w:pPr>
      <w:bookmarkStart w:id="7" w:name="_Hlk108764717"/>
      <w:bookmarkStart w:id="8" w:name="_Hlk83368534"/>
      <w:bookmarkEnd w:id="5"/>
      <w:r w:rsidRPr="00307224">
        <w:rPr>
          <w:rFonts w:ascii="Montserrat Light" w:hAnsi="Montserrat Light"/>
          <w:b/>
          <w:bCs/>
          <w:sz w:val="24"/>
          <w:szCs w:val="24"/>
        </w:rPr>
        <w:t xml:space="preserve">Art. 4. (1) </w:t>
      </w:r>
      <w:r w:rsidRPr="00307224">
        <w:rPr>
          <w:rFonts w:ascii="Montserrat Light" w:hAnsi="Montserrat Light"/>
          <w:bCs/>
          <w:sz w:val="24"/>
          <w:szCs w:val="24"/>
        </w:rPr>
        <w:t xml:space="preserve">Se </w:t>
      </w:r>
      <w:proofErr w:type="spellStart"/>
      <w:r w:rsidRPr="00307224">
        <w:rPr>
          <w:rFonts w:ascii="Montserrat Light" w:hAnsi="Montserrat Light"/>
          <w:bCs/>
          <w:sz w:val="24"/>
          <w:szCs w:val="24"/>
        </w:rPr>
        <w:t>aprobă</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rectificarea</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bugetului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instituţiilor</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publice</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şi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activităţilor</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finanţate</w:t>
      </w:r>
      <w:proofErr w:type="spellEnd"/>
      <w:r w:rsidRPr="00307224">
        <w:rPr>
          <w:rFonts w:ascii="Montserrat Light" w:hAnsi="Montserrat Light"/>
          <w:bCs/>
          <w:sz w:val="24"/>
          <w:szCs w:val="24"/>
        </w:rPr>
        <w:t xml:space="preserve"> integral </w:t>
      </w:r>
      <w:proofErr w:type="spellStart"/>
      <w:r w:rsidRPr="00307224">
        <w:rPr>
          <w:rFonts w:ascii="Montserrat Light" w:hAnsi="Montserrat Light"/>
          <w:bCs/>
          <w:sz w:val="24"/>
          <w:szCs w:val="24"/>
        </w:rPr>
        <w:t>sau</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parţial</w:t>
      </w:r>
      <w:proofErr w:type="spellEnd"/>
      <w:r w:rsidRPr="00307224">
        <w:rPr>
          <w:rFonts w:ascii="Montserrat Light" w:hAnsi="Montserrat Light"/>
          <w:bCs/>
          <w:sz w:val="24"/>
          <w:szCs w:val="24"/>
        </w:rPr>
        <w:t xml:space="preserve"> din </w:t>
      </w:r>
      <w:proofErr w:type="spellStart"/>
      <w:r w:rsidRPr="00307224">
        <w:rPr>
          <w:rFonts w:ascii="Montserrat Light" w:hAnsi="Montserrat Light"/>
          <w:bCs/>
          <w:sz w:val="24"/>
          <w:szCs w:val="24"/>
        </w:rPr>
        <w:t>venituri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proprii</w:t>
      </w:r>
      <w:proofErr w:type="spellEnd"/>
      <w:r w:rsidRPr="00307224">
        <w:rPr>
          <w:rFonts w:ascii="Montserrat Light" w:hAnsi="Montserrat Light"/>
          <w:bCs/>
          <w:sz w:val="24"/>
          <w:szCs w:val="24"/>
        </w:rPr>
        <w:t xml:space="preserve"> pe </w:t>
      </w:r>
      <w:proofErr w:type="spellStart"/>
      <w:r w:rsidRPr="00307224">
        <w:rPr>
          <w:rFonts w:ascii="Montserrat Light" w:hAnsi="Montserrat Light"/>
          <w:bCs/>
          <w:sz w:val="24"/>
          <w:szCs w:val="24"/>
        </w:rPr>
        <w:t>anul</w:t>
      </w:r>
      <w:proofErr w:type="spellEnd"/>
      <w:r w:rsidRPr="00307224">
        <w:rPr>
          <w:rFonts w:ascii="Montserrat Light" w:hAnsi="Montserrat Light"/>
          <w:bCs/>
          <w:sz w:val="24"/>
          <w:szCs w:val="24"/>
        </w:rPr>
        <w:t xml:space="preserve"> 2024, </w:t>
      </w:r>
      <w:proofErr w:type="spellStart"/>
      <w:r w:rsidRPr="00307224">
        <w:rPr>
          <w:rFonts w:ascii="Montserrat Light" w:hAnsi="Montserrat Light"/>
          <w:bCs/>
          <w:sz w:val="24"/>
          <w:szCs w:val="24"/>
        </w:rPr>
        <w:t>în</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sumă</w:t>
      </w:r>
      <w:proofErr w:type="spellEnd"/>
      <w:r w:rsidRPr="00307224">
        <w:rPr>
          <w:rFonts w:ascii="Montserrat Light" w:hAnsi="Montserrat Light"/>
          <w:bCs/>
          <w:sz w:val="24"/>
          <w:szCs w:val="24"/>
        </w:rPr>
        <w:t xml:space="preserve"> de </w:t>
      </w:r>
      <w:r>
        <w:rPr>
          <w:rFonts w:ascii="Montserrat Light" w:hAnsi="Montserrat Light"/>
          <w:bCs/>
          <w:sz w:val="24"/>
          <w:szCs w:val="24"/>
        </w:rPr>
        <w:t>802</w:t>
      </w:r>
      <w:r w:rsidRPr="00307224">
        <w:rPr>
          <w:rFonts w:ascii="Montserrat Light" w:eastAsia="Times New Roman" w:hAnsi="Montserrat Light" w:cs="Times New Roman"/>
          <w:bCs/>
          <w:sz w:val="24"/>
          <w:szCs w:val="24"/>
          <w:lang w:val="en-US"/>
        </w:rPr>
        <w:t>.</w:t>
      </w:r>
      <w:r>
        <w:rPr>
          <w:rFonts w:ascii="Montserrat Light" w:eastAsia="Times New Roman" w:hAnsi="Montserrat Light" w:cs="Times New Roman"/>
          <w:bCs/>
          <w:sz w:val="24"/>
          <w:szCs w:val="24"/>
          <w:lang w:val="en-US"/>
        </w:rPr>
        <w:t>173</w:t>
      </w:r>
      <w:r w:rsidRPr="00307224">
        <w:rPr>
          <w:rFonts w:ascii="Montserrat Light" w:eastAsia="Times New Roman" w:hAnsi="Montserrat Light" w:cs="Times New Roman"/>
          <w:bCs/>
          <w:sz w:val="24"/>
          <w:szCs w:val="24"/>
          <w:lang w:val="en-US"/>
        </w:rPr>
        <w:t xml:space="preserve">,17 mii </w:t>
      </w:r>
      <w:r w:rsidRPr="00307224">
        <w:rPr>
          <w:rFonts w:ascii="Montserrat Light" w:hAnsi="Montserrat Light"/>
          <w:bCs/>
          <w:sz w:val="24"/>
          <w:szCs w:val="24"/>
        </w:rPr>
        <w:t xml:space="preserve">lei </w:t>
      </w:r>
      <w:proofErr w:type="spellStart"/>
      <w:r w:rsidRPr="00307224">
        <w:rPr>
          <w:rFonts w:ascii="Montserrat Light" w:hAnsi="Montserrat Light"/>
          <w:bCs/>
          <w:sz w:val="24"/>
          <w:szCs w:val="24"/>
        </w:rPr>
        <w:t>atât</w:t>
      </w:r>
      <w:proofErr w:type="spellEnd"/>
      <w:r w:rsidRPr="00307224">
        <w:rPr>
          <w:rFonts w:ascii="Montserrat Light" w:hAnsi="Montserrat Light"/>
          <w:bCs/>
          <w:sz w:val="24"/>
          <w:szCs w:val="24"/>
        </w:rPr>
        <w:t xml:space="preserve"> la </w:t>
      </w:r>
      <w:proofErr w:type="spellStart"/>
      <w:r w:rsidRPr="00307224">
        <w:rPr>
          <w:rFonts w:ascii="Montserrat Light" w:hAnsi="Montserrat Light"/>
          <w:bCs/>
          <w:sz w:val="24"/>
          <w:szCs w:val="24"/>
        </w:rPr>
        <w:t>venituri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cât</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şi</w:t>
      </w:r>
      <w:proofErr w:type="spellEnd"/>
      <w:r w:rsidRPr="00307224">
        <w:rPr>
          <w:rFonts w:ascii="Montserrat Light" w:hAnsi="Montserrat Light"/>
          <w:bCs/>
          <w:sz w:val="24"/>
          <w:szCs w:val="24"/>
        </w:rPr>
        <w:t xml:space="preserve"> la </w:t>
      </w:r>
      <w:proofErr w:type="spellStart"/>
      <w:r w:rsidRPr="00307224">
        <w:rPr>
          <w:rFonts w:ascii="Montserrat Light" w:hAnsi="Montserrat Light"/>
          <w:bCs/>
          <w:sz w:val="24"/>
          <w:szCs w:val="24"/>
        </w:rPr>
        <w:t>cheltuieli</w:t>
      </w:r>
      <w:proofErr w:type="spellEnd"/>
      <w:r w:rsidRPr="00307224">
        <w:rPr>
          <w:rFonts w:ascii="Montserrat Light" w:hAnsi="Montserrat Light"/>
          <w:bCs/>
          <w:sz w:val="24"/>
          <w:szCs w:val="24"/>
        </w:rPr>
        <w:t xml:space="preserve">, conform </w:t>
      </w:r>
      <w:proofErr w:type="spellStart"/>
      <w:r w:rsidRPr="00307224">
        <w:rPr>
          <w:rFonts w:ascii="Montserrat Light" w:hAnsi="Montserrat Light"/>
          <w:b/>
          <w:bCs/>
          <w:sz w:val="24"/>
          <w:szCs w:val="24"/>
        </w:rPr>
        <w:t>anexei</w:t>
      </w:r>
      <w:proofErr w:type="spellEnd"/>
      <w:r w:rsidRPr="00307224">
        <w:rPr>
          <w:rFonts w:ascii="Montserrat Light" w:hAnsi="Montserrat Light"/>
          <w:b/>
          <w:bCs/>
          <w:sz w:val="24"/>
          <w:szCs w:val="24"/>
        </w:rPr>
        <w:t xml:space="preserve"> nr. 13</w:t>
      </w:r>
      <w:r w:rsidRPr="00307224">
        <w:rPr>
          <w:rFonts w:ascii="Montserrat Light" w:hAnsi="Montserrat Light"/>
          <w:bCs/>
          <w:sz w:val="24"/>
          <w:szCs w:val="24"/>
        </w:rPr>
        <w:t xml:space="preserve"> care face </w:t>
      </w:r>
      <w:proofErr w:type="spellStart"/>
      <w:r w:rsidRPr="00307224">
        <w:rPr>
          <w:rFonts w:ascii="Montserrat Light" w:hAnsi="Montserrat Light"/>
          <w:bCs/>
          <w:sz w:val="24"/>
          <w:szCs w:val="24"/>
        </w:rPr>
        <w:t>parte</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integrantă</w:t>
      </w:r>
      <w:proofErr w:type="spellEnd"/>
      <w:r w:rsidRPr="00307224">
        <w:rPr>
          <w:rFonts w:ascii="Montserrat Light" w:hAnsi="Montserrat Light"/>
          <w:bCs/>
          <w:sz w:val="24"/>
          <w:szCs w:val="24"/>
        </w:rPr>
        <w:t xml:space="preserve"> din </w:t>
      </w:r>
      <w:proofErr w:type="spellStart"/>
      <w:r w:rsidRPr="00307224">
        <w:rPr>
          <w:rFonts w:ascii="Montserrat Light" w:hAnsi="Montserrat Light"/>
          <w:bCs/>
          <w:sz w:val="24"/>
          <w:szCs w:val="24"/>
        </w:rPr>
        <w:t>prezenta</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hotărâre</w:t>
      </w:r>
      <w:proofErr w:type="spellEnd"/>
      <w:r w:rsidRPr="00307224">
        <w:rPr>
          <w:rFonts w:ascii="Montserrat Light" w:hAnsi="Montserrat Light"/>
          <w:bCs/>
          <w:sz w:val="24"/>
          <w:szCs w:val="24"/>
        </w:rPr>
        <w:t>;</w:t>
      </w:r>
    </w:p>
    <w:p w14:paraId="1E0A4F97" w14:textId="77777777" w:rsidR="008A62AC" w:rsidRPr="00307224" w:rsidRDefault="008A62AC" w:rsidP="008A62AC">
      <w:pPr>
        <w:ind w:firstLine="708"/>
        <w:jc w:val="both"/>
        <w:rPr>
          <w:rFonts w:ascii="Montserrat Light" w:hAnsi="Montserrat Light"/>
          <w:bCs/>
          <w:sz w:val="24"/>
          <w:szCs w:val="24"/>
          <w:lang w:val="ro-RO"/>
        </w:rPr>
      </w:pPr>
      <w:r w:rsidRPr="00307224">
        <w:rPr>
          <w:rFonts w:ascii="Montserrat Light" w:hAnsi="Montserrat Light"/>
          <w:b/>
          <w:bCs/>
          <w:sz w:val="24"/>
          <w:szCs w:val="24"/>
        </w:rPr>
        <w:t xml:space="preserve">(2) </w:t>
      </w:r>
      <w:proofErr w:type="spellStart"/>
      <w:r w:rsidRPr="00307224">
        <w:rPr>
          <w:rFonts w:ascii="Montserrat Light" w:hAnsi="Montserrat Light"/>
          <w:bCs/>
          <w:sz w:val="24"/>
          <w:szCs w:val="24"/>
        </w:rPr>
        <w:t>Detalierea</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rectificării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bugetului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instituţiilor</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publice</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şi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activităţilor</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finanţate</w:t>
      </w:r>
      <w:proofErr w:type="spellEnd"/>
      <w:r w:rsidRPr="00307224">
        <w:rPr>
          <w:rFonts w:ascii="Montserrat Light" w:hAnsi="Montserrat Light"/>
          <w:bCs/>
          <w:sz w:val="24"/>
          <w:szCs w:val="24"/>
        </w:rPr>
        <w:t xml:space="preserve"> integral </w:t>
      </w:r>
      <w:proofErr w:type="spellStart"/>
      <w:r w:rsidRPr="00307224">
        <w:rPr>
          <w:rFonts w:ascii="Montserrat Light" w:hAnsi="Montserrat Light"/>
          <w:bCs/>
          <w:sz w:val="24"/>
          <w:szCs w:val="24"/>
        </w:rPr>
        <w:t>sau</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parţial</w:t>
      </w:r>
      <w:proofErr w:type="spellEnd"/>
      <w:r w:rsidRPr="00307224">
        <w:rPr>
          <w:rFonts w:ascii="Montserrat Light" w:hAnsi="Montserrat Light"/>
          <w:bCs/>
          <w:sz w:val="24"/>
          <w:szCs w:val="24"/>
        </w:rPr>
        <w:t xml:space="preserve"> din </w:t>
      </w:r>
      <w:proofErr w:type="spellStart"/>
      <w:r w:rsidRPr="00307224">
        <w:rPr>
          <w:rFonts w:ascii="Montserrat Light" w:hAnsi="Montserrat Light"/>
          <w:bCs/>
          <w:sz w:val="24"/>
          <w:szCs w:val="24"/>
        </w:rPr>
        <w:t>venituri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proprii</w:t>
      </w:r>
      <w:proofErr w:type="spellEnd"/>
      <w:r w:rsidRPr="00307224">
        <w:rPr>
          <w:rFonts w:ascii="Montserrat Light" w:hAnsi="Montserrat Light"/>
          <w:bCs/>
          <w:sz w:val="24"/>
          <w:szCs w:val="24"/>
        </w:rPr>
        <w:t xml:space="preserve"> pe </w:t>
      </w:r>
      <w:proofErr w:type="spellStart"/>
      <w:r w:rsidRPr="00307224">
        <w:rPr>
          <w:rFonts w:ascii="Montserrat Light" w:hAnsi="Montserrat Light"/>
          <w:bCs/>
          <w:sz w:val="24"/>
          <w:szCs w:val="24"/>
        </w:rPr>
        <w:t>anul</w:t>
      </w:r>
      <w:proofErr w:type="spellEnd"/>
      <w:r w:rsidRPr="00307224">
        <w:rPr>
          <w:rFonts w:ascii="Montserrat Light" w:hAnsi="Montserrat Light"/>
          <w:bCs/>
          <w:sz w:val="24"/>
          <w:szCs w:val="24"/>
        </w:rPr>
        <w:t xml:space="preserve"> 2024 </w:t>
      </w:r>
      <w:r w:rsidRPr="00307224">
        <w:rPr>
          <w:rFonts w:ascii="Montserrat Light" w:hAnsi="Montserrat Light"/>
          <w:bCs/>
          <w:sz w:val="24"/>
          <w:szCs w:val="24"/>
          <w:lang w:val="ro-RO"/>
        </w:rPr>
        <w:t xml:space="preserve">pe categorii la venituri, respectiv pe capitole și subcapitole la cheltuieli este cuprinsă în </w:t>
      </w:r>
      <w:r w:rsidRPr="00307224">
        <w:rPr>
          <w:rFonts w:ascii="Montserrat Light" w:hAnsi="Montserrat Light"/>
          <w:b/>
          <w:bCs/>
          <w:sz w:val="24"/>
          <w:szCs w:val="24"/>
          <w:lang w:val="ro-RO"/>
        </w:rPr>
        <w:t>anexa nr. 14</w:t>
      </w:r>
      <w:r w:rsidRPr="00307224">
        <w:rPr>
          <w:rFonts w:ascii="Montserrat Light" w:hAnsi="Montserrat Light"/>
          <w:bCs/>
          <w:sz w:val="24"/>
          <w:szCs w:val="24"/>
          <w:lang w:val="ro-RO"/>
        </w:rPr>
        <w:t xml:space="preserve"> </w:t>
      </w:r>
      <w:r w:rsidRPr="00307224">
        <w:rPr>
          <w:rFonts w:ascii="Montserrat Light" w:hAnsi="Montserrat Light"/>
          <w:bCs/>
          <w:sz w:val="24"/>
          <w:szCs w:val="24"/>
        </w:rPr>
        <w:t xml:space="preserve">care face </w:t>
      </w:r>
      <w:proofErr w:type="spellStart"/>
      <w:r w:rsidRPr="00307224">
        <w:rPr>
          <w:rFonts w:ascii="Montserrat Light" w:hAnsi="Montserrat Light"/>
          <w:bCs/>
          <w:sz w:val="24"/>
          <w:szCs w:val="24"/>
        </w:rPr>
        <w:t>parte</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integrantă</w:t>
      </w:r>
      <w:proofErr w:type="spellEnd"/>
      <w:r w:rsidRPr="00307224">
        <w:rPr>
          <w:rFonts w:ascii="Montserrat Light" w:hAnsi="Montserrat Light"/>
          <w:bCs/>
          <w:sz w:val="24"/>
          <w:szCs w:val="24"/>
        </w:rPr>
        <w:t xml:space="preserve"> din</w:t>
      </w:r>
      <w:r w:rsidRPr="00307224">
        <w:rPr>
          <w:rFonts w:ascii="Montserrat Light" w:hAnsi="Montserrat Light"/>
          <w:bCs/>
          <w:sz w:val="24"/>
          <w:szCs w:val="24"/>
          <w:lang w:val="ro-RO"/>
        </w:rPr>
        <w:t xml:space="preserve"> prezenta hotărâre;</w:t>
      </w:r>
    </w:p>
    <w:p w14:paraId="0C9C1652" w14:textId="77777777" w:rsidR="008A62AC" w:rsidRPr="000D5BBD" w:rsidRDefault="008A62AC" w:rsidP="008A62AC">
      <w:pPr>
        <w:ind w:firstLine="708"/>
        <w:jc w:val="both"/>
        <w:rPr>
          <w:rFonts w:ascii="Montserrat Light" w:hAnsi="Montserrat Light"/>
          <w:b/>
          <w:bCs/>
          <w:sz w:val="24"/>
          <w:szCs w:val="24"/>
          <w:lang w:val="ro-RO"/>
        </w:rPr>
      </w:pPr>
      <w:bookmarkStart w:id="9" w:name="_Hlk135293614"/>
    </w:p>
    <w:p w14:paraId="5B10FFAF" w14:textId="77777777" w:rsidR="008A62AC" w:rsidRPr="00307224" w:rsidRDefault="008A62AC" w:rsidP="008A62AC">
      <w:pPr>
        <w:ind w:firstLine="708"/>
        <w:jc w:val="both"/>
        <w:rPr>
          <w:rFonts w:ascii="Montserrat Light" w:hAnsi="Montserrat Light"/>
          <w:sz w:val="24"/>
          <w:szCs w:val="24"/>
        </w:rPr>
      </w:pPr>
      <w:r w:rsidRPr="00307224">
        <w:rPr>
          <w:rFonts w:ascii="Montserrat Light" w:hAnsi="Montserrat Light"/>
          <w:b/>
          <w:bCs/>
          <w:sz w:val="24"/>
          <w:szCs w:val="24"/>
          <w:lang w:val="ro-RO"/>
        </w:rPr>
        <w:t xml:space="preserve"> </w:t>
      </w:r>
      <w:r w:rsidRPr="00307224">
        <w:rPr>
          <w:rFonts w:ascii="Montserrat Light" w:hAnsi="Montserrat Light"/>
          <w:b/>
          <w:bCs/>
          <w:sz w:val="24"/>
          <w:szCs w:val="24"/>
        </w:rPr>
        <w:t xml:space="preserve">Art. 5. </w:t>
      </w:r>
      <w:r w:rsidRPr="00307224">
        <w:rPr>
          <w:rFonts w:ascii="Montserrat Light" w:hAnsi="Montserrat Light"/>
          <w:sz w:val="24"/>
          <w:szCs w:val="24"/>
        </w:rPr>
        <w:t xml:space="preserve">Se </w:t>
      </w:r>
      <w:proofErr w:type="spellStart"/>
      <w:r w:rsidRPr="00307224">
        <w:rPr>
          <w:rFonts w:ascii="Montserrat Light" w:hAnsi="Montserrat Light"/>
          <w:sz w:val="24"/>
          <w:szCs w:val="24"/>
        </w:rPr>
        <w:t>aprobă</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rectificarea</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bugetului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instituțiilor</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publice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și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activităților</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finanțate</w:t>
      </w:r>
      <w:proofErr w:type="spellEnd"/>
      <w:r w:rsidRPr="00307224">
        <w:rPr>
          <w:rFonts w:ascii="Montserrat Light" w:hAnsi="Montserrat Light"/>
          <w:sz w:val="24"/>
          <w:szCs w:val="24"/>
        </w:rPr>
        <w:t xml:space="preserve"> integral </w:t>
      </w:r>
      <w:proofErr w:type="spellStart"/>
      <w:r w:rsidRPr="00307224">
        <w:rPr>
          <w:rFonts w:ascii="Montserrat Light" w:hAnsi="Montserrat Light"/>
          <w:sz w:val="24"/>
          <w:szCs w:val="24"/>
        </w:rPr>
        <w:t>sau</w:t>
      </w:r>
      <w:proofErr w:type="spellEnd"/>
      <w:r w:rsidRPr="00307224">
        <w:rPr>
          <w:rFonts w:ascii="Montserrat Light" w:hAnsi="Montserrat Light"/>
          <w:sz w:val="24"/>
          <w:szCs w:val="24"/>
        </w:rPr>
        <w:t xml:space="preserve"> partial din </w:t>
      </w:r>
      <w:proofErr w:type="spellStart"/>
      <w:r w:rsidRPr="00307224">
        <w:rPr>
          <w:rFonts w:ascii="Montserrat Light" w:hAnsi="Montserrat Light"/>
          <w:sz w:val="24"/>
          <w:szCs w:val="24"/>
        </w:rPr>
        <w:t>venituri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proprii</w:t>
      </w:r>
      <w:proofErr w:type="spellEnd"/>
      <w:r w:rsidRPr="00307224">
        <w:rPr>
          <w:rFonts w:ascii="Montserrat Light" w:hAnsi="Montserrat Light"/>
          <w:sz w:val="24"/>
          <w:szCs w:val="24"/>
        </w:rPr>
        <w:t xml:space="preserve"> pe </w:t>
      </w:r>
      <w:proofErr w:type="spellStart"/>
      <w:r w:rsidRPr="00307224">
        <w:rPr>
          <w:rFonts w:ascii="Montserrat Light" w:hAnsi="Montserrat Light"/>
          <w:sz w:val="24"/>
          <w:szCs w:val="24"/>
        </w:rPr>
        <w:t>anul</w:t>
      </w:r>
      <w:proofErr w:type="spellEnd"/>
      <w:r w:rsidRPr="00307224">
        <w:rPr>
          <w:rFonts w:ascii="Montserrat Light" w:hAnsi="Montserrat Light"/>
          <w:sz w:val="24"/>
          <w:szCs w:val="24"/>
        </w:rPr>
        <w:t xml:space="preserve"> 2024, </w:t>
      </w:r>
      <w:proofErr w:type="spellStart"/>
      <w:r w:rsidRPr="00307224">
        <w:rPr>
          <w:rFonts w:ascii="Montserrat Light" w:hAnsi="Montserrat Light"/>
          <w:sz w:val="24"/>
          <w:szCs w:val="24"/>
        </w:rPr>
        <w:t>defalcat</w:t>
      </w:r>
      <w:proofErr w:type="spellEnd"/>
      <w:r w:rsidRPr="00307224">
        <w:rPr>
          <w:rFonts w:ascii="Montserrat Light" w:hAnsi="Montserrat Light"/>
          <w:sz w:val="24"/>
          <w:szCs w:val="24"/>
        </w:rPr>
        <w:t xml:space="preserve"> pe </w:t>
      </w:r>
      <w:proofErr w:type="spellStart"/>
      <w:r w:rsidRPr="00307224">
        <w:rPr>
          <w:rFonts w:ascii="Montserrat Light" w:hAnsi="Montserrat Light"/>
          <w:sz w:val="24"/>
          <w:szCs w:val="24"/>
        </w:rPr>
        <w:t>capitole</w:t>
      </w:r>
      <w:proofErr w:type="spellEnd"/>
      <w:r w:rsidRPr="00307224">
        <w:rPr>
          <w:rFonts w:ascii="Montserrat Light" w:hAnsi="Montserrat Light"/>
          <w:sz w:val="24"/>
          <w:szCs w:val="24"/>
        </w:rPr>
        <w:t xml:space="preserve"> de </w:t>
      </w:r>
      <w:proofErr w:type="spellStart"/>
      <w:r w:rsidRPr="00307224">
        <w:rPr>
          <w:rFonts w:ascii="Montserrat Light" w:hAnsi="Montserrat Light"/>
          <w:sz w:val="24"/>
          <w:szCs w:val="24"/>
        </w:rPr>
        <w:t>cheltuieli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titluri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articole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și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aliniate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astfel</w:t>
      </w:r>
      <w:proofErr w:type="spellEnd"/>
      <w:r w:rsidRPr="00307224">
        <w:rPr>
          <w:rFonts w:ascii="Montserrat Light" w:hAnsi="Montserrat Light"/>
          <w:sz w:val="24"/>
          <w:szCs w:val="24"/>
        </w:rPr>
        <w:t xml:space="preserve">: </w:t>
      </w:r>
    </w:p>
    <w:p w14:paraId="362DC9BF" w14:textId="77777777" w:rsidR="008A62AC" w:rsidRPr="00307224" w:rsidRDefault="008A62AC" w:rsidP="008A62AC">
      <w:pPr>
        <w:pStyle w:val="Listparagraf"/>
        <w:numPr>
          <w:ilvl w:val="0"/>
          <w:numId w:val="32"/>
        </w:numPr>
        <w:spacing w:line="240" w:lineRule="auto"/>
        <w:contextualSpacing/>
        <w:jc w:val="both"/>
        <w:rPr>
          <w:rFonts w:ascii="Montserrat Light" w:hAnsi="Montserrat Light"/>
          <w:sz w:val="24"/>
          <w:szCs w:val="24"/>
        </w:rPr>
      </w:pPr>
      <w:r w:rsidRPr="00307224">
        <w:rPr>
          <w:rFonts w:ascii="Montserrat Light" w:hAnsi="Montserrat Light"/>
          <w:sz w:val="24"/>
          <w:szCs w:val="24"/>
        </w:rPr>
        <w:t>La Cap. 65.10 “</w:t>
      </w:r>
      <w:r w:rsidRPr="00307224">
        <w:rPr>
          <w:rFonts w:ascii="Montserrat Light" w:hAnsi="Montserrat Light"/>
          <w:sz w:val="24"/>
          <w:szCs w:val="24"/>
          <w:lang w:val="ro-RO"/>
        </w:rPr>
        <w:t>Învățământ</w:t>
      </w:r>
      <w:r w:rsidRPr="00307224">
        <w:rPr>
          <w:rFonts w:ascii="Montserrat Light" w:hAnsi="Montserrat Light"/>
          <w:sz w:val="24"/>
          <w:szCs w:val="24"/>
        </w:rPr>
        <w:t xml:space="preserve">” – </w:t>
      </w:r>
      <w:proofErr w:type="spellStart"/>
      <w:r w:rsidRPr="00307224">
        <w:rPr>
          <w:rFonts w:ascii="Montserrat Light" w:hAnsi="Montserrat Light"/>
          <w:sz w:val="24"/>
          <w:szCs w:val="24"/>
        </w:rPr>
        <w:t>suma</w:t>
      </w:r>
      <w:proofErr w:type="spellEnd"/>
      <w:r w:rsidRPr="00307224">
        <w:rPr>
          <w:rFonts w:ascii="Montserrat Light" w:hAnsi="Montserrat Light"/>
          <w:sz w:val="24"/>
          <w:szCs w:val="24"/>
        </w:rPr>
        <w:t xml:space="preserve"> de 353,22 mii lei conform </w:t>
      </w:r>
      <w:proofErr w:type="spellStart"/>
      <w:r w:rsidRPr="00307224">
        <w:rPr>
          <w:rFonts w:ascii="Montserrat Light" w:hAnsi="Montserrat Light"/>
          <w:b/>
          <w:bCs/>
          <w:sz w:val="24"/>
          <w:szCs w:val="24"/>
        </w:rPr>
        <w:t>anexei</w:t>
      </w:r>
      <w:proofErr w:type="spellEnd"/>
      <w:r w:rsidRPr="00307224">
        <w:rPr>
          <w:rFonts w:ascii="Montserrat Light" w:hAnsi="Montserrat Light"/>
          <w:b/>
          <w:bCs/>
          <w:sz w:val="24"/>
          <w:szCs w:val="24"/>
        </w:rPr>
        <w:t xml:space="preserve"> nr. 15</w:t>
      </w:r>
      <w:r w:rsidRPr="00307224">
        <w:rPr>
          <w:rFonts w:ascii="Montserrat Light" w:hAnsi="Montserrat Light"/>
          <w:sz w:val="24"/>
          <w:szCs w:val="24"/>
        </w:rPr>
        <w:t xml:space="preserve"> care face </w:t>
      </w:r>
      <w:proofErr w:type="spellStart"/>
      <w:r w:rsidRPr="00307224">
        <w:rPr>
          <w:rFonts w:ascii="Montserrat Light" w:hAnsi="Montserrat Light"/>
          <w:sz w:val="24"/>
          <w:szCs w:val="24"/>
        </w:rPr>
        <w:t>parte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integrantă</w:t>
      </w:r>
      <w:proofErr w:type="spellEnd"/>
      <w:r w:rsidRPr="00307224">
        <w:rPr>
          <w:rFonts w:ascii="Montserrat Light" w:hAnsi="Montserrat Light"/>
          <w:sz w:val="24"/>
          <w:szCs w:val="24"/>
        </w:rPr>
        <w:t xml:space="preserve"> din </w:t>
      </w:r>
      <w:proofErr w:type="spellStart"/>
      <w:r w:rsidRPr="00307224">
        <w:rPr>
          <w:rFonts w:ascii="Montserrat Light" w:hAnsi="Montserrat Light"/>
          <w:sz w:val="24"/>
          <w:szCs w:val="24"/>
        </w:rPr>
        <w:t>prezenta</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hotărâre</w:t>
      </w:r>
      <w:proofErr w:type="spellEnd"/>
      <w:r w:rsidRPr="00307224">
        <w:rPr>
          <w:rFonts w:ascii="Montserrat Light" w:hAnsi="Montserrat Light"/>
          <w:sz w:val="24"/>
          <w:szCs w:val="24"/>
        </w:rPr>
        <w:t>;</w:t>
      </w:r>
    </w:p>
    <w:p w14:paraId="15A170D1" w14:textId="77777777" w:rsidR="008A62AC" w:rsidRPr="00307224" w:rsidRDefault="008A62AC" w:rsidP="008A62AC">
      <w:pPr>
        <w:pStyle w:val="Listparagraf"/>
        <w:numPr>
          <w:ilvl w:val="0"/>
          <w:numId w:val="32"/>
        </w:numPr>
        <w:spacing w:line="240" w:lineRule="auto"/>
        <w:contextualSpacing/>
        <w:jc w:val="both"/>
        <w:rPr>
          <w:rFonts w:ascii="Montserrat Light" w:hAnsi="Montserrat Light"/>
          <w:sz w:val="24"/>
          <w:szCs w:val="24"/>
        </w:rPr>
      </w:pPr>
      <w:r w:rsidRPr="00307224">
        <w:rPr>
          <w:rFonts w:ascii="Montserrat Light" w:hAnsi="Montserrat Light"/>
          <w:sz w:val="24"/>
          <w:szCs w:val="24"/>
        </w:rPr>
        <w:t>La Cap. 66.10 “</w:t>
      </w:r>
      <w:proofErr w:type="spellStart"/>
      <w:r w:rsidRPr="00307224">
        <w:rPr>
          <w:rFonts w:ascii="Montserrat Light" w:hAnsi="Montserrat Light"/>
          <w:sz w:val="24"/>
          <w:szCs w:val="24"/>
        </w:rPr>
        <w:t>Sănătate</w:t>
      </w:r>
      <w:proofErr w:type="spellEnd"/>
      <w:r w:rsidRPr="00307224">
        <w:rPr>
          <w:rFonts w:ascii="Montserrat Light" w:hAnsi="Montserrat Light"/>
          <w:sz w:val="24"/>
          <w:szCs w:val="24"/>
        </w:rPr>
        <w:t xml:space="preserve">” – </w:t>
      </w:r>
      <w:proofErr w:type="spellStart"/>
      <w:r w:rsidRPr="00307224">
        <w:rPr>
          <w:rFonts w:ascii="Montserrat Light" w:hAnsi="Montserrat Light"/>
          <w:sz w:val="24"/>
          <w:szCs w:val="24"/>
        </w:rPr>
        <w:t>suma</w:t>
      </w:r>
      <w:proofErr w:type="spellEnd"/>
      <w:r w:rsidRPr="00307224">
        <w:rPr>
          <w:rFonts w:ascii="Montserrat Light" w:hAnsi="Montserrat Light"/>
          <w:sz w:val="24"/>
          <w:szCs w:val="24"/>
        </w:rPr>
        <w:t xml:space="preserve"> de 70</w:t>
      </w:r>
      <w:r>
        <w:rPr>
          <w:rFonts w:ascii="Montserrat Light" w:hAnsi="Montserrat Light"/>
          <w:sz w:val="24"/>
          <w:szCs w:val="24"/>
        </w:rPr>
        <w:t>4</w:t>
      </w:r>
      <w:r w:rsidRPr="00307224">
        <w:rPr>
          <w:rFonts w:ascii="Montserrat Light" w:hAnsi="Montserrat Light"/>
          <w:sz w:val="24"/>
          <w:szCs w:val="24"/>
        </w:rPr>
        <w:t>.</w:t>
      </w:r>
      <w:r>
        <w:rPr>
          <w:rFonts w:ascii="Montserrat Light" w:hAnsi="Montserrat Light"/>
          <w:sz w:val="24"/>
          <w:szCs w:val="24"/>
        </w:rPr>
        <w:t>427</w:t>
      </w:r>
      <w:r w:rsidRPr="00307224">
        <w:rPr>
          <w:rFonts w:ascii="Montserrat Light" w:hAnsi="Montserrat Light"/>
          <w:sz w:val="24"/>
          <w:szCs w:val="24"/>
        </w:rPr>
        <w:t xml:space="preserve">,66 mii lei conform </w:t>
      </w:r>
      <w:proofErr w:type="spellStart"/>
      <w:r w:rsidRPr="00307224">
        <w:rPr>
          <w:rFonts w:ascii="Montserrat Light" w:hAnsi="Montserrat Light"/>
          <w:b/>
          <w:bCs/>
          <w:sz w:val="24"/>
          <w:szCs w:val="24"/>
        </w:rPr>
        <w:t>anexei</w:t>
      </w:r>
      <w:proofErr w:type="spellEnd"/>
      <w:r w:rsidRPr="00307224">
        <w:rPr>
          <w:rFonts w:ascii="Montserrat Light" w:hAnsi="Montserrat Light"/>
          <w:b/>
          <w:bCs/>
          <w:sz w:val="24"/>
          <w:szCs w:val="24"/>
        </w:rPr>
        <w:t xml:space="preserve"> nr. 16</w:t>
      </w:r>
      <w:r w:rsidRPr="00307224">
        <w:rPr>
          <w:rFonts w:ascii="Montserrat Light" w:hAnsi="Montserrat Light"/>
          <w:sz w:val="24"/>
          <w:szCs w:val="24"/>
        </w:rPr>
        <w:t xml:space="preserve"> care face </w:t>
      </w:r>
      <w:proofErr w:type="spellStart"/>
      <w:r w:rsidRPr="00307224">
        <w:rPr>
          <w:rFonts w:ascii="Montserrat Light" w:hAnsi="Montserrat Light"/>
          <w:sz w:val="24"/>
          <w:szCs w:val="24"/>
        </w:rPr>
        <w:t>parte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integrantă</w:t>
      </w:r>
      <w:proofErr w:type="spellEnd"/>
      <w:r w:rsidRPr="00307224">
        <w:rPr>
          <w:rFonts w:ascii="Montserrat Light" w:hAnsi="Montserrat Light"/>
          <w:sz w:val="24"/>
          <w:szCs w:val="24"/>
        </w:rPr>
        <w:t xml:space="preserve"> din </w:t>
      </w:r>
      <w:proofErr w:type="spellStart"/>
      <w:r w:rsidRPr="00307224">
        <w:rPr>
          <w:rFonts w:ascii="Montserrat Light" w:hAnsi="Montserrat Light"/>
          <w:sz w:val="24"/>
          <w:szCs w:val="24"/>
        </w:rPr>
        <w:t>prezenta</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hotărâre</w:t>
      </w:r>
      <w:proofErr w:type="spellEnd"/>
      <w:r w:rsidRPr="00307224">
        <w:rPr>
          <w:rFonts w:ascii="Montserrat Light" w:hAnsi="Montserrat Light"/>
          <w:sz w:val="24"/>
          <w:szCs w:val="24"/>
        </w:rPr>
        <w:t>;</w:t>
      </w:r>
    </w:p>
    <w:p w14:paraId="6D71BFE4" w14:textId="77777777" w:rsidR="008A62AC" w:rsidRPr="00307224" w:rsidRDefault="008A62AC" w:rsidP="008A62AC">
      <w:pPr>
        <w:pStyle w:val="Listparagraf"/>
        <w:numPr>
          <w:ilvl w:val="0"/>
          <w:numId w:val="32"/>
        </w:numPr>
        <w:spacing w:line="240" w:lineRule="auto"/>
        <w:contextualSpacing/>
        <w:jc w:val="both"/>
        <w:rPr>
          <w:rFonts w:ascii="Montserrat Light" w:hAnsi="Montserrat Light"/>
          <w:sz w:val="24"/>
          <w:szCs w:val="24"/>
        </w:rPr>
      </w:pPr>
      <w:r w:rsidRPr="00307224">
        <w:rPr>
          <w:rFonts w:ascii="Montserrat Light" w:hAnsi="Montserrat Light"/>
          <w:sz w:val="24"/>
          <w:szCs w:val="24"/>
        </w:rPr>
        <w:t>La Cap. 67.10 “</w:t>
      </w:r>
      <w:proofErr w:type="spellStart"/>
      <w:r w:rsidRPr="00307224">
        <w:rPr>
          <w:rFonts w:ascii="Montserrat Light" w:hAnsi="Montserrat Light"/>
          <w:sz w:val="24"/>
          <w:szCs w:val="24"/>
        </w:rPr>
        <w:t>Cultură</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recreere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religie</w:t>
      </w:r>
      <w:proofErr w:type="spellEnd"/>
      <w:r w:rsidRPr="00307224">
        <w:rPr>
          <w:rFonts w:ascii="Montserrat Light" w:hAnsi="Montserrat Light"/>
          <w:sz w:val="24"/>
          <w:szCs w:val="24"/>
        </w:rPr>
        <w:t>”-</w:t>
      </w:r>
      <w:proofErr w:type="spellStart"/>
      <w:r w:rsidRPr="00307224">
        <w:rPr>
          <w:rFonts w:ascii="Montserrat Light" w:hAnsi="Montserrat Light"/>
          <w:sz w:val="24"/>
          <w:szCs w:val="24"/>
        </w:rPr>
        <w:t>suma</w:t>
      </w:r>
      <w:proofErr w:type="spellEnd"/>
      <w:r w:rsidRPr="00307224">
        <w:rPr>
          <w:rFonts w:ascii="Montserrat Light" w:hAnsi="Montserrat Light"/>
          <w:sz w:val="24"/>
          <w:szCs w:val="24"/>
        </w:rPr>
        <w:t xml:space="preserve"> de 83.187,61 mii lei conform </w:t>
      </w:r>
      <w:proofErr w:type="spellStart"/>
      <w:r w:rsidRPr="00307224">
        <w:rPr>
          <w:rFonts w:ascii="Montserrat Light" w:hAnsi="Montserrat Light"/>
          <w:b/>
          <w:bCs/>
          <w:sz w:val="24"/>
          <w:szCs w:val="24"/>
        </w:rPr>
        <w:t>anexei</w:t>
      </w:r>
      <w:proofErr w:type="spellEnd"/>
      <w:r w:rsidRPr="00307224">
        <w:rPr>
          <w:rFonts w:ascii="Montserrat Light" w:hAnsi="Montserrat Light"/>
          <w:b/>
          <w:bCs/>
          <w:sz w:val="24"/>
          <w:szCs w:val="24"/>
        </w:rPr>
        <w:t xml:space="preserve"> nr. 17</w:t>
      </w:r>
      <w:r w:rsidRPr="00307224">
        <w:rPr>
          <w:rFonts w:ascii="Montserrat Light" w:hAnsi="Montserrat Light"/>
          <w:sz w:val="24"/>
          <w:szCs w:val="24"/>
        </w:rPr>
        <w:t xml:space="preserve"> care face </w:t>
      </w:r>
      <w:proofErr w:type="spellStart"/>
      <w:r w:rsidRPr="00307224">
        <w:rPr>
          <w:rFonts w:ascii="Montserrat Light" w:hAnsi="Montserrat Light"/>
          <w:sz w:val="24"/>
          <w:szCs w:val="24"/>
        </w:rPr>
        <w:t>parte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integrantă</w:t>
      </w:r>
      <w:proofErr w:type="spellEnd"/>
      <w:r w:rsidRPr="00307224">
        <w:rPr>
          <w:rFonts w:ascii="Montserrat Light" w:hAnsi="Montserrat Light"/>
          <w:sz w:val="24"/>
          <w:szCs w:val="24"/>
        </w:rPr>
        <w:t xml:space="preserve"> din </w:t>
      </w:r>
      <w:proofErr w:type="spellStart"/>
      <w:r w:rsidRPr="00307224">
        <w:rPr>
          <w:rFonts w:ascii="Montserrat Light" w:hAnsi="Montserrat Light"/>
          <w:sz w:val="24"/>
          <w:szCs w:val="24"/>
        </w:rPr>
        <w:t>prezenta</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hotărâre</w:t>
      </w:r>
      <w:proofErr w:type="spellEnd"/>
      <w:r w:rsidRPr="00307224">
        <w:rPr>
          <w:rFonts w:ascii="Montserrat Light" w:hAnsi="Montserrat Light"/>
          <w:sz w:val="24"/>
          <w:szCs w:val="24"/>
        </w:rPr>
        <w:t>;</w:t>
      </w:r>
    </w:p>
    <w:p w14:paraId="3FDB6FFC" w14:textId="77777777" w:rsidR="008A62AC" w:rsidRDefault="008A62AC" w:rsidP="008A62AC">
      <w:pPr>
        <w:spacing w:line="240" w:lineRule="auto"/>
        <w:contextualSpacing/>
        <w:jc w:val="both"/>
        <w:rPr>
          <w:rFonts w:ascii="Montserrat Light" w:hAnsi="Montserrat Light"/>
          <w:color w:val="FF0000"/>
          <w:sz w:val="24"/>
          <w:szCs w:val="24"/>
        </w:rPr>
      </w:pPr>
    </w:p>
    <w:p w14:paraId="6063EE96" w14:textId="77777777" w:rsidR="008A62AC" w:rsidRPr="00307224" w:rsidRDefault="008A62AC" w:rsidP="008A62AC">
      <w:pPr>
        <w:ind w:firstLine="708"/>
        <w:jc w:val="both"/>
        <w:rPr>
          <w:rFonts w:ascii="Montserrat Light" w:hAnsi="Montserrat Light"/>
          <w:sz w:val="24"/>
          <w:szCs w:val="24"/>
          <w:lang w:val="ro-RO"/>
        </w:rPr>
      </w:pPr>
      <w:r w:rsidRPr="00307224">
        <w:rPr>
          <w:rFonts w:ascii="Montserrat Light" w:hAnsi="Montserrat Light"/>
          <w:b/>
          <w:bCs/>
          <w:sz w:val="24"/>
          <w:szCs w:val="24"/>
          <w:lang w:val="ro-RO"/>
        </w:rPr>
        <w:t xml:space="preserve">Art. 6. (1) </w:t>
      </w:r>
      <w:r w:rsidRPr="00307224">
        <w:rPr>
          <w:rFonts w:ascii="Montserrat Light" w:hAnsi="Montserrat Light"/>
          <w:sz w:val="24"/>
          <w:szCs w:val="24"/>
          <w:lang w:val="ro-RO"/>
        </w:rPr>
        <w:t xml:space="preserve">Se aprobă rectificarea bugetului fondurilor externe nerambursabile pe anul 2024, în sumă de 447,74 mii lei la venituri </w:t>
      </w:r>
      <w:proofErr w:type="spellStart"/>
      <w:r w:rsidRPr="00307224">
        <w:rPr>
          <w:rFonts w:ascii="Montserrat Light" w:hAnsi="Montserrat Light"/>
          <w:sz w:val="24"/>
          <w:szCs w:val="24"/>
          <w:lang w:val="ro-RO"/>
        </w:rPr>
        <w:t>şi</w:t>
      </w:r>
      <w:proofErr w:type="spellEnd"/>
      <w:r w:rsidRPr="00307224">
        <w:rPr>
          <w:rFonts w:ascii="Montserrat Light" w:hAnsi="Montserrat Light"/>
          <w:sz w:val="24"/>
          <w:szCs w:val="24"/>
          <w:lang w:val="ro-RO"/>
        </w:rPr>
        <w:t xml:space="preserve"> 904,96 mii lei la cheltuieli, diferența fiind acoperită din excedentul anului 2023 în sumă de 457,22 mii lei, conform </w:t>
      </w:r>
      <w:r w:rsidRPr="00307224">
        <w:rPr>
          <w:rFonts w:ascii="Montserrat Light" w:hAnsi="Montserrat Light"/>
          <w:b/>
          <w:bCs/>
          <w:sz w:val="24"/>
          <w:szCs w:val="24"/>
          <w:lang w:val="ro-RO"/>
        </w:rPr>
        <w:t>anexei nr. 18</w:t>
      </w:r>
      <w:r w:rsidRPr="00307224">
        <w:rPr>
          <w:rFonts w:ascii="Montserrat Light" w:hAnsi="Montserrat Light"/>
          <w:sz w:val="24"/>
          <w:szCs w:val="24"/>
          <w:lang w:val="ro-RO"/>
        </w:rPr>
        <w:t xml:space="preserve"> care face parte integrantă din prezenta hotărâre;</w:t>
      </w:r>
    </w:p>
    <w:p w14:paraId="74C4DABD" w14:textId="77777777" w:rsidR="008A62AC" w:rsidRPr="00307224" w:rsidRDefault="008A62AC" w:rsidP="008A62AC">
      <w:pPr>
        <w:ind w:firstLine="708"/>
        <w:jc w:val="both"/>
        <w:rPr>
          <w:rFonts w:ascii="Montserrat Light" w:hAnsi="Montserrat Light"/>
          <w:sz w:val="24"/>
          <w:szCs w:val="24"/>
          <w:lang w:val="ro-RO"/>
        </w:rPr>
      </w:pPr>
      <w:r w:rsidRPr="00307224">
        <w:rPr>
          <w:rFonts w:ascii="Montserrat Light" w:hAnsi="Montserrat Light"/>
          <w:b/>
          <w:bCs/>
          <w:sz w:val="24"/>
          <w:szCs w:val="24"/>
          <w:lang w:val="ro-RO"/>
        </w:rPr>
        <w:lastRenderedPageBreak/>
        <w:t xml:space="preserve">(2) </w:t>
      </w:r>
      <w:r w:rsidRPr="00307224">
        <w:rPr>
          <w:rFonts w:ascii="Montserrat Light" w:hAnsi="Montserrat Light"/>
          <w:sz w:val="24"/>
          <w:szCs w:val="24"/>
          <w:lang w:val="ro-RO"/>
        </w:rPr>
        <w:t xml:space="preserve">Detalierea rectificării bugetului din fonduri externe nerambursabile pe anul 2024 pe categorii la venituri, respectiv pe capitole și subcapitole la cheltuieli este cuprinsă în </w:t>
      </w:r>
      <w:r w:rsidRPr="00307224">
        <w:rPr>
          <w:rFonts w:ascii="Montserrat Light" w:hAnsi="Montserrat Light"/>
          <w:b/>
          <w:bCs/>
          <w:sz w:val="24"/>
          <w:szCs w:val="24"/>
          <w:lang w:val="ro-RO"/>
        </w:rPr>
        <w:t>anexa nr. 19</w:t>
      </w:r>
      <w:r w:rsidRPr="00307224">
        <w:rPr>
          <w:rFonts w:ascii="Montserrat Light" w:hAnsi="Montserrat Light"/>
          <w:sz w:val="24"/>
          <w:szCs w:val="24"/>
          <w:lang w:val="ro-RO"/>
        </w:rPr>
        <w:t xml:space="preserve"> care fac parte integrantă din prezenta hotărâre;</w:t>
      </w:r>
    </w:p>
    <w:p w14:paraId="3F08743B" w14:textId="77777777" w:rsidR="008A62AC" w:rsidRPr="00307224" w:rsidRDefault="008A62AC" w:rsidP="008A62AC">
      <w:pPr>
        <w:ind w:firstLine="708"/>
        <w:jc w:val="both"/>
        <w:rPr>
          <w:rFonts w:ascii="Montserrat Light" w:hAnsi="Montserrat Light"/>
          <w:b/>
          <w:bCs/>
          <w:sz w:val="24"/>
          <w:szCs w:val="24"/>
        </w:rPr>
      </w:pPr>
    </w:p>
    <w:p w14:paraId="425FC0BE" w14:textId="77777777" w:rsidR="008A62AC" w:rsidRPr="00307224" w:rsidRDefault="008A62AC" w:rsidP="008A62AC">
      <w:pPr>
        <w:ind w:firstLine="708"/>
        <w:jc w:val="both"/>
        <w:rPr>
          <w:rFonts w:ascii="Montserrat Light" w:hAnsi="Montserrat Light"/>
          <w:sz w:val="24"/>
          <w:szCs w:val="24"/>
        </w:rPr>
      </w:pPr>
      <w:r w:rsidRPr="00307224">
        <w:rPr>
          <w:rFonts w:ascii="Montserrat Light" w:hAnsi="Montserrat Light"/>
          <w:b/>
          <w:bCs/>
          <w:sz w:val="24"/>
          <w:szCs w:val="24"/>
        </w:rPr>
        <w:t xml:space="preserve">Art. 7. </w:t>
      </w:r>
      <w:r w:rsidRPr="00307224">
        <w:rPr>
          <w:rFonts w:ascii="Montserrat Light" w:hAnsi="Montserrat Light"/>
          <w:sz w:val="24"/>
          <w:szCs w:val="24"/>
        </w:rPr>
        <w:t xml:space="preserve">Se </w:t>
      </w:r>
      <w:proofErr w:type="spellStart"/>
      <w:r w:rsidRPr="00307224">
        <w:rPr>
          <w:rFonts w:ascii="Montserrat Light" w:hAnsi="Montserrat Light"/>
          <w:sz w:val="24"/>
          <w:szCs w:val="24"/>
        </w:rPr>
        <w:t>aprobă</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rectificarea</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bugetului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fondurilor</w:t>
      </w:r>
      <w:proofErr w:type="spellEnd"/>
      <w:r w:rsidRPr="00307224">
        <w:rPr>
          <w:rFonts w:ascii="Montserrat Light" w:hAnsi="Montserrat Light"/>
          <w:sz w:val="24"/>
          <w:szCs w:val="24"/>
        </w:rPr>
        <w:t xml:space="preserve"> externe </w:t>
      </w:r>
      <w:proofErr w:type="spellStart"/>
      <w:r w:rsidRPr="00307224">
        <w:rPr>
          <w:rFonts w:ascii="Montserrat Light" w:hAnsi="Montserrat Light"/>
          <w:sz w:val="24"/>
          <w:szCs w:val="24"/>
        </w:rPr>
        <w:t>nerambursabile</w:t>
      </w:r>
      <w:proofErr w:type="spellEnd"/>
      <w:r w:rsidRPr="00307224">
        <w:rPr>
          <w:rFonts w:ascii="Montserrat Light" w:hAnsi="Montserrat Light"/>
          <w:sz w:val="24"/>
          <w:szCs w:val="24"/>
        </w:rPr>
        <w:t xml:space="preserve"> pe </w:t>
      </w:r>
      <w:proofErr w:type="spellStart"/>
      <w:r w:rsidRPr="00307224">
        <w:rPr>
          <w:rFonts w:ascii="Montserrat Light" w:hAnsi="Montserrat Light"/>
          <w:sz w:val="24"/>
          <w:szCs w:val="24"/>
        </w:rPr>
        <w:t>anul</w:t>
      </w:r>
      <w:proofErr w:type="spellEnd"/>
      <w:r w:rsidRPr="00307224">
        <w:rPr>
          <w:rFonts w:ascii="Montserrat Light" w:hAnsi="Montserrat Light"/>
          <w:sz w:val="24"/>
          <w:szCs w:val="24"/>
        </w:rPr>
        <w:t xml:space="preserve"> 2024, </w:t>
      </w:r>
      <w:proofErr w:type="spellStart"/>
      <w:r w:rsidRPr="00307224">
        <w:rPr>
          <w:rFonts w:ascii="Montserrat Light" w:hAnsi="Montserrat Light"/>
          <w:sz w:val="24"/>
          <w:szCs w:val="24"/>
        </w:rPr>
        <w:t>defalcat</w:t>
      </w:r>
      <w:proofErr w:type="spellEnd"/>
      <w:r w:rsidRPr="00307224">
        <w:rPr>
          <w:rFonts w:ascii="Montserrat Light" w:hAnsi="Montserrat Light"/>
          <w:sz w:val="24"/>
          <w:szCs w:val="24"/>
        </w:rPr>
        <w:t xml:space="preserve"> pe </w:t>
      </w:r>
      <w:proofErr w:type="spellStart"/>
      <w:r w:rsidRPr="00307224">
        <w:rPr>
          <w:rFonts w:ascii="Montserrat Light" w:hAnsi="Montserrat Light"/>
          <w:sz w:val="24"/>
          <w:szCs w:val="24"/>
        </w:rPr>
        <w:t>capitole</w:t>
      </w:r>
      <w:proofErr w:type="spellEnd"/>
      <w:r w:rsidRPr="00307224">
        <w:rPr>
          <w:rFonts w:ascii="Montserrat Light" w:hAnsi="Montserrat Light"/>
          <w:sz w:val="24"/>
          <w:szCs w:val="24"/>
        </w:rPr>
        <w:t xml:space="preserve"> de </w:t>
      </w:r>
      <w:proofErr w:type="spellStart"/>
      <w:r w:rsidRPr="00307224">
        <w:rPr>
          <w:rFonts w:ascii="Montserrat Light" w:hAnsi="Montserrat Light"/>
          <w:sz w:val="24"/>
          <w:szCs w:val="24"/>
        </w:rPr>
        <w:t>cheltuieli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titluri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articole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și</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aliniate</w:t>
      </w:r>
      <w:proofErr w:type="spellEnd"/>
      <w:r w:rsidRPr="00307224">
        <w:rPr>
          <w:rFonts w:ascii="Montserrat Light" w:hAnsi="Montserrat Light"/>
          <w:sz w:val="24"/>
          <w:szCs w:val="24"/>
        </w:rPr>
        <w:t xml:space="preserve">, </w:t>
      </w:r>
      <w:proofErr w:type="spellStart"/>
      <w:r w:rsidRPr="00307224">
        <w:rPr>
          <w:rFonts w:ascii="Montserrat Light" w:hAnsi="Montserrat Light"/>
          <w:sz w:val="24"/>
          <w:szCs w:val="24"/>
        </w:rPr>
        <w:t>astfel</w:t>
      </w:r>
      <w:proofErr w:type="spellEnd"/>
      <w:r w:rsidRPr="00307224">
        <w:rPr>
          <w:rFonts w:ascii="Montserrat Light" w:hAnsi="Montserrat Light"/>
          <w:sz w:val="24"/>
          <w:szCs w:val="24"/>
        </w:rPr>
        <w:t xml:space="preserve">: </w:t>
      </w:r>
    </w:p>
    <w:p w14:paraId="6E721389" w14:textId="77777777" w:rsidR="008A62AC" w:rsidRPr="00307224" w:rsidRDefault="008A62AC" w:rsidP="008A62AC">
      <w:pPr>
        <w:pStyle w:val="Listparagraf"/>
        <w:numPr>
          <w:ilvl w:val="0"/>
          <w:numId w:val="33"/>
        </w:numPr>
        <w:spacing w:line="240" w:lineRule="auto"/>
        <w:contextualSpacing/>
        <w:jc w:val="both"/>
        <w:rPr>
          <w:rFonts w:ascii="Montserrat Light" w:hAnsi="Montserrat Light"/>
          <w:sz w:val="24"/>
          <w:szCs w:val="24"/>
        </w:rPr>
      </w:pPr>
      <w:r w:rsidRPr="00307224">
        <w:rPr>
          <w:rFonts w:ascii="Montserrat Light" w:hAnsi="Montserrat Light"/>
          <w:sz w:val="24"/>
          <w:szCs w:val="24"/>
        </w:rPr>
        <w:t>La Cap. 67.08 “</w:t>
      </w:r>
      <w:proofErr w:type="spellStart"/>
      <w:r w:rsidRPr="00307224">
        <w:rPr>
          <w:rFonts w:ascii="Montserrat Light" w:hAnsi="Montserrat Light"/>
          <w:sz w:val="24"/>
          <w:szCs w:val="24"/>
        </w:rPr>
        <w:t>Cultur</w:t>
      </w:r>
      <w:proofErr w:type="spellEnd"/>
      <w:r w:rsidRPr="00307224">
        <w:rPr>
          <w:rFonts w:ascii="Montserrat Light" w:hAnsi="Montserrat Light"/>
          <w:sz w:val="24"/>
          <w:szCs w:val="24"/>
          <w:lang w:val="ro-RO"/>
        </w:rPr>
        <w:t xml:space="preserve">ă, recreere, religie” – suma de 873,96 mii lei conform </w:t>
      </w:r>
      <w:r w:rsidRPr="00307224">
        <w:rPr>
          <w:rFonts w:ascii="Montserrat Light" w:hAnsi="Montserrat Light"/>
          <w:b/>
          <w:bCs/>
          <w:sz w:val="24"/>
          <w:szCs w:val="24"/>
          <w:lang w:val="ro-RO"/>
        </w:rPr>
        <w:t>anexei nr. 20</w:t>
      </w:r>
      <w:r w:rsidRPr="00307224">
        <w:rPr>
          <w:rFonts w:ascii="Montserrat Light" w:hAnsi="Montserrat Light"/>
          <w:sz w:val="24"/>
          <w:szCs w:val="24"/>
          <w:lang w:val="ro-RO"/>
        </w:rPr>
        <w:t xml:space="preserve"> care face parte integrantă din prezenta hotărâre.</w:t>
      </w:r>
      <w:r w:rsidRPr="00307224">
        <w:rPr>
          <w:rFonts w:ascii="Montserrat Light" w:hAnsi="Montserrat Light"/>
          <w:sz w:val="24"/>
          <w:szCs w:val="24"/>
        </w:rPr>
        <w:t xml:space="preserve"> </w:t>
      </w:r>
    </w:p>
    <w:p w14:paraId="296458CB" w14:textId="77777777" w:rsidR="008A62AC" w:rsidRDefault="008A62AC" w:rsidP="008A62AC">
      <w:pPr>
        <w:spacing w:line="240" w:lineRule="auto"/>
        <w:contextualSpacing/>
        <w:jc w:val="both"/>
        <w:rPr>
          <w:rFonts w:ascii="Montserrat Light" w:hAnsi="Montserrat Light"/>
          <w:color w:val="FF0000"/>
          <w:sz w:val="24"/>
          <w:szCs w:val="24"/>
        </w:rPr>
      </w:pPr>
    </w:p>
    <w:bookmarkEnd w:id="7"/>
    <w:bookmarkEnd w:id="8"/>
    <w:bookmarkEnd w:id="9"/>
    <w:p w14:paraId="09AF3E7D" w14:textId="77777777" w:rsidR="008A62AC" w:rsidRPr="00307224" w:rsidRDefault="008A62AC" w:rsidP="008A62AC">
      <w:pPr>
        <w:ind w:firstLine="708"/>
        <w:jc w:val="both"/>
        <w:rPr>
          <w:rFonts w:ascii="Montserrat Light" w:hAnsi="Montserrat Light"/>
          <w:bCs/>
          <w:sz w:val="24"/>
          <w:szCs w:val="24"/>
        </w:rPr>
      </w:pPr>
      <w:r w:rsidRPr="00307224">
        <w:rPr>
          <w:rFonts w:ascii="Montserrat Light" w:hAnsi="Montserrat Light"/>
          <w:b/>
          <w:bCs/>
          <w:sz w:val="24"/>
          <w:szCs w:val="24"/>
        </w:rPr>
        <w:t xml:space="preserve">Art. 8. </w:t>
      </w:r>
      <w:r w:rsidRPr="00307224">
        <w:rPr>
          <w:rFonts w:ascii="Montserrat Light" w:hAnsi="Montserrat Light"/>
          <w:bCs/>
          <w:sz w:val="24"/>
          <w:szCs w:val="24"/>
        </w:rPr>
        <w:t xml:space="preserve">Se </w:t>
      </w:r>
      <w:proofErr w:type="spellStart"/>
      <w:proofErr w:type="gramStart"/>
      <w:r w:rsidRPr="00307224">
        <w:rPr>
          <w:rFonts w:ascii="Montserrat Light" w:hAnsi="Montserrat Light"/>
          <w:bCs/>
          <w:sz w:val="24"/>
          <w:szCs w:val="24"/>
        </w:rPr>
        <w:t>aprobă</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rectificarea</w:t>
      </w:r>
      <w:proofErr w:type="spellEnd"/>
      <w:proofErr w:type="gram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Programului</w:t>
      </w:r>
      <w:proofErr w:type="spellEnd"/>
      <w:r w:rsidRPr="00307224">
        <w:rPr>
          <w:rFonts w:ascii="Montserrat Light" w:hAnsi="Montserrat Light"/>
          <w:bCs/>
          <w:sz w:val="24"/>
          <w:szCs w:val="24"/>
        </w:rPr>
        <w:t xml:space="preserve"> de </w:t>
      </w:r>
      <w:proofErr w:type="spellStart"/>
      <w:r w:rsidRPr="00307224">
        <w:rPr>
          <w:rFonts w:ascii="Montserrat Light" w:hAnsi="Montserrat Light"/>
          <w:bCs/>
          <w:sz w:val="24"/>
          <w:szCs w:val="24"/>
        </w:rPr>
        <w:t>investiţii</w:t>
      </w:r>
      <w:proofErr w:type="spellEnd"/>
      <w:r w:rsidRPr="00307224">
        <w:rPr>
          <w:rFonts w:ascii="Montserrat Light" w:hAnsi="Montserrat Light"/>
          <w:bCs/>
          <w:sz w:val="24"/>
          <w:szCs w:val="24"/>
        </w:rPr>
        <w:t xml:space="preserve"> pe </w:t>
      </w:r>
      <w:proofErr w:type="spellStart"/>
      <w:r w:rsidRPr="00307224">
        <w:rPr>
          <w:rFonts w:ascii="Montserrat Light" w:hAnsi="Montserrat Light"/>
          <w:bCs/>
          <w:sz w:val="24"/>
          <w:szCs w:val="24"/>
        </w:rPr>
        <w:t>anul</w:t>
      </w:r>
      <w:proofErr w:type="spellEnd"/>
      <w:r w:rsidRPr="00307224">
        <w:rPr>
          <w:rFonts w:ascii="Montserrat Light" w:hAnsi="Montserrat Light"/>
          <w:bCs/>
          <w:sz w:val="24"/>
          <w:szCs w:val="24"/>
        </w:rPr>
        <w:t xml:space="preserve"> 2024, pe </w:t>
      </w:r>
      <w:proofErr w:type="spellStart"/>
      <w:r w:rsidRPr="00307224">
        <w:rPr>
          <w:rFonts w:ascii="Montserrat Light" w:hAnsi="Montserrat Light"/>
          <w:bCs/>
          <w:sz w:val="24"/>
          <w:szCs w:val="24"/>
        </w:rPr>
        <w:t>capitole</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obiective</w:t>
      </w:r>
      <w:proofErr w:type="spellEnd"/>
      <w:r w:rsidRPr="00307224">
        <w:rPr>
          <w:rFonts w:ascii="Montserrat Light" w:hAnsi="Montserrat Light"/>
          <w:bCs/>
          <w:sz w:val="24"/>
          <w:szCs w:val="24"/>
        </w:rPr>
        <w:t xml:space="preserve"> de </w:t>
      </w:r>
      <w:proofErr w:type="spellStart"/>
      <w:r w:rsidRPr="00307224">
        <w:rPr>
          <w:rFonts w:ascii="Montserrat Light" w:hAnsi="Montserrat Light"/>
          <w:bCs/>
          <w:sz w:val="24"/>
          <w:szCs w:val="24"/>
        </w:rPr>
        <w:t>investiţii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şi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alte</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cheltuieli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asimilate</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investiţiilor</w:t>
      </w:r>
      <w:proofErr w:type="spellEnd"/>
      <w:r w:rsidRPr="00307224">
        <w:rPr>
          <w:rFonts w:ascii="Montserrat Light" w:hAnsi="Montserrat Light"/>
          <w:bCs/>
          <w:sz w:val="24"/>
          <w:szCs w:val="24"/>
        </w:rPr>
        <w:t xml:space="preserve">, conform </w:t>
      </w:r>
      <w:proofErr w:type="spellStart"/>
      <w:r w:rsidRPr="00307224">
        <w:rPr>
          <w:rFonts w:ascii="Montserrat Light" w:hAnsi="Montserrat Light"/>
          <w:b/>
          <w:bCs/>
          <w:sz w:val="24"/>
          <w:szCs w:val="24"/>
        </w:rPr>
        <w:t>anexei</w:t>
      </w:r>
      <w:proofErr w:type="spellEnd"/>
      <w:r w:rsidRPr="00307224">
        <w:rPr>
          <w:rFonts w:ascii="Montserrat Light" w:hAnsi="Montserrat Light"/>
          <w:b/>
          <w:bCs/>
          <w:sz w:val="24"/>
          <w:szCs w:val="24"/>
        </w:rPr>
        <w:t xml:space="preserve"> nr. 21</w:t>
      </w:r>
      <w:r w:rsidRPr="00307224">
        <w:rPr>
          <w:rFonts w:ascii="Montserrat Light" w:hAnsi="Montserrat Light"/>
          <w:bCs/>
          <w:sz w:val="24"/>
          <w:szCs w:val="24"/>
        </w:rPr>
        <w:t xml:space="preserve"> </w:t>
      </w:r>
      <w:r w:rsidRPr="00307224">
        <w:rPr>
          <w:rFonts w:ascii="Montserrat Light" w:hAnsi="Montserrat Light"/>
          <w:bCs/>
          <w:sz w:val="24"/>
          <w:szCs w:val="24"/>
          <w:lang w:val="ro-RO"/>
        </w:rPr>
        <w:t>care face parte integrantă din prezenta hotărâre</w:t>
      </w:r>
      <w:r w:rsidRPr="00307224">
        <w:rPr>
          <w:rFonts w:ascii="Montserrat Light" w:hAnsi="Montserrat Light"/>
          <w:bCs/>
          <w:sz w:val="24"/>
          <w:szCs w:val="24"/>
        </w:rPr>
        <w:t>.</w:t>
      </w:r>
    </w:p>
    <w:p w14:paraId="22FCF39D" w14:textId="77777777" w:rsidR="008A62AC" w:rsidRPr="00307224" w:rsidRDefault="008A62AC" w:rsidP="008A62AC">
      <w:pPr>
        <w:ind w:firstLine="708"/>
        <w:jc w:val="both"/>
        <w:rPr>
          <w:rFonts w:ascii="Montserrat Light" w:hAnsi="Montserrat Light"/>
          <w:b/>
          <w:sz w:val="24"/>
          <w:szCs w:val="24"/>
        </w:rPr>
      </w:pPr>
    </w:p>
    <w:p w14:paraId="5D1A9C55" w14:textId="77777777" w:rsidR="008A62AC" w:rsidRPr="00307224" w:rsidRDefault="008A62AC" w:rsidP="008A62AC">
      <w:pPr>
        <w:ind w:firstLine="708"/>
        <w:jc w:val="both"/>
        <w:rPr>
          <w:rFonts w:ascii="Montserrat Light" w:hAnsi="Montserrat Light"/>
          <w:bCs/>
          <w:sz w:val="24"/>
          <w:szCs w:val="24"/>
          <w:lang w:val="ro-RO"/>
        </w:rPr>
      </w:pPr>
      <w:r w:rsidRPr="00307224">
        <w:rPr>
          <w:rFonts w:ascii="Montserrat Light" w:hAnsi="Montserrat Light"/>
          <w:b/>
          <w:sz w:val="24"/>
          <w:szCs w:val="24"/>
        </w:rPr>
        <w:t>Art. 9.</w:t>
      </w:r>
      <w:r w:rsidRPr="00307224">
        <w:rPr>
          <w:rFonts w:ascii="Montserrat Light" w:hAnsi="Montserrat Light"/>
          <w:bCs/>
          <w:sz w:val="24"/>
          <w:szCs w:val="24"/>
        </w:rPr>
        <w:t xml:space="preserve"> Se </w:t>
      </w:r>
      <w:proofErr w:type="spellStart"/>
      <w:r w:rsidRPr="00307224">
        <w:rPr>
          <w:rFonts w:ascii="Montserrat Light" w:hAnsi="Montserrat Light"/>
          <w:bCs/>
          <w:sz w:val="24"/>
          <w:szCs w:val="24"/>
        </w:rPr>
        <w:t>aprobă</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rectificarea</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Listei</w:t>
      </w:r>
      <w:proofErr w:type="spellEnd"/>
      <w:r w:rsidRPr="00307224">
        <w:rPr>
          <w:rFonts w:ascii="Montserrat Light" w:hAnsi="Montserrat Light"/>
          <w:bCs/>
          <w:sz w:val="24"/>
          <w:szCs w:val="24"/>
        </w:rPr>
        <w:t xml:space="preserve"> </w:t>
      </w:r>
      <w:proofErr w:type="spellStart"/>
      <w:r w:rsidRPr="00307224">
        <w:rPr>
          <w:rFonts w:ascii="Montserrat Light" w:hAnsi="Montserrat Light"/>
          <w:bCs/>
          <w:sz w:val="24"/>
          <w:szCs w:val="24"/>
        </w:rPr>
        <w:t>detaliate</w:t>
      </w:r>
      <w:proofErr w:type="spellEnd"/>
      <w:r w:rsidRPr="00307224">
        <w:rPr>
          <w:rFonts w:ascii="Montserrat Light" w:hAnsi="Montserrat Light"/>
          <w:bCs/>
          <w:sz w:val="24"/>
          <w:szCs w:val="24"/>
        </w:rPr>
        <w:t xml:space="preserve"> a </w:t>
      </w:r>
      <w:proofErr w:type="spellStart"/>
      <w:r w:rsidRPr="00307224">
        <w:rPr>
          <w:rFonts w:ascii="Montserrat Light" w:hAnsi="Montserrat Light"/>
          <w:bCs/>
          <w:sz w:val="24"/>
          <w:szCs w:val="24"/>
        </w:rPr>
        <w:t>poziției</w:t>
      </w:r>
      <w:proofErr w:type="spellEnd"/>
      <w:r w:rsidRPr="00307224">
        <w:rPr>
          <w:rFonts w:ascii="Montserrat Light" w:hAnsi="Montserrat Light"/>
          <w:bCs/>
          <w:sz w:val="24"/>
          <w:szCs w:val="24"/>
        </w:rPr>
        <w:t xml:space="preserve"> Alte </w:t>
      </w:r>
      <w:proofErr w:type="spellStart"/>
      <w:r w:rsidRPr="00307224">
        <w:rPr>
          <w:rFonts w:ascii="Montserrat Light" w:hAnsi="Montserrat Light"/>
          <w:bCs/>
          <w:sz w:val="24"/>
          <w:szCs w:val="24"/>
        </w:rPr>
        <w:t>cheltuieli</w:t>
      </w:r>
      <w:proofErr w:type="spellEnd"/>
      <w:r w:rsidRPr="00307224">
        <w:rPr>
          <w:rFonts w:ascii="Montserrat Light" w:hAnsi="Montserrat Light"/>
          <w:bCs/>
          <w:sz w:val="24"/>
          <w:szCs w:val="24"/>
        </w:rPr>
        <w:t xml:space="preserve"> de </w:t>
      </w:r>
      <w:proofErr w:type="spellStart"/>
      <w:r w:rsidRPr="00307224">
        <w:rPr>
          <w:rFonts w:ascii="Montserrat Light" w:hAnsi="Montserrat Light"/>
          <w:bCs/>
          <w:sz w:val="24"/>
          <w:szCs w:val="24"/>
        </w:rPr>
        <w:t>investiții</w:t>
      </w:r>
      <w:proofErr w:type="spellEnd"/>
      <w:r w:rsidRPr="00307224">
        <w:rPr>
          <w:rFonts w:ascii="Montserrat Light" w:hAnsi="Montserrat Light"/>
          <w:bCs/>
          <w:sz w:val="24"/>
          <w:szCs w:val="24"/>
        </w:rPr>
        <w:t xml:space="preserve"> pe </w:t>
      </w:r>
      <w:proofErr w:type="spellStart"/>
      <w:r w:rsidRPr="00307224">
        <w:rPr>
          <w:rFonts w:ascii="Montserrat Light" w:hAnsi="Montserrat Light"/>
          <w:bCs/>
          <w:sz w:val="24"/>
          <w:szCs w:val="24"/>
        </w:rPr>
        <w:t>anul</w:t>
      </w:r>
      <w:proofErr w:type="spellEnd"/>
      <w:r w:rsidRPr="00307224">
        <w:rPr>
          <w:rFonts w:ascii="Montserrat Light" w:hAnsi="Montserrat Light"/>
          <w:bCs/>
          <w:sz w:val="24"/>
          <w:szCs w:val="24"/>
        </w:rPr>
        <w:t xml:space="preserve"> 2024, conform </w:t>
      </w:r>
      <w:proofErr w:type="spellStart"/>
      <w:r w:rsidRPr="00307224">
        <w:rPr>
          <w:rFonts w:ascii="Montserrat Light" w:hAnsi="Montserrat Light"/>
          <w:b/>
          <w:sz w:val="24"/>
          <w:szCs w:val="24"/>
        </w:rPr>
        <w:t>anexei</w:t>
      </w:r>
      <w:proofErr w:type="spellEnd"/>
      <w:r w:rsidRPr="00307224">
        <w:rPr>
          <w:rFonts w:ascii="Montserrat Light" w:hAnsi="Montserrat Light"/>
          <w:b/>
          <w:sz w:val="24"/>
          <w:szCs w:val="24"/>
        </w:rPr>
        <w:t xml:space="preserve"> nr. 22</w:t>
      </w:r>
      <w:r w:rsidRPr="00307224">
        <w:rPr>
          <w:rFonts w:ascii="Montserrat Light" w:hAnsi="Montserrat Light"/>
          <w:bCs/>
          <w:sz w:val="24"/>
          <w:szCs w:val="24"/>
        </w:rPr>
        <w:t xml:space="preserve"> </w:t>
      </w:r>
      <w:r w:rsidRPr="00307224">
        <w:rPr>
          <w:rFonts w:ascii="Montserrat Light" w:hAnsi="Montserrat Light"/>
          <w:bCs/>
          <w:sz w:val="24"/>
          <w:szCs w:val="24"/>
          <w:lang w:val="ro-RO"/>
        </w:rPr>
        <w:t>care face parte integrantă din prezenta hotărâre.</w:t>
      </w:r>
    </w:p>
    <w:p w14:paraId="60EC61F6" w14:textId="77777777" w:rsidR="008A62AC" w:rsidRPr="00307224" w:rsidRDefault="008A62AC" w:rsidP="008A62AC">
      <w:pPr>
        <w:ind w:firstLine="708"/>
        <w:jc w:val="both"/>
        <w:rPr>
          <w:rFonts w:ascii="Montserrat Light" w:hAnsi="Montserrat Light"/>
          <w:b/>
          <w:sz w:val="24"/>
          <w:szCs w:val="24"/>
        </w:rPr>
      </w:pPr>
    </w:p>
    <w:p w14:paraId="67770896" w14:textId="77777777" w:rsidR="008A62AC" w:rsidRPr="00307224" w:rsidRDefault="008A62AC" w:rsidP="008A62AC">
      <w:pPr>
        <w:spacing w:line="240" w:lineRule="auto"/>
        <w:ind w:firstLine="720"/>
        <w:jc w:val="both"/>
        <w:rPr>
          <w:rFonts w:ascii="Montserrat Light" w:hAnsi="Montserrat Light"/>
          <w:sz w:val="24"/>
          <w:szCs w:val="24"/>
          <w:lang w:val="ro-RO"/>
        </w:rPr>
      </w:pPr>
      <w:r w:rsidRPr="00307224">
        <w:rPr>
          <w:rFonts w:ascii="Montserrat Light" w:eastAsia="Calibri" w:hAnsi="Montserrat Light" w:cs="Times New Roman"/>
          <w:b/>
          <w:bCs/>
          <w:noProof/>
          <w:sz w:val="24"/>
          <w:szCs w:val="24"/>
          <w:lang w:val="ro-RO" w:eastAsia="ro-RO"/>
        </w:rPr>
        <w:t>Art</w:t>
      </w:r>
      <w:bookmarkStart w:id="10" w:name="_Hlk40699574"/>
      <w:bookmarkStart w:id="11" w:name="_Hlk1639330"/>
      <w:r w:rsidRPr="00307224">
        <w:rPr>
          <w:rFonts w:ascii="Montserrat Light" w:eastAsia="Calibri" w:hAnsi="Montserrat Light" w:cs="Times New Roman"/>
          <w:b/>
          <w:bCs/>
          <w:noProof/>
          <w:sz w:val="24"/>
          <w:szCs w:val="24"/>
          <w:lang w:val="ro-RO" w:eastAsia="ro-RO"/>
        </w:rPr>
        <w:t>. 10.</w:t>
      </w:r>
      <w:bookmarkEnd w:id="10"/>
      <w:r w:rsidRPr="00307224">
        <w:rPr>
          <w:rFonts w:ascii="Montserrat Light" w:eastAsia="Calibri" w:hAnsi="Montserrat Light" w:cs="Times New Roman"/>
          <w:b/>
          <w:bCs/>
          <w:noProof/>
          <w:sz w:val="24"/>
          <w:szCs w:val="24"/>
          <w:lang w:val="ro-RO" w:eastAsia="ro-RO"/>
        </w:rPr>
        <w:t xml:space="preserve"> </w:t>
      </w:r>
      <w:r w:rsidRPr="00307224">
        <w:rPr>
          <w:rFonts w:ascii="Montserrat Light" w:hAnsi="Montserrat Light"/>
          <w:sz w:val="24"/>
          <w:szCs w:val="24"/>
          <w:lang w:val="ro-RO"/>
        </w:rPr>
        <w:t xml:space="preserve">Cu punerea în aplicare a prevederilor prezentei hotărâri se </w:t>
      </w:r>
      <w:proofErr w:type="spellStart"/>
      <w:r w:rsidRPr="00307224">
        <w:rPr>
          <w:rFonts w:ascii="Montserrat Light" w:hAnsi="Montserrat Light"/>
          <w:sz w:val="24"/>
          <w:szCs w:val="24"/>
          <w:lang w:val="ro-RO"/>
        </w:rPr>
        <w:t>încredinţează</w:t>
      </w:r>
      <w:proofErr w:type="spellEnd"/>
      <w:r w:rsidRPr="00307224">
        <w:rPr>
          <w:rFonts w:ascii="Montserrat Light" w:hAnsi="Montserrat Light"/>
          <w:sz w:val="24"/>
          <w:szCs w:val="24"/>
          <w:lang w:val="ro-RO"/>
        </w:rPr>
        <w:t xml:space="preserve"> </w:t>
      </w:r>
      <w:proofErr w:type="spellStart"/>
      <w:r w:rsidRPr="00307224">
        <w:rPr>
          <w:rFonts w:ascii="Montserrat Light" w:hAnsi="Montserrat Light"/>
          <w:sz w:val="24"/>
          <w:szCs w:val="24"/>
          <w:lang w:val="ro-RO"/>
        </w:rPr>
        <w:t>Preşedintele</w:t>
      </w:r>
      <w:proofErr w:type="spellEnd"/>
      <w:r w:rsidRPr="00307224">
        <w:rPr>
          <w:rFonts w:ascii="Montserrat Light" w:hAnsi="Montserrat Light"/>
          <w:sz w:val="24"/>
          <w:szCs w:val="24"/>
          <w:lang w:val="ro-RO"/>
        </w:rPr>
        <w:t xml:space="preserve"> Consiliului </w:t>
      </w:r>
      <w:proofErr w:type="spellStart"/>
      <w:r w:rsidRPr="00307224">
        <w:rPr>
          <w:rFonts w:ascii="Montserrat Light" w:hAnsi="Montserrat Light"/>
          <w:sz w:val="24"/>
          <w:szCs w:val="24"/>
          <w:lang w:val="ro-RO"/>
        </w:rPr>
        <w:t>Judeţean</w:t>
      </w:r>
      <w:proofErr w:type="spellEnd"/>
      <w:r w:rsidRPr="00307224">
        <w:rPr>
          <w:rFonts w:ascii="Montserrat Light" w:hAnsi="Montserrat Light"/>
          <w:sz w:val="24"/>
          <w:szCs w:val="24"/>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11"/>
    </w:p>
    <w:p w14:paraId="5C9143BF" w14:textId="77777777" w:rsidR="008A62AC" w:rsidRPr="00307224" w:rsidRDefault="008A62AC" w:rsidP="008A62AC">
      <w:pPr>
        <w:spacing w:line="240" w:lineRule="auto"/>
        <w:ind w:firstLine="720"/>
        <w:jc w:val="both"/>
        <w:rPr>
          <w:rFonts w:ascii="Montserrat Light" w:eastAsia="Times New Roman" w:hAnsi="Montserrat Light" w:cs="Times New Roman"/>
          <w:b/>
          <w:bCs/>
          <w:noProof/>
          <w:sz w:val="24"/>
          <w:szCs w:val="24"/>
          <w:lang w:val="ro-RO" w:eastAsia="ro-RO"/>
        </w:rPr>
      </w:pPr>
    </w:p>
    <w:p w14:paraId="4BE0EDBF" w14:textId="77777777" w:rsidR="008A62AC" w:rsidRPr="00307224" w:rsidRDefault="008A62AC" w:rsidP="008A62AC">
      <w:pPr>
        <w:spacing w:line="240" w:lineRule="auto"/>
        <w:ind w:firstLine="720"/>
        <w:jc w:val="both"/>
        <w:rPr>
          <w:rFonts w:ascii="Montserrat Light" w:eastAsia="Times New Roman" w:hAnsi="Montserrat Light" w:cs="Times New Roman"/>
          <w:sz w:val="24"/>
          <w:szCs w:val="24"/>
          <w:lang w:val="ro-RO" w:eastAsia="ro-RO"/>
        </w:rPr>
      </w:pPr>
      <w:r w:rsidRPr="00307224">
        <w:rPr>
          <w:rFonts w:ascii="Montserrat Light" w:eastAsia="Times New Roman" w:hAnsi="Montserrat Light" w:cs="Times New Roman"/>
          <w:b/>
          <w:bCs/>
          <w:noProof/>
          <w:sz w:val="24"/>
          <w:szCs w:val="24"/>
          <w:lang w:val="ro-RO" w:eastAsia="ro-RO"/>
        </w:rPr>
        <w:t>Art. 11.</w:t>
      </w:r>
      <w:r w:rsidRPr="00307224">
        <w:rPr>
          <w:rFonts w:ascii="Montserrat Light" w:eastAsia="Times New Roman" w:hAnsi="Montserrat Light" w:cs="Times New Roman"/>
          <w:noProof/>
          <w:sz w:val="24"/>
          <w:szCs w:val="24"/>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307224">
          <w:rPr>
            <w:rFonts w:ascii="Montserrat Light" w:eastAsia="Times New Roman" w:hAnsi="Montserrat Light" w:cs="Times New Roman"/>
            <w:noProof/>
            <w:sz w:val="24"/>
            <w:szCs w:val="24"/>
            <w:u w:val="single"/>
            <w:lang w:val="ro-RO" w:eastAsia="ro-RO"/>
          </w:rPr>
          <w:t>www.cjcluj.ro</w:t>
        </w:r>
      </w:hyperlink>
      <w:r w:rsidRPr="00307224">
        <w:rPr>
          <w:rFonts w:ascii="Montserrat Light" w:eastAsia="Times New Roman" w:hAnsi="Montserrat Light" w:cs="Times New Roman"/>
          <w:noProof/>
          <w:sz w:val="24"/>
          <w:szCs w:val="24"/>
          <w:lang w:val="ro-RO" w:eastAsia="ro-RO"/>
        </w:rPr>
        <w:t>.</w:t>
      </w:r>
      <w:r w:rsidRPr="00307224">
        <w:rPr>
          <w:rFonts w:ascii="Montserrat Light" w:eastAsia="Times New Roman" w:hAnsi="Montserrat Light" w:cs="Times New Roman"/>
          <w:sz w:val="24"/>
          <w:szCs w:val="24"/>
          <w:lang w:val="ro-RO" w:eastAsia="ro-RO"/>
        </w:rPr>
        <w:t xml:space="preserve">    </w:t>
      </w:r>
    </w:p>
    <w:p w14:paraId="0F0D9FCB" w14:textId="77777777" w:rsidR="008A62AC" w:rsidRPr="00307224" w:rsidRDefault="008A62AC" w:rsidP="008A62AC">
      <w:pPr>
        <w:spacing w:line="240" w:lineRule="auto"/>
        <w:jc w:val="both"/>
        <w:rPr>
          <w:rFonts w:ascii="Montserrat Light" w:eastAsia="Times New Roman" w:hAnsi="Montserrat Light" w:cs="Times New Roman"/>
          <w:sz w:val="24"/>
          <w:szCs w:val="24"/>
          <w:lang w:val="ro-RO" w:eastAsia="ro-RO"/>
        </w:rPr>
      </w:pPr>
      <w:r w:rsidRPr="00307224">
        <w:rPr>
          <w:rFonts w:ascii="Montserrat Light" w:eastAsia="Times New Roman" w:hAnsi="Montserrat Light" w:cs="Times New Roman"/>
          <w:sz w:val="24"/>
          <w:szCs w:val="24"/>
          <w:lang w:val="ro-RO" w:eastAsia="ro-RO"/>
        </w:rPr>
        <w:t xml:space="preserve">                                              </w:t>
      </w:r>
    </w:p>
    <w:p w14:paraId="4E711B6F" w14:textId="77777777" w:rsidR="008A62AC" w:rsidRPr="000D5BBD" w:rsidRDefault="008A62AC" w:rsidP="008A62AC">
      <w:pPr>
        <w:spacing w:line="240" w:lineRule="auto"/>
        <w:jc w:val="both"/>
        <w:rPr>
          <w:rFonts w:ascii="Montserrat Light" w:eastAsia="Times New Roman" w:hAnsi="Montserrat Light" w:cs="Times New Roman"/>
          <w:b/>
          <w:sz w:val="24"/>
          <w:szCs w:val="24"/>
          <w:lang w:val="ro-RO" w:eastAsia="ro-RO"/>
        </w:rPr>
      </w:pPr>
      <w:r w:rsidRPr="000D5BBD">
        <w:rPr>
          <w:rFonts w:ascii="Montserrat Light" w:eastAsia="Times New Roman" w:hAnsi="Montserrat Light" w:cs="Times New Roman"/>
          <w:sz w:val="24"/>
          <w:szCs w:val="24"/>
          <w:lang w:val="ro-RO" w:eastAsia="ro-RO"/>
        </w:rPr>
        <w:t xml:space="preserve">                                                                                                 </w:t>
      </w:r>
      <w:r w:rsidRPr="000D5BBD">
        <w:rPr>
          <w:rFonts w:ascii="Montserrat Light" w:eastAsia="Times New Roman" w:hAnsi="Montserrat Light" w:cs="Times New Roman"/>
          <w:b/>
          <w:sz w:val="24"/>
          <w:szCs w:val="24"/>
          <w:lang w:val="ro-RO" w:eastAsia="ro-RO"/>
        </w:rPr>
        <w:t>Contrasemnează:</w:t>
      </w:r>
    </w:p>
    <w:p w14:paraId="64364BD6" w14:textId="77777777" w:rsidR="008A62AC" w:rsidRPr="000D5BBD" w:rsidRDefault="008A62AC" w:rsidP="008A62AC">
      <w:pPr>
        <w:spacing w:line="240" w:lineRule="auto"/>
        <w:jc w:val="both"/>
        <w:rPr>
          <w:rFonts w:ascii="Montserrat Light" w:eastAsia="Times New Roman" w:hAnsi="Montserrat Light" w:cs="Times New Roman"/>
          <w:b/>
          <w:sz w:val="24"/>
          <w:szCs w:val="24"/>
          <w:lang w:val="ro-RO" w:eastAsia="ro-RO"/>
        </w:rPr>
      </w:pPr>
      <w:bookmarkStart w:id="12" w:name="_Hlk53658535"/>
      <w:r w:rsidRPr="000D5BBD">
        <w:rPr>
          <w:rFonts w:ascii="Montserrat Light" w:eastAsia="Times New Roman" w:hAnsi="Montserrat Light" w:cs="Times New Roman"/>
          <w:sz w:val="24"/>
          <w:szCs w:val="24"/>
          <w:lang w:val="ro-RO" w:eastAsia="ro-RO"/>
        </w:rPr>
        <w:t xml:space="preserve">                  </w:t>
      </w:r>
      <w:r w:rsidRPr="000D5BBD">
        <w:rPr>
          <w:rFonts w:ascii="Montserrat Light" w:eastAsia="Times New Roman" w:hAnsi="Montserrat Light" w:cs="Times New Roman"/>
          <w:b/>
          <w:sz w:val="24"/>
          <w:szCs w:val="24"/>
          <w:lang w:val="ro-RO" w:eastAsia="ro-RO"/>
        </w:rPr>
        <w:t>PREŞEDINTE,</w:t>
      </w:r>
      <w:r w:rsidRPr="000D5BBD">
        <w:rPr>
          <w:rFonts w:ascii="Montserrat Light" w:eastAsia="Times New Roman" w:hAnsi="Montserrat Light" w:cs="Times New Roman"/>
          <w:b/>
          <w:sz w:val="24"/>
          <w:szCs w:val="24"/>
          <w:lang w:val="ro-RO" w:eastAsia="ro-RO"/>
        </w:rPr>
        <w:tab/>
        <w:t xml:space="preserve">             </w:t>
      </w:r>
      <w:r w:rsidRPr="000D5BBD">
        <w:rPr>
          <w:rFonts w:ascii="Montserrat Light" w:eastAsia="Times New Roman" w:hAnsi="Montserrat Light" w:cs="Times New Roman"/>
          <w:sz w:val="24"/>
          <w:szCs w:val="24"/>
          <w:lang w:val="ro-RO" w:eastAsia="ro-RO"/>
        </w:rPr>
        <w:t xml:space="preserve">                 </w:t>
      </w:r>
      <w:r w:rsidRPr="000D5BBD">
        <w:rPr>
          <w:rFonts w:ascii="Montserrat Light" w:eastAsia="Times New Roman" w:hAnsi="Montserrat Light" w:cs="Times New Roman"/>
          <w:b/>
          <w:sz w:val="24"/>
          <w:szCs w:val="24"/>
          <w:lang w:val="ro-RO" w:eastAsia="ro-RO"/>
        </w:rPr>
        <w:t>SECRETAR GENERAL AL JUDEŢULUI,</w:t>
      </w:r>
    </w:p>
    <w:p w14:paraId="12083AC5" w14:textId="77777777" w:rsidR="008A62AC" w:rsidRPr="000D5BBD" w:rsidRDefault="008A62AC" w:rsidP="008A62AC">
      <w:pPr>
        <w:spacing w:line="240" w:lineRule="auto"/>
        <w:jc w:val="both"/>
        <w:rPr>
          <w:rFonts w:ascii="Montserrat Light" w:eastAsia="Times New Roman" w:hAnsi="Montserrat Light" w:cs="Times New Roman"/>
          <w:b/>
          <w:sz w:val="24"/>
          <w:szCs w:val="24"/>
          <w:lang w:val="ro-RO" w:eastAsia="ro-RO"/>
        </w:rPr>
      </w:pPr>
      <w:r w:rsidRPr="000D5BBD">
        <w:rPr>
          <w:rFonts w:ascii="Montserrat Light" w:eastAsia="Times New Roman" w:hAnsi="Montserrat Light" w:cs="Times New Roman"/>
          <w:b/>
          <w:sz w:val="24"/>
          <w:szCs w:val="24"/>
          <w:lang w:val="ro-RO" w:eastAsia="ro-RO"/>
        </w:rPr>
        <w:t xml:space="preserve">                        Alin Tișe                                                            Simona Gaci</w:t>
      </w:r>
    </w:p>
    <w:bookmarkEnd w:id="12"/>
    <w:p w14:paraId="60C34BDD" w14:textId="77777777" w:rsidR="008A62AC" w:rsidRPr="000D5BBD" w:rsidRDefault="008A62AC" w:rsidP="008A62AC">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F42553F" w14:textId="77777777" w:rsidR="008A62AC" w:rsidRPr="000D5BBD" w:rsidRDefault="008A62AC" w:rsidP="008A62AC">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ECD244E" w14:textId="77777777" w:rsidR="008A62AC" w:rsidRPr="000D5BBD" w:rsidRDefault="008A62AC" w:rsidP="008A62AC">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EF6BD0B" w14:textId="77777777" w:rsidR="008A62AC" w:rsidRPr="00307224" w:rsidRDefault="008A62AC" w:rsidP="008A62AC">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0D5BBD">
        <w:rPr>
          <w:rFonts w:ascii="Montserrat Light" w:eastAsia="Times New Roman" w:hAnsi="Montserrat Light" w:cs="Times New Roman"/>
          <w:b/>
          <w:bCs/>
          <w:i/>
          <w:iCs/>
          <w:noProof/>
          <w:sz w:val="24"/>
          <w:szCs w:val="24"/>
          <w:lang w:val="ro-RO" w:eastAsia="ro-RO"/>
        </w:rPr>
        <w:t xml:space="preserve">Nr. …. din </w:t>
      </w:r>
      <w:r w:rsidRPr="00307224">
        <w:rPr>
          <w:rFonts w:ascii="Montserrat Light" w:eastAsia="Times New Roman" w:hAnsi="Montserrat Light" w:cs="Times New Roman"/>
          <w:b/>
          <w:bCs/>
          <w:i/>
          <w:iCs/>
          <w:noProof/>
          <w:sz w:val="24"/>
          <w:szCs w:val="24"/>
          <w:lang w:val="ro-RO" w:eastAsia="ro-RO"/>
        </w:rPr>
        <w:t>…………... noiembrie  2024</w:t>
      </w:r>
    </w:p>
    <w:p w14:paraId="6ABF40CF" w14:textId="77777777" w:rsidR="008A62AC" w:rsidRPr="00307224" w:rsidRDefault="008A62AC" w:rsidP="008A62AC">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r w:rsidRPr="00307224">
        <w:rPr>
          <w:rFonts w:ascii="Montserrat Light" w:eastAsia="Times New Roman" w:hAnsi="Montserrat Light" w:cs="Times New Roman"/>
          <w:i/>
          <w:iCs/>
          <w:sz w:val="24"/>
          <w:szCs w:val="24"/>
          <w:lang w:val="ro-RO" w:eastAsia="ro-RO"/>
        </w:rPr>
        <w:t xml:space="preserve">Prezenta hotărâre a fost adoptată cu ... voturi “pentru” </w:t>
      </w:r>
      <w:r w:rsidRPr="00307224">
        <w:rPr>
          <w:rFonts w:ascii="Montserrat Light" w:eastAsia="Times New Roman" w:hAnsi="Montserrat Light" w:cs="Times New Roman"/>
          <w:i/>
          <w:iCs/>
          <w:noProof/>
          <w:sz w:val="24"/>
          <w:szCs w:val="24"/>
          <w:lang w:val="ro-RO" w:eastAsia="ro-RO"/>
        </w:rPr>
        <w:t>… voturi “împotrivă”, …. ”abţineri” şi …. membrii ai Consiliului județean nu au votat</w:t>
      </w:r>
      <w:r w:rsidRPr="00307224">
        <w:rPr>
          <w:rFonts w:ascii="Montserrat Light" w:eastAsia="Times New Roman" w:hAnsi="Montserrat Light" w:cs="Times New Roman"/>
          <w:i/>
          <w:iCs/>
          <w:sz w:val="24"/>
          <w:szCs w:val="24"/>
          <w:lang w:val="ro-RO" w:eastAsia="ro-RO"/>
        </w:rPr>
        <w:t>, fiind astfel respectate prevederile legale privind majoritatea de voturi necesară.</w:t>
      </w:r>
    </w:p>
    <w:p w14:paraId="46264208" w14:textId="77777777" w:rsidR="008A62AC" w:rsidRPr="00307224" w:rsidRDefault="008A62AC" w:rsidP="008A62AC">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44BFF7E9" w14:textId="77777777" w:rsidR="008A62AC" w:rsidRPr="00307224" w:rsidRDefault="008A62AC" w:rsidP="008A62A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307224">
        <w:rPr>
          <w:rFonts w:ascii="Montserrat Light" w:eastAsia="Times New Roman" w:hAnsi="Montserrat Light" w:cs="Times New Roman"/>
          <w:b/>
          <w:bCs/>
          <w:noProof/>
          <w:sz w:val="24"/>
          <w:szCs w:val="24"/>
          <w:lang w:val="ro-RO" w:eastAsia="ro-RO"/>
        </w:rPr>
        <w:t>INIȚIATOR,</w:t>
      </w:r>
    </w:p>
    <w:p w14:paraId="139678AB" w14:textId="77777777" w:rsidR="008A62AC" w:rsidRPr="00307224" w:rsidRDefault="008A62AC" w:rsidP="008A62A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307224">
        <w:rPr>
          <w:rFonts w:ascii="Montserrat Light" w:eastAsia="Times New Roman" w:hAnsi="Montserrat Light" w:cs="Times New Roman"/>
          <w:b/>
          <w:bCs/>
          <w:noProof/>
          <w:sz w:val="24"/>
          <w:szCs w:val="24"/>
          <w:lang w:val="ro-RO" w:eastAsia="ro-RO"/>
        </w:rPr>
        <w:t>PREȘEDINTE</w:t>
      </w:r>
    </w:p>
    <w:p w14:paraId="0E9FF57E" w14:textId="77777777" w:rsidR="008A62AC" w:rsidRPr="00307224" w:rsidRDefault="008A62AC" w:rsidP="008A62AC">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307224">
        <w:rPr>
          <w:rFonts w:ascii="Montserrat Light" w:eastAsia="Times New Roman" w:hAnsi="Montserrat Light" w:cs="Times New Roman"/>
          <w:b/>
          <w:bCs/>
          <w:noProof/>
          <w:sz w:val="24"/>
          <w:szCs w:val="24"/>
          <w:lang w:val="ro-RO" w:eastAsia="ro-RO"/>
        </w:rPr>
        <w:t>Alin Tișe</w:t>
      </w:r>
    </w:p>
    <w:p w14:paraId="6CB5DD72" w14:textId="17FD4632" w:rsidR="00163D05" w:rsidRPr="008C1AB5" w:rsidRDefault="003A53A4" w:rsidP="003A53A4">
      <w:pPr>
        <w:spacing w:line="240" w:lineRule="auto"/>
        <w:jc w:val="both"/>
        <w:rPr>
          <w:rFonts w:ascii="Montserrat Light" w:eastAsia="Times New Roman" w:hAnsi="Montserrat Light" w:cs="Times New Roman"/>
          <w:b/>
          <w:sz w:val="24"/>
          <w:szCs w:val="24"/>
          <w:lang w:val="ro-RO" w:eastAsia="ro-RO"/>
        </w:rPr>
      </w:pPr>
      <w:proofErr w:type="spellStart"/>
      <w:r w:rsidRPr="008C1AB5">
        <w:rPr>
          <w:rFonts w:ascii="Montserrat Light" w:eastAsia="Times New Roman" w:hAnsi="Montserrat Light" w:cs="Times New Roman"/>
          <w:b/>
          <w:sz w:val="24"/>
          <w:szCs w:val="24"/>
          <w:lang w:val="ro-RO" w:eastAsia="ro-RO"/>
        </w:rPr>
        <w:t>Direcţia</w:t>
      </w:r>
      <w:proofErr w:type="spellEnd"/>
      <w:r w:rsidRPr="008C1AB5">
        <w:rPr>
          <w:rFonts w:ascii="Montserrat Light" w:eastAsia="Times New Roman" w:hAnsi="Montserrat Light" w:cs="Times New Roman"/>
          <w:b/>
          <w:sz w:val="24"/>
          <w:szCs w:val="24"/>
          <w:lang w:val="ro-RO" w:eastAsia="ro-RO"/>
        </w:rPr>
        <w:t xml:space="preserve"> Generală Buget-Finanțe, Resurse Umane</w:t>
      </w:r>
    </w:p>
    <w:p w14:paraId="68FEB4D3" w14:textId="682813EF" w:rsidR="003A53A4" w:rsidRPr="008C1AB5" w:rsidRDefault="003A53A4" w:rsidP="003A53A4">
      <w:pPr>
        <w:spacing w:line="240" w:lineRule="auto"/>
        <w:jc w:val="both"/>
        <w:rPr>
          <w:rFonts w:ascii="Montserrat Light" w:eastAsia="Times New Roman" w:hAnsi="Montserrat Light" w:cs="Times New Roman"/>
          <w:b/>
          <w:sz w:val="24"/>
          <w:szCs w:val="24"/>
          <w:lang w:val="ro-RO" w:eastAsia="ro-RO"/>
        </w:rPr>
      </w:pPr>
      <w:r w:rsidRPr="008C1AB5">
        <w:rPr>
          <w:rFonts w:ascii="Montserrat Light" w:eastAsia="Times New Roman" w:hAnsi="Montserrat Light" w:cs="Times New Roman"/>
          <w:b/>
          <w:iCs/>
          <w:sz w:val="24"/>
          <w:szCs w:val="24"/>
          <w:lang w:val="ro-RO" w:eastAsia="ro-RO"/>
        </w:rPr>
        <w:t>Nr.</w:t>
      </w:r>
      <w:r w:rsidR="00B87C3F" w:rsidRPr="008C1AB5">
        <w:rPr>
          <w:rFonts w:ascii="Montserrat Light" w:eastAsia="Times New Roman" w:hAnsi="Montserrat Light" w:cs="Times New Roman"/>
          <w:b/>
          <w:iCs/>
          <w:sz w:val="24"/>
          <w:szCs w:val="24"/>
          <w:lang w:val="ro-RO" w:eastAsia="ro-RO"/>
        </w:rPr>
        <w:t xml:space="preserve"> </w:t>
      </w:r>
      <w:r w:rsidR="00E47BCA" w:rsidRPr="008C1AB5">
        <w:rPr>
          <w:rFonts w:ascii="Montserrat Light" w:eastAsia="Times New Roman" w:hAnsi="Montserrat Light" w:cs="Times New Roman"/>
          <w:b/>
          <w:iCs/>
          <w:sz w:val="24"/>
          <w:szCs w:val="24"/>
          <w:lang w:val="ro-RO" w:eastAsia="ro-RO"/>
        </w:rPr>
        <w:t>4</w:t>
      </w:r>
      <w:r w:rsidR="00AE662F" w:rsidRPr="008C1AB5">
        <w:rPr>
          <w:rFonts w:ascii="Montserrat Light" w:eastAsia="Times New Roman" w:hAnsi="Montserrat Light" w:cs="Times New Roman"/>
          <w:b/>
          <w:iCs/>
          <w:sz w:val="24"/>
          <w:szCs w:val="24"/>
          <w:lang w:val="ro-RO" w:eastAsia="ro-RO"/>
        </w:rPr>
        <w:t>6</w:t>
      </w:r>
      <w:r w:rsidR="004779D4" w:rsidRPr="008C1AB5">
        <w:rPr>
          <w:rFonts w:ascii="Montserrat Light" w:eastAsia="Times New Roman" w:hAnsi="Montserrat Light" w:cs="Times New Roman"/>
          <w:b/>
          <w:iCs/>
          <w:sz w:val="24"/>
          <w:szCs w:val="24"/>
          <w:lang w:val="ro-RO" w:eastAsia="ro-RO"/>
        </w:rPr>
        <w:t>.</w:t>
      </w:r>
      <w:r w:rsidR="00AE662F" w:rsidRPr="008C1AB5">
        <w:rPr>
          <w:rFonts w:ascii="Montserrat Light" w:eastAsia="Times New Roman" w:hAnsi="Montserrat Light" w:cs="Times New Roman"/>
          <w:b/>
          <w:iCs/>
          <w:sz w:val="24"/>
          <w:szCs w:val="24"/>
          <w:lang w:val="ro-RO" w:eastAsia="ro-RO"/>
        </w:rPr>
        <w:t>179</w:t>
      </w:r>
      <w:r w:rsidRPr="008C1AB5">
        <w:rPr>
          <w:rFonts w:ascii="Montserrat Light" w:eastAsia="Times New Roman" w:hAnsi="Montserrat Light" w:cs="Times New Roman"/>
          <w:b/>
          <w:iCs/>
          <w:sz w:val="24"/>
          <w:szCs w:val="24"/>
          <w:lang w:val="ro-RO" w:eastAsia="ro-RO"/>
        </w:rPr>
        <w:t xml:space="preserve"> din </w:t>
      </w:r>
      <w:r w:rsidR="00E47BCA" w:rsidRPr="008C1AB5">
        <w:rPr>
          <w:rFonts w:ascii="Montserrat Light" w:eastAsia="Times New Roman" w:hAnsi="Montserrat Light" w:cs="Times New Roman"/>
          <w:b/>
          <w:iCs/>
          <w:sz w:val="24"/>
          <w:szCs w:val="24"/>
          <w:lang w:val="ro-RO" w:eastAsia="ro-RO"/>
        </w:rPr>
        <w:t>1</w:t>
      </w:r>
      <w:r w:rsidR="00AE662F" w:rsidRPr="008C1AB5">
        <w:rPr>
          <w:rFonts w:ascii="Montserrat Light" w:eastAsia="Times New Roman" w:hAnsi="Montserrat Light" w:cs="Times New Roman"/>
          <w:b/>
          <w:iCs/>
          <w:sz w:val="24"/>
          <w:szCs w:val="24"/>
          <w:lang w:val="ro-RO" w:eastAsia="ro-RO"/>
        </w:rPr>
        <w:t>2</w:t>
      </w:r>
      <w:r w:rsidR="007177EE" w:rsidRPr="008C1AB5">
        <w:rPr>
          <w:rFonts w:ascii="Montserrat Light" w:eastAsia="Times New Roman" w:hAnsi="Montserrat Light" w:cs="Times New Roman"/>
          <w:b/>
          <w:iCs/>
          <w:sz w:val="24"/>
          <w:szCs w:val="24"/>
          <w:lang w:val="ro-RO" w:eastAsia="ro-RO"/>
        </w:rPr>
        <w:t>.</w:t>
      </w:r>
      <w:r w:rsidR="00E47BCA" w:rsidRPr="008C1AB5">
        <w:rPr>
          <w:rFonts w:ascii="Montserrat Light" w:eastAsia="Times New Roman" w:hAnsi="Montserrat Light" w:cs="Times New Roman"/>
          <w:b/>
          <w:iCs/>
          <w:sz w:val="24"/>
          <w:szCs w:val="24"/>
          <w:lang w:val="ro-RO" w:eastAsia="ro-RO"/>
        </w:rPr>
        <w:t>1</w:t>
      </w:r>
      <w:r w:rsidR="00AE662F" w:rsidRPr="008C1AB5">
        <w:rPr>
          <w:rFonts w:ascii="Montserrat Light" w:eastAsia="Times New Roman" w:hAnsi="Montserrat Light" w:cs="Times New Roman"/>
          <w:b/>
          <w:iCs/>
          <w:sz w:val="24"/>
          <w:szCs w:val="24"/>
          <w:lang w:val="ro-RO" w:eastAsia="ro-RO"/>
        </w:rPr>
        <w:t>1</w:t>
      </w:r>
      <w:r w:rsidRPr="008C1AB5">
        <w:rPr>
          <w:rFonts w:ascii="Montserrat Light" w:eastAsia="Times New Roman" w:hAnsi="Montserrat Light" w:cs="Times New Roman"/>
          <w:b/>
          <w:iCs/>
          <w:sz w:val="24"/>
          <w:szCs w:val="24"/>
          <w:lang w:val="ro-RO" w:eastAsia="ro-RO"/>
        </w:rPr>
        <w:t>.202</w:t>
      </w:r>
      <w:r w:rsidR="001C6FDC" w:rsidRPr="008C1AB5">
        <w:rPr>
          <w:rFonts w:ascii="Montserrat Light" w:eastAsia="Times New Roman" w:hAnsi="Montserrat Light" w:cs="Times New Roman"/>
          <w:b/>
          <w:iCs/>
          <w:sz w:val="24"/>
          <w:szCs w:val="24"/>
          <w:lang w:val="ro-RO" w:eastAsia="ro-RO"/>
        </w:rPr>
        <w:t>4</w:t>
      </w:r>
    </w:p>
    <w:p w14:paraId="4EAA2A77" w14:textId="77777777" w:rsidR="006F265E" w:rsidRPr="008C1AB5"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275168D8" w14:textId="77777777" w:rsidR="0092086F" w:rsidRPr="008C1AB5" w:rsidRDefault="0092086F"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5D24465B" w14:textId="4D9E5831" w:rsidR="003A53A4" w:rsidRPr="008C1AB5"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8C1AB5">
        <w:rPr>
          <w:rFonts w:ascii="Montserrat Light" w:eastAsia="Times New Roman" w:hAnsi="Montserrat Light" w:cs="Times New Roman"/>
          <w:b/>
          <w:bCs/>
          <w:iCs/>
          <w:noProof/>
          <w:sz w:val="24"/>
          <w:szCs w:val="24"/>
          <w:lang w:val="ro-RO" w:eastAsia="ro-RO"/>
        </w:rPr>
        <w:lastRenderedPageBreak/>
        <w:t>RAPORT DE SPECIALITATE</w:t>
      </w:r>
      <w:r w:rsidRPr="008C1AB5">
        <w:rPr>
          <w:rFonts w:ascii="Montserrat Light" w:eastAsia="Times New Roman" w:hAnsi="Montserrat Light" w:cs="Times New Roman"/>
          <w:b/>
          <w:iCs/>
          <w:sz w:val="24"/>
          <w:szCs w:val="24"/>
          <w:lang w:val="ro-RO" w:eastAsia="ro-RO"/>
        </w:rPr>
        <w:t xml:space="preserve"> </w:t>
      </w:r>
    </w:p>
    <w:p w14:paraId="4B1C7CEB" w14:textId="77777777" w:rsidR="00826A0B" w:rsidRPr="008C1AB5" w:rsidRDefault="00826A0B"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3ABF097" w14:textId="77777777" w:rsidR="003A53A4" w:rsidRPr="008C1AB5" w:rsidRDefault="003A53A4" w:rsidP="003A53A4">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8C1AB5" w:rsidRPr="008C1AB5" w14:paraId="26465181" w14:textId="77777777" w:rsidTr="00974F55">
        <w:trPr>
          <w:trHeight w:val="278"/>
        </w:trPr>
        <w:tc>
          <w:tcPr>
            <w:tcW w:w="3904" w:type="dxa"/>
          </w:tcPr>
          <w:p w14:paraId="0639C167" w14:textId="77777777" w:rsidR="003A53A4" w:rsidRPr="008C1AB5" w:rsidRDefault="003A53A4" w:rsidP="003A53A4">
            <w:pPr>
              <w:spacing w:line="240" w:lineRule="auto"/>
              <w:contextualSpacing/>
              <w:jc w:val="both"/>
              <w:rPr>
                <w:rFonts w:ascii="Montserrat Light" w:eastAsia="Times New Roman" w:hAnsi="Montserrat Light" w:cs="Times New Roman"/>
                <w:b/>
                <w:bCs/>
                <w:i/>
                <w:noProof/>
                <w:sz w:val="24"/>
                <w:szCs w:val="24"/>
                <w:lang w:val="ro-RO" w:eastAsia="ro-RO"/>
              </w:rPr>
            </w:pPr>
            <w:r w:rsidRPr="008C1AB5">
              <w:rPr>
                <w:rFonts w:ascii="Montserrat Light" w:eastAsia="Times New Roman" w:hAnsi="Montserrat Light" w:cs="Times New Roman"/>
                <w:b/>
                <w:bCs/>
                <w:i/>
                <w:noProof/>
                <w:sz w:val="24"/>
                <w:szCs w:val="24"/>
                <w:lang w:val="ro-RO" w:eastAsia="ro-RO"/>
              </w:rPr>
              <w:t>Titlul proiectului de hotărâre</w:t>
            </w:r>
          </w:p>
        </w:tc>
        <w:tc>
          <w:tcPr>
            <w:tcW w:w="5541" w:type="dxa"/>
          </w:tcPr>
          <w:p w14:paraId="70BD3926" w14:textId="6F0CFCEB" w:rsidR="003A53A4" w:rsidRPr="008C1AB5" w:rsidRDefault="003A53A4" w:rsidP="003A53A4">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8C1AB5">
              <w:rPr>
                <w:rFonts w:ascii="Montserrat Light" w:eastAsia="Times New Roman" w:hAnsi="Montserrat Light" w:cs="Times New Roman"/>
                <w:noProof/>
                <w:sz w:val="24"/>
                <w:szCs w:val="24"/>
                <w:lang w:val="ro-RO" w:eastAsia="ro-RO"/>
              </w:rPr>
              <w:t xml:space="preserve">Proiect de hotărâre </w:t>
            </w:r>
            <w:r w:rsidRPr="008C1AB5">
              <w:rPr>
                <w:rFonts w:ascii="Montserrat Light" w:hAnsi="Montserrat Light"/>
                <w:sz w:val="24"/>
                <w:szCs w:val="24"/>
              </w:rPr>
              <w:t>privind rectificarea bugetului general propriu al Judeţului Cluj pe anul 202</w:t>
            </w:r>
            <w:r w:rsidR="003612B4" w:rsidRPr="008C1AB5">
              <w:rPr>
                <w:rFonts w:ascii="Montserrat Light" w:hAnsi="Montserrat Light"/>
                <w:sz w:val="24"/>
                <w:szCs w:val="24"/>
              </w:rPr>
              <w:t>4</w:t>
            </w:r>
            <w:r w:rsidRPr="008C1AB5">
              <w:rPr>
                <w:rFonts w:ascii="Montserrat Light" w:hAnsi="Montserrat Light"/>
                <w:sz w:val="24"/>
                <w:szCs w:val="24"/>
              </w:rPr>
              <w:t xml:space="preserve"> </w:t>
            </w:r>
          </w:p>
        </w:tc>
      </w:tr>
      <w:tr w:rsidR="008C1AB5" w:rsidRPr="008C1AB5" w14:paraId="621EE498" w14:textId="77777777" w:rsidTr="00974F55">
        <w:tc>
          <w:tcPr>
            <w:tcW w:w="3904" w:type="dxa"/>
          </w:tcPr>
          <w:p w14:paraId="72B18E83" w14:textId="77777777" w:rsidR="003A53A4" w:rsidRPr="008C1AB5" w:rsidRDefault="003A53A4" w:rsidP="003A53A4">
            <w:pPr>
              <w:spacing w:line="240" w:lineRule="auto"/>
              <w:jc w:val="both"/>
              <w:rPr>
                <w:rFonts w:ascii="Montserrat Light" w:eastAsia="Calibri" w:hAnsi="Montserrat Light" w:cs="Times New Roman"/>
                <w:b/>
                <w:bCs/>
                <w:i/>
                <w:noProof/>
                <w:sz w:val="24"/>
                <w:szCs w:val="24"/>
                <w:lang w:val="ro-RO" w:eastAsia="ro-RO"/>
              </w:rPr>
            </w:pPr>
            <w:r w:rsidRPr="008C1AB5">
              <w:rPr>
                <w:rFonts w:ascii="Montserrat Light" w:eastAsia="Calibri" w:hAnsi="Montserrat Light" w:cs="Times New Roman"/>
                <w:b/>
                <w:bCs/>
                <w:i/>
                <w:noProof/>
                <w:sz w:val="24"/>
                <w:szCs w:val="24"/>
                <w:lang w:val="ro-RO" w:eastAsia="ro-RO"/>
              </w:rPr>
              <w:t>Compartiment de resort:</w:t>
            </w:r>
          </w:p>
        </w:tc>
        <w:tc>
          <w:tcPr>
            <w:tcW w:w="5541" w:type="dxa"/>
          </w:tcPr>
          <w:p w14:paraId="20B530D3" w14:textId="77777777" w:rsidR="003A53A4" w:rsidRPr="008C1AB5" w:rsidRDefault="003A53A4" w:rsidP="003A53A4">
            <w:pPr>
              <w:spacing w:line="240" w:lineRule="auto"/>
              <w:jc w:val="both"/>
              <w:rPr>
                <w:rFonts w:ascii="Montserrat Light" w:eastAsia="Calibri" w:hAnsi="Montserrat Light" w:cs="Times New Roman"/>
                <w:b/>
                <w:bCs/>
                <w:i/>
                <w:noProof/>
                <w:sz w:val="24"/>
                <w:szCs w:val="24"/>
                <w:lang w:val="ro-RO" w:eastAsia="ro-RO"/>
              </w:rPr>
            </w:pPr>
            <w:r w:rsidRPr="008C1AB5">
              <w:rPr>
                <w:rFonts w:ascii="Montserrat Light" w:eastAsia="Calibri" w:hAnsi="Montserrat Light" w:cs="Times New Roman"/>
                <w:iCs/>
                <w:noProof/>
                <w:sz w:val="24"/>
                <w:szCs w:val="24"/>
                <w:lang w:val="ro-RO" w:eastAsia="ro-RO"/>
              </w:rPr>
              <w:t xml:space="preserve">Direcția </w:t>
            </w:r>
            <w:bookmarkStart w:id="13" w:name="_Hlk53639501"/>
            <w:r w:rsidRPr="008C1AB5">
              <w:rPr>
                <w:rFonts w:ascii="Montserrat Light" w:eastAsia="Calibri" w:hAnsi="Montserrat Light" w:cs="Times New Roman"/>
                <w:iCs/>
                <w:noProof/>
                <w:sz w:val="24"/>
                <w:szCs w:val="24"/>
                <w:lang w:val="ro-RO" w:eastAsia="ro-RO"/>
              </w:rPr>
              <w:t>Generală Buget-Finanțe, Resurse Umane</w:t>
            </w:r>
            <w:bookmarkEnd w:id="13"/>
          </w:p>
        </w:tc>
      </w:tr>
      <w:tr w:rsidR="008C1AB5" w:rsidRPr="008C1AB5" w14:paraId="37729B7D" w14:textId="77777777" w:rsidTr="00974F55">
        <w:tc>
          <w:tcPr>
            <w:tcW w:w="9445" w:type="dxa"/>
            <w:gridSpan w:val="2"/>
          </w:tcPr>
          <w:p w14:paraId="5634822B" w14:textId="77777777" w:rsidR="003A53A4" w:rsidRPr="008C1AB5" w:rsidRDefault="003A53A4" w:rsidP="003A53A4">
            <w:pPr>
              <w:spacing w:line="240" w:lineRule="auto"/>
              <w:ind w:left="48"/>
              <w:jc w:val="both"/>
              <w:rPr>
                <w:rFonts w:ascii="Montserrat Light" w:eastAsia="Calibri" w:hAnsi="Montserrat Light" w:cs="Times New Roman"/>
                <w:i/>
                <w:noProof/>
                <w:sz w:val="24"/>
                <w:szCs w:val="24"/>
                <w:lang w:val="ro-RO" w:eastAsia="ro-RO"/>
              </w:rPr>
            </w:pPr>
            <w:r w:rsidRPr="008C1AB5">
              <w:rPr>
                <w:rFonts w:ascii="Montserrat Light" w:eastAsia="Calibri" w:hAnsi="Montserrat Light" w:cs="Times New Roman"/>
                <w:b/>
                <w:bCs/>
                <w:i/>
                <w:noProof/>
                <w:sz w:val="24"/>
                <w:szCs w:val="24"/>
                <w:lang w:val="ro-RO" w:eastAsia="ro-RO"/>
              </w:rPr>
              <w:t xml:space="preserve">Secțiunea 1 - Documentare și analiză: </w:t>
            </w:r>
          </w:p>
        </w:tc>
      </w:tr>
      <w:tr w:rsidR="008C1AB5" w:rsidRPr="008C1AB5" w14:paraId="372171F6" w14:textId="77777777" w:rsidTr="00974F55">
        <w:tc>
          <w:tcPr>
            <w:tcW w:w="9445" w:type="dxa"/>
            <w:gridSpan w:val="2"/>
          </w:tcPr>
          <w:p w14:paraId="1E5F600E" w14:textId="72F7680D" w:rsidR="001333B6" w:rsidRPr="008C1AB5" w:rsidRDefault="003A53A4"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8C1AB5">
              <w:rPr>
                <w:rFonts w:ascii="Montserrat Light" w:eastAsia="Times New Roman" w:hAnsi="Montserrat Light" w:cs="Times New Roman"/>
                <w:noProof/>
                <w:sz w:val="24"/>
                <w:szCs w:val="24"/>
                <w:lang w:val="en-US" w:eastAsia="ro-RO"/>
              </w:rPr>
              <w:t>La analiza prezentului proiect de hotărâre s-a ținut cont de:</w:t>
            </w:r>
          </w:p>
          <w:p w14:paraId="185FBC47" w14:textId="15EAD867" w:rsidR="00F20139" w:rsidRPr="008C1AB5" w:rsidRDefault="00F20139"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8C1AB5">
              <w:rPr>
                <w:rFonts w:ascii="Montserrat Light" w:eastAsia="Times New Roman" w:hAnsi="Montserrat Light" w:cs="Times New Roman"/>
                <w:noProof/>
                <w:sz w:val="24"/>
                <w:szCs w:val="24"/>
                <w:lang w:val="en-US" w:eastAsia="ro-RO"/>
              </w:rPr>
              <w:t>- prevederile Legii bugetului de stat pe anul 202</w:t>
            </w:r>
            <w:r w:rsidR="003612B4" w:rsidRPr="008C1AB5">
              <w:rPr>
                <w:rFonts w:ascii="Montserrat Light" w:eastAsia="Times New Roman" w:hAnsi="Montserrat Light" w:cs="Times New Roman"/>
                <w:noProof/>
                <w:sz w:val="24"/>
                <w:szCs w:val="24"/>
                <w:lang w:val="en-US" w:eastAsia="ro-RO"/>
              </w:rPr>
              <w:t>4</w:t>
            </w:r>
            <w:r w:rsidRPr="008C1AB5">
              <w:rPr>
                <w:rFonts w:ascii="Montserrat Light" w:eastAsia="Times New Roman" w:hAnsi="Montserrat Light" w:cs="Times New Roman"/>
                <w:noProof/>
                <w:sz w:val="24"/>
                <w:szCs w:val="24"/>
                <w:lang w:val="en-US" w:eastAsia="ro-RO"/>
              </w:rPr>
              <w:t xml:space="preserve"> nr. </w:t>
            </w:r>
            <w:r w:rsidR="003612B4" w:rsidRPr="008C1AB5">
              <w:rPr>
                <w:rFonts w:ascii="Montserrat Light" w:eastAsia="Times New Roman" w:hAnsi="Montserrat Light" w:cs="Times New Roman"/>
                <w:noProof/>
                <w:sz w:val="24"/>
                <w:szCs w:val="24"/>
                <w:lang w:val="en-US" w:eastAsia="ro-RO"/>
              </w:rPr>
              <w:t>421</w:t>
            </w:r>
            <w:r w:rsidRPr="008C1AB5">
              <w:rPr>
                <w:rFonts w:ascii="Montserrat Light" w:eastAsia="Times New Roman" w:hAnsi="Montserrat Light" w:cs="Times New Roman"/>
                <w:noProof/>
                <w:sz w:val="24"/>
                <w:szCs w:val="24"/>
                <w:lang w:val="en-US" w:eastAsia="ro-RO"/>
              </w:rPr>
              <w:t>/202</w:t>
            </w:r>
            <w:r w:rsidR="003612B4" w:rsidRPr="008C1AB5">
              <w:rPr>
                <w:rFonts w:ascii="Montserrat Light" w:eastAsia="Times New Roman" w:hAnsi="Montserrat Light" w:cs="Times New Roman"/>
                <w:noProof/>
                <w:sz w:val="24"/>
                <w:szCs w:val="24"/>
                <w:lang w:val="en-US" w:eastAsia="ro-RO"/>
              </w:rPr>
              <w:t>3</w:t>
            </w:r>
            <w:r w:rsidRPr="008C1AB5">
              <w:rPr>
                <w:rFonts w:ascii="Montserrat Light" w:eastAsia="Times New Roman" w:hAnsi="Montserrat Light" w:cs="Times New Roman"/>
                <w:noProof/>
                <w:sz w:val="24"/>
                <w:szCs w:val="24"/>
                <w:lang w:val="en-US" w:eastAsia="ro-RO"/>
              </w:rPr>
              <w:t>;</w:t>
            </w:r>
          </w:p>
          <w:p w14:paraId="0AB65453" w14:textId="51AE942B" w:rsidR="00EC3F17" w:rsidRPr="008C1AB5" w:rsidRDefault="003A53A4" w:rsidP="004139B2">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8C1AB5">
              <w:rPr>
                <w:rFonts w:ascii="Montserrat Light" w:eastAsia="Times New Roman" w:hAnsi="Montserrat Light" w:cs="Times New Roman"/>
                <w:noProof/>
                <w:sz w:val="24"/>
                <w:szCs w:val="24"/>
                <w:lang w:val="en-US" w:eastAsia="ro-RO"/>
              </w:rPr>
              <w:t>-</w:t>
            </w:r>
            <w:r w:rsidR="000252C3" w:rsidRPr="008C1AB5">
              <w:rPr>
                <w:rFonts w:ascii="Montserrat Light" w:eastAsia="Times New Roman" w:hAnsi="Montserrat Light" w:cs="Times New Roman"/>
                <w:noProof/>
                <w:sz w:val="24"/>
                <w:szCs w:val="24"/>
                <w:lang w:val="en-US" w:eastAsia="ro-RO"/>
              </w:rPr>
              <w:t xml:space="preserve"> </w:t>
            </w:r>
            <w:r w:rsidRPr="008C1AB5">
              <w:rPr>
                <w:rFonts w:ascii="Montserrat Light" w:eastAsia="Times New Roman" w:hAnsi="Montserrat Light" w:cs="Times New Roman"/>
                <w:noProof/>
                <w:sz w:val="24"/>
                <w:szCs w:val="24"/>
                <w:shd w:val="clear" w:color="auto" w:fill="FFFFFF"/>
                <w:lang w:val="ro-RO" w:eastAsia="ro-RO"/>
              </w:rPr>
              <w:t xml:space="preserve">prevederile Hotărârii Consiliului Județean Cluj nr. </w:t>
            </w:r>
            <w:r w:rsidR="003612B4" w:rsidRPr="008C1AB5">
              <w:rPr>
                <w:rFonts w:ascii="Montserrat Light" w:eastAsia="Times New Roman" w:hAnsi="Montserrat Light" w:cs="Times New Roman"/>
                <w:noProof/>
                <w:sz w:val="24"/>
                <w:szCs w:val="24"/>
                <w:shd w:val="clear" w:color="auto" w:fill="FFFFFF"/>
                <w:lang w:val="ro-RO" w:eastAsia="ro-RO"/>
              </w:rPr>
              <w:t>20</w:t>
            </w:r>
            <w:r w:rsidRPr="008C1AB5">
              <w:rPr>
                <w:rFonts w:ascii="Montserrat Light" w:eastAsia="Times New Roman" w:hAnsi="Montserrat Light" w:cs="Times New Roman"/>
                <w:noProof/>
                <w:sz w:val="24"/>
                <w:szCs w:val="24"/>
                <w:shd w:val="clear" w:color="auto" w:fill="FFFFFF"/>
                <w:lang w:val="ro-RO" w:eastAsia="ro-RO"/>
              </w:rPr>
              <w:t>/</w:t>
            </w:r>
            <w:r w:rsidR="003612B4" w:rsidRPr="008C1AB5">
              <w:rPr>
                <w:rFonts w:ascii="Montserrat Light" w:eastAsia="Times New Roman" w:hAnsi="Montserrat Light" w:cs="Times New Roman"/>
                <w:noProof/>
                <w:sz w:val="24"/>
                <w:szCs w:val="24"/>
                <w:shd w:val="clear" w:color="auto" w:fill="FFFFFF"/>
                <w:lang w:val="ro-RO" w:eastAsia="ro-RO"/>
              </w:rPr>
              <w:t>07</w:t>
            </w:r>
            <w:r w:rsidR="00CD1A23" w:rsidRPr="008C1AB5">
              <w:rPr>
                <w:rFonts w:ascii="Montserrat Light" w:eastAsia="Times New Roman" w:hAnsi="Montserrat Light" w:cs="Times New Roman"/>
                <w:noProof/>
                <w:sz w:val="24"/>
                <w:szCs w:val="24"/>
                <w:shd w:val="clear" w:color="auto" w:fill="FFFFFF"/>
                <w:lang w:val="ro-RO" w:eastAsia="ro-RO"/>
              </w:rPr>
              <w:t>.0</w:t>
            </w:r>
            <w:r w:rsidR="003612B4" w:rsidRPr="008C1AB5">
              <w:rPr>
                <w:rFonts w:ascii="Montserrat Light" w:eastAsia="Times New Roman" w:hAnsi="Montserrat Light" w:cs="Times New Roman"/>
                <w:noProof/>
                <w:sz w:val="24"/>
                <w:szCs w:val="24"/>
                <w:shd w:val="clear" w:color="auto" w:fill="FFFFFF"/>
                <w:lang w:val="ro-RO" w:eastAsia="ro-RO"/>
              </w:rPr>
              <w:t>2</w:t>
            </w:r>
            <w:r w:rsidR="00CD1A23" w:rsidRPr="008C1AB5">
              <w:rPr>
                <w:rFonts w:ascii="Montserrat Light" w:eastAsia="Times New Roman" w:hAnsi="Montserrat Light" w:cs="Times New Roman"/>
                <w:noProof/>
                <w:sz w:val="24"/>
                <w:szCs w:val="24"/>
                <w:shd w:val="clear" w:color="auto" w:fill="FFFFFF"/>
                <w:lang w:val="ro-RO" w:eastAsia="ro-RO"/>
              </w:rPr>
              <w:t>.</w:t>
            </w:r>
            <w:r w:rsidRPr="008C1AB5">
              <w:rPr>
                <w:rFonts w:ascii="Montserrat Light" w:eastAsia="Times New Roman" w:hAnsi="Montserrat Light" w:cs="Times New Roman"/>
                <w:noProof/>
                <w:sz w:val="24"/>
                <w:szCs w:val="24"/>
                <w:shd w:val="clear" w:color="auto" w:fill="FFFFFF"/>
                <w:lang w:val="ro-RO" w:eastAsia="ro-RO"/>
              </w:rPr>
              <w:t>202</w:t>
            </w:r>
            <w:r w:rsidR="003612B4" w:rsidRPr="008C1AB5">
              <w:rPr>
                <w:rFonts w:ascii="Montserrat Light" w:eastAsia="Times New Roman" w:hAnsi="Montserrat Light" w:cs="Times New Roman"/>
                <w:noProof/>
                <w:sz w:val="24"/>
                <w:szCs w:val="24"/>
                <w:shd w:val="clear" w:color="auto" w:fill="FFFFFF"/>
                <w:lang w:val="ro-RO" w:eastAsia="ro-RO"/>
              </w:rPr>
              <w:t>4</w:t>
            </w:r>
            <w:r w:rsidRPr="008C1AB5">
              <w:rPr>
                <w:rFonts w:ascii="Montserrat Light" w:eastAsia="Times New Roman" w:hAnsi="Montserrat Light" w:cs="Times New Roman"/>
                <w:noProof/>
                <w:sz w:val="24"/>
                <w:szCs w:val="24"/>
                <w:shd w:val="clear" w:color="auto" w:fill="FFFFFF"/>
                <w:lang w:val="ro-RO" w:eastAsia="ro-RO"/>
              </w:rPr>
              <w:t xml:space="preserve"> privind aprobarea bugetului general propriu al Județului Cluj pe anul 202</w:t>
            </w:r>
            <w:r w:rsidR="003612B4" w:rsidRPr="008C1AB5">
              <w:rPr>
                <w:rFonts w:ascii="Montserrat Light" w:eastAsia="Times New Roman" w:hAnsi="Montserrat Light" w:cs="Times New Roman"/>
                <w:noProof/>
                <w:sz w:val="24"/>
                <w:szCs w:val="24"/>
                <w:shd w:val="clear" w:color="auto" w:fill="FFFFFF"/>
                <w:lang w:val="ro-RO" w:eastAsia="ro-RO"/>
              </w:rPr>
              <w:t>4</w:t>
            </w:r>
            <w:r w:rsidR="006A5C52" w:rsidRPr="008C1AB5">
              <w:rPr>
                <w:rFonts w:ascii="Montserrat Light" w:eastAsia="Times New Roman" w:hAnsi="Montserrat Light" w:cs="Times New Roman"/>
                <w:noProof/>
                <w:sz w:val="24"/>
                <w:szCs w:val="24"/>
                <w:shd w:val="clear" w:color="auto" w:fill="FFFFFF"/>
                <w:lang w:val="ro-RO" w:eastAsia="ro-RO"/>
              </w:rPr>
              <w:t>,</w:t>
            </w:r>
            <w:r w:rsidR="0034452B" w:rsidRPr="008C1AB5">
              <w:rPr>
                <w:rFonts w:ascii="Montserrat Light" w:eastAsia="Times New Roman" w:hAnsi="Montserrat Light" w:cs="Times New Roman"/>
                <w:noProof/>
                <w:sz w:val="24"/>
                <w:szCs w:val="24"/>
                <w:shd w:val="clear" w:color="auto" w:fill="FFFFFF"/>
                <w:lang w:val="ro-RO" w:eastAsia="ro-RO"/>
              </w:rPr>
              <w:t xml:space="preserve"> a Hotărârii Consiliului Județean Cluj nr. 47/28.03.204 privind rectificarea bugetului general propriu al Județului Cluj pe anul 2024</w:t>
            </w:r>
            <w:r w:rsidR="00E13257" w:rsidRPr="008C1AB5">
              <w:rPr>
                <w:rFonts w:ascii="Montserrat Light" w:eastAsia="Times New Roman" w:hAnsi="Montserrat Light" w:cs="Times New Roman"/>
                <w:noProof/>
                <w:sz w:val="24"/>
                <w:szCs w:val="24"/>
                <w:shd w:val="clear" w:color="auto" w:fill="FFFFFF"/>
                <w:lang w:val="ro-RO" w:eastAsia="ro-RO"/>
              </w:rPr>
              <w:t>,</w:t>
            </w:r>
            <w:r w:rsidR="006A5C52" w:rsidRPr="008C1AB5">
              <w:rPr>
                <w:rFonts w:ascii="Montserrat Light" w:eastAsia="Times New Roman" w:hAnsi="Montserrat Light" w:cs="Times New Roman"/>
                <w:noProof/>
                <w:sz w:val="24"/>
                <w:szCs w:val="24"/>
                <w:shd w:val="clear" w:color="auto" w:fill="FFFFFF"/>
                <w:lang w:val="ro-RO" w:eastAsia="ro-RO"/>
              </w:rPr>
              <w:t xml:space="preserve"> a Hotărârii Consiliului Județean Cluj nr. 130/27.06.2024 privind rectificarea bugetului general propriu al Județului Cluj pe anul 2024</w:t>
            </w:r>
            <w:r w:rsidR="004D4175" w:rsidRPr="008C1AB5">
              <w:rPr>
                <w:rFonts w:ascii="Montserrat Light" w:eastAsia="Times New Roman" w:hAnsi="Montserrat Light" w:cs="Times New Roman"/>
                <w:noProof/>
                <w:sz w:val="24"/>
                <w:szCs w:val="24"/>
                <w:shd w:val="clear" w:color="auto" w:fill="FFFFFF"/>
                <w:lang w:val="ro-RO" w:eastAsia="ro-RO"/>
              </w:rPr>
              <w:t xml:space="preserve">, </w:t>
            </w:r>
            <w:r w:rsidR="00E13257" w:rsidRPr="008C1AB5">
              <w:rPr>
                <w:rFonts w:ascii="Montserrat Light" w:eastAsia="Times New Roman" w:hAnsi="Montserrat Light" w:cs="Times New Roman"/>
                <w:noProof/>
                <w:sz w:val="24"/>
                <w:szCs w:val="24"/>
                <w:shd w:val="clear" w:color="auto" w:fill="FFFFFF"/>
                <w:lang w:val="ro-RO" w:eastAsia="ro-RO"/>
              </w:rPr>
              <w:t>a Hotărârii Consiliului Județean Cluj nr. 148/30.07.2024 privind rectificarea bugetului general propriu al Județului Cluj pe anul 2024</w:t>
            </w:r>
            <w:r w:rsidR="00E47BCA" w:rsidRPr="008C1AB5">
              <w:rPr>
                <w:rFonts w:ascii="Montserrat Light" w:eastAsia="Times New Roman" w:hAnsi="Montserrat Light" w:cs="Times New Roman"/>
                <w:noProof/>
                <w:sz w:val="24"/>
                <w:szCs w:val="24"/>
                <w:shd w:val="clear" w:color="auto" w:fill="FFFFFF"/>
                <w:lang w:val="ro-RO" w:eastAsia="ro-RO"/>
              </w:rPr>
              <w:t>,</w:t>
            </w:r>
            <w:r w:rsidR="004D4175" w:rsidRPr="008C1AB5">
              <w:rPr>
                <w:rFonts w:ascii="Montserrat Light" w:eastAsia="Times New Roman" w:hAnsi="Montserrat Light" w:cs="Times New Roman"/>
                <w:noProof/>
                <w:sz w:val="24"/>
                <w:szCs w:val="24"/>
                <w:shd w:val="clear" w:color="auto" w:fill="FFFFFF"/>
                <w:lang w:val="ro-RO" w:eastAsia="ro-RO"/>
              </w:rPr>
              <w:t xml:space="preserve"> a Hotărârii Consiliului Județean Cluj nr. 166/29.08.2024 privind rectificarea bugetului general propriu al Județului Cluj pe anul 2024</w:t>
            </w:r>
            <w:r w:rsidR="00AE662F" w:rsidRPr="008C1AB5">
              <w:rPr>
                <w:rFonts w:ascii="Montserrat Light" w:eastAsia="Times New Roman" w:hAnsi="Montserrat Light" w:cs="Times New Roman"/>
                <w:noProof/>
                <w:sz w:val="24"/>
                <w:szCs w:val="24"/>
                <w:shd w:val="clear" w:color="auto" w:fill="FFFFFF"/>
                <w:lang w:val="ro-RO" w:eastAsia="ro-RO"/>
              </w:rPr>
              <w:t>,</w:t>
            </w:r>
            <w:r w:rsidR="00E47BCA" w:rsidRPr="008C1AB5">
              <w:rPr>
                <w:rFonts w:ascii="Montserrat Light" w:eastAsia="Times New Roman" w:hAnsi="Montserrat Light" w:cs="Times New Roman"/>
                <w:noProof/>
                <w:sz w:val="24"/>
                <w:szCs w:val="24"/>
                <w:shd w:val="clear" w:color="auto" w:fill="FFFFFF"/>
                <w:lang w:val="ro-RO" w:eastAsia="ro-RO"/>
              </w:rPr>
              <w:t xml:space="preserve"> a Hotărârii Consiliului Județean Cluj nr. 188/26.09.2024 privind rectificarea bugetului general propriu al Județului Cluj pe anul 2024</w:t>
            </w:r>
            <w:r w:rsidR="00AE662F" w:rsidRPr="008C1AB5">
              <w:rPr>
                <w:rFonts w:ascii="Montserrat Light" w:eastAsia="Times New Roman" w:hAnsi="Montserrat Light" w:cs="Times New Roman"/>
                <w:noProof/>
                <w:sz w:val="24"/>
                <w:szCs w:val="24"/>
                <w:shd w:val="clear" w:color="auto" w:fill="FFFFFF"/>
                <w:lang w:val="ro-RO" w:eastAsia="ro-RO"/>
              </w:rPr>
              <w:t xml:space="preserve"> și a Hotărârii Consiliului Județean Cluj nr. 205/17.10.2024 privind rectificarea bugetului general propriu al Județului Cluj pe anul 2024</w:t>
            </w:r>
            <w:r w:rsidRPr="008C1AB5">
              <w:rPr>
                <w:rFonts w:ascii="Montserrat Light" w:eastAsia="Times New Roman" w:hAnsi="Montserrat Light" w:cs="Times New Roman"/>
                <w:noProof/>
                <w:sz w:val="24"/>
                <w:szCs w:val="24"/>
                <w:shd w:val="clear" w:color="auto" w:fill="FFFFFF"/>
                <w:lang w:val="ro-RO" w:eastAsia="ro-RO"/>
              </w:rPr>
              <w:t>;</w:t>
            </w:r>
          </w:p>
          <w:p w14:paraId="1E0EC17C" w14:textId="7D7A4395" w:rsidR="000A6874" w:rsidRPr="008C1AB5" w:rsidRDefault="00EB4A37" w:rsidP="003612B4">
            <w:pPr>
              <w:spacing w:line="240" w:lineRule="auto"/>
              <w:jc w:val="both"/>
              <w:rPr>
                <w:rFonts w:ascii="Montserrat Light" w:eastAsia="Times New Roman" w:hAnsi="Montserrat Light" w:cs="Times New Roman"/>
                <w:noProof/>
                <w:sz w:val="24"/>
                <w:szCs w:val="24"/>
                <w:shd w:val="clear" w:color="auto" w:fill="FFFFFF"/>
                <w:lang w:val="ro-RO" w:eastAsia="ro-RO"/>
              </w:rPr>
            </w:pPr>
            <w:r w:rsidRPr="008C1AB5">
              <w:rPr>
                <w:rFonts w:ascii="Montserrat Light" w:eastAsia="Times New Roman" w:hAnsi="Montserrat Light" w:cs="Times New Roman"/>
                <w:noProof/>
                <w:sz w:val="24"/>
                <w:szCs w:val="24"/>
                <w:shd w:val="clear" w:color="auto" w:fill="FFFFFF"/>
                <w:lang w:val="ro-RO" w:eastAsia="ro-RO"/>
              </w:rPr>
              <w:t xml:space="preserve">      -  solicit</w:t>
            </w:r>
            <w:r w:rsidR="00400936" w:rsidRPr="008C1AB5">
              <w:rPr>
                <w:rFonts w:ascii="Montserrat Light" w:eastAsia="Times New Roman" w:hAnsi="Montserrat Light" w:cs="Times New Roman"/>
                <w:noProof/>
                <w:sz w:val="24"/>
                <w:szCs w:val="24"/>
                <w:shd w:val="clear" w:color="auto" w:fill="FFFFFF"/>
                <w:lang w:val="ro-RO" w:eastAsia="ro-RO"/>
              </w:rPr>
              <w:t>ările</w:t>
            </w:r>
            <w:r w:rsidRPr="008C1AB5">
              <w:rPr>
                <w:rFonts w:ascii="Montserrat Light" w:eastAsia="Times New Roman" w:hAnsi="Montserrat Light" w:cs="Times New Roman"/>
                <w:noProof/>
                <w:sz w:val="24"/>
                <w:szCs w:val="24"/>
                <w:shd w:val="clear" w:color="auto" w:fill="FFFFFF"/>
                <w:lang w:val="ro-RO" w:eastAsia="ro-RO"/>
              </w:rPr>
              <w:t xml:space="preserve"> primit</w:t>
            </w:r>
            <w:r w:rsidR="00400936" w:rsidRPr="008C1AB5">
              <w:rPr>
                <w:rFonts w:ascii="Montserrat Light" w:eastAsia="Times New Roman" w:hAnsi="Montserrat Light" w:cs="Times New Roman"/>
                <w:noProof/>
                <w:sz w:val="24"/>
                <w:szCs w:val="24"/>
                <w:shd w:val="clear" w:color="auto" w:fill="FFFFFF"/>
                <w:lang w:val="ro-RO" w:eastAsia="ro-RO"/>
              </w:rPr>
              <w:t>e</w:t>
            </w:r>
            <w:r w:rsidRPr="008C1AB5">
              <w:rPr>
                <w:rFonts w:ascii="Montserrat Light" w:eastAsia="Times New Roman" w:hAnsi="Montserrat Light" w:cs="Times New Roman"/>
                <w:noProof/>
                <w:sz w:val="24"/>
                <w:szCs w:val="24"/>
                <w:shd w:val="clear" w:color="auto" w:fill="FFFFFF"/>
                <w:lang w:val="ro-RO" w:eastAsia="ro-RO"/>
              </w:rPr>
              <w:t xml:space="preserve"> de la </w:t>
            </w:r>
            <w:r w:rsidR="00400936" w:rsidRPr="008C1AB5">
              <w:rPr>
                <w:rFonts w:ascii="Montserrat Light" w:eastAsia="Times New Roman" w:hAnsi="Montserrat Light" w:cs="Times New Roman"/>
                <w:noProof/>
                <w:sz w:val="24"/>
                <w:szCs w:val="24"/>
                <w:shd w:val="clear" w:color="auto" w:fill="FFFFFF"/>
                <w:lang w:val="ro-RO" w:eastAsia="ro-RO"/>
              </w:rPr>
              <w:t>instituțiile de sub auto</w:t>
            </w:r>
            <w:r w:rsidR="00613102" w:rsidRPr="008C1AB5">
              <w:rPr>
                <w:rFonts w:ascii="Montserrat Light" w:eastAsia="Times New Roman" w:hAnsi="Montserrat Light" w:cs="Times New Roman"/>
                <w:noProof/>
                <w:sz w:val="24"/>
                <w:szCs w:val="24"/>
                <w:shd w:val="clear" w:color="auto" w:fill="FFFFFF"/>
                <w:lang w:val="ro-RO" w:eastAsia="ro-RO"/>
              </w:rPr>
              <w:t>r</w:t>
            </w:r>
            <w:r w:rsidR="00400936" w:rsidRPr="008C1AB5">
              <w:rPr>
                <w:rFonts w:ascii="Montserrat Light" w:eastAsia="Times New Roman" w:hAnsi="Montserrat Light" w:cs="Times New Roman"/>
                <w:noProof/>
                <w:sz w:val="24"/>
                <w:szCs w:val="24"/>
                <w:shd w:val="clear" w:color="auto" w:fill="FFFFFF"/>
                <w:lang w:val="ro-RO" w:eastAsia="ro-RO"/>
              </w:rPr>
              <w:t>itatea Consiliului Județean Cluj</w:t>
            </w:r>
            <w:r w:rsidR="00E47BCA" w:rsidRPr="008C1AB5">
              <w:rPr>
                <w:rFonts w:ascii="Montserrat Light" w:eastAsia="Times New Roman" w:hAnsi="Montserrat Light" w:cs="Times New Roman"/>
                <w:noProof/>
                <w:sz w:val="24"/>
                <w:szCs w:val="24"/>
                <w:shd w:val="clear" w:color="auto" w:fill="FFFFFF"/>
                <w:lang w:val="ro-RO" w:eastAsia="ro-RO"/>
              </w:rPr>
              <w:t xml:space="preserve"> </w:t>
            </w:r>
          </w:p>
        </w:tc>
      </w:tr>
      <w:tr w:rsidR="000D5BBD" w:rsidRPr="000D5BBD" w14:paraId="25A3DAF0" w14:textId="77777777" w:rsidTr="00974F55">
        <w:tc>
          <w:tcPr>
            <w:tcW w:w="9445" w:type="dxa"/>
            <w:gridSpan w:val="2"/>
          </w:tcPr>
          <w:p w14:paraId="191DC1E3" w14:textId="77777777" w:rsidR="003A53A4" w:rsidRPr="000D5BBD" w:rsidRDefault="003A53A4" w:rsidP="003A53A4">
            <w:pPr>
              <w:rPr>
                <w:rFonts w:ascii="Montserrat Light" w:hAnsi="Montserrat Light"/>
                <w:b/>
                <w:bCs/>
                <w:i/>
                <w:iCs/>
                <w:sz w:val="24"/>
                <w:szCs w:val="24"/>
              </w:rPr>
            </w:pPr>
            <w:proofErr w:type="spellStart"/>
            <w:r w:rsidRPr="000D5BBD">
              <w:rPr>
                <w:rFonts w:ascii="Montserrat Light" w:hAnsi="Montserrat Light"/>
                <w:b/>
                <w:bCs/>
                <w:i/>
                <w:iCs/>
                <w:sz w:val="24"/>
                <w:szCs w:val="24"/>
              </w:rPr>
              <w:t>Secțiunea</w:t>
            </w:r>
            <w:proofErr w:type="spellEnd"/>
            <w:r w:rsidRPr="000D5BBD">
              <w:rPr>
                <w:rFonts w:ascii="Montserrat Light" w:hAnsi="Montserrat Light"/>
                <w:b/>
                <w:bCs/>
                <w:i/>
                <w:iCs/>
                <w:sz w:val="24"/>
                <w:szCs w:val="24"/>
              </w:rPr>
              <w:t xml:space="preserve"> a 2-a </w:t>
            </w:r>
            <w:bookmarkStart w:id="14" w:name="_Hlk48726064"/>
            <w:proofErr w:type="spellStart"/>
            <w:r w:rsidRPr="000D5BBD">
              <w:rPr>
                <w:rFonts w:ascii="Montserrat Light" w:hAnsi="Montserrat Light"/>
                <w:b/>
                <w:bCs/>
                <w:i/>
                <w:iCs/>
                <w:sz w:val="24"/>
                <w:szCs w:val="24"/>
              </w:rPr>
              <w:t>Fundamentare</w:t>
            </w:r>
            <w:proofErr w:type="spellEnd"/>
            <w:r w:rsidRPr="000D5BBD">
              <w:rPr>
                <w:rFonts w:ascii="Montserrat Light" w:hAnsi="Montserrat Light"/>
                <w:b/>
                <w:bCs/>
                <w:i/>
                <w:iCs/>
                <w:sz w:val="24"/>
                <w:szCs w:val="24"/>
              </w:rPr>
              <w:t xml:space="preserve"> </w:t>
            </w:r>
            <w:proofErr w:type="spellStart"/>
            <w:r w:rsidRPr="000D5BBD">
              <w:rPr>
                <w:rFonts w:ascii="Montserrat Light" w:hAnsi="Montserrat Light"/>
                <w:b/>
                <w:bCs/>
                <w:i/>
                <w:iCs/>
                <w:sz w:val="24"/>
                <w:szCs w:val="24"/>
              </w:rPr>
              <w:t>tehnică</w:t>
            </w:r>
            <w:proofErr w:type="spellEnd"/>
            <w:r w:rsidRPr="000D5BBD">
              <w:rPr>
                <w:rFonts w:ascii="Montserrat Light" w:hAnsi="Montserrat Light"/>
                <w:b/>
                <w:bCs/>
                <w:i/>
                <w:iCs/>
                <w:sz w:val="24"/>
                <w:szCs w:val="24"/>
              </w:rPr>
              <w:t xml:space="preserve">, </w:t>
            </w:r>
            <w:proofErr w:type="spellStart"/>
            <w:r w:rsidRPr="000D5BBD">
              <w:rPr>
                <w:rFonts w:ascii="Montserrat Light" w:hAnsi="Montserrat Light"/>
                <w:b/>
                <w:bCs/>
                <w:i/>
                <w:iCs/>
                <w:sz w:val="24"/>
                <w:szCs w:val="24"/>
              </w:rPr>
              <w:t>respectiv</w:t>
            </w:r>
            <w:proofErr w:type="spellEnd"/>
            <w:r w:rsidRPr="000D5BBD">
              <w:rPr>
                <w:rFonts w:ascii="Montserrat Light" w:hAnsi="Montserrat Light"/>
                <w:b/>
                <w:bCs/>
                <w:i/>
                <w:iCs/>
                <w:sz w:val="24"/>
                <w:szCs w:val="24"/>
              </w:rPr>
              <w:t xml:space="preserve"> </w:t>
            </w:r>
            <w:proofErr w:type="spellStart"/>
            <w:r w:rsidRPr="000D5BBD">
              <w:rPr>
                <w:rFonts w:ascii="Montserrat Light" w:hAnsi="Montserrat Light"/>
                <w:b/>
                <w:bCs/>
                <w:i/>
                <w:iCs/>
                <w:sz w:val="24"/>
                <w:szCs w:val="24"/>
              </w:rPr>
              <w:t>cerințele</w:t>
            </w:r>
            <w:proofErr w:type="spellEnd"/>
            <w:r w:rsidRPr="000D5BBD">
              <w:rPr>
                <w:rFonts w:ascii="Montserrat Light" w:hAnsi="Montserrat Light"/>
                <w:b/>
                <w:bCs/>
                <w:i/>
                <w:iCs/>
                <w:sz w:val="24"/>
                <w:szCs w:val="24"/>
              </w:rPr>
              <w:t xml:space="preserve"> de natură tehnică, economică, juridică, posibilități de realizare în condiții de utilitate, legalitate, regularitate, eficiență, eficacitate și economicitate</w:t>
            </w:r>
            <w:bookmarkEnd w:id="14"/>
            <w:r w:rsidRPr="000D5BBD">
              <w:rPr>
                <w:rFonts w:ascii="Montserrat Light" w:hAnsi="Montserrat Light"/>
                <w:b/>
                <w:bCs/>
                <w:i/>
                <w:iCs/>
                <w:sz w:val="24"/>
                <w:szCs w:val="24"/>
              </w:rPr>
              <w:t>:</w:t>
            </w:r>
          </w:p>
        </w:tc>
      </w:tr>
      <w:tr w:rsidR="000D5BBD" w:rsidRPr="000D5BBD" w14:paraId="6D06E702" w14:textId="77777777" w:rsidTr="00974F55">
        <w:tc>
          <w:tcPr>
            <w:tcW w:w="9445" w:type="dxa"/>
            <w:gridSpan w:val="2"/>
          </w:tcPr>
          <w:p w14:paraId="74429B55" w14:textId="77777777" w:rsidR="00AE662F" w:rsidRPr="008C1AB5" w:rsidRDefault="00AE662F" w:rsidP="00AE662F">
            <w:pPr>
              <w:spacing w:line="240" w:lineRule="auto"/>
              <w:ind w:firstLine="675"/>
              <w:jc w:val="both"/>
              <w:rPr>
                <w:rFonts w:ascii="Montserrat Light" w:eastAsia="Times New Roman" w:hAnsi="Montserrat Light" w:cs="Times New Roman"/>
                <w:sz w:val="24"/>
                <w:szCs w:val="24"/>
                <w:lang w:val="ro-RO"/>
              </w:rPr>
            </w:pPr>
            <w:r w:rsidRPr="008C1AB5">
              <w:rPr>
                <w:rFonts w:ascii="Montserrat Light" w:eastAsia="Times New Roman" w:hAnsi="Montserrat Light" w:cs="Times New Roman"/>
                <w:sz w:val="24"/>
                <w:szCs w:val="24"/>
                <w:lang w:val="ro-RO"/>
              </w:rPr>
              <w:t xml:space="preserve">Prin adresa nr. CJR/TRZ-5.581/28.10.2024 </w:t>
            </w:r>
            <w:proofErr w:type="spellStart"/>
            <w:r w:rsidRPr="008C1AB5">
              <w:rPr>
                <w:rFonts w:ascii="Montserrat Light" w:eastAsia="Times New Roman" w:hAnsi="Montserrat Light" w:cs="Times New Roman"/>
                <w:sz w:val="24"/>
                <w:szCs w:val="24"/>
                <w:lang w:val="ro-RO"/>
              </w:rPr>
              <w:t>Direcţia</w:t>
            </w:r>
            <w:proofErr w:type="spellEnd"/>
            <w:r w:rsidRPr="008C1AB5">
              <w:rPr>
                <w:rFonts w:ascii="Montserrat Light" w:eastAsia="Times New Roman" w:hAnsi="Montserrat Light" w:cs="Times New Roman"/>
                <w:sz w:val="24"/>
                <w:szCs w:val="24"/>
                <w:lang w:val="ro-RO"/>
              </w:rPr>
              <w:t xml:space="preserve"> Generală Regională a </w:t>
            </w:r>
            <w:proofErr w:type="spellStart"/>
            <w:r w:rsidRPr="008C1AB5">
              <w:rPr>
                <w:rFonts w:ascii="Montserrat Light" w:eastAsia="Times New Roman" w:hAnsi="Montserrat Light" w:cs="Times New Roman"/>
                <w:sz w:val="24"/>
                <w:szCs w:val="24"/>
                <w:lang w:val="ro-RO"/>
              </w:rPr>
              <w:t>Finanţelor</w:t>
            </w:r>
            <w:proofErr w:type="spellEnd"/>
            <w:r w:rsidRPr="008C1AB5">
              <w:rPr>
                <w:rFonts w:ascii="Montserrat Light" w:eastAsia="Times New Roman" w:hAnsi="Montserrat Light" w:cs="Times New Roman"/>
                <w:sz w:val="24"/>
                <w:szCs w:val="24"/>
                <w:lang w:val="ro-RO"/>
              </w:rPr>
              <w:t xml:space="preserve"> Publice Cluj-Napoca ne comunică, potrivit prevederilor art. 1 din Hotărârea Guvernului nr. 1.293/2024 privind alocarea unor sume din Fondul de rezervă bugetară la dispoziția Guvernului, prevăzut în bugetul de stat pe anul 2024 pentru finanțarea unor cheltuieli din învățământul preuniversitar, suplimentarea sumelor defalcate din taxa pe valoarea adăugată pentru finanțarea cheltuielilor descentralizate la nivelul Județului Cluj cu suma de 463 mii lei, pentru finanțarea drepturilor copiilor cu cerințe educaționale speciale care frecventează învățământul special. </w:t>
            </w:r>
          </w:p>
          <w:p w14:paraId="3A4DFB86" w14:textId="241DF244" w:rsidR="00AE662F" w:rsidRPr="008C1AB5" w:rsidRDefault="00AE662F" w:rsidP="00AE662F">
            <w:pPr>
              <w:spacing w:line="240" w:lineRule="auto"/>
              <w:ind w:firstLine="675"/>
              <w:jc w:val="both"/>
              <w:rPr>
                <w:rFonts w:ascii="Montserrat Light" w:eastAsia="Times New Roman" w:hAnsi="Montserrat Light" w:cs="Times New Roman"/>
                <w:sz w:val="24"/>
                <w:szCs w:val="24"/>
                <w:lang w:val="ro-RO"/>
              </w:rPr>
            </w:pPr>
            <w:r w:rsidRPr="008C1AB5">
              <w:rPr>
                <w:rFonts w:ascii="Montserrat Light" w:eastAsia="Times New Roman" w:hAnsi="Montserrat Light" w:cs="Times New Roman"/>
                <w:sz w:val="24"/>
                <w:szCs w:val="24"/>
                <w:lang w:val="ro-RO"/>
              </w:rPr>
              <w:t xml:space="preserve">Astfel, propunem aprobarea suplimentării bugetului Județului Cluj pe anul 2024 cu suma de 463 mii lei, atât la venituri la codul 11.02.01 „Sume defalcate din TVA pentru finanțarea cheltuielilor descentralizate la nivelul județelor”, cât și la cheltuieli la Cap. 65.02 „Învățământ” pentru școlile speciale aflate sub autoritatea Consiliului Județean.  </w:t>
            </w:r>
          </w:p>
          <w:p w14:paraId="356749AD" w14:textId="5CB71008" w:rsidR="00AE662F" w:rsidRPr="008C1AB5" w:rsidRDefault="00AE662F" w:rsidP="00AE662F">
            <w:pPr>
              <w:spacing w:line="240" w:lineRule="auto"/>
              <w:ind w:firstLine="690"/>
              <w:jc w:val="both"/>
              <w:rPr>
                <w:rFonts w:ascii="Montserrat Light" w:eastAsiaTheme="minorHAnsi" w:hAnsi="Montserrat Light" w:cstheme="minorBidi"/>
                <w:bCs/>
                <w:sz w:val="24"/>
                <w:szCs w:val="24"/>
                <w:lang w:val="ro-RO"/>
              </w:rPr>
            </w:pPr>
            <w:r w:rsidRPr="008C1AB5">
              <w:rPr>
                <w:rFonts w:ascii="Montserrat Light" w:eastAsia="Times New Roman" w:hAnsi="Montserrat Light" w:cs="Times New Roman"/>
                <w:sz w:val="24"/>
                <w:szCs w:val="24"/>
                <w:lang w:val="ro-RO"/>
              </w:rPr>
              <w:t xml:space="preserve">Prin adresa nr. CJR/TRZ-5.958/11.11.2024 </w:t>
            </w:r>
            <w:proofErr w:type="spellStart"/>
            <w:r w:rsidRPr="008C1AB5">
              <w:rPr>
                <w:rFonts w:ascii="Montserrat Light" w:eastAsia="Times New Roman" w:hAnsi="Montserrat Light" w:cs="Times New Roman"/>
                <w:sz w:val="24"/>
                <w:szCs w:val="24"/>
                <w:lang w:val="ro-RO"/>
              </w:rPr>
              <w:t>Direcţia</w:t>
            </w:r>
            <w:proofErr w:type="spellEnd"/>
            <w:r w:rsidRPr="008C1AB5">
              <w:rPr>
                <w:rFonts w:ascii="Montserrat Light" w:eastAsia="Times New Roman" w:hAnsi="Montserrat Light" w:cs="Times New Roman"/>
                <w:sz w:val="24"/>
                <w:szCs w:val="24"/>
                <w:lang w:val="ro-RO"/>
              </w:rPr>
              <w:t xml:space="preserve"> Generală Regională a </w:t>
            </w:r>
            <w:proofErr w:type="spellStart"/>
            <w:r w:rsidRPr="008C1AB5">
              <w:rPr>
                <w:rFonts w:ascii="Montserrat Light" w:eastAsia="Times New Roman" w:hAnsi="Montserrat Light" w:cs="Times New Roman"/>
                <w:sz w:val="24"/>
                <w:szCs w:val="24"/>
                <w:lang w:val="ro-RO"/>
              </w:rPr>
              <w:t>Finanţelor</w:t>
            </w:r>
            <w:proofErr w:type="spellEnd"/>
            <w:r w:rsidRPr="008C1AB5">
              <w:rPr>
                <w:rFonts w:ascii="Montserrat Light" w:eastAsia="Times New Roman" w:hAnsi="Montserrat Light" w:cs="Times New Roman"/>
                <w:sz w:val="24"/>
                <w:szCs w:val="24"/>
                <w:lang w:val="ro-RO"/>
              </w:rPr>
              <w:t xml:space="preserve"> Publice Cluj-Napoca ne comunică, potrivit prevederilor art. 1 din Hotărârea Guvernului nr. 1.389/2024 privind alocarea unei sume din Fondul de rezervă bugetară la dispoziția Guvernului, suplimentarea sumelor defalcate din taxa pe valoarea adăugată pentru echilibrarea bugetelor locale la nivelul Județului Cluj cu suma de 4.000 mii lei.</w:t>
            </w:r>
          </w:p>
          <w:p w14:paraId="462CE587" w14:textId="1166DEF2" w:rsidR="00AE662F" w:rsidRPr="008C1AB5" w:rsidRDefault="008C1AB5" w:rsidP="00AE662F">
            <w:pPr>
              <w:spacing w:line="240" w:lineRule="auto"/>
              <w:jc w:val="both"/>
              <w:rPr>
                <w:rFonts w:ascii="Montserrat Light" w:eastAsia="Times New Roman" w:hAnsi="Montserrat Light" w:cs="Times New Roman"/>
                <w:bCs/>
                <w:sz w:val="24"/>
                <w:szCs w:val="24"/>
                <w:lang w:val="en-US"/>
              </w:rPr>
            </w:pPr>
            <w:r>
              <w:rPr>
                <w:rFonts w:ascii="Montserrat Light" w:eastAsia="Times New Roman" w:hAnsi="Montserrat Light" w:cs="Times New Roman"/>
                <w:bCs/>
                <w:sz w:val="24"/>
                <w:szCs w:val="24"/>
                <w:lang w:val="en-US"/>
              </w:rPr>
              <w:lastRenderedPageBreak/>
              <w:t xml:space="preserve">          </w:t>
            </w:r>
            <w:r w:rsidR="00AE662F" w:rsidRPr="008C1AB5">
              <w:rPr>
                <w:rFonts w:ascii="Montserrat Light" w:eastAsia="Times New Roman" w:hAnsi="Montserrat Light" w:cs="Times New Roman"/>
                <w:bCs/>
                <w:sz w:val="24"/>
                <w:szCs w:val="24"/>
                <w:lang w:val="en-US"/>
              </w:rPr>
              <w:t xml:space="preserve">Prin </w:t>
            </w:r>
            <w:proofErr w:type="spellStart"/>
            <w:r w:rsidR="00AE662F" w:rsidRPr="008C1AB5">
              <w:rPr>
                <w:rFonts w:ascii="Montserrat Light" w:eastAsia="Times New Roman" w:hAnsi="Montserrat Light" w:cs="Times New Roman"/>
                <w:bCs/>
                <w:sz w:val="24"/>
                <w:szCs w:val="24"/>
                <w:lang w:val="en-US"/>
              </w:rPr>
              <w:t>adresa</w:t>
            </w:r>
            <w:proofErr w:type="spellEnd"/>
            <w:r w:rsidR="00AE662F" w:rsidRPr="008C1AB5">
              <w:rPr>
                <w:rFonts w:ascii="Montserrat Light" w:eastAsia="Times New Roman" w:hAnsi="Montserrat Light" w:cs="Times New Roman"/>
                <w:bCs/>
                <w:sz w:val="24"/>
                <w:szCs w:val="24"/>
                <w:lang w:val="en-US"/>
              </w:rPr>
              <w:t xml:space="preserve"> nr. 19.815/07.11.2024 Spitalul Clinic de Boli Infecțioase  Cluj-Napoca solicită suplimentarea alocațiilor bugetare pentru anul 2024 cu suma de 1.359 mii lei, sumă necesară achiziționării de echipamente medicale pentru dotarea compartimentului de primiri urgențe de specialitate. </w:t>
            </w:r>
          </w:p>
          <w:p w14:paraId="436E3C5E" w14:textId="708AE561" w:rsidR="00AE662F" w:rsidRPr="008C1AB5" w:rsidRDefault="00AE662F" w:rsidP="00AE662F">
            <w:pPr>
              <w:spacing w:line="240" w:lineRule="auto"/>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en-US"/>
              </w:rPr>
              <w:t xml:space="preserve">      </w:t>
            </w:r>
            <w:r w:rsidR="008C1AB5" w:rsidRPr="008C1AB5">
              <w:rPr>
                <w:rFonts w:ascii="Montserrat Light" w:eastAsia="Times New Roman" w:hAnsi="Montserrat Light" w:cs="Times New Roman"/>
                <w:bCs/>
                <w:sz w:val="24"/>
                <w:szCs w:val="24"/>
                <w:lang w:val="en-US"/>
              </w:rPr>
              <w:t xml:space="preserve"> </w:t>
            </w:r>
            <w:r w:rsidRPr="008C1AB5">
              <w:rPr>
                <w:rFonts w:ascii="Montserrat Light" w:eastAsia="Times New Roman" w:hAnsi="Montserrat Light" w:cs="Times New Roman"/>
                <w:bCs/>
                <w:sz w:val="24"/>
                <w:szCs w:val="24"/>
                <w:lang w:val="en-US"/>
              </w:rPr>
              <w:t xml:space="preserve">    Prin adresa nr. 296/28.10.2024 Muzeul Memorial „O. Goga” Ciucea solicită suplimentarea bugetului pentru anul 2024 cu suma de 40 mii lei la Titlul 10 „Cheltuieli de personal”, deoarece ca urmare a majorărilor salariale prevăzute în Ordonanța de Urgență a Guvernului nr. 53/2024, prevederile cuprinse în bugetul inițal sunt insuficiente pentru acoperirea necesarului la cheltuielile de personal până la sfârșitul anului.   </w:t>
            </w:r>
          </w:p>
          <w:p w14:paraId="770EB132" w14:textId="1B8E9B33" w:rsidR="00AE662F" w:rsidRPr="008C1AB5" w:rsidRDefault="00AE662F" w:rsidP="00AE662F">
            <w:pPr>
              <w:spacing w:line="240" w:lineRule="auto"/>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en-US"/>
              </w:rPr>
              <w:t xml:space="preserve">        </w:t>
            </w:r>
            <w:r w:rsidR="008C1AB5" w:rsidRPr="008C1AB5">
              <w:rPr>
                <w:rFonts w:ascii="Montserrat Light" w:eastAsia="Times New Roman" w:hAnsi="Montserrat Light" w:cs="Times New Roman"/>
                <w:bCs/>
                <w:sz w:val="24"/>
                <w:szCs w:val="24"/>
                <w:lang w:val="en-US"/>
              </w:rPr>
              <w:t xml:space="preserve"> </w:t>
            </w:r>
            <w:r w:rsidRPr="008C1AB5">
              <w:rPr>
                <w:rFonts w:ascii="Montserrat Light" w:eastAsia="Times New Roman" w:hAnsi="Montserrat Light" w:cs="Times New Roman"/>
                <w:bCs/>
                <w:sz w:val="24"/>
                <w:szCs w:val="24"/>
                <w:lang w:val="en-US"/>
              </w:rPr>
              <w:t xml:space="preserve"> Prin adresa nr. 2.558/12.11.2024 Muzeul Etnografic al Transilvaniei  solicită suplimentarea bugetului pentru anul 2024 cu suma de 65 mii lei la Titlul 10 „Cheltuieli de personal”, deoarece ca urmare a majorărilor salariale din luna sptembrie și a câștigării în instanță a sporurilor pentru condiții de muncă, prevederile cuprinse în bugetul inițal sunt insuficiente pentru acoperirea necesarului la cheltuielile de personal până la sfârșitul anului.  </w:t>
            </w:r>
          </w:p>
          <w:p w14:paraId="09B0BD35" w14:textId="77777777" w:rsidR="00AE662F" w:rsidRDefault="00AE662F" w:rsidP="00AE662F">
            <w:pPr>
              <w:spacing w:line="240" w:lineRule="auto"/>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en-US"/>
              </w:rPr>
              <w:t xml:space="preserve">          Prin adresa nr. 3.934/05.11.2024 Școala Populară de Arte „T. Jarda” Cluj-Napoca solicită suplimentarea bugetului pentru anul 2024 cu suma de 65 mii lei la Titlul 10 „Cheltuieli de personal”, pentru acoperirea necesarului la cheltuielile de personal până la sfârșitul anului.  </w:t>
            </w:r>
          </w:p>
          <w:p w14:paraId="2C21DAAF" w14:textId="77777777" w:rsidR="00396C58" w:rsidRPr="00396C58" w:rsidRDefault="00396C58" w:rsidP="00396C58">
            <w:pPr>
              <w:spacing w:line="240" w:lineRule="auto"/>
              <w:jc w:val="both"/>
              <w:rPr>
                <w:rFonts w:ascii="Montserrat Light" w:eastAsia="Times New Roman" w:hAnsi="Montserrat Light" w:cs="Times New Roman"/>
                <w:bCs/>
                <w:sz w:val="24"/>
                <w:szCs w:val="24"/>
                <w:lang w:val="ro-RO"/>
              </w:rPr>
            </w:pPr>
            <w:r w:rsidRPr="0086716A">
              <w:rPr>
                <w:rFonts w:ascii="Montserrat Light" w:eastAsia="Times New Roman" w:hAnsi="Montserrat Light" w:cs="Times New Roman"/>
                <w:bCs/>
                <w:color w:val="FF0000"/>
                <w:sz w:val="24"/>
                <w:szCs w:val="24"/>
                <w:lang w:val="en-US"/>
              </w:rPr>
              <w:t xml:space="preserve">         </w:t>
            </w:r>
            <w:r w:rsidRPr="00396C58">
              <w:rPr>
                <w:rFonts w:ascii="Montserrat Light" w:eastAsia="Times New Roman" w:hAnsi="Montserrat Light" w:cs="Times New Roman"/>
                <w:bCs/>
                <w:sz w:val="24"/>
                <w:szCs w:val="24"/>
                <w:lang w:val="en-US"/>
              </w:rPr>
              <w:t xml:space="preserve">Prin </w:t>
            </w:r>
            <w:proofErr w:type="spellStart"/>
            <w:r w:rsidRPr="00396C58">
              <w:rPr>
                <w:rFonts w:ascii="Montserrat Light" w:eastAsia="Times New Roman" w:hAnsi="Montserrat Light" w:cs="Times New Roman"/>
                <w:bCs/>
                <w:sz w:val="24"/>
                <w:szCs w:val="24"/>
                <w:lang w:val="en-US"/>
              </w:rPr>
              <w:t>adresa</w:t>
            </w:r>
            <w:proofErr w:type="spellEnd"/>
            <w:r w:rsidRPr="00396C58">
              <w:rPr>
                <w:rFonts w:ascii="Montserrat Light" w:eastAsia="Times New Roman" w:hAnsi="Montserrat Light" w:cs="Times New Roman"/>
                <w:bCs/>
                <w:sz w:val="24"/>
                <w:szCs w:val="24"/>
                <w:lang w:val="en-US"/>
              </w:rPr>
              <w:t xml:space="preserve"> nr. 20.684/14.11.2024 Spitalul Clinic de </w:t>
            </w:r>
            <w:proofErr w:type="spellStart"/>
            <w:r w:rsidRPr="00396C58">
              <w:rPr>
                <w:rFonts w:ascii="Montserrat Light" w:eastAsia="Times New Roman" w:hAnsi="Montserrat Light" w:cs="Times New Roman"/>
                <w:bCs/>
                <w:sz w:val="24"/>
                <w:szCs w:val="24"/>
                <w:lang w:val="en-US"/>
              </w:rPr>
              <w:t>Recuperare</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solicită</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alocarea</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sumei</w:t>
            </w:r>
            <w:proofErr w:type="spellEnd"/>
            <w:r w:rsidRPr="00396C58">
              <w:rPr>
                <w:rFonts w:ascii="Montserrat Light" w:eastAsia="Times New Roman" w:hAnsi="Montserrat Light" w:cs="Times New Roman"/>
                <w:bCs/>
                <w:sz w:val="24"/>
                <w:szCs w:val="24"/>
                <w:lang w:val="en-US"/>
              </w:rPr>
              <w:t xml:space="preserve"> de 322 mii lei din </w:t>
            </w:r>
            <w:proofErr w:type="spellStart"/>
            <w:r w:rsidRPr="00396C58">
              <w:rPr>
                <w:rFonts w:ascii="Montserrat Light" w:eastAsia="Times New Roman" w:hAnsi="Montserrat Light" w:cs="Times New Roman"/>
                <w:bCs/>
                <w:sz w:val="24"/>
                <w:szCs w:val="24"/>
                <w:lang w:val="en-US"/>
              </w:rPr>
              <w:t>subvenții</w:t>
            </w:r>
            <w:proofErr w:type="spellEnd"/>
            <w:r w:rsidRPr="00396C58">
              <w:rPr>
                <w:rFonts w:ascii="Montserrat Light" w:eastAsia="Times New Roman" w:hAnsi="Montserrat Light" w:cs="Times New Roman"/>
                <w:bCs/>
                <w:sz w:val="24"/>
                <w:szCs w:val="24"/>
                <w:lang w:val="en-US"/>
              </w:rPr>
              <w:t xml:space="preserve"> de la </w:t>
            </w:r>
            <w:proofErr w:type="spellStart"/>
            <w:r w:rsidRPr="00396C58">
              <w:rPr>
                <w:rFonts w:ascii="Montserrat Light" w:eastAsia="Times New Roman" w:hAnsi="Montserrat Light" w:cs="Times New Roman"/>
                <w:bCs/>
                <w:sz w:val="24"/>
                <w:szCs w:val="24"/>
                <w:lang w:val="en-US"/>
              </w:rPr>
              <w:t>bugetul</w:t>
            </w:r>
            <w:proofErr w:type="spellEnd"/>
            <w:r w:rsidRPr="00396C58">
              <w:rPr>
                <w:rFonts w:ascii="Montserrat Light" w:eastAsia="Times New Roman" w:hAnsi="Montserrat Light" w:cs="Times New Roman"/>
                <w:bCs/>
                <w:sz w:val="24"/>
                <w:szCs w:val="24"/>
                <w:lang w:val="en-US"/>
              </w:rPr>
              <w:t xml:space="preserve"> local al </w:t>
            </w:r>
            <w:proofErr w:type="spellStart"/>
            <w:r w:rsidRPr="00396C58">
              <w:rPr>
                <w:rFonts w:ascii="Montserrat Light" w:eastAsia="Times New Roman" w:hAnsi="Montserrat Light" w:cs="Times New Roman"/>
                <w:bCs/>
                <w:sz w:val="24"/>
                <w:szCs w:val="24"/>
                <w:lang w:val="en-US"/>
              </w:rPr>
              <w:t>Județului</w:t>
            </w:r>
            <w:proofErr w:type="spellEnd"/>
            <w:r w:rsidRPr="00396C58">
              <w:rPr>
                <w:rFonts w:ascii="Montserrat Light" w:eastAsia="Times New Roman" w:hAnsi="Montserrat Light" w:cs="Times New Roman"/>
                <w:bCs/>
                <w:sz w:val="24"/>
                <w:szCs w:val="24"/>
                <w:lang w:val="en-US"/>
              </w:rPr>
              <w:t xml:space="preserve"> Cluj </w:t>
            </w:r>
            <w:proofErr w:type="spellStart"/>
            <w:r w:rsidRPr="00396C58">
              <w:rPr>
                <w:rFonts w:ascii="Montserrat Light" w:eastAsia="Times New Roman" w:hAnsi="Montserrat Light" w:cs="Times New Roman"/>
                <w:bCs/>
                <w:sz w:val="24"/>
                <w:szCs w:val="24"/>
                <w:lang w:val="en-US"/>
              </w:rPr>
              <w:t>pentru</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achiziționarea</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serviciilor</w:t>
            </w:r>
            <w:proofErr w:type="spellEnd"/>
            <w:r w:rsidRPr="00396C58">
              <w:rPr>
                <w:rFonts w:ascii="Montserrat Light" w:eastAsia="Times New Roman" w:hAnsi="Montserrat Light" w:cs="Times New Roman"/>
                <w:bCs/>
                <w:sz w:val="24"/>
                <w:szCs w:val="24"/>
                <w:lang w:val="en-US"/>
              </w:rPr>
              <w:t xml:space="preserve"> de </w:t>
            </w:r>
            <w:proofErr w:type="spellStart"/>
            <w:r w:rsidRPr="00396C58">
              <w:rPr>
                <w:rFonts w:ascii="Montserrat Light" w:eastAsia="Times New Roman" w:hAnsi="Montserrat Light" w:cs="Times New Roman"/>
                <w:bCs/>
                <w:sz w:val="24"/>
                <w:szCs w:val="24"/>
                <w:lang w:val="en-US"/>
              </w:rPr>
              <w:t>realizare</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Proiect</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Tehnic</w:t>
            </w:r>
            <w:proofErr w:type="spellEnd"/>
            <w:r w:rsidRPr="00396C58">
              <w:rPr>
                <w:rFonts w:ascii="Montserrat Light" w:eastAsia="Times New Roman" w:hAnsi="Montserrat Light" w:cs="Times New Roman"/>
                <w:bCs/>
                <w:sz w:val="24"/>
                <w:szCs w:val="24"/>
                <w:lang w:val="en-US"/>
              </w:rPr>
              <w:t xml:space="preserve"> (P.T.) </w:t>
            </w:r>
            <w:proofErr w:type="spellStart"/>
            <w:r w:rsidRPr="00396C58">
              <w:rPr>
                <w:rFonts w:ascii="Montserrat Light" w:eastAsia="Times New Roman" w:hAnsi="Montserrat Light" w:cs="Times New Roman"/>
                <w:bCs/>
                <w:sz w:val="24"/>
                <w:szCs w:val="24"/>
                <w:lang w:val="en-US"/>
              </w:rPr>
              <w:t>aferent</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obiectivului</w:t>
            </w:r>
            <w:proofErr w:type="spellEnd"/>
            <w:r w:rsidRPr="00396C58">
              <w:rPr>
                <w:rFonts w:ascii="Montserrat Light" w:eastAsia="Times New Roman" w:hAnsi="Montserrat Light" w:cs="Times New Roman"/>
                <w:bCs/>
                <w:sz w:val="24"/>
                <w:szCs w:val="24"/>
                <w:lang w:val="en-US"/>
              </w:rPr>
              <w:t xml:space="preserve"> de </w:t>
            </w:r>
            <w:proofErr w:type="spellStart"/>
            <w:r w:rsidRPr="00396C58">
              <w:rPr>
                <w:rFonts w:ascii="Montserrat Light" w:eastAsia="Times New Roman" w:hAnsi="Montserrat Light" w:cs="Times New Roman"/>
                <w:bCs/>
                <w:sz w:val="24"/>
                <w:szCs w:val="24"/>
                <w:lang w:val="en-US"/>
              </w:rPr>
              <w:t>investiții</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Intervenții</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în</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vederea</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conformării</w:t>
            </w:r>
            <w:proofErr w:type="spellEnd"/>
            <w:r w:rsidRPr="00396C58">
              <w:rPr>
                <w:rFonts w:ascii="Montserrat Light" w:eastAsia="Times New Roman" w:hAnsi="Montserrat Light" w:cs="Times New Roman"/>
                <w:bCs/>
                <w:sz w:val="24"/>
                <w:szCs w:val="24"/>
                <w:lang w:val="en-US"/>
              </w:rPr>
              <w:t xml:space="preserve"> la </w:t>
            </w:r>
            <w:proofErr w:type="spellStart"/>
            <w:r w:rsidRPr="00396C58">
              <w:rPr>
                <w:rFonts w:ascii="Montserrat Light" w:eastAsia="Times New Roman" w:hAnsi="Montserrat Light" w:cs="Times New Roman"/>
                <w:bCs/>
                <w:sz w:val="24"/>
                <w:szCs w:val="24"/>
                <w:lang w:val="en-US"/>
              </w:rPr>
              <w:t>cerințele</w:t>
            </w:r>
            <w:proofErr w:type="spellEnd"/>
            <w:r w:rsidRPr="00396C58">
              <w:rPr>
                <w:rFonts w:ascii="Montserrat Light" w:eastAsia="Times New Roman" w:hAnsi="Montserrat Light" w:cs="Times New Roman"/>
                <w:bCs/>
                <w:sz w:val="24"/>
                <w:szCs w:val="24"/>
                <w:lang w:val="en-US"/>
              </w:rPr>
              <w:t xml:space="preserve"> </w:t>
            </w:r>
            <w:proofErr w:type="spellStart"/>
            <w:r w:rsidRPr="00396C58">
              <w:rPr>
                <w:rFonts w:ascii="Montserrat Light" w:eastAsia="Times New Roman" w:hAnsi="Montserrat Light" w:cs="Times New Roman"/>
                <w:bCs/>
                <w:sz w:val="24"/>
                <w:szCs w:val="24"/>
                <w:lang w:val="en-US"/>
              </w:rPr>
              <w:t>securității</w:t>
            </w:r>
            <w:proofErr w:type="spellEnd"/>
            <w:r w:rsidRPr="00396C58">
              <w:rPr>
                <w:rFonts w:ascii="Montserrat Light" w:eastAsia="Times New Roman" w:hAnsi="Montserrat Light" w:cs="Times New Roman"/>
                <w:bCs/>
                <w:sz w:val="24"/>
                <w:szCs w:val="24"/>
                <w:lang w:val="en-US"/>
              </w:rPr>
              <w:t xml:space="preserve"> la </w:t>
            </w:r>
            <w:proofErr w:type="spellStart"/>
            <w:r w:rsidRPr="00396C58">
              <w:rPr>
                <w:rFonts w:ascii="Montserrat Light" w:eastAsia="Times New Roman" w:hAnsi="Montserrat Light" w:cs="Times New Roman"/>
                <w:bCs/>
                <w:sz w:val="24"/>
                <w:szCs w:val="24"/>
                <w:lang w:val="en-US"/>
              </w:rPr>
              <w:t>incendiu</w:t>
            </w:r>
            <w:proofErr w:type="spellEnd"/>
            <w:r w:rsidRPr="00396C58">
              <w:rPr>
                <w:rFonts w:ascii="Montserrat Light" w:eastAsia="Times New Roman" w:hAnsi="Montserrat Light" w:cs="Times New Roman"/>
                <w:bCs/>
                <w:sz w:val="24"/>
                <w:szCs w:val="24"/>
                <w:lang w:val="en-US"/>
              </w:rPr>
              <w:t xml:space="preserve"> la </w:t>
            </w:r>
            <w:proofErr w:type="spellStart"/>
            <w:r w:rsidRPr="00396C58">
              <w:rPr>
                <w:rFonts w:ascii="Montserrat Light" w:eastAsia="Times New Roman" w:hAnsi="Montserrat Light" w:cs="Times New Roman"/>
                <w:bCs/>
                <w:sz w:val="24"/>
                <w:szCs w:val="24"/>
                <w:lang w:val="en-US"/>
              </w:rPr>
              <w:t>Spitalul</w:t>
            </w:r>
            <w:proofErr w:type="spellEnd"/>
            <w:r w:rsidRPr="00396C58">
              <w:rPr>
                <w:rFonts w:ascii="Montserrat Light" w:eastAsia="Times New Roman" w:hAnsi="Montserrat Light" w:cs="Times New Roman"/>
                <w:bCs/>
                <w:sz w:val="24"/>
                <w:szCs w:val="24"/>
                <w:lang w:val="en-US"/>
              </w:rPr>
              <w:t xml:space="preserve"> Clinic de Recuperare Cluj-Napoca”.</w:t>
            </w:r>
          </w:p>
          <w:p w14:paraId="5C575F69" w14:textId="77777777" w:rsidR="00AE662F" w:rsidRPr="008C1AB5" w:rsidRDefault="00AE662F" w:rsidP="00AE662F">
            <w:pPr>
              <w:spacing w:line="240" w:lineRule="auto"/>
              <w:jc w:val="both"/>
              <w:rPr>
                <w:rFonts w:ascii="Montserrat Light" w:eastAsia="Times New Roman" w:hAnsi="Montserrat Light" w:cs="Times New Roman"/>
                <w:noProof/>
                <w:shd w:val="clear" w:color="auto" w:fill="FFFFFF"/>
                <w:lang w:val="ro-RO" w:eastAsia="ro-RO"/>
              </w:rPr>
            </w:pPr>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Făcând</w:t>
            </w:r>
            <w:proofErr w:type="spellEnd"/>
            <w:r w:rsidRPr="008C1AB5">
              <w:rPr>
                <w:rFonts w:ascii="Montserrat Light" w:eastAsia="Times New Roman" w:hAnsi="Montserrat Light" w:cs="Times New Roman"/>
                <w:bCs/>
                <w:sz w:val="24"/>
                <w:szCs w:val="24"/>
                <w:lang w:val="en-US"/>
              </w:rPr>
              <w:t xml:space="preserve"> o </w:t>
            </w:r>
            <w:proofErr w:type="spellStart"/>
            <w:r w:rsidRPr="008C1AB5">
              <w:rPr>
                <w:rFonts w:ascii="Montserrat Light" w:eastAsia="Times New Roman" w:hAnsi="Montserrat Light" w:cs="Times New Roman"/>
                <w:bCs/>
                <w:sz w:val="24"/>
                <w:szCs w:val="24"/>
                <w:lang w:val="en-US"/>
              </w:rPr>
              <w:t>analiză</w:t>
            </w:r>
            <w:proofErr w:type="spellEnd"/>
            <w:r w:rsidRPr="008C1AB5">
              <w:rPr>
                <w:rFonts w:ascii="Montserrat Light" w:eastAsia="Times New Roman" w:hAnsi="Montserrat Light" w:cs="Times New Roman"/>
                <w:bCs/>
                <w:sz w:val="24"/>
                <w:szCs w:val="24"/>
                <w:lang w:val="en-US"/>
              </w:rPr>
              <w:t xml:space="preserve"> a </w:t>
            </w:r>
            <w:proofErr w:type="spellStart"/>
            <w:r w:rsidRPr="008C1AB5">
              <w:rPr>
                <w:rFonts w:ascii="Montserrat Light" w:eastAsia="Times New Roman" w:hAnsi="Montserrat Light" w:cs="Times New Roman"/>
                <w:bCs/>
                <w:sz w:val="24"/>
                <w:szCs w:val="24"/>
                <w:lang w:val="en-US"/>
              </w:rPr>
              <w:t>plăților</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efectuate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în</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anul</w:t>
            </w:r>
            <w:proofErr w:type="spellEnd"/>
            <w:r w:rsidRPr="008C1AB5">
              <w:rPr>
                <w:rFonts w:ascii="Montserrat Light" w:eastAsia="Times New Roman" w:hAnsi="Montserrat Light" w:cs="Times New Roman"/>
                <w:bCs/>
                <w:sz w:val="24"/>
                <w:szCs w:val="24"/>
                <w:lang w:val="en-US"/>
              </w:rPr>
              <w:t xml:space="preserve"> 2024 </w:t>
            </w:r>
            <w:proofErr w:type="spellStart"/>
            <w:r w:rsidRPr="008C1AB5">
              <w:rPr>
                <w:rFonts w:ascii="Montserrat Light" w:eastAsia="Times New Roman" w:hAnsi="Montserrat Light" w:cs="Times New Roman"/>
                <w:bCs/>
                <w:sz w:val="24"/>
                <w:szCs w:val="24"/>
                <w:lang w:val="en-US"/>
              </w:rPr>
              <w:t>către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asociațiile</w:t>
            </w:r>
            <w:proofErr w:type="spellEnd"/>
            <w:r w:rsidRPr="008C1AB5">
              <w:rPr>
                <w:rFonts w:ascii="Montserrat Light" w:eastAsia="Times New Roman" w:hAnsi="Montserrat Light" w:cs="Times New Roman"/>
                <w:bCs/>
                <w:sz w:val="24"/>
                <w:szCs w:val="24"/>
                <w:lang w:val="en-US"/>
              </w:rPr>
              <w:t xml:space="preserve"> de </w:t>
            </w:r>
            <w:proofErr w:type="spellStart"/>
            <w:r w:rsidRPr="008C1AB5">
              <w:rPr>
                <w:rFonts w:ascii="Montserrat Light" w:eastAsia="Times New Roman" w:hAnsi="Montserrat Light" w:cs="Times New Roman"/>
                <w:bCs/>
                <w:sz w:val="24"/>
                <w:szCs w:val="24"/>
                <w:lang w:val="en-US"/>
              </w:rPr>
              <w:t>dezvoltare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intercomunitară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și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alte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asociații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comparativ</w:t>
            </w:r>
            <w:proofErr w:type="spellEnd"/>
            <w:r w:rsidRPr="008C1AB5">
              <w:rPr>
                <w:rFonts w:ascii="Montserrat Light" w:eastAsia="Times New Roman" w:hAnsi="Montserrat Light" w:cs="Times New Roman"/>
                <w:bCs/>
                <w:sz w:val="24"/>
                <w:szCs w:val="24"/>
                <w:lang w:val="en-US"/>
              </w:rPr>
              <w:t xml:space="preserve"> cu </w:t>
            </w:r>
            <w:proofErr w:type="spellStart"/>
            <w:r w:rsidRPr="008C1AB5">
              <w:rPr>
                <w:rFonts w:ascii="Montserrat Light" w:eastAsia="Times New Roman" w:hAnsi="Montserrat Light" w:cs="Times New Roman"/>
                <w:bCs/>
                <w:sz w:val="24"/>
                <w:szCs w:val="24"/>
                <w:lang w:val="en-US"/>
              </w:rPr>
              <w:t>prevederile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cuprinse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în</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bugetul</w:t>
            </w:r>
            <w:proofErr w:type="spellEnd"/>
            <w:r w:rsidRPr="008C1AB5">
              <w:rPr>
                <w:rFonts w:ascii="Montserrat Light" w:eastAsia="Times New Roman" w:hAnsi="Montserrat Light" w:cs="Times New Roman"/>
                <w:bCs/>
                <w:sz w:val="24"/>
                <w:szCs w:val="24"/>
                <w:lang w:val="en-US"/>
              </w:rPr>
              <w:t xml:space="preserve"> </w:t>
            </w:r>
            <w:proofErr w:type="spellStart"/>
            <w:proofErr w:type="gramStart"/>
            <w:r w:rsidRPr="008C1AB5">
              <w:rPr>
                <w:rFonts w:ascii="Montserrat Light" w:eastAsia="Times New Roman" w:hAnsi="Montserrat Light" w:cs="Times New Roman"/>
                <w:bCs/>
                <w:sz w:val="24"/>
                <w:szCs w:val="24"/>
                <w:lang w:val="en-US"/>
              </w:rPr>
              <w:t>aprobat</w:t>
            </w:r>
            <w:proofErr w:type="spellEnd"/>
            <w:r w:rsidRPr="008C1AB5">
              <w:rPr>
                <w:rFonts w:ascii="Montserrat Light" w:eastAsia="Times New Roman" w:hAnsi="Montserrat Light" w:cs="Times New Roman"/>
                <w:bCs/>
                <w:sz w:val="24"/>
                <w:szCs w:val="24"/>
                <w:lang w:val="en-US"/>
              </w:rPr>
              <w:t>,  a</w:t>
            </w:r>
            <w:proofErr w:type="gram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rezultat</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necesitatea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suplimentării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bugetului</w:t>
            </w:r>
            <w:proofErr w:type="spellEnd"/>
            <w:r w:rsidRPr="008C1AB5">
              <w:rPr>
                <w:rFonts w:ascii="Montserrat Light" w:eastAsia="Times New Roman" w:hAnsi="Montserrat Light" w:cs="Times New Roman"/>
                <w:bCs/>
                <w:sz w:val="24"/>
                <w:szCs w:val="24"/>
                <w:lang w:val="en-US"/>
              </w:rPr>
              <w:t xml:space="preserve"> pe </w:t>
            </w:r>
            <w:proofErr w:type="spellStart"/>
            <w:r w:rsidRPr="008C1AB5">
              <w:rPr>
                <w:rFonts w:ascii="Montserrat Light" w:eastAsia="Times New Roman" w:hAnsi="Montserrat Light" w:cs="Times New Roman"/>
                <w:bCs/>
                <w:sz w:val="24"/>
                <w:szCs w:val="24"/>
                <w:lang w:val="en-US"/>
              </w:rPr>
              <w:t>anul</w:t>
            </w:r>
            <w:proofErr w:type="spellEnd"/>
            <w:r w:rsidRPr="008C1AB5">
              <w:rPr>
                <w:rFonts w:ascii="Montserrat Light" w:eastAsia="Times New Roman" w:hAnsi="Montserrat Light" w:cs="Times New Roman"/>
                <w:bCs/>
                <w:sz w:val="24"/>
                <w:szCs w:val="24"/>
                <w:lang w:val="en-US"/>
              </w:rPr>
              <w:t xml:space="preserve"> 2024 cu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totală</w:t>
            </w:r>
            <w:proofErr w:type="spellEnd"/>
            <w:r w:rsidRPr="008C1AB5">
              <w:rPr>
                <w:rFonts w:ascii="Montserrat Light" w:eastAsia="Times New Roman" w:hAnsi="Montserrat Light" w:cs="Times New Roman"/>
                <w:bCs/>
                <w:sz w:val="24"/>
                <w:szCs w:val="24"/>
                <w:lang w:val="en-US"/>
              </w:rPr>
              <w:t xml:space="preserve"> de 769 mii lei, din care la Cap.54.02 “Alte </w:t>
            </w:r>
            <w:proofErr w:type="spellStart"/>
            <w:r w:rsidRPr="008C1AB5">
              <w:rPr>
                <w:rFonts w:ascii="Montserrat Light" w:eastAsia="Times New Roman" w:hAnsi="Montserrat Light" w:cs="Times New Roman"/>
                <w:bCs/>
                <w:sz w:val="24"/>
                <w:szCs w:val="24"/>
                <w:lang w:val="en-US"/>
              </w:rPr>
              <w:t>servicii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publice</w:t>
            </w:r>
            <w:proofErr w:type="spellEnd"/>
            <w:r w:rsidRPr="008C1AB5">
              <w:rPr>
                <w:rFonts w:ascii="Montserrat Light" w:eastAsia="Times New Roman" w:hAnsi="Montserrat Light" w:cs="Times New Roman"/>
                <w:bCs/>
                <w:sz w:val="24"/>
                <w:szCs w:val="24"/>
                <w:lang w:val="en-US"/>
              </w:rPr>
              <w:t xml:space="preserve"> generale”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de 311 mii lei, la Cap. 70.02 “</w:t>
            </w:r>
            <w:proofErr w:type="spellStart"/>
            <w:r w:rsidRPr="008C1AB5">
              <w:rPr>
                <w:rFonts w:ascii="Montserrat Light" w:eastAsia="Times New Roman" w:hAnsi="Montserrat Light" w:cs="Times New Roman"/>
                <w:bCs/>
                <w:sz w:val="24"/>
                <w:szCs w:val="24"/>
                <w:lang w:val="en-US"/>
              </w:rPr>
              <w:t>Servicii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și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dezvoltare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publică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de 130 mii lei </w:t>
            </w:r>
            <w:proofErr w:type="spellStart"/>
            <w:r w:rsidRPr="008C1AB5">
              <w:rPr>
                <w:rFonts w:ascii="Montserrat Light" w:eastAsia="Times New Roman" w:hAnsi="Montserrat Light" w:cs="Times New Roman"/>
                <w:bCs/>
                <w:sz w:val="24"/>
                <w:szCs w:val="24"/>
                <w:lang w:val="en-US"/>
              </w:rPr>
              <w:t>și</w:t>
            </w:r>
            <w:proofErr w:type="spellEnd"/>
            <w:r w:rsidRPr="008C1AB5">
              <w:rPr>
                <w:rFonts w:ascii="Montserrat Light" w:eastAsia="Times New Roman" w:hAnsi="Montserrat Light" w:cs="Times New Roman"/>
                <w:bCs/>
                <w:sz w:val="24"/>
                <w:szCs w:val="24"/>
                <w:lang w:val="en-US"/>
              </w:rPr>
              <w:t xml:space="preserve"> la Cap 74.02 “</w:t>
            </w:r>
            <w:proofErr w:type="spellStart"/>
            <w:r w:rsidRPr="008C1AB5">
              <w:rPr>
                <w:rFonts w:ascii="Montserrat Light" w:eastAsia="Times New Roman" w:hAnsi="Montserrat Light" w:cs="Times New Roman"/>
                <w:bCs/>
                <w:sz w:val="24"/>
                <w:szCs w:val="24"/>
                <w:lang w:val="en-US"/>
              </w:rPr>
              <w:t>Protecția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mediului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de 328 mii lei.</w:t>
            </w:r>
          </w:p>
          <w:p w14:paraId="5D078C73" w14:textId="48E4A8CD" w:rsidR="00AE662F" w:rsidRPr="008C1AB5" w:rsidRDefault="00AE662F" w:rsidP="00AE662F">
            <w:pPr>
              <w:spacing w:line="240" w:lineRule="auto"/>
              <w:jc w:val="both"/>
              <w:rPr>
                <w:rFonts w:ascii="Montserrat Light" w:eastAsia="Times New Roman" w:hAnsi="Montserrat Light" w:cs="Times New Roman"/>
                <w:noProof/>
                <w:sz w:val="24"/>
                <w:szCs w:val="24"/>
                <w:shd w:val="clear" w:color="auto" w:fill="FFFFFF"/>
                <w:lang w:val="ro-RO" w:eastAsia="ro-RO"/>
              </w:rPr>
            </w:pPr>
            <w:r w:rsidRPr="008C1AB5">
              <w:rPr>
                <w:rFonts w:ascii="Montserrat Light" w:eastAsia="Times New Roman" w:hAnsi="Montserrat Light" w:cs="Times New Roman"/>
                <w:noProof/>
                <w:sz w:val="24"/>
                <w:szCs w:val="24"/>
                <w:shd w:val="clear" w:color="auto" w:fill="FFFFFF"/>
                <w:lang w:val="ro-RO" w:eastAsia="ro-RO"/>
              </w:rPr>
              <w:t xml:space="preserve">       </w:t>
            </w:r>
            <w:r w:rsidR="008C1AB5" w:rsidRPr="008C1AB5">
              <w:rPr>
                <w:rFonts w:ascii="Montserrat Light" w:eastAsia="Times New Roman" w:hAnsi="Montserrat Light" w:cs="Times New Roman"/>
                <w:noProof/>
                <w:sz w:val="24"/>
                <w:szCs w:val="24"/>
                <w:shd w:val="clear" w:color="auto" w:fill="FFFFFF"/>
                <w:lang w:val="ro-RO" w:eastAsia="ro-RO"/>
              </w:rPr>
              <w:t xml:space="preserve"> </w:t>
            </w:r>
            <w:r w:rsidRPr="008C1AB5">
              <w:rPr>
                <w:rFonts w:ascii="Montserrat Light" w:eastAsia="Times New Roman" w:hAnsi="Montserrat Light" w:cs="Times New Roman"/>
                <w:noProof/>
                <w:sz w:val="24"/>
                <w:szCs w:val="24"/>
                <w:shd w:val="clear" w:color="auto" w:fill="FFFFFF"/>
                <w:lang w:val="ro-RO" w:eastAsia="ro-RO"/>
              </w:rPr>
              <w:t xml:space="preserve"> Având în vedere adresa nr. 5.958/11.11.2024 a D.G.R.F.P Cluj-Nappoca, prin care se comunică suplimentarea cu suma de 4.000 mii lei a sumelor defalcate din TVA pentru echilibrarea bugetelor locale, propunem aprobarea suplimentării bugetului Județului Cluj  pe anul 2024 cu suma de 4.000 mii lei la venituri la codul 11.02.06 „Sume defalcate din TVA pentru echilibrarea bugetelor locale” și la cheltuieli, la următoarele capitole (ținând cont de solicitările menționate)</w:t>
            </w:r>
            <w:r w:rsidRPr="008C1AB5">
              <w:rPr>
                <w:rFonts w:ascii="Montserrat Light" w:eastAsia="Times New Roman" w:hAnsi="Montserrat Light" w:cs="Times New Roman"/>
                <w:noProof/>
                <w:sz w:val="24"/>
                <w:szCs w:val="24"/>
                <w:shd w:val="clear" w:color="auto" w:fill="FFFFFF"/>
                <w:lang w:val="en-US" w:eastAsia="ro-RO"/>
              </w:rPr>
              <w:t>: la Capitolul 54.02 “Alte servicii publice generale” suma de 311 mii lei (pentru asocia</w:t>
            </w:r>
            <w:r w:rsidRPr="008C1AB5">
              <w:rPr>
                <w:rFonts w:ascii="Montserrat Light" w:eastAsia="Times New Roman" w:hAnsi="Montserrat Light" w:cs="Times New Roman"/>
                <w:noProof/>
                <w:sz w:val="24"/>
                <w:szCs w:val="24"/>
                <w:shd w:val="clear" w:color="auto" w:fill="FFFFFF"/>
                <w:lang w:val="ro-RO" w:eastAsia="ro-RO"/>
              </w:rPr>
              <w:t>ț</w:t>
            </w:r>
            <w:r w:rsidRPr="008C1AB5">
              <w:rPr>
                <w:rFonts w:ascii="Montserrat Light" w:eastAsia="Times New Roman" w:hAnsi="Montserrat Light" w:cs="Times New Roman"/>
                <w:noProof/>
                <w:sz w:val="24"/>
                <w:szCs w:val="24"/>
                <w:shd w:val="clear" w:color="auto" w:fill="FFFFFF"/>
                <w:lang w:val="en-US" w:eastAsia="ro-RO"/>
              </w:rPr>
              <w:t>ii intercomunitare), la Capitolul 66.02 “Sănătate” suma de 3.061 mii lei (pentru Spitalul Clinic de Boli Infecțioase 1.359 mii lei și pentru obiectivul de investiții Construire Spital Pediatric Monobloc 1.702 mii lei), la Capitolul 67.02 “Cultură. Recreere, religie” suma de 170 mii lei (pentru cele trei instituții de cultură pentru suplimentarea cheltuielilor de personal), la Capitolul 70.02 “Servicii și dezvoltare publică” suma de 130 mii lei</w:t>
            </w:r>
            <w:r w:rsidRPr="008C1AB5">
              <w:rPr>
                <w:rFonts w:ascii="Montserrat Light" w:eastAsia="Times New Roman" w:hAnsi="Montserrat Light" w:cs="Times New Roman"/>
                <w:noProof/>
                <w:sz w:val="24"/>
                <w:szCs w:val="24"/>
                <w:shd w:val="clear" w:color="auto" w:fill="FFFFFF"/>
                <w:lang w:val="ro-RO" w:eastAsia="ro-RO"/>
              </w:rPr>
              <w:t xml:space="preserve"> </w:t>
            </w:r>
            <w:r w:rsidRPr="008C1AB5">
              <w:rPr>
                <w:rFonts w:ascii="Montserrat Light" w:eastAsia="Times New Roman" w:hAnsi="Montserrat Light" w:cs="Times New Roman"/>
                <w:noProof/>
                <w:sz w:val="24"/>
                <w:szCs w:val="24"/>
                <w:shd w:val="clear" w:color="auto" w:fill="FFFFFF"/>
                <w:lang w:val="en-US" w:eastAsia="ro-RO"/>
              </w:rPr>
              <w:t>(pentru asocia</w:t>
            </w:r>
            <w:r w:rsidRPr="008C1AB5">
              <w:rPr>
                <w:rFonts w:ascii="Montserrat Light" w:eastAsia="Times New Roman" w:hAnsi="Montserrat Light" w:cs="Times New Roman"/>
                <w:noProof/>
                <w:sz w:val="24"/>
                <w:szCs w:val="24"/>
                <w:shd w:val="clear" w:color="auto" w:fill="FFFFFF"/>
                <w:lang w:val="ro-RO" w:eastAsia="ro-RO"/>
              </w:rPr>
              <w:t>ț</w:t>
            </w:r>
            <w:r w:rsidRPr="008C1AB5">
              <w:rPr>
                <w:rFonts w:ascii="Montserrat Light" w:eastAsia="Times New Roman" w:hAnsi="Montserrat Light" w:cs="Times New Roman"/>
                <w:noProof/>
                <w:sz w:val="24"/>
                <w:szCs w:val="24"/>
                <w:shd w:val="clear" w:color="auto" w:fill="FFFFFF"/>
                <w:lang w:val="en-US" w:eastAsia="ro-RO"/>
              </w:rPr>
              <w:t>ii intercomunitare) și la Capitolul 74.02 “Protecția mediului” suma de 328 mii lei (pentru asocia</w:t>
            </w:r>
            <w:r w:rsidRPr="008C1AB5">
              <w:rPr>
                <w:rFonts w:ascii="Montserrat Light" w:eastAsia="Times New Roman" w:hAnsi="Montserrat Light" w:cs="Times New Roman"/>
                <w:noProof/>
                <w:sz w:val="24"/>
                <w:szCs w:val="24"/>
                <w:shd w:val="clear" w:color="auto" w:fill="FFFFFF"/>
                <w:lang w:val="ro-RO" w:eastAsia="ro-RO"/>
              </w:rPr>
              <w:t>ț</w:t>
            </w:r>
            <w:r w:rsidRPr="008C1AB5">
              <w:rPr>
                <w:rFonts w:ascii="Montserrat Light" w:eastAsia="Times New Roman" w:hAnsi="Montserrat Light" w:cs="Times New Roman"/>
                <w:noProof/>
                <w:sz w:val="24"/>
                <w:szCs w:val="24"/>
                <w:shd w:val="clear" w:color="auto" w:fill="FFFFFF"/>
                <w:lang w:val="en-US" w:eastAsia="ro-RO"/>
              </w:rPr>
              <w:t>ii intercomunitare).</w:t>
            </w:r>
          </w:p>
          <w:p w14:paraId="05A3ED0D" w14:textId="56005709" w:rsidR="00AE662F" w:rsidRPr="008C1AB5" w:rsidRDefault="00AE662F" w:rsidP="00AE662F">
            <w:pPr>
              <w:spacing w:line="240" w:lineRule="auto"/>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en-US"/>
              </w:rPr>
              <w:t xml:space="preserve">    </w:t>
            </w:r>
            <w:r w:rsidR="008C1AB5" w:rsidRPr="008C1AB5">
              <w:rPr>
                <w:rFonts w:ascii="Montserrat Light" w:eastAsia="Times New Roman" w:hAnsi="Montserrat Light" w:cs="Times New Roman"/>
                <w:bCs/>
                <w:sz w:val="24"/>
                <w:szCs w:val="24"/>
                <w:lang w:val="en-US"/>
              </w:rPr>
              <w:t xml:space="preserve">  </w:t>
            </w:r>
            <w:r w:rsidRPr="008C1AB5">
              <w:rPr>
                <w:rFonts w:ascii="Montserrat Light" w:eastAsia="Times New Roman" w:hAnsi="Montserrat Light" w:cs="Times New Roman"/>
                <w:bCs/>
                <w:sz w:val="24"/>
                <w:szCs w:val="24"/>
                <w:lang w:val="en-US"/>
              </w:rPr>
              <w:t xml:space="preserve">  Prin </w:t>
            </w:r>
            <w:proofErr w:type="spellStart"/>
            <w:r w:rsidRPr="008C1AB5">
              <w:rPr>
                <w:rFonts w:ascii="Montserrat Light" w:eastAsia="Times New Roman" w:hAnsi="Montserrat Light" w:cs="Times New Roman"/>
                <w:bCs/>
                <w:sz w:val="24"/>
                <w:szCs w:val="24"/>
                <w:lang w:val="en-US"/>
              </w:rPr>
              <w:t>adresa</w:t>
            </w:r>
            <w:proofErr w:type="spellEnd"/>
            <w:r w:rsidRPr="008C1AB5">
              <w:rPr>
                <w:rFonts w:ascii="Montserrat Light" w:eastAsia="Times New Roman" w:hAnsi="Montserrat Light" w:cs="Times New Roman"/>
                <w:bCs/>
                <w:sz w:val="24"/>
                <w:szCs w:val="24"/>
                <w:lang w:val="en-US"/>
              </w:rPr>
              <w:t xml:space="preserve"> nr. 40.979/29.10.2024 </w:t>
            </w:r>
            <w:proofErr w:type="spellStart"/>
            <w:r w:rsidRPr="008C1AB5">
              <w:rPr>
                <w:rFonts w:ascii="Montserrat Light" w:eastAsia="Times New Roman" w:hAnsi="Montserrat Light" w:cs="Times New Roman"/>
                <w:bCs/>
                <w:sz w:val="24"/>
                <w:szCs w:val="24"/>
                <w:lang w:val="en-US"/>
              </w:rPr>
              <w:t>Compania</w:t>
            </w:r>
            <w:proofErr w:type="spellEnd"/>
            <w:r w:rsidRPr="008C1AB5">
              <w:rPr>
                <w:rFonts w:ascii="Montserrat Light" w:eastAsia="Times New Roman" w:hAnsi="Montserrat Light" w:cs="Times New Roman"/>
                <w:bCs/>
                <w:sz w:val="24"/>
                <w:szCs w:val="24"/>
                <w:lang w:val="en-US"/>
              </w:rPr>
              <w:t xml:space="preserve"> de </w:t>
            </w:r>
            <w:proofErr w:type="spellStart"/>
            <w:r w:rsidRPr="008C1AB5">
              <w:rPr>
                <w:rFonts w:ascii="Montserrat Light" w:eastAsia="Times New Roman" w:hAnsi="Montserrat Light" w:cs="Times New Roman"/>
                <w:bCs/>
                <w:sz w:val="24"/>
                <w:szCs w:val="24"/>
                <w:lang w:val="en-US"/>
              </w:rPr>
              <w:t>Apă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Someș</w:t>
            </w:r>
            <w:proofErr w:type="spellEnd"/>
            <w:r w:rsidRPr="008C1AB5">
              <w:rPr>
                <w:rFonts w:ascii="Montserrat Light" w:eastAsia="Times New Roman" w:hAnsi="Montserrat Light" w:cs="Times New Roman"/>
                <w:bCs/>
                <w:sz w:val="24"/>
                <w:szCs w:val="24"/>
                <w:lang w:val="en-US"/>
              </w:rPr>
              <w:t xml:space="preserve"> S.A. </w:t>
            </w:r>
            <w:proofErr w:type="spellStart"/>
            <w:r w:rsidRPr="008C1AB5">
              <w:rPr>
                <w:rFonts w:ascii="Montserrat Light" w:eastAsia="Times New Roman" w:hAnsi="Montserrat Light" w:cs="Times New Roman"/>
                <w:bCs/>
                <w:sz w:val="24"/>
                <w:szCs w:val="24"/>
                <w:lang w:val="en-US"/>
              </w:rPr>
              <w:t>solicită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majorarea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prevederilor</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bugetare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în</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ceea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privește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impozitul</w:t>
            </w:r>
            <w:proofErr w:type="spellEnd"/>
            <w:r w:rsidRPr="008C1AB5">
              <w:rPr>
                <w:rFonts w:ascii="Montserrat Light" w:eastAsia="Times New Roman" w:hAnsi="Montserrat Light" w:cs="Times New Roman"/>
                <w:bCs/>
                <w:sz w:val="24"/>
                <w:szCs w:val="24"/>
                <w:lang w:val="en-US"/>
              </w:rPr>
              <w:t xml:space="preserve"> pe profit pe </w:t>
            </w:r>
            <w:proofErr w:type="spellStart"/>
            <w:r w:rsidRPr="008C1AB5">
              <w:rPr>
                <w:rFonts w:ascii="Montserrat Light" w:eastAsia="Times New Roman" w:hAnsi="Montserrat Light" w:cs="Times New Roman"/>
                <w:bCs/>
                <w:sz w:val="24"/>
                <w:szCs w:val="24"/>
                <w:lang w:val="en-US"/>
              </w:rPr>
              <w:t>anul</w:t>
            </w:r>
            <w:proofErr w:type="spellEnd"/>
            <w:r w:rsidRPr="008C1AB5">
              <w:rPr>
                <w:rFonts w:ascii="Montserrat Light" w:eastAsia="Times New Roman" w:hAnsi="Montserrat Light" w:cs="Times New Roman"/>
                <w:bCs/>
                <w:sz w:val="24"/>
                <w:szCs w:val="24"/>
                <w:lang w:val="en-US"/>
              </w:rPr>
              <w:t xml:space="preserve"> 2024 cu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de 2.028,41 mii lei, </w:t>
            </w:r>
            <w:proofErr w:type="spellStart"/>
            <w:r w:rsidRPr="008C1AB5">
              <w:rPr>
                <w:rFonts w:ascii="Montserrat Light" w:eastAsia="Times New Roman" w:hAnsi="Montserrat Light" w:cs="Times New Roman"/>
                <w:bCs/>
                <w:sz w:val="24"/>
                <w:szCs w:val="24"/>
                <w:lang w:val="en-US"/>
              </w:rPr>
              <w:t>având</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în</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vedere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închiderea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contabilă</w:t>
            </w:r>
            <w:proofErr w:type="spellEnd"/>
            <w:r w:rsidRPr="008C1AB5">
              <w:rPr>
                <w:rFonts w:ascii="Montserrat Light" w:eastAsia="Times New Roman" w:hAnsi="Montserrat Light" w:cs="Times New Roman"/>
                <w:bCs/>
                <w:sz w:val="24"/>
                <w:szCs w:val="24"/>
                <w:lang w:val="en-US"/>
              </w:rPr>
              <w:t xml:space="preserve"> a </w:t>
            </w:r>
            <w:proofErr w:type="spellStart"/>
            <w:r w:rsidRPr="008C1AB5">
              <w:rPr>
                <w:rFonts w:ascii="Montserrat Light" w:eastAsia="Times New Roman" w:hAnsi="Montserrat Light" w:cs="Times New Roman"/>
                <w:bCs/>
                <w:sz w:val="24"/>
                <w:szCs w:val="24"/>
                <w:lang w:val="en-US"/>
              </w:rPr>
              <w:t>trimestrului</w:t>
            </w:r>
            <w:proofErr w:type="spellEnd"/>
            <w:r w:rsidRPr="008C1AB5">
              <w:rPr>
                <w:rFonts w:ascii="Montserrat Light" w:eastAsia="Times New Roman" w:hAnsi="Montserrat Light" w:cs="Times New Roman"/>
                <w:bCs/>
                <w:sz w:val="24"/>
                <w:szCs w:val="24"/>
                <w:lang w:val="en-US"/>
              </w:rPr>
              <w:t xml:space="preserve"> III. Prin </w:t>
            </w:r>
            <w:proofErr w:type="spellStart"/>
            <w:r w:rsidRPr="008C1AB5">
              <w:rPr>
                <w:rFonts w:ascii="Montserrat Light" w:eastAsia="Times New Roman" w:hAnsi="Montserrat Light" w:cs="Times New Roman"/>
                <w:bCs/>
                <w:sz w:val="24"/>
                <w:szCs w:val="24"/>
                <w:lang w:val="en-US"/>
              </w:rPr>
              <w:t>urmare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propunem</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aprobarea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suplimentării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prevederilor</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lastRenderedPageBreak/>
              <w:t>bugetare</w:t>
            </w:r>
            <w:proofErr w:type="spellEnd"/>
            <w:r w:rsidRPr="008C1AB5">
              <w:rPr>
                <w:rFonts w:ascii="Montserrat Light" w:eastAsia="Times New Roman" w:hAnsi="Montserrat Light" w:cs="Times New Roman"/>
                <w:bCs/>
                <w:sz w:val="24"/>
                <w:szCs w:val="24"/>
                <w:lang w:val="en-US"/>
              </w:rPr>
              <w:t xml:space="preserve"> pe </w:t>
            </w:r>
            <w:proofErr w:type="spellStart"/>
            <w:r w:rsidRPr="008C1AB5">
              <w:rPr>
                <w:rFonts w:ascii="Montserrat Light" w:eastAsia="Times New Roman" w:hAnsi="Montserrat Light" w:cs="Times New Roman"/>
                <w:bCs/>
                <w:sz w:val="24"/>
                <w:szCs w:val="24"/>
                <w:lang w:val="en-US"/>
              </w:rPr>
              <w:t>anul</w:t>
            </w:r>
            <w:proofErr w:type="spellEnd"/>
            <w:r w:rsidRPr="008C1AB5">
              <w:rPr>
                <w:rFonts w:ascii="Montserrat Light" w:eastAsia="Times New Roman" w:hAnsi="Montserrat Light" w:cs="Times New Roman"/>
                <w:bCs/>
                <w:sz w:val="24"/>
                <w:szCs w:val="24"/>
                <w:lang w:val="en-US"/>
              </w:rPr>
              <w:t xml:space="preserve"> 2024 </w:t>
            </w:r>
            <w:proofErr w:type="spellStart"/>
            <w:r w:rsidRPr="008C1AB5">
              <w:rPr>
                <w:rFonts w:ascii="Montserrat Light" w:eastAsia="Times New Roman" w:hAnsi="Montserrat Light" w:cs="Times New Roman"/>
                <w:bCs/>
                <w:sz w:val="24"/>
                <w:szCs w:val="24"/>
                <w:lang w:val="en-US"/>
              </w:rPr>
              <w:t>în</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bugetul</w:t>
            </w:r>
            <w:proofErr w:type="spellEnd"/>
            <w:r w:rsidRPr="008C1AB5">
              <w:rPr>
                <w:rFonts w:ascii="Montserrat Light" w:eastAsia="Times New Roman" w:hAnsi="Montserrat Light" w:cs="Times New Roman"/>
                <w:bCs/>
                <w:sz w:val="24"/>
                <w:szCs w:val="24"/>
                <w:lang w:val="en-US"/>
              </w:rPr>
              <w:t xml:space="preserve"> local la </w:t>
            </w:r>
            <w:proofErr w:type="spellStart"/>
            <w:r w:rsidRPr="008C1AB5">
              <w:rPr>
                <w:rFonts w:ascii="Montserrat Light" w:eastAsia="Times New Roman" w:hAnsi="Montserrat Light" w:cs="Times New Roman"/>
                <w:bCs/>
                <w:sz w:val="24"/>
                <w:szCs w:val="24"/>
                <w:lang w:val="en-US"/>
              </w:rPr>
              <w:t>codul</w:t>
            </w:r>
            <w:proofErr w:type="spellEnd"/>
            <w:r w:rsidRPr="008C1AB5">
              <w:rPr>
                <w:rFonts w:ascii="Montserrat Light" w:eastAsia="Times New Roman" w:hAnsi="Montserrat Light" w:cs="Times New Roman"/>
                <w:bCs/>
                <w:sz w:val="24"/>
                <w:szCs w:val="24"/>
                <w:lang w:val="en-US"/>
              </w:rPr>
              <w:t xml:space="preserve"> de </w:t>
            </w:r>
            <w:proofErr w:type="spellStart"/>
            <w:r w:rsidRPr="008C1AB5">
              <w:rPr>
                <w:rFonts w:ascii="Montserrat Light" w:eastAsia="Times New Roman" w:hAnsi="Montserrat Light" w:cs="Times New Roman"/>
                <w:bCs/>
                <w:sz w:val="24"/>
                <w:szCs w:val="24"/>
                <w:lang w:val="en-US"/>
              </w:rPr>
              <w:t>venit</w:t>
            </w:r>
            <w:proofErr w:type="spellEnd"/>
            <w:r w:rsidRPr="008C1AB5">
              <w:rPr>
                <w:rFonts w:ascii="Montserrat Light" w:eastAsia="Times New Roman" w:hAnsi="Montserrat Light" w:cs="Times New Roman"/>
                <w:bCs/>
                <w:sz w:val="24"/>
                <w:szCs w:val="24"/>
                <w:lang w:val="en-US"/>
              </w:rPr>
              <w:t xml:space="preserve"> 01.02 “</w:t>
            </w:r>
            <w:proofErr w:type="spellStart"/>
            <w:r w:rsidRPr="008C1AB5">
              <w:rPr>
                <w:rFonts w:ascii="Montserrat Light" w:eastAsia="Times New Roman" w:hAnsi="Montserrat Light" w:cs="Times New Roman"/>
                <w:bCs/>
                <w:sz w:val="24"/>
                <w:szCs w:val="24"/>
                <w:lang w:val="en-US"/>
              </w:rPr>
              <w:t>Impozit</w:t>
            </w:r>
            <w:proofErr w:type="spellEnd"/>
            <w:r w:rsidRPr="008C1AB5">
              <w:rPr>
                <w:rFonts w:ascii="Montserrat Light" w:eastAsia="Times New Roman" w:hAnsi="Montserrat Light" w:cs="Times New Roman"/>
                <w:bCs/>
                <w:sz w:val="24"/>
                <w:szCs w:val="24"/>
                <w:lang w:val="en-US"/>
              </w:rPr>
              <w:t xml:space="preserve"> pe profit” cu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de 2.028,41 mii lei </w:t>
            </w:r>
            <w:proofErr w:type="spellStart"/>
            <w:r w:rsidRPr="008C1AB5">
              <w:rPr>
                <w:rFonts w:ascii="Montserrat Light" w:eastAsia="Times New Roman" w:hAnsi="Montserrat Light" w:cs="Times New Roman"/>
                <w:bCs/>
                <w:sz w:val="24"/>
                <w:szCs w:val="24"/>
                <w:lang w:val="en-US"/>
              </w:rPr>
              <w:t>și</w:t>
            </w:r>
            <w:proofErr w:type="spellEnd"/>
            <w:r w:rsidRPr="008C1AB5">
              <w:rPr>
                <w:rFonts w:ascii="Montserrat Light" w:eastAsia="Times New Roman" w:hAnsi="Montserrat Light" w:cs="Times New Roman"/>
                <w:bCs/>
                <w:sz w:val="24"/>
                <w:szCs w:val="24"/>
                <w:lang w:val="en-US"/>
              </w:rPr>
              <w:t xml:space="preserve"> la </w:t>
            </w:r>
            <w:proofErr w:type="spellStart"/>
            <w:r w:rsidRPr="008C1AB5">
              <w:rPr>
                <w:rFonts w:ascii="Montserrat Light" w:eastAsia="Times New Roman" w:hAnsi="Montserrat Light" w:cs="Times New Roman"/>
                <w:bCs/>
                <w:sz w:val="24"/>
                <w:szCs w:val="24"/>
                <w:lang w:val="en-US"/>
              </w:rPr>
              <w:t>cheltuieli</w:t>
            </w:r>
            <w:proofErr w:type="spellEnd"/>
            <w:r w:rsidRPr="008C1AB5">
              <w:rPr>
                <w:rFonts w:ascii="Montserrat Light" w:eastAsia="Times New Roman" w:hAnsi="Montserrat Light" w:cs="Times New Roman"/>
                <w:bCs/>
                <w:sz w:val="24"/>
                <w:szCs w:val="24"/>
                <w:lang w:val="en-US"/>
              </w:rPr>
              <w:t xml:space="preserve"> la Cap. 70.02 “</w:t>
            </w:r>
            <w:proofErr w:type="spellStart"/>
            <w:r w:rsidRPr="008C1AB5">
              <w:rPr>
                <w:rFonts w:ascii="Montserrat Light" w:eastAsia="Times New Roman" w:hAnsi="Montserrat Light" w:cs="Times New Roman"/>
                <w:bCs/>
                <w:sz w:val="24"/>
                <w:szCs w:val="24"/>
                <w:lang w:val="en-US"/>
              </w:rPr>
              <w:t>Servicii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și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dezvoltare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publică</w:t>
            </w:r>
            <w:proofErr w:type="spellEnd"/>
            <w:r w:rsidRPr="008C1AB5">
              <w:rPr>
                <w:rFonts w:ascii="Montserrat Light" w:eastAsia="Times New Roman" w:hAnsi="Montserrat Light" w:cs="Times New Roman"/>
                <w:bCs/>
                <w:sz w:val="24"/>
                <w:szCs w:val="24"/>
                <w:lang w:val="en-US"/>
              </w:rPr>
              <w:t xml:space="preserve">” - Fondul IID cu </w:t>
            </w:r>
            <w:proofErr w:type="spellStart"/>
            <w:r w:rsidRPr="008C1AB5">
              <w:rPr>
                <w:rFonts w:ascii="Montserrat Light" w:eastAsia="Times New Roman" w:hAnsi="Montserrat Light" w:cs="Times New Roman"/>
                <w:bCs/>
                <w:sz w:val="24"/>
                <w:szCs w:val="24"/>
                <w:lang w:val="en-US"/>
              </w:rPr>
              <w:t>aceeași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sumă</w:t>
            </w:r>
            <w:proofErr w:type="spellEnd"/>
            <w:r w:rsidRPr="008C1AB5">
              <w:rPr>
                <w:rFonts w:ascii="Montserrat Light" w:eastAsia="Times New Roman" w:hAnsi="Montserrat Light" w:cs="Times New Roman"/>
                <w:bCs/>
                <w:sz w:val="24"/>
                <w:szCs w:val="24"/>
                <w:lang w:val="en-US"/>
              </w:rPr>
              <w:t>.</w:t>
            </w:r>
          </w:p>
          <w:p w14:paraId="7CC9B3F5" w14:textId="5CB2F4F3" w:rsidR="00AE662F" w:rsidRPr="008C1AB5" w:rsidRDefault="00AE662F" w:rsidP="00AE662F">
            <w:pPr>
              <w:spacing w:line="240" w:lineRule="auto"/>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noProof/>
                <w:shd w:val="clear" w:color="auto" w:fill="FFFFFF"/>
                <w:lang w:val="ro-RO" w:eastAsia="ro-RO"/>
              </w:rPr>
              <w:t xml:space="preserve">          </w:t>
            </w:r>
            <w:r w:rsidRPr="008C1AB5">
              <w:rPr>
                <w:rFonts w:ascii="Montserrat Light" w:eastAsia="Times New Roman" w:hAnsi="Montserrat Light" w:cs="Times New Roman"/>
                <w:bCs/>
                <w:sz w:val="24"/>
                <w:szCs w:val="24"/>
                <w:lang w:val="en-US"/>
              </w:rPr>
              <w:t>Prin adresa nr. 5.020/23.10.2024 Școala Profesională Specială Samus solicită majorarea bugetului pe anul 2024 cu suma de 1,13 mii lei, reprezentând cheltuieli declarate autorizate la nivelul AM POCU/987/6/26/154008 la proiectul FEN “Școala de afară-Pătratul fără laturi”. Propunem, aprobarea suplimentării bugetului pe anul 2024 pentru Școala Profesională Specială Samus cu suma de 1,13 mii lei , sumă care va fi cuprinsă la venituri la codul 48.02.02 ”Fondul Social European” și la cheltuieli la Titlul 58 „Proiecte cu finanțare din FEN aferente cadrului financiar 2014-2020”.</w:t>
            </w:r>
          </w:p>
          <w:p w14:paraId="084A3755" w14:textId="725FD5E1" w:rsidR="00AE662F" w:rsidRPr="008C1AB5" w:rsidRDefault="00AE662F" w:rsidP="00AE662F">
            <w:pPr>
              <w:spacing w:line="240" w:lineRule="auto"/>
              <w:jc w:val="both"/>
              <w:rPr>
                <w:rFonts w:ascii="Montserrat Light" w:eastAsia="Times New Roman" w:hAnsi="Montserrat Light" w:cs="Times New Roman"/>
                <w:noProof/>
                <w:shd w:val="clear" w:color="auto" w:fill="FFFFFF"/>
                <w:lang w:val="en-US" w:eastAsia="ro-RO"/>
              </w:rPr>
            </w:pPr>
            <w:r w:rsidRPr="008C1AB5">
              <w:rPr>
                <w:rFonts w:ascii="Montserrat Light" w:eastAsia="Times New Roman" w:hAnsi="Montserrat Light" w:cs="Times New Roman"/>
                <w:bCs/>
                <w:sz w:val="24"/>
                <w:szCs w:val="24"/>
                <w:lang w:val="en-US"/>
              </w:rPr>
              <w:t xml:space="preserve">          Prin adresa nr. 1.070/01.11.2024 Serviciul Public Județean Salvamont-Salvaspeo Cluj solicită redistribuirea  de credite bugetare între titlurile de cheltuieli în vederea utilizării mai eficiente a fondurilor bugetare aprobate pentru anul 2024, astfel: Titlul 10 “Cheltuieli de personal” -232,70 mii lei, Titlul 20 “Bunuri și servicii” -30, 00 mii lei și Titlul 70 “Cheltuieli de capital” +262,70 mii lei. Astfel, propunem aprobarea redistribuirii creditelor bugetare solicitate de Serviciul Public Județean Salvamont – Salvaspeo Cluj</w:t>
            </w:r>
            <w:r w:rsidRPr="008C1AB5">
              <w:rPr>
                <w:rFonts w:ascii="Montserrat Light" w:eastAsia="Times New Roman" w:hAnsi="Montserrat Light" w:cs="Times New Roman"/>
                <w:noProof/>
                <w:shd w:val="clear" w:color="auto" w:fill="FFFFFF"/>
                <w:lang w:val="en-US" w:eastAsia="ro-RO"/>
              </w:rPr>
              <w:t>.</w:t>
            </w:r>
          </w:p>
          <w:p w14:paraId="22396CEE" w14:textId="77777777" w:rsidR="00AE662F" w:rsidRPr="008C1AB5" w:rsidRDefault="00AE662F" w:rsidP="00AE662F">
            <w:pPr>
              <w:spacing w:line="240" w:lineRule="auto"/>
              <w:jc w:val="both"/>
              <w:rPr>
                <w:rFonts w:ascii="Montserrat Light" w:eastAsia="Times New Roman" w:hAnsi="Montserrat Light" w:cs="Times New Roman"/>
                <w:noProof/>
                <w:sz w:val="24"/>
                <w:szCs w:val="24"/>
                <w:shd w:val="clear" w:color="auto" w:fill="FFFFFF"/>
                <w:lang w:val="en-US" w:eastAsia="ro-RO"/>
              </w:rPr>
            </w:pPr>
            <w:r w:rsidRPr="008C1AB5">
              <w:rPr>
                <w:rFonts w:ascii="Montserrat Light" w:eastAsia="Times New Roman" w:hAnsi="Montserrat Light" w:cs="Times New Roman"/>
                <w:noProof/>
                <w:shd w:val="clear" w:color="auto" w:fill="FFFFFF"/>
                <w:lang w:val="ro-RO" w:eastAsia="ro-RO"/>
              </w:rPr>
              <w:t xml:space="preserve">         </w:t>
            </w:r>
            <w:r w:rsidRPr="008C1AB5">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2024 precizăm</w:t>
            </w:r>
            <w:r w:rsidRPr="008C1AB5">
              <w:rPr>
                <w:rFonts w:ascii="Montserrat Light" w:eastAsia="Times New Roman" w:hAnsi="Montserrat Light" w:cs="Times New Roman"/>
                <w:noProof/>
                <w:sz w:val="24"/>
                <w:szCs w:val="24"/>
                <w:shd w:val="clear" w:color="auto" w:fill="FFFFFF"/>
                <w:lang w:val="en-US" w:eastAsia="ro-RO"/>
              </w:rPr>
              <w:t>:</w:t>
            </w:r>
          </w:p>
          <w:p w14:paraId="1014B105" w14:textId="1670CEA0" w:rsidR="00AE662F" w:rsidRPr="008C1AB5" w:rsidRDefault="00AE662F" w:rsidP="00AE662F">
            <w:pPr>
              <w:spacing w:line="240" w:lineRule="auto"/>
              <w:jc w:val="both"/>
              <w:rPr>
                <w:rFonts w:ascii="Montserrat Light" w:eastAsia="Times New Roman" w:hAnsi="Montserrat Light" w:cs="Times New Roman"/>
                <w:bCs/>
                <w:sz w:val="24"/>
                <w:szCs w:val="24"/>
                <w:lang w:val="ro-RO"/>
              </w:rPr>
            </w:pPr>
            <w:r w:rsidRPr="008C1AB5">
              <w:rPr>
                <w:rFonts w:ascii="Montserrat Light" w:eastAsia="Times New Roman" w:hAnsi="Montserrat Light" w:cs="Times New Roman"/>
                <w:bCs/>
                <w:sz w:val="24"/>
                <w:szCs w:val="24"/>
                <w:lang w:val="en-US"/>
              </w:rPr>
              <w:t xml:space="preserve">         Prin </w:t>
            </w:r>
            <w:proofErr w:type="spellStart"/>
            <w:r w:rsidRPr="008C1AB5">
              <w:rPr>
                <w:rFonts w:ascii="Montserrat Light" w:eastAsia="Times New Roman" w:hAnsi="Montserrat Light" w:cs="Times New Roman"/>
                <w:bCs/>
                <w:sz w:val="24"/>
                <w:szCs w:val="24"/>
                <w:lang w:val="en-US"/>
              </w:rPr>
              <w:t>adresa</w:t>
            </w:r>
            <w:proofErr w:type="spellEnd"/>
            <w:r w:rsidRPr="008C1AB5">
              <w:rPr>
                <w:rFonts w:ascii="Montserrat Light" w:eastAsia="Times New Roman" w:hAnsi="Montserrat Light" w:cs="Times New Roman"/>
                <w:bCs/>
                <w:sz w:val="24"/>
                <w:szCs w:val="24"/>
                <w:lang w:val="en-US"/>
              </w:rPr>
              <w:t xml:space="preserve"> nr. 4.796/18.10.2024 </w:t>
            </w:r>
            <w:proofErr w:type="spellStart"/>
            <w:r w:rsidRPr="008C1AB5">
              <w:rPr>
                <w:rFonts w:ascii="Montserrat Light" w:eastAsia="Times New Roman" w:hAnsi="Montserrat Light" w:cs="Times New Roman"/>
                <w:bCs/>
                <w:sz w:val="24"/>
                <w:szCs w:val="24"/>
                <w:lang w:val="en-US"/>
              </w:rPr>
              <w:t>Liceul</w:t>
            </w:r>
            <w:proofErr w:type="spellEnd"/>
            <w:r w:rsidRPr="008C1AB5">
              <w:rPr>
                <w:rFonts w:ascii="Montserrat Light" w:eastAsia="Times New Roman" w:hAnsi="Montserrat Light" w:cs="Times New Roman"/>
                <w:bCs/>
                <w:sz w:val="24"/>
                <w:szCs w:val="24"/>
                <w:lang w:val="en-US"/>
              </w:rPr>
              <w:t xml:space="preserve"> Special </w:t>
            </w:r>
            <w:proofErr w:type="spellStart"/>
            <w:r w:rsidRPr="008C1AB5">
              <w:rPr>
                <w:rFonts w:ascii="Montserrat Light" w:eastAsia="Times New Roman" w:hAnsi="Montserrat Light" w:cs="Times New Roman"/>
                <w:bCs/>
                <w:sz w:val="24"/>
                <w:szCs w:val="24"/>
                <w:lang w:val="en-US"/>
              </w:rPr>
              <w:t>pentru</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Deficienți</w:t>
            </w:r>
            <w:proofErr w:type="spellEnd"/>
            <w:r w:rsidRPr="008C1AB5">
              <w:rPr>
                <w:rFonts w:ascii="Montserrat Light" w:eastAsia="Times New Roman" w:hAnsi="Montserrat Light" w:cs="Times New Roman"/>
                <w:bCs/>
                <w:sz w:val="24"/>
                <w:szCs w:val="24"/>
                <w:lang w:val="en-US"/>
              </w:rPr>
              <w:t xml:space="preserve"> de Vedere solicit</w:t>
            </w:r>
            <w:r w:rsidRPr="008C1AB5">
              <w:rPr>
                <w:rFonts w:ascii="Montserrat Light" w:eastAsia="Times New Roman" w:hAnsi="Montserrat Light" w:cs="Times New Roman"/>
                <w:bCs/>
                <w:sz w:val="24"/>
                <w:szCs w:val="24"/>
                <w:lang w:val="ro-RO"/>
              </w:rPr>
              <w:t xml:space="preserve">ă suplimentarea bugetului pe anul 2024 cu suma de 10 mii </w:t>
            </w:r>
            <w:proofErr w:type="gramStart"/>
            <w:r w:rsidRPr="008C1AB5">
              <w:rPr>
                <w:rFonts w:ascii="Montserrat Light" w:eastAsia="Times New Roman" w:hAnsi="Montserrat Light" w:cs="Times New Roman"/>
                <w:bCs/>
                <w:sz w:val="24"/>
                <w:szCs w:val="24"/>
                <w:lang w:val="ro-RO"/>
              </w:rPr>
              <w:t>lei  din</w:t>
            </w:r>
            <w:proofErr w:type="gramEnd"/>
            <w:r w:rsidRPr="008C1AB5">
              <w:rPr>
                <w:rFonts w:ascii="Montserrat Light" w:eastAsia="Times New Roman" w:hAnsi="Montserrat Light" w:cs="Times New Roman"/>
                <w:bCs/>
                <w:sz w:val="24"/>
                <w:szCs w:val="24"/>
                <w:lang w:val="ro-RO"/>
              </w:rPr>
              <w:t xml:space="preserve"> donații și sponsorizări, din care suma de 7 mii lei va fi utilizată  la Titlul 20 „Bunuri și servicii” și suma de 3 mii lei la Titlul 70 „Cheltuieli de capital”. Astfel, propunem aprobarea suplimentării cu suma de 10 mii lei a bugetului pe  anul 2024 -Sursa E- pentru </w:t>
            </w:r>
            <w:proofErr w:type="spellStart"/>
            <w:r w:rsidRPr="008C1AB5">
              <w:rPr>
                <w:rFonts w:ascii="Montserrat Light" w:eastAsia="Times New Roman" w:hAnsi="Montserrat Light" w:cs="Times New Roman"/>
                <w:bCs/>
                <w:sz w:val="24"/>
                <w:szCs w:val="24"/>
                <w:lang w:val="en-US"/>
              </w:rPr>
              <w:t>Liceul</w:t>
            </w:r>
            <w:proofErr w:type="spellEnd"/>
            <w:r w:rsidRPr="008C1AB5">
              <w:rPr>
                <w:rFonts w:ascii="Montserrat Light" w:eastAsia="Times New Roman" w:hAnsi="Montserrat Light" w:cs="Times New Roman"/>
                <w:bCs/>
                <w:sz w:val="24"/>
                <w:szCs w:val="24"/>
                <w:lang w:val="en-US"/>
              </w:rPr>
              <w:t xml:space="preserve"> Special </w:t>
            </w:r>
            <w:proofErr w:type="spellStart"/>
            <w:r w:rsidRPr="008C1AB5">
              <w:rPr>
                <w:rFonts w:ascii="Montserrat Light" w:eastAsia="Times New Roman" w:hAnsi="Montserrat Light" w:cs="Times New Roman"/>
                <w:bCs/>
                <w:sz w:val="24"/>
                <w:szCs w:val="24"/>
                <w:lang w:val="en-US"/>
              </w:rPr>
              <w:t>pentru</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Deficienți</w:t>
            </w:r>
            <w:proofErr w:type="spellEnd"/>
            <w:r w:rsidRPr="008C1AB5">
              <w:rPr>
                <w:rFonts w:ascii="Montserrat Light" w:eastAsia="Times New Roman" w:hAnsi="Montserrat Light" w:cs="Times New Roman"/>
                <w:bCs/>
                <w:sz w:val="24"/>
                <w:szCs w:val="24"/>
                <w:lang w:val="en-US"/>
              </w:rPr>
              <w:t xml:space="preserve"> de Vedere</w:t>
            </w:r>
            <w:r w:rsidRPr="008C1AB5">
              <w:rPr>
                <w:rFonts w:ascii="Montserrat Light" w:eastAsia="Times New Roman" w:hAnsi="Montserrat Light" w:cs="Times New Roman"/>
                <w:bCs/>
                <w:sz w:val="24"/>
                <w:szCs w:val="24"/>
                <w:lang w:val="ro-RO"/>
              </w:rPr>
              <w:t xml:space="preserve">. </w:t>
            </w:r>
          </w:p>
          <w:p w14:paraId="04D7B608" w14:textId="544B9D63" w:rsidR="00AE662F" w:rsidRPr="008C1AB5" w:rsidRDefault="00AE662F" w:rsidP="00AE662F">
            <w:pPr>
              <w:spacing w:line="240" w:lineRule="auto"/>
              <w:ind w:firstLine="675"/>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en-US"/>
              </w:rPr>
              <w:t xml:space="preserve">Prin </w:t>
            </w:r>
            <w:proofErr w:type="spellStart"/>
            <w:r w:rsidRPr="008C1AB5">
              <w:rPr>
                <w:rFonts w:ascii="Montserrat Light" w:eastAsia="Times New Roman" w:hAnsi="Montserrat Light" w:cs="Times New Roman"/>
                <w:bCs/>
                <w:sz w:val="24"/>
                <w:szCs w:val="24"/>
                <w:lang w:val="en-US"/>
              </w:rPr>
              <w:t>adresa</w:t>
            </w:r>
            <w:proofErr w:type="spellEnd"/>
            <w:r w:rsidRPr="008C1AB5">
              <w:rPr>
                <w:rFonts w:ascii="Montserrat Light" w:eastAsia="Times New Roman" w:hAnsi="Montserrat Light" w:cs="Times New Roman"/>
                <w:bCs/>
                <w:sz w:val="24"/>
                <w:szCs w:val="24"/>
                <w:lang w:val="en-US"/>
              </w:rPr>
              <w:t xml:space="preserve"> nr. 5.460/04.11.2024 Spitalul de Boli </w:t>
            </w:r>
            <w:proofErr w:type="spellStart"/>
            <w:r w:rsidRPr="008C1AB5">
              <w:rPr>
                <w:rFonts w:ascii="Montserrat Light" w:eastAsia="Times New Roman" w:hAnsi="Montserrat Light" w:cs="Times New Roman"/>
                <w:bCs/>
                <w:sz w:val="24"/>
                <w:szCs w:val="24"/>
                <w:lang w:val="en-US"/>
              </w:rPr>
              <w:t>Psihice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Cronice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Borșa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solicită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în</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cadrul</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bugetului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aprobat</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pentru</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anul</w:t>
            </w:r>
            <w:proofErr w:type="spellEnd"/>
            <w:r w:rsidRPr="008C1AB5">
              <w:rPr>
                <w:rFonts w:ascii="Montserrat Light" w:eastAsia="Times New Roman" w:hAnsi="Montserrat Light" w:cs="Times New Roman"/>
                <w:bCs/>
                <w:sz w:val="24"/>
                <w:szCs w:val="24"/>
                <w:lang w:val="en-US"/>
              </w:rPr>
              <w:t xml:space="preserve"> 2024, </w:t>
            </w:r>
            <w:proofErr w:type="spellStart"/>
            <w:r w:rsidRPr="008C1AB5">
              <w:rPr>
                <w:rFonts w:ascii="Montserrat Light" w:eastAsia="Times New Roman" w:hAnsi="Montserrat Light" w:cs="Times New Roman"/>
                <w:bCs/>
                <w:sz w:val="24"/>
                <w:szCs w:val="24"/>
                <w:lang w:val="en-US"/>
              </w:rPr>
              <w:t>redistribuirea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sumei</w:t>
            </w:r>
            <w:proofErr w:type="spellEnd"/>
            <w:r w:rsidRPr="008C1AB5">
              <w:rPr>
                <w:rFonts w:ascii="Montserrat Light" w:eastAsia="Times New Roman" w:hAnsi="Montserrat Light" w:cs="Times New Roman"/>
                <w:bCs/>
                <w:sz w:val="24"/>
                <w:szCs w:val="24"/>
                <w:lang w:val="en-US"/>
              </w:rPr>
              <w:t xml:space="preserve"> de 7 mii lei de la </w:t>
            </w:r>
            <w:proofErr w:type="spellStart"/>
            <w:r w:rsidRPr="008C1AB5">
              <w:rPr>
                <w:rFonts w:ascii="Montserrat Light" w:eastAsia="Times New Roman" w:hAnsi="Montserrat Light" w:cs="Times New Roman"/>
                <w:bCs/>
                <w:sz w:val="24"/>
                <w:szCs w:val="24"/>
                <w:lang w:val="en-US"/>
              </w:rPr>
              <w:t>Titlul</w:t>
            </w:r>
            <w:proofErr w:type="spellEnd"/>
            <w:r w:rsidRPr="008C1AB5">
              <w:rPr>
                <w:rFonts w:ascii="Montserrat Light" w:eastAsia="Times New Roman" w:hAnsi="Montserrat Light" w:cs="Times New Roman"/>
                <w:bCs/>
                <w:sz w:val="24"/>
                <w:szCs w:val="24"/>
                <w:lang w:val="en-US"/>
              </w:rPr>
              <w:t xml:space="preserve"> 20 “</w:t>
            </w:r>
            <w:proofErr w:type="spellStart"/>
            <w:r w:rsidRPr="008C1AB5">
              <w:rPr>
                <w:rFonts w:ascii="Montserrat Light" w:eastAsia="Times New Roman" w:hAnsi="Montserrat Light" w:cs="Times New Roman"/>
                <w:bCs/>
                <w:sz w:val="24"/>
                <w:szCs w:val="24"/>
                <w:lang w:val="en-US"/>
              </w:rPr>
              <w:t>Bunuri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și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servicii</w:t>
            </w:r>
            <w:proofErr w:type="spellEnd"/>
            <w:r w:rsidRPr="008C1AB5">
              <w:rPr>
                <w:rFonts w:ascii="Montserrat Light" w:eastAsia="Times New Roman" w:hAnsi="Montserrat Light" w:cs="Times New Roman"/>
                <w:bCs/>
                <w:sz w:val="24"/>
                <w:szCs w:val="24"/>
                <w:lang w:val="en-US"/>
              </w:rPr>
              <w:t xml:space="preserve">” la </w:t>
            </w:r>
            <w:proofErr w:type="spellStart"/>
            <w:r w:rsidRPr="008C1AB5">
              <w:rPr>
                <w:rFonts w:ascii="Montserrat Light" w:eastAsia="Times New Roman" w:hAnsi="Montserrat Light" w:cs="Times New Roman"/>
                <w:bCs/>
                <w:sz w:val="24"/>
                <w:szCs w:val="24"/>
                <w:lang w:val="en-US"/>
              </w:rPr>
              <w:t>Titlul</w:t>
            </w:r>
            <w:proofErr w:type="spellEnd"/>
            <w:r w:rsidRPr="008C1AB5">
              <w:rPr>
                <w:rFonts w:ascii="Montserrat Light" w:eastAsia="Times New Roman" w:hAnsi="Montserrat Light" w:cs="Times New Roman"/>
                <w:bCs/>
                <w:sz w:val="24"/>
                <w:szCs w:val="24"/>
                <w:lang w:val="en-US"/>
              </w:rPr>
              <w:t xml:space="preserve"> 59 “Alte </w:t>
            </w:r>
            <w:proofErr w:type="spellStart"/>
            <w:r w:rsidRPr="008C1AB5">
              <w:rPr>
                <w:rFonts w:ascii="Montserrat Light" w:eastAsia="Times New Roman" w:hAnsi="Montserrat Light" w:cs="Times New Roman"/>
                <w:bCs/>
                <w:sz w:val="24"/>
                <w:szCs w:val="24"/>
                <w:lang w:val="en-US"/>
              </w:rPr>
              <w:t>cheltuieli</w:t>
            </w:r>
            <w:proofErr w:type="spellEnd"/>
            <w:r w:rsidRPr="008C1AB5">
              <w:rPr>
                <w:rFonts w:ascii="Montserrat Light" w:eastAsia="Times New Roman" w:hAnsi="Montserrat Light" w:cs="Times New Roman"/>
                <w:bCs/>
                <w:sz w:val="24"/>
                <w:szCs w:val="24"/>
                <w:lang w:val="en-US"/>
              </w:rPr>
              <w:t>” art. 59.40 “</w:t>
            </w:r>
            <w:proofErr w:type="spellStart"/>
            <w:r w:rsidRPr="008C1AB5">
              <w:rPr>
                <w:rFonts w:ascii="Montserrat Light" w:eastAsia="Times New Roman" w:hAnsi="Montserrat Light" w:cs="Times New Roman"/>
                <w:bCs/>
                <w:sz w:val="24"/>
                <w:szCs w:val="24"/>
                <w:lang w:val="en-US"/>
              </w:rPr>
              <w:t>Sume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aferente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persoanelor</w:t>
            </w:r>
            <w:proofErr w:type="spellEnd"/>
            <w:r w:rsidRPr="008C1AB5">
              <w:rPr>
                <w:rFonts w:ascii="Montserrat Light" w:eastAsia="Times New Roman" w:hAnsi="Montserrat Light" w:cs="Times New Roman"/>
                <w:bCs/>
                <w:sz w:val="24"/>
                <w:szCs w:val="24"/>
                <w:lang w:val="en-US"/>
              </w:rPr>
              <w:t xml:space="preserve"> cu handicap </w:t>
            </w:r>
            <w:proofErr w:type="spellStart"/>
            <w:r w:rsidRPr="008C1AB5">
              <w:rPr>
                <w:rFonts w:ascii="Montserrat Light" w:eastAsia="Times New Roman" w:hAnsi="Montserrat Light" w:cs="Times New Roman"/>
                <w:bCs/>
                <w:sz w:val="24"/>
                <w:szCs w:val="24"/>
                <w:lang w:val="en-US"/>
              </w:rPr>
              <w:t>neîncadrate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Astfel</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propunem</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aprobarea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redistribuirii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sumei</w:t>
            </w:r>
            <w:proofErr w:type="spellEnd"/>
            <w:r w:rsidRPr="008C1AB5">
              <w:rPr>
                <w:rFonts w:ascii="Montserrat Light" w:eastAsia="Times New Roman" w:hAnsi="Montserrat Light" w:cs="Times New Roman"/>
                <w:bCs/>
                <w:sz w:val="24"/>
                <w:szCs w:val="24"/>
                <w:lang w:val="en-US"/>
              </w:rPr>
              <w:t xml:space="preserve"> de 7 mii lei </w:t>
            </w:r>
            <w:proofErr w:type="spellStart"/>
            <w:r w:rsidRPr="008C1AB5">
              <w:rPr>
                <w:rFonts w:ascii="Montserrat Light" w:eastAsia="Times New Roman" w:hAnsi="Montserrat Light" w:cs="Times New Roman"/>
                <w:bCs/>
                <w:sz w:val="24"/>
                <w:szCs w:val="24"/>
                <w:lang w:val="en-US"/>
              </w:rPr>
              <w:t>între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cele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două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titluri</w:t>
            </w:r>
            <w:proofErr w:type="spellEnd"/>
            <w:r w:rsidRPr="008C1AB5">
              <w:rPr>
                <w:rFonts w:ascii="Montserrat Light" w:eastAsia="Times New Roman" w:hAnsi="Montserrat Light" w:cs="Times New Roman"/>
                <w:bCs/>
                <w:sz w:val="24"/>
                <w:szCs w:val="24"/>
                <w:lang w:val="en-US"/>
              </w:rPr>
              <w:t xml:space="preserve"> de </w:t>
            </w:r>
            <w:proofErr w:type="spellStart"/>
            <w:r w:rsidRPr="008C1AB5">
              <w:rPr>
                <w:rFonts w:ascii="Montserrat Light" w:eastAsia="Times New Roman" w:hAnsi="Montserrat Light" w:cs="Times New Roman"/>
                <w:bCs/>
                <w:sz w:val="24"/>
                <w:szCs w:val="24"/>
                <w:lang w:val="en-US"/>
              </w:rPr>
              <w:t>cheltuieli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pentru</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Spitalul</w:t>
            </w:r>
            <w:proofErr w:type="spellEnd"/>
            <w:r w:rsidRPr="008C1AB5">
              <w:rPr>
                <w:rFonts w:ascii="Montserrat Light" w:eastAsia="Times New Roman" w:hAnsi="Montserrat Light" w:cs="Times New Roman"/>
                <w:bCs/>
                <w:sz w:val="24"/>
                <w:szCs w:val="24"/>
                <w:lang w:val="en-US"/>
              </w:rPr>
              <w:t xml:space="preserve"> de Boli </w:t>
            </w:r>
            <w:proofErr w:type="spellStart"/>
            <w:r w:rsidRPr="008C1AB5">
              <w:rPr>
                <w:rFonts w:ascii="Montserrat Light" w:eastAsia="Times New Roman" w:hAnsi="Montserrat Light" w:cs="Times New Roman"/>
                <w:bCs/>
                <w:sz w:val="24"/>
                <w:szCs w:val="24"/>
                <w:lang w:val="en-US"/>
              </w:rPr>
              <w:t>Psihice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Borșa</w:t>
            </w:r>
            <w:proofErr w:type="spellEnd"/>
            <w:r w:rsidRPr="008C1AB5">
              <w:rPr>
                <w:rFonts w:ascii="Montserrat Light" w:eastAsia="Times New Roman" w:hAnsi="Montserrat Light" w:cs="Times New Roman"/>
                <w:bCs/>
                <w:sz w:val="24"/>
                <w:szCs w:val="24"/>
                <w:lang w:val="en-US"/>
              </w:rPr>
              <w:t>.</w:t>
            </w:r>
          </w:p>
          <w:p w14:paraId="5C12E1B3" w14:textId="571A9888" w:rsidR="001E0CAD" w:rsidRDefault="001E0CAD" w:rsidP="001E0CAD">
            <w:pPr>
              <w:spacing w:line="240" w:lineRule="auto"/>
              <w:ind w:firstLine="675"/>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en-US"/>
              </w:rPr>
              <w:t xml:space="preserve">Prin </w:t>
            </w:r>
            <w:proofErr w:type="spellStart"/>
            <w:r w:rsidRPr="008C1AB5">
              <w:rPr>
                <w:rFonts w:ascii="Montserrat Light" w:eastAsia="Times New Roman" w:hAnsi="Montserrat Light" w:cs="Times New Roman"/>
                <w:bCs/>
                <w:sz w:val="24"/>
                <w:szCs w:val="24"/>
                <w:lang w:val="en-US"/>
              </w:rPr>
              <w:t>adresa</w:t>
            </w:r>
            <w:proofErr w:type="spellEnd"/>
            <w:r w:rsidRPr="008C1AB5">
              <w:rPr>
                <w:rFonts w:ascii="Montserrat Light" w:eastAsia="Times New Roman" w:hAnsi="Montserrat Light" w:cs="Times New Roman"/>
                <w:bCs/>
                <w:sz w:val="24"/>
                <w:szCs w:val="24"/>
                <w:lang w:val="en-US"/>
              </w:rPr>
              <w:t xml:space="preserve"> nr. 16.069/12.11.2024 </w:t>
            </w:r>
            <w:proofErr w:type="spellStart"/>
            <w:r w:rsidRPr="008C1AB5">
              <w:rPr>
                <w:rFonts w:ascii="Montserrat Light" w:eastAsia="Times New Roman" w:hAnsi="Montserrat Light" w:cs="Times New Roman"/>
                <w:bCs/>
                <w:sz w:val="24"/>
                <w:szCs w:val="24"/>
                <w:lang w:val="en-US"/>
              </w:rPr>
              <w:t>Spitalul</w:t>
            </w:r>
            <w:proofErr w:type="spellEnd"/>
            <w:r w:rsidRPr="008C1AB5">
              <w:rPr>
                <w:rFonts w:ascii="Montserrat Light" w:eastAsia="Times New Roman" w:hAnsi="Montserrat Light" w:cs="Times New Roman"/>
                <w:bCs/>
                <w:sz w:val="24"/>
                <w:szCs w:val="24"/>
                <w:lang w:val="en-US"/>
              </w:rPr>
              <w:t xml:space="preserve"> Clinic de </w:t>
            </w:r>
            <w:proofErr w:type="spellStart"/>
            <w:r w:rsidRPr="008C1AB5">
              <w:rPr>
                <w:rFonts w:ascii="Montserrat Light" w:eastAsia="Times New Roman" w:hAnsi="Montserrat Light" w:cs="Times New Roman"/>
                <w:bCs/>
                <w:sz w:val="24"/>
                <w:szCs w:val="24"/>
                <w:lang w:val="en-US"/>
              </w:rPr>
              <w:t>Urgență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pentru</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Copii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solicită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suplimentarea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bugetului</w:t>
            </w:r>
            <w:proofErr w:type="spellEnd"/>
            <w:r w:rsidRPr="008C1AB5">
              <w:rPr>
                <w:rFonts w:ascii="Montserrat Light" w:eastAsia="Times New Roman" w:hAnsi="Montserrat Light" w:cs="Times New Roman"/>
                <w:bCs/>
                <w:sz w:val="24"/>
                <w:szCs w:val="24"/>
                <w:lang w:val="en-US"/>
              </w:rPr>
              <w:t xml:space="preserve"> pe </w:t>
            </w:r>
            <w:proofErr w:type="spellStart"/>
            <w:r w:rsidRPr="008C1AB5">
              <w:rPr>
                <w:rFonts w:ascii="Montserrat Light" w:eastAsia="Times New Roman" w:hAnsi="Montserrat Light" w:cs="Times New Roman"/>
                <w:bCs/>
                <w:sz w:val="24"/>
                <w:szCs w:val="24"/>
                <w:lang w:val="en-US"/>
              </w:rPr>
              <w:t>anul</w:t>
            </w:r>
            <w:proofErr w:type="spellEnd"/>
            <w:r w:rsidRPr="008C1AB5">
              <w:rPr>
                <w:rFonts w:ascii="Montserrat Light" w:eastAsia="Times New Roman" w:hAnsi="Montserrat Light" w:cs="Times New Roman"/>
                <w:bCs/>
                <w:sz w:val="24"/>
                <w:szCs w:val="24"/>
                <w:lang w:val="en-US"/>
              </w:rPr>
              <w:t xml:space="preserve"> 2024 din </w:t>
            </w:r>
            <w:proofErr w:type="spellStart"/>
            <w:r w:rsidRPr="008C1AB5">
              <w:rPr>
                <w:rFonts w:ascii="Montserrat Light" w:eastAsia="Times New Roman" w:hAnsi="Montserrat Light" w:cs="Times New Roman"/>
                <w:bCs/>
                <w:sz w:val="24"/>
                <w:szCs w:val="24"/>
                <w:lang w:val="en-US"/>
              </w:rPr>
              <w:t>veniturile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proprii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contractele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încheiate</w:t>
            </w:r>
            <w:proofErr w:type="spellEnd"/>
            <w:r w:rsidRPr="008C1AB5">
              <w:rPr>
                <w:rFonts w:ascii="Montserrat Light" w:eastAsia="Times New Roman" w:hAnsi="Montserrat Light" w:cs="Times New Roman"/>
                <w:bCs/>
                <w:sz w:val="24"/>
                <w:szCs w:val="24"/>
                <w:lang w:val="en-US"/>
              </w:rPr>
              <w:t xml:space="preserve"> cu DSP, CAS) cu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de 5.664 mii lei, </w:t>
            </w:r>
            <w:proofErr w:type="spellStart"/>
            <w:r w:rsidRPr="008C1AB5">
              <w:rPr>
                <w:rFonts w:ascii="Montserrat Light" w:eastAsia="Times New Roman" w:hAnsi="Montserrat Light" w:cs="Times New Roman"/>
                <w:bCs/>
                <w:sz w:val="24"/>
                <w:szCs w:val="24"/>
                <w:lang w:val="en-US"/>
              </w:rPr>
              <w:t>sumă</w:t>
            </w:r>
            <w:proofErr w:type="spellEnd"/>
            <w:r w:rsidRPr="008C1AB5">
              <w:rPr>
                <w:rFonts w:ascii="Montserrat Light" w:eastAsia="Times New Roman" w:hAnsi="Montserrat Light" w:cs="Times New Roman"/>
                <w:bCs/>
                <w:sz w:val="24"/>
                <w:szCs w:val="24"/>
                <w:lang w:val="en-US"/>
              </w:rPr>
              <w:t xml:space="preserve"> care </w:t>
            </w:r>
            <w:proofErr w:type="spellStart"/>
            <w:r w:rsidRPr="008C1AB5">
              <w:rPr>
                <w:rFonts w:ascii="Montserrat Light" w:eastAsia="Times New Roman" w:hAnsi="Montserrat Light" w:cs="Times New Roman"/>
                <w:bCs/>
                <w:sz w:val="24"/>
                <w:szCs w:val="24"/>
                <w:lang w:val="en-US"/>
              </w:rPr>
              <w:t>va</w:t>
            </w:r>
            <w:proofErr w:type="spellEnd"/>
            <w:r w:rsidRPr="008C1AB5">
              <w:rPr>
                <w:rFonts w:ascii="Montserrat Light" w:eastAsia="Times New Roman" w:hAnsi="Montserrat Light" w:cs="Times New Roman"/>
                <w:bCs/>
                <w:sz w:val="24"/>
                <w:szCs w:val="24"/>
                <w:lang w:val="en-US"/>
              </w:rPr>
              <w:t xml:space="preserve"> fi </w:t>
            </w:r>
            <w:proofErr w:type="spellStart"/>
            <w:r w:rsidRPr="008C1AB5">
              <w:rPr>
                <w:rFonts w:ascii="Montserrat Light" w:eastAsia="Times New Roman" w:hAnsi="Montserrat Light" w:cs="Times New Roman"/>
                <w:bCs/>
                <w:sz w:val="24"/>
                <w:szCs w:val="24"/>
                <w:lang w:val="en-US"/>
              </w:rPr>
              <w:t>utilizată</w:t>
            </w:r>
            <w:proofErr w:type="spellEnd"/>
            <w:r w:rsidRPr="008C1AB5">
              <w:rPr>
                <w:rFonts w:ascii="Montserrat Light" w:eastAsia="Times New Roman" w:hAnsi="Montserrat Light" w:cs="Times New Roman"/>
                <w:bCs/>
                <w:sz w:val="24"/>
                <w:szCs w:val="24"/>
                <w:lang w:val="en-US"/>
              </w:rPr>
              <w:t xml:space="preserve"> la </w:t>
            </w:r>
            <w:proofErr w:type="spellStart"/>
            <w:r w:rsidRPr="008C1AB5">
              <w:rPr>
                <w:rFonts w:ascii="Montserrat Light" w:eastAsia="Times New Roman" w:hAnsi="Montserrat Light" w:cs="Times New Roman"/>
                <w:bCs/>
                <w:sz w:val="24"/>
                <w:szCs w:val="24"/>
                <w:lang w:val="en-US"/>
              </w:rPr>
              <w:t>secțiunea</w:t>
            </w:r>
            <w:proofErr w:type="spellEnd"/>
            <w:r w:rsidRPr="008C1AB5">
              <w:rPr>
                <w:rFonts w:ascii="Montserrat Light" w:eastAsia="Times New Roman" w:hAnsi="Montserrat Light" w:cs="Times New Roman"/>
                <w:bCs/>
                <w:sz w:val="24"/>
                <w:szCs w:val="24"/>
                <w:lang w:val="en-US"/>
              </w:rPr>
              <w:t xml:space="preserve"> de </w:t>
            </w:r>
            <w:proofErr w:type="spellStart"/>
            <w:r w:rsidRPr="008C1AB5">
              <w:rPr>
                <w:rFonts w:ascii="Montserrat Light" w:eastAsia="Times New Roman" w:hAnsi="Montserrat Light" w:cs="Times New Roman"/>
                <w:bCs/>
                <w:sz w:val="24"/>
                <w:szCs w:val="24"/>
                <w:lang w:val="en-US"/>
              </w:rPr>
              <w:t>funcționare</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respectiv</w:t>
            </w:r>
            <w:proofErr w:type="spellEnd"/>
            <w:r w:rsidRPr="008C1AB5">
              <w:rPr>
                <w:rFonts w:ascii="Montserrat Light" w:eastAsia="Times New Roman" w:hAnsi="Montserrat Light" w:cs="Times New Roman"/>
                <w:bCs/>
                <w:sz w:val="24"/>
                <w:szCs w:val="24"/>
                <w:lang w:val="en-US"/>
              </w:rPr>
              <w:t xml:space="preserve"> la </w:t>
            </w:r>
            <w:proofErr w:type="spellStart"/>
            <w:r w:rsidRPr="008C1AB5">
              <w:rPr>
                <w:rFonts w:ascii="Montserrat Light" w:eastAsia="Times New Roman" w:hAnsi="Montserrat Light" w:cs="Times New Roman"/>
                <w:bCs/>
                <w:sz w:val="24"/>
                <w:szCs w:val="24"/>
                <w:lang w:val="en-US"/>
              </w:rPr>
              <w:t>Titlul</w:t>
            </w:r>
            <w:proofErr w:type="spellEnd"/>
            <w:r w:rsidRPr="008C1AB5">
              <w:rPr>
                <w:rFonts w:ascii="Montserrat Light" w:eastAsia="Times New Roman" w:hAnsi="Montserrat Light" w:cs="Times New Roman"/>
                <w:bCs/>
                <w:sz w:val="24"/>
                <w:szCs w:val="24"/>
                <w:lang w:val="en-US"/>
              </w:rPr>
              <w:t xml:space="preserve"> 10 “</w:t>
            </w:r>
            <w:proofErr w:type="spellStart"/>
            <w:r w:rsidRPr="008C1AB5">
              <w:rPr>
                <w:rFonts w:ascii="Montserrat Light" w:eastAsia="Times New Roman" w:hAnsi="Montserrat Light" w:cs="Times New Roman"/>
                <w:bCs/>
                <w:sz w:val="24"/>
                <w:szCs w:val="24"/>
                <w:lang w:val="en-US"/>
              </w:rPr>
              <w:t>Cheltuieli</w:t>
            </w:r>
            <w:proofErr w:type="spellEnd"/>
            <w:r w:rsidRPr="008C1AB5">
              <w:rPr>
                <w:rFonts w:ascii="Montserrat Light" w:eastAsia="Times New Roman" w:hAnsi="Montserrat Light" w:cs="Times New Roman"/>
                <w:bCs/>
                <w:sz w:val="24"/>
                <w:szCs w:val="24"/>
                <w:lang w:val="en-US"/>
              </w:rPr>
              <w:t xml:space="preserve"> de personal”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de 3.681 mii lei </w:t>
            </w:r>
            <w:proofErr w:type="spellStart"/>
            <w:r w:rsidRPr="008C1AB5">
              <w:rPr>
                <w:rFonts w:ascii="Montserrat Light" w:eastAsia="Times New Roman" w:hAnsi="Montserrat Light" w:cs="Times New Roman"/>
                <w:bCs/>
                <w:sz w:val="24"/>
                <w:szCs w:val="24"/>
                <w:lang w:val="en-US"/>
              </w:rPr>
              <w:t>și</w:t>
            </w:r>
            <w:proofErr w:type="spellEnd"/>
            <w:r w:rsidRPr="008C1AB5">
              <w:rPr>
                <w:rFonts w:ascii="Montserrat Light" w:eastAsia="Times New Roman" w:hAnsi="Montserrat Light" w:cs="Times New Roman"/>
                <w:bCs/>
                <w:sz w:val="24"/>
                <w:szCs w:val="24"/>
                <w:lang w:val="en-US"/>
              </w:rPr>
              <w:t xml:space="preserve"> la </w:t>
            </w:r>
            <w:proofErr w:type="spellStart"/>
            <w:r w:rsidRPr="008C1AB5">
              <w:rPr>
                <w:rFonts w:ascii="Montserrat Light" w:eastAsia="Times New Roman" w:hAnsi="Montserrat Light" w:cs="Times New Roman"/>
                <w:bCs/>
                <w:sz w:val="24"/>
                <w:szCs w:val="24"/>
                <w:lang w:val="en-US"/>
              </w:rPr>
              <w:t>Titlul</w:t>
            </w:r>
            <w:proofErr w:type="spellEnd"/>
            <w:r w:rsidRPr="008C1AB5">
              <w:rPr>
                <w:rFonts w:ascii="Montserrat Light" w:eastAsia="Times New Roman" w:hAnsi="Montserrat Light" w:cs="Times New Roman"/>
                <w:bCs/>
                <w:sz w:val="24"/>
                <w:szCs w:val="24"/>
                <w:lang w:val="en-US"/>
              </w:rPr>
              <w:t xml:space="preserve"> 20 “</w:t>
            </w:r>
            <w:proofErr w:type="spellStart"/>
            <w:r w:rsidRPr="008C1AB5">
              <w:rPr>
                <w:rFonts w:ascii="Montserrat Light" w:eastAsia="Times New Roman" w:hAnsi="Montserrat Light" w:cs="Times New Roman"/>
                <w:bCs/>
                <w:sz w:val="24"/>
                <w:szCs w:val="24"/>
                <w:lang w:val="en-US"/>
              </w:rPr>
              <w:t>Bunuri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și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servicii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de 1.983 mii lei. </w:t>
            </w:r>
            <w:proofErr w:type="spellStart"/>
            <w:r w:rsidRPr="008C1AB5">
              <w:rPr>
                <w:rFonts w:ascii="Montserrat Light" w:eastAsia="Times New Roman" w:hAnsi="Montserrat Light" w:cs="Times New Roman"/>
                <w:bCs/>
                <w:sz w:val="24"/>
                <w:szCs w:val="24"/>
                <w:lang w:val="en-US"/>
              </w:rPr>
              <w:t>Astfel</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propunem</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aprobarea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suplimentării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bugetului</w:t>
            </w:r>
            <w:proofErr w:type="spellEnd"/>
            <w:r w:rsidRPr="008C1AB5">
              <w:rPr>
                <w:rFonts w:ascii="Montserrat Light" w:eastAsia="Times New Roman" w:hAnsi="Montserrat Light" w:cs="Times New Roman"/>
                <w:bCs/>
                <w:sz w:val="24"/>
                <w:szCs w:val="24"/>
                <w:lang w:val="en-US"/>
              </w:rPr>
              <w:t xml:space="preserve"> pe </w:t>
            </w:r>
            <w:proofErr w:type="spellStart"/>
            <w:r w:rsidRPr="008C1AB5">
              <w:rPr>
                <w:rFonts w:ascii="Montserrat Light" w:eastAsia="Times New Roman" w:hAnsi="Montserrat Light" w:cs="Times New Roman"/>
                <w:bCs/>
                <w:sz w:val="24"/>
                <w:szCs w:val="24"/>
                <w:lang w:val="en-US"/>
              </w:rPr>
              <w:t>anul</w:t>
            </w:r>
            <w:proofErr w:type="spellEnd"/>
            <w:r w:rsidRPr="008C1AB5">
              <w:rPr>
                <w:rFonts w:ascii="Montserrat Light" w:eastAsia="Times New Roman" w:hAnsi="Montserrat Light" w:cs="Times New Roman"/>
                <w:bCs/>
                <w:sz w:val="24"/>
                <w:szCs w:val="24"/>
                <w:lang w:val="en-US"/>
              </w:rPr>
              <w:t xml:space="preserve"> 2024 pentru </w:t>
            </w:r>
            <w:proofErr w:type="spellStart"/>
            <w:r w:rsidRPr="008C1AB5">
              <w:rPr>
                <w:rFonts w:ascii="Montserrat Light" w:eastAsia="Times New Roman" w:hAnsi="Montserrat Light" w:cs="Times New Roman"/>
                <w:bCs/>
                <w:sz w:val="24"/>
                <w:szCs w:val="24"/>
                <w:lang w:val="en-US"/>
              </w:rPr>
              <w:t>Spitalul</w:t>
            </w:r>
            <w:proofErr w:type="spellEnd"/>
            <w:r w:rsidRPr="008C1AB5">
              <w:rPr>
                <w:rFonts w:ascii="Montserrat Light" w:eastAsia="Times New Roman" w:hAnsi="Montserrat Light" w:cs="Times New Roman"/>
                <w:bCs/>
                <w:sz w:val="24"/>
                <w:szCs w:val="24"/>
                <w:lang w:val="en-US"/>
              </w:rPr>
              <w:t xml:space="preserve"> Clinic de </w:t>
            </w:r>
            <w:proofErr w:type="spellStart"/>
            <w:r w:rsidRPr="008C1AB5">
              <w:rPr>
                <w:rFonts w:ascii="Montserrat Light" w:eastAsia="Times New Roman" w:hAnsi="Montserrat Light" w:cs="Times New Roman"/>
                <w:bCs/>
                <w:sz w:val="24"/>
                <w:szCs w:val="24"/>
                <w:lang w:val="en-US"/>
              </w:rPr>
              <w:t>Urgență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pentru</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Copii</w:t>
            </w:r>
            <w:proofErr w:type="spellEnd"/>
            <w:r w:rsidRPr="008C1AB5">
              <w:rPr>
                <w:rFonts w:ascii="Montserrat Light" w:eastAsia="Times New Roman" w:hAnsi="Montserrat Light" w:cs="Times New Roman"/>
                <w:bCs/>
                <w:sz w:val="24"/>
                <w:szCs w:val="24"/>
                <w:lang w:val="en-US"/>
              </w:rPr>
              <w:t xml:space="preserve"> cu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de 5.664 mii lei. </w:t>
            </w:r>
          </w:p>
          <w:p w14:paraId="7F570E36" w14:textId="77777777" w:rsidR="00404BA0" w:rsidRPr="00404BA0" w:rsidRDefault="00404BA0" w:rsidP="00404BA0">
            <w:pPr>
              <w:spacing w:line="240" w:lineRule="auto"/>
              <w:ind w:firstLine="675"/>
              <w:jc w:val="both"/>
              <w:rPr>
                <w:rFonts w:ascii="Montserrat Light" w:eastAsia="Times New Roman" w:hAnsi="Montserrat Light" w:cs="Times New Roman"/>
                <w:bCs/>
                <w:sz w:val="24"/>
                <w:szCs w:val="24"/>
                <w:lang w:val="ro-RO"/>
              </w:rPr>
            </w:pPr>
            <w:r w:rsidRPr="00404BA0">
              <w:rPr>
                <w:rFonts w:ascii="Montserrat Light" w:eastAsia="Times New Roman" w:hAnsi="Montserrat Light" w:cs="Times New Roman"/>
                <w:bCs/>
                <w:sz w:val="24"/>
                <w:szCs w:val="24"/>
                <w:lang w:val="en-US"/>
              </w:rPr>
              <w:t xml:space="preserve">Prin </w:t>
            </w:r>
            <w:proofErr w:type="spellStart"/>
            <w:r w:rsidRPr="00404BA0">
              <w:rPr>
                <w:rFonts w:ascii="Montserrat Light" w:eastAsia="Times New Roman" w:hAnsi="Montserrat Light" w:cs="Times New Roman"/>
                <w:bCs/>
                <w:sz w:val="24"/>
                <w:szCs w:val="24"/>
                <w:lang w:val="en-US"/>
              </w:rPr>
              <w:t>adresa</w:t>
            </w:r>
            <w:proofErr w:type="spellEnd"/>
            <w:r w:rsidRPr="00404BA0">
              <w:rPr>
                <w:rFonts w:ascii="Montserrat Light" w:eastAsia="Times New Roman" w:hAnsi="Montserrat Light" w:cs="Times New Roman"/>
                <w:bCs/>
                <w:sz w:val="24"/>
                <w:szCs w:val="24"/>
                <w:lang w:val="en-US"/>
              </w:rPr>
              <w:t xml:space="preserve"> nr.6.316/07.11.2024 </w:t>
            </w:r>
            <w:proofErr w:type="spellStart"/>
            <w:r w:rsidRPr="00404BA0">
              <w:rPr>
                <w:rFonts w:ascii="Montserrat Light" w:eastAsia="Times New Roman" w:hAnsi="Montserrat Light" w:cs="Times New Roman"/>
                <w:bCs/>
                <w:sz w:val="24"/>
                <w:szCs w:val="24"/>
                <w:lang w:val="en-US"/>
              </w:rPr>
              <w:t>Spitalul</w:t>
            </w:r>
            <w:proofErr w:type="spellEnd"/>
            <w:r w:rsidRPr="00404BA0">
              <w:rPr>
                <w:rFonts w:ascii="Montserrat Light" w:eastAsia="Times New Roman" w:hAnsi="Montserrat Light" w:cs="Times New Roman"/>
                <w:bCs/>
                <w:sz w:val="24"/>
                <w:szCs w:val="24"/>
                <w:lang w:val="en-US"/>
              </w:rPr>
              <w:t xml:space="preserve"> Clinic de </w:t>
            </w:r>
            <w:proofErr w:type="spellStart"/>
            <w:r w:rsidRPr="00404BA0">
              <w:rPr>
                <w:rFonts w:ascii="Montserrat Light" w:eastAsia="Times New Roman" w:hAnsi="Montserrat Light" w:cs="Times New Roman"/>
                <w:bCs/>
                <w:sz w:val="24"/>
                <w:szCs w:val="24"/>
                <w:lang w:val="en-US"/>
              </w:rPr>
              <w:t>Pneumoftiziologie</w:t>
            </w:r>
            <w:proofErr w:type="spellEnd"/>
            <w:r w:rsidRPr="00404BA0">
              <w:rPr>
                <w:rFonts w:ascii="Montserrat Light" w:eastAsia="Times New Roman" w:hAnsi="Montserrat Light" w:cs="Times New Roman"/>
                <w:bCs/>
                <w:sz w:val="24"/>
                <w:szCs w:val="24"/>
                <w:lang w:val="en-US"/>
              </w:rPr>
              <w:t xml:space="preserve"> “Leon Daniello” </w:t>
            </w:r>
            <w:proofErr w:type="spellStart"/>
            <w:r w:rsidRPr="00404BA0">
              <w:rPr>
                <w:rFonts w:ascii="Montserrat Light" w:eastAsia="Times New Roman" w:hAnsi="Montserrat Light" w:cs="Times New Roman"/>
                <w:bCs/>
                <w:sz w:val="24"/>
                <w:szCs w:val="24"/>
                <w:lang w:val="en-US"/>
              </w:rPr>
              <w:t>solicită</w:t>
            </w:r>
            <w:proofErr w:type="spell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suplimentarea</w:t>
            </w:r>
            <w:proofErr w:type="spell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prevederilor</w:t>
            </w:r>
            <w:proofErr w:type="spellEnd"/>
            <w:r w:rsidRPr="00404BA0">
              <w:rPr>
                <w:rFonts w:ascii="Montserrat Light" w:eastAsia="Times New Roman" w:hAnsi="Montserrat Light" w:cs="Times New Roman"/>
                <w:bCs/>
                <w:sz w:val="24"/>
                <w:szCs w:val="24"/>
                <w:lang w:val="en-US"/>
              </w:rPr>
              <w:t xml:space="preserve"> din </w:t>
            </w:r>
            <w:proofErr w:type="spellStart"/>
            <w:r w:rsidRPr="00404BA0">
              <w:rPr>
                <w:rFonts w:ascii="Montserrat Light" w:eastAsia="Times New Roman" w:hAnsi="Montserrat Light" w:cs="Times New Roman"/>
                <w:bCs/>
                <w:sz w:val="24"/>
                <w:szCs w:val="24"/>
                <w:lang w:val="en-US"/>
              </w:rPr>
              <w:t>bugetul</w:t>
            </w:r>
            <w:proofErr w:type="spellEnd"/>
            <w:r w:rsidRPr="00404BA0">
              <w:rPr>
                <w:rFonts w:ascii="Montserrat Light" w:eastAsia="Times New Roman" w:hAnsi="Montserrat Light" w:cs="Times New Roman"/>
                <w:bCs/>
                <w:sz w:val="24"/>
                <w:szCs w:val="24"/>
                <w:lang w:val="en-US"/>
              </w:rPr>
              <w:t xml:space="preserve"> pe </w:t>
            </w:r>
            <w:proofErr w:type="spellStart"/>
            <w:r w:rsidRPr="00404BA0">
              <w:rPr>
                <w:rFonts w:ascii="Montserrat Light" w:eastAsia="Times New Roman" w:hAnsi="Montserrat Light" w:cs="Times New Roman"/>
                <w:bCs/>
                <w:sz w:val="24"/>
                <w:szCs w:val="24"/>
                <w:lang w:val="en-US"/>
              </w:rPr>
              <w:t>anul</w:t>
            </w:r>
            <w:proofErr w:type="spellEnd"/>
            <w:r w:rsidRPr="00404BA0">
              <w:rPr>
                <w:rFonts w:ascii="Montserrat Light" w:eastAsia="Times New Roman" w:hAnsi="Montserrat Light" w:cs="Times New Roman"/>
                <w:bCs/>
                <w:sz w:val="24"/>
                <w:szCs w:val="24"/>
                <w:lang w:val="en-US"/>
              </w:rPr>
              <w:t xml:space="preserve"> 2024 cu </w:t>
            </w:r>
            <w:proofErr w:type="spellStart"/>
            <w:r w:rsidRPr="00404BA0">
              <w:rPr>
                <w:rFonts w:ascii="Montserrat Light" w:eastAsia="Times New Roman" w:hAnsi="Montserrat Light" w:cs="Times New Roman"/>
                <w:bCs/>
                <w:sz w:val="24"/>
                <w:szCs w:val="24"/>
                <w:lang w:val="en-US"/>
              </w:rPr>
              <w:t>suma</w:t>
            </w:r>
            <w:proofErr w:type="spellEnd"/>
            <w:r w:rsidRPr="00404BA0">
              <w:rPr>
                <w:rFonts w:ascii="Montserrat Light" w:eastAsia="Times New Roman" w:hAnsi="Montserrat Light" w:cs="Times New Roman"/>
                <w:bCs/>
                <w:sz w:val="24"/>
                <w:szCs w:val="24"/>
                <w:lang w:val="en-US"/>
              </w:rPr>
              <w:t xml:space="preserve"> de 2.183 mii lei la </w:t>
            </w:r>
            <w:proofErr w:type="spellStart"/>
            <w:r w:rsidRPr="00404BA0">
              <w:rPr>
                <w:rFonts w:ascii="Montserrat Light" w:eastAsia="Times New Roman" w:hAnsi="Montserrat Light" w:cs="Times New Roman"/>
                <w:bCs/>
                <w:sz w:val="24"/>
                <w:szCs w:val="24"/>
                <w:lang w:val="en-US"/>
              </w:rPr>
              <w:t>Titlul</w:t>
            </w:r>
            <w:proofErr w:type="spellEnd"/>
            <w:r w:rsidRPr="00404BA0">
              <w:rPr>
                <w:rFonts w:ascii="Montserrat Light" w:eastAsia="Times New Roman" w:hAnsi="Montserrat Light" w:cs="Times New Roman"/>
                <w:bCs/>
                <w:sz w:val="24"/>
                <w:szCs w:val="24"/>
                <w:lang w:val="en-US"/>
              </w:rPr>
              <w:t xml:space="preserve"> 10 “</w:t>
            </w:r>
            <w:proofErr w:type="spellStart"/>
            <w:r w:rsidRPr="00404BA0">
              <w:rPr>
                <w:rFonts w:ascii="Montserrat Light" w:eastAsia="Times New Roman" w:hAnsi="Montserrat Light" w:cs="Times New Roman"/>
                <w:bCs/>
                <w:sz w:val="24"/>
                <w:szCs w:val="24"/>
                <w:lang w:val="en-US"/>
              </w:rPr>
              <w:t>Cheltuieli</w:t>
            </w:r>
            <w:proofErr w:type="spellEnd"/>
            <w:r w:rsidRPr="00404BA0">
              <w:rPr>
                <w:rFonts w:ascii="Montserrat Light" w:eastAsia="Times New Roman" w:hAnsi="Montserrat Light" w:cs="Times New Roman"/>
                <w:bCs/>
                <w:sz w:val="24"/>
                <w:szCs w:val="24"/>
                <w:lang w:val="en-US"/>
              </w:rPr>
              <w:t xml:space="preserve"> de personal”, </w:t>
            </w:r>
            <w:proofErr w:type="spellStart"/>
            <w:r w:rsidRPr="00404BA0">
              <w:rPr>
                <w:rFonts w:ascii="Montserrat Light" w:eastAsia="Times New Roman" w:hAnsi="Montserrat Light" w:cs="Times New Roman"/>
                <w:bCs/>
                <w:sz w:val="24"/>
                <w:szCs w:val="24"/>
                <w:lang w:val="en-US"/>
              </w:rPr>
              <w:t>sumă</w:t>
            </w:r>
            <w:proofErr w:type="spell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provenită</w:t>
            </w:r>
            <w:proofErr w:type="spellEnd"/>
            <w:r w:rsidRPr="00404BA0">
              <w:rPr>
                <w:rFonts w:ascii="Montserrat Light" w:eastAsia="Times New Roman" w:hAnsi="Montserrat Light" w:cs="Times New Roman"/>
                <w:bCs/>
                <w:sz w:val="24"/>
                <w:szCs w:val="24"/>
                <w:lang w:val="en-US"/>
              </w:rPr>
              <w:t xml:space="preserve"> din </w:t>
            </w:r>
            <w:proofErr w:type="spellStart"/>
            <w:r w:rsidRPr="00404BA0">
              <w:rPr>
                <w:rFonts w:ascii="Montserrat Light" w:eastAsia="Times New Roman" w:hAnsi="Montserrat Light" w:cs="Times New Roman"/>
                <w:bCs/>
                <w:sz w:val="24"/>
                <w:szCs w:val="24"/>
                <w:lang w:val="en-US"/>
              </w:rPr>
              <w:t>subvențiile</w:t>
            </w:r>
            <w:proofErr w:type="spellEnd"/>
            <w:r w:rsidRPr="00404BA0">
              <w:rPr>
                <w:rFonts w:ascii="Montserrat Light" w:eastAsia="Times New Roman" w:hAnsi="Montserrat Light" w:cs="Times New Roman"/>
                <w:bCs/>
                <w:sz w:val="24"/>
                <w:szCs w:val="24"/>
                <w:lang w:val="en-US"/>
              </w:rPr>
              <w:t xml:space="preserve"> din Fondul </w:t>
            </w:r>
            <w:proofErr w:type="spellStart"/>
            <w:r w:rsidRPr="00404BA0">
              <w:rPr>
                <w:rFonts w:ascii="Montserrat Light" w:eastAsia="Times New Roman" w:hAnsi="Montserrat Light" w:cs="Times New Roman"/>
                <w:bCs/>
                <w:sz w:val="24"/>
                <w:szCs w:val="24"/>
                <w:lang w:val="en-US"/>
              </w:rPr>
              <w:t>național</w:t>
            </w:r>
            <w:proofErr w:type="spellEnd"/>
            <w:r w:rsidRPr="00404BA0">
              <w:rPr>
                <w:rFonts w:ascii="Montserrat Light" w:eastAsia="Times New Roman" w:hAnsi="Montserrat Light" w:cs="Times New Roman"/>
                <w:bCs/>
                <w:sz w:val="24"/>
                <w:szCs w:val="24"/>
                <w:lang w:val="en-US"/>
              </w:rPr>
              <w:t xml:space="preserve"> unic de </w:t>
            </w:r>
            <w:proofErr w:type="spellStart"/>
            <w:r w:rsidRPr="00404BA0">
              <w:rPr>
                <w:rFonts w:ascii="Montserrat Light" w:eastAsia="Times New Roman" w:hAnsi="Montserrat Light" w:cs="Times New Roman"/>
                <w:bCs/>
                <w:sz w:val="24"/>
                <w:szCs w:val="24"/>
                <w:lang w:val="en-US"/>
              </w:rPr>
              <w:t>asigurări</w:t>
            </w:r>
            <w:proofErr w:type="spellEnd"/>
            <w:r w:rsidRPr="00404BA0">
              <w:rPr>
                <w:rFonts w:ascii="Montserrat Light" w:eastAsia="Times New Roman" w:hAnsi="Montserrat Light" w:cs="Times New Roman"/>
                <w:bCs/>
                <w:sz w:val="24"/>
                <w:szCs w:val="24"/>
                <w:lang w:val="en-US"/>
              </w:rPr>
              <w:t xml:space="preserve"> de </w:t>
            </w:r>
            <w:proofErr w:type="spellStart"/>
            <w:proofErr w:type="gramStart"/>
            <w:r w:rsidRPr="00404BA0">
              <w:rPr>
                <w:rFonts w:ascii="Montserrat Light" w:eastAsia="Times New Roman" w:hAnsi="Montserrat Light" w:cs="Times New Roman"/>
                <w:bCs/>
                <w:sz w:val="24"/>
                <w:szCs w:val="24"/>
                <w:lang w:val="en-US"/>
              </w:rPr>
              <w:t>sănătate.Propunem</w:t>
            </w:r>
            <w:proofErr w:type="spellEnd"/>
            <w:proofErr w:type="gram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aprobarea</w:t>
            </w:r>
            <w:proofErr w:type="spell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suplimentării</w:t>
            </w:r>
            <w:proofErr w:type="spell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bugetului</w:t>
            </w:r>
            <w:proofErr w:type="spellEnd"/>
            <w:r w:rsidRPr="00404BA0">
              <w:rPr>
                <w:rFonts w:ascii="Montserrat Light" w:eastAsia="Times New Roman" w:hAnsi="Montserrat Light" w:cs="Times New Roman"/>
                <w:bCs/>
                <w:sz w:val="24"/>
                <w:szCs w:val="24"/>
                <w:lang w:val="en-US"/>
              </w:rPr>
              <w:t xml:space="preserve"> pe </w:t>
            </w:r>
            <w:proofErr w:type="spellStart"/>
            <w:r w:rsidRPr="00404BA0">
              <w:rPr>
                <w:rFonts w:ascii="Montserrat Light" w:eastAsia="Times New Roman" w:hAnsi="Montserrat Light" w:cs="Times New Roman"/>
                <w:bCs/>
                <w:sz w:val="24"/>
                <w:szCs w:val="24"/>
                <w:lang w:val="en-US"/>
              </w:rPr>
              <w:t>anul</w:t>
            </w:r>
            <w:proofErr w:type="spellEnd"/>
            <w:r w:rsidRPr="00404BA0">
              <w:rPr>
                <w:rFonts w:ascii="Montserrat Light" w:eastAsia="Times New Roman" w:hAnsi="Montserrat Light" w:cs="Times New Roman"/>
                <w:bCs/>
                <w:sz w:val="24"/>
                <w:szCs w:val="24"/>
                <w:lang w:val="en-US"/>
              </w:rPr>
              <w:t xml:space="preserve"> 2024 </w:t>
            </w:r>
            <w:proofErr w:type="spellStart"/>
            <w:r w:rsidRPr="00404BA0">
              <w:rPr>
                <w:rFonts w:ascii="Montserrat Light" w:eastAsia="Times New Roman" w:hAnsi="Montserrat Light" w:cs="Times New Roman"/>
                <w:bCs/>
                <w:sz w:val="24"/>
                <w:szCs w:val="24"/>
                <w:lang w:val="en-US"/>
              </w:rPr>
              <w:t>pentru</w:t>
            </w:r>
            <w:proofErr w:type="spell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Spitalul</w:t>
            </w:r>
            <w:proofErr w:type="spellEnd"/>
            <w:r w:rsidRPr="00404BA0">
              <w:rPr>
                <w:rFonts w:ascii="Montserrat Light" w:eastAsia="Times New Roman" w:hAnsi="Montserrat Light" w:cs="Times New Roman"/>
                <w:bCs/>
                <w:sz w:val="24"/>
                <w:szCs w:val="24"/>
                <w:lang w:val="en-US"/>
              </w:rPr>
              <w:t xml:space="preserve"> Clinic de </w:t>
            </w:r>
            <w:proofErr w:type="spellStart"/>
            <w:r w:rsidRPr="00404BA0">
              <w:rPr>
                <w:rFonts w:ascii="Montserrat Light" w:eastAsia="Times New Roman" w:hAnsi="Montserrat Light" w:cs="Times New Roman"/>
                <w:bCs/>
                <w:sz w:val="24"/>
                <w:szCs w:val="24"/>
                <w:lang w:val="en-US"/>
              </w:rPr>
              <w:t>Pneumoftiziologie</w:t>
            </w:r>
            <w:proofErr w:type="spellEnd"/>
            <w:r w:rsidRPr="00404BA0">
              <w:rPr>
                <w:rFonts w:ascii="Montserrat Light" w:eastAsia="Times New Roman" w:hAnsi="Montserrat Light" w:cs="Times New Roman"/>
                <w:bCs/>
                <w:sz w:val="24"/>
                <w:szCs w:val="24"/>
                <w:lang w:val="en-US"/>
              </w:rPr>
              <w:t xml:space="preserve"> cu </w:t>
            </w:r>
            <w:proofErr w:type="spellStart"/>
            <w:r w:rsidRPr="00404BA0">
              <w:rPr>
                <w:rFonts w:ascii="Montserrat Light" w:eastAsia="Times New Roman" w:hAnsi="Montserrat Light" w:cs="Times New Roman"/>
                <w:bCs/>
                <w:sz w:val="24"/>
                <w:szCs w:val="24"/>
                <w:lang w:val="en-US"/>
              </w:rPr>
              <w:t>suma</w:t>
            </w:r>
            <w:proofErr w:type="spellEnd"/>
            <w:r w:rsidRPr="00404BA0">
              <w:rPr>
                <w:rFonts w:ascii="Montserrat Light" w:eastAsia="Times New Roman" w:hAnsi="Montserrat Light" w:cs="Times New Roman"/>
                <w:bCs/>
                <w:sz w:val="24"/>
                <w:szCs w:val="24"/>
                <w:lang w:val="en-US"/>
              </w:rPr>
              <w:t xml:space="preserve"> de 2.183 mii lei, conform </w:t>
            </w:r>
            <w:proofErr w:type="spellStart"/>
            <w:r w:rsidRPr="00404BA0">
              <w:rPr>
                <w:rFonts w:ascii="Montserrat Light" w:eastAsia="Times New Roman" w:hAnsi="Montserrat Light" w:cs="Times New Roman"/>
                <w:bCs/>
                <w:sz w:val="24"/>
                <w:szCs w:val="24"/>
                <w:lang w:val="en-US"/>
              </w:rPr>
              <w:t>anexelor</w:t>
            </w:r>
            <w:proofErr w:type="spellEnd"/>
            <w:r w:rsidRPr="00404BA0">
              <w:rPr>
                <w:rFonts w:ascii="Montserrat Light" w:eastAsia="Times New Roman" w:hAnsi="Montserrat Light" w:cs="Times New Roman"/>
                <w:bCs/>
                <w:sz w:val="24"/>
                <w:szCs w:val="24"/>
                <w:lang w:val="en-US"/>
              </w:rPr>
              <w:t xml:space="preserve"> nr. 1, 13, 14 </w:t>
            </w:r>
            <w:proofErr w:type="spellStart"/>
            <w:r w:rsidRPr="00404BA0">
              <w:rPr>
                <w:rFonts w:ascii="Montserrat Light" w:eastAsia="Times New Roman" w:hAnsi="Montserrat Light" w:cs="Times New Roman"/>
                <w:bCs/>
                <w:sz w:val="24"/>
                <w:szCs w:val="24"/>
                <w:lang w:val="en-US"/>
              </w:rPr>
              <w:t>și</w:t>
            </w:r>
            <w:proofErr w:type="spellEnd"/>
            <w:r w:rsidRPr="00404BA0">
              <w:rPr>
                <w:rFonts w:ascii="Montserrat Light" w:eastAsia="Times New Roman" w:hAnsi="Montserrat Light" w:cs="Times New Roman"/>
                <w:bCs/>
                <w:sz w:val="24"/>
                <w:szCs w:val="24"/>
                <w:lang w:val="en-US"/>
              </w:rPr>
              <w:t xml:space="preserve"> 16 la </w:t>
            </w:r>
            <w:proofErr w:type="spellStart"/>
            <w:r w:rsidRPr="00404BA0">
              <w:rPr>
                <w:rFonts w:ascii="Montserrat Light" w:eastAsia="Times New Roman" w:hAnsi="Montserrat Light" w:cs="Times New Roman"/>
                <w:bCs/>
                <w:sz w:val="24"/>
                <w:szCs w:val="24"/>
                <w:lang w:val="en-US"/>
              </w:rPr>
              <w:t>prezenta</w:t>
            </w:r>
            <w:proofErr w:type="spellEnd"/>
            <w:r w:rsidRPr="00404BA0">
              <w:rPr>
                <w:rFonts w:ascii="Montserrat Light" w:eastAsia="Times New Roman" w:hAnsi="Montserrat Light" w:cs="Times New Roman"/>
                <w:bCs/>
                <w:sz w:val="24"/>
                <w:szCs w:val="24"/>
                <w:lang w:val="en-US"/>
              </w:rPr>
              <w:t xml:space="preserve"> </w:t>
            </w:r>
            <w:proofErr w:type="spellStart"/>
            <w:r w:rsidRPr="00404BA0">
              <w:rPr>
                <w:rFonts w:ascii="Montserrat Light" w:eastAsia="Times New Roman" w:hAnsi="Montserrat Light" w:cs="Times New Roman"/>
                <w:bCs/>
                <w:sz w:val="24"/>
                <w:szCs w:val="24"/>
                <w:lang w:val="en-US"/>
              </w:rPr>
              <w:t>hotărâre</w:t>
            </w:r>
            <w:proofErr w:type="spellEnd"/>
            <w:r w:rsidRPr="00404BA0">
              <w:rPr>
                <w:rFonts w:ascii="Montserrat Light" w:eastAsia="Times New Roman" w:hAnsi="Montserrat Light" w:cs="Times New Roman"/>
                <w:bCs/>
                <w:sz w:val="24"/>
                <w:szCs w:val="24"/>
                <w:lang w:val="en-US"/>
              </w:rPr>
              <w:t xml:space="preserve">.    </w:t>
            </w:r>
          </w:p>
          <w:p w14:paraId="5B697388" w14:textId="77777777" w:rsidR="001E0CAD" w:rsidRPr="008C1AB5" w:rsidRDefault="001E0CAD" w:rsidP="001E0CAD">
            <w:pPr>
              <w:spacing w:line="240" w:lineRule="auto"/>
              <w:ind w:firstLine="675"/>
              <w:jc w:val="both"/>
              <w:rPr>
                <w:rFonts w:ascii="Montserrat Light" w:eastAsia="Times New Roman" w:hAnsi="Montserrat Light" w:cs="Times New Roman"/>
                <w:bCs/>
                <w:sz w:val="24"/>
                <w:szCs w:val="24"/>
                <w:lang w:val="ro-RO"/>
              </w:rPr>
            </w:pPr>
            <w:proofErr w:type="spellStart"/>
            <w:r w:rsidRPr="008C1AB5">
              <w:rPr>
                <w:rFonts w:ascii="Montserrat Light" w:eastAsia="Times New Roman" w:hAnsi="Montserrat Light" w:cs="Times New Roman"/>
                <w:bCs/>
                <w:sz w:val="24"/>
                <w:szCs w:val="24"/>
                <w:lang w:val="en-US"/>
              </w:rPr>
              <w:t>Referitor</w:t>
            </w:r>
            <w:proofErr w:type="spellEnd"/>
            <w:r w:rsidRPr="008C1AB5">
              <w:rPr>
                <w:rFonts w:ascii="Montserrat Light" w:eastAsia="Times New Roman" w:hAnsi="Montserrat Light" w:cs="Times New Roman"/>
                <w:bCs/>
                <w:sz w:val="24"/>
                <w:szCs w:val="24"/>
                <w:lang w:val="en-US"/>
              </w:rPr>
              <w:t xml:space="preserve"> la </w:t>
            </w:r>
            <w:proofErr w:type="spellStart"/>
            <w:r w:rsidRPr="008C1AB5">
              <w:rPr>
                <w:rFonts w:ascii="Montserrat Light" w:eastAsia="Times New Roman" w:hAnsi="Montserrat Light" w:cs="Times New Roman"/>
                <w:bCs/>
                <w:sz w:val="24"/>
                <w:szCs w:val="24"/>
                <w:lang w:val="en-US"/>
              </w:rPr>
              <w:t>bugetul</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fondurilor</w:t>
            </w:r>
            <w:proofErr w:type="spellEnd"/>
            <w:r w:rsidRPr="008C1AB5">
              <w:rPr>
                <w:rFonts w:ascii="Montserrat Light" w:eastAsia="Times New Roman" w:hAnsi="Montserrat Light" w:cs="Times New Roman"/>
                <w:bCs/>
                <w:sz w:val="24"/>
                <w:szCs w:val="24"/>
                <w:lang w:val="en-US"/>
              </w:rPr>
              <w:t xml:space="preserve"> externe </w:t>
            </w:r>
            <w:proofErr w:type="spellStart"/>
            <w:r w:rsidRPr="008C1AB5">
              <w:rPr>
                <w:rFonts w:ascii="Montserrat Light" w:eastAsia="Times New Roman" w:hAnsi="Montserrat Light" w:cs="Times New Roman"/>
                <w:bCs/>
                <w:sz w:val="24"/>
                <w:szCs w:val="24"/>
                <w:lang w:val="en-US"/>
              </w:rPr>
              <w:t>nerambursabile</w:t>
            </w:r>
            <w:proofErr w:type="spellEnd"/>
            <w:r w:rsidRPr="008C1AB5">
              <w:rPr>
                <w:rFonts w:ascii="Montserrat Light" w:eastAsia="Times New Roman" w:hAnsi="Montserrat Light" w:cs="Times New Roman"/>
                <w:bCs/>
                <w:sz w:val="24"/>
                <w:szCs w:val="24"/>
                <w:lang w:val="en-US"/>
              </w:rPr>
              <w:t xml:space="preserve"> pe </w:t>
            </w:r>
            <w:proofErr w:type="spellStart"/>
            <w:r w:rsidRPr="008C1AB5">
              <w:rPr>
                <w:rFonts w:ascii="Montserrat Light" w:eastAsia="Times New Roman" w:hAnsi="Montserrat Light" w:cs="Times New Roman"/>
                <w:bCs/>
                <w:sz w:val="24"/>
                <w:szCs w:val="24"/>
                <w:lang w:val="en-US"/>
              </w:rPr>
              <w:t>anul</w:t>
            </w:r>
            <w:proofErr w:type="spellEnd"/>
            <w:r w:rsidRPr="008C1AB5">
              <w:rPr>
                <w:rFonts w:ascii="Montserrat Light" w:eastAsia="Times New Roman" w:hAnsi="Montserrat Light" w:cs="Times New Roman"/>
                <w:bCs/>
                <w:sz w:val="24"/>
                <w:szCs w:val="24"/>
                <w:lang w:val="en-US"/>
              </w:rPr>
              <w:t xml:space="preserve"> 2024-Sursa D </w:t>
            </w:r>
            <w:r w:rsidRPr="008C1AB5">
              <w:rPr>
                <w:rFonts w:ascii="Montserrat Light" w:eastAsia="Times New Roman" w:hAnsi="Montserrat Light" w:cs="Times New Roman"/>
                <w:bCs/>
                <w:sz w:val="24"/>
                <w:szCs w:val="24"/>
                <w:lang w:val="ro-RO"/>
              </w:rPr>
              <w:t>precizăm</w:t>
            </w:r>
            <w:r w:rsidRPr="008C1AB5">
              <w:rPr>
                <w:rFonts w:ascii="Montserrat Light" w:eastAsia="Times New Roman" w:hAnsi="Montserrat Light" w:cs="Times New Roman"/>
                <w:bCs/>
                <w:sz w:val="24"/>
                <w:szCs w:val="24"/>
                <w:lang w:val="en-US"/>
              </w:rPr>
              <w:t>:</w:t>
            </w:r>
          </w:p>
          <w:p w14:paraId="77820AA2" w14:textId="0F2C097B" w:rsidR="001E0CAD" w:rsidRPr="008C1AB5" w:rsidRDefault="001E0CAD" w:rsidP="001E0CAD">
            <w:pPr>
              <w:spacing w:line="240" w:lineRule="auto"/>
              <w:ind w:firstLine="675"/>
              <w:jc w:val="both"/>
              <w:rPr>
                <w:rFonts w:ascii="Montserrat Light" w:eastAsia="Times New Roman" w:hAnsi="Montserrat Light" w:cs="Times New Roman"/>
                <w:bCs/>
                <w:sz w:val="24"/>
                <w:szCs w:val="24"/>
                <w:lang w:val="en-US"/>
              </w:rPr>
            </w:pPr>
            <w:r w:rsidRPr="008C1AB5">
              <w:rPr>
                <w:rFonts w:ascii="Montserrat Light" w:eastAsia="Times New Roman" w:hAnsi="Montserrat Light" w:cs="Times New Roman"/>
                <w:bCs/>
                <w:sz w:val="24"/>
                <w:szCs w:val="24"/>
                <w:lang w:val="ro-RO"/>
              </w:rPr>
              <w:t xml:space="preserve">Prin adresa nr. 2.082/16.10.2024 Muzeul Etnografic al Transilvaniei solicită suplimentarea bugetului din fonduri externe nerambursabile Sursa D pe anul </w:t>
            </w:r>
            <w:r w:rsidRPr="008C1AB5">
              <w:rPr>
                <w:rFonts w:ascii="Montserrat Light" w:eastAsia="Times New Roman" w:hAnsi="Montserrat Light" w:cs="Times New Roman"/>
                <w:bCs/>
                <w:sz w:val="24"/>
                <w:szCs w:val="24"/>
                <w:lang w:val="ro-RO"/>
              </w:rPr>
              <w:lastRenderedPageBreak/>
              <w:t xml:space="preserve">2024 cu suma de 278,74 mii lei </w:t>
            </w:r>
            <w:proofErr w:type="spellStart"/>
            <w:r w:rsidRPr="008C1AB5">
              <w:rPr>
                <w:rFonts w:ascii="Montserrat Light" w:eastAsia="Times New Roman" w:hAnsi="Montserrat Light" w:cs="Times New Roman"/>
                <w:bCs/>
                <w:sz w:val="24"/>
                <w:szCs w:val="24"/>
                <w:lang w:val="en-US"/>
              </w:rPr>
              <w:t>aferentă</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proiectului</w:t>
            </w:r>
            <w:proofErr w:type="spellEnd"/>
            <w:r w:rsidRPr="008C1AB5">
              <w:rPr>
                <w:rFonts w:ascii="Montserrat Light" w:eastAsia="Times New Roman" w:hAnsi="Montserrat Light" w:cs="Times New Roman"/>
                <w:bCs/>
                <w:sz w:val="24"/>
                <w:szCs w:val="24"/>
                <w:lang w:val="en-US"/>
              </w:rPr>
              <w:t xml:space="preserve"> Erasmus ADU-206342-KA121. </w:t>
            </w:r>
            <w:proofErr w:type="spellStart"/>
            <w:r w:rsidRPr="008C1AB5">
              <w:rPr>
                <w:rFonts w:ascii="Montserrat Light" w:eastAsia="Times New Roman" w:hAnsi="Montserrat Light" w:cs="Times New Roman"/>
                <w:bCs/>
                <w:sz w:val="24"/>
                <w:szCs w:val="24"/>
                <w:lang w:val="en-US"/>
              </w:rPr>
              <w:t>Astfel</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propunem</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aprobarea</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suplimentării</w:t>
            </w:r>
            <w:proofErr w:type="spellEnd"/>
            <w:r w:rsidRPr="008C1AB5">
              <w:rPr>
                <w:rFonts w:ascii="Montserrat Light" w:eastAsia="Times New Roman" w:hAnsi="Montserrat Light" w:cs="Times New Roman"/>
                <w:bCs/>
                <w:sz w:val="24"/>
                <w:szCs w:val="24"/>
                <w:lang w:val="en-US"/>
              </w:rPr>
              <w:t xml:space="preserve"> </w:t>
            </w:r>
            <w:proofErr w:type="spellStart"/>
            <w:r w:rsidRPr="008C1AB5">
              <w:rPr>
                <w:rFonts w:ascii="Montserrat Light" w:eastAsia="Times New Roman" w:hAnsi="Montserrat Light" w:cs="Times New Roman"/>
                <w:bCs/>
                <w:sz w:val="24"/>
                <w:szCs w:val="24"/>
                <w:lang w:val="en-US"/>
              </w:rPr>
              <w:t>bugetului</w:t>
            </w:r>
            <w:proofErr w:type="spellEnd"/>
            <w:r w:rsidRPr="008C1AB5">
              <w:rPr>
                <w:rFonts w:ascii="Montserrat Light" w:eastAsia="Times New Roman" w:hAnsi="Montserrat Light" w:cs="Times New Roman"/>
                <w:bCs/>
                <w:sz w:val="24"/>
                <w:szCs w:val="24"/>
                <w:lang w:val="en-US"/>
              </w:rPr>
              <w:t xml:space="preserve"> din FEN pe </w:t>
            </w:r>
            <w:proofErr w:type="spellStart"/>
            <w:r w:rsidRPr="008C1AB5">
              <w:rPr>
                <w:rFonts w:ascii="Montserrat Light" w:eastAsia="Times New Roman" w:hAnsi="Montserrat Light" w:cs="Times New Roman"/>
                <w:bCs/>
                <w:sz w:val="24"/>
                <w:szCs w:val="24"/>
                <w:lang w:val="en-US"/>
              </w:rPr>
              <w:t>anul</w:t>
            </w:r>
            <w:proofErr w:type="spellEnd"/>
            <w:r w:rsidRPr="008C1AB5">
              <w:rPr>
                <w:rFonts w:ascii="Montserrat Light" w:eastAsia="Times New Roman" w:hAnsi="Montserrat Light" w:cs="Times New Roman"/>
                <w:bCs/>
                <w:sz w:val="24"/>
                <w:szCs w:val="24"/>
                <w:lang w:val="en-US"/>
              </w:rPr>
              <w:t xml:space="preserve"> 2024 </w:t>
            </w:r>
            <w:proofErr w:type="spellStart"/>
            <w:r w:rsidRPr="008C1AB5">
              <w:rPr>
                <w:rFonts w:ascii="Montserrat Light" w:eastAsia="Times New Roman" w:hAnsi="Montserrat Light" w:cs="Times New Roman"/>
                <w:bCs/>
                <w:sz w:val="24"/>
                <w:szCs w:val="24"/>
                <w:lang w:val="en-US"/>
              </w:rPr>
              <w:t>pentru</w:t>
            </w:r>
            <w:proofErr w:type="spellEnd"/>
            <w:r w:rsidRPr="008C1AB5">
              <w:rPr>
                <w:rFonts w:ascii="Montserrat Light" w:eastAsia="Times New Roman" w:hAnsi="Montserrat Light" w:cs="Times New Roman"/>
                <w:bCs/>
                <w:sz w:val="24"/>
                <w:szCs w:val="24"/>
                <w:lang w:val="en-US"/>
              </w:rPr>
              <w:t xml:space="preserve"> Muzeul Etnografic al Transilvaniei cu </w:t>
            </w:r>
            <w:proofErr w:type="spellStart"/>
            <w:r w:rsidRPr="008C1AB5">
              <w:rPr>
                <w:rFonts w:ascii="Montserrat Light" w:eastAsia="Times New Roman" w:hAnsi="Montserrat Light" w:cs="Times New Roman"/>
                <w:bCs/>
                <w:sz w:val="24"/>
                <w:szCs w:val="24"/>
                <w:lang w:val="en-US"/>
              </w:rPr>
              <w:t>suma</w:t>
            </w:r>
            <w:proofErr w:type="spellEnd"/>
            <w:r w:rsidRPr="008C1AB5">
              <w:rPr>
                <w:rFonts w:ascii="Montserrat Light" w:eastAsia="Times New Roman" w:hAnsi="Montserrat Light" w:cs="Times New Roman"/>
                <w:bCs/>
                <w:sz w:val="24"/>
                <w:szCs w:val="24"/>
                <w:lang w:val="en-US"/>
              </w:rPr>
              <w:t xml:space="preserve"> de 278,74 mii lei. </w:t>
            </w:r>
          </w:p>
          <w:p w14:paraId="4F50E250" w14:textId="76AEBCAF" w:rsidR="003A53A4" w:rsidRPr="000D5BBD" w:rsidRDefault="00A51F31" w:rsidP="00A51F31">
            <w:pPr>
              <w:spacing w:line="240" w:lineRule="auto"/>
              <w:ind w:firstLine="690"/>
              <w:jc w:val="both"/>
              <w:rPr>
                <w:rFonts w:ascii="Montserrat Light" w:eastAsia="Times New Roman" w:hAnsi="Montserrat Light" w:cs="Times New Roman"/>
                <w:b/>
                <w:bCs/>
                <w:iCs/>
                <w:noProof/>
                <w:sz w:val="24"/>
                <w:szCs w:val="24"/>
                <w:lang w:val="ro-RO" w:eastAsia="ro-RO" w:bidi="ne-NP"/>
              </w:rPr>
            </w:pPr>
            <w:r w:rsidRPr="008C1AB5">
              <w:rPr>
                <w:rFonts w:ascii="Montserrat Light" w:eastAsiaTheme="minorHAnsi" w:hAnsi="Montserrat Light" w:cstheme="minorBidi"/>
                <w:bCs/>
                <w:sz w:val="24"/>
                <w:szCs w:val="24"/>
                <w:lang w:val="ro-RO"/>
              </w:rPr>
              <w:t>Ți</w:t>
            </w:r>
            <w:proofErr w:type="spellStart"/>
            <w:r w:rsidR="003A53A4" w:rsidRPr="008C1AB5">
              <w:rPr>
                <w:rFonts w:ascii="Montserrat Light" w:eastAsiaTheme="minorHAnsi" w:hAnsi="Montserrat Light" w:cstheme="minorBidi"/>
                <w:bCs/>
                <w:sz w:val="24"/>
                <w:szCs w:val="24"/>
              </w:rPr>
              <w:t>nând</w:t>
            </w:r>
            <w:proofErr w:type="spellEnd"/>
            <w:r w:rsidR="003A53A4" w:rsidRPr="008C1AB5">
              <w:rPr>
                <w:rFonts w:ascii="Montserrat Light" w:eastAsiaTheme="minorHAnsi" w:hAnsi="Montserrat Light" w:cstheme="minorBidi"/>
                <w:bCs/>
                <w:sz w:val="24"/>
                <w:szCs w:val="24"/>
              </w:rPr>
              <w:t xml:space="preserve"> </w:t>
            </w:r>
            <w:proofErr w:type="spellStart"/>
            <w:r w:rsidR="003A53A4" w:rsidRPr="008C1AB5">
              <w:rPr>
                <w:rFonts w:ascii="Montserrat Light" w:eastAsiaTheme="minorHAnsi" w:hAnsi="Montserrat Light" w:cstheme="minorBidi"/>
                <w:bCs/>
                <w:sz w:val="24"/>
                <w:szCs w:val="24"/>
              </w:rPr>
              <w:t>cont</w:t>
            </w:r>
            <w:proofErr w:type="spellEnd"/>
            <w:r w:rsidR="003A53A4" w:rsidRPr="008C1AB5">
              <w:rPr>
                <w:rFonts w:ascii="Montserrat Light" w:eastAsiaTheme="minorHAnsi" w:hAnsi="Montserrat Light" w:cstheme="minorBidi"/>
                <w:bCs/>
                <w:sz w:val="24"/>
                <w:szCs w:val="24"/>
              </w:rPr>
              <w:t xml:space="preserve"> de </w:t>
            </w:r>
            <w:proofErr w:type="spellStart"/>
            <w:r w:rsidR="003A53A4" w:rsidRPr="008C1AB5">
              <w:rPr>
                <w:rFonts w:ascii="Montserrat Light" w:eastAsiaTheme="minorHAnsi" w:hAnsi="Montserrat Light" w:cstheme="minorBidi"/>
                <w:bCs/>
                <w:sz w:val="24"/>
                <w:szCs w:val="24"/>
              </w:rPr>
              <w:t>argumentele</w:t>
            </w:r>
            <w:proofErr w:type="spellEnd"/>
            <w:r w:rsidR="003A53A4" w:rsidRPr="008C1AB5">
              <w:rPr>
                <w:rFonts w:ascii="Montserrat Light" w:eastAsiaTheme="minorHAnsi" w:hAnsi="Montserrat Light" w:cstheme="minorBidi"/>
                <w:bCs/>
                <w:sz w:val="24"/>
                <w:szCs w:val="24"/>
              </w:rPr>
              <w:t xml:space="preserve"> prezentate mai sus, rectificarea bugetului general propriu al Judeţului Cluj pe anul 202</w:t>
            </w:r>
            <w:r w:rsidR="002D251D" w:rsidRPr="008C1AB5">
              <w:rPr>
                <w:rFonts w:ascii="Montserrat Light" w:eastAsiaTheme="minorHAnsi" w:hAnsi="Montserrat Light" w:cstheme="minorBidi"/>
                <w:bCs/>
                <w:sz w:val="24"/>
                <w:szCs w:val="24"/>
              </w:rPr>
              <w:t>4</w:t>
            </w:r>
            <w:r w:rsidR="003A53A4" w:rsidRPr="008C1AB5">
              <w:rPr>
                <w:rFonts w:ascii="Montserrat Light" w:eastAsiaTheme="minorHAnsi" w:hAnsi="Montserrat Light" w:cstheme="minorBidi"/>
                <w:bCs/>
                <w:sz w:val="24"/>
                <w:szCs w:val="24"/>
              </w:rPr>
              <w:t xml:space="preserve"> respectă prevederile legale și asigură funcționarea în condiții optime a instituțiilor publice subordonate.</w:t>
            </w:r>
          </w:p>
        </w:tc>
      </w:tr>
      <w:tr w:rsidR="000D5BBD" w:rsidRPr="000D5BBD" w14:paraId="732CA3D3" w14:textId="77777777" w:rsidTr="00DC704F">
        <w:trPr>
          <w:trHeight w:val="1094"/>
        </w:trPr>
        <w:tc>
          <w:tcPr>
            <w:tcW w:w="9445" w:type="dxa"/>
            <w:gridSpan w:val="2"/>
          </w:tcPr>
          <w:p w14:paraId="3CD930A9" w14:textId="77777777" w:rsidR="003A53A4" w:rsidRPr="000D5BBD" w:rsidRDefault="003A53A4" w:rsidP="003A53A4">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0D5BBD">
              <w:rPr>
                <w:rFonts w:ascii="Montserrat Light" w:eastAsia="Times New Roman" w:hAnsi="Montserrat Light" w:cs="Times New Roman"/>
                <w:b/>
                <w:bCs/>
                <w:iCs/>
                <w:noProof/>
                <w:sz w:val="24"/>
                <w:szCs w:val="24"/>
                <w:lang w:val="ro-RO" w:eastAsia="ro-RO"/>
              </w:rPr>
              <w:lastRenderedPageBreak/>
              <w:t xml:space="preserve">Secțiunea a 3-a </w:t>
            </w:r>
            <w:bookmarkStart w:id="15" w:name="_Hlk48727950"/>
            <w:r w:rsidRPr="000D5BBD">
              <w:rPr>
                <w:rFonts w:ascii="Montserrat Light" w:eastAsia="Times New Roman" w:hAnsi="Montserrat Light" w:cs="Times New Roman"/>
                <w:b/>
                <w:bCs/>
                <w:iCs/>
                <w:noProof/>
                <w:sz w:val="24"/>
                <w:szCs w:val="24"/>
                <w:lang w:val="ro-RO" w:eastAsia="ro-RO"/>
              </w:rPr>
              <w:t>- Efecte preconizate ale aplicării actului administrativ</w:t>
            </w:r>
            <w:bookmarkEnd w:id="15"/>
            <w:r w:rsidRPr="000D5BBD">
              <w:rPr>
                <w:rFonts w:ascii="Montserrat Light" w:eastAsia="Times New Roman" w:hAnsi="Montserrat Light" w:cs="Times New Roman"/>
                <w:b/>
                <w:bCs/>
                <w:iCs/>
                <w:noProof/>
                <w:sz w:val="24"/>
                <w:szCs w:val="24"/>
                <w:lang w:val="ro-RO" w:eastAsia="ro-RO"/>
              </w:rPr>
              <w:t>:</w:t>
            </w:r>
            <w:r w:rsidRPr="000D5BBD">
              <w:rPr>
                <w:rFonts w:ascii="Montserrat Light" w:eastAsia="Times New Roman" w:hAnsi="Montserrat Light" w:cs="Times New Roman"/>
                <w:b/>
                <w:bCs/>
                <w:i/>
                <w:noProof/>
                <w:sz w:val="24"/>
                <w:szCs w:val="24"/>
                <w:lang w:val="ro-RO" w:eastAsia="ro-RO"/>
              </w:rPr>
              <w:t xml:space="preserve"> </w:t>
            </w:r>
            <w:r w:rsidRPr="000D5BBD">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0D5BBD">
              <w:rPr>
                <w:rFonts w:ascii="Montserrat Light" w:hAnsi="Montserrat Light"/>
                <w:b/>
                <w:bCs/>
                <w:i/>
                <w:noProof/>
                <w:sz w:val="24"/>
                <w:szCs w:val="24"/>
                <w:lang w:val="ro-RO" w:eastAsia="ro-RO"/>
              </w:rPr>
              <w:t>:</w:t>
            </w:r>
          </w:p>
        </w:tc>
      </w:tr>
      <w:tr w:rsidR="000D5BBD" w:rsidRPr="000D5BBD" w14:paraId="17E9B384" w14:textId="77777777" w:rsidTr="00974F55">
        <w:tc>
          <w:tcPr>
            <w:tcW w:w="9445" w:type="dxa"/>
            <w:gridSpan w:val="2"/>
          </w:tcPr>
          <w:p w14:paraId="1295CD17" w14:textId="70E612EA" w:rsidR="003A53A4" w:rsidRPr="008C1AB5"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8C1AB5">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w:t>
            </w:r>
            <w:r w:rsidR="002D251D" w:rsidRPr="008C1AB5">
              <w:rPr>
                <w:rFonts w:ascii="Montserrat Light" w:eastAsia="Times New Roman" w:hAnsi="Montserrat Light" w:cs="Times New Roman"/>
                <w:iCs/>
                <w:noProof/>
                <w:sz w:val="24"/>
                <w:szCs w:val="24"/>
                <w:lang w:val="ro-RO" w:eastAsia="ro-RO"/>
              </w:rPr>
              <w:t>4</w:t>
            </w:r>
            <w:r w:rsidRPr="008C1AB5">
              <w:rPr>
                <w:rFonts w:ascii="Montserrat Light" w:eastAsia="Times New Roman" w:hAnsi="Montserrat Light" w:cs="Times New Roman"/>
                <w:iCs/>
                <w:noProof/>
                <w:sz w:val="24"/>
                <w:szCs w:val="24"/>
                <w:lang w:val="ro-RO" w:eastAsia="ro-RO"/>
              </w:rPr>
              <w:t>.</w:t>
            </w:r>
          </w:p>
        </w:tc>
      </w:tr>
      <w:tr w:rsidR="000D5BBD" w:rsidRPr="000D5BBD" w14:paraId="245AACF0" w14:textId="77777777" w:rsidTr="00974F55">
        <w:tc>
          <w:tcPr>
            <w:tcW w:w="9445" w:type="dxa"/>
            <w:gridSpan w:val="2"/>
          </w:tcPr>
          <w:p w14:paraId="7B987F5A" w14:textId="77777777" w:rsidR="003A53A4" w:rsidRPr="008C1AB5" w:rsidRDefault="003A53A4" w:rsidP="003A53A4">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8C1AB5">
              <w:rPr>
                <w:rFonts w:ascii="Montserrat Light" w:eastAsia="Times New Roman" w:hAnsi="Montserrat Light" w:cs="Times New Roman"/>
                <w:b/>
                <w:iCs/>
                <w:noProof/>
                <w:sz w:val="24"/>
                <w:szCs w:val="24"/>
                <w:lang w:val="ro-RO" w:eastAsia="ro-RO" w:bidi="ne-NP"/>
              </w:rPr>
              <w:t xml:space="preserve">Secțiunea a 4-a - Concluzii/propuneri:  </w:t>
            </w:r>
          </w:p>
        </w:tc>
      </w:tr>
      <w:tr w:rsidR="00892D3E" w:rsidRPr="000D5BBD" w14:paraId="0781BF4F" w14:textId="77777777" w:rsidTr="00974F55">
        <w:tc>
          <w:tcPr>
            <w:tcW w:w="9445" w:type="dxa"/>
            <w:gridSpan w:val="2"/>
          </w:tcPr>
          <w:p w14:paraId="45A935CC" w14:textId="4BA8C1D1" w:rsidR="003A53A4" w:rsidRPr="008C1AB5" w:rsidRDefault="003A53A4" w:rsidP="001007A7">
            <w:pPr>
              <w:ind w:firstLine="690"/>
              <w:jc w:val="both"/>
              <w:rPr>
                <w:rFonts w:ascii="Montserrat Light" w:eastAsia="Times New Roman" w:hAnsi="Montserrat Light" w:cs="Times New Roman"/>
                <w:sz w:val="24"/>
                <w:szCs w:val="24"/>
                <w:lang w:val="pt-BR"/>
              </w:rPr>
            </w:pPr>
            <w:r w:rsidRPr="008C1AB5">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8C1AB5">
              <w:rPr>
                <w:rFonts w:ascii="Montserrat Light" w:eastAsia="Times New Roman" w:hAnsi="Montserrat Light" w:cs="Times New Roman"/>
                <w:b/>
                <w:bCs/>
                <w:iCs/>
                <w:sz w:val="24"/>
                <w:szCs w:val="24"/>
                <w:lang w:val="pt-BR" w:eastAsia="ro-RO"/>
              </w:rPr>
              <w:t>îndeplinește</w:t>
            </w:r>
            <w:r w:rsidRPr="008C1AB5">
              <w:rPr>
                <w:rFonts w:ascii="Montserrat Light" w:eastAsia="Times New Roman" w:hAnsi="Montserrat Light" w:cs="Times New Roman"/>
                <w:iCs/>
                <w:sz w:val="24"/>
                <w:szCs w:val="24"/>
                <w:lang w:val="pt-BR" w:eastAsia="ro-RO"/>
              </w:rPr>
              <w:t xml:space="preserve"> cerințele tehnice specificate în Secțiunea a 2-a.</w:t>
            </w:r>
          </w:p>
        </w:tc>
      </w:tr>
    </w:tbl>
    <w:p w14:paraId="1794F844" w14:textId="77777777" w:rsidR="003A53A4" w:rsidRPr="000D5BBD" w:rsidRDefault="003A53A4" w:rsidP="003A53A4">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046"/>
        <w:gridCol w:w="1378"/>
        <w:gridCol w:w="1664"/>
      </w:tblGrid>
      <w:tr w:rsidR="000D5BBD" w:rsidRPr="000D5BBD" w14:paraId="0D1D41D2" w14:textId="77777777" w:rsidTr="00D85741">
        <w:tc>
          <w:tcPr>
            <w:tcW w:w="4357" w:type="dxa"/>
          </w:tcPr>
          <w:p w14:paraId="490515E1" w14:textId="77777777" w:rsidR="003A53A4" w:rsidRPr="000D5BBD" w:rsidRDefault="003A53A4" w:rsidP="003A53A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46" w:type="dxa"/>
          </w:tcPr>
          <w:p w14:paraId="63253606" w14:textId="77777777" w:rsidR="003A53A4" w:rsidRPr="000D5BB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0D5BBD">
              <w:rPr>
                <w:rFonts w:ascii="Montserrat Light" w:eastAsia="Times New Roman" w:hAnsi="Montserrat Light" w:cs="Times New Roman"/>
                <w:b/>
                <w:bCs/>
                <w:iCs/>
                <w:sz w:val="24"/>
                <w:szCs w:val="24"/>
                <w:lang w:val="en-US" w:eastAsia="ro-RO"/>
              </w:rPr>
              <w:t>Prenume și nume</w:t>
            </w:r>
          </w:p>
        </w:tc>
        <w:tc>
          <w:tcPr>
            <w:tcW w:w="1378" w:type="dxa"/>
          </w:tcPr>
          <w:p w14:paraId="2596637E" w14:textId="77777777" w:rsidR="003A53A4" w:rsidRPr="000D5BB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0D5BBD">
              <w:rPr>
                <w:rFonts w:ascii="Montserrat Light" w:eastAsia="Times New Roman" w:hAnsi="Montserrat Light" w:cs="Times New Roman"/>
                <w:b/>
                <w:bCs/>
                <w:iCs/>
                <w:sz w:val="24"/>
                <w:szCs w:val="24"/>
                <w:lang w:val="en-US" w:eastAsia="ro-RO"/>
              </w:rPr>
              <w:t>Data</w:t>
            </w:r>
          </w:p>
        </w:tc>
        <w:tc>
          <w:tcPr>
            <w:tcW w:w="1664" w:type="dxa"/>
          </w:tcPr>
          <w:p w14:paraId="15738E0D" w14:textId="77777777" w:rsidR="003A53A4" w:rsidRPr="000D5BB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0D5BBD">
              <w:rPr>
                <w:rFonts w:ascii="Montserrat Light" w:eastAsia="Times New Roman" w:hAnsi="Montserrat Light" w:cs="Times New Roman"/>
                <w:b/>
                <w:bCs/>
                <w:iCs/>
                <w:sz w:val="24"/>
                <w:szCs w:val="24"/>
                <w:lang w:val="en-US" w:eastAsia="ro-RO"/>
              </w:rPr>
              <w:t>Semnătura</w:t>
            </w:r>
          </w:p>
        </w:tc>
      </w:tr>
      <w:tr w:rsidR="000D5BBD" w:rsidRPr="000D5BBD" w14:paraId="0D449E14" w14:textId="77777777" w:rsidTr="00D85741">
        <w:tc>
          <w:tcPr>
            <w:tcW w:w="4357" w:type="dxa"/>
          </w:tcPr>
          <w:p w14:paraId="3672D880" w14:textId="77777777" w:rsidR="003A53A4" w:rsidRPr="000D5BBD"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0D5BBD">
              <w:rPr>
                <w:rFonts w:ascii="Montserrat Light" w:eastAsia="Times New Roman" w:hAnsi="Montserrat Light" w:cs="Times New Roman"/>
                <w:iCs/>
                <w:sz w:val="24"/>
                <w:szCs w:val="24"/>
                <w:lang w:val="en-US" w:eastAsia="ro-RO"/>
              </w:rPr>
              <w:t>Avizat</w:t>
            </w:r>
            <w:proofErr w:type="spellEnd"/>
            <w:r w:rsidRPr="000D5BBD">
              <w:rPr>
                <w:rFonts w:ascii="Montserrat Light" w:eastAsia="Times New Roman" w:hAnsi="Montserrat Light" w:cs="Times New Roman"/>
                <w:iCs/>
                <w:sz w:val="24"/>
                <w:szCs w:val="24"/>
                <w:lang w:val="en-US" w:eastAsia="ro-RO"/>
              </w:rPr>
              <w:t>: director general</w:t>
            </w:r>
          </w:p>
        </w:tc>
        <w:tc>
          <w:tcPr>
            <w:tcW w:w="2046" w:type="dxa"/>
          </w:tcPr>
          <w:p w14:paraId="6EE87DB7" w14:textId="732D86DD" w:rsidR="003A53A4" w:rsidRPr="000D5BBD" w:rsidRDefault="0034452B"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0D5BBD">
              <w:rPr>
                <w:rFonts w:ascii="Montserrat Light" w:eastAsia="Times New Roman" w:hAnsi="Montserrat Light" w:cs="Calibri Light"/>
                <w:iCs/>
                <w:noProof/>
                <w:sz w:val="24"/>
                <w:szCs w:val="24"/>
                <w:shd w:val="clear" w:color="auto" w:fill="FFFFFF"/>
                <w:lang w:val="ro-RO" w:eastAsia="ro-RO"/>
              </w:rPr>
              <w:t>Cristina Șchiop</w:t>
            </w:r>
          </w:p>
        </w:tc>
        <w:tc>
          <w:tcPr>
            <w:tcW w:w="1378" w:type="dxa"/>
          </w:tcPr>
          <w:p w14:paraId="682BBFCD" w14:textId="0D39E11E" w:rsidR="003A53A4" w:rsidRPr="000D5BBD" w:rsidRDefault="001E0CAD" w:rsidP="001E214B">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1</w:t>
            </w:r>
            <w:r w:rsidR="00396C58">
              <w:rPr>
                <w:rFonts w:ascii="Montserrat Light" w:eastAsia="Times New Roman" w:hAnsi="Montserrat Light" w:cs="Calibri Light"/>
                <w:iCs/>
                <w:noProof/>
                <w:sz w:val="24"/>
                <w:szCs w:val="24"/>
                <w:shd w:val="clear" w:color="auto" w:fill="FFFFFF"/>
                <w:lang w:val="ro-RO" w:eastAsia="ro-RO"/>
              </w:rPr>
              <w:t>5</w:t>
            </w:r>
            <w:r w:rsidR="003A53A4" w:rsidRPr="000D5BBD">
              <w:rPr>
                <w:rFonts w:ascii="Montserrat Light" w:eastAsia="Times New Roman" w:hAnsi="Montserrat Light" w:cs="Calibri Light"/>
                <w:iCs/>
                <w:noProof/>
                <w:sz w:val="24"/>
                <w:szCs w:val="24"/>
                <w:shd w:val="clear" w:color="auto" w:fill="FFFFFF"/>
                <w:lang w:val="ro-RO" w:eastAsia="ro-RO"/>
              </w:rPr>
              <w:t>.</w:t>
            </w:r>
            <w:r w:rsidR="00451106" w:rsidRPr="000D5BBD">
              <w:rPr>
                <w:rFonts w:ascii="Montserrat Light" w:eastAsia="Times New Roman" w:hAnsi="Montserrat Light" w:cs="Calibri Light"/>
                <w:iCs/>
                <w:noProof/>
                <w:sz w:val="24"/>
                <w:szCs w:val="24"/>
                <w:shd w:val="clear" w:color="auto" w:fill="FFFFFF"/>
                <w:lang w:val="ro-RO" w:eastAsia="ro-RO"/>
              </w:rPr>
              <w:t>1</w:t>
            </w:r>
            <w:r w:rsidR="0035486D">
              <w:rPr>
                <w:rFonts w:ascii="Montserrat Light" w:eastAsia="Times New Roman" w:hAnsi="Montserrat Light" w:cs="Calibri Light"/>
                <w:iCs/>
                <w:noProof/>
                <w:sz w:val="24"/>
                <w:szCs w:val="24"/>
                <w:shd w:val="clear" w:color="auto" w:fill="FFFFFF"/>
                <w:lang w:val="ro-RO" w:eastAsia="ro-RO"/>
              </w:rPr>
              <w:t>1</w:t>
            </w:r>
            <w:r w:rsidR="003A53A4" w:rsidRPr="000D5BBD">
              <w:rPr>
                <w:rFonts w:ascii="Montserrat Light" w:eastAsia="Times New Roman" w:hAnsi="Montserrat Light" w:cs="Calibri Light"/>
                <w:iCs/>
                <w:noProof/>
                <w:sz w:val="24"/>
                <w:szCs w:val="24"/>
                <w:shd w:val="clear" w:color="auto" w:fill="FFFFFF"/>
                <w:lang w:val="ro-RO" w:eastAsia="ro-RO"/>
              </w:rPr>
              <w:t>.202</w:t>
            </w:r>
            <w:r w:rsidR="002D251D" w:rsidRPr="000D5BBD">
              <w:rPr>
                <w:rFonts w:ascii="Montserrat Light" w:eastAsia="Times New Roman" w:hAnsi="Montserrat Light" w:cs="Calibri Light"/>
                <w:iCs/>
                <w:noProof/>
                <w:sz w:val="24"/>
                <w:szCs w:val="24"/>
                <w:shd w:val="clear" w:color="auto" w:fill="FFFFFF"/>
                <w:lang w:val="ro-RO" w:eastAsia="ro-RO"/>
              </w:rPr>
              <w:t>4</w:t>
            </w:r>
          </w:p>
        </w:tc>
        <w:tc>
          <w:tcPr>
            <w:tcW w:w="1664" w:type="dxa"/>
          </w:tcPr>
          <w:p w14:paraId="716A1215" w14:textId="2E477845" w:rsidR="00E6330E" w:rsidRPr="000D5BBD" w:rsidRDefault="00E6330E"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0D5BBD" w:rsidRPr="000D5BBD" w14:paraId="713DB385" w14:textId="77777777" w:rsidTr="00D85741">
        <w:tc>
          <w:tcPr>
            <w:tcW w:w="4357" w:type="dxa"/>
          </w:tcPr>
          <w:p w14:paraId="4B2B5CCC" w14:textId="1CCA172F" w:rsidR="00A24886" w:rsidRPr="000D5BBD" w:rsidRDefault="00A24886" w:rsidP="00A24886">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0D5BBD">
              <w:rPr>
                <w:rFonts w:ascii="Montserrat Light" w:eastAsia="Times New Roman" w:hAnsi="Montserrat Light" w:cs="Times New Roman"/>
                <w:iCs/>
                <w:sz w:val="24"/>
                <w:szCs w:val="24"/>
                <w:lang w:val="en-US" w:eastAsia="ro-RO"/>
              </w:rPr>
              <w:t>Verificat</w:t>
            </w:r>
            <w:proofErr w:type="spellEnd"/>
            <w:r w:rsidRPr="000D5BBD">
              <w:rPr>
                <w:rFonts w:ascii="Montserrat Light" w:eastAsia="Times New Roman" w:hAnsi="Montserrat Light" w:cs="Calibri Light"/>
                <w:iCs/>
                <w:noProof/>
                <w:sz w:val="24"/>
                <w:szCs w:val="24"/>
                <w:shd w:val="clear" w:color="auto" w:fill="FFFFFF"/>
                <w:lang w:val="ro-RO" w:eastAsia="ro-RO"/>
              </w:rPr>
              <w:t>: șef serviciu BLV</w:t>
            </w:r>
          </w:p>
        </w:tc>
        <w:tc>
          <w:tcPr>
            <w:tcW w:w="2046" w:type="dxa"/>
          </w:tcPr>
          <w:p w14:paraId="5993D660" w14:textId="5EE28A84" w:rsidR="00A24886" w:rsidRPr="000D5BBD" w:rsidRDefault="00A2488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0D5BBD">
              <w:rPr>
                <w:rFonts w:ascii="Montserrat Light" w:eastAsia="Times New Roman" w:hAnsi="Montserrat Light" w:cs="Calibri Light"/>
                <w:iCs/>
                <w:noProof/>
                <w:sz w:val="24"/>
                <w:szCs w:val="24"/>
                <w:shd w:val="clear" w:color="auto" w:fill="FFFFFF"/>
                <w:lang w:val="ro-RO" w:eastAsia="ro-RO"/>
              </w:rPr>
              <w:t>Dorina Maier</w:t>
            </w:r>
          </w:p>
        </w:tc>
        <w:tc>
          <w:tcPr>
            <w:tcW w:w="1378" w:type="dxa"/>
          </w:tcPr>
          <w:p w14:paraId="179410AC" w14:textId="7B6EBADF" w:rsidR="00A24886" w:rsidRPr="000D5BBD" w:rsidRDefault="0045110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0D5BBD">
              <w:rPr>
                <w:rFonts w:ascii="Montserrat Light" w:eastAsia="Times New Roman" w:hAnsi="Montserrat Light" w:cs="Calibri Light"/>
                <w:iCs/>
                <w:noProof/>
                <w:sz w:val="24"/>
                <w:szCs w:val="24"/>
                <w:shd w:val="clear" w:color="auto" w:fill="FFFFFF"/>
                <w:lang w:val="ro-RO" w:eastAsia="ro-RO"/>
              </w:rPr>
              <w:t>1</w:t>
            </w:r>
            <w:r w:rsidR="00396C58">
              <w:rPr>
                <w:rFonts w:ascii="Montserrat Light" w:eastAsia="Times New Roman" w:hAnsi="Montserrat Light" w:cs="Calibri Light"/>
                <w:iCs/>
                <w:noProof/>
                <w:sz w:val="24"/>
                <w:szCs w:val="24"/>
                <w:shd w:val="clear" w:color="auto" w:fill="FFFFFF"/>
                <w:lang w:val="ro-RO" w:eastAsia="ro-RO"/>
              </w:rPr>
              <w:t>5</w:t>
            </w:r>
            <w:r w:rsidR="00A24886" w:rsidRPr="000D5BBD">
              <w:rPr>
                <w:rFonts w:ascii="Montserrat Light" w:eastAsia="Times New Roman" w:hAnsi="Montserrat Light" w:cs="Calibri Light"/>
                <w:iCs/>
                <w:noProof/>
                <w:sz w:val="24"/>
                <w:szCs w:val="24"/>
                <w:shd w:val="clear" w:color="auto" w:fill="FFFFFF"/>
                <w:lang w:val="ro-RO" w:eastAsia="ro-RO"/>
              </w:rPr>
              <w:t>.</w:t>
            </w:r>
            <w:r w:rsidRPr="000D5BBD">
              <w:rPr>
                <w:rFonts w:ascii="Montserrat Light" w:eastAsia="Times New Roman" w:hAnsi="Montserrat Light" w:cs="Calibri Light"/>
                <w:iCs/>
                <w:noProof/>
                <w:sz w:val="24"/>
                <w:szCs w:val="24"/>
                <w:shd w:val="clear" w:color="auto" w:fill="FFFFFF"/>
                <w:lang w:val="ro-RO" w:eastAsia="ro-RO"/>
              </w:rPr>
              <w:t>1</w:t>
            </w:r>
            <w:r w:rsidR="0035486D">
              <w:rPr>
                <w:rFonts w:ascii="Montserrat Light" w:eastAsia="Times New Roman" w:hAnsi="Montserrat Light" w:cs="Calibri Light"/>
                <w:iCs/>
                <w:noProof/>
                <w:sz w:val="24"/>
                <w:szCs w:val="24"/>
                <w:shd w:val="clear" w:color="auto" w:fill="FFFFFF"/>
                <w:lang w:val="ro-RO" w:eastAsia="ro-RO"/>
              </w:rPr>
              <w:t>1</w:t>
            </w:r>
            <w:r w:rsidR="00A24886" w:rsidRPr="000D5BBD">
              <w:rPr>
                <w:rFonts w:ascii="Montserrat Light" w:eastAsia="Times New Roman" w:hAnsi="Montserrat Light" w:cs="Calibri Light"/>
                <w:iCs/>
                <w:noProof/>
                <w:sz w:val="24"/>
                <w:szCs w:val="24"/>
                <w:shd w:val="clear" w:color="auto" w:fill="FFFFFF"/>
                <w:lang w:val="ro-RO" w:eastAsia="ro-RO"/>
              </w:rPr>
              <w:t>.202</w:t>
            </w:r>
            <w:r w:rsidR="002D251D" w:rsidRPr="000D5BBD">
              <w:rPr>
                <w:rFonts w:ascii="Montserrat Light" w:eastAsia="Times New Roman" w:hAnsi="Montserrat Light" w:cs="Calibri Light"/>
                <w:iCs/>
                <w:noProof/>
                <w:sz w:val="24"/>
                <w:szCs w:val="24"/>
                <w:shd w:val="clear" w:color="auto" w:fill="FFFFFF"/>
                <w:lang w:val="ro-RO" w:eastAsia="ro-RO"/>
              </w:rPr>
              <w:t>4</w:t>
            </w:r>
          </w:p>
        </w:tc>
        <w:tc>
          <w:tcPr>
            <w:tcW w:w="1664" w:type="dxa"/>
          </w:tcPr>
          <w:p w14:paraId="26504A43" w14:textId="77777777" w:rsidR="00A24886" w:rsidRPr="000D5BBD"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0D5BBD" w14:paraId="356EE71C" w14:textId="77777777" w:rsidTr="00D85741">
        <w:tc>
          <w:tcPr>
            <w:tcW w:w="4357" w:type="dxa"/>
          </w:tcPr>
          <w:p w14:paraId="1C710EDA" w14:textId="2A7B1302" w:rsidR="00A24886" w:rsidRPr="000D5BBD"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0D5BBD">
              <w:rPr>
                <w:rFonts w:ascii="Montserrat Light" w:eastAsia="Times New Roman" w:hAnsi="Montserrat Light" w:cs="Calibri Light"/>
                <w:iCs/>
                <w:noProof/>
                <w:sz w:val="24"/>
                <w:szCs w:val="24"/>
                <w:shd w:val="clear" w:color="auto" w:fill="FFFFFF"/>
                <w:lang w:val="ro-RO" w:eastAsia="ro-RO"/>
              </w:rPr>
              <w:t>Elaborat: consilier</w:t>
            </w:r>
          </w:p>
        </w:tc>
        <w:tc>
          <w:tcPr>
            <w:tcW w:w="2046" w:type="dxa"/>
          </w:tcPr>
          <w:p w14:paraId="385393C4" w14:textId="129D91DB" w:rsidR="00A24886" w:rsidRPr="000D5BBD"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0D5BBD">
              <w:rPr>
                <w:rFonts w:ascii="Montserrat Light" w:eastAsia="Times New Roman" w:hAnsi="Montserrat Light" w:cs="Calibri Light"/>
                <w:iCs/>
                <w:noProof/>
                <w:sz w:val="24"/>
                <w:szCs w:val="24"/>
                <w:shd w:val="clear" w:color="auto" w:fill="FFFFFF"/>
                <w:lang w:val="ro-RO" w:eastAsia="ro-RO"/>
              </w:rPr>
              <w:t>Anca Oltean</w:t>
            </w:r>
          </w:p>
        </w:tc>
        <w:tc>
          <w:tcPr>
            <w:tcW w:w="1378" w:type="dxa"/>
          </w:tcPr>
          <w:p w14:paraId="7958A67C" w14:textId="4AFCA7F6" w:rsidR="00A24886" w:rsidRPr="000D5BBD" w:rsidRDefault="0045110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0D5BBD">
              <w:rPr>
                <w:rFonts w:ascii="Montserrat Light" w:eastAsia="Times New Roman" w:hAnsi="Montserrat Light" w:cs="Calibri Light"/>
                <w:iCs/>
                <w:noProof/>
                <w:sz w:val="24"/>
                <w:szCs w:val="24"/>
                <w:shd w:val="clear" w:color="auto" w:fill="FFFFFF"/>
                <w:lang w:val="ro-RO" w:eastAsia="ro-RO"/>
              </w:rPr>
              <w:t>1</w:t>
            </w:r>
            <w:r w:rsidR="00396C58">
              <w:rPr>
                <w:rFonts w:ascii="Montserrat Light" w:eastAsia="Times New Roman" w:hAnsi="Montserrat Light" w:cs="Calibri Light"/>
                <w:iCs/>
                <w:noProof/>
                <w:sz w:val="24"/>
                <w:szCs w:val="24"/>
                <w:shd w:val="clear" w:color="auto" w:fill="FFFFFF"/>
                <w:lang w:val="ro-RO" w:eastAsia="ro-RO"/>
              </w:rPr>
              <w:t>5</w:t>
            </w:r>
            <w:r w:rsidR="00A24886" w:rsidRPr="000D5BBD">
              <w:rPr>
                <w:rFonts w:ascii="Montserrat Light" w:eastAsia="Times New Roman" w:hAnsi="Montserrat Light" w:cs="Calibri Light"/>
                <w:iCs/>
                <w:noProof/>
                <w:sz w:val="24"/>
                <w:szCs w:val="24"/>
                <w:shd w:val="clear" w:color="auto" w:fill="FFFFFF"/>
                <w:lang w:val="ro-RO" w:eastAsia="ro-RO"/>
              </w:rPr>
              <w:t>.</w:t>
            </w:r>
            <w:r w:rsidRPr="000D5BBD">
              <w:rPr>
                <w:rFonts w:ascii="Montserrat Light" w:eastAsia="Times New Roman" w:hAnsi="Montserrat Light" w:cs="Calibri Light"/>
                <w:iCs/>
                <w:noProof/>
                <w:sz w:val="24"/>
                <w:szCs w:val="24"/>
                <w:shd w:val="clear" w:color="auto" w:fill="FFFFFF"/>
                <w:lang w:val="ro-RO" w:eastAsia="ro-RO"/>
              </w:rPr>
              <w:t>1</w:t>
            </w:r>
            <w:r w:rsidR="0035486D">
              <w:rPr>
                <w:rFonts w:ascii="Montserrat Light" w:eastAsia="Times New Roman" w:hAnsi="Montserrat Light" w:cs="Calibri Light"/>
                <w:iCs/>
                <w:noProof/>
                <w:sz w:val="24"/>
                <w:szCs w:val="24"/>
                <w:shd w:val="clear" w:color="auto" w:fill="FFFFFF"/>
                <w:lang w:val="ro-RO" w:eastAsia="ro-RO"/>
              </w:rPr>
              <w:t>1</w:t>
            </w:r>
            <w:r w:rsidR="00A24886" w:rsidRPr="000D5BBD">
              <w:rPr>
                <w:rFonts w:ascii="Montserrat Light" w:eastAsia="Times New Roman" w:hAnsi="Montserrat Light" w:cs="Calibri Light"/>
                <w:iCs/>
                <w:noProof/>
                <w:sz w:val="24"/>
                <w:szCs w:val="24"/>
                <w:shd w:val="clear" w:color="auto" w:fill="FFFFFF"/>
                <w:lang w:val="ro-RO" w:eastAsia="ro-RO"/>
              </w:rPr>
              <w:t>.202</w:t>
            </w:r>
            <w:r w:rsidR="002D251D" w:rsidRPr="000D5BBD">
              <w:rPr>
                <w:rFonts w:ascii="Montserrat Light" w:eastAsia="Times New Roman" w:hAnsi="Montserrat Light" w:cs="Calibri Light"/>
                <w:iCs/>
                <w:noProof/>
                <w:sz w:val="24"/>
                <w:szCs w:val="24"/>
                <w:shd w:val="clear" w:color="auto" w:fill="FFFFFF"/>
                <w:lang w:val="ro-RO" w:eastAsia="ro-RO"/>
              </w:rPr>
              <w:t>4</w:t>
            </w:r>
          </w:p>
        </w:tc>
        <w:tc>
          <w:tcPr>
            <w:tcW w:w="1664" w:type="dxa"/>
          </w:tcPr>
          <w:p w14:paraId="58F7CC8B" w14:textId="77777777" w:rsidR="00A24886" w:rsidRPr="000D5BBD"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7AA4E540" w14:textId="77777777" w:rsidR="003A53A4" w:rsidRPr="000D5BBD"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2FBBE6A" w14:textId="77777777" w:rsidR="003A53A4"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39E63E5F"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B4F2B0D"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CF2F34"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595A1565"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6F45A3B5"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4D85F33D"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75E8343A" w14:textId="77777777" w:rsidR="00A2340A" w:rsidRDefault="00A2340A" w:rsidP="003A53A4">
      <w:pPr>
        <w:spacing w:line="240" w:lineRule="auto"/>
        <w:contextualSpacing/>
        <w:jc w:val="both"/>
        <w:rPr>
          <w:rFonts w:ascii="Montserrat Light" w:eastAsia="Times New Roman" w:hAnsi="Montserrat Light" w:cs="Times New Roman"/>
          <w:i/>
          <w:noProof/>
          <w:sz w:val="24"/>
          <w:szCs w:val="24"/>
          <w:lang w:val="ro-RO" w:eastAsia="ro-RO"/>
        </w:rPr>
      </w:pPr>
    </w:p>
    <w:p w14:paraId="789D089E" w14:textId="77777777" w:rsidR="00A2340A" w:rsidRDefault="00A2340A" w:rsidP="003A53A4">
      <w:pPr>
        <w:spacing w:line="240" w:lineRule="auto"/>
        <w:contextualSpacing/>
        <w:jc w:val="both"/>
        <w:rPr>
          <w:rFonts w:ascii="Montserrat Light" w:eastAsia="Times New Roman" w:hAnsi="Montserrat Light" w:cs="Times New Roman"/>
          <w:i/>
          <w:noProof/>
          <w:sz w:val="24"/>
          <w:szCs w:val="24"/>
          <w:lang w:val="ro-RO" w:eastAsia="ro-RO"/>
        </w:rPr>
      </w:pPr>
    </w:p>
    <w:p w14:paraId="036C25DE" w14:textId="77777777" w:rsidR="00A2340A" w:rsidRDefault="00A2340A" w:rsidP="003A53A4">
      <w:pPr>
        <w:spacing w:line="240" w:lineRule="auto"/>
        <w:contextualSpacing/>
        <w:jc w:val="both"/>
        <w:rPr>
          <w:rFonts w:ascii="Montserrat Light" w:eastAsia="Times New Roman" w:hAnsi="Montserrat Light" w:cs="Times New Roman"/>
          <w:i/>
          <w:noProof/>
          <w:sz w:val="24"/>
          <w:szCs w:val="24"/>
          <w:lang w:val="ro-RO" w:eastAsia="ro-RO"/>
        </w:rPr>
      </w:pPr>
    </w:p>
    <w:p w14:paraId="6D817CCE" w14:textId="77777777" w:rsidR="00A2340A" w:rsidRDefault="00A2340A" w:rsidP="003A53A4">
      <w:pPr>
        <w:spacing w:line="240" w:lineRule="auto"/>
        <w:contextualSpacing/>
        <w:jc w:val="both"/>
        <w:rPr>
          <w:rFonts w:ascii="Montserrat Light" w:eastAsia="Times New Roman" w:hAnsi="Montserrat Light" w:cs="Times New Roman"/>
          <w:i/>
          <w:noProof/>
          <w:sz w:val="24"/>
          <w:szCs w:val="24"/>
          <w:lang w:val="ro-RO" w:eastAsia="ro-RO"/>
        </w:rPr>
      </w:pPr>
    </w:p>
    <w:p w14:paraId="145D0FA9" w14:textId="77777777" w:rsidR="00A2340A" w:rsidRDefault="00A2340A" w:rsidP="003A53A4">
      <w:pPr>
        <w:spacing w:line="240" w:lineRule="auto"/>
        <w:contextualSpacing/>
        <w:jc w:val="both"/>
        <w:rPr>
          <w:rFonts w:ascii="Montserrat Light" w:eastAsia="Times New Roman" w:hAnsi="Montserrat Light" w:cs="Times New Roman"/>
          <w:i/>
          <w:noProof/>
          <w:sz w:val="24"/>
          <w:szCs w:val="24"/>
          <w:lang w:val="ro-RO" w:eastAsia="ro-RO"/>
        </w:rPr>
      </w:pPr>
    </w:p>
    <w:p w14:paraId="019E33D0" w14:textId="77777777" w:rsidR="00A2340A" w:rsidRDefault="00A2340A" w:rsidP="003A53A4">
      <w:pPr>
        <w:spacing w:line="240" w:lineRule="auto"/>
        <w:contextualSpacing/>
        <w:jc w:val="both"/>
        <w:rPr>
          <w:rFonts w:ascii="Montserrat Light" w:eastAsia="Times New Roman" w:hAnsi="Montserrat Light" w:cs="Times New Roman"/>
          <w:i/>
          <w:noProof/>
          <w:sz w:val="24"/>
          <w:szCs w:val="24"/>
          <w:lang w:val="ro-RO" w:eastAsia="ro-RO"/>
        </w:rPr>
      </w:pPr>
    </w:p>
    <w:p w14:paraId="1BF533CC" w14:textId="77777777" w:rsidR="00A2340A" w:rsidRDefault="00A2340A" w:rsidP="003A53A4">
      <w:pPr>
        <w:spacing w:line="240" w:lineRule="auto"/>
        <w:contextualSpacing/>
        <w:jc w:val="both"/>
        <w:rPr>
          <w:rFonts w:ascii="Montserrat Light" w:eastAsia="Times New Roman" w:hAnsi="Montserrat Light" w:cs="Times New Roman"/>
          <w:i/>
          <w:noProof/>
          <w:sz w:val="24"/>
          <w:szCs w:val="24"/>
          <w:lang w:val="ro-RO" w:eastAsia="ro-RO"/>
        </w:rPr>
      </w:pPr>
    </w:p>
    <w:p w14:paraId="717427FD" w14:textId="77777777" w:rsidR="00A2340A" w:rsidRDefault="00A2340A" w:rsidP="003A53A4">
      <w:pPr>
        <w:spacing w:line="240" w:lineRule="auto"/>
        <w:contextualSpacing/>
        <w:jc w:val="both"/>
        <w:rPr>
          <w:rFonts w:ascii="Montserrat Light" w:eastAsia="Times New Roman" w:hAnsi="Montserrat Light" w:cs="Times New Roman"/>
          <w:i/>
          <w:noProof/>
          <w:sz w:val="24"/>
          <w:szCs w:val="24"/>
          <w:lang w:val="ro-RO" w:eastAsia="ro-RO"/>
        </w:rPr>
      </w:pPr>
    </w:p>
    <w:p w14:paraId="76431E18" w14:textId="77777777" w:rsidR="00A2340A" w:rsidRDefault="00A2340A" w:rsidP="003A53A4">
      <w:pPr>
        <w:spacing w:line="240" w:lineRule="auto"/>
        <w:contextualSpacing/>
        <w:jc w:val="both"/>
        <w:rPr>
          <w:rFonts w:ascii="Montserrat Light" w:eastAsia="Times New Roman" w:hAnsi="Montserrat Light" w:cs="Times New Roman"/>
          <w:i/>
          <w:noProof/>
          <w:sz w:val="24"/>
          <w:szCs w:val="24"/>
          <w:lang w:val="ro-RO" w:eastAsia="ro-RO"/>
        </w:rPr>
      </w:pPr>
    </w:p>
    <w:p w14:paraId="30CB139E" w14:textId="77777777" w:rsidR="00A2340A" w:rsidRDefault="00A2340A" w:rsidP="003A53A4">
      <w:pPr>
        <w:spacing w:line="240" w:lineRule="auto"/>
        <w:contextualSpacing/>
        <w:jc w:val="both"/>
        <w:rPr>
          <w:rFonts w:ascii="Montserrat Light" w:eastAsia="Times New Roman" w:hAnsi="Montserrat Light" w:cs="Times New Roman"/>
          <w:i/>
          <w:noProof/>
          <w:sz w:val="24"/>
          <w:szCs w:val="24"/>
          <w:lang w:val="ro-RO" w:eastAsia="ro-RO"/>
        </w:rPr>
      </w:pPr>
    </w:p>
    <w:p w14:paraId="488599C7" w14:textId="77777777" w:rsidR="00786AD1" w:rsidRDefault="00786A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0BD745CA" w14:textId="77777777" w:rsidR="00786AD1" w:rsidRDefault="00786A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11C09561" w14:textId="77777777" w:rsidR="00786AD1" w:rsidRDefault="00786A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48676470" w14:textId="77777777" w:rsidR="00786AD1" w:rsidRDefault="00786A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23689C6F" w14:textId="77777777" w:rsidR="00786AD1" w:rsidRDefault="00786A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3FCD9875" w14:textId="77777777" w:rsidR="00786AD1" w:rsidRDefault="00786A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428A65AC" w14:textId="77777777" w:rsidR="00786AD1" w:rsidRDefault="00786A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7C54D537" w14:textId="77777777" w:rsidR="00786AD1" w:rsidRDefault="00786AD1" w:rsidP="003A53A4">
      <w:pPr>
        <w:spacing w:line="240" w:lineRule="auto"/>
        <w:contextualSpacing/>
        <w:jc w:val="both"/>
        <w:rPr>
          <w:rFonts w:ascii="Montserrat Light" w:eastAsia="Times New Roman" w:hAnsi="Montserrat Light" w:cs="Times New Roman"/>
          <w:i/>
          <w:noProof/>
          <w:sz w:val="24"/>
          <w:szCs w:val="24"/>
          <w:lang w:val="ro-RO" w:eastAsia="ro-RO"/>
        </w:rPr>
      </w:pPr>
    </w:p>
    <w:p w14:paraId="4B5F9D08" w14:textId="77777777" w:rsidR="00A2340A" w:rsidRDefault="00A2340A" w:rsidP="003A53A4">
      <w:pPr>
        <w:spacing w:line="240" w:lineRule="auto"/>
        <w:contextualSpacing/>
        <w:jc w:val="both"/>
        <w:rPr>
          <w:rFonts w:ascii="Montserrat Light" w:eastAsia="Times New Roman" w:hAnsi="Montserrat Light" w:cs="Times New Roman"/>
          <w:i/>
          <w:noProof/>
          <w:sz w:val="24"/>
          <w:szCs w:val="24"/>
          <w:lang w:val="ro-RO" w:eastAsia="ro-RO"/>
        </w:rPr>
      </w:pPr>
    </w:p>
    <w:p w14:paraId="4A5CF160" w14:textId="77777777" w:rsidR="00A2340A" w:rsidRPr="00A2340A" w:rsidRDefault="00A2340A" w:rsidP="00A2340A">
      <w:pPr>
        <w:spacing w:line="240" w:lineRule="auto"/>
        <w:contextualSpacing/>
        <w:jc w:val="both"/>
        <w:rPr>
          <w:rFonts w:ascii="Montserrat Light" w:eastAsia="Times New Roman" w:hAnsi="Montserrat Light" w:cs="Times New Roman"/>
          <w:b/>
          <w:i/>
          <w:iCs/>
          <w:noProof/>
          <w:sz w:val="24"/>
          <w:szCs w:val="24"/>
          <w:lang w:val="ro-RO" w:eastAsia="ro-RO"/>
        </w:rPr>
      </w:pPr>
      <w:r w:rsidRPr="00A2340A">
        <w:rPr>
          <w:rFonts w:ascii="Montserrat Light" w:eastAsia="Times New Roman" w:hAnsi="Montserrat Light" w:cs="Times New Roman"/>
          <w:b/>
          <w:i/>
          <w:iCs/>
          <w:noProof/>
          <w:sz w:val="24"/>
          <w:szCs w:val="24"/>
          <w:lang w:val="ro-RO" w:eastAsia="ro-RO"/>
        </w:rPr>
        <w:lastRenderedPageBreak/>
        <w:t>Direcţia Dezvoltare și Investiții</w:t>
      </w:r>
    </w:p>
    <w:p w14:paraId="6AA4C272" w14:textId="77777777" w:rsidR="00A2340A" w:rsidRPr="00A2340A" w:rsidRDefault="00A2340A" w:rsidP="00A2340A">
      <w:pPr>
        <w:spacing w:line="240" w:lineRule="auto"/>
        <w:contextualSpacing/>
        <w:jc w:val="both"/>
        <w:rPr>
          <w:rFonts w:ascii="Montserrat Light" w:eastAsia="Times New Roman" w:hAnsi="Montserrat Light" w:cs="Times New Roman"/>
          <w:b/>
          <w:i/>
          <w:noProof/>
          <w:sz w:val="24"/>
          <w:szCs w:val="24"/>
          <w:lang w:val="ro-RO" w:eastAsia="ro-RO"/>
        </w:rPr>
      </w:pPr>
      <w:r w:rsidRPr="00A2340A">
        <w:rPr>
          <w:rFonts w:ascii="Montserrat Light" w:eastAsia="Times New Roman" w:hAnsi="Montserrat Light" w:cs="Times New Roman"/>
          <w:b/>
          <w:i/>
          <w:iCs/>
          <w:noProof/>
          <w:sz w:val="24"/>
          <w:szCs w:val="24"/>
          <w:lang w:val="ro-RO" w:eastAsia="ro-RO"/>
        </w:rPr>
        <w:t>Nr. 46437 din 13.11.2024</w:t>
      </w:r>
    </w:p>
    <w:p w14:paraId="4DC46FB2" w14:textId="77777777" w:rsidR="00A2340A" w:rsidRPr="00A2340A" w:rsidRDefault="00A2340A" w:rsidP="00A2340A">
      <w:pPr>
        <w:spacing w:line="240" w:lineRule="auto"/>
        <w:contextualSpacing/>
        <w:jc w:val="both"/>
        <w:rPr>
          <w:rFonts w:ascii="Montserrat Light" w:eastAsia="Times New Roman" w:hAnsi="Montserrat Light" w:cs="Times New Roman"/>
          <w:b/>
          <w:bCs/>
          <w:i/>
          <w:iCs/>
          <w:noProof/>
          <w:sz w:val="24"/>
          <w:szCs w:val="24"/>
          <w:lang w:val="ro-RO" w:eastAsia="ro-RO"/>
        </w:rPr>
      </w:pPr>
    </w:p>
    <w:p w14:paraId="03FDE92B" w14:textId="77777777" w:rsidR="00A2340A" w:rsidRPr="00A2340A" w:rsidRDefault="00A2340A" w:rsidP="00A2340A">
      <w:pPr>
        <w:spacing w:line="240" w:lineRule="auto"/>
        <w:contextualSpacing/>
        <w:jc w:val="both"/>
        <w:rPr>
          <w:rFonts w:ascii="Montserrat Light" w:eastAsia="Times New Roman" w:hAnsi="Montserrat Light" w:cs="Times New Roman"/>
          <w:b/>
          <w:bCs/>
          <w:i/>
          <w:iCs/>
          <w:noProof/>
          <w:sz w:val="24"/>
          <w:szCs w:val="24"/>
          <w:lang w:val="ro-RO" w:eastAsia="ro-RO"/>
        </w:rPr>
      </w:pPr>
    </w:p>
    <w:p w14:paraId="3EE6C082" w14:textId="39F71116" w:rsidR="00A2340A" w:rsidRPr="00A2340A" w:rsidRDefault="00A2340A" w:rsidP="00E65DC9">
      <w:pPr>
        <w:spacing w:line="240" w:lineRule="auto"/>
        <w:contextualSpacing/>
        <w:jc w:val="center"/>
        <w:rPr>
          <w:rFonts w:ascii="Montserrat Light" w:eastAsia="Times New Roman" w:hAnsi="Montserrat Light" w:cs="Times New Roman"/>
          <w:b/>
          <w:noProof/>
          <w:sz w:val="24"/>
          <w:szCs w:val="24"/>
          <w:lang w:val="ro-RO" w:eastAsia="ro-RO"/>
        </w:rPr>
      </w:pPr>
      <w:r w:rsidRPr="00A2340A">
        <w:rPr>
          <w:rFonts w:ascii="Montserrat Light" w:eastAsia="Times New Roman" w:hAnsi="Montserrat Light" w:cs="Times New Roman"/>
          <w:b/>
          <w:bCs/>
          <w:noProof/>
          <w:sz w:val="24"/>
          <w:szCs w:val="24"/>
          <w:lang w:val="ro-RO" w:eastAsia="ro-RO"/>
        </w:rPr>
        <w:t>RAPORT DE SPECIALITATE</w:t>
      </w:r>
    </w:p>
    <w:p w14:paraId="3574034F" w14:textId="77777777" w:rsidR="00A2340A" w:rsidRPr="00A2340A" w:rsidRDefault="00A2340A" w:rsidP="00A2340A">
      <w:pPr>
        <w:spacing w:line="240" w:lineRule="auto"/>
        <w:contextualSpacing/>
        <w:jc w:val="both"/>
        <w:rPr>
          <w:rFonts w:ascii="Montserrat Light" w:eastAsia="Times New Roman" w:hAnsi="Montserrat Light" w:cs="Times New Roman"/>
          <w:b/>
          <w:i/>
          <w:iCs/>
          <w:noProof/>
          <w:sz w:val="24"/>
          <w:szCs w:val="24"/>
          <w:lang w:val="ro-RO" w:eastAsia="ro-RO"/>
        </w:rPr>
      </w:pPr>
    </w:p>
    <w:p w14:paraId="3EAFBD80"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A2340A" w:rsidRPr="00A2340A" w14:paraId="184BF634" w14:textId="77777777" w:rsidTr="00A2340A">
        <w:trPr>
          <w:trHeight w:val="278"/>
        </w:trPr>
        <w:tc>
          <w:tcPr>
            <w:tcW w:w="3904" w:type="dxa"/>
            <w:tcBorders>
              <w:top w:val="single" w:sz="4" w:space="0" w:color="auto"/>
              <w:left w:val="single" w:sz="4" w:space="0" w:color="auto"/>
              <w:bottom w:val="single" w:sz="4" w:space="0" w:color="auto"/>
              <w:right w:val="single" w:sz="4" w:space="0" w:color="auto"/>
            </w:tcBorders>
            <w:hideMark/>
          </w:tcPr>
          <w:p w14:paraId="77059C22" w14:textId="77777777" w:rsidR="00A2340A" w:rsidRPr="00A2340A" w:rsidRDefault="00A2340A" w:rsidP="00A2340A">
            <w:pPr>
              <w:spacing w:line="240" w:lineRule="auto"/>
              <w:contextualSpacing/>
              <w:jc w:val="both"/>
              <w:rPr>
                <w:rFonts w:ascii="Montserrat Light" w:eastAsia="Times New Roman" w:hAnsi="Montserrat Light" w:cs="Times New Roman"/>
                <w:b/>
                <w:bCs/>
                <w:i/>
                <w:noProof/>
                <w:sz w:val="24"/>
                <w:szCs w:val="24"/>
                <w:lang w:val="ro-RO" w:eastAsia="ro-RO"/>
              </w:rPr>
            </w:pPr>
            <w:r w:rsidRPr="00A2340A">
              <w:rPr>
                <w:rFonts w:ascii="Montserrat Light" w:eastAsia="Times New Roman" w:hAnsi="Montserrat Light" w:cs="Times New Roman"/>
                <w:b/>
                <w:bCs/>
                <w:i/>
                <w:noProof/>
                <w:sz w:val="24"/>
                <w:szCs w:val="24"/>
                <w:lang w:val="ro-RO" w:eastAsia="ro-RO"/>
              </w:rPr>
              <w:t>Titlul proiectului de hotărâre</w:t>
            </w:r>
          </w:p>
        </w:tc>
        <w:tc>
          <w:tcPr>
            <w:tcW w:w="5541" w:type="dxa"/>
            <w:tcBorders>
              <w:top w:val="single" w:sz="4" w:space="0" w:color="auto"/>
              <w:left w:val="single" w:sz="4" w:space="0" w:color="auto"/>
              <w:bottom w:val="single" w:sz="4" w:space="0" w:color="auto"/>
              <w:right w:val="single" w:sz="4" w:space="0" w:color="auto"/>
            </w:tcBorders>
            <w:hideMark/>
          </w:tcPr>
          <w:p w14:paraId="2D43ACE1"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 xml:space="preserve">Proiect de hotărâre </w:t>
            </w:r>
            <w:r w:rsidRPr="00A2340A">
              <w:rPr>
                <w:rFonts w:ascii="Montserrat Light" w:eastAsia="Times New Roman" w:hAnsi="Montserrat Light" w:cs="Times New Roman"/>
                <w:i/>
                <w:noProof/>
                <w:sz w:val="24"/>
                <w:szCs w:val="24"/>
                <w:lang w:eastAsia="ro-RO"/>
              </w:rPr>
              <w:t xml:space="preserve">privind rectificarea bugetului general propriu al Judeţului Cluj pe anul 2024 </w:t>
            </w:r>
          </w:p>
        </w:tc>
      </w:tr>
      <w:tr w:rsidR="00A2340A" w:rsidRPr="00A2340A" w14:paraId="563F603A" w14:textId="77777777" w:rsidTr="00A2340A">
        <w:tc>
          <w:tcPr>
            <w:tcW w:w="3904" w:type="dxa"/>
            <w:tcBorders>
              <w:top w:val="single" w:sz="4" w:space="0" w:color="auto"/>
              <w:left w:val="single" w:sz="4" w:space="0" w:color="auto"/>
              <w:bottom w:val="single" w:sz="4" w:space="0" w:color="auto"/>
              <w:right w:val="single" w:sz="4" w:space="0" w:color="auto"/>
            </w:tcBorders>
            <w:hideMark/>
          </w:tcPr>
          <w:p w14:paraId="3530E0CA" w14:textId="77777777" w:rsidR="00A2340A" w:rsidRPr="00A2340A" w:rsidRDefault="00A2340A" w:rsidP="00A2340A">
            <w:pPr>
              <w:spacing w:line="240" w:lineRule="auto"/>
              <w:contextualSpacing/>
              <w:jc w:val="both"/>
              <w:rPr>
                <w:rFonts w:ascii="Montserrat Light" w:eastAsia="Times New Roman" w:hAnsi="Montserrat Light" w:cs="Times New Roman"/>
                <w:b/>
                <w:bCs/>
                <w:i/>
                <w:noProof/>
                <w:sz w:val="24"/>
                <w:szCs w:val="24"/>
                <w:lang w:val="ro-RO" w:eastAsia="ro-RO"/>
              </w:rPr>
            </w:pPr>
            <w:r w:rsidRPr="00A2340A">
              <w:rPr>
                <w:rFonts w:ascii="Montserrat Light" w:eastAsia="Times New Roman" w:hAnsi="Montserrat Light" w:cs="Times New Roman"/>
                <w:b/>
                <w:bCs/>
                <w:i/>
                <w:noProof/>
                <w:sz w:val="24"/>
                <w:szCs w:val="24"/>
                <w:lang w:val="ro-RO" w:eastAsia="ro-RO"/>
              </w:rPr>
              <w:t>Compartiment de resort:</w:t>
            </w:r>
          </w:p>
        </w:tc>
        <w:tc>
          <w:tcPr>
            <w:tcW w:w="5541" w:type="dxa"/>
            <w:tcBorders>
              <w:top w:val="single" w:sz="4" w:space="0" w:color="auto"/>
              <w:left w:val="single" w:sz="4" w:space="0" w:color="auto"/>
              <w:bottom w:val="single" w:sz="4" w:space="0" w:color="auto"/>
              <w:right w:val="single" w:sz="4" w:space="0" w:color="auto"/>
            </w:tcBorders>
            <w:hideMark/>
          </w:tcPr>
          <w:p w14:paraId="2F2C6C31" w14:textId="77777777" w:rsidR="00A2340A" w:rsidRPr="00A2340A" w:rsidRDefault="00A2340A" w:rsidP="00A2340A">
            <w:pPr>
              <w:spacing w:line="240" w:lineRule="auto"/>
              <w:contextualSpacing/>
              <w:jc w:val="both"/>
              <w:rPr>
                <w:rFonts w:ascii="Montserrat Light" w:eastAsia="Times New Roman" w:hAnsi="Montserrat Light" w:cs="Times New Roman"/>
                <w:b/>
                <w:bCs/>
                <w:i/>
                <w:noProof/>
                <w:sz w:val="24"/>
                <w:szCs w:val="24"/>
                <w:lang w:val="ro-RO" w:eastAsia="ro-RO"/>
              </w:rPr>
            </w:pPr>
            <w:r w:rsidRPr="00A2340A">
              <w:rPr>
                <w:rFonts w:ascii="Montserrat Light" w:eastAsia="Times New Roman" w:hAnsi="Montserrat Light" w:cs="Times New Roman"/>
                <w:i/>
                <w:iCs/>
                <w:noProof/>
                <w:sz w:val="24"/>
                <w:szCs w:val="24"/>
                <w:lang w:val="ro-RO" w:eastAsia="ro-RO"/>
              </w:rPr>
              <w:t>Direcția Dezvoltare și Investiíi</w:t>
            </w:r>
          </w:p>
        </w:tc>
      </w:tr>
      <w:tr w:rsidR="00A2340A" w:rsidRPr="00A2340A" w14:paraId="47B3AC36" w14:textId="77777777" w:rsidTr="00A2340A">
        <w:tc>
          <w:tcPr>
            <w:tcW w:w="9445" w:type="dxa"/>
            <w:gridSpan w:val="2"/>
            <w:tcBorders>
              <w:top w:val="single" w:sz="4" w:space="0" w:color="auto"/>
              <w:left w:val="single" w:sz="4" w:space="0" w:color="auto"/>
              <w:bottom w:val="single" w:sz="4" w:space="0" w:color="auto"/>
              <w:right w:val="single" w:sz="4" w:space="0" w:color="auto"/>
            </w:tcBorders>
            <w:hideMark/>
          </w:tcPr>
          <w:p w14:paraId="585B7566"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b/>
                <w:bCs/>
                <w:i/>
                <w:noProof/>
                <w:sz w:val="24"/>
                <w:szCs w:val="24"/>
                <w:lang w:val="ro-RO" w:eastAsia="ro-RO"/>
              </w:rPr>
              <w:t xml:space="preserve">Secțiunea 1 - Documentare și analiză: </w:t>
            </w:r>
          </w:p>
        </w:tc>
      </w:tr>
      <w:tr w:rsidR="00A2340A" w:rsidRPr="00A2340A" w14:paraId="1A03DEA0" w14:textId="77777777" w:rsidTr="00A2340A">
        <w:tc>
          <w:tcPr>
            <w:tcW w:w="9445" w:type="dxa"/>
            <w:gridSpan w:val="2"/>
            <w:tcBorders>
              <w:top w:val="single" w:sz="4" w:space="0" w:color="auto"/>
              <w:left w:val="single" w:sz="4" w:space="0" w:color="auto"/>
              <w:bottom w:val="single" w:sz="4" w:space="0" w:color="auto"/>
              <w:right w:val="single" w:sz="4" w:space="0" w:color="auto"/>
            </w:tcBorders>
            <w:hideMark/>
          </w:tcPr>
          <w:p w14:paraId="52E26B82"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en-US" w:eastAsia="ro-RO"/>
              </w:rPr>
            </w:pPr>
            <w:r w:rsidRPr="00A2340A">
              <w:rPr>
                <w:rFonts w:ascii="Montserrat Light" w:eastAsia="Times New Roman" w:hAnsi="Montserrat Light" w:cs="Times New Roman"/>
                <w:i/>
                <w:noProof/>
                <w:sz w:val="24"/>
                <w:szCs w:val="24"/>
                <w:lang w:val="en-US" w:eastAsia="ro-RO"/>
              </w:rPr>
              <w:t>La analiza prezentului proiect de hotărâre s-a ținut cont de:</w:t>
            </w:r>
          </w:p>
          <w:p w14:paraId="5343368A"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nn-NO" w:eastAsia="ro-RO"/>
              </w:rPr>
            </w:pPr>
            <w:r w:rsidRPr="00A2340A">
              <w:rPr>
                <w:rFonts w:ascii="Montserrat Light" w:eastAsia="Times New Roman" w:hAnsi="Montserrat Light" w:cs="Times New Roman"/>
                <w:i/>
                <w:noProof/>
                <w:sz w:val="24"/>
                <w:szCs w:val="24"/>
                <w:lang w:val="nn-NO" w:eastAsia="ro-RO"/>
              </w:rPr>
              <w:t>- prevederile Legii bugetului de stat pe anul 2024 nr. 421/2023;</w:t>
            </w:r>
          </w:p>
          <w:p w14:paraId="54901D94"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nn-NO" w:eastAsia="ro-RO"/>
              </w:rPr>
              <w:t xml:space="preserve">- </w:t>
            </w:r>
            <w:r w:rsidRPr="00A2340A">
              <w:rPr>
                <w:rFonts w:ascii="Montserrat Light" w:eastAsia="Times New Roman" w:hAnsi="Montserrat Light" w:cs="Times New Roman"/>
                <w:i/>
                <w:noProof/>
                <w:sz w:val="24"/>
                <w:szCs w:val="24"/>
                <w:lang w:val="ro-RO" w:eastAsia="ro-RO"/>
              </w:rPr>
              <w:t>prevederile Hotărârii Consiliului Județean Cluj nr. 20/07.02.2024 privind aprobarea bugetului general propriu al Județului Cluj pe anul 2024, a Hotărârii Consiliului Județean Cluj nr. 47/28.03.204 privind rectificarea bugetului general propriu al Județului Cluj pe anul 2024, a Hotărârii Consiliului Județean Cluj nr. 130/27.06.2024 privind rectificarea bugetului general propriu al Județului Cluj pe anul 2024, a Hotărârii Consiliului Județean Cluj nr. 148/30.07.2024 privind rectificarea bugetului general propriu al Județului Cluj pe anul 2024, a Hotărârii Consiliului Județean Cluj nr. 166/29.08.2024 privind rectificarea bugetului general propriu al Județului Cluj pe anul 2024 ,Hotărârii Consiliului Județean Cluj nr. 188/26.09.2024 privind rectificarea bugetului general propriu al Județului Cluj pe anul 2024 și a Hotărârii Consiliului Județean Cluj nr. 205/17.10.2024 privind rectificarea bugetului general propriu al Județului Cluj pe anul 2024;</w:t>
            </w:r>
          </w:p>
          <w:p w14:paraId="37CBA19D"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 xml:space="preserve">      -  solicitările primite de la instituțiile de sub autoritatea Consiliului Județean Cluj și de la serviciile și direcțiile din cadrul Consiliului Județean Cluj</w:t>
            </w:r>
          </w:p>
        </w:tc>
      </w:tr>
      <w:tr w:rsidR="00A2340A" w:rsidRPr="00A2340A" w14:paraId="568C44A8" w14:textId="77777777" w:rsidTr="00A2340A">
        <w:tc>
          <w:tcPr>
            <w:tcW w:w="9445" w:type="dxa"/>
            <w:gridSpan w:val="2"/>
            <w:tcBorders>
              <w:top w:val="single" w:sz="4" w:space="0" w:color="auto"/>
              <w:left w:val="single" w:sz="4" w:space="0" w:color="auto"/>
              <w:bottom w:val="single" w:sz="4" w:space="0" w:color="auto"/>
              <w:right w:val="single" w:sz="4" w:space="0" w:color="auto"/>
            </w:tcBorders>
            <w:hideMark/>
          </w:tcPr>
          <w:p w14:paraId="21806AC1" w14:textId="77777777" w:rsidR="00A2340A" w:rsidRPr="00A2340A" w:rsidRDefault="00A2340A" w:rsidP="00A2340A">
            <w:pPr>
              <w:spacing w:line="240" w:lineRule="auto"/>
              <w:contextualSpacing/>
              <w:jc w:val="both"/>
              <w:rPr>
                <w:rFonts w:ascii="Montserrat Light" w:eastAsia="Times New Roman" w:hAnsi="Montserrat Light" w:cs="Times New Roman"/>
                <w:b/>
                <w:bCs/>
                <w:i/>
                <w:iCs/>
                <w:noProof/>
                <w:sz w:val="24"/>
                <w:szCs w:val="24"/>
                <w:lang w:eastAsia="ro-RO"/>
              </w:rPr>
            </w:pPr>
            <w:r w:rsidRPr="00A2340A">
              <w:rPr>
                <w:rFonts w:ascii="Montserrat Light" w:eastAsia="Times New Roman" w:hAnsi="Montserrat Light" w:cs="Times New Roman"/>
                <w:b/>
                <w:bCs/>
                <w:i/>
                <w:iCs/>
                <w:noProof/>
                <w:sz w:val="24"/>
                <w:szCs w:val="24"/>
                <w:lang w:eastAsia="ro-RO"/>
              </w:rPr>
              <w:t>Secțiunea a 2-a Fundamentare tehnică, respectiv cerințele de natură tehnică, economică, juridică, posibilități de realizare în condiții de utilitate, legalitate, regularitate, eficiență, eficacitate și economicitate:</w:t>
            </w:r>
          </w:p>
        </w:tc>
      </w:tr>
      <w:tr w:rsidR="00A2340A" w:rsidRPr="00A2340A" w14:paraId="442F486D" w14:textId="77777777" w:rsidTr="00A2340A">
        <w:tc>
          <w:tcPr>
            <w:tcW w:w="9445" w:type="dxa"/>
            <w:gridSpan w:val="2"/>
            <w:tcBorders>
              <w:top w:val="single" w:sz="4" w:space="0" w:color="auto"/>
              <w:left w:val="single" w:sz="4" w:space="0" w:color="auto"/>
              <w:bottom w:val="single" w:sz="4" w:space="0" w:color="auto"/>
              <w:right w:val="single" w:sz="4" w:space="0" w:color="auto"/>
            </w:tcBorders>
            <w:hideMark/>
          </w:tcPr>
          <w:p w14:paraId="5E32B300" w14:textId="77777777" w:rsidR="00A2340A" w:rsidRPr="00A2340A" w:rsidRDefault="00A2340A" w:rsidP="00A2340A">
            <w:pPr>
              <w:spacing w:line="240" w:lineRule="auto"/>
              <w:contextualSpacing/>
              <w:jc w:val="both"/>
              <w:rPr>
                <w:rFonts w:ascii="Montserrat Light" w:eastAsia="Times New Roman" w:hAnsi="Montserrat Light" w:cs="Times New Roman"/>
                <w:bCs/>
                <w:i/>
                <w:noProof/>
                <w:sz w:val="24"/>
                <w:szCs w:val="24"/>
                <w:lang w:val="ro-RO" w:eastAsia="ro-RO"/>
              </w:rPr>
            </w:pPr>
            <w:r w:rsidRPr="00A2340A">
              <w:rPr>
                <w:rFonts w:ascii="Montserrat Light" w:eastAsia="Times New Roman" w:hAnsi="Montserrat Light" w:cs="Times New Roman"/>
                <w:i/>
                <w:noProof/>
                <w:sz w:val="24"/>
                <w:szCs w:val="24"/>
                <w:lang w:val="ro-RO" w:eastAsia="ro-RO"/>
              </w:rPr>
              <w:t xml:space="preserve">          Prin adresa nr. 1.070/01.11.2024 Serviciul Public Județean Salvamont-Salvaspeo Cluj solicită suplimetarea fondurilor bugetare aprobate pentru anul 2024, cu suma de  262,70 mii lei </w:t>
            </w:r>
            <w:r w:rsidRPr="00A2340A">
              <w:rPr>
                <w:rFonts w:ascii="Montserrat Light" w:eastAsia="Times New Roman" w:hAnsi="Montserrat Light" w:cs="Times New Roman"/>
                <w:bCs/>
                <w:i/>
                <w:noProof/>
                <w:sz w:val="24"/>
                <w:szCs w:val="24"/>
                <w:lang w:val="ro-RO" w:eastAsia="ro-RO"/>
              </w:rPr>
              <w:t>pentru achiziționarea dotari necesare desfășurării activității de salvamont. Astfel, propunem aprobarea suplimentării bugetului pe anul 2024 pentru SALVAMONT Cluj cu suma de 262,70 mii lei la Titlul 70 “Cheltuieli de capital”.</w:t>
            </w:r>
          </w:p>
          <w:p w14:paraId="5A09FC43" w14:textId="77777777" w:rsidR="00A2340A" w:rsidRPr="00A2340A" w:rsidRDefault="00A2340A" w:rsidP="00A2340A">
            <w:pPr>
              <w:spacing w:line="240" w:lineRule="auto"/>
              <w:contextualSpacing/>
              <w:jc w:val="both"/>
              <w:rPr>
                <w:rFonts w:ascii="Montserrat Light" w:eastAsia="Times New Roman" w:hAnsi="Montserrat Light" w:cs="Times New Roman"/>
                <w:bCs/>
                <w:i/>
                <w:noProof/>
                <w:sz w:val="24"/>
                <w:szCs w:val="24"/>
                <w:lang w:val="ro-RO" w:eastAsia="ro-RO"/>
              </w:rPr>
            </w:pPr>
            <w:r w:rsidRPr="00A2340A">
              <w:rPr>
                <w:rFonts w:ascii="Montserrat Light" w:eastAsia="Times New Roman" w:hAnsi="Montserrat Light" w:cs="Times New Roman"/>
                <w:bCs/>
                <w:i/>
                <w:noProof/>
                <w:sz w:val="24"/>
                <w:szCs w:val="24"/>
                <w:lang w:val="ro-RO" w:eastAsia="ro-RO"/>
              </w:rPr>
              <w:t xml:space="preserve">         Prin adresa nr. 19.815/07.11.2024 Spitalul Clinic de Boli Infecțioase  Cluj-Napoca solicită suplimentarea alocațiilor bugetare pentru anul 2024 cu suma de 1.359,00 mii lei, sumă necesară achiziționării de echipamente medicale pentru dotarea compartimentului de primiri urgențe de specialitate. Astfel, propunem aprobarea suplimentării bugetului pe anul 2024 pentru Spitalul Clinic de Boli Infecțioase  Cluj-Napoca  cu suma de 1359,00 mii lei la Titlul 70 “Cheltuieli de capital”.</w:t>
            </w:r>
          </w:p>
          <w:p w14:paraId="4C1F7A72" w14:textId="77777777" w:rsidR="00A2340A" w:rsidRPr="00A2340A" w:rsidRDefault="00A2340A" w:rsidP="00A2340A">
            <w:pPr>
              <w:spacing w:line="240" w:lineRule="auto"/>
              <w:contextualSpacing/>
              <w:jc w:val="both"/>
              <w:rPr>
                <w:rFonts w:ascii="Montserrat Light" w:eastAsia="Times New Roman" w:hAnsi="Montserrat Light" w:cs="Times New Roman"/>
                <w:bCs/>
                <w:i/>
                <w:noProof/>
                <w:sz w:val="24"/>
                <w:szCs w:val="24"/>
                <w:lang w:val="ro-RO" w:eastAsia="ro-RO"/>
              </w:rPr>
            </w:pPr>
            <w:r w:rsidRPr="00A2340A">
              <w:rPr>
                <w:rFonts w:ascii="Montserrat Light" w:eastAsia="Times New Roman" w:hAnsi="Montserrat Light" w:cs="Times New Roman"/>
                <w:bCs/>
                <w:i/>
                <w:noProof/>
                <w:sz w:val="24"/>
                <w:szCs w:val="24"/>
                <w:lang w:val="ro-RO" w:eastAsia="ro-RO"/>
              </w:rPr>
              <w:t xml:space="preserve">          Prin adresa nr. 4.796/18.10.2024 Liceul Special pentru Deficienți de Vedere solicită suplimentarea bugetului pe anul 2024 cu suma de 3,0 mii lei  din donații și sponsorizări pentru achiziționarea unei mașini de scris pentru nevăzători . Astfel, propunem aprobarea suplimentării bugetului pe anul 2024 </w:t>
            </w:r>
            <w:r w:rsidRPr="00A2340A">
              <w:rPr>
                <w:rFonts w:ascii="Montserrat Light" w:eastAsia="Times New Roman" w:hAnsi="Montserrat Light" w:cs="Times New Roman"/>
                <w:bCs/>
                <w:i/>
                <w:noProof/>
                <w:sz w:val="24"/>
                <w:szCs w:val="24"/>
                <w:lang w:val="ro-RO" w:eastAsia="ro-RO"/>
              </w:rPr>
              <w:lastRenderedPageBreak/>
              <w:t>pentru Liceul Special pentru Deficienți de Vedere cu suma de 3,00 mii lei la Titlul 70 “Cheltuieli de capital”.</w:t>
            </w:r>
          </w:p>
          <w:p w14:paraId="6EA934AA" w14:textId="77777777" w:rsidR="00A2340A" w:rsidRPr="00A2340A" w:rsidRDefault="00A2340A" w:rsidP="00A2340A">
            <w:pPr>
              <w:spacing w:line="240" w:lineRule="auto"/>
              <w:contextualSpacing/>
              <w:jc w:val="both"/>
              <w:rPr>
                <w:rFonts w:ascii="Montserrat Light" w:eastAsia="Times New Roman" w:hAnsi="Montserrat Light" w:cs="Times New Roman"/>
                <w:bCs/>
                <w:i/>
                <w:noProof/>
                <w:sz w:val="24"/>
                <w:szCs w:val="24"/>
                <w:lang w:val="ro-RO" w:eastAsia="ro-RO"/>
              </w:rPr>
            </w:pPr>
            <w:r w:rsidRPr="00A2340A">
              <w:rPr>
                <w:rFonts w:ascii="Montserrat Light" w:eastAsia="Times New Roman" w:hAnsi="Montserrat Light" w:cs="Times New Roman"/>
                <w:bCs/>
                <w:i/>
                <w:noProof/>
                <w:sz w:val="24"/>
                <w:szCs w:val="24"/>
                <w:lang w:val="en-US" w:eastAsia="ro-RO"/>
              </w:rPr>
              <w:t xml:space="preserve">         Prin adresa nr. 20.684/14.11.2024 Spitalul Clinic de Recuperare solicită alocarea sumei de 322 mii lei din subvenții de la bugetul local al Județului Cluj pentru achiziționarea serviciilor de realizare Proiect Tehnic (P.T.) aferent obiectivului de investiții “Intervenții în vederea conformării la cerințele securității la incendiu la Spitalul Clinic de Recuperare Cluj-Napoca”. Astfel, propunem aprobarea suplimentării fondurilor alocate pentru Spitalul Clinic de Recuperare cu suma de 322 mii lei la Titlul 70 “Cheltuieli de capital”.</w:t>
            </w:r>
          </w:p>
          <w:p w14:paraId="6C564202" w14:textId="77777777" w:rsidR="00A2340A" w:rsidRPr="00A2340A" w:rsidRDefault="00A2340A" w:rsidP="00A2340A">
            <w:pPr>
              <w:spacing w:line="240" w:lineRule="auto"/>
              <w:contextualSpacing/>
              <w:jc w:val="both"/>
              <w:rPr>
                <w:rFonts w:ascii="Montserrat Light" w:eastAsia="Times New Roman" w:hAnsi="Montserrat Light" w:cs="Times New Roman"/>
                <w:b/>
                <w:bCs/>
                <w:i/>
                <w:iCs/>
                <w:noProof/>
                <w:sz w:val="24"/>
                <w:szCs w:val="24"/>
                <w:lang w:val="ro-RO" w:eastAsia="ro-RO"/>
              </w:rPr>
            </w:pPr>
            <w:r w:rsidRPr="00A2340A">
              <w:rPr>
                <w:rFonts w:ascii="Montserrat Light" w:eastAsia="Times New Roman" w:hAnsi="Montserrat Light" w:cs="Times New Roman"/>
                <w:bCs/>
                <w:i/>
                <w:noProof/>
                <w:sz w:val="24"/>
                <w:szCs w:val="24"/>
                <w:lang w:val="ro-RO" w:eastAsia="ro-RO"/>
              </w:rPr>
              <w:t xml:space="preserve">        Luând în considerare faptul că Consiliul Județean Cluj a încheiat procedura de evaluare a ofertelor, fiind in perioada de contestatii. După  încheierea contractului de  lucrări de Construire a SPITALULUI  PEDIATRIC MONOBLOC, urmează să fie demarate în anul 2024 lucrările la acest obiectiv.În acest sens este  necesar suplimentarea bugetului la cap. 66 cu suma de 1.380,00 mii lei pentru realizare obiectivului de investiții mai sus menționat.</w:t>
            </w:r>
          </w:p>
        </w:tc>
      </w:tr>
      <w:tr w:rsidR="00A2340A" w:rsidRPr="00A2340A" w14:paraId="7566196C" w14:textId="77777777" w:rsidTr="00A2340A">
        <w:trPr>
          <w:trHeight w:val="1588"/>
        </w:trPr>
        <w:tc>
          <w:tcPr>
            <w:tcW w:w="9445" w:type="dxa"/>
            <w:gridSpan w:val="2"/>
            <w:tcBorders>
              <w:top w:val="single" w:sz="4" w:space="0" w:color="auto"/>
              <w:left w:val="single" w:sz="4" w:space="0" w:color="auto"/>
              <w:bottom w:val="single" w:sz="4" w:space="0" w:color="auto"/>
              <w:right w:val="single" w:sz="4" w:space="0" w:color="auto"/>
            </w:tcBorders>
            <w:hideMark/>
          </w:tcPr>
          <w:p w14:paraId="64FA679F" w14:textId="77777777" w:rsidR="00A2340A" w:rsidRPr="00A2340A" w:rsidRDefault="00A2340A" w:rsidP="00A2340A">
            <w:pPr>
              <w:spacing w:line="240" w:lineRule="auto"/>
              <w:contextualSpacing/>
              <w:jc w:val="both"/>
              <w:rPr>
                <w:rFonts w:ascii="Montserrat Light" w:eastAsia="Times New Roman" w:hAnsi="Montserrat Light" w:cs="Times New Roman"/>
                <w:b/>
                <w:i/>
                <w:noProof/>
                <w:sz w:val="24"/>
                <w:szCs w:val="24"/>
                <w:lang w:val="ro-RO" w:eastAsia="ro-RO"/>
              </w:rPr>
            </w:pPr>
            <w:r w:rsidRPr="00A2340A">
              <w:rPr>
                <w:rFonts w:ascii="Montserrat Light" w:eastAsia="Times New Roman" w:hAnsi="Montserrat Light" w:cs="Times New Roman"/>
                <w:b/>
                <w:bCs/>
                <w:i/>
                <w:iCs/>
                <w:noProof/>
                <w:sz w:val="24"/>
                <w:szCs w:val="24"/>
                <w:lang w:val="ro-RO" w:eastAsia="ro-RO"/>
              </w:rPr>
              <w:lastRenderedPageBreak/>
              <w:t>Secțiunea a 3-a - Efecte preconizate ale aplicării actului administrativ:</w:t>
            </w:r>
            <w:r w:rsidRPr="00A2340A">
              <w:rPr>
                <w:rFonts w:ascii="Montserrat Light" w:eastAsia="Times New Roman" w:hAnsi="Montserrat Light" w:cs="Times New Roman"/>
                <w:b/>
                <w:bCs/>
                <w:i/>
                <w:noProof/>
                <w:sz w:val="24"/>
                <w:szCs w:val="24"/>
                <w:lang w:val="ro-RO" w:eastAsia="ro-RO"/>
              </w:rPr>
              <w:t xml:space="preserve"> </w:t>
            </w:r>
            <w:r w:rsidRPr="00A2340A">
              <w:rPr>
                <w:rFonts w:ascii="Montserrat Light" w:eastAsia="Times New Roman" w:hAnsi="Montserrat Light" w:cs="Times New Roman"/>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A2340A">
              <w:rPr>
                <w:rFonts w:ascii="Montserrat Light" w:eastAsia="Times New Roman" w:hAnsi="Montserrat Light" w:cs="Times New Roman"/>
                <w:b/>
                <w:bCs/>
                <w:i/>
                <w:noProof/>
                <w:sz w:val="24"/>
                <w:szCs w:val="24"/>
                <w:lang w:val="ro-RO" w:eastAsia="ro-RO"/>
              </w:rPr>
              <w:t>:</w:t>
            </w:r>
          </w:p>
        </w:tc>
      </w:tr>
      <w:tr w:rsidR="00A2340A" w:rsidRPr="00A2340A" w14:paraId="7D141CA8" w14:textId="77777777" w:rsidTr="00A2340A">
        <w:tc>
          <w:tcPr>
            <w:tcW w:w="9445" w:type="dxa"/>
            <w:gridSpan w:val="2"/>
            <w:tcBorders>
              <w:top w:val="single" w:sz="4" w:space="0" w:color="auto"/>
              <w:left w:val="single" w:sz="4" w:space="0" w:color="auto"/>
              <w:bottom w:val="single" w:sz="4" w:space="0" w:color="auto"/>
              <w:right w:val="single" w:sz="4" w:space="0" w:color="auto"/>
            </w:tcBorders>
            <w:hideMark/>
          </w:tcPr>
          <w:p w14:paraId="68EA3C31" w14:textId="77777777" w:rsidR="00A2340A" w:rsidRPr="00A2340A" w:rsidRDefault="00A2340A" w:rsidP="00A2340A">
            <w:pPr>
              <w:spacing w:line="240" w:lineRule="auto"/>
              <w:contextualSpacing/>
              <w:jc w:val="both"/>
              <w:rPr>
                <w:rFonts w:ascii="Montserrat Light" w:eastAsia="Times New Roman" w:hAnsi="Montserrat Light" w:cs="Times New Roman"/>
                <w:i/>
                <w:iCs/>
                <w:noProof/>
                <w:sz w:val="24"/>
                <w:szCs w:val="24"/>
                <w:lang w:val="ro-RO" w:eastAsia="ro-RO"/>
              </w:rPr>
            </w:pPr>
            <w:r w:rsidRPr="00A2340A">
              <w:rPr>
                <w:rFonts w:ascii="Montserrat Light" w:eastAsia="Times New Roman" w:hAnsi="Montserrat Light" w:cs="Times New Roman"/>
                <w:i/>
                <w:iCs/>
                <w:noProof/>
                <w:sz w:val="24"/>
                <w:szCs w:val="24"/>
                <w:lang w:val="ro-RO" w:eastAsia="ro-RO"/>
              </w:rPr>
              <w:t>Prezenta rectificare a bugetului propriu al Județului Cluj va permite gestionarea optimă a derulării execuţiei bugetare  a anului 2024.</w:t>
            </w:r>
          </w:p>
        </w:tc>
      </w:tr>
      <w:tr w:rsidR="00A2340A" w:rsidRPr="00A2340A" w14:paraId="14040561" w14:textId="77777777" w:rsidTr="00A2340A">
        <w:tc>
          <w:tcPr>
            <w:tcW w:w="9445" w:type="dxa"/>
            <w:gridSpan w:val="2"/>
            <w:tcBorders>
              <w:top w:val="single" w:sz="4" w:space="0" w:color="auto"/>
              <w:left w:val="single" w:sz="4" w:space="0" w:color="auto"/>
              <w:bottom w:val="single" w:sz="4" w:space="0" w:color="auto"/>
              <w:right w:val="single" w:sz="4" w:space="0" w:color="auto"/>
            </w:tcBorders>
            <w:hideMark/>
          </w:tcPr>
          <w:p w14:paraId="079C58B6" w14:textId="77777777" w:rsidR="00A2340A" w:rsidRPr="00A2340A" w:rsidRDefault="00A2340A" w:rsidP="00A2340A">
            <w:pPr>
              <w:spacing w:line="240" w:lineRule="auto"/>
              <w:contextualSpacing/>
              <w:jc w:val="both"/>
              <w:rPr>
                <w:rFonts w:ascii="Montserrat Light" w:eastAsia="Times New Roman" w:hAnsi="Montserrat Light" w:cs="Times New Roman"/>
                <w:i/>
                <w:iCs/>
                <w:noProof/>
                <w:sz w:val="24"/>
                <w:szCs w:val="24"/>
                <w:lang w:val="ro-RO" w:eastAsia="ro-RO"/>
              </w:rPr>
            </w:pPr>
            <w:r w:rsidRPr="00A2340A">
              <w:rPr>
                <w:rFonts w:ascii="Montserrat Light" w:eastAsia="Times New Roman" w:hAnsi="Montserrat Light" w:cs="Times New Roman"/>
                <w:b/>
                <w:i/>
                <w:iCs/>
                <w:noProof/>
                <w:sz w:val="24"/>
                <w:szCs w:val="24"/>
                <w:lang w:val="ro-RO" w:eastAsia="ro-RO"/>
              </w:rPr>
              <w:t xml:space="preserve">Secțiunea a 4-a - Concluzii/propuneri:  </w:t>
            </w:r>
          </w:p>
        </w:tc>
      </w:tr>
      <w:tr w:rsidR="00A2340A" w:rsidRPr="00A2340A" w14:paraId="674FA85A" w14:textId="77777777" w:rsidTr="00A2340A">
        <w:tc>
          <w:tcPr>
            <w:tcW w:w="9445" w:type="dxa"/>
            <w:gridSpan w:val="2"/>
            <w:tcBorders>
              <w:top w:val="single" w:sz="4" w:space="0" w:color="auto"/>
              <w:left w:val="single" w:sz="4" w:space="0" w:color="auto"/>
              <w:bottom w:val="single" w:sz="4" w:space="0" w:color="auto"/>
              <w:right w:val="single" w:sz="4" w:space="0" w:color="auto"/>
            </w:tcBorders>
            <w:hideMark/>
          </w:tcPr>
          <w:p w14:paraId="794F03BF"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pt-BR" w:eastAsia="ro-RO"/>
              </w:rPr>
            </w:pPr>
            <w:r w:rsidRPr="00A2340A">
              <w:rPr>
                <w:rFonts w:ascii="Montserrat Light" w:eastAsia="Times New Roman" w:hAnsi="Montserrat Light" w:cs="Times New Roman"/>
                <w:i/>
                <w:iCs/>
                <w:noProof/>
                <w:sz w:val="24"/>
                <w:szCs w:val="24"/>
                <w:lang w:val="pt-BR" w:eastAsia="ro-RO"/>
              </w:rPr>
              <w:t xml:space="preserve">În urma analizării proiectului de hotărâre și a documentării efectuate,  certificăm că proiectul de hotărâre </w:t>
            </w:r>
            <w:r w:rsidRPr="00A2340A">
              <w:rPr>
                <w:rFonts w:ascii="Montserrat Light" w:eastAsia="Times New Roman" w:hAnsi="Montserrat Light" w:cs="Times New Roman"/>
                <w:b/>
                <w:bCs/>
                <w:i/>
                <w:iCs/>
                <w:noProof/>
                <w:sz w:val="24"/>
                <w:szCs w:val="24"/>
                <w:lang w:val="pt-BR" w:eastAsia="ro-RO"/>
              </w:rPr>
              <w:t>îndeplinește</w:t>
            </w:r>
            <w:r w:rsidRPr="00A2340A">
              <w:rPr>
                <w:rFonts w:ascii="Montserrat Light" w:eastAsia="Times New Roman" w:hAnsi="Montserrat Light" w:cs="Times New Roman"/>
                <w:i/>
                <w:iCs/>
                <w:noProof/>
                <w:sz w:val="24"/>
                <w:szCs w:val="24"/>
                <w:lang w:val="pt-BR" w:eastAsia="ro-RO"/>
              </w:rPr>
              <w:t xml:space="preserve"> cerințele tehnice specificate în Secțiunea a 2-a.</w:t>
            </w:r>
          </w:p>
        </w:tc>
      </w:tr>
    </w:tbl>
    <w:p w14:paraId="75FA692C"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046"/>
        <w:gridCol w:w="1378"/>
        <w:gridCol w:w="1664"/>
      </w:tblGrid>
      <w:tr w:rsidR="00A2340A" w:rsidRPr="00A2340A" w14:paraId="2669328E" w14:textId="77777777" w:rsidTr="00A2340A">
        <w:tc>
          <w:tcPr>
            <w:tcW w:w="4357" w:type="dxa"/>
            <w:tcBorders>
              <w:top w:val="single" w:sz="4" w:space="0" w:color="auto"/>
              <w:left w:val="single" w:sz="4" w:space="0" w:color="auto"/>
              <w:bottom w:val="single" w:sz="4" w:space="0" w:color="auto"/>
              <w:right w:val="single" w:sz="4" w:space="0" w:color="auto"/>
            </w:tcBorders>
          </w:tcPr>
          <w:p w14:paraId="22A1AD14" w14:textId="77777777" w:rsidR="00A2340A" w:rsidRPr="00A2340A" w:rsidRDefault="00A2340A" w:rsidP="00A2340A">
            <w:pPr>
              <w:spacing w:line="240" w:lineRule="auto"/>
              <w:contextualSpacing/>
              <w:jc w:val="both"/>
              <w:rPr>
                <w:rFonts w:ascii="Montserrat Light" w:eastAsia="Times New Roman" w:hAnsi="Montserrat Light" w:cs="Times New Roman"/>
                <w:b/>
                <w:bCs/>
                <w:i/>
                <w:noProof/>
                <w:sz w:val="24"/>
                <w:szCs w:val="24"/>
                <w:lang w:val="ro-RO" w:eastAsia="ro-RO"/>
              </w:rPr>
            </w:pPr>
          </w:p>
        </w:tc>
        <w:tc>
          <w:tcPr>
            <w:tcW w:w="2046" w:type="dxa"/>
            <w:tcBorders>
              <w:top w:val="single" w:sz="4" w:space="0" w:color="auto"/>
              <w:left w:val="single" w:sz="4" w:space="0" w:color="auto"/>
              <w:bottom w:val="single" w:sz="4" w:space="0" w:color="auto"/>
              <w:right w:val="single" w:sz="4" w:space="0" w:color="auto"/>
            </w:tcBorders>
            <w:hideMark/>
          </w:tcPr>
          <w:p w14:paraId="2F79A7EA" w14:textId="77777777" w:rsidR="00A2340A" w:rsidRPr="00A2340A" w:rsidRDefault="00A2340A" w:rsidP="00A2340A">
            <w:pPr>
              <w:spacing w:line="240" w:lineRule="auto"/>
              <w:contextualSpacing/>
              <w:jc w:val="both"/>
              <w:rPr>
                <w:rFonts w:ascii="Montserrat Light" w:eastAsia="Times New Roman" w:hAnsi="Montserrat Light" w:cs="Times New Roman"/>
                <w:b/>
                <w:bCs/>
                <w:i/>
                <w:iCs/>
                <w:noProof/>
                <w:sz w:val="24"/>
                <w:szCs w:val="24"/>
                <w:lang w:val="ro-RO" w:eastAsia="ro-RO"/>
              </w:rPr>
            </w:pPr>
            <w:r w:rsidRPr="00A2340A">
              <w:rPr>
                <w:rFonts w:ascii="Montserrat Light" w:eastAsia="Times New Roman" w:hAnsi="Montserrat Light" w:cs="Times New Roman"/>
                <w:b/>
                <w:bCs/>
                <w:i/>
                <w:iCs/>
                <w:noProof/>
                <w:sz w:val="24"/>
                <w:szCs w:val="24"/>
                <w:lang w:val="en-US" w:eastAsia="ro-RO"/>
              </w:rPr>
              <w:t>Prenume și nume</w:t>
            </w:r>
          </w:p>
        </w:tc>
        <w:tc>
          <w:tcPr>
            <w:tcW w:w="1378" w:type="dxa"/>
            <w:tcBorders>
              <w:top w:val="single" w:sz="4" w:space="0" w:color="auto"/>
              <w:left w:val="single" w:sz="4" w:space="0" w:color="auto"/>
              <w:bottom w:val="single" w:sz="4" w:space="0" w:color="auto"/>
              <w:right w:val="single" w:sz="4" w:space="0" w:color="auto"/>
            </w:tcBorders>
            <w:hideMark/>
          </w:tcPr>
          <w:p w14:paraId="692B9911" w14:textId="77777777" w:rsidR="00A2340A" w:rsidRPr="00A2340A" w:rsidRDefault="00A2340A" w:rsidP="00A2340A">
            <w:pPr>
              <w:spacing w:line="240" w:lineRule="auto"/>
              <w:contextualSpacing/>
              <w:jc w:val="both"/>
              <w:rPr>
                <w:rFonts w:ascii="Montserrat Light" w:eastAsia="Times New Roman" w:hAnsi="Montserrat Light" w:cs="Times New Roman"/>
                <w:b/>
                <w:bCs/>
                <w:i/>
                <w:iCs/>
                <w:noProof/>
                <w:sz w:val="24"/>
                <w:szCs w:val="24"/>
                <w:lang w:val="ro-RO" w:eastAsia="ro-RO"/>
              </w:rPr>
            </w:pPr>
            <w:r w:rsidRPr="00A2340A">
              <w:rPr>
                <w:rFonts w:ascii="Montserrat Light" w:eastAsia="Times New Roman" w:hAnsi="Montserrat Light" w:cs="Times New Roman"/>
                <w:b/>
                <w:bCs/>
                <w:i/>
                <w:iCs/>
                <w:noProof/>
                <w:sz w:val="24"/>
                <w:szCs w:val="24"/>
                <w:lang w:val="en-US" w:eastAsia="ro-RO"/>
              </w:rPr>
              <w:t>Data</w:t>
            </w:r>
          </w:p>
        </w:tc>
        <w:tc>
          <w:tcPr>
            <w:tcW w:w="1664" w:type="dxa"/>
            <w:tcBorders>
              <w:top w:val="single" w:sz="4" w:space="0" w:color="auto"/>
              <w:left w:val="single" w:sz="4" w:space="0" w:color="auto"/>
              <w:bottom w:val="single" w:sz="4" w:space="0" w:color="auto"/>
              <w:right w:val="single" w:sz="4" w:space="0" w:color="auto"/>
            </w:tcBorders>
            <w:hideMark/>
          </w:tcPr>
          <w:p w14:paraId="489C11F1" w14:textId="77777777" w:rsidR="00A2340A" w:rsidRPr="00A2340A" w:rsidRDefault="00A2340A" w:rsidP="00A2340A">
            <w:pPr>
              <w:spacing w:line="240" w:lineRule="auto"/>
              <w:contextualSpacing/>
              <w:jc w:val="both"/>
              <w:rPr>
                <w:rFonts w:ascii="Montserrat Light" w:eastAsia="Times New Roman" w:hAnsi="Montserrat Light" w:cs="Times New Roman"/>
                <w:b/>
                <w:bCs/>
                <w:i/>
                <w:iCs/>
                <w:noProof/>
                <w:sz w:val="24"/>
                <w:szCs w:val="24"/>
                <w:lang w:val="ro-RO" w:eastAsia="ro-RO"/>
              </w:rPr>
            </w:pPr>
            <w:r w:rsidRPr="00A2340A">
              <w:rPr>
                <w:rFonts w:ascii="Montserrat Light" w:eastAsia="Times New Roman" w:hAnsi="Montserrat Light" w:cs="Times New Roman"/>
                <w:b/>
                <w:bCs/>
                <w:i/>
                <w:iCs/>
                <w:noProof/>
                <w:sz w:val="24"/>
                <w:szCs w:val="24"/>
                <w:lang w:val="en-US" w:eastAsia="ro-RO"/>
              </w:rPr>
              <w:t>Semnătura</w:t>
            </w:r>
          </w:p>
        </w:tc>
      </w:tr>
      <w:tr w:rsidR="00A2340A" w:rsidRPr="00A2340A" w14:paraId="36E37AE7" w14:textId="77777777" w:rsidTr="00A2340A">
        <w:tc>
          <w:tcPr>
            <w:tcW w:w="4357" w:type="dxa"/>
            <w:tcBorders>
              <w:top w:val="single" w:sz="4" w:space="0" w:color="auto"/>
              <w:left w:val="single" w:sz="4" w:space="0" w:color="auto"/>
              <w:bottom w:val="single" w:sz="4" w:space="0" w:color="auto"/>
              <w:right w:val="single" w:sz="4" w:space="0" w:color="auto"/>
            </w:tcBorders>
            <w:hideMark/>
          </w:tcPr>
          <w:p w14:paraId="2CC5298F"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iCs/>
                <w:noProof/>
                <w:sz w:val="24"/>
                <w:szCs w:val="24"/>
                <w:lang w:val="en-US" w:eastAsia="ro-RO"/>
              </w:rPr>
              <w:t>Avizat: director executiv</w:t>
            </w:r>
          </w:p>
        </w:tc>
        <w:tc>
          <w:tcPr>
            <w:tcW w:w="2046" w:type="dxa"/>
            <w:tcBorders>
              <w:top w:val="single" w:sz="4" w:space="0" w:color="auto"/>
              <w:left w:val="single" w:sz="4" w:space="0" w:color="auto"/>
              <w:bottom w:val="single" w:sz="4" w:space="0" w:color="auto"/>
              <w:right w:val="single" w:sz="4" w:space="0" w:color="auto"/>
            </w:tcBorders>
            <w:hideMark/>
          </w:tcPr>
          <w:p w14:paraId="22D820BA"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iCs/>
                <w:noProof/>
                <w:sz w:val="24"/>
                <w:szCs w:val="24"/>
                <w:lang w:val="ro-RO" w:eastAsia="ro-RO"/>
              </w:rPr>
              <w:t>Mariana Rațiu</w:t>
            </w:r>
          </w:p>
        </w:tc>
        <w:tc>
          <w:tcPr>
            <w:tcW w:w="1378" w:type="dxa"/>
            <w:tcBorders>
              <w:top w:val="single" w:sz="4" w:space="0" w:color="auto"/>
              <w:left w:val="single" w:sz="4" w:space="0" w:color="auto"/>
              <w:bottom w:val="single" w:sz="4" w:space="0" w:color="auto"/>
              <w:right w:val="single" w:sz="4" w:space="0" w:color="auto"/>
            </w:tcBorders>
            <w:hideMark/>
          </w:tcPr>
          <w:p w14:paraId="586C47E0" w14:textId="77777777" w:rsidR="00A2340A" w:rsidRPr="00A2340A" w:rsidRDefault="00A2340A" w:rsidP="00A2340A">
            <w:pPr>
              <w:spacing w:line="240" w:lineRule="auto"/>
              <w:contextualSpacing/>
              <w:jc w:val="both"/>
              <w:rPr>
                <w:rFonts w:ascii="Montserrat Light" w:eastAsia="Times New Roman" w:hAnsi="Montserrat Light" w:cs="Times New Roman"/>
                <w:i/>
                <w:iCs/>
                <w:noProof/>
                <w:sz w:val="24"/>
                <w:szCs w:val="24"/>
                <w:lang w:val="ro-RO" w:eastAsia="ro-RO"/>
              </w:rPr>
            </w:pPr>
            <w:r w:rsidRPr="00A2340A">
              <w:rPr>
                <w:rFonts w:ascii="Montserrat Light" w:eastAsia="Times New Roman" w:hAnsi="Montserrat Light" w:cs="Times New Roman"/>
                <w:i/>
                <w:iCs/>
                <w:noProof/>
                <w:sz w:val="24"/>
                <w:szCs w:val="24"/>
                <w:lang w:val="ro-RO" w:eastAsia="ro-RO"/>
              </w:rPr>
              <w:t>15.11.2024</w:t>
            </w:r>
          </w:p>
        </w:tc>
        <w:tc>
          <w:tcPr>
            <w:tcW w:w="1664" w:type="dxa"/>
            <w:tcBorders>
              <w:top w:val="single" w:sz="4" w:space="0" w:color="auto"/>
              <w:left w:val="single" w:sz="4" w:space="0" w:color="auto"/>
              <w:bottom w:val="single" w:sz="4" w:space="0" w:color="auto"/>
              <w:right w:val="single" w:sz="4" w:space="0" w:color="auto"/>
            </w:tcBorders>
          </w:tcPr>
          <w:p w14:paraId="4D0E4114"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r>
      <w:tr w:rsidR="00A2340A" w:rsidRPr="00A2340A" w14:paraId="7396DA03" w14:textId="77777777" w:rsidTr="00A2340A">
        <w:tc>
          <w:tcPr>
            <w:tcW w:w="4357" w:type="dxa"/>
            <w:tcBorders>
              <w:top w:val="single" w:sz="4" w:space="0" w:color="auto"/>
              <w:left w:val="single" w:sz="4" w:space="0" w:color="auto"/>
              <w:bottom w:val="single" w:sz="4" w:space="0" w:color="auto"/>
              <w:right w:val="single" w:sz="4" w:space="0" w:color="auto"/>
            </w:tcBorders>
            <w:hideMark/>
          </w:tcPr>
          <w:p w14:paraId="4FEEB334" w14:textId="77777777" w:rsidR="00A2340A" w:rsidRPr="00A2340A" w:rsidRDefault="00A2340A" w:rsidP="00A2340A">
            <w:pPr>
              <w:spacing w:line="240" w:lineRule="auto"/>
              <w:contextualSpacing/>
              <w:jc w:val="both"/>
              <w:rPr>
                <w:rFonts w:ascii="Montserrat Light" w:eastAsia="Times New Roman" w:hAnsi="Montserrat Light" w:cs="Times New Roman"/>
                <w:i/>
                <w:iCs/>
                <w:noProof/>
                <w:sz w:val="24"/>
                <w:szCs w:val="24"/>
                <w:lang w:val="en-US" w:eastAsia="ro-RO"/>
              </w:rPr>
            </w:pPr>
            <w:r w:rsidRPr="00A2340A">
              <w:rPr>
                <w:rFonts w:ascii="Montserrat Light" w:eastAsia="Times New Roman" w:hAnsi="Montserrat Light" w:cs="Times New Roman"/>
                <w:i/>
                <w:iCs/>
                <w:noProof/>
                <w:sz w:val="24"/>
                <w:szCs w:val="24"/>
                <w:lang w:val="en-US" w:eastAsia="ro-RO"/>
              </w:rPr>
              <w:t>Verificat</w:t>
            </w:r>
            <w:r w:rsidRPr="00A2340A">
              <w:rPr>
                <w:rFonts w:ascii="Montserrat Light" w:eastAsia="Times New Roman" w:hAnsi="Montserrat Light" w:cs="Times New Roman"/>
                <w:i/>
                <w:iCs/>
                <w:noProof/>
                <w:sz w:val="24"/>
                <w:szCs w:val="24"/>
                <w:lang w:val="ro-RO" w:eastAsia="ro-RO"/>
              </w:rPr>
              <w:t xml:space="preserve">: șef serviciu </w:t>
            </w:r>
          </w:p>
        </w:tc>
        <w:tc>
          <w:tcPr>
            <w:tcW w:w="2046" w:type="dxa"/>
            <w:tcBorders>
              <w:top w:val="single" w:sz="4" w:space="0" w:color="auto"/>
              <w:left w:val="single" w:sz="4" w:space="0" w:color="auto"/>
              <w:bottom w:val="single" w:sz="4" w:space="0" w:color="auto"/>
              <w:right w:val="single" w:sz="4" w:space="0" w:color="auto"/>
            </w:tcBorders>
            <w:hideMark/>
          </w:tcPr>
          <w:p w14:paraId="135DB014" w14:textId="77777777" w:rsidR="00A2340A" w:rsidRPr="00A2340A" w:rsidRDefault="00A2340A" w:rsidP="00A2340A">
            <w:pPr>
              <w:spacing w:line="240" w:lineRule="auto"/>
              <w:contextualSpacing/>
              <w:jc w:val="both"/>
              <w:rPr>
                <w:rFonts w:ascii="Montserrat Light" w:eastAsia="Times New Roman" w:hAnsi="Montserrat Light" w:cs="Times New Roman"/>
                <w:i/>
                <w:iCs/>
                <w:noProof/>
                <w:sz w:val="24"/>
                <w:szCs w:val="24"/>
                <w:lang w:val="ro-RO" w:eastAsia="ro-RO"/>
              </w:rPr>
            </w:pPr>
            <w:r w:rsidRPr="00A2340A">
              <w:rPr>
                <w:rFonts w:ascii="Montserrat Light" w:eastAsia="Times New Roman" w:hAnsi="Montserrat Light" w:cs="Times New Roman"/>
                <w:i/>
                <w:iCs/>
                <w:noProof/>
                <w:sz w:val="24"/>
                <w:szCs w:val="24"/>
                <w:lang w:val="ro-RO" w:eastAsia="ro-RO"/>
              </w:rPr>
              <w:t>Alexandru Crețu</w:t>
            </w:r>
          </w:p>
        </w:tc>
        <w:tc>
          <w:tcPr>
            <w:tcW w:w="1378" w:type="dxa"/>
            <w:tcBorders>
              <w:top w:val="single" w:sz="4" w:space="0" w:color="auto"/>
              <w:left w:val="single" w:sz="4" w:space="0" w:color="auto"/>
              <w:bottom w:val="single" w:sz="4" w:space="0" w:color="auto"/>
              <w:right w:val="single" w:sz="4" w:space="0" w:color="auto"/>
            </w:tcBorders>
            <w:hideMark/>
          </w:tcPr>
          <w:p w14:paraId="0C38AF1C" w14:textId="77777777" w:rsidR="00A2340A" w:rsidRPr="00A2340A" w:rsidRDefault="00A2340A" w:rsidP="00A2340A">
            <w:pPr>
              <w:spacing w:line="240" w:lineRule="auto"/>
              <w:contextualSpacing/>
              <w:jc w:val="both"/>
              <w:rPr>
                <w:rFonts w:ascii="Montserrat Light" w:eastAsia="Times New Roman" w:hAnsi="Montserrat Light" w:cs="Times New Roman"/>
                <w:i/>
                <w:iCs/>
                <w:noProof/>
                <w:sz w:val="24"/>
                <w:szCs w:val="24"/>
                <w:lang w:val="ro-RO" w:eastAsia="ro-RO"/>
              </w:rPr>
            </w:pPr>
            <w:r w:rsidRPr="00A2340A">
              <w:rPr>
                <w:rFonts w:ascii="Montserrat Light" w:eastAsia="Times New Roman" w:hAnsi="Montserrat Light" w:cs="Times New Roman"/>
                <w:i/>
                <w:iCs/>
                <w:noProof/>
                <w:sz w:val="24"/>
                <w:szCs w:val="24"/>
                <w:lang w:val="ro-RO" w:eastAsia="ro-RO"/>
              </w:rPr>
              <w:t>15.11.2024</w:t>
            </w:r>
          </w:p>
        </w:tc>
        <w:tc>
          <w:tcPr>
            <w:tcW w:w="1664" w:type="dxa"/>
            <w:tcBorders>
              <w:top w:val="single" w:sz="4" w:space="0" w:color="auto"/>
              <w:left w:val="single" w:sz="4" w:space="0" w:color="auto"/>
              <w:bottom w:val="single" w:sz="4" w:space="0" w:color="auto"/>
              <w:right w:val="single" w:sz="4" w:space="0" w:color="auto"/>
            </w:tcBorders>
          </w:tcPr>
          <w:p w14:paraId="75A26F5B"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r>
      <w:tr w:rsidR="00A2340A" w:rsidRPr="00A2340A" w14:paraId="01BD0624" w14:textId="77777777" w:rsidTr="00A2340A">
        <w:tc>
          <w:tcPr>
            <w:tcW w:w="4357" w:type="dxa"/>
            <w:tcBorders>
              <w:top w:val="single" w:sz="4" w:space="0" w:color="auto"/>
              <w:left w:val="single" w:sz="4" w:space="0" w:color="auto"/>
              <w:bottom w:val="single" w:sz="4" w:space="0" w:color="auto"/>
              <w:right w:val="single" w:sz="4" w:space="0" w:color="auto"/>
            </w:tcBorders>
            <w:hideMark/>
          </w:tcPr>
          <w:p w14:paraId="7D368AEA"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iCs/>
                <w:noProof/>
                <w:sz w:val="24"/>
                <w:szCs w:val="24"/>
                <w:lang w:val="ro-RO" w:eastAsia="ro-RO"/>
              </w:rPr>
              <w:t>Elaborat: consilier</w:t>
            </w:r>
          </w:p>
        </w:tc>
        <w:tc>
          <w:tcPr>
            <w:tcW w:w="2046" w:type="dxa"/>
            <w:tcBorders>
              <w:top w:val="single" w:sz="4" w:space="0" w:color="auto"/>
              <w:left w:val="single" w:sz="4" w:space="0" w:color="auto"/>
              <w:bottom w:val="single" w:sz="4" w:space="0" w:color="auto"/>
              <w:right w:val="single" w:sz="4" w:space="0" w:color="auto"/>
            </w:tcBorders>
            <w:hideMark/>
          </w:tcPr>
          <w:p w14:paraId="307C2D84"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iCs/>
                <w:noProof/>
                <w:sz w:val="24"/>
                <w:szCs w:val="24"/>
                <w:lang w:val="ro-RO" w:eastAsia="ro-RO"/>
              </w:rPr>
              <w:t>Gabriela Rotaru</w:t>
            </w:r>
          </w:p>
        </w:tc>
        <w:tc>
          <w:tcPr>
            <w:tcW w:w="1378" w:type="dxa"/>
            <w:tcBorders>
              <w:top w:val="single" w:sz="4" w:space="0" w:color="auto"/>
              <w:left w:val="single" w:sz="4" w:space="0" w:color="auto"/>
              <w:bottom w:val="single" w:sz="4" w:space="0" w:color="auto"/>
              <w:right w:val="single" w:sz="4" w:space="0" w:color="auto"/>
            </w:tcBorders>
            <w:hideMark/>
          </w:tcPr>
          <w:p w14:paraId="26EAFA32" w14:textId="77777777" w:rsidR="00A2340A" w:rsidRPr="00A2340A" w:rsidRDefault="00A2340A" w:rsidP="00A2340A">
            <w:pPr>
              <w:spacing w:line="240" w:lineRule="auto"/>
              <w:contextualSpacing/>
              <w:jc w:val="both"/>
              <w:rPr>
                <w:rFonts w:ascii="Montserrat Light" w:eastAsia="Times New Roman" w:hAnsi="Montserrat Light" w:cs="Times New Roman"/>
                <w:i/>
                <w:iCs/>
                <w:noProof/>
                <w:sz w:val="24"/>
                <w:szCs w:val="24"/>
                <w:lang w:val="ro-RO" w:eastAsia="ro-RO"/>
              </w:rPr>
            </w:pPr>
            <w:r w:rsidRPr="00A2340A">
              <w:rPr>
                <w:rFonts w:ascii="Montserrat Light" w:eastAsia="Times New Roman" w:hAnsi="Montserrat Light" w:cs="Times New Roman"/>
                <w:i/>
                <w:iCs/>
                <w:noProof/>
                <w:sz w:val="24"/>
                <w:szCs w:val="24"/>
                <w:lang w:val="ro-RO" w:eastAsia="ro-RO"/>
              </w:rPr>
              <w:t>15.11.2024</w:t>
            </w:r>
          </w:p>
        </w:tc>
        <w:tc>
          <w:tcPr>
            <w:tcW w:w="1664" w:type="dxa"/>
            <w:tcBorders>
              <w:top w:val="single" w:sz="4" w:space="0" w:color="auto"/>
              <w:left w:val="single" w:sz="4" w:space="0" w:color="auto"/>
              <w:bottom w:val="single" w:sz="4" w:space="0" w:color="auto"/>
              <w:right w:val="single" w:sz="4" w:space="0" w:color="auto"/>
            </w:tcBorders>
          </w:tcPr>
          <w:p w14:paraId="1F8D1074"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r>
    </w:tbl>
    <w:p w14:paraId="4BA137F1"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02EC007C"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32DB36B1"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1ECDED23"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5D0F111C"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26103E42"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583130B5"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72267B93"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495F9EDA"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745DF320"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5344FBF9"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18836849"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0444706C"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50997FAD"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5F8DBDB4"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A2340A" w:rsidRPr="00A2340A" w14:paraId="14606AA5" w14:textId="77777777" w:rsidTr="00A2340A">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5BB39B79" w14:textId="77777777" w:rsidR="00A2340A" w:rsidRPr="00A2340A" w:rsidRDefault="00A2340A" w:rsidP="00A2340A">
            <w:pPr>
              <w:spacing w:line="240" w:lineRule="auto"/>
              <w:contextualSpacing/>
              <w:jc w:val="both"/>
              <w:rPr>
                <w:rFonts w:ascii="Montserrat Light" w:eastAsia="Times New Roman" w:hAnsi="Montserrat Light" w:cs="Times New Roman"/>
                <w:b/>
                <w:bCs/>
                <w:i/>
                <w:noProof/>
                <w:sz w:val="24"/>
                <w:szCs w:val="24"/>
                <w:lang w:val="ro-RO" w:eastAsia="ro-RO"/>
              </w:rPr>
            </w:pPr>
            <w:r w:rsidRPr="00A2340A">
              <w:rPr>
                <w:rFonts w:ascii="Montserrat Light" w:eastAsia="Times New Roman" w:hAnsi="Montserrat Light" w:cs="Times New Roman"/>
                <w:b/>
                <w:bCs/>
                <w:i/>
                <w:noProof/>
                <w:sz w:val="24"/>
                <w:szCs w:val="24"/>
                <w:lang w:val="ro-RO" w:eastAsia="ro-RO"/>
              </w:rPr>
              <w:lastRenderedPageBreak/>
              <w:t xml:space="preserve">CIRCUIT PROIECT DE HOTĂRÂRE </w:t>
            </w:r>
          </w:p>
        </w:tc>
      </w:tr>
      <w:tr w:rsidR="00A2340A" w:rsidRPr="00A2340A" w14:paraId="49C1AE94" w14:textId="77777777" w:rsidTr="00A2340A">
        <w:tc>
          <w:tcPr>
            <w:tcW w:w="9495" w:type="dxa"/>
            <w:gridSpan w:val="5"/>
            <w:tcBorders>
              <w:top w:val="single" w:sz="4" w:space="0" w:color="auto"/>
              <w:left w:val="single" w:sz="4" w:space="0" w:color="auto"/>
              <w:bottom w:val="single" w:sz="4" w:space="0" w:color="auto"/>
              <w:right w:val="single" w:sz="4" w:space="0" w:color="auto"/>
            </w:tcBorders>
            <w:hideMark/>
          </w:tcPr>
          <w:p w14:paraId="51E7EED1" w14:textId="77777777" w:rsidR="00A2340A" w:rsidRPr="00A2340A" w:rsidRDefault="00A2340A" w:rsidP="00A2340A">
            <w:pPr>
              <w:spacing w:line="240" w:lineRule="auto"/>
              <w:contextualSpacing/>
              <w:jc w:val="both"/>
              <w:rPr>
                <w:rFonts w:ascii="Montserrat Light" w:eastAsia="Times New Roman" w:hAnsi="Montserrat Light" w:cs="Times New Roman"/>
                <w:b/>
                <w:bCs/>
                <w:i/>
                <w:noProof/>
                <w:sz w:val="24"/>
                <w:szCs w:val="24"/>
                <w:lang w:val="ro-RO" w:eastAsia="ro-RO"/>
              </w:rPr>
            </w:pPr>
            <w:r w:rsidRPr="00A2340A">
              <w:rPr>
                <w:rFonts w:ascii="Montserrat Light" w:eastAsia="Times New Roman" w:hAnsi="Montserrat Light" w:cs="Times New Roman"/>
                <w:b/>
                <w:bCs/>
                <w:i/>
                <w:noProof/>
                <w:sz w:val="24"/>
                <w:szCs w:val="24"/>
                <w:lang w:val="ro-RO" w:eastAsia="ro-RO"/>
              </w:rPr>
              <w:t>1. Transmitere proiect în vederea analizării şi întocmirii raportului/rapoartelor de specialitate ale compartimentelor de resort nominalizate</w:t>
            </w:r>
          </w:p>
        </w:tc>
      </w:tr>
      <w:tr w:rsidR="00A2340A" w:rsidRPr="00A2340A" w14:paraId="07F446AE" w14:textId="77777777" w:rsidTr="00A2340A">
        <w:tc>
          <w:tcPr>
            <w:tcW w:w="3260" w:type="dxa"/>
            <w:tcBorders>
              <w:top w:val="single" w:sz="4" w:space="0" w:color="auto"/>
              <w:left w:val="single" w:sz="4" w:space="0" w:color="auto"/>
              <w:bottom w:val="single" w:sz="4" w:space="0" w:color="auto"/>
              <w:right w:val="single" w:sz="4" w:space="0" w:color="auto"/>
            </w:tcBorders>
            <w:vAlign w:val="center"/>
            <w:hideMark/>
          </w:tcPr>
          <w:p w14:paraId="265337C3"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Compartimentele de resort nominalizate</w:t>
            </w:r>
          </w:p>
          <w:p w14:paraId="618EFF11"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5DC171A"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Datele de întocmire și depunere a rapoartelor de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276F17D0"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Semnătura persoanelor competente pentru nominalizare/</w:t>
            </w:r>
          </w:p>
          <w:p w14:paraId="6BF15875"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DB6ECD"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Raport întocmit/</w:t>
            </w:r>
          </w:p>
          <w:p w14:paraId="11367056"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Refuz întocmire raport/</w:t>
            </w:r>
          </w:p>
          <w:p w14:paraId="7080601E"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semnătură</w:t>
            </w:r>
          </w:p>
        </w:tc>
      </w:tr>
      <w:tr w:rsidR="00A2340A" w:rsidRPr="00A2340A" w14:paraId="2C710257" w14:textId="77777777" w:rsidTr="00A2340A">
        <w:tc>
          <w:tcPr>
            <w:tcW w:w="3260" w:type="dxa"/>
            <w:tcBorders>
              <w:top w:val="single" w:sz="4" w:space="0" w:color="auto"/>
              <w:left w:val="single" w:sz="4" w:space="0" w:color="auto"/>
              <w:bottom w:val="single" w:sz="4" w:space="0" w:color="auto"/>
              <w:right w:val="single" w:sz="4" w:space="0" w:color="auto"/>
            </w:tcBorders>
            <w:vAlign w:val="center"/>
            <w:hideMark/>
          </w:tcPr>
          <w:p w14:paraId="4148245A"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 xml:space="preserve">DIRECȚIA GENERALĂ BUGET-FINANȚE, </w:t>
            </w:r>
          </w:p>
          <w:p w14:paraId="07A771CE"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DC5AEE6"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13.11.2024</w:t>
            </w:r>
          </w:p>
        </w:tc>
        <w:tc>
          <w:tcPr>
            <w:tcW w:w="2555" w:type="dxa"/>
            <w:tcBorders>
              <w:top w:val="single" w:sz="4" w:space="0" w:color="auto"/>
              <w:left w:val="single" w:sz="4" w:space="0" w:color="auto"/>
              <w:bottom w:val="single" w:sz="4" w:space="0" w:color="auto"/>
              <w:right w:val="single" w:sz="4" w:space="0" w:color="auto"/>
            </w:tcBorders>
            <w:vAlign w:val="center"/>
          </w:tcPr>
          <w:p w14:paraId="63D376D5"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4282BBF2"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r>
      <w:tr w:rsidR="00A2340A" w:rsidRPr="00A2340A" w14:paraId="753AC19F" w14:textId="77777777" w:rsidTr="00A2340A">
        <w:tc>
          <w:tcPr>
            <w:tcW w:w="3260" w:type="dxa"/>
            <w:tcBorders>
              <w:top w:val="single" w:sz="4" w:space="0" w:color="auto"/>
              <w:left w:val="single" w:sz="4" w:space="0" w:color="auto"/>
              <w:bottom w:val="single" w:sz="4" w:space="0" w:color="auto"/>
              <w:right w:val="single" w:sz="4" w:space="0" w:color="auto"/>
            </w:tcBorders>
            <w:vAlign w:val="center"/>
            <w:hideMark/>
          </w:tcPr>
          <w:p w14:paraId="06738BC4"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19C58E9C"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13.11.2024</w:t>
            </w:r>
          </w:p>
        </w:tc>
        <w:tc>
          <w:tcPr>
            <w:tcW w:w="2555" w:type="dxa"/>
            <w:tcBorders>
              <w:top w:val="single" w:sz="4" w:space="0" w:color="auto"/>
              <w:left w:val="single" w:sz="4" w:space="0" w:color="auto"/>
              <w:bottom w:val="single" w:sz="4" w:space="0" w:color="auto"/>
              <w:right w:val="single" w:sz="4" w:space="0" w:color="auto"/>
            </w:tcBorders>
            <w:vAlign w:val="center"/>
          </w:tcPr>
          <w:p w14:paraId="4AFCB72F"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C0C6EF9"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p w14:paraId="640A2BAF"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r>
      <w:tr w:rsidR="00A2340A" w:rsidRPr="00A2340A" w14:paraId="578EDBFB" w14:textId="77777777" w:rsidTr="00A2340A">
        <w:tc>
          <w:tcPr>
            <w:tcW w:w="9495" w:type="dxa"/>
            <w:gridSpan w:val="5"/>
            <w:tcBorders>
              <w:top w:val="single" w:sz="4" w:space="0" w:color="auto"/>
              <w:left w:val="single" w:sz="4" w:space="0" w:color="auto"/>
              <w:bottom w:val="single" w:sz="4" w:space="0" w:color="auto"/>
              <w:right w:val="single" w:sz="4" w:space="0" w:color="auto"/>
            </w:tcBorders>
          </w:tcPr>
          <w:p w14:paraId="6A22E3ED" w14:textId="77777777" w:rsidR="00A2340A" w:rsidRPr="00A2340A" w:rsidRDefault="00A2340A" w:rsidP="00A2340A">
            <w:pPr>
              <w:spacing w:line="240" w:lineRule="auto"/>
              <w:contextualSpacing/>
              <w:jc w:val="both"/>
              <w:rPr>
                <w:rFonts w:ascii="Montserrat Light" w:eastAsia="Times New Roman" w:hAnsi="Montserrat Light" w:cs="Times New Roman"/>
                <w:b/>
                <w:bCs/>
                <w:i/>
                <w:noProof/>
                <w:sz w:val="24"/>
                <w:szCs w:val="24"/>
                <w:lang w:val="ro-RO" w:eastAsia="ro-RO"/>
              </w:rPr>
            </w:pPr>
          </w:p>
        </w:tc>
      </w:tr>
      <w:tr w:rsidR="00A2340A" w:rsidRPr="00A2340A" w14:paraId="1519CF09" w14:textId="77777777" w:rsidTr="00A2340A">
        <w:tc>
          <w:tcPr>
            <w:tcW w:w="9495" w:type="dxa"/>
            <w:gridSpan w:val="5"/>
            <w:tcBorders>
              <w:top w:val="single" w:sz="4" w:space="0" w:color="auto"/>
              <w:left w:val="single" w:sz="4" w:space="0" w:color="auto"/>
              <w:bottom w:val="single" w:sz="4" w:space="0" w:color="auto"/>
              <w:right w:val="single" w:sz="4" w:space="0" w:color="auto"/>
            </w:tcBorders>
            <w:hideMark/>
          </w:tcPr>
          <w:p w14:paraId="1E9A00B4" w14:textId="77777777" w:rsidR="00A2340A" w:rsidRPr="00A2340A" w:rsidRDefault="00A2340A" w:rsidP="00A2340A">
            <w:pPr>
              <w:spacing w:line="240" w:lineRule="auto"/>
              <w:contextualSpacing/>
              <w:jc w:val="both"/>
              <w:rPr>
                <w:rFonts w:ascii="Montserrat Light" w:eastAsia="Times New Roman" w:hAnsi="Montserrat Light" w:cs="Times New Roman"/>
                <w:b/>
                <w:bCs/>
                <w:i/>
                <w:noProof/>
                <w:sz w:val="24"/>
                <w:szCs w:val="24"/>
                <w:lang w:val="ro-RO" w:eastAsia="ro-RO"/>
              </w:rPr>
            </w:pPr>
            <w:r w:rsidRPr="00A2340A">
              <w:rPr>
                <w:rFonts w:ascii="Montserrat Light" w:eastAsia="Times New Roman" w:hAnsi="Montserrat Light" w:cs="Times New Roman"/>
                <w:b/>
                <w:bCs/>
                <w:i/>
                <w:noProof/>
                <w:sz w:val="24"/>
                <w:szCs w:val="24"/>
                <w:lang w:val="ro-RO" w:eastAsia="ro-RO"/>
              </w:rPr>
              <w:t>2. Transmitere proiect pentru acordarea avizului de legalitate de către consilierul juridic din cadrul Direcției Juridice</w:t>
            </w:r>
          </w:p>
        </w:tc>
      </w:tr>
      <w:tr w:rsidR="00A2340A" w:rsidRPr="00A2340A" w14:paraId="0C15905C" w14:textId="77777777" w:rsidTr="00A2340A">
        <w:tc>
          <w:tcPr>
            <w:tcW w:w="3260" w:type="dxa"/>
            <w:tcBorders>
              <w:top w:val="single" w:sz="4" w:space="0" w:color="auto"/>
              <w:left w:val="single" w:sz="4" w:space="0" w:color="auto"/>
              <w:bottom w:val="single" w:sz="4" w:space="0" w:color="auto"/>
              <w:right w:val="single" w:sz="4" w:space="0" w:color="auto"/>
            </w:tcBorders>
            <w:vAlign w:val="center"/>
            <w:hideMark/>
          </w:tcPr>
          <w:p w14:paraId="1A28575A"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18ABCB53"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1A3E867"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Aviz acordat/</w:t>
            </w:r>
          </w:p>
          <w:p w14:paraId="58176233"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Refuz aviz/</w:t>
            </w:r>
          </w:p>
          <w:p w14:paraId="141F33DE"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semnătură</w:t>
            </w:r>
          </w:p>
        </w:tc>
      </w:tr>
      <w:tr w:rsidR="00A2340A" w:rsidRPr="00A2340A" w14:paraId="0C8876B2" w14:textId="77777777" w:rsidTr="00A2340A">
        <w:tc>
          <w:tcPr>
            <w:tcW w:w="3260" w:type="dxa"/>
            <w:tcBorders>
              <w:top w:val="single" w:sz="4" w:space="0" w:color="auto"/>
              <w:left w:val="single" w:sz="4" w:space="0" w:color="auto"/>
              <w:bottom w:val="single" w:sz="4" w:space="0" w:color="auto"/>
              <w:right w:val="single" w:sz="4" w:space="0" w:color="auto"/>
            </w:tcBorders>
            <w:vAlign w:val="center"/>
            <w:hideMark/>
          </w:tcPr>
          <w:p w14:paraId="324FE28E" w14:textId="4AD16AD4" w:rsidR="00A2340A" w:rsidRPr="00A2340A" w:rsidRDefault="003603D9" w:rsidP="00A2340A">
            <w:pPr>
              <w:spacing w:line="240" w:lineRule="auto"/>
              <w:contextualSpacing/>
              <w:jc w:val="both"/>
              <w:rPr>
                <w:rFonts w:ascii="Montserrat Light" w:eastAsia="Times New Roman" w:hAnsi="Montserrat Light" w:cs="Times New Roman"/>
                <w:i/>
                <w:noProof/>
                <w:sz w:val="24"/>
                <w:szCs w:val="24"/>
                <w:lang w:val="ro-RO" w:eastAsia="ro-RO"/>
              </w:rPr>
            </w:pPr>
            <w:r>
              <w:rPr>
                <w:rFonts w:ascii="Montserrat Light" w:eastAsia="Times New Roman" w:hAnsi="Montserrat Light" w:cs="Times New Roman"/>
                <w:i/>
                <w:noProof/>
                <w:sz w:val="24"/>
                <w:szCs w:val="24"/>
                <w:lang w:val="ro-RO" w:eastAsia="ro-RO"/>
              </w:rPr>
              <w:t>Munteanu Crina</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3DB31FDA" w14:textId="77777777" w:rsidR="00A2340A" w:rsidRPr="00A2340A" w:rsidRDefault="00A2340A" w:rsidP="00A2340A">
            <w:pPr>
              <w:spacing w:line="240" w:lineRule="auto"/>
              <w:contextualSpacing/>
              <w:jc w:val="both"/>
              <w:rPr>
                <w:rFonts w:ascii="Montserrat Light" w:eastAsia="Times New Roman" w:hAnsi="Montserrat Light" w:cs="Times New Roman"/>
                <w:b/>
                <w:bCs/>
                <w:i/>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BD9C5DD"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r>
      <w:tr w:rsidR="00A2340A" w:rsidRPr="00A2340A" w14:paraId="717B15E5" w14:textId="77777777" w:rsidTr="00A2340A">
        <w:tc>
          <w:tcPr>
            <w:tcW w:w="9495" w:type="dxa"/>
            <w:gridSpan w:val="5"/>
            <w:tcBorders>
              <w:top w:val="single" w:sz="4" w:space="0" w:color="auto"/>
              <w:left w:val="single" w:sz="4" w:space="0" w:color="auto"/>
              <w:bottom w:val="single" w:sz="4" w:space="0" w:color="auto"/>
              <w:right w:val="single" w:sz="4" w:space="0" w:color="auto"/>
            </w:tcBorders>
          </w:tcPr>
          <w:p w14:paraId="6A3E421C"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r>
      <w:tr w:rsidR="00A2340A" w:rsidRPr="00A2340A" w14:paraId="20692D34" w14:textId="77777777" w:rsidTr="00A2340A">
        <w:tc>
          <w:tcPr>
            <w:tcW w:w="9495" w:type="dxa"/>
            <w:gridSpan w:val="5"/>
            <w:tcBorders>
              <w:top w:val="single" w:sz="4" w:space="0" w:color="auto"/>
              <w:left w:val="single" w:sz="4" w:space="0" w:color="auto"/>
              <w:bottom w:val="single" w:sz="4" w:space="0" w:color="auto"/>
              <w:right w:val="single" w:sz="4" w:space="0" w:color="auto"/>
            </w:tcBorders>
            <w:hideMark/>
          </w:tcPr>
          <w:p w14:paraId="1A03D759" w14:textId="77777777" w:rsidR="00A2340A" w:rsidRPr="00A2340A" w:rsidRDefault="00A2340A" w:rsidP="00A2340A">
            <w:pPr>
              <w:spacing w:line="240" w:lineRule="auto"/>
              <w:contextualSpacing/>
              <w:jc w:val="both"/>
              <w:rPr>
                <w:rFonts w:ascii="Montserrat Light" w:eastAsia="Times New Roman" w:hAnsi="Montserrat Light" w:cs="Times New Roman"/>
                <w:b/>
                <w:bCs/>
                <w:i/>
                <w:noProof/>
                <w:sz w:val="24"/>
                <w:szCs w:val="24"/>
                <w:lang w:val="ro-RO" w:eastAsia="ro-RO"/>
              </w:rPr>
            </w:pPr>
            <w:r w:rsidRPr="00A2340A">
              <w:rPr>
                <w:rFonts w:ascii="Montserrat Light" w:eastAsia="Times New Roman" w:hAnsi="Montserrat Light" w:cs="Times New Roman"/>
                <w:b/>
                <w:bCs/>
                <w:i/>
                <w:noProof/>
                <w:sz w:val="24"/>
                <w:szCs w:val="24"/>
                <w:lang w:val="ro-RO" w:eastAsia="ro-RO"/>
              </w:rPr>
              <w:t>3. Transmitere proiect în vederea avizării pentru legalitate de către   secretarul general al judeţului</w:t>
            </w:r>
          </w:p>
        </w:tc>
      </w:tr>
      <w:tr w:rsidR="00A2340A" w:rsidRPr="00A2340A" w14:paraId="33EB31F7" w14:textId="77777777" w:rsidTr="00A2340A">
        <w:tc>
          <w:tcPr>
            <w:tcW w:w="3260" w:type="dxa"/>
            <w:tcBorders>
              <w:top w:val="single" w:sz="4" w:space="0" w:color="auto"/>
              <w:left w:val="single" w:sz="4" w:space="0" w:color="auto"/>
              <w:bottom w:val="single" w:sz="4" w:space="0" w:color="auto"/>
              <w:right w:val="single" w:sz="4" w:space="0" w:color="auto"/>
            </w:tcBorders>
            <w:vAlign w:val="center"/>
            <w:hideMark/>
          </w:tcPr>
          <w:p w14:paraId="7DF7DC62"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28CE9A28" w14:textId="77777777" w:rsidR="00A2340A" w:rsidRPr="00A2340A" w:rsidRDefault="00A2340A" w:rsidP="00A2340A">
            <w:pPr>
              <w:spacing w:line="240" w:lineRule="auto"/>
              <w:contextualSpacing/>
              <w:jc w:val="both"/>
              <w:rPr>
                <w:rFonts w:ascii="Montserrat Light" w:eastAsia="Times New Roman" w:hAnsi="Montserrat Light" w:cs="Times New Roman"/>
                <w:b/>
                <w:bCs/>
                <w:i/>
                <w:noProof/>
                <w:sz w:val="24"/>
                <w:szCs w:val="24"/>
                <w:lang w:val="ro-RO" w:eastAsia="ro-RO"/>
              </w:rPr>
            </w:pPr>
            <w:r w:rsidRPr="00A2340A">
              <w:rPr>
                <w:rFonts w:ascii="Montserrat Light" w:eastAsia="Times New Roman" w:hAnsi="Montserrat Light" w:cs="Times New Roman"/>
                <w:bCs/>
                <w:i/>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FCC26E"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Avizul acordat/</w:t>
            </w:r>
          </w:p>
          <w:p w14:paraId="33BBBDE5"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Refuz aviz/</w:t>
            </w:r>
          </w:p>
          <w:p w14:paraId="4470BC0E" w14:textId="77777777" w:rsidR="00A2340A" w:rsidRPr="00A2340A" w:rsidRDefault="00A2340A" w:rsidP="00A2340A">
            <w:pPr>
              <w:spacing w:line="240" w:lineRule="auto"/>
              <w:contextualSpacing/>
              <w:jc w:val="both"/>
              <w:rPr>
                <w:rFonts w:ascii="Montserrat Light" w:eastAsia="Times New Roman" w:hAnsi="Montserrat Light" w:cs="Times New Roman"/>
                <w:b/>
                <w:bCs/>
                <w:i/>
                <w:noProof/>
                <w:sz w:val="24"/>
                <w:szCs w:val="24"/>
                <w:lang w:val="ro-RO" w:eastAsia="ro-RO"/>
              </w:rPr>
            </w:pPr>
            <w:r w:rsidRPr="00A2340A">
              <w:rPr>
                <w:rFonts w:ascii="Montserrat Light" w:eastAsia="Times New Roman" w:hAnsi="Montserrat Light" w:cs="Times New Roman"/>
                <w:i/>
                <w:noProof/>
                <w:sz w:val="24"/>
                <w:szCs w:val="24"/>
                <w:lang w:val="ro-RO" w:eastAsia="ro-RO"/>
              </w:rPr>
              <w:t>semnătură</w:t>
            </w:r>
          </w:p>
        </w:tc>
      </w:tr>
      <w:tr w:rsidR="00A2340A" w:rsidRPr="00A2340A" w14:paraId="3B227E5A" w14:textId="77777777" w:rsidTr="00A2340A">
        <w:tc>
          <w:tcPr>
            <w:tcW w:w="3260" w:type="dxa"/>
            <w:tcBorders>
              <w:top w:val="single" w:sz="4" w:space="0" w:color="auto"/>
              <w:left w:val="single" w:sz="4" w:space="0" w:color="auto"/>
              <w:bottom w:val="single" w:sz="4" w:space="0" w:color="auto"/>
              <w:right w:val="single" w:sz="4" w:space="0" w:color="auto"/>
            </w:tcBorders>
            <w:vAlign w:val="center"/>
          </w:tcPr>
          <w:p w14:paraId="60E89224" w14:textId="71D4FA3E" w:rsidR="00A2340A" w:rsidRPr="00A2340A" w:rsidRDefault="003603D9" w:rsidP="00A2340A">
            <w:pPr>
              <w:spacing w:line="240" w:lineRule="auto"/>
              <w:contextualSpacing/>
              <w:jc w:val="both"/>
              <w:rPr>
                <w:rFonts w:ascii="Montserrat Light" w:eastAsia="Times New Roman" w:hAnsi="Montserrat Light" w:cs="Times New Roman"/>
                <w:i/>
                <w:noProof/>
                <w:sz w:val="24"/>
                <w:szCs w:val="24"/>
                <w:lang w:val="ro-RO" w:eastAsia="ro-RO"/>
              </w:rPr>
            </w:pPr>
            <w:r>
              <w:rPr>
                <w:rFonts w:ascii="Montserrat Light" w:eastAsia="Times New Roman" w:hAnsi="Montserrat Light" w:cs="Times New Roman"/>
                <w:i/>
                <w:noProof/>
                <w:sz w:val="24"/>
                <w:szCs w:val="24"/>
                <w:lang w:val="ro-RO" w:eastAsia="ro-RO"/>
              </w:rPr>
              <w:t>Gaci Simona</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3B5EDF" w14:textId="5F42573A" w:rsidR="00A2340A" w:rsidRPr="00A2340A" w:rsidRDefault="003603D9" w:rsidP="00A2340A">
            <w:pPr>
              <w:spacing w:line="240" w:lineRule="auto"/>
              <w:contextualSpacing/>
              <w:jc w:val="both"/>
              <w:rPr>
                <w:rFonts w:ascii="Montserrat Light" w:eastAsia="Times New Roman" w:hAnsi="Montserrat Light" w:cs="Times New Roman"/>
                <w:i/>
                <w:noProof/>
                <w:sz w:val="24"/>
                <w:szCs w:val="24"/>
                <w:lang w:val="ro-RO" w:eastAsia="ro-RO"/>
              </w:rPr>
            </w:pPr>
            <w:r>
              <w:rPr>
                <w:rFonts w:ascii="Montserrat Light" w:eastAsia="Times New Roman" w:hAnsi="Montserrat Light" w:cs="Times New Roman"/>
                <w:i/>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61B36B26"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r>
      <w:tr w:rsidR="00A2340A" w:rsidRPr="00A2340A" w14:paraId="4107E2AB" w14:textId="77777777" w:rsidTr="00A2340A">
        <w:tc>
          <w:tcPr>
            <w:tcW w:w="9495" w:type="dxa"/>
            <w:gridSpan w:val="5"/>
            <w:tcBorders>
              <w:top w:val="single" w:sz="4" w:space="0" w:color="auto"/>
              <w:left w:val="single" w:sz="4" w:space="0" w:color="auto"/>
              <w:bottom w:val="single" w:sz="4" w:space="0" w:color="auto"/>
              <w:right w:val="single" w:sz="4" w:space="0" w:color="auto"/>
            </w:tcBorders>
          </w:tcPr>
          <w:p w14:paraId="35560B9A"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r>
      <w:tr w:rsidR="00A2340A" w:rsidRPr="00A2340A" w14:paraId="2EB30474" w14:textId="77777777" w:rsidTr="00A2340A">
        <w:tc>
          <w:tcPr>
            <w:tcW w:w="9495" w:type="dxa"/>
            <w:gridSpan w:val="5"/>
            <w:tcBorders>
              <w:top w:val="single" w:sz="4" w:space="0" w:color="auto"/>
              <w:left w:val="single" w:sz="4" w:space="0" w:color="auto"/>
              <w:bottom w:val="single" w:sz="4" w:space="0" w:color="auto"/>
              <w:right w:val="single" w:sz="4" w:space="0" w:color="auto"/>
            </w:tcBorders>
            <w:hideMark/>
          </w:tcPr>
          <w:p w14:paraId="668F9E26" w14:textId="77777777" w:rsidR="00A2340A" w:rsidRPr="00A2340A" w:rsidRDefault="00A2340A" w:rsidP="00A2340A">
            <w:pPr>
              <w:spacing w:line="240" w:lineRule="auto"/>
              <w:contextualSpacing/>
              <w:jc w:val="both"/>
              <w:rPr>
                <w:rFonts w:ascii="Montserrat Light" w:eastAsia="Times New Roman" w:hAnsi="Montserrat Light" w:cs="Times New Roman"/>
                <w:b/>
                <w:bCs/>
                <w:i/>
                <w:noProof/>
                <w:sz w:val="24"/>
                <w:szCs w:val="24"/>
                <w:lang w:val="ro-RO" w:eastAsia="ro-RO"/>
              </w:rPr>
            </w:pPr>
            <w:r w:rsidRPr="00A2340A">
              <w:rPr>
                <w:rFonts w:ascii="Montserrat Light" w:eastAsia="Times New Roman" w:hAnsi="Montserrat Light" w:cs="Times New Roman"/>
                <w:b/>
                <w:bCs/>
                <w:i/>
                <w:noProof/>
                <w:sz w:val="24"/>
                <w:szCs w:val="24"/>
                <w:lang w:val="ro-RO" w:eastAsia="ro-RO"/>
              </w:rPr>
              <w:t>4. Transmitere proiect pentru adoptarea avizului/avizelor comisiei/comisiilor de specialitate nominalizate</w:t>
            </w:r>
          </w:p>
        </w:tc>
      </w:tr>
      <w:tr w:rsidR="00A2340A" w:rsidRPr="00A2340A" w14:paraId="3F0E76A4" w14:textId="77777777" w:rsidTr="00A2340A">
        <w:tc>
          <w:tcPr>
            <w:tcW w:w="3260" w:type="dxa"/>
            <w:tcBorders>
              <w:top w:val="single" w:sz="4" w:space="0" w:color="auto"/>
              <w:left w:val="single" w:sz="4" w:space="0" w:color="auto"/>
              <w:bottom w:val="single" w:sz="4" w:space="0" w:color="auto"/>
              <w:right w:val="single" w:sz="4" w:space="0" w:color="auto"/>
            </w:tcBorders>
            <w:vAlign w:val="center"/>
            <w:hideMark/>
          </w:tcPr>
          <w:p w14:paraId="24BE9828"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EDFEAFB"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2F467EB8"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Semnătura persoanelor competente pentru nominalizare/</w:t>
            </w:r>
          </w:p>
          <w:p w14:paraId="3E782306"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E47047"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Avizul adoptat/</w:t>
            </w:r>
          </w:p>
          <w:p w14:paraId="53B41820"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r w:rsidRPr="00A2340A">
              <w:rPr>
                <w:rFonts w:ascii="Montserrat Light" w:eastAsia="Times New Roman" w:hAnsi="Montserrat Light" w:cs="Times New Roman"/>
                <w:i/>
                <w:noProof/>
                <w:sz w:val="24"/>
                <w:szCs w:val="24"/>
                <w:lang w:val="ro-RO" w:eastAsia="ro-RO"/>
              </w:rPr>
              <w:t>Aviz implicit favorabil</w:t>
            </w:r>
          </w:p>
        </w:tc>
      </w:tr>
      <w:tr w:rsidR="00A2340A" w:rsidRPr="00A2340A" w14:paraId="0E65B0BD" w14:textId="77777777" w:rsidTr="00A2340A">
        <w:tc>
          <w:tcPr>
            <w:tcW w:w="3260" w:type="dxa"/>
            <w:tcBorders>
              <w:top w:val="single" w:sz="4" w:space="0" w:color="auto"/>
              <w:left w:val="single" w:sz="4" w:space="0" w:color="auto"/>
              <w:bottom w:val="single" w:sz="4" w:space="0" w:color="auto"/>
              <w:right w:val="single" w:sz="4" w:space="0" w:color="auto"/>
            </w:tcBorders>
            <w:vAlign w:val="center"/>
          </w:tcPr>
          <w:p w14:paraId="28EA4473" w14:textId="0F19375F" w:rsidR="00A2340A" w:rsidRPr="003603D9" w:rsidRDefault="003603D9" w:rsidP="00A2340A">
            <w:pPr>
              <w:spacing w:line="240" w:lineRule="auto"/>
              <w:contextualSpacing/>
              <w:jc w:val="both"/>
              <w:rPr>
                <w:rFonts w:ascii="Montserrat Light" w:eastAsia="Times New Roman" w:hAnsi="Montserrat Light" w:cs="Times New Roman"/>
                <w:iCs/>
                <w:noProof/>
                <w:sz w:val="24"/>
                <w:szCs w:val="24"/>
                <w:lang w:val="ro-RO" w:eastAsia="ro-RO"/>
              </w:rPr>
            </w:pPr>
            <w:r w:rsidRPr="003603D9">
              <w:rPr>
                <w:rFonts w:ascii="Montserrat Light" w:eastAsia="Times New Roman" w:hAnsi="Montserrat Light" w:cs="Times New Roman"/>
                <w:iCs/>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E50C592"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BB84B0E"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82429D6"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r>
      <w:tr w:rsidR="00A2340A" w:rsidRPr="00A2340A" w14:paraId="5F4C67B5" w14:textId="77777777" w:rsidTr="00A2340A">
        <w:tc>
          <w:tcPr>
            <w:tcW w:w="3260" w:type="dxa"/>
            <w:tcBorders>
              <w:top w:val="single" w:sz="4" w:space="0" w:color="auto"/>
              <w:left w:val="single" w:sz="4" w:space="0" w:color="auto"/>
              <w:bottom w:val="single" w:sz="4" w:space="0" w:color="auto"/>
              <w:right w:val="single" w:sz="4" w:space="0" w:color="auto"/>
            </w:tcBorders>
            <w:vAlign w:val="center"/>
          </w:tcPr>
          <w:p w14:paraId="6E3A0CC3"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44088755"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63C9056"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C79FF85"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r>
      <w:tr w:rsidR="00A2340A" w:rsidRPr="00A2340A" w14:paraId="30A24315" w14:textId="77777777" w:rsidTr="00A2340A">
        <w:tc>
          <w:tcPr>
            <w:tcW w:w="3260" w:type="dxa"/>
            <w:tcBorders>
              <w:top w:val="single" w:sz="4" w:space="0" w:color="auto"/>
              <w:left w:val="single" w:sz="4" w:space="0" w:color="auto"/>
              <w:bottom w:val="single" w:sz="4" w:space="0" w:color="auto"/>
              <w:right w:val="single" w:sz="4" w:space="0" w:color="auto"/>
            </w:tcBorders>
            <w:vAlign w:val="center"/>
          </w:tcPr>
          <w:p w14:paraId="11337528"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7E22304E"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0A42A0F"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4EE2F88" w14:textId="77777777" w:rsidR="00A2340A" w:rsidRPr="00A2340A" w:rsidRDefault="00A2340A" w:rsidP="00A2340A">
            <w:pPr>
              <w:spacing w:line="240" w:lineRule="auto"/>
              <w:contextualSpacing/>
              <w:jc w:val="both"/>
              <w:rPr>
                <w:rFonts w:ascii="Montserrat Light" w:eastAsia="Times New Roman" w:hAnsi="Montserrat Light" w:cs="Times New Roman"/>
                <w:i/>
                <w:noProof/>
                <w:sz w:val="24"/>
                <w:szCs w:val="24"/>
                <w:lang w:val="ro-RO" w:eastAsia="ro-RO"/>
              </w:rPr>
            </w:pPr>
          </w:p>
        </w:tc>
      </w:tr>
    </w:tbl>
    <w:p w14:paraId="44F35160"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2F22CFB"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198DB4C4"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5C29A89"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F24FC01"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19BC74F"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070CE181"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21B625D0"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0CF8B871"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72509BDE"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FA4FCC6" w14:textId="77777777" w:rsidR="008C1AB5" w:rsidRDefault="008C1AB5"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E2DB0C" w14:textId="77777777" w:rsidR="00AC2968" w:rsidRDefault="00AC2968" w:rsidP="003A53A4">
      <w:pPr>
        <w:rPr>
          <w:rFonts w:ascii="Montserrat Light" w:hAnsi="Montserrat Light"/>
          <w:b/>
          <w:bCs/>
          <w:sz w:val="24"/>
          <w:szCs w:val="24"/>
        </w:rPr>
      </w:pPr>
    </w:p>
    <w:p w14:paraId="0F3B95CA" w14:textId="77777777" w:rsidR="00600CDA" w:rsidRPr="000D5BBD" w:rsidRDefault="00600CDA" w:rsidP="003A53A4">
      <w:pPr>
        <w:rPr>
          <w:rFonts w:ascii="Montserrat Light" w:hAnsi="Montserrat Light"/>
          <w:b/>
          <w:bCs/>
          <w:sz w:val="24"/>
          <w:szCs w:val="24"/>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CF27CC"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CIRCUIT PROIECT DE HOTĂRÂRE </w:t>
            </w:r>
          </w:p>
        </w:tc>
      </w:tr>
      <w:tr w:rsidR="00370444" w:rsidRPr="00CF27CC"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1. Transmitere proiect </w:t>
            </w:r>
            <w:r w:rsidRPr="00CF27CC">
              <w:rPr>
                <w:rFonts w:ascii="Montserrat Light" w:hAnsi="Montserrat Light"/>
                <w:b/>
                <w:bCs/>
                <w:noProof/>
                <w:sz w:val="24"/>
                <w:szCs w:val="24"/>
                <w:shd w:val="clear" w:color="auto" w:fill="FFFFFF"/>
                <w:lang w:val="ro-RO" w:eastAsia="ro-RO"/>
              </w:rPr>
              <w:t>în vederea analizării şi întocmirii raportului/rapoartelor de specialitate</w:t>
            </w:r>
            <w:r w:rsidRPr="00CF27CC">
              <w:rPr>
                <w:rFonts w:ascii="Montserrat Light" w:hAnsi="Montserrat Light"/>
                <w:b/>
                <w:bCs/>
                <w:noProof/>
                <w:sz w:val="24"/>
                <w:szCs w:val="24"/>
                <w:lang w:val="ro-RO" w:eastAsia="ro-RO"/>
              </w:rPr>
              <w:t xml:space="preserve"> ale compartimentelor de resort nominalizate</w:t>
            </w:r>
          </w:p>
        </w:tc>
      </w:tr>
      <w:tr w:rsidR="00370444" w:rsidRPr="00CF27CC"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Compartimentele de resort nominalizate</w:t>
            </w:r>
          </w:p>
          <w:p w14:paraId="04EFFEC1"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shd w:val="clear" w:color="auto" w:fill="FFFFFF"/>
                <w:lang w:val="ro-RO" w:eastAsia="ro-RO"/>
              </w:rPr>
              <w:t>Datele de întocmire și depunere a rapoartelor de</w:t>
            </w:r>
            <w:r w:rsidRPr="00CF27CC">
              <w:rPr>
                <w:rFonts w:ascii="Montserrat Light" w:hAnsi="Montserrat Light"/>
                <w:noProof/>
                <w:sz w:val="24"/>
                <w:szCs w:val="24"/>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777F7423"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1B03026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întocmire raport/</w:t>
            </w:r>
          </w:p>
          <w:p w14:paraId="5D807CC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DIRECȚIA GENERALĂ BUGET-FINANȚE, </w:t>
            </w:r>
          </w:p>
          <w:p w14:paraId="2C1FC05A" w14:textId="77583EAB"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6F4229B7" w:rsidR="003A53A4" w:rsidRPr="00CF27CC" w:rsidRDefault="005F4ED0" w:rsidP="00604307">
            <w:pPr>
              <w:autoSpaceDE w:val="0"/>
              <w:autoSpaceDN w:val="0"/>
              <w:adjustRightInd w:val="0"/>
              <w:spacing w:line="240" w:lineRule="auto"/>
              <w:jc w:val="center"/>
              <w:rPr>
                <w:rFonts w:ascii="Montserrat Light" w:hAnsi="Montserrat Light"/>
                <w:noProof/>
                <w:sz w:val="24"/>
                <w:szCs w:val="24"/>
                <w:shd w:val="clear" w:color="auto" w:fill="FFFFFF"/>
                <w:lang w:val="ro-RO" w:eastAsia="ro-RO"/>
              </w:rPr>
            </w:pPr>
            <w:r>
              <w:rPr>
                <w:rFonts w:ascii="Montserrat Light" w:hAnsi="Montserrat Light"/>
                <w:noProof/>
                <w:sz w:val="24"/>
                <w:szCs w:val="24"/>
                <w:lang w:val="ro-RO" w:eastAsia="ro-RO"/>
              </w:rPr>
              <w:t>1</w:t>
            </w:r>
            <w:r w:rsidR="00E962F1">
              <w:rPr>
                <w:rFonts w:ascii="Montserrat Light" w:hAnsi="Montserrat Light"/>
                <w:noProof/>
                <w:sz w:val="24"/>
                <w:szCs w:val="24"/>
                <w:lang w:val="ro-RO" w:eastAsia="ro-RO"/>
              </w:rPr>
              <w:t>3</w:t>
            </w:r>
            <w:r w:rsidR="003A53A4" w:rsidRPr="00CF27CC">
              <w:rPr>
                <w:rFonts w:ascii="Montserrat Light" w:hAnsi="Montserrat Light"/>
                <w:noProof/>
                <w:sz w:val="24"/>
                <w:szCs w:val="24"/>
                <w:lang w:val="ro-RO" w:eastAsia="ro-RO"/>
              </w:rPr>
              <w:t>.</w:t>
            </w:r>
            <w:r>
              <w:rPr>
                <w:rFonts w:ascii="Montserrat Light" w:hAnsi="Montserrat Light"/>
                <w:noProof/>
                <w:sz w:val="24"/>
                <w:szCs w:val="24"/>
                <w:lang w:val="ro-RO" w:eastAsia="ro-RO"/>
              </w:rPr>
              <w:t>1</w:t>
            </w:r>
            <w:r w:rsidR="0035486D">
              <w:rPr>
                <w:rFonts w:ascii="Montserrat Light" w:hAnsi="Montserrat Light"/>
                <w:noProof/>
                <w:sz w:val="24"/>
                <w:szCs w:val="24"/>
                <w:lang w:val="ro-RO" w:eastAsia="ro-RO"/>
              </w:rPr>
              <w:t>1</w:t>
            </w:r>
            <w:r w:rsidR="003A53A4" w:rsidRPr="00CF27CC">
              <w:rPr>
                <w:rFonts w:ascii="Montserrat Light" w:hAnsi="Montserrat Light"/>
                <w:noProof/>
                <w:sz w:val="24"/>
                <w:szCs w:val="24"/>
                <w:lang w:val="ro-RO" w:eastAsia="ro-RO"/>
              </w:rPr>
              <w:t>.202</w:t>
            </w:r>
            <w:r w:rsidR="00244C2B">
              <w:rPr>
                <w:rFonts w:ascii="Montserrat Light" w:hAnsi="Montserrat Light"/>
                <w:noProof/>
                <w:sz w:val="24"/>
                <w:szCs w:val="24"/>
                <w:lang w:val="ro-RO" w:eastAsia="ro-RO"/>
              </w:rPr>
              <w:t>4</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43C1F090" w:rsidR="003A53A4" w:rsidRPr="00CF27CC" w:rsidRDefault="005F4ED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1</w:t>
            </w:r>
            <w:r w:rsidR="00E962F1">
              <w:rPr>
                <w:rFonts w:ascii="Montserrat Light" w:hAnsi="Montserrat Light"/>
                <w:noProof/>
                <w:sz w:val="24"/>
                <w:szCs w:val="24"/>
                <w:lang w:val="ro-RO" w:eastAsia="ro-RO"/>
              </w:rPr>
              <w:t>3</w:t>
            </w:r>
            <w:r w:rsidR="003A53A4" w:rsidRPr="00CF27CC">
              <w:rPr>
                <w:rFonts w:ascii="Montserrat Light" w:hAnsi="Montserrat Light"/>
                <w:noProof/>
                <w:sz w:val="24"/>
                <w:szCs w:val="24"/>
                <w:lang w:val="ro-RO" w:eastAsia="ro-RO"/>
              </w:rPr>
              <w:t>.</w:t>
            </w:r>
            <w:r>
              <w:rPr>
                <w:rFonts w:ascii="Montserrat Light" w:hAnsi="Montserrat Light"/>
                <w:noProof/>
                <w:sz w:val="24"/>
                <w:szCs w:val="24"/>
                <w:lang w:val="ro-RO" w:eastAsia="ro-RO"/>
              </w:rPr>
              <w:t>1</w:t>
            </w:r>
            <w:r w:rsidR="0035486D">
              <w:rPr>
                <w:rFonts w:ascii="Montserrat Light" w:hAnsi="Montserrat Light"/>
                <w:noProof/>
                <w:sz w:val="24"/>
                <w:szCs w:val="24"/>
                <w:lang w:val="ro-RO" w:eastAsia="ro-RO"/>
              </w:rPr>
              <w:t>1</w:t>
            </w:r>
            <w:r w:rsidR="003A53A4" w:rsidRPr="00CF27CC">
              <w:rPr>
                <w:rFonts w:ascii="Montserrat Light" w:hAnsi="Montserrat Light"/>
                <w:noProof/>
                <w:sz w:val="24"/>
                <w:szCs w:val="24"/>
                <w:lang w:val="ro-RO" w:eastAsia="ro-RO"/>
              </w:rPr>
              <w:t>.202</w:t>
            </w:r>
            <w:r w:rsidR="00244C2B">
              <w:rPr>
                <w:rFonts w:ascii="Montserrat Light" w:hAnsi="Montserrat Light"/>
                <w:noProof/>
                <w:sz w:val="24"/>
                <w:szCs w:val="24"/>
                <w:lang w:val="ro-RO" w:eastAsia="ro-RO"/>
              </w:rPr>
              <w:t>4</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p w14:paraId="7D586AE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lang w:val="ro-RO" w:eastAsia="ro-RO"/>
              </w:rPr>
            </w:pPr>
          </w:p>
        </w:tc>
      </w:tr>
      <w:tr w:rsidR="00370444" w:rsidRPr="00CF27CC"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2. Transmitere proiect pentru acordarea avizului de legalitate de către consilierul juridic din cadrul Direcției Juridice</w:t>
            </w:r>
          </w:p>
        </w:tc>
      </w:tr>
      <w:tr w:rsidR="00370444" w:rsidRPr="00CF27CC"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p w14:paraId="0A84516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113378E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3DC3E5DF" w:rsidR="003A53A4" w:rsidRPr="00CF27CC" w:rsidRDefault="00E962F1"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Mu</w:t>
            </w:r>
            <w:r w:rsidR="00AC0204">
              <w:rPr>
                <w:rFonts w:ascii="Montserrat Light" w:hAnsi="Montserrat Light"/>
                <w:noProof/>
                <w:sz w:val="24"/>
                <w:szCs w:val="24"/>
                <w:lang w:val="ro-RO" w:eastAsia="ro-RO"/>
              </w:rPr>
              <w:t>n</w:t>
            </w:r>
            <w:r>
              <w:rPr>
                <w:rFonts w:ascii="Montserrat Light" w:hAnsi="Montserrat Light"/>
                <w:noProof/>
                <w:sz w:val="24"/>
                <w:szCs w:val="24"/>
                <w:lang w:val="ro-RO" w:eastAsia="ro-RO"/>
              </w:rPr>
              <w:t>tean Crina</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4287E778" w:rsidR="003A53A4" w:rsidRPr="00CF27CC" w:rsidRDefault="00D6071B"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Aviz acordat</w:t>
            </w:r>
          </w:p>
        </w:tc>
      </w:tr>
      <w:tr w:rsidR="00370444" w:rsidRPr="00CF27CC"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CF27CC" w:rsidRDefault="003A53A4" w:rsidP="00604307">
            <w:pPr>
              <w:autoSpaceDE w:val="0"/>
              <w:autoSpaceDN w:val="0"/>
              <w:adjustRightInd w:val="0"/>
              <w:spacing w:line="240" w:lineRule="auto"/>
              <w:rPr>
                <w:rFonts w:ascii="Montserrat Light" w:hAnsi="Montserrat Light"/>
                <w:noProof/>
                <w:sz w:val="24"/>
                <w:szCs w:val="24"/>
                <w:highlight w:val="red"/>
                <w:lang w:val="ro-RO" w:eastAsia="ro-RO"/>
              </w:rPr>
            </w:pPr>
          </w:p>
        </w:tc>
      </w:tr>
      <w:tr w:rsidR="00370444" w:rsidRPr="00CF27CC"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highlight w:val="red"/>
                <w:lang w:val="ro-RO" w:eastAsia="ro-RO"/>
              </w:rPr>
            </w:pPr>
            <w:r w:rsidRPr="00CF27CC">
              <w:rPr>
                <w:rFonts w:ascii="Montserrat Light" w:hAnsi="Montserrat Light"/>
                <w:b/>
                <w:bCs/>
                <w:noProof/>
                <w:sz w:val="24"/>
                <w:szCs w:val="24"/>
                <w:lang w:val="ro-RO" w:eastAsia="ro-RO"/>
              </w:rPr>
              <w:t>3. Transmitere proiect în vederea avizării pentru legalitate de către   secretarul general al judeţului</w:t>
            </w:r>
          </w:p>
        </w:tc>
      </w:tr>
      <w:tr w:rsidR="00370444" w:rsidRPr="00CF27CC"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Cs/>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acordat/</w:t>
            </w:r>
          </w:p>
          <w:p w14:paraId="224BFB9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57FFF87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highlight w:val="red"/>
                <w:lang w:val="ro-RO" w:eastAsia="ro-RO"/>
              </w:rPr>
            </w:pPr>
            <w:r w:rsidRPr="00CF27CC">
              <w:rPr>
                <w:rFonts w:ascii="Montserrat Light" w:hAnsi="Montserrat Light"/>
                <w:noProof/>
                <w:sz w:val="24"/>
                <w:szCs w:val="24"/>
                <w:lang w:val="ro-RO" w:eastAsia="ro-RO"/>
              </w:rPr>
              <w:t>semnătură</w:t>
            </w:r>
          </w:p>
        </w:tc>
      </w:tr>
      <w:tr w:rsidR="00370444" w:rsidRPr="00CF27CC"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2DBCF7A3" w:rsidR="003A53A4" w:rsidRPr="00CF27CC" w:rsidRDefault="00E962F1"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Gaci Simona</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3B215052" w:rsidR="003A53A4" w:rsidRPr="00CF27CC" w:rsidRDefault="00E962F1" w:rsidP="00604307">
            <w:pPr>
              <w:autoSpaceDE w:val="0"/>
              <w:autoSpaceDN w:val="0"/>
              <w:adjustRightInd w:val="0"/>
              <w:spacing w:line="240" w:lineRule="auto"/>
              <w:jc w:val="center"/>
              <w:rPr>
                <w:rFonts w:ascii="Montserrat Light" w:hAnsi="Montserrat Light"/>
                <w:noProof/>
                <w:sz w:val="24"/>
                <w:szCs w:val="24"/>
                <w:highlight w:val="yellow"/>
                <w:lang w:val="ro-RO" w:eastAsia="ro-RO"/>
              </w:rPr>
            </w:pPr>
            <w:r w:rsidRPr="00E962F1">
              <w:rPr>
                <w:rFonts w:ascii="Montserrat Light" w:hAnsi="Montserrat Light"/>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7498113E" w:rsidR="003A53A4" w:rsidRPr="00D6071B" w:rsidRDefault="00D6071B" w:rsidP="00604307">
            <w:pPr>
              <w:autoSpaceDE w:val="0"/>
              <w:autoSpaceDN w:val="0"/>
              <w:adjustRightInd w:val="0"/>
              <w:spacing w:line="240" w:lineRule="auto"/>
              <w:jc w:val="center"/>
              <w:rPr>
                <w:rFonts w:ascii="Montserrat Light" w:hAnsi="Montserrat Light"/>
                <w:noProof/>
                <w:sz w:val="24"/>
                <w:szCs w:val="24"/>
                <w:lang w:val="ro-RO" w:eastAsia="ro-RO"/>
              </w:rPr>
            </w:pPr>
            <w:r w:rsidRPr="00D6071B">
              <w:rPr>
                <w:rFonts w:ascii="Montserrat Light" w:hAnsi="Montserrat Light"/>
                <w:noProof/>
                <w:sz w:val="24"/>
                <w:szCs w:val="24"/>
                <w:lang w:val="ro-RO" w:eastAsia="ro-RO"/>
              </w:rPr>
              <w:t>Avizat</w:t>
            </w:r>
          </w:p>
        </w:tc>
      </w:tr>
      <w:tr w:rsidR="00370444" w:rsidRPr="00CF27CC"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highlight w:val="red"/>
                <w:lang w:val="ro-RO" w:eastAsia="ro-RO"/>
              </w:rPr>
            </w:pPr>
          </w:p>
        </w:tc>
      </w:tr>
      <w:tr w:rsidR="00370444" w:rsidRPr="00CF27CC"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4. Transmitere proiect pentru adoptarea avizului/avizelor comisiei/comisiilor de specialitate nominalizate</w:t>
            </w:r>
          </w:p>
        </w:tc>
      </w:tr>
      <w:tr w:rsidR="00370444" w:rsidRPr="00CF27CC"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sz w:val="24"/>
                <w:szCs w:val="24"/>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1BB7115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adoptat/</w:t>
            </w:r>
          </w:p>
          <w:p w14:paraId="5E062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implicit favorabil</w:t>
            </w:r>
          </w:p>
        </w:tc>
      </w:tr>
      <w:tr w:rsidR="00370444" w:rsidRPr="00CF27CC"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62A3BA9B" w:rsidR="003A53A4" w:rsidRPr="00CF27CC" w:rsidRDefault="00E962F1"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bl>
    <w:p w14:paraId="16B47444" w14:textId="15E144FC" w:rsidR="003A53A4" w:rsidRPr="00370444" w:rsidRDefault="003A53A4" w:rsidP="00784B61">
      <w:pPr>
        <w:autoSpaceDE w:val="0"/>
        <w:autoSpaceDN w:val="0"/>
        <w:adjustRightInd w:val="0"/>
        <w:spacing w:line="240" w:lineRule="auto"/>
        <w:contextualSpacing/>
        <w:rPr>
          <w:rFonts w:ascii="Montserrat Light" w:hAnsi="Montserrat Light"/>
          <w:i/>
          <w:noProof/>
          <w:lang w:val="en-US" w:eastAsia="ro-RO"/>
        </w:rPr>
        <w:sectPr w:rsidR="003A53A4" w:rsidRPr="00370444" w:rsidSect="00F40341">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C016AC">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9774A" w14:textId="77777777" w:rsidR="00EE5CC5" w:rsidRDefault="00EE5CC5">
      <w:pPr>
        <w:spacing w:line="240" w:lineRule="auto"/>
      </w:pPr>
      <w:r>
        <w:separator/>
      </w:r>
    </w:p>
  </w:endnote>
  <w:endnote w:type="continuationSeparator" w:id="0">
    <w:p w14:paraId="78F53330" w14:textId="77777777" w:rsidR="00EE5CC5" w:rsidRDefault="00EE5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1C401" w14:textId="77777777" w:rsidR="00EE5CC5" w:rsidRDefault="00EE5CC5">
      <w:pPr>
        <w:spacing w:line="240" w:lineRule="auto"/>
      </w:pPr>
      <w:r>
        <w:separator/>
      </w:r>
    </w:p>
  </w:footnote>
  <w:footnote w:type="continuationSeparator" w:id="0">
    <w:p w14:paraId="13604684" w14:textId="77777777" w:rsidR="00EE5CC5" w:rsidRDefault="00EE5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2"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3"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E82726B"/>
    <w:multiLevelType w:val="hybridMultilevel"/>
    <w:tmpl w:val="0C0EC5D4"/>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8" w15:restartNumberingAfterBreak="0">
    <w:nsid w:val="39246436"/>
    <w:multiLevelType w:val="hybridMultilevel"/>
    <w:tmpl w:val="3446F23C"/>
    <w:lvl w:ilvl="0" w:tplc="04180017">
      <w:start w:val="1"/>
      <w:numFmt w:val="lowerLetter"/>
      <w:lvlText w:val="%1)"/>
      <w:lvlJc w:val="left"/>
      <w:pPr>
        <w:ind w:left="502"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6" w15:restartNumberingAfterBreak="0">
    <w:nsid w:val="60A61D14"/>
    <w:multiLevelType w:val="hybridMultilevel"/>
    <w:tmpl w:val="8F8A2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2"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3"/>
  </w:num>
  <w:num w:numId="3" w16cid:durableId="1374769781">
    <w:abstractNumId w:val="27"/>
  </w:num>
  <w:num w:numId="4" w16cid:durableId="1846939796">
    <w:abstractNumId w:val="28"/>
  </w:num>
  <w:num w:numId="5" w16cid:durableId="237642111">
    <w:abstractNumId w:val="21"/>
  </w:num>
  <w:num w:numId="6" w16cid:durableId="1706908573">
    <w:abstractNumId w:val="7"/>
  </w:num>
  <w:num w:numId="7" w16cid:durableId="233123782">
    <w:abstractNumId w:val="16"/>
  </w:num>
  <w:num w:numId="8" w16cid:durableId="888229252">
    <w:abstractNumId w:val="6"/>
  </w:num>
  <w:num w:numId="9" w16cid:durableId="55950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3"/>
  </w:num>
  <w:num w:numId="11" w16cid:durableId="741172219">
    <w:abstractNumId w:val="32"/>
  </w:num>
  <w:num w:numId="12" w16cid:durableId="2045979557">
    <w:abstractNumId w:val="18"/>
  </w:num>
  <w:num w:numId="13" w16cid:durableId="1862431452">
    <w:abstractNumId w:val="8"/>
  </w:num>
  <w:num w:numId="14" w16cid:durableId="1575118598">
    <w:abstractNumId w:val="19"/>
  </w:num>
  <w:num w:numId="15" w16cid:durableId="714817686">
    <w:abstractNumId w:val="24"/>
  </w:num>
  <w:num w:numId="16" w16cid:durableId="860750811">
    <w:abstractNumId w:val="31"/>
  </w:num>
  <w:num w:numId="17" w16cid:durableId="1264649149">
    <w:abstractNumId w:val="34"/>
  </w:num>
  <w:num w:numId="18" w16cid:durableId="1870608747">
    <w:abstractNumId w:val="3"/>
  </w:num>
  <w:num w:numId="19" w16cid:durableId="39014902">
    <w:abstractNumId w:val="5"/>
  </w:num>
  <w:num w:numId="20" w16cid:durableId="1612396872">
    <w:abstractNumId w:val="33"/>
  </w:num>
  <w:num w:numId="21" w16cid:durableId="1284730970">
    <w:abstractNumId w:val="20"/>
  </w:num>
  <w:num w:numId="22" w16cid:durableId="1207989226">
    <w:abstractNumId w:val="9"/>
  </w:num>
  <w:num w:numId="23" w16cid:durableId="2083484595">
    <w:abstractNumId w:val="22"/>
  </w:num>
  <w:num w:numId="24" w16cid:durableId="2022271969">
    <w:abstractNumId w:val="29"/>
  </w:num>
  <w:num w:numId="25" w16cid:durableId="1928153451">
    <w:abstractNumId w:val="10"/>
  </w:num>
  <w:num w:numId="26" w16cid:durableId="1073703771">
    <w:abstractNumId w:val="32"/>
  </w:num>
  <w:num w:numId="27" w16cid:durableId="1238244332">
    <w:abstractNumId w:val="17"/>
  </w:num>
  <w:num w:numId="28" w16cid:durableId="1635020726">
    <w:abstractNumId w:val="25"/>
  </w:num>
  <w:num w:numId="29" w16cid:durableId="1134563496">
    <w:abstractNumId w:val="4"/>
  </w:num>
  <w:num w:numId="30" w16cid:durableId="1690135715">
    <w:abstractNumId w:val="14"/>
  </w:num>
  <w:num w:numId="31" w16cid:durableId="2120561975">
    <w:abstractNumId w:val="12"/>
  </w:num>
  <w:num w:numId="32" w16cid:durableId="994409505">
    <w:abstractNumId w:val="15"/>
  </w:num>
  <w:num w:numId="33" w16cid:durableId="727997733">
    <w:abstractNumId w:val="11"/>
  </w:num>
  <w:num w:numId="34" w16cid:durableId="41015442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0337F"/>
    <w:rsid w:val="00011662"/>
    <w:rsid w:val="00011BA5"/>
    <w:rsid w:val="000120AF"/>
    <w:rsid w:val="0001258E"/>
    <w:rsid w:val="00012822"/>
    <w:rsid w:val="00012A61"/>
    <w:rsid w:val="000130B0"/>
    <w:rsid w:val="000132D2"/>
    <w:rsid w:val="00013AED"/>
    <w:rsid w:val="00014C97"/>
    <w:rsid w:val="00014DF5"/>
    <w:rsid w:val="00014F18"/>
    <w:rsid w:val="000151DF"/>
    <w:rsid w:val="000155B1"/>
    <w:rsid w:val="00016550"/>
    <w:rsid w:val="00016913"/>
    <w:rsid w:val="00020436"/>
    <w:rsid w:val="000252C3"/>
    <w:rsid w:val="000256D7"/>
    <w:rsid w:val="00025DAB"/>
    <w:rsid w:val="00026D9A"/>
    <w:rsid w:val="00027697"/>
    <w:rsid w:val="00027C4B"/>
    <w:rsid w:val="00031BF7"/>
    <w:rsid w:val="00031C64"/>
    <w:rsid w:val="00032578"/>
    <w:rsid w:val="0003295E"/>
    <w:rsid w:val="000333A7"/>
    <w:rsid w:val="00033C7C"/>
    <w:rsid w:val="00034213"/>
    <w:rsid w:val="000356DF"/>
    <w:rsid w:val="000403D2"/>
    <w:rsid w:val="00042A20"/>
    <w:rsid w:val="0004342D"/>
    <w:rsid w:val="00044965"/>
    <w:rsid w:val="000465AD"/>
    <w:rsid w:val="00047A6C"/>
    <w:rsid w:val="00053BB5"/>
    <w:rsid w:val="00054D24"/>
    <w:rsid w:val="0005734B"/>
    <w:rsid w:val="00057BCD"/>
    <w:rsid w:val="0006083F"/>
    <w:rsid w:val="00060A25"/>
    <w:rsid w:val="00060F40"/>
    <w:rsid w:val="0006546C"/>
    <w:rsid w:val="00066312"/>
    <w:rsid w:val="00067049"/>
    <w:rsid w:val="000674A7"/>
    <w:rsid w:val="000704C7"/>
    <w:rsid w:val="0007085F"/>
    <w:rsid w:val="00071075"/>
    <w:rsid w:val="000714AB"/>
    <w:rsid w:val="00071F52"/>
    <w:rsid w:val="00071F6E"/>
    <w:rsid w:val="00072C61"/>
    <w:rsid w:val="00072EBB"/>
    <w:rsid w:val="00074273"/>
    <w:rsid w:val="000744ED"/>
    <w:rsid w:val="000750A9"/>
    <w:rsid w:val="000779B6"/>
    <w:rsid w:val="00080343"/>
    <w:rsid w:val="000851D8"/>
    <w:rsid w:val="00086480"/>
    <w:rsid w:val="00087587"/>
    <w:rsid w:val="0009289F"/>
    <w:rsid w:val="00092B1C"/>
    <w:rsid w:val="00092E9C"/>
    <w:rsid w:val="00094A73"/>
    <w:rsid w:val="00094D74"/>
    <w:rsid w:val="0009584C"/>
    <w:rsid w:val="00096563"/>
    <w:rsid w:val="000971E8"/>
    <w:rsid w:val="000979D6"/>
    <w:rsid w:val="000A12F9"/>
    <w:rsid w:val="000A1972"/>
    <w:rsid w:val="000A36E9"/>
    <w:rsid w:val="000A54B3"/>
    <w:rsid w:val="000A622A"/>
    <w:rsid w:val="000A6874"/>
    <w:rsid w:val="000B1539"/>
    <w:rsid w:val="000B303E"/>
    <w:rsid w:val="000B3176"/>
    <w:rsid w:val="000B3698"/>
    <w:rsid w:val="000B4491"/>
    <w:rsid w:val="000B4C96"/>
    <w:rsid w:val="000B528E"/>
    <w:rsid w:val="000B7364"/>
    <w:rsid w:val="000C071C"/>
    <w:rsid w:val="000C3A46"/>
    <w:rsid w:val="000C4090"/>
    <w:rsid w:val="000C475B"/>
    <w:rsid w:val="000C5035"/>
    <w:rsid w:val="000C55B4"/>
    <w:rsid w:val="000C624A"/>
    <w:rsid w:val="000D1500"/>
    <w:rsid w:val="000D1D36"/>
    <w:rsid w:val="000D38C4"/>
    <w:rsid w:val="000D4199"/>
    <w:rsid w:val="000D5BBD"/>
    <w:rsid w:val="000E0BF6"/>
    <w:rsid w:val="000E135E"/>
    <w:rsid w:val="000E1983"/>
    <w:rsid w:val="000E1BBE"/>
    <w:rsid w:val="000E1BDF"/>
    <w:rsid w:val="000E1C3E"/>
    <w:rsid w:val="000E287F"/>
    <w:rsid w:val="000E3846"/>
    <w:rsid w:val="000E4263"/>
    <w:rsid w:val="000E4CBF"/>
    <w:rsid w:val="000E5A88"/>
    <w:rsid w:val="000E5EFC"/>
    <w:rsid w:val="000E6B94"/>
    <w:rsid w:val="000E7177"/>
    <w:rsid w:val="000E79DD"/>
    <w:rsid w:val="000F0303"/>
    <w:rsid w:val="000F104E"/>
    <w:rsid w:val="000F1386"/>
    <w:rsid w:val="000F21FB"/>
    <w:rsid w:val="000F41DA"/>
    <w:rsid w:val="000F6795"/>
    <w:rsid w:val="000F7EF4"/>
    <w:rsid w:val="00100777"/>
    <w:rsid w:val="001007A7"/>
    <w:rsid w:val="00100A0C"/>
    <w:rsid w:val="00100EDA"/>
    <w:rsid w:val="001019B5"/>
    <w:rsid w:val="00102501"/>
    <w:rsid w:val="001026EC"/>
    <w:rsid w:val="00103C1A"/>
    <w:rsid w:val="00103D11"/>
    <w:rsid w:val="00105163"/>
    <w:rsid w:val="001055D0"/>
    <w:rsid w:val="001062E9"/>
    <w:rsid w:val="001070F1"/>
    <w:rsid w:val="001071E4"/>
    <w:rsid w:val="00110461"/>
    <w:rsid w:val="00110C52"/>
    <w:rsid w:val="00111FEC"/>
    <w:rsid w:val="00112476"/>
    <w:rsid w:val="00112884"/>
    <w:rsid w:val="00112AA2"/>
    <w:rsid w:val="00112D66"/>
    <w:rsid w:val="00112E2E"/>
    <w:rsid w:val="00112EC3"/>
    <w:rsid w:val="0011327E"/>
    <w:rsid w:val="00114F22"/>
    <w:rsid w:val="00122684"/>
    <w:rsid w:val="00125435"/>
    <w:rsid w:val="00125B03"/>
    <w:rsid w:val="00126203"/>
    <w:rsid w:val="001276BA"/>
    <w:rsid w:val="00127AA8"/>
    <w:rsid w:val="00127BC5"/>
    <w:rsid w:val="0013113A"/>
    <w:rsid w:val="001333B6"/>
    <w:rsid w:val="00134D0C"/>
    <w:rsid w:val="00137219"/>
    <w:rsid w:val="00137626"/>
    <w:rsid w:val="00141149"/>
    <w:rsid w:val="00141505"/>
    <w:rsid w:val="0014248F"/>
    <w:rsid w:val="0014290C"/>
    <w:rsid w:val="00142E01"/>
    <w:rsid w:val="00143B18"/>
    <w:rsid w:val="00146048"/>
    <w:rsid w:val="00146DF8"/>
    <w:rsid w:val="00146E4A"/>
    <w:rsid w:val="00151312"/>
    <w:rsid w:val="001527AE"/>
    <w:rsid w:val="0015390E"/>
    <w:rsid w:val="001554FB"/>
    <w:rsid w:val="00156F9F"/>
    <w:rsid w:val="001570E5"/>
    <w:rsid w:val="00160F4D"/>
    <w:rsid w:val="00161BA7"/>
    <w:rsid w:val="00163389"/>
    <w:rsid w:val="00163D05"/>
    <w:rsid w:val="00164775"/>
    <w:rsid w:val="001658DE"/>
    <w:rsid w:val="00165DB3"/>
    <w:rsid w:val="00166B6A"/>
    <w:rsid w:val="00167992"/>
    <w:rsid w:val="001702A8"/>
    <w:rsid w:val="001706E3"/>
    <w:rsid w:val="00170F0D"/>
    <w:rsid w:val="00171049"/>
    <w:rsid w:val="00171065"/>
    <w:rsid w:val="0017219A"/>
    <w:rsid w:val="00175C14"/>
    <w:rsid w:val="00175F3C"/>
    <w:rsid w:val="00176006"/>
    <w:rsid w:val="00180A46"/>
    <w:rsid w:val="001810DC"/>
    <w:rsid w:val="0018365E"/>
    <w:rsid w:val="00183955"/>
    <w:rsid w:val="00186466"/>
    <w:rsid w:val="0018695C"/>
    <w:rsid w:val="0019075D"/>
    <w:rsid w:val="00190B70"/>
    <w:rsid w:val="00193F01"/>
    <w:rsid w:val="00194A98"/>
    <w:rsid w:val="00195987"/>
    <w:rsid w:val="001963BF"/>
    <w:rsid w:val="001977CA"/>
    <w:rsid w:val="001A01E9"/>
    <w:rsid w:val="001A0C37"/>
    <w:rsid w:val="001A14B4"/>
    <w:rsid w:val="001A345A"/>
    <w:rsid w:val="001A64C9"/>
    <w:rsid w:val="001A6A54"/>
    <w:rsid w:val="001B03D1"/>
    <w:rsid w:val="001B44E4"/>
    <w:rsid w:val="001B48E6"/>
    <w:rsid w:val="001B7C13"/>
    <w:rsid w:val="001C06DB"/>
    <w:rsid w:val="001C1014"/>
    <w:rsid w:val="001C12FD"/>
    <w:rsid w:val="001C1889"/>
    <w:rsid w:val="001C1A87"/>
    <w:rsid w:val="001C30EF"/>
    <w:rsid w:val="001C4618"/>
    <w:rsid w:val="001C4DE3"/>
    <w:rsid w:val="001C4F4A"/>
    <w:rsid w:val="001C5E04"/>
    <w:rsid w:val="001C62F1"/>
    <w:rsid w:val="001C663F"/>
    <w:rsid w:val="001C6EA8"/>
    <w:rsid w:val="001C6FDC"/>
    <w:rsid w:val="001D155F"/>
    <w:rsid w:val="001D2119"/>
    <w:rsid w:val="001D23D3"/>
    <w:rsid w:val="001D3385"/>
    <w:rsid w:val="001D4F3D"/>
    <w:rsid w:val="001E0071"/>
    <w:rsid w:val="001E0CAD"/>
    <w:rsid w:val="001E1AF3"/>
    <w:rsid w:val="001E1D32"/>
    <w:rsid w:val="001E214B"/>
    <w:rsid w:val="001E65DD"/>
    <w:rsid w:val="001E6DA4"/>
    <w:rsid w:val="001F0ACF"/>
    <w:rsid w:val="001F1DED"/>
    <w:rsid w:val="001F2811"/>
    <w:rsid w:val="001F4918"/>
    <w:rsid w:val="001F79CA"/>
    <w:rsid w:val="002000A6"/>
    <w:rsid w:val="002003BA"/>
    <w:rsid w:val="00201C41"/>
    <w:rsid w:val="00202877"/>
    <w:rsid w:val="00203696"/>
    <w:rsid w:val="0020508D"/>
    <w:rsid w:val="00205C26"/>
    <w:rsid w:val="00207855"/>
    <w:rsid w:val="002106B8"/>
    <w:rsid w:val="00210869"/>
    <w:rsid w:val="00211B0A"/>
    <w:rsid w:val="00212874"/>
    <w:rsid w:val="00212DBC"/>
    <w:rsid w:val="002139CC"/>
    <w:rsid w:val="00214D5B"/>
    <w:rsid w:val="002152E0"/>
    <w:rsid w:val="00223501"/>
    <w:rsid w:val="00223A58"/>
    <w:rsid w:val="00226C01"/>
    <w:rsid w:val="00226CAF"/>
    <w:rsid w:val="00227237"/>
    <w:rsid w:val="002272DD"/>
    <w:rsid w:val="00227C5D"/>
    <w:rsid w:val="00230110"/>
    <w:rsid w:val="00230443"/>
    <w:rsid w:val="0023326F"/>
    <w:rsid w:val="00234147"/>
    <w:rsid w:val="00234D6E"/>
    <w:rsid w:val="0023632E"/>
    <w:rsid w:val="0023798C"/>
    <w:rsid w:val="002411CD"/>
    <w:rsid w:val="0024155F"/>
    <w:rsid w:val="002422B1"/>
    <w:rsid w:val="002431D1"/>
    <w:rsid w:val="0024359F"/>
    <w:rsid w:val="00244C2B"/>
    <w:rsid w:val="002452F0"/>
    <w:rsid w:val="0024631F"/>
    <w:rsid w:val="00247643"/>
    <w:rsid w:val="002505ED"/>
    <w:rsid w:val="00250AA7"/>
    <w:rsid w:val="002531BC"/>
    <w:rsid w:val="00254724"/>
    <w:rsid w:val="0025528B"/>
    <w:rsid w:val="00255A10"/>
    <w:rsid w:val="00256EE5"/>
    <w:rsid w:val="002575AB"/>
    <w:rsid w:val="00257B5A"/>
    <w:rsid w:val="002600AF"/>
    <w:rsid w:val="00261ABF"/>
    <w:rsid w:val="00262054"/>
    <w:rsid w:val="0026238C"/>
    <w:rsid w:val="00264293"/>
    <w:rsid w:val="00265291"/>
    <w:rsid w:val="00267181"/>
    <w:rsid w:val="00267A5D"/>
    <w:rsid w:val="00270C9C"/>
    <w:rsid w:val="00271BF8"/>
    <w:rsid w:val="0027251E"/>
    <w:rsid w:val="00272F11"/>
    <w:rsid w:val="00275BFC"/>
    <w:rsid w:val="00280E59"/>
    <w:rsid w:val="0028131B"/>
    <w:rsid w:val="002821AF"/>
    <w:rsid w:val="0028349D"/>
    <w:rsid w:val="00285C58"/>
    <w:rsid w:val="00285E7C"/>
    <w:rsid w:val="00287C28"/>
    <w:rsid w:val="0029091A"/>
    <w:rsid w:val="00290955"/>
    <w:rsid w:val="0029403C"/>
    <w:rsid w:val="00295975"/>
    <w:rsid w:val="0029671B"/>
    <w:rsid w:val="002A1724"/>
    <w:rsid w:val="002A1AE4"/>
    <w:rsid w:val="002A4DD6"/>
    <w:rsid w:val="002A50DE"/>
    <w:rsid w:val="002A513A"/>
    <w:rsid w:val="002A5780"/>
    <w:rsid w:val="002A5B22"/>
    <w:rsid w:val="002A5E5E"/>
    <w:rsid w:val="002A7116"/>
    <w:rsid w:val="002B0485"/>
    <w:rsid w:val="002B04AD"/>
    <w:rsid w:val="002B0822"/>
    <w:rsid w:val="002B1442"/>
    <w:rsid w:val="002B1A51"/>
    <w:rsid w:val="002B39A6"/>
    <w:rsid w:val="002B4106"/>
    <w:rsid w:val="002B4AE8"/>
    <w:rsid w:val="002B5E98"/>
    <w:rsid w:val="002B608F"/>
    <w:rsid w:val="002B65F3"/>
    <w:rsid w:val="002B7AAD"/>
    <w:rsid w:val="002B7EDC"/>
    <w:rsid w:val="002C0A4C"/>
    <w:rsid w:val="002C1BE5"/>
    <w:rsid w:val="002C266A"/>
    <w:rsid w:val="002C4D4B"/>
    <w:rsid w:val="002D0737"/>
    <w:rsid w:val="002D251D"/>
    <w:rsid w:val="002D320F"/>
    <w:rsid w:val="002D4DAF"/>
    <w:rsid w:val="002D6145"/>
    <w:rsid w:val="002D6212"/>
    <w:rsid w:val="002D6FBC"/>
    <w:rsid w:val="002D746D"/>
    <w:rsid w:val="002E227D"/>
    <w:rsid w:val="002E27F2"/>
    <w:rsid w:val="002E4A7D"/>
    <w:rsid w:val="002E5798"/>
    <w:rsid w:val="002E6F5C"/>
    <w:rsid w:val="002E7124"/>
    <w:rsid w:val="002E7E11"/>
    <w:rsid w:val="002F28B9"/>
    <w:rsid w:val="002F29BA"/>
    <w:rsid w:val="002F2A25"/>
    <w:rsid w:val="002F4158"/>
    <w:rsid w:val="002F420D"/>
    <w:rsid w:val="002F4B16"/>
    <w:rsid w:val="002F65FE"/>
    <w:rsid w:val="002F71CE"/>
    <w:rsid w:val="002F7E99"/>
    <w:rsid w:val="00300C3D"/>
    <w:rsid w:val="00304317"/>
    <w:rsid w:val="00305D64"/>
    <w:rsid w:val="00307224"/>
    <w:rsid w:val="00307AEC"/>
    <w:rsid w:val="00310751"/>
    <w:rsid w:val="00312FD5"/>
    <w:rsid w:val="00313242"/>
    <w:rsid w:val="00315800"/>
    <w:rsid w:val="00316042"/>
    <w:rsid w:val="0031661D"/>
    <w:rsid w:val="003179E9"/>
    <w:rsid w:val="00320DA8"/>
    <w:rsid w:val="00323466"/>
    <w:rsid w:val="003261AB"/>
    <w:rsid w:val="003266EF"/>
    <w:rsid w:val="003275CA"/>
    <w:rsid w:val="00327AC0"/>
    <w:rsid w:val="00327EC9"/>
    <w:rsid w:val="0033185C"/>
    <w:rsid w:val="00332376"/>
    <w:rsid w:val="00335316"/>
    <w:rsid w:val="003358CC"/>
    <w:rsid w:val="00336156"/>
    <w:rsid w:val="00336193"/>
    <w:rsid w:val="00336AA3"/>
    <w:rsid w:val="00336ACD"/>
    <w:rsid w:val="003402E0"/>
    <w:rsid w:val="003412B7"/>
    <w:rsid w:val="00342D92"/>
    <w:rsid w:val="00343475"/>
    <w:rsid w:val="00343CD6"/>
    <w:rsid w:val="00344217"/>
    <w:rsid w:val="0034452B"/>
    <w:rsid w:val="00345568"/>
    <w:rsid w:val="00345EA5"/>
    <w:rsid w:val="00346778"/>
    <w:rsid w:val="00346BA7"/>
    <w:rsid w:val="00347E38"/>
    <w:rsid w:val="00350AFF"/>
    <w:rsid w:val="00352D92"/>
    <w:rsid w:val="00353203"/>
    <w:rsid w:val="003538E8"/>
    <w:rsid w:val="00353C1B"/>
    <w:rsid w:val="0035486D"/>
    <w:rsid w:val="00354882"/>
    <w:rsid w:val="00355534"/>
    <w:rsid w:val="003555C1"/>
    <w:rsid w:val="003566D2"/>
    <w:rsid w:val="0035710C"/>
    <w:rsid w:val="00357B23"/>
    <w:rsid w:val="00360237"/>
    <w:rsid w:val="003603D9"/>
    <w:rsid w:val="00361045"/>
    <w:rsid w:val="00361117"/>
    <w:rsid w:val="003612B4"/>
    <w:rsid w:val="00361527"/>
    <w:rsid w:val="00362079"/>
    <w:rsid w:val="003624A0"/>
    <w:rsid w:val="00362EF8"/>
    <w:rsid w:val="00364550"/>
    <w:rsid w:val="0036494D"/>
    <w:rsid w:val="003666AC"/>
    <w:rsid w:val="003675DC"/>
    <w:rsid w:val="00370444"/>
    <w:rsid w:val="00370606"/>
    <w:rsid w:val="00371F84"/>
    <w:rsid w:val="0037201A"/>
    <w:rsid w:val="00373B4B"/>
    <w:rsid w:val="00375C4C"/>
    <w:rsid w:val="0037646E"/>
    <w:rsid w:val="00376A88"/>
    <w:rsid w:val="00376B4A"/>
    <w:rsid w:val="00377643"/>
    <w:rsid w:val="0037770D"/>
    <w:rsid w:val="00377DF7"/>
    <w:rsid w:val="00380A3B"/>
    <w:rsid w:val="0038129B"/>
    <w:rsid w:val="0038415D"/>
    <w:rsid w:val="00387909"/>
    <w:rsid w:val="00392486"/>
    <w:rsid w:val="00393403"/>
    <w:rsid w:val="00393513"/>
    <w:rsid w:val="00396A65"/>
    <w:rsid w:val="00396C58"/>
    <w:rsid w:val="003970CA"/>
    <w:rsid w:val="00397735"/>
    <w:rsid w:val="00397DE9"/>
    <w:rsid w:val="003A2B6B"/>
    <w:rsid w:val="003A385E"/>
    <w:rsid w:val="003A3AD8"/>
    <w:rsid w:val="003A3D79"/>
    <w:rsid w:val="003A53A4"/>
    <w:rsid w:val="003A762F"/>
    <w:rsid w:val="003A7CB7"/>
    <w:rsid w:val="003A7CDA"/>
    <w:rsid w:val="003B0E1A"/>
    <w:rsid w:val="003B1595"/>
    <w:rsid w:val="003B192F"/>
    <w:rsid w:val="003B1D02"/>
    <w:rsid w:val="003B2963"/>
    <w:rsid w:val="003B30DE"/>
    <w:rsid w:val="003B338B"/>
    <w:rsid w:val="003B4FEF"/>
    <w:rsid w:val="003B6622"/>
    <w:rsid w:val="003B66A5"/>
    <w:rsid w:val="003B6E4D"/>
    <w:rsid w:val="003B7627"/>
    <w:rsid w:val="003B7FB4"/>
    <w:rsid w:val="003C115E"/>
    <w:rsid w:val="003C22A8"/>
    <w:rsid w:val="003C36C3"/>
    <w:rsid w:val="003C5460"/>
    <w:rsid w:val="003C6D07"/>
    <w:rsid w:val="003C760A"/>
    <w:rsid w:val="003D135E"/>
    <w:rsid w:val="003D37D7"/>
    <w:rsid w:val="003D407D"/>
    <w:rsid w:val="003D51C2"/>
    <w:rsid w:val="003D673F"/>
    <w:rsid w:val="003D790E"/>
    <w:rsid w:val="003D7E07"/>
    <w:rsid w:val="003E0448"/>
    <w:rsid w:val="003E2DE3"/>
    <w:rsid w:val="003E334A"/>
    <w:rsid w:val="003E40D9"/>
    <w:rsid w:val="003E53B9"/>
    <w:rsid w:val="003E53DB"/>
    <w:rsid w:val="003E7729"/>
    <w:rsid w:val="003E7B9F"/>
    <w:rsid w:val="003F0B41"/>
    <w:rsid w:val="003F4E86"/>
    <w:rsid w:val="003F6476"/>
    <w:rsid w:val="003F6BD4"/>
    <w:rsid w:val="003F7200"/>
    <w:rsid w:val="003F7407"/>
    <w:rsid w:val="003F77AA"/>
    <w:rsid w:val="003F7ECE"/>
    <w:rsid w:val="00400103"/>
    <w:rsid w:val="00400244"/>
    <w:rsid w:val="00400936"/>
    <w:rsid w:val="00401993"/>
    <w:rsid w:val="00402287"/>
    <w:rsid w:val="00403419"/>
    <w:rsid w:val="004038FD"/>
    <w:rsid w:val="00404BA0"/>
    <w:rsid w:val="00404C82"/>
    <w:rsid w:val="00405707"/>
    <w:rsid w:val="00406D8F"/>
    <w:rsid w:val="00411842"/>
    <w:rsid w:val="00411850"/>
    <w:rsid w:val="00411DBA"/>
    <w:rsid w:val="00412FFD"/>
    <w:rsid w:val="004139B2"/>
    <w:rsid w:val="004156B2"/>
    <w:rsid w:val="004170AE"/>
    <w:rsid w:val="00417A3C"/>
    <w:rsid w:val="00417C44"/>
    <w:rsid w:val="00422145"/>
    <w:rsid w:val="00422F04"/>
    <w:rsid w:val="0042329D"/>
    <w:rsid w:val="00425307"/>
    <w:rsid w:val="004257C0"/>
    <w:rsid w:val="004267C6"/>
    <w:rsid w:val="00427453"/>
    <w:rsid w:val="004358FC"/>
    <w:rsid w:val="00436488"/>
    <w:rsid w:val="0043691C"/>
    <w:rsid w:val="00437D13"/>
    <w:rsid w:val="0044093B"/>
    <w:rsid w:val="00441237"/>
    <w:rsid w:val="00441F95"/>
    <w:rsid w:val="00442C98"/>
    <w:rsid w:val="00444DA6"/>
    <w:rsid w:val="00445A83"/>
    <w:rsid w:val="00447899"/>
    <w:rsid w:val="004478BE"/>
    <w:rsid w:val="00447E5B"/>
    <w:rsid w:val="00451106"/>
    <w:rsid w:val="004515A4"/>
    <w:rsid w:val="0045250A"/>
    <w:rsid w:val="00452CF1"/>
    <w:rsid w:val="00453B4B"/>
    <w:rsid w:val="00453FC8"/>
    <w:rsid w:val="0045453F"/>
    <w:rsid w:val="004548F2"/>
    <w:rsid w:val="00454C64"/>
    <w:rsid w:val="00455811"/>
    <w:rsid w:val="004561A8"/>
    <w:rsid w:val="0045777B"/>
    <w:rsid w:val="00457A7C"/>
    <w:rsid w:val="00461484"/>
    <w:rsid w:val="00464945"/>
    <w:rsid w:val="00465FDE"/>
    <w:rsid w:val="00466CCE"/>
    <w:rsid w:val="004702AC"/>
    <w:rsid w:val="004717D3"/>
    <w:rsid w:val="004726C9"/>
    <w:rsid w:val="00472BB4"/>
    <w:rsid w:val="004779D4"/>
    <w:rsid w:val="00481706"/>
    <w:rsid w:val="00481C1B"/>
    <w:rsid w:val="00481F6A"/>
    <w:rsid w:val="00482060"/>
    <w:rsid w:val="004833AB"/>
    <w:rsid w:val="0048346F"/>
    <w:rsid w:val="00484185"/>
    <w:rsid w:val="004849B2"/>
    <w:rsid w:val="00484E50"/>
    <w:rsid w:val="0048506D"/>
    <w:rsid w:val="00486D73"/>
    <w:rsid w:val="00487532"/>
    <w:rsid w:val="00487ECF"/>
    <w:rsid w:val="0049032F"/>
    <w:rsid w:val="004909D9"/>
    <w:rsid w:val="004915B5"/>
    <w:rsid w:val="0049218E"/>
    <w:rsid w:val="004923B3"/>
    <w:rsid w:val="004950F5"/>
    <w:rsid w:val="00496EB8"/>
    <w:rsid w:val="00497817"/>
    <w:rsid w:val="004A060E"/>
    <w:rsid w:val="004A07DC"/>
    <w:rsid w:val="004A3158"/>
    <w:rsid w:val="004A47BB"/>
    <w:rsid w:val="004A49D0"/>
    <w:rsid w:val="004A51AD"/>
    <w:rsid w:val="004A56FB"/>
    <w:rsid w:val="004A6CD8"/>
    <w:rsid w:val="004A7453"/>
    <w:rsid w:val="004B065F"/>
    <w:rsid w:val="004B0A79"/>
    <w:rsid w:val="004B2759"/>
    <w:rsid w:val="004B288C"/>
    <w:rsid w:val="004B4325"/>
    <w:rsid w:val="004B462A"/>
    <w:rsid w:val="004B4794"/>
    <w:rsid w:val="004B4BF7"/>
    <w:rsid w:val="004B519A"/>
    <w:rsid w:val="004B5EE8"/>
    <w:rsid w:val="004B712D"/>
    <w:rsid w:val="004C1682"/>
    <w:rsid w:val="004C1EC5"/>
    <w:rsid w:val="004C2825"/>
    <w:rsid w:val="004C32A1"/>
    <w:rsid w:val="004C3F2F"/>
    <w:rsid w:val="004C4698"/>
    <w:rsid w:val="004C4725"/>
    <w:rsid w:val="004C5818"/>
    <w:rsid w:val="004C7B4E"/>
    <w:rsid w:val="004D0515"/>
    <w:rsid w:val="004D363E"/>
    <w:rsid w:val="004D3C1F"/>
    <w:rsid w:val="004D4175"/>
    <w:rsid w:val="004D7A85"/>
    <w:rsid w:val="004E15D1"/>
    <w:rsid w:val="004E2ABB"/>
    <w:rsid w:val="004E3B46"/>
    <w:rsid w:val="004E5415"/>
    <w:rsid w:val="004E78F3"/>
    <w:rsid w:val="004F206D"/>
    <w:rsid w:val="004F24D4"/>
    <w:rsid w:val="004F37A5"/>
    <w:rsid w:val="004F3853"/>
    <w:rsid w:val="004F3B1C"/>
    <w:rsid w:val="004F3B60"/>
    <w:rsid w:val="004F44F6"/>
    <w:rsid w:val="004F670F"/>
    <w:rsid w:val="004F681F"/>
    <w:rsid w:val="004F7194"/>
    <w:rsid w:val="004F788F"/>
    <w:rsid w:val="004F7A06"/>
    <w:rsid w:val="005002B8"/>
    <w:rsid w:val="00500396"/>
    <w:rsid w:val="005029D2"/>
    <w:rsid w:val="00503416"/>
    <w:rsid w:val="00506E3E"/>
    <w:rsid w:val="00507697"/>
    <w:rsid w:val="00507A36"/>
    <w:rsid w:val="00507D23"/>
    <w:rsid w:val="00507EA6"/>
    <w:rsid w:val="0051051A"/>
    <w:rsid w:val="00511BF8"/>
    <w:rsid w:val="00512F05"/>
    <w:rsid w:val="00513964"/>
    <w:rsid w:val="00520370"/>
    <w:rsid w:val="005213F5"/>
    <w:rsid w:val="00523B5C"/>
    <w:rsid w:val="00527237"/>
    <w:rsid w:val="0052798C"/>
    <w:rsid w:val="00530825"/>
    <w:rsid w:val="00532265"/>
    <w:rsid w:val="00534029"/>
    <w:rsid w:val="00534486"/>
    <w:rsid w:val="00536841"/>
    <w:rsid w:val="00536E71"/>
    <w:rsid w:val="00537DFF"/>
    <w:rsid w:val="00540CA9"/>
    <w:rsid w:val="00542315"/>
    <w:rsid w:val="0054261F"/>
    <w:rsid w:val="00542EC9"/>
    <w:rsid w:val="00543637"/>
    <w:rsid w:val="005469DC"/>
    <w:rsid w:val="005510E6"/>
    <w:rsid w:val="00551D34"/>
    <w:rsid w:val="0055430D"/>
    <w:rsid w:val="0055484F"/>
    <w:rsid w:val="00556BBF"/>
    <w:rsid w:val="00557D29"/>
    <w:rsid w:val="00557F7F"/>
    <w:rsid w:val="005605CC"/>
    <w:rsid w:val="00560C5D"/>
    <w:rsid w:val="00561DF6"/>
    <w:rsid w:val="00561F59"/>
    <w:rsid w:val="0056225B"/>
    <w:rsid w:val="00563984"/>
    <w:rsid w:val="00565EDB"/>
    <w:rsid w:val="005672FE"/>
    <w:rsid w:val="00567391"/>
    <w:rsid w:val="00570D2D"/>
    <w:rsid w:val="005716E8"/>
    <w:rsid w:val="0057187C"/>
    <w:rsid w:val="005725D8"/>
    <w:rsid w:val="00573444"/>
    <w:rsid w:val="005737D2"/>
    <w:rsid w:val="00575502"/>
    <w:rsid w:val="00575D0E"/>
    <w:rsid w:val="00576B7D"/>
    <w:rsid w:val="00581ED3"/>
    <w:rsid w:val="005837AB"/>
    <w:rsid w:val="00583ED1"/>
    <w:rsid w:val="0058456D"/>
    <w:rsid w:val="0058500B"/>
    <w:rsid w:val="00585F26"/>
    <w:rsid w:val="0058701D"/>
    <w:rsid w:val="005872F5"/>
    <w:rsid w:val="0058796B"/>
    <w:rsid w:val="00590010"/>
    <w:rsid w:val="005908DB"/>
    <w:rsid w:val="00591645"/>
    <w:rsid w:val="00591EE6"/>
    <w:rsid w:val="00595A00"/>
    <w:rsid w:val="00596208"/>
    <w:rsid w:val="005970FD"/>
    <w:rsid w:val="00597625"/>
    <w:rsid w:val="005979EA"/>
    <w:rsid w:val="005A19C9"/>
    <w:rsid w:val="005A23BE"/>
    <w:rsid w:val="005A24FB"/>
    <w:rsid w:val="005A27C1"/>
    <w:rsid w:val="005A3D77"/>
    <w:rsid w:val="005A44EE"/>
    <w:rsid w:val="005B0021"/>
    <w:rsid w:val="005B17B4"/>
    <w:rsid w:val="005B189E"/>
    <w:rsid w:val="005B1E2D"/>
    <w:rsid w:val="005B1E45"/>
    <w:rsid w:val="005B4B59"/>
    <w:rsid w:val="005B4B7D"/>
    <w:rsid w:val="005B6C6E"/>
    <w:rsid w:val="005B7578"/>
    <w:rsid w:val="005B7E71"/>
    <w:rsid w:val="005C0E38"/>
    <w:rsid w:val="005C1E06"/>
    <w:rsid w:val="005C52DF"/>
    <w:rsid w:val="005C62B4"/>
    <w:rsid w:val="005C6EE9"/>
    <w:rsid w:val="005C7857"/>
    <w:rsid w:val="005C7920"/>
    <w:rsid w:val="005D0754"/>
    <w:rsid w:val="005D1B71"/>
    <w:rsid w:val="005D2143"/>
    <w:rsid w:val="005D30AE"/>
    <w:rsid w:val="005D4C44"/>
    <w:rsid w:val="005D5A78"/>
    <w:rsid w:val="005D60F4"/>
    <w:rsid w:val="005D6CDB"/>
    <w:rsid w:val="005D7455"/>
    <w:rsid w:val="005D7FF1"/>
    <w:rsid w:val="005E1F61"/>
    <w:rsid w:val="005E1F6C"/>
    <w:rsid w:val="005E3195"/>
    <w:rsid w:val="005E39DA"/>
    <w:rsid w:val="005E4CB1"/>
    <w:rsid w:val="005E5AC5"/>
    <w:rsid w:val="005E5DB9"/>
    <w:rsid w:val="005E6470"/>
    <w:rsid w:val="005E7676"/>
    <w:rsid w:val="005F228C"/>
    <w:rsid w:val="005F29CA"/>
    <w:rsid w:val="005F2B44"/>
    <w:rsid w:val="005F3562"/>
    <w:rsid w:val="005F3616"/>
    <w:rsid w:val="005F396B"/>
    <w:rsid w:val="005F4ED0"/>
    <w:rsid w:val="005F5D56"/>
    <w:rsid w:val="006005FF"/>
    <w:rsid w:val="00600CDA"/>
    <w:rsid w:val="00601DB9"/>
    <w:rsid w:val="00602560"/>
    <w:rsid w:val="00602C53"/>
    <w:rsid w:val="00602CD7"/>
    <w:rsid w:val="00602F25"/>
    <w:rsid w:val="00604307"/>
    <w:rsid w:val="00606880"/>
    <w:rsid w:val="00611EE9"/>
    <w:rsid w:val="00613102"/>
    <w:rsid w:val="006132FA"/>
    <w:rsid w:val="00615CFA"/>
    <w:rsid w:val="00615FB1"/>
    <w:rsid w:val="00616985"/>
    <w:rsid w:val="00620C48"/>
    <w:rsid w:val="006210AC"/>
    <w:rsid w:val="006217A0"/>
    <w:rsid w:val="00622A99"/>
    <w:rsid w:val="00623F56"/>
    <w:rsid w:val="00624AE4"/>
    <w:rsid w:val="0062638C"/>
    <w:rsid w:val="00626AD7"/>
    <w:rsid w:val="00627832"/>
    <w:rsid w:val="00630251"/>
    <w:rsid w:val="006302C2"/>
    <w:rsid w:val="0063144A"/>
    <w:rsid w:val="006329BB"/>
    <w:rsid w:val="00633DCC"/>
    <w:rsid w:val="0063402E"/>
    <w:rsid w:val="006372EE"/>
    <w:rsid w:val="006407C0"/>
    <w:rsid w:val="00641512"/>
    <w:rsid w:val="006420B1"/>
    <w:rsid w:val="006429DC"/>
    <w:rsid w:val="0064408E"/>
    <w:rsid w:val="00644E68"/>
    <w:rsid w:val="00646CD0"/>
    <w:rsid w:val="006523FD"/>
    <w:rsid w:val="00652FB7"/>
    <w:rsid w:val="0065553A"/>
    <w:rsid w:val="00655A39"/>
    <w:rsid w:val="00657891"/>
    <w:rsid w:val="00657AE9"/>
    <w:rsid w:val="00657D71"/>
    <w:rsid w:val="0066305A"/>
    <w:rsid w:val="006643B9"/>
    <w:rsid w:val="0066565D"/>
    <w:rsid w:val="00666F2C"/>
    <w:rsid w:val="00667315"/>
    <w:rsid w:val="00670149"/>
    <w:rsid w:val="0067112B"/>
    <w:rsid w:val="00671ADF"/>
    <w:rsid w:val="00672CAC"/>
    <w:rsid w:val="006735C9"/>
    <w:rsid w:val="00674583"/>
    <w:rsid w:val="00674D20"/>
    <w:rsid w:val="00675DE4"/>
    <w:rsid w:val="006769AC"/>
    <w:rsid w:val="00677605"/>
    <w:rsid w:val="0068080C"/>
    <w:rsid w:val="006839B5"/>
    <w:rsid w:val="00683B9D"/>
    <w:rsid w:val="00683DE7"/>
    <w:rsid w:val="00687495"/>
    <w:rsid w:val="00687A0C"/>
    <w:rsid w:val="00691895"/>
    <w:rsid w:val="0069693D"/>
    <w:rsid w:val="00696A70"/>
    <w:rsid w:val="006A07FE"/>
    <w:rsid w:val="006A0A9F"/>
    <w:rsid w:val="006A1456"/>
    <w:rsid w:val="006A232C"/>
    <w:rsid w:val="006A2BD2"/>
    <w:rsid w:val="006A2F91"/>
    <w:rsid w:val="006A3451"/>
    <w:rsid w:val="006A48ED"/>
    <w:rsid w:val="006A5C52"/>
    <w:rsid w:val="006A6F0B"/>
    <w:rsid w:val="006A7068"/>
    <w:rsid w:val="006A706C"/>
    <w:rsid w:val="006A7953"/>
    <w:rsid w:val="006A7D3E"/>
    <w:rsid w:val="006B1976"/>
    <w:rsid w:val="006B1FE2"/>
    <w:rsid w:val="006B2D40"/>
    <w:rsid w:val="006B4255"/>
    <w:rsid w:val="006B4EA8"/>
    <w:rsid w:val="006B612B"/>
    <w:rsid w:val="006C10EA"/>
    <w:rsid w:val="006C1A73"/>
    <w:rsid w:val="006C2CF2"/>
    <w:rsid w:val="006C3FC8"/>
    <w:rsid w:val="006C5CF2"/>
    <w:rsid w:val="006C7B99"/>
    <w:rsid w:val="006D0292"/>
    <w:rsid w:val="006D0553"/>
    <w:rsid w:val="006D09E6"/>
    <w:rsid w:val="006D0A3C"/>
    <w:rsid w:val="006D189B"/>
    <w:rsid w:val="006D1D69"/>
    <w:rsid w:val="006D2474"/>
    <w:rsid w:val="006D5068"/>
    <w:rsid w:val="006D5902"/>
    <w:rsid w:val="006D6056"/>
    <w:rsid w:val="006D7215"/>
    <w:rsid w:val="006E13D9"/>
    <w:rsid w:val="006E15F1"/>
    <w:rsid w:val="006E2319"/>
    <w:rsid w:val="006E29C0"/>
    <w:rsid w:val="006E2B0F"/>
    <w:rsid w:val="006E2D30"/>
    <w:rsid w:val="006E31E9"/>
    <w:rsid w:val="006E46CB"/>
    <w:rsid w:val="006E5172"/>
    <w:rsid w:val="006E606E"/>
    <w:rsid w:val="006E6382"/>
    <w:rsid w:val="006F01F3"/>
    <w:rsid w:val="006F1247"/>
    <w:rsid w:val="006F1269"/>
    <w:rsid w:val="006F1DDF"/>
    <w:rsid w:val="006F265E"/>
    <w:rsid w:val="006F2DA0"/>
    <w:rsid w:val="006F4313"/>
    <w:rsid w:val="006F731E"/>
    <w:rsid w:val="006F7A3E"/>
    <w:rsid w:val="007000D5"/>
    <w:rsid w:val="00700EB8"/>
    <w:rsid w:val="007014A4"/>
    <w:rsid w:val="007026BB"/>
    <w:rsid w:val="00702E7F"/>
    <w:rsid w:val="00703304"/>
    <w:rsid w:val="007057BD"/>
    <w:rsid w:val="00705A89"/>
    <w:rsid w:val="0070668E"/>
    <w:rsid w:val="0070788C"/>
    <w:rsid w:val="007109CD"/>
    <w:rsid w:val="00711658"/>
    <w:rsid w:val="00711BE3"/>
    <w:rsid w:val="0071346E"/>
    <w:rsid w:val="00713A0B"/>
    <w:rsid w:val="00713CF2"/>
    <w:rsid w:val="007147C1"/>
    <w:rsid w:val="007149AD"/>
    <w:rsid w:val="007161D6"/>
    <w:rsid w:val="007177EE"/>
    <w:rsid w:val="0071781B"/>
    <w:rsid w:val="00717BE0"/>
    <w:rsid w:val="00720FB8"/>
    <w:rsid w:val="0072319F"/>
    <w:rsid w:val="0072365A"/>
    <w:rsid w:val="007249C0"/>
    <w:rsid w:val="0073345C"/>
    <w:rsid w:val="00733B16"/>
    <w:rsid w:val="00734844"/>
    <w:rsid w:val="00734C06"/>
    <w:rsid w:val="00736E50"/>
    <w:rsid w:val="00737E89"/>
    <w:rsid w:val="00741677"/>
    <w:rsid w:val="00741C13"/>
    <w:rsid w:val="00741FD7"/>
    <w:rsid w:val="00743337"/>
    <w:rsid w:val="007438CB"/>
    <w:rsid w:val="00745D1F"/>
    <w:rsid w:val="00746309"/>
    <w:rsid w:val="007466CA"/>
    <w:rsid w:val="007535A8"/>
    <w:rsid w:val="00753947"/>
    <w:rsid w:val="0075482F"/>
    <w:rsid w:val="00754B59"/>
    <w:rsid w:val="00755EF0"/>
    <w:rsid w:val="007578AF"/>
    <w:rsid w:val="007600FC"/>
    <w:rsid w:val="00761724"/>
    <w:rsid w:val="00761F79"/>
    <w:rsid w:val="0076288C"/>
    <w:rsid w:val="00763CE2"/>
    <w:rsid w:val="00764F1D"/>
    <w:rsid w:val="00765ED5"/>
    <w:rsid w:val="00766766"/>
    <w:rsid w:val="007702A9"/>
    <w:rsid w:val="0077172B"/>
    <w:rsid w:val="007725CF"/>
    <w:rsid w:val="00772E6E"/>
    <w:rsid w:val="0077371C"/>
    <w:rsid w:val="007743DD"/>
    <w:rsid w:val="00774A42"/>
    <w:rsid w:val="00774C9B"/>
    <w:rsid w:val="00775C52"/>
    <w:rsid w:val="007766C5"/>
    <w:rsid w:val="00777A99"/>
    <w:rsid w:val="00780E81"/>
    <w:rsid w:val="00782726"/>
    <w:rsid w:val="00782A9A"/>
    <w:rsid w:val="00782B70"/>
    <w:rsid w:val="0078301B"/>
    <w:rsid w:val="00783DC2"/>
    <w:rsid w:val="007849EF"/>
    <w:rsid w:val="00784B61"/>
    <w:rsid w:val="007862C0"/>
    <w:rsid w:val="00786392"/>
    <w:rsid w:val="00786AD1"/>
    <w:rsid w:val="00792FA0"/>
    <w:rsid w:val="00793C5A"/>
    <w:rsid w:val="00793E79"/>
    <w:rsid w:val="007956B6"/>
    <w:rsid w:val="00795F9B"/>
    <w:rsid w:val="0079612E"/>
    <w:rsid w:val="0079633F"/>
    <w:rsid w:val="00796D8E"/>
    <w:rsid w:val="00796EE1"/>
    <w:rsid w:val="007A02AF"/>
    <w:rsid w:val="007A0B91"/>
    <w:rsid w:val="007A38D7"/>
    <w:rsid w:val="007A5222"/>
    <w:rsid w:val="007A5B63"/>
    <w:rsid w:val="007A6E28"/>
    <w:rsid w:val="007A74C1"/>
    <w:rsid w:val="007A7D44"/>
    <w:rsid w:val="007B080E"/>
    <w:rsid w:val="007B1894"/>
    <w:rsid w:val="007B1FD7"/>
    <w:rsid w:val="007B47B1"/>
    <w:rsid w:val="007B543D"/>
    <w:rsid w:val="007B6575"/>
    <w:rsid w:val="007B7ED1"/>
    <w:rsid w:val="007C08EE"/>
    <w:rsid w:val="007C114E"/>
    <w:rsid w:val="007C125E"/>
    <w:rsid w:val="007C15A8"/>
    <w:rsid w:val="007C20E8"/>
    <w:rsid w:val="007C248B"/>
    <w:rsid w:val="007C3D0A"/>
    <w:rsid w:val="007C68DC"/>
    <w:rsid w:val="007C6B02"/>
    <w:rsid w:val="007D0EAC"/>
    <w:rsid w:val="007D1370"/>
    <w:rsid w:val="007D16DC"/>
    <w:rsid w:val="007D3386"/>
    <w:rsid w:val="007D36C7"/>
    <w:rsid w:val="007D378F"/>
    <w:rsid w:val="007D48F9"/>
    <w:rsid w:val="007D6DFC"/>
    <w:rsid w:val="007E1C45"/>
    <w:rsid w:val="007E1CF2"/>
    <w:rsid w:val="007E2607"/>
    <w:rsid w:val="007E3A7B"/>
    <w:rsid w:val="007E44C0"/>
    <w:rsid w:val="007E598D"/>
    <w:rsid w:val="007F035C"/>
    <w:rsid w:val="007F041B"/>
    <w:rsid w:val="007F0B11"/>
    <w:rsid w:val="007F13A6"/>
    <w:rsid w:val="007F24E9"/>
    <w:rsid w:val="007F262B"/>
    <w:rsid w:val="007F507F"/>
    <w:rsid w:val="007F7429"/>
    <w:rsid w:val="007F7A18"/>
    <w:rsid w:val="00800387"/>
    <w:rsid w:val="008009E4"/>
    <w:rsid w:val="008032EC"/>
    <w:rsid w:val="00803855"/>
    <w:rsid w:val="00803D70"/>
    <w:rsid w:val="008048D0"/>
    <w:rsid w:val="00805DA1"/>
    <w:rsid w:val="0080654F"/>
    <w:rsid w:val="00807AC7"/>
    <w:rsid w:val="008100FE"/>
    <w:rsid w:val="00810976"/>
    <w:rsid w:val="00810B46"/>
    <w:rsid w:val="00810B80"/>
    <w:rsid w:val="008112AE"/>
    <w:rsid w:val="00811465"/>
    <w:rsid w:val="0081171C"/>
    <w:rsid w:val="00811D56"/>
    <w:rsid w:val="00813938"/>
    <w:rsid w:val="00813939"/>
    <w:rsid w:val="0081443E"/>
    <w:rsid w:val="00814730"/>
    <w:rsid w:val="00815114"/>
    <w:rsid w:val="008152FE"/>
    <w:rsid w:val="00815F5D"/>
    <w:rsid w:val="00815FD3"/>
    <w:rsid w:val="00820A28"/>
    <w:rsid w:val="00820AFE"/>
    <w:rsid w:val="00822965"/>
    <w:rsid w:val="00823405"/>
    <w:rsid w:val="00823F7F"/>
    <w:rsid w:val="00824BAD"/>
    <w:rsid w:val="008262A8"/>
    <w:rsid w:val="00826490"/>
    <w:rsid w:val="0082666E"/>
    <w:rsid w:val="00826A0B"/>
    <w:rsid w:val="00826AA4"/>
    <w:rsid w:val="00830516"/>
    <w:rsid w:val="00830D16"/>
    <w:rsid w:val="0083134B"/>
    <w:rsid w:val="00835357"/>
    <w:rsid w:val="00835DF3"/>
    <w:rsid w:val="008361C7"/>
    <w:rsid w:val="00837330"/>
    <w:rsid w:val="00840299"/>
    <w:rsid w:val="008416DD"/>
    <w:rsid w:val="00842B2A"/>
    <w:rsid w:val="00842CBC"/>
    <w:rsid w:val="00843B6B"/>
    <w:rsid w:val="008442AA"/>
    <w:rsid w:val="008454D9"/>
    <w:rsid w:val="00845839"/>
    <w:rsid w:val="00845872"/>
    <w:rsid w:val="00845C6B"/>
    <w:rsid w:val="00845FBE"/>
    <w:rsid w:val="00846DBB"/>
    <w:rsid w:val="00850187"/>
    <w:rsid w:val="008505F2"/>
    <w:rsid w:val="0085329B"/>
    <w:rsid w:val="0085334E"/>
    <w:rsid w:val="00854BBD"/>
    <w:rsid w:val="00855FD0"/>
    <w:rsid w:val="00856FF6"/>
    <w:rsid w:val="008576CD"/>
    <w:rsid w:val="00861761"/>
    <w:rsid w:val="008630A4"/>
    <w:rsid w:val="008638BC"/>
    <w:rsid w:val="008646C2"/>
    <w:rsid w:val="00866640"/>
    <w:rsid w:val="008670B0"/>
    <w:rsid w:val="0086716A"/>
    <w:rsid w:val="00867B52"/>
    <w:rsid w:val="008718C8"/>
    <w:rsid w:val="00874D61"/>
    <w:rsid w:val="00876122"/>
    <w:rsid w:val="0087793D"/>
    <w:rsid w:val="00880F1F"/>
    <w:rsid w:val="0088137F"/>
    <w:rsid w:val="0088210E"/>
    <w:rsid w:val="00882A3B"/>
    <w:rsid w:val="00882B9F"/>
    <w:rsid w:val="00882C98"/>
    <w:rsid w:val="00882E9B"/>
    <w:rsid w:val="00885EB6"/>
    <w:rsid w:val="00886419"/>
    <w:rsid w:val="008864FC"/>
    <w:rsid w:val="00886E4D"/>
    <w:rsid w:val="008878C3"/>
    <w:rsid w:val="00892D3E"/>
    <w:rsid w:val="00894666"/>
    <w:rsid w:val="0089626D"/>
    <w:rsid w:val="00896C4D"/>
    <w:rsid w:val="008A151B"/>
    <w:rsid w:val="008A1610"/>
    <w:rsid w:val="008A21B9"/>
    <w:rsid w:val="008A354C"/>
    <w:rsid w:val="008A47BD"/>
    <w:rsid w:val="008A62AC"/>
    <w:rsid w:val="008A784D"/>
    <w:rsid w:val="008B1534"/>
    <w:rsid w:val="008B23A1"/>
    <w:rsid w:val="008B4802"/>
    <w:rsid w:val="008B5819"/>
    <w:rsid w:val="008C1AB5"/>
    <w:rsid w:val="008C215F"/>
    <w:rsid w:val="008C2B11"/>
    <w:rsid w:val="008C40E9"/>
    <w:rsid w:val="008C53AF"/>
    <w:rsid w:val="008C5BA5"/>
    <w:rsid w:val="008D22E2"/>
    <w:rsid w:val="008D3314"/>
    <w:rsid w:val="008D40B1"/>
    <w:rsid w:val="008D4E12"/>
    <w:rsid w:val="008D5337"/>
    <w:rsid w:val="008D7D82"/>
    <w:rsid w:val="008E359E"/>
    <w:rsid w:val="008E3DDE"/>
    <w:rsid w:val="008E4350"/>
    <w:rsid w:val="008E4DCA"/>
    <w:rsid w:val="008E596B"/>
    <w:rsid w:val="008E6B9C"/>
    <w:rsid w:val="008E73BE"/>
    <w:rsid w:val="008E7CDD"/>
    <w:rsid w:val="008F062F"/>
    <w:rsid w:val="008F46E3"/>
    <w:rsid w:val="008F4AE7"/>
    <w:rsid w:val="008F5E48"/>
    <w:rsid w:val="008F5F5B"/>
    <w:rsid w:val="008F6E0C"/>
    <w:rsid w:val="008F76F2"/>
    <w:rsid w:val="00900CCF"/>
    <w:rsid w:val="00900D43"/>
    <w:rsid w:val="00903464"/>
    <w:rsid w:val="009038C0"/>
    <w:rsid w:val="00905E1D"/>
    <w:rsid w:val="00906FE2"/>
    <w:rsid w:val="009076C1"/>
    <w:rsid w:val="0091129D"/>
    <w:rsid w:val="00911A0B"/>
    <w:rsid w:val="0091464B"/>
    <w:rsid w:val="00914B0A"/>
    <w:rsid w:val="0092086F"/>
    <w:rsid w:val="00921EDC"/>
    <w:rsid w:val="00924528"/>
    <w:rsid w:val="0092606E"/>
    <w:rsid w:val="009308CC"/>
    <w:rsid w:val="00931FB4"/>
    <w:rsid w:val="00932211"/>
    <w:rsid w:val="00932B14"/>
    <w:rsid w:val="00933570"/>
    <w:rsid w:val="00935BEC"/>
    <w:rsid w:val="009422CF"/>
    <w:rsid w:val="009425CB"/>
    <w:rsid w:val="00943ED4"/>
    <w:rsid w:val="00944093"/>
    <w:rsid w:val="00944C4E"/>
    <w:rsid w:val="0094669E"/>
    <w:rsid w:val="00947515"/>
    <w:rsid w:val="009502F3"/>
    <w:rsid w:val="00950C70"/>
    <w:rsid w:val="009511FC"/>
    <w:rsid w:val="00952474"/>
    <w:rsid w:val="00952513"/>
    <w:rsid w:val="009527E5"/>
    <w:rsid w:val="00952960"/>
    <w:rsid w:val="009544DE"/>
    <w:rsid w:val="00954515"/>
    <w:rsid w:val="0095490B"/>
    <w:rsid w:val="00954A3F"/>
    <w:rsid w:val="0095516F"/>
    <w:rsid w:val="00955A51"/>
    <w:rsid w:val="00956BAB"/>
    <w:rsid w:val="00957109"/>
    <w:rsid w:val="00957A48"/>
    <w:rsid w:val="009609C0"/>
    <w:rsid w:val="009617D6"/>
    <w:rsid w:val="00962DE9"/>
    <w:rsid w:val="00963080"/>
    <w:rsid w:val="00972DD4"/>
    <w:rsid w:val="00973540"/>
    <w:rsid w:val="00974860"/>
    <w:rsid w:val="00974F55"/>
    <w:rsid w:val="0097620F"/>
    <w:rsid w:val="00976C37"/>
    <w:rsid w:val="00980816"/>
    <w:rsid w:val="00984957"/>
    <w:rsid w:val="00986562"/>
    <w:rsid w:val="00986AB0"/>
    <w:rsid w:val="00987EBF"/>
    <w:rsid w:val="00990027"/>
    <w:rsid w:val="009907CD"/>
    <w:rsid w:val="009910C2"/>
    <w:rsid w:val="009933F1"/>
    <w:rsid w:val="00995519"/>
    <w:rsid w:val="009972FD"/>
    <w:rsid w:val="009A02E8"/>
    <w:rsid w:val="009A02FD"/>
    <w:rsid w:val="009A0B85"/>
    <w:rsid w:val="009A3833"/>
    <w:rsid w:val="009A733E"/>
    <w:rsid w:val="009B025A"/>
    <w:rsid w:val="009B1867"/>
    <w:rsid w:val="009B1E86"/>
    <w:rsid w:val="009B2024"/>
    <w:rsid w:val="009B283E"/>
    <w:rsid w:val="009B43F3"/>
    <w:rsid w:val="009B44B7"/>
    <w:rsid w:val="009B49A4"/>
    <w:rsid w:val="009B5094"/>
    <w:rsid w:val="009B57C3"/>
    <w:rsid w:val="009B5F9A"/>
    <w:rsid w:val="009B7BAD"/>
    <w:rsid w:val="009C14DE"/>
    <w:rsid w:val="009C218B"/>
    <w:rsid w:val="009C2EAB"/>
    <w:rsid w:val="009C550C"/>
    <w:rsid w:val="009C5E2F"/>
    <w:rsid w:val="009C792E"/>
    <w:rsid w:val="009D021C"/>
    <w:rsid w:val="009D17A7"/>
    <w:rsid w:val="009D1C81"/>
    <w:rsid w:val="009D2A34"/>
    <w:rsid w:val="009D4FEF"/>
    <w:rsid w:val="009D5848"/>
    <w:rsid w:val="009D5CD9"/>
    <w:rsid w:val="009D66DA"/>
    <w:rsid w:val="009E1688"/>
    <w:rsid w:val="009E3625"/>
    <w:rsid w:val="009E3ABD"/>
    <w:rsid w:val="009E4D73"/>
    <w:rsid w:val="009E5386"/>
    <w:rsid w:val="009E72AF"/>
    <w:rsid w:val="009E750F"/>
    <w:rsid w:val="009F141F"/>
    <w:rsid w:val="009F2002"/>
    <w:rsid w:val="009F2146"/>
    <w:rsid w:val="009F317A"/>
    <w:rsid w:val="009F3210"/>
    <w:rsid w:val="009F3AC7"/>
    <w:rsid w:val="009F3D9F"/>
    <w:rsid w:val="009F5497"/>
    <w:rsid w:val="009F6A5E"/>
    <w:rsid w:val="009F7BAF"/>
    <w:rsid w:val="00A00BA9"/>
    <w:rsid w:val="00A011AB"/>
    <w:rsid w:val="00A014B6"/>
    <w:rsid w:val="00A0287E"/>
    <w:rsid w:val="00A02BF6"/>
    <w:rsid w:val="00A048B5"/>
    <w:rsid w:val="00A04F34"/>
    <w:rsid w:val="00A0664F"/>
    <w:rsid w:val="00A06B07"/>
    <w:rsid w:val="00A07322"/>
    <w:rsid w:val="00A07D75"/>
    <w:rsid w:val="00A10413"/>
    <w:rsid w:val="00A10796"/>
    <w:rsid w:val="00A14397"/>
    <w:rsid w:val="00A1489E"/>
    <w:rsid w:val="00A152B6"/>
    <w:rsid w:val="00A16D6B"/>
    <w:rsid w:val="00A17FB4"/>
    <w:rsid w:val="00A20BB7"/>
    <w:rsid w:val="00A223FD"/>
    <w:rsid w:val="00A2340A"/>
    <w:rsid w:val="00A23991"/>
    <w:rsid w:val="00A23B76"/>
    <w:rsid w:val="00A24472"/>
    <w:rsid w:val="00A24886"/>
    <w:rsid w:val="00A25494"/>
    <w:rsid w:val="00A2666D"/>
    <w:rsid w:val="00A2776A"/>
    <w:rsid w:val="00A27F19"/>
    <w:rsid w:val="00A30A7A"/>
    <w:rsid w:val="00A31857"/>
    <w:rsid w:val="00A31DD0"/>
    <w:rsid w:val="00A321D7"/>
    <w:rsid w:val="00A32B89"/>
    <w:rsid w:val="00A33218"/>
    <w:rsid w:val="00A34755"/>
    <w:rsid w:val="00A365D7"/>
    <w:rsid w:val="00A372E0"/>
    <w:rsid w:val="00A416C3"/>
    <w:rsid w:val="00A432B5"/>
    <w:rsid w:val="00A43481"/>
    <w:rsid w:val="00A4428B"/>
    <w:rsid w:val="00A4564E"/>
    <w:rsid w:val="00A45EAF"/>
    <w:rsid w:val="00A463DB"/>
    <w:rsid w:val="00A46D46"/>
    <w:rsid w:val="00A5050A"/>
    <w:rsid w:val="00A50AF1"/>
    <w:rsid w:val="00A51F31"/>
    <w:rsid w:val="00A52EFE"/>
    <w:rsid w:val="00A53208"/>
    <w:rsid w:val="00A53E67"/>
    <w:rsid w:val="00A541E8"/>
    <w:rsid w:val="00A54AED"/>
    <w:rsid w:val="00A570D4"/>
    <w:rsid w:val="00A5742D"/>
    <w:rsid w:val="00A61705"/>
    <w:rsid w:val="00A61FE8"/>
    <w:rsid w:val="00A624B2"/>
    <w:rsid w:val="00A62FCE"/>
    <w:rsid w:val="00A65524"/>
    <w:rsid w:val="00A65771"/>
    <w:rsid w:val="00A65B16"/>
    <w:rsid w:val="00A66070"/>
    <w:rsid w:val="00A666F5"/>
    <w:rsid w:val="00A7134D"/>
    <w:rsid w:val="00A71E25"/>
    <w:rsid w:val="00A72D3F"/>
    <w:rsid w:val="00A7476C"/>
    <w:rsid w:val="00A76054"/>
    <w:rsid w:val="00A80876"/>
    <w:rsid w:val="00A80950"/>
    <w:rsid w:val="00A81797"/>
    <w:rsid w:val="00A81821"/>
    <w:rsid w:val="00A8425E"/>
    <w:rsid w:val="00A85D29"/>
    <w:rsid w:val="00A91146"/>
    <w:rsid w:val="00A92264"/>
    <w:rsid w:val="00A92C68"/>
    <w:rsid w:val="00A92EB4"/>
    <w:rsid w:val="00A93AC5"/>
    <w:rsid w:val="00A95169"/>
    <w:rsid w:val="00A957E5"/>
    <w:rsid w:val="00A96F12"/>
    <w:rsid w:val="00A97EF8"/>
    <w:rsid w:val="00AA0C07"/>
    <w:rsid w:val="00AA0D25"/>
    <w:rsid w:val="00AA2BB4"/>
    <w:rsid w:val="00AA3110"/>
    <w:rsid w:val="00AA363D"/>
    <w:rsid w:val="00AA483B"/>
    <w:rsid w:val="00AA4DAA"/>
    <w:rsid w:val="00AA79BE"/>
    <w:rsid w:val="00AA7E14"/>
    <w:rsid w:val="00AA7F15"/>
    <w:rsid w:val="00AB1C83"/>
    <w:rsid w:val="00AB557D"/>
    <w:rsid w:val="00AB5D29"/>
    <w:rsid w:val="00AB645D"/>
    <w:rsid w:val="00AC0204"/>
    <w:rsid w:val="00AC0533"/>
    <w:rsid w:val="00AC0AE1"/>
    <w:rsid w:val="00AC0BED"/>
    <w:rsid w:val="00AC2968"/>
    <w:rsid w:val="00AC2F4A"/>
    <w:rsid w:val="00AC77F8"/>
    <w:rsid w:val="00AC7DEC"/>
    <w:rsid w:val="00AD1271"/>
    <w:rsid w:val="00AD1643"/>
    <w:rsid w:val="00AD1894"/>
    <w:rsid w:val="00AD2D30"/>
    <w:rsid w:val="00AD5D0D"/>
    <w:rsid w:val="00AD64B9"/>
    <w:rsid w:val="00AD6742"/>
    <w:rsid w:val="00AD6C52"/>
    <w:rsid w:val="00AD70B5"/>
    <w:rsid w:val="00AE06B0"/>
    <w:rsid w:val="00AE3384"/>
    <w:rsid w:val="00AE38DD"/>
    <w:rsid w:val="00AE500F"/>
    <w:rsid w:val="00AE662F"/>
    <w:rsid w:val="00AE780B"/>
    <w:rsid w:val="00AF01D4"/>
    <w:rsid w:val="00AF3725"/>
    <w:rsid w:val="00AF3E94"/>
    <w:rsid w:val="00AF50F2"/>
    <w:rsid w:val="00AF725C"/>
    <w:rsid w:val="00AF7727"/>
    <w:rsid w:val="00B009D8"/>
    <w:rsid w:val="00B00BD6"/>
    <w:rsid w:val="00B01D80"/>
    <w:rsid w:val="00B0202E"/>
    <w:rsid w:val="00B0262A"/>
    <w:rsid w:val="00B036D7"/>
    <w:rsid w:val="00B04A4E"/>
    <w:rsid w:val="00B0558B"/>
    <w:rsid w:val="00B05A4F"/>
    <w:rsid w:val="00B06B16"/>
    <w:rsid w:val="00B07F6C"/>
    <w:rsid w:val="00B1019F"/>
    <w:rsid w:val="00B112A9"/>
    <w:rsid w:val="00B12407"/>
    <w:rsid w:val="00B132DF"/>
    <w:rsid w:val="00B14696"/>
    <w:rsid w:val="00B148CF"/>
    <w:rsid w:val="00B15377"/>
    <w:rsid w:val="00B16894"/>
    <w:rsid w:val="00B21442"/>
    <w:rsid w:val="00B2186D"/>
    <w:rsid w:val="00B22242"/>
    <w:rsid w:val="00B23EE6"/>
    <w:rsid w:val="00B268E5"/>
    <w:rsid w:val="00B274F5"/>
    <w:rsid w:val="00B27CF0"/>
    <w:rsid w:val="00B30606"/>
    <w:rsid w:val="00B30EFD"/>
    <w:rsid w:val="00B31D64"/>
    <w:rsid w:val="00B3389E"/>
    <w:rsid w:val="00B33CEF"/>
    <w:rsid w:val="00B3518F"/>
    <w:rsid w:val="00B356A4"/>
    <w:rsid w:val="00B36030"/>
    <w:rsid w:val="00B37EF3"/>
    <w:rsid w:val="00B40F9D"/>
    <w:rsid w:val="00B418E8"/>
    <w:rsid w:val="00B4226E"/>
    <w:rsid w:val="00B43D6D"/>
    <w:rsid w:val="00B451BF"/>
    <w:rsid w:val="00B46D0E"/>
    <w:rsid w:val="00B472FF"/>
    <w:rsid w:val="00B511C6"/>
    <w:rsid w:val="00B52A59"/>
    <w:rsid w:val="00B52A5A"/>
    <w:rsid w:val="00B53BEA"/>
    <w:rsid w:val="00B576D2"/>
    <w:rsid w:val="00B605B4"/>
    <w:rsid w:val="00B6125F"/>
    <w:rsid w:val="00B6131B"/>
    <w:rsid w:val="00B620D9"/>
    <w:rsid w:val="00B631AB"/>
    <w:rsid w:val="00B657CA"/>
    <w:rsid w:val="00B665D4"/>
    <w:rsid w:val="00B70C63"/>
    <w:rsid w:val="00B71EC3"/>
    <w:rsid w:val="00B74247"/>
    <w:rsid w:val="00B75B77"/>
    <w:rsid w:val="00B76E13"/>
    <w:rsid w:val="00B803F6"/>
    <w:rsid w:val="00B82080"/>
    <w:rsid w:val="00B82233"/>
    <w:rsid w:val="00B82E20"/>
    <w:rsid w:val="00B83161"/>
    <w:rsid w:val="00B832F7"/>
    <w:rsid w:val="00B83F39"/>
    <w:rsid w:val="00B863AE"/>
    <w:rsid w:val="00B8702C"/>
    <w:rsid w:val="00B870E5"/>
    <w:rsid w:val="00B87C3F"/>
    <w:rsid w:val="00B87EE8"/>
    <w:rsid w:val="00B91E5F"/>
    <w:rsid w:val="00B94265"/>
    <w:rsid w:val="00B94989"/>
    <w:rsid w:val="00B9554C"/>
    <w:rsid w:val="00BA03DC"/>
    <w:rsid w:val="00BA107E"/>
    <w:rsid w:val="00BA2A06"/>
    <w:rsid w:val="00BA3135"/>
    <w:rsid w:val="00BA3AD5"/>
    <w:rsid w:val="00BA4C7B"/>
    <w:rsid w:val="00BA6FF5"/>
    <w:rsid w:val="00BA7712"/>
    <w:rsid w:val="00BB148E"/>
    <w:rsid w:val="00BB1867"/>
    <w:rsid w:val="00BB22E3"/>
    <w:rsid w:val="00BB25D9"/>
    <w:rsid w:val="00BB30FB"/>
    <w:rsid w:val="00BB3F2C"/>
    <w:rsid w:val="00BB447C"/>
    <w:rsid w:val="00BB4691"/>
    <w:rsid w:val="00BB48E5"/>
    <w:rsid w:val="00BB4CF1"/>
    <w:rsid w:val="00BC03C9"/>
    <w:rsid w:val="00BC04AF"/>
    <w:rsid w:val="00BC14C3"/>
    <w:rsid w:val="00BC1D00"/>
    <w:rsid w:val="00BC1FA3"/>
    <w:rsid w:val="00BC2053"/>
    <w:rsid w:val="00BC2385"/>
    <w:rsid w:val="00BC39FF"/>
    <w:rsid w:val="00BC4794"/>
    <w:rsid w:val="00BC4C86"/>
    <w:rsid w:val="00BD10FA"/>
    <w:rsid w:val="00BD1361"/>
    <w:rsid w:val="00BD1D46"/>
    <w:rsid w:val="00BD1FFD"/>
    <w:rsid w:val="00BD2124"/>
    <w:rsid w:val="00BD2CC9"/>
    <w:rsid w:val="00BD5740"/>
    <w:rsid w:val="00BD582B"/>
    <w:rsid w:val="00BD5B3D"/>
    <w:rsid w:val="00BD7691"/>
    <w:rsid w:val="00BE0617"/>
    <w:rsid w:val="00BE0D5E"/>
    <w:rsid w:val="00BE1D9E"/>
    <w:rsid w:val="00BE212D"/>
    <w:rsid w:val="00BE2690"/>
    <w:rsid w:val="00BE547D"/>
    <w:rsid w:val="00BE55D0"/>
    <w:rsid w:val="00BE5832"/>
    <w:rsid w:val="00BE701B"/>
    <w:rsid w:val="00BE76E2"/>
    <w:rsid w:val="00BE78EE"/>
    <w:rsid w:val="00BF0570"/>
    <w:rsid w:val="00BF0DDE"/>
    <w:rsid w:val="00BF3CBD"/>
    <w:rsid w:val="00BF5DB4"/>
    <w:rsid w:val="00BF6539"/>
    <w:rsid w:val="00BF6ED8"/>
    <w:rsid w:val="00BF7E32"/>
    <w:rsid w:val="00C016AC"/>
    <w:rsid w:val="00C0170C"/>
    <w:rsid w:val="00C01CDE"/>
    <w:rsid w:val="00C021D8"/>
    <w:rsid w:val="00C03596"/>
    <w:rsid w:val="00C04700"/>
    <w:rsid w:val="00C10486"/>
    <w:rsid w:val="00C10DDE"/>
    <w:rsid w:val="00C136DB"/>
    <w:rsid w:val="00C15B09"/>
    <w:rsid w:val="00C15D1F"/>
    <w:rsid w:val="00C17D61"/>
    <w:rsid w:val="00C2012B"/>
    <w:rsid w:val="00C20347"/>
    <w:rsid w:val="00C20C4D"/>
    <w:rsid w:val="00C21F9C"/>
    <w:rsid w:val="00C22D93"/>
    <w:rsid w:val="00C23EAB"/>
    <w:rsid w:val="00C24134"/>
    <w:rsid w:val="00C251F6"/>
    <w:rsid w:val="00C25212"/>
    <w:rsid w:val="00C26958"/>
    <w:rsid w:val="00C269E9"/>
    <w:rsid w:val="00C2730D"/>
    <w:rsid w:val="00C27EF0"/>
    <w:rsid w:val="00C31206"/>
    <w:rsid w:val="00C3173C"/>
    <w:rsid w:val="00C31798"/>
    <w:rsid w:val="00C33170"/>
    <w:rsid w:val="00C33404"/>
    <w:rsid w:val="00C33573"/>
    <w:rsid w:val="00C34072"/>
    <w:rsid w:val="00C34E7C"/>
    <w:rsid w:val="00C42060"/>
    <w:rsid w:val="00C421F8"/>
    <w:rsid w:val="00C43EBC"/>
    <w:rsid w:val="00C44319"/>
    <w:rsid w:val="00C44696"/>
    <w:rsid w:val="00C453B7"/>
    <w:rsid w:val="00C467FB"/>
    <w:rsid w:val="00C4692B"/>
    <w:rsid w:val="00C46DF0"/>
    <w:rsid w:val="00C501E5"/>
    <w:rsid w:val="00C502D7"/>
    <w:rsid w:val="00C50CC5"/>
    <w:rsid w:val="00C540C9"/>
    <w:rsid w:val="00C541AA"/>
    <w:rsid w:val="00C56544"/>
    <w:rsid w:val="00C57D3E"/>
    <w:rsid w:val="00C61683"/>
    <w:rsid w:val="00C620EF"/>
    <w:rsid w:val="00C62F4B"/>
    <w:rsid w:val="00C6414C"/>
    <w:rsid w:val="00C64F59"/>
    <w:rsid w:val="00C673F7"/>
    <w:rsid w:val="00C679D9"/>
    <w:rsid w:val="00C67BAC"/>
    <w:rsid w:val="00C709DD"/>
    <w:rsid w:val="00C70F76"/>
    <w:rsid w:val="00C7122A"/>
    <w:rsid w:val="00C740E1"/>
    <w:rsid w:val="00C740EC"/>
    <w:rsid w:val="00C74401"/>
    <w:rsid w:val="00C745F2"/>
    <w:rsid w:val="00C74A4E"/>
    <w:rsid w:val="00C7775B"/>
    <w:rsid w:val="00C8035B"/>
    <w:rsid w:val="00C8234B"/>
    <w:rsid w:val="00C8242B"/>
    <w:rsid w:val="00C83ACF"/>
    <w:rsid w:val="00C8637C"/>
    <w:rsid w:val="00C86E0A"/>
    <w:rsid w:val="00C87B35"/>
    <w:rsid w:val="00C9070F"/>
    <w:rsid w:val="00C9157A"/>
    <w:rsid w:val="00C9181A"/>
    <w:rsid w:val="00C9271A"/>
    <w:rsid w:val="00C92C08"/>
    <w:rsid w:val="00C933B7"/>
    <w:rsid w:val="00C938A2"/>
    <w:rsid w:val="00C95494"/>
    <w:rsid w:val="00C9632B"/>
    <w:rsid w:val="00CA4943"/>
    <w:rsid w:val="00CA5100"/>
    <w:rsid w:val="00CA5FFB"/>
    <w:rsid w:val="00CA6392"/>
    <w:rsid w:val="00CA710E"/>
    <w:rsid w:val="00CB1628"/>
    <w:rsid w:val="00CB35F9"/>
    <w:rsid w:val="00CB4F75"/>
    <w:rsid w:val="00CB518C"/>
    <w:rsid w:val="00CB759D"/>
    <w:rsid w:val="00CB7F61"/>
    <w:rsid w:val="00CC0A95"/>
    <w:rsid w:val="00CC0CE7"/>
    <w:rsid w:val="00CC1987"/>
    <w:rsid w:val="00CC1DAC"/>
    <w:rsid w:val="00CC4EDE"/>
    <w:rsid w:val="00CC5134"/>
    <w:rsid w:val="00CC53F5"/>
    <w:rsid w:val="00CC5C09"/>
    <w:rsid w:val="00CC6740"/>
    <w:rsid w:val="00CC6B16"/>
    <w:rsid w:val="00CD01EB"/>
    <w:rsid w:val="00CD1A23"/>
    <w:rsid w:val="00CD4A4F"/>
    <w:rsid w:val="00CD5420"/>
    <w:rsid w:val="00CD70BF"/>
    <w:rsid w:val="00CD7737"/>
    <w:rsid w:val="00CD77F8"/>
    <w:rsid w:val="00CE2225"/>
    <w:rsid w:val="00CE257C"/>
    <w:rsid w:val="00CE4DB9"/>
    <w:rsid w:val="00CE4F84"/>
    <w:rsid w:val="00CE525A"/>
    <w:rsid w:val="00CE5E97"/>
    <w:rsid w:val="00CF0351"/>
    <w:rsid w:val="00CF237A"/>
    <w:rsid w:val="00CF27CC"/>
    <w:rsid w:val="00CF325A"/>
    <w:rsid w:val="00CF457B"/>
    <w:rsid w:val="00CF58A2"/>
    <w:rsid w:val="00CF599B"/>
    <w:rsid w:val="00CF7902"/>
    <w:rsid w:val="00D00CA7"/>
    <w:rsid w:val="00D00EBB"/>
    <w:rsid w:val="00D0158C"/>
    <w:rsid w:val="00D01696"/>
    <w:rsid w:val="00D02CC0"/>
    <w:rsid w:val="00D031AF"/>
    <w:rsid w:val="00D03264"/>
    <w:rsid w:val="00D03D08"/>
    <w:rsid w:val="00D04A72"/>
    <w:rsid w:val="00D05018"/>
    <w:rsid w:val="00D0736F"/>
    <w:rsid w:val="00D073E9"/>
    <w:rsid w:val="00D1068C"/>
    <w:rsid w:val="00D11CEB"/>
    <w:rsid w:val="00D14D5D"/>
    <w:rsid w:val="00D17A31"/>
    <w:rsid w:val="00D21CD7"/>
    <w:rsid w:val="00D23614"/>
    <w:rsid w:val="00D23634"/>
    <w:rsid w:val="00D23D8A"/>
    <w:rsid w:val="00D2468F"/>
    <w:rsid w:val="00D253CD"/>
    <w:rsid w:val="00D254DA"/>
    <w:rsid w:val="00D25DD3"/>
    <w:rsid w:val="00D2787E"/>
    <w:rsid w:val="00D2792A"/>
    <w:rsid w:val="00D30BEB"/>
    <w:rsid w:val="00D31593"/>
    <w:rsid w:val="00D3452C"/>
    <w:rsid w:val="00D35588"/>
    <w:rsid w:val="00D35DFC"/>
    <w:rsid w:val="00D373F2"/>
    <w:rsid w:val="00D403F4"/>
    <w:rsid w:val="00D41535"/>
    <w:rsid w:val="00D41AE6"/>
    <w:rsid w:val="00D4387D"/>
    <w:rsid w:val="00D444F8"/>
    <w:rsid w:val="00D4591F"/>
    <w:rsid w:val="00D502EF"/>
    <w:rsid w:val="00D50FB3"/>
    <w:rsid w:val="00D57DF5"/>
    <w:rsid w:val="00D6071B"/>
    <w:rsid w:val="00D60905"/>
    <w:rsid w:val="00D6113E"/>
    <w:rsid w:val="00D621B5"/>
    <w:rsid w:val="00D62BF5"/>
    <w:rsid w:val="00D62FE0"/>
    <w:rsid w:val="00D66ECE"/>
    <w:rsid w:val="00D707D1"/>
    <w:rsid w:val="00D7156B"/>
    <w:rsid w:val="00D7604B"/>
    <w:rsid w:val="00D7628A"/>
    <w:rsid w:val="00D77692"/>
    <w:rsid w:val="00D81BB5"/>
    <w:rsid w:val="00D83695"/>
    <w:rsid w:val="00D839B1"/>
    <w:rsid w:val="00D83BDE"/>
    <w:rsid w:val="00D8493C"/>
    <w:rsid w:val="00D84EEA"/>
    <w:rsid w:val="00D85061"/>
    <w:rsid w:val="00D85741"/>
    <w:rsid w:val="00D85954"/>
    <w:rsid w:val="00D86EA9"/>
    <w:rsid w:val="00D9037B"/>
    <w:rsid w:val="00D904D7"/>
    <w:rsid w:val="00D91A79"/>
    <w:rsid w:val="00D929C3"/>
    <w:rsid w:val="00D93FC7"/>
    <w:rsid w:val="00D94AC7"/>
    <w:rsid w:val="00D97BB1"/>
    <w:rsid w:val="00D97E84"/>
    <w:rsid w:val="00DA0588"/>
    <w:rsid w:val="00DA0BA0"/>
    <w:rsid w:val="00DA2CB1"/>
    <w:rsid w:val="00DA31E6"/>
    <w:rsid w:val="00DA3253"/>
    <w:rsid w:val="00DA36C6"/>
    <w:rsid w:val="00DA3CD3"/>
    <w:rsid w:val="00DA3E67"/>
    <w:rsid w:val="00DA4F21"/>
    <w:rsid w:val="00DA547F"/>
    <w:rsid w:val="00DA54E9"/>
    <w:rsid w:val="00DA5988"/>
    <w:rsid w:val="00DA5B33"/>
    <w:rsid w:val="00DA5B44"/>
    <w:rsid w:val="00DA6A7C"/>
    <w:rsid w:val="00DA6CC9"/>
    <w:rsid w:val="00DA7216"/>
    <w:rsid w:val="00DB0CE0"/>
    <w:rsid w:val="00DB21A4"/>
    <w:rsid w:val="00DB4944"/>
    <w:rsid w:val="00DB76A9"/>
    <w:rsid w:val="00DC45E9"/>
    <w:rsid w:val="00DC4CE9"/>
    <w:rsid w:val="00DC5236"/>
    <w:rsid w:val="00DC5739"/>
    <w:rsid w:val="00DC5A89"/>
    <w:rsid w:val="00DC5DA8"/>
    <w:rsid w:val="00DC6539"/>
    <w:rsid w:val="00DC704F"/>
    <w:rsid w:val="00DC7BCC"/>
    <w:rsid w:val="00DD1E1B"/>
    <w:rsid w:val="00DD1FB3"/>
    <w:rsid w:val="00DD22B3"/>
    <w:rsid w:val="00DD26CC"/>
    <w:rsid w:val="00DD4741"/>
    <w:rsid w:val="00DD4764"/>
    <w:rsid w:val="00DD4985"/>
    <w:rsid w:val="00DD4C52"/>
    <w:rsid w:val="00DD566F"/>
    <w:rsid w:val="00DD6E48"/>
    <w:rsid w:val="00DE15CA"/>
    <w:rsid w:val="00DE1706"/>
    <w:rsid w:val="00DE183E"/>
    <w:rsid w:val="00DE446D"/>
    <w:rsid w:val="00DE4D71"/>
    <w:rsid w:val="00DE5656"/>
    <w:rsid w:val="00DE5D65"/>
    <w:rsid w:val="00DE669B"/>
    <w:rsid w:val="00DE6A65"/>
    <w:rsid w:val="00DE6A66"/>
    <w:rsid w:val="00DF114E"/>
    <w:rsid w:val="00DF118D"/>
    <w:rsid w:val="00DF17EE"/>
    <w:rsid w:val="00DF23D7"/>
    <w:rsid w:val="00DF3067"/>
    <w:rsid w:val="00E0038C"/>
    <w:rsid w:val="00E003E0"/>
    <w:rsid w:val="00E0108C"/>
    <w:rsid w:val="00E0184C"/>
    <w:rsid w:val="00E057D9"/>
    <w:rsid w:val="00E06428"/>
    <w:rsid w:val="00E065A0"/>
    <w:rsid w:val="00E07B41"/>
    <w:rsid w:val="00E105E7"/>
    <w:rsid w:val="00E12581"/>
    <w:rsid w:val="00E13257"/>
    <w:rsid w:val="00E1356A"/>
    <w:rsid w:val="00E13C04"/>
    <w:rsid w:val="00E1455F"/>
    <w:rsid w:val="00E1478A"/>
    <w:rsid w:val="00E1496D"/>
    <w:rsid w:val="00E1713E"/>
    <w:rsid w:val="00E20790"/>
    <w:rsid w:val="00E212E4"/>
    <w:rsid w:val="00E226B1"/>
    <w:rsid w:val="00E229A6"/>
    <w:rsid w:val="00E229B8"/>
    <w:rsid w:val="00E2703C"/>
    <w:rsid w:val="00E27086"/>
    <w:rsid w:val="00E30F06"/>
    <w:rsid w:val="00E325BC"/>
    <w:rsid w:val="00E329FB"/>
    <w:rsid w:val="00E350C9"/>
    <w:rsid w:val="00E36606"/>
    <w:rsid w:val="00E368F0"/>
    <w:rsid w:val="00E42110"/>
    <w:rsid w:val="00E42C2B"/>
    <w:rsid w:val="00E441BF"/>
    <w:rsid w:val="00E4476E"/>
    <w:rsid w:val="00E45107"/>
    <w:rsid w:val="00E4529A"/>
    <w:rsid w:val="00E45391"/>
    <w:rsid w:val="00E4571E"/>
    <w:rsid w:val="00E4573D"/>
    <w:rsid w:val="00E46CEE"/>
    <w:rsid w:val="00E47BCA"/>
    <w:rsid w:val="00E50910"/>
    <w:rsid w:val="00E52200"/>
    <w:rsid w:val="00E52544"/>
    <w:rsid w:val="00E52A68"/>
    <w:rsid w:val="00E52D89"/>
    <w:rsid w:val="00E55F91"/>
    <w:rsid w:val="00E577AD"/>
    <w:rsid w:val="00E60B8A"/>
    <w:rsid w:val="00E61F65"/>
    <w:rsid w:val="00E61FF5"/>
    <w:rsid w:val="00E6330E"/>
    <w:rsid w:val="00E63591"/>
    <w:rsid w:val="00E63BDD"/>
    <w:rsid w:val="00E6432A"/>
    <w:rsid w:val="00E646B0"/>
    <w:rsid w:val="00E6534F"/>
    <w:rsid w:val="00E65DC9"/>
    <w:rsid w:val="00E671F4"/>
    <w:rsid w:val="00E70537"/>
    <w:rsid w:val="00E70EE3"/>
    <w:rsid w:val="00E73034"/>
    <w:rsid w:val="00E7523E"/>
    <w:rsid w:val="00E75669"/>
    <w:rsid w:val="00E763C1"/>
    <w:rsid w:val="00E81279"/>
    <w:rsid w:val="00E8296F"/>
    <w:rsid w:val="00E82F77"/>
    <w:rsid w:val="00E8589D"/>
    <w:rsid w:val="00E862B5"/>
    <w:rsid w:val="00E868BB"/>
    <w:rsid w:val="00E920D6"/>
    <w:rsid w:val="00E922DC"/>
    <w:rsid w:val="00E92995"/>
    <w:rsid w:val="00E93659"/>
    <w:rsid w:val="00E9499A"/>
    <w:rsid w:val="00E95CD6"/>
    <w:rsid w:val="00E962F1"/>
    <w:rsid w:val="00E9705F"/>
    <w:rsid w:val="00E97174"/>
    <w:rsid w:val="00EA0370"/>
    <w:rsid w:val="00EA1A96"/>
    <w:rsid w:val="00EA5AE2"/>
    <w:rsid w:val="00EA6F67"/>
    <w:rsid w:val="00EA7204"/>
    <w:rsid w:val="00EA7A63"/>
    <w:rsid w:val="00EB04D6"/>
    <w:rsid w:val="00EB2788"/>
    <w:rsid w:val="00EB364C"/>
    <w:rsid w:val="00EB4A37"/>
    <w:rsid w:val="00EB5B97"/>
    <w:rsid w:val="00EB5DAB"/>
    <w:rsid w:val="00EC03ED"/>
    <w:rsid w:val="00EC0832"/>
    <w:rsid w:val="00EC1083"/>
    <w:rsid w:val="00EC3F17"/>
    <w:rsid w:val="00EC44E8"/>
    <w:rsid w:val="00EC52EC"/>
    <w:rsid w:val="00EC5DD7"/>
    <w:rsid w:val="00EC6027"/>
    <w:rsid w:val="00EC658A"/>
    <w:rsid w:val="00EC6849"/>
    <w:rsid w:val="00EC7ED0"/>
    <w:rsid w:val="00ED02BB"/>
    <w:rsid w:val="00ED050D"/>
    <w:rsid w:val="00ED07B0"/>
    <w:rsid w:val="00ED080D"/>
    <w:rsid w:val="00ED15D1"/>
    <w:rsid w:val="00ED1DC1"/>
    <w:rsid w:val="00ED2510"/>
    <w:rsid w:val="00ED2DE8"/>
    <w:rsid w:val="00ED4D2B"/>
    <w:rsid w:val="00ED527B"/>
    <w:rsid w:val="00ED6318"/>
    <w:rsid w:val="00ED6998"/>
    <w:rsid w:val="00ED7F0D"/>
    <w:rsid w:val="00EE0390"/>
    <w:rsid w:val="00EE322C"/>
    <w:rsid w:val="00EE3F9F"/>
    <w:rsid w:val="00EE4F0B"/>
    <w:rsid w:val="00EE5BCE"/>
    <w:rsid w:val="00EE5CC5"/>
    <w:rsid w:val="00EE6279"/>
    <w:rsid w:val="00EE66DD"/>
    <w:rsid w:val="00EE73C7"/>
    <w:rsid w:val="00EE7712"/>
    <w:rsid w:val="00EE7B18"/>
    <w:rsid w:val="00EF01B2"/>
    <w:rsid w:val="00EF02E6"/>
    <w:rsid w:val="00EF0936"/>
    <w:rsid w:val="00EF0BE3"/>
    <w:rsid w:val="00EF1987"/>
    <w:rsid w:val="00EF20CA"/>
    <w:rsid w:val="00EF7246"/>
    <w:rsid w:val="00EF7B80"/>
    <w:rsid w:val="00F00E25"/>
    <w:rsid w:val="00F014AE"/>
    <w:rsid w:val="00F01899"/>
    <w:rsid w:val="00F02132"/>
    <w:rsid w:val="00F02F00"/>
    <w:rsid w:val="00F03A25"/>
    <w:rsid w:val="00F03C35"/>
    <w:rsid w:val="00F046A3"/>
    <w:rsid w:val="00F05685"/>
    <w:rsid w:val="00F068AF"/>
    <w:rsid w:val="00F06F04"/>
    <w:rsid w:val="00F10B3F"/>
    <w:rsid w:val="00F118D8"/>
    <w:rsid w:val="00F13374"/>
    <w:rsid w:val="00F14243"/>
    <w:rsid w:val="00F14C70"/>
    <w:rsid w:val="00F157CA"/>
    <w:rsid w:val="00F1605E"/>
    <w:rsid w:val="00F170A4"/>
    <w:rsid w:val="00F17217"/>
    <w:rsid w:val="00F20139"/>
    <w:rsid w:val="00F21E9C"/>
    <w:rsid w:val="00F2215C"/>
    <w:rsid w:val="00F22818"/>
    <w:rsid w:val="00F22932"/>
    <w:rsid w:val="00F2329E"/>
    <w:rsid w:val="00F2330F"/>
    <w:rsid w:val="00F23BAD"/>
    <w:rsid w:val="00F2418B"/>
    <w:rsid w:val="00F24EC5"/>
    <w:rsid w:val="00F25AB3"/>
    <w:rsid w:val="00F264A0"/>
    <w:rsid w:val="00F265D9"/>
    <w:rsid w:val="00F26E1B"/>
    <w:rsid w:val="00F30461"/>
    <w:rsid w:val="00F304BB"/>
    <w:rsid w:val="00F3310D"/>
    <w:rsid w:val="00F37C01"/>
    <w:rsid w:val="00F37F7C"/>
    <w:rsid w:val="00F40341"/>
    <w:rsid w:val="00F411E6"/>
    <w:rsid w:val="00F41384"/>
    <w:rsid w:val="00F41714"/>
    <w:rsid w:val="00F41D4D"/>
    <w:rsid w:val="00F425F7"/>
    <w:rsid w:val="00F4290A"/>
    <w:rsid w:val="00F454E8"/>
    <w:rsid w:val="00F508BE"/>
    <w:rsid w:val="00F52293"/>
    <w:rsid w:val="00F52C2C"/>
    <w:rsid w:val="00F55386"/>
    <w:rsid w:val="00F55A84"/>
    <w:rsid w:val="00F57106"/>
    <w:rsid w:val="00F5760F"/>
    <w:rsid w:val="00F57C07"/>
    <w:rsid w:val="00F60380"/>
    <w:rsid w:val="00F6124E"/>
    <w:rsid w:val="00F613E0"/>
    <w:rsid w:val="00F6194E"/>
    <w:rsid w:val="00F6232F"/>
    <w:rsid w:val="00F634BC"/>
    <w:rsid w:val="00F63A3B"/>
    <w:rsid w:val="00F64CC0"/>
    <w:rsid w:val="00F67F22"/>
    <w:rsid w:val="00F72989"/>
    <w:rsid w:val="00F737ED"/>
    <w:rsid w:val="00F74A30"/>
    <w:rsid w:val="00F753A6"/>
    <w:rsid w:val="00F75DEF"/>
    <w:rsid w:val="00F76D60"/>
    <w:rsid w:val="00F80130"/>
    <w:rsid w:val="00F81A85"/>
    <w:rsid w:val="00F82270"/>
    <w:rsid w:val="00F82276"/>
    <w:rsid w:val="00F82A87"/>
    <w:rsid w:val="00F86116"/>
    <w:rsid w:val="00F908F4"/>
    <w:rsid w:val="00F90909"/>
    <w:rsid w:val="00F9227E"/>
    <w:rsid w:val="00F95E6B"/>
    <w:rsid w:val="00F95F5B"/>
    <w:rsid w:val="00F97D9E"/>
    <w:rsid w:val="00FA0D54"/>
    <w:rsid w:val="00FA1269"/>
    <w:rsid w:val="00FA1B67"/>
    <w:rsid w:val="00FA2C5B"/>
    <w:rsid w:val="00FA3457"/>
    <w:rsid w:val="00FA4621"/>
    <w:rsid w:val="00FA4B1E"/>
    <w:rsid w:val="00FA4C9B"/>
    <w:rsid w:val="00FA4E35"/>
    <w:rsid w:val="00FA6755"/>
    <w:rsid w:val="00FA6F4A"/>
    <w:rsid w:val="00FA72FA"/>
    <w:rsid w:val="00FA7606"/>
    <w:rsid w:val="00FA769B"/>
    <w:rsid w:val="00FB001E"/>
    <w:rsid w:val="00FB0B44"/>
    <w:rsid w:val="00FB23FC"/>
    <w:rsid w:val="00FB2FB0"/>
    <w:rsid w:val="00FB6713"/>
    <w:rsid w:val="00FB7DCE"/>
    <w:rsid w:val="00FC0221"/>
    <w:rsid w:val="00FC2B84"/>
    <w:rsid w:val="00FC5270"/>
    <w:rsid w:val="00FC55EB"/>
    <w:rsid w:val="00FC5A2A"/>
    <w:rsid w:val="00FD138D"/>
    <w:rsid w:val="00FD4B1E"/>
    <w:rsid w:val="00FD5087"/>
    <w:rsid w:val="00FD6FB1"/>
    <w:rsid w:val="00FD78BA"/>
    <w:rsid w:val="00FD7C05"/>
    <w:rsid w:val="00FE0B70"/>
    <w:rsid w:val="00FE0E23"/>
    <w:rsid w:val="00FE2768"/>
    <w:rsid w:val="00FE4057"/>
    <w:rsid w:val="00FE4C42"/>
    <w:rsid w:val="00FE5382"/>
    <w:rsid w:val="00FE53B3"/>
    <w:rsid w:val="00FE5715"/>
    <w:rsid w:val="00FE5AD2"/>
    <w:rsid w:val="00FE6476"/>
    <w:rsid w:val="00FF1E31"/>
    <w:rsid w:val="00FF240C"/>
    <w:rsid w:val="00FF3613"/>
    <w:rsid w:val="00FF3976"/>
    <w:rsid w:val="00FF3F08"/>
    <w:rsid w:val="00FF4BC3"/>
    <w:rsid w:val="00FF5830"/>
    <w:rsid w:val="00FF69BC"/>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F372B483-F2BA-4563-8B50-79F3E7E3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link w:val="Listparagraf"/>
    <w:uiPriority w:val="34"/>
    <w:rsid w:val="00A432B5"/>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46813855">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345092918">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11155</TotalTime>
  <Pages>19</Pages>
  <Words>6774</Words>
  <Characters>39293</Characters>
  <Application>Microsoft Office Word</Application>
  <DocSecurity>0</DocSecurity>
  <Lines>327</Lines>
  <Paragraphs>91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Ionela Pintican</cp:lastModifiedBy>
  <cp:revision>85</cp:revision>
  <cp:lastPrinted>2024-08-22T10:02:00Z</cp:lastPrinted>
  <dcterms:created xsi:type="dcterms:W3CDTF">2021-09-28T14:17:00Z</dcterms:created>
  <dcterms:modified xsi:type="dcterms:W3CDTF">2024-11-18T13:49:00Z</dcterms:modified>
</cp:coreProperties>
</file>