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E883" w14:textId="7DFB2D2E" w:rsidR="00C92A16" w:rsidRPr="007B3C2E" w:rsidRDefault="00C92A16" w:rsidP="004E0939">
      <w:pPr>
        <w:tabs>
          <w:tab w:val="left" w:pos="0"/>
        </w:tabs>
        <w:jc w:val="both"/>
        <w:rPr>
          <w:rFonts w:ascii="Montserrat" w:eastAsia="Calibri" w:hAnsi="Montserrat"/>
          <w:noProof/>
          <w:lang w:val="ro-RO"/>
        </w:rPr>
      </w:pPr>
      <w:r w:rsidRPr="007B3C2E">
        <w:rPr>
          <w:rFonts w:ascii="Montserrat" w:hAnsi="Montserrat"/>
          <w:noProof/>
          <w:lang w:val="ro-RO"/>
        </w:rPr>
        <w:t>Nr</w:t>
      </w: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  <w:r w:rsidR="000B024F" w:rsidRPr="007B3C2E">
        <w:rPr>
          <w:rFonts w:ascii="Montserrat" w:hAnsi="Montserrat"/>
          <w:noProof/>
          <w:lang w:val="ro-RO"/>
        </w:rPr>
        <w:t>.</w:t>
      </w:r>
      <w:r w:rsidR="00221276" w:rsidRPr="00221276">
        <w:t xml:space="preserve"> </w:t>
      </w:r>
      <w:r w:rsidR="00221276" w:rsidRPr="00221276">
        <w:rPr>
          <w:rFonts w:ascii="Montserrat" w:hAnsi="Montserrat"/>
          <w:noProof/>
          <w:lang w:val="ro-RO"/>
        </w:rPr>
        <w:t>40076</w:t>
      </w:r>
      <w:r w:rsidR="00550E12" w:rsidRPr="007B3C2E">
        <w:rPr>
          <w:rFonts w:ascii="Montserrat" w:hAnsi="Montserrat"/>
          <w:noProof/>
          <w:lang w:val="ro-RO"/>
        </w:rPr>
        <w:t xml:space="preserve"> </w:t>
      </w:r>
      <w:r w:rsidR="00221276">
        <w:rPr>
          <w:rFonts w:ascii="Montserrat" w:hAnsi="Montserrat"/>
          <w:noProof/>
          <w:lang w:val="ro-RO"/>
        </w:rPr>
        <w:t xml:space="preserve">/ </w:t>
      </w:r>
      <w:r w:rsidR="00B91C18">
        <w:rPr>
          <w:rFonts w:ascii="Montserrat" w:hAnsi="Montserrat"/>
          <w:noProof/>
          <w:lang w:val="ro-RO"/>
        </w:rPr>
        <w:t>01</w:t>
      </w:r>
      <w:r w:rsidR="00A6136D">
        <w:rPr>
          <w:rFonts w:ascii="Montserrat" w:hAnsi="Montserrat"/>
          <w:noProof/>
          <w:lang w:val="ro-RO"/>
        </w:rPr>
        <w:t>.</w:t>
      </w:r>
      <w:r w:rsidR="00B91C18">
        <w:rPr>
          <w:rFonts w:ascii="Montserrat" w:hAnsi="Montserrat"/>
          <w:noProof/>
          <w:lang w:val="ro-RO"/>
        </w:rPr>
        <w:t>10</w:t>
      </w:r>
      <w:r w:rsidR="007B3C2E" w:rsidRPr="007B3C2E">
        <w:rPr>
          <w:rFonts w:ascii="Montserrat" w:hAnsi="Montserrat"/>
          <w:noProof/>
          <w:lang w:val="ro-RO"/>
        </w:rPr>
        <w:t>.2024</w:t>
      </w:r>
    </w:p>
    <w:p w14:paraId="52A49949" w14:textId="50EB9A3F" w:rsidR="00EA2AFC" w:rsidRDefault="00EA2AFC" w:rsidP="004E0939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p w14:paraId="51805976" w14:textId="77777777" w:rsidR="00221276" w:rsidRPr="00E25266" w:rsidRDefault="00221276" w:rsidP="004E0939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p w14:paraId="222AE189" w14:textId="0CBDB1A1" w:rsidR="0008486E" w:rsidRPr="0079512D" w:rsidRDefault="00EA2AFC" w:rsidP="0079512D">
      <w:pPr>
        <w:pStyle w:val="spar"/>
        <w:tabs>
          <w:tab w:val="left" w:pos="0"/>
        </w:tabs>
        <w:spacing w:after="240"/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Astăzi, </w:t>
      </w:r>
      <w:r w:rsidR="00313803">
        <w:rPr>
          <w:rFonts w:ascii="Montserrat Light" w:hAnsi="Montserrat Light"/>
          <w:noProof/>
          <w:sz w:val="20"/>
          <w:szCs w:val="20"/>
          <w:shd w:val="clear" w:color="auto" w:fill="FFFFFF"/>
        </w:rPr>
        <w:t>01.10.2024,</w:t>
      </w:r>
      <w:r w:rsidR="00691575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 </w:t>
      </w:r>
      <w:r w:rsidR="00691575"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Consiliul Județean Cluj </w:t>
      </w:r>
      <w:r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>anunţă</w:t>
      </w:r>
      <w:r w:rsidR="00691575"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deschiderea procedurii de transparenţă decizională a procesului de elaborare a proiectului următorului act </w:t>
      </w:r>
      <w:r w:rsidR="004338BE"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administrativ cu caracter 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normativ: </w:t>
      </w:r>
      <w:r w:rsidR="00D1231A" w:rsidRPr="0079512D">
        <w:rPr>
          <w:rFonts w:ascii="Montserrat Light" w:hAnsi="Montserrat Light"/>
          <w:b/>
          <w:bCs/>
          <w:noProof/>
          <w:sz w:val="20"/>
          <w:szCs w:val="20"/>
          <w:shd w:val="clear" w:color="auto" w:fill="FFFFFF"/>
        </w:rPr>
        <w:t xml:space="preserve">Proiect de hotărâre privind aprobarea PLANULUI DE MENȚINERE A CALITĂȚII AERULUI ÎN JUDEȚUL CLUJ, PERIOADA </w:t>
      </w:r>
      <w:r w:rsidR="00D1231A" w:rsidRPr="0079512D">
        <w:rPr>
          <w:rFonts w:ascii="Montserrat Light" w:hAnsi="Montserrat Light"/>
          <w:b/>
          <w:bCs/>
          <w:noProof/>
          <w:sz w:val="20"/>
          <w:szCs w:val="20"/>
          <w:shd w:val="clear" w:color="auto" w:fill="FFFFFF"/>
          <w:cs/>
        </w:rPr>
        <w:t>‎‎</w:t>
      </w:r>
      <w:r w:rsidR="00D1231A" w:rsidRPr="0079512D">
        <w:rPr>
          <w:rFonts w:ascii="Montserrat Light" w:hAnsi="Montserrat Light"/>
          <w:b/>
          <w:bCs/>
          <w:noProof/>
          <w:sz w:val="20"/>
          <w:szCs w:val="20"/>
          <w:shd w:val="clear" w:color="auto" w:fill="FFFFFF"/>
        </w:rPr>
        <w:t>2024-2028</w:t>
      </w:r>
      <w:r w:rsidR="00D1231A" w:rsidRPr="0079512D">
        <w:rPr>
          <w:rFonts w:ascii="Montserrat Light" w:hAnsi="Montserrat Light"/>
          <w:b/>
          <w:bCs/>
          <w:noProof/>
          <w:sz w:val="20"/>
          <w:szCs w:val="20"/>
          <w:shd w:val="clear" w:color="auto" w:fill="FFFFFF"/>
          <w:cs/>
        </w:rPr>
        <w:t>‎</w:t>
      </w:r>
    </w:p>
    <w:p w14:paraId="414D37D1" w14:textId="56977E67" w:rsidR="0008486E" w:rsidRPr="0079512D" w:rsidRDefault="00EA2AFC" w:rsidP="00CD735D">
      <w:pPr>
        <w:pStyle w:val="spar"/>
        <w:tabs>
          <w:tab w:val="left" w:pos="0"/>
        </w:tabs>
        <w:spacing w:after="240"/>
        <w:ind w:left="0"/>
        <w:jc w:val="both"/>
        <w:rPr>
          <w:rFonts w:ascii="Montserrat Light" w:hAnsi="Montserrat Light"/>
          <w:bCs/>
          <w:noProof/>
          <w:sz w:val="20"/>
          <w:szCs w:val="20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Paragraf descriptiv</w:t>
      </w:r>
      <w:r w:rsidR="004338BE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: proiectul de act administrativ cu caracter normativ are ca obiect de reglementare</w:t>
      </w:r>
      <w:r w:rsidR="004338BE" w:rsidRPr="0079512D">
        <w:rPr>
          <w:rFonts w:ascii="Montserrat Light" w:hAnsi="Montserrat Light"/>
          <w:sz w:val="20"/>
          <w:szCs w:val="20"/>
        </w:rPr>
        <w:t xml:space="preserve"> aprobarea </w:t>
      </w:r>
      <w:r w:rsidR="00B91C18" w:rsidRPr="0079512D">
        <w:rPr>
          <w:rFonts w:ascii="Montserrat Light" w:hAnsi="Montserrat Light"/>
          <w:bCs/>
          <w:noProof/>
          <w:sz w:val="20"/>
          <w:szCs w:val="20"/>
        </w:rPr>
        <w:t xml:space="preserve">setului de măsuri stabilite la nivelul județului Cluj </w:t>
      </w:r>
      <w:r w:rsidR="00B91C18" w:rsidRPr="0079512D">
        <w:rPr>
          <w:rFonts w:ascii="Montserrat Light" w:hAnsi="Montserrat Light"/>
          <w:bCs/>
          <w:iCs/>
          <w:noProof/>
          <w:sz w:val="20"/>
          <w:szCs w:val="20"/>
        </w:rPr>
        <w:t>astfel încât prin aplicarea acestora, nivelul concentrației poluanților să fie menținut sub valorile-limită sau valorile-țintă</w:t>
      </w:r>
      <w:r w:rsidR="00B91C18" w:rsidRPr="0079512D">
        <w:rPr>
          <w:rFonts w:ascii="Montserrat Light" w:hAnsi="Montserrat Light"/>
          <w:bCs/>
          <w:noProof/>
          <w:sz w:val="20"/>
          <w:szCs w:val="20"/>
        </w:rPr>
        <w:t xml:space="preserve"> </w:t>
      </w:r>
      <w:r w:rsidR="00B91C18" w:rsidRPr="0079512D">
        <w:rPr>
          <w:rFonts w:ascii="Montserrat Light" w:hAnsi="Montserrat Light"/>
          <w:bCs/>
          <w:iCs/>
          <w:noProof/>
          <w:sz w:val="20"/>
          <w:szCs w:val="20"/>
        </w:rPr>
        <w:t>pentru asigurarea celei mai bune calități a aerului înconjurător, în condițiile unei dezvoltări durabile.</w:t>
      </w:r>
      <w:r w:rsidR="00B91C18" w:rsidRPr="0079512D">
        <w:rPr>
          <w:rFonts w:ascii="Montserrat Light" w:hAnsi="Montserrat Light"/>
          <w:bCs/>
          <w:noProof/>
          <w:sz w:val="20"/>
          <w:szCs w:val="20"/>
        </w:rPr>
        <w:t xml:space="preserve"> </w:t>
      </w:r>
      <w:r w:rsidR="0008486E" w:rsidRPr="0079512D">
        <w:rPr>
          <w:rFonts w:ascii="Montserrat Light" w:hAnsi="Montserrat Light"/>
          <w:bCs/>
          <w:noProof/>
          <w:sz w:val="20"/>
          <w:szCs w:val="20"/>
        </w:rPr>
        <w:t>(Anex</w:t>
      </w:r>
      <w:r w:rsidR="00B91C18" w:rsidRPr="0079512D">
        <w:rPr>
          <w:rFonts w:ascii="Montserrat Light" w:hAnsi="Montserrat Light"/>
          <w:bCs/>
          <w:noProof/>
          <w:sz w:val="20"/>
          <w:szCs w:val="20"/>
        </w:rPr>
        <w:t xml:space="preserve">a </w:t>
      </w:r>
      <w:r w:rsidR="00CD735D" w:rsidRPr="0079512D">
        <w:rPr>
          <w:rFonts w:ascii="Montserrat Light" w:hAnsi="Montserrat Light"/>
          <w:bCs/>
          <w:noProof/>
          <w:sz w:val="20"/>
          <w:szCs w:val="20"/>
        </w:rPr>
        <w:t>PLANUL DE MENȚINERE A CALITĂȚII AERULUI ÎN JUDEȚUL CLUJ, PERIOADA 2024-2028</w:t>
      </w:r>
      <w:r w:rsidR="0008486E" w:rsidRPr="0079512D">
        <w:rPr>
          <w:rFonts w:ascii="Montserrat Light" w:hAnsi="Montserrat Light"/>
          <w:bCs/>
          <w:noProof/>
          <w:sz w:val="20"/>
          <w:szCs w:val="20"/>
        </w:rPr>
        <w:t>)</w:t>
      </w:r>
    </w:p>
    <w:p w14:paraId="44C7BC71" w14:textId="0448DDAC" w:rsidR="004338BE" w:rsidRPr="0079512D" w:rsidRDefault="004338BE" w:rsidP="00432D77">
      <w:pPr>
        <w:pStyle w:val="spar"/>
        <w:tabs>
          <w:tab w:val="left" w:pos="0"/>
        </w:tabs>
        <w:ind w:left="0"/>
        <w:jc w:val="both"/>
        <w:rPr>
          <w:rFonts w:ascii="Montserrat Light" w:hAnsi="Montserrat Light"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sz w:val="20"/>
          <w:szCs w:val="20"/>
          <w:shd w:val="clear" w:color="auto" w:fill="FFFFFF"/>
        </w:rPr>
        <w:t>Documentaţia aferentă proiectului de act normativ include:</w:t>
      </w:r>
    </w:p>
    <w:p w14:paraId="5A110130" w14:textId="77777777" w:rsidR="00EA1069" w:rsidRPr="0079512D" w:rsidRDefault="00EA1069" w:rsidP="0079512D">
      <w:pPr>
        <w:pStyle w:val="spar"/>
        <w:numPr>
          <w:ilvl w:val="0"/>
          <w:numId w:val="12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bookmarkStart w:id="6" w:name="_Hlk178339170"/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Rreferatul de aprobare privind necesitatea și oportunitatea adoptării actului normativ propus; </w:t>
      </w:r>
    </w:p>
    <w:p w14:paraId="2EF97DE7" w14:textId="7EA075A9" w:rsidR="00935ED7" w:rsidRPr="0079512D" w:rsidRDefault="00EA1069" w:rsidP="0079512D">
      <w:pPr>
        <w:pStyle w:val="spar"/>
        <w:numPr>
          <w:ilvl w:val="0"/>
          <w:numId w:val="12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Textul complet al 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Proiectul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ui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 de hotărâre privind aprobarea PLANULUI DE MENȚINERE A CALITĂȚII AERULUI ÎN JUDEȚUL CLUJ, PERIOADA 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  <w:cs/>
        </w:rPr>
        <w:t>‎‎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2024-2028</w:t>
      </w:r>
      <w:bookmarkEnd w:id="6"/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  <w:cs/>
        </w:rPr>
        <w:t>‎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;</w:t>
      </w:r>
    </w:p>
    <w:p w14:paraId="38BD9184" w14:textId="345EC614" w:rsidR="00D1231A" w:rsidRPr="0079512D" w:rsidRDefault="0008486E" w:rsidP="0079512D">
      <w:pPr>
        <w:pStyle w:val="spar"/>
        <w:numPr>
          <w:ilvl w:val="0"/>
          <w:numId w:val="12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</w:rPr>
      </w:pPr>
      <w:r w:rsidRPr="0079512D">
        <w:rPr>
          <w:rFonts w:ascii="Montserrat Light" w:hAnsi="Montserrat Light"/>
          <w:bCs/>
          <w:noProof/>
          <w:sz w:val="20"/>
          <w:szCs w:val="20"/>
        </w:rPr>
        <w:t>Anex</w:t>
      </w:r>
      <w:r w:rsidR="00D1231A" w:rsidRPr="0079512D">
        <w:rPr>
          <w:rFonts w:ascii="Montserrat Light" w:hAnsi="Montserrat Light"/>
          <w:bCs/>
          <w:noProof/>
          <w:sz w:val="20"/>
          <w:szCs w:val="20"/>
        </w:rPr>
        <w:t xml:space="preserve">a: </w:t>
      </w:r>
      <w:r w:rsidR="00D1231A" w:rsidRPr="0079512D">
        <w:rPr>
          <w:rFonts w:ascii="Montserrat Light" w:hAnsi="Montserrat Light"/>
          <w:iCs/>
          <w:noProof/>
          <w:sz w:val="20"/>
          <w:szCs w:val="20"/>
        </w:rPr>
        <w:t>PLANUL DE MENȚINERE A CALITĂȚII AERULUI ÎN JUDEȚUL CLUJ, PERIOADA 2024-2028</w:t>
      </w:r>
    </w:p>
    <w:p w14:paraId="5FD3E48A" w14:textId="50D07031" w:rsidR="00EF3960" w:rsidRPr="0079512D" w:rsidRDefault="00EF3960" w:rsidP="0079512D">
      <w:pPr>
        <w:pStyle w:val="spar"/>
        <w:numPr>
          <w:ilvl w:val="0"/>
          <w:numId w:val="12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Raportul compartimentului de specialitate la proiectul de hotărâre.</w:t>
      </w:r>
    </w:p>
    <w:p w14:paraId="50DB96FD" w14:textId="77777777" w:rsidR="00EA2AFC" w:rsidRPr="0079512D" w:rsidRDefault="00EA2AFC" w:rsidP="00A74990">
      <w:pPr>
        <w:tabs>
          <w:tab w:val="left" w:pos="0"/>
        </w:tabs>
        <w:spacing w:before="240"/>
        <w:jc w:val="both"/>
        <w:rPr>
          <w:rStyle w:val="spar3"/>
          <w:rFonts w:ascii="Montserrat Light" w:eastAsia="Times New Roman" w:hAnsi="Montserrat Light"/>
          <w:noProof/>
          <w:color w:val="auto"/>
          <w:lang w:val="ro-RO"/>
        </w:rPr>
      </w:pPr>
      <w:r w:rsidRPr="0079512D">
        <w:rPr>
          <w:rStyle w:val="spar3"/>
          <w:rFonts w:ascii="Montserrat Light" w:eastAsia="Times New Roman" w:hAnsi="Montserrat Light"/>
          <w:noProof/>
          <w:color w:val="auto"/>
          <w:lang w:val="ro-RO"/>
          <w:specVanish w:val="0"/>
        </w:rPr>
        <w:t>Documentaţia poate fi consultată:</w:t>
      </w:r>
    </w:p>
    <w:p w14:paraId="24C6EC08" w14:textId="77777777" w:rsidR="00A74990" w:rsidRPr="0079512D" w:rsidRDefault="00EA2AFC" w:rsidP="0079512D">
      <w:pPr>
        <w:pStyle w:val="spar"/>
        <w:numPr>
          <w:ilvl w:val="0"/>
          <w:numId w:val="13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pe pagina de internet a instituţiei, la </w:t>
      </w:r>
      <w:bookmarkStart w:id="7" w:name="_Hlk135916919"/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fldChar w:fldCharType="begin"/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instrText xml:space="preserve"> HYPERLINK "https://cjcluj.ro/tip-proiect-hotarare/proiecte-de-hotarare-cu-caracter-normativ/" </w:instrText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fldChar w:fldCharType="separate"/>
      </w:r>
      <w:r w:rsidR="00A74990" w:rsidRPr="0079512D">
        <w:rPr>
          <w:rStyle w:val="Hyperlink"/>
          <w:rFonts w:ascii="Montserrat Light" w:hAnsi="Montserrat Light"/>
          <w:noProof/>
          <w:color w:val="auto"/>
          <w:sz w:val="20"/>
          <w:szCs w:val="20"/>
          <w:shd w:val="clear" w:color="auto" w:fill="FFFFFF"/>
        </w:rPr>
        <w:t>https://cjcluj.ro/tip-proiect-hotarare/proiecte-de-hotarare-cu-caracter-normativ/</w:t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fldChar w:fldCharType="end"/>
      </w:r>
    </w:p>
    <w:bookmarkEnd w:id="7"/>
    <w:p w14:paraId="3DA11EFA" w14:textId="77777777" w:rsidR="00A74990" w:rsidRPr="0079512D" w:rsidRDefault="00EA2AFC" w:rsidP="0079512D">
      <w:pPr>
        <w:pStyle w:val="spar"/>
        <w:numPr>
          <w:ilvl w:val="0"/>
          <w:numId w:val="13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la sediul instituţiei </w:t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Cluj-Napoca, Calea Dorobanților nr. 106 </w:t>
      </w:r>
    </w:p>
    <w:p w14:paraId="624B71C9" w14:textId="00D13AB2" w:rsidR="00EA2AFC" w:rsidRPr="0079512D" w:rsidRDefault="00EA2AFC" w:rsidP="0079512D">
      <w:pPr>
        <w:pStyle w:val="spar"/>
        <w:numPr>
          <w:ilvl w:val="0"/>
          <w:numId w:val="13"/>
        </w:numPr>
        <w:tabs>
          <w:tab w:val="left" w:pos="0"/>
        </w:tabs>
        <w:spacing w:after="200"/>
        <w:ind w:left="446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proiectul de act normativ se poate obţine în copie,</w:t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 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pe bază de cerere depusă la </w:t>
      </w:r>
      <w:r w:rsidR="00A74990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Serviciul Relații Publice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.</w:t>
      </w:r>
    </w:p>
    <w:p w14:paraId="238C7E4A" w14:textId="1DB791A0" w:rsidR="007001F9" w:rsidRPr="0079512D" w:rsidRDefault="00EA2AFC" w:rsidP="007001F9">
      <w:pPr>
        <w:tabs>
          <w:tab w:val="left" w:pos="0"/>
        </w:tabs>
        <w:jc w:val="both"/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</w:pPr>
      <w:r w:rsidRPr="0079512D">
        <w:rPr>
          <w:rStyle w:val="spar3"/>
          <w:rFonts w:ascii="Montserrat Light" w:eastAsia="Times New Roman" w:hAnsi="Montserrat Light"/>
          <w:noProof/>
          <w:color w:val="auto"/>
          <w:lang w:val="ro-RO"/>
          <w:specVanish w:val="0"/>
        </w:rPr>
        <w:t xml:space="preserve">Propuneri, sugestii, opinii cu valoare de recomandare privind proiectul </w:t>
      </w:r>
      <w:r w:rsidRPr="0079512D">
        <w:rPr>
          <w:rStyle w:val="spar3"/>
          <w:rFonts w:ascii="Montserrat Light" w:eastAsia="Times New Roman" w:hAnsi="Montserrat Light"/>
          <w:noProof/>
          <w:lang w:val="ro-RO"/>
          <w:specVanish w:val="0"/>
        </w:rPr>
        <w:t xml:space="preserve">de act normativ supus procedurii de transparenţă decizională se pot depune până la data </w:t>
      </w:r>
      <w:r w:rsidRPr="0079512D">
        <w:rPr>
          <w:rStyle w:val="spar3"/>
          <w:rFonts w:ascii="Montserrat Light" w:eastAsia="Times New Roman" w:hAnsi="Montserrat Light"/>
          <w:noProof/>
          <w:color w:val="auto"/>
          <w:lang w:val="ro-RO"/>
          <w:specVanish w:val="0"/>
        </w:rPr>
        <w:t xml:space="preserve">de </w:t>
      </w:r>
      <w:r w:rsidR="00313803">
        <w:rPr>
          <w:rStyle w:val="spar3"/>
          <w:rFonts w:ascii="Montserrat Light" w:eastAsia="Times New Roman" w:hAnsi="Montserrat Light"/>
          <w:noProof/>
          <w:color w:val="auto"/>
          <w:lang w:val="ro-RO"/>
          <w:specVanish w:val="0"/>
        </w:rPr>
        <w:t>14.10.2024</w:t>
      </w:r>
      <w:r w:rsidR="0075743E" w:rsidRPr="0079512D">
        <w:rPr>
          <w:rStyle w:val="spar3"/>
          <w:rFonts w:ascii="Montserrat Light" w:eastAsia="Times New Roman" w:hAnsi="Montserrat Light"/>
          <w:noProof/>
          <w:color w:val="auto"/>
          <w:lang w:val="ro-RO"/>
          <w:specVanish w:val="0"/>
        </w:rPr>
        <w:t xml:space="preserve">  </w:t>
      </w:r>
    </w:p>
    <w:p w14:paraId="79884D22" w14:textId="77777777" w:rsidR="007001F9" w:rsidRPr="0079512D" w:rsidRDefault="007001F9" w:rsidP="0079512D">
      <w:pPr>
        <w:pStyle w:val="ListParagraph"/>
        <w:numPr>
          <w:ilvl w:val="0"/>
          <w:numId w:val="14"/>
        </w:numPr>
        <w:tabs>
          <w:tab w:val="left" w:pos="0"/>
        </w:tabs>
        <w:ind w:left="45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  <w:t>p</w:t>
      </w:r>
      <w:r w:rsidR="00EA2AFC" w:rsidRPr="0079512D"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  <w:t xml:space="preserve">rin formularul online disponibil pe pagina de internet a instituţiei la linkul </w:t>
      </w:r>
      <w:hyperlink r:id="rId7" w:history="1">
        <w:r w:rsidRPr="0079512D">
          <w:rPr>
            <w:rStyle w:val="Hyperlink"/>
            <w:rFonts w:ascii="Montserrat Light" w:hAnsi="Montserrat Light"/>
            <w:noProof/>
            <w:color w:val="auto"/>
            <w:sz w:val="20"/>
            <w:szCs w:val="20"/>
            <w:shd w:val="clear" w:color="auto" w:fill="FFFFFF"/>
            <w:lang w:val="ro-RO"/>
          </w:rPr>
          <w:t>https://cjcluj.ro/tip-proiect-hotarare/proiecte-de-hotarare-cu-caracter-normativ/</w:t>
        </w:r>
      </w:hyperlink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  <w:t xml:space="preserve"> </w:t>
      </w:r>
    </w:p>
    <w:p w14:paraId="00F71101" w14:textId="77777777" w:rsidR="0079512D" w:rsidRPr="0079512D" w:rsidRDefault="00EA2AFC" w:rsidP="0079512D">
      <w:pPr>
        <w:pStyle w:val="ListParagraph"/>
        <w:numPr>
          <w:ilvl w:val="0"/>
          <w:numId w:val="12"/>
        </w:numPr>
        <w:tabs>
          <w:tab w:val="left" w:pos="0"/>
        </w:tabs>
        <w:spacing w:before="240" w:after="240"/>
        <w:ind w:left="450"/>
        <w:jc w:val="both"/>
        <w:rPr>
          <w:rStyle w:val="Hyperlink"/>
          <w:rFonts w:ascii="Montserrat Light" w:hAnsi="Montserrat Light"/>
          <w:i/>
          <w:iCs/>
          <w:noProof/>
          <w:color w:val="auto"/>
          <w:sz w:val="20"/>
          <w:szCs w:val="20"/>
          <w:u w:val="none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  <w:lang w:val="ro-RO"/>
        </w:rPr>
        <w:t xml:space="preserve">ca mesaj în format electronic pe adresa de e-mail: </w:t>
      </w:r>
      <w:hyperlink r:id="rId8" w:history="1">
        <w:r w:rsidR="007001F9" w:rsidRPr="0079512D">
          <w:rPr>
            <w:rStyle w:val="Hyperlink"/>
            <w:rFonts w:ascii="Montserrat Light" w:hAnsi="Montserrat Light"/>
            <w:noProof/>
            <w:color w:val="auto"/>
            <w:sz w:val="20"/>
            <w:szCs w:val="20"/>
            <w:shd w:val="clear" w:color="auto" w:fill="FFFFFF"/>
            <w:lang w:val="ro-RO"/>
          </w:rPr>
          <w:t>infopublic@cjcluj.ro</w:t>
        </w:r>
      </w:hyperlink>
    </w:p>
    <w:p w14:paraId="5870E2CB" w14:textId="0B8CF003" w:rsidR="00EA2AFC" w:rsidRPr="0079512D" w:rsidRDefault="00EA2AFC" w:rsidP="0079512D">
      <w:pPr>
        <w:tabs>
          <w:tab w:val="left" w:pos="0"/>
        </w:tabs>
        <w:spacing w:before="240" w:after="120"/>
        <w:jc w:val="both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Materialele transmise vor purta menţiunea „</w:t>
      </w:r>
      <w:r w:rsidRP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</w:rPr>
        <w:t xml:space="preserve">Propuneri privind </w:t>
      </w:r>
      <w:r w:rsidR="00D1231A" w:rsidRP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</w:rPr>
        <w:t xml:space="preserve">Proiectul de hotărâre privind aprobarea PLANULUI DE MENȚINERE A CALITĂȚII AERULUI ÎN JUDEȚUL CLUJ, PERIOADA </w:t>
      </w:r>
      <w:r w:rsidR="00D1231A" w:rsidRP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cs/>
        </w:rPr>
        <w:t>‎‎</w:t>
      </w:r>
      <w:r w:rsidR="00D1231A" w:rsidRP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</w:rPr>
        <w:t>2024-2028</w:t>
      </w:r>
      <w:r w:rsid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</w:rPr>
        <w:t>.</w:t>
      </w:r>
      <w:r w:rsidR="00D1231A" w:rsidRPr="0079512D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cs/>
        </w:rPr>
        <w:t>‎</w:t>
      </w:r>
    </w:p>
    <w:p w14:paraId="2E349391" w14:textId="5BBD915F" w:rsidR="007001F9" w:rsidRPr="0079512D" w:rsidRDefault="00EA2AFC" w:rsidP="0079512D">
      <w:pPr>
        <w:pStyle w:val="spar"/>
        <w:tabs>
          <w:tab w:val="left" w:pos="0"/>
        </w:tabs>
        <w:spacing w:after="120"/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Propunerile, sugestiile, opiniile cu valoare de recomandare vor fi publicate pe pagina de internet a instituţiei, la linkul </w:t>
      </w:r>
      <w:hyperlink r:id="rId9" w:history="1">
        <w:r w:rsidR="007001F9" w:rsidRPr="0079512D">
          <w:rPr>
            <w:rStyle w:val="Hyperlink"/>
            <w:rFonts w:ascii="Montserrat Light" w:hAnsi="Montserrat Light"/>
            <w:noProof/>
            <w:color w:val="auto"/>
            <w:sz w:val="20"/>
            <w:szCs w:val="20"/>
            <w:shd w:val="clear" w:color="auto" w:fill="FFFFFF"/>
          </w:rPr>
          <w:t>https://cjcluj.ro/registru-propuneri-proiecte/</w:t>
        </w:r>
      </w:hyperlink>
    </w:p>
    <w:p w14:paraId="501E1AEA" w14:textId="77777777" w:rsidR="00EA2AFC" w:rsidRPr="0079512D" w:rsidRDefault="00EA2AFC" w:rsidP="0079512D">
      <w:pPr>
        <w:pStyle w:val="spar"/>
        <w:tabs>
          <w:tab w:val="left" w:pos="0"/>
        </w:tabs>
        <w:spacing w:after="120"/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Nepreluarea recomandărilor formulate şi înaintate în scris va fi justificată în scris.</w:t>
      </w:r>
    </w:p>
    <w:p w14:paraId="2DFB73A0" w14:textId="51D00B18" w:rsidR="00EA2AFC" w:rsidRPr="0079512D" w:rsidRDefault="00EA2AFC" w:rsidP="0079512D">
      <w:pPr>
        <w:pStyle w:val="spar"/>
        <w:tabs>
          <w:tab w:val="left" w:pos="0"/>
        </w:tabs>
        <w:spacing w:after="120"/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Pentru cei interesaţi există şi posibilitatea organizării unei întâlniri în care să se dezbat</w:t>
      </w:r>
      <w:r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ă public proiectul de act normativ, în cazul în care acest lucru este cerut în scris de către o 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asociaţie legal constituită sau de către o altă autoritate sau instituţie publică până la data de </w:t>
      </w:r>
      <w:r w:rsidR="00313803">
        <w:rPr>
          <w:rFonts w:ascii="Montserrat Light" w:hAnsi="Montserrat Light"/>
          <w:noProof/>
          <w:sz w:val="20"/>
          <w:szCs w:val="20"/>
          <w:shd w:val="clear" w:color="auto" w:fill="FFFFFF"/>
        </w:rPr>
        <w:t>14.10.2024</w:t>
      </w:r>
    </w:p>
    <w:p w14:paraId="0D21EF7D" w14:textId="19D274EE" w:rsidR="00C92A16" w:rsidRDefault="00EA2AFC" w:rsidP="0079512D">
      <w:pPr>
        <w:pStyle w:val="spar"/>
        <w:tabs>
          <w:tab w:val="left" w:pos="0"/>
        </w:tabs>
        <w:spacing w:after="120"/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  <w:r w:rsidRPr="0079512D">
        <w:rPr>
          <w:rFonts w:ascii="Montserrat Light" w:hAnsi="Montserrat Light"/>
          <w:noProof/>
          <w:color w:val="000000"/>
          <w:sz w:val="20"/>
          <w:szCs w:val="20"/>
          <w:shd w:val="clear" w:color="auto" w:fill="FFFFFF"/>
        </w:rPr>
        <w:t xml:space="preserve">Pentru informaţii suplimentare, vă stăm la dispoziţie la următoarele date de contact: 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telefon: </w:t>
      </w:r>
      <w:r w:rsidR="0075743E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0372640033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, e-mail: </w:t>
      </w:r>
      <w:r w:rsidR="0075743E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raluca.hategan@cjcluj.ro</w:t>
      </w:r>
      <w:r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, persoană de contact: </w:t>
      </w:r>
      <w:r w:rsidR="00D1231A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 xml:space="preserve">Raluca Hațegan consilier, Direcția Urbanism şi Amenajarea Teritoriului - </w:t>
      </w:r>
      <w:r w:rsidR="0008486E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C</w:t>
      </w:r>
      <w:r w:rsidR="00336975" w:rsidRP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onsiliul Județean Cluj</w:t>
      </w:r>
      <w:bookmarkEnd w:id="0"/>
      <w:bookmarkEnd w:id="1"/>
      <w:bookmarkEnd w:id="2"/>
      <w:bookmarkEnd w:id="3"/>
      <w:bookmarkEnd w:id="4"/>
      <w:bookmarkEnd w:id="5"/>
      <w:r w:rsidR="0079512D">
        <w:rPr>
          <w:rFonts w:ascii="Montserrat Light" w:hAnsi="Montserrat Light"/>
          <w:noProof/>
          <w:sz w:val="20"/>
          <w:szCs w:val="20"/>
          <w:shd w:val="clear" w:color="auto" w:fill="FFFFFF"/>
        </w:rPr>
        <w:t>.</w:t>
      </w:r>
    </w:p>
    <w:p w14:paraId="5EEF9DA3" w14:textId="77777777" w:rsidR="0079512D" w:rsidRPr="0079512D" w:rsidRDefault="0079512D" w:rsidP="009F7C66">
      <w:pPr>
        <w:pStyle w:val="spar"/>
        <w:tabs>
          <w:tab w:val="left" w:pos="0"/>
        </w:tabs>
        <w:ind w:left="0"/>
        <w:jc w:val="both"/>
        <w:rPr>
          <w:rFonts w:ascii="Montserrat Light" w:hAnsi="Montserrat Light"/>
          <w:noProof/>
          <w:sz w:val="20"/>
          <w:szCs w:val="20"/>
          <w:shd w:val="clear" w:color="auto" w:fill="FFFFFF"/>
        </w:rPr>
      </w:pPr>
    </w:p>
    <w:sectPr w:rsidR="0079512D" w:rsidRPr="0079512D" w:rsidSect="00893875">
      <w:headerReference w:type="default" r:id="rId10"/>
      <w:footerReference w:type="default" r:id="rId11"/>
      <w:pgSz w:w="11909" w:h="16834"/>
      <w:pgMar w:top="1368" w:right="832" w:bottom="630" w:left="1350" w:header="990" w:footer="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74B2" w14:textId="77777777" w:rsidR="00C92BC6" w:rsidRDefault="00C92BC6">
      <w:pPr>
        <w:spacing w:line="240" w:lineRule="auto"/>
      </w:pPr>
      <w:r>
        <w:separator/>
      </w:r>
    </w:p>
  </w:endnote>
  <w:endnote w:type="continuationSeparator" w:id="0">
    <w:p w14:paraId="1EBFA00F" w14:textId="77777777" w:rsidR="00C92BC6" w:rsidRDefault="00C92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0666" w14:textId="77777777" w:rsidR="00225544" w:rsidRDefault="00225544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2EC7" w14:textId="77777777" w:rsidR="00C92BC6" w:rsidRDefault="00C92BC6">
      <w:pPr>
        <w:spacing w:line="240" w:lineRule="auto"/>
      </w:pPr>
      <w:r>
        <w:separator/>
      </w:r>
    </w:p>
  </w:footnote>
  <w:footnote w:type="continuationSeparator" w:id="0">
    <w:p w14:paraId="2115C669" w14:textId="77777777" w:rsidR="00C92BC6" w:rsidRDefault="00C92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36729E65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135656884" name="Picture 11356568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8240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012429339" name="Picture 2012429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09B4"/>
    <w:multiLevelType w:val="hybridMultilevel"/>
    <w:tmpl w:val="48A41212"/>
    <w:lvl w:ilvl="0" w:tplc="166449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5E0"/>
    <w:multiLevelType w:val="hybridMultilevel"/>
    <w:tmpl w:val="327061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128E"/>
    <w:multiLevelType w:val="hybridMultilevel"/>
    <w:tmpl w:val="0FBAD07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1588809306">
    <w:abstractNumId w:val="13"/>
  </w:num>
  <w:num w:numId="2" w16cid:durableId="1862474780">
    <w:abstractNumId w:val="12"/>
  </w:num>
  <w:num w:numId="3" w16cid:durableId="423039307">
    <w:abstractNumId w:val="9"/>
  </w:num>
  <w:num w:numId="4" w16cid:durableId="1277448274">
    <w:abstractNumId w:val="6"/>
  </w:num>
  <w:num w:numId="5" w16cid:durableId="1670673762">
    <w:abstractNumId w:val="1"/>
  </w:num>
  <w:num w:numId="6" w16cid:durableId="1752583414">
    <w:abstractNumId w:val="10"/>
  </w:num>
  <w:num w:numId="7" w16cid:durableId="540216493">
    <w:abstractNumId w:val="11"/>
  </w:num>
  <w:num w:numId="8" w16cid:durableId="651639278">
    <w:abstractNumId w:val="8"/>
  </w:num>
  <w:num w:numId="9" w16cid:durableId="173569886">
    <w:abstractNumId w:val="4"/>
  </w:num>
  <w:num w:numId="10" w16cid:durableId="680085438">
    <w:abstractNumId w:val="2"/>
  </w:num>
  <w:num w:numId="11" w16cid:durableId="746999884">
    <w:abstractNumId w:val="3"/>
  </w:num>
  <w:num w:numId="12" w16cid:durableId="1135835291">
    <w:abstractNumId w:val="7"/>
  </w:num>
  <w:num w:numId="13" w16cid:durableId="436676941">
    <w:abstractNumId w:val="5"/>
  </w:num>
  <w:num w:numId="14" w16cid:durableId="4105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6B0"/>
    <w:rsid w:val="000516FA"/>
    <w:rsid w:val="0007750B"/>
    <w:rsid w:val="00080FBC"/>
    <w:rsid w:val="0008486E"/>
    <w:rsid w:val="000B024F"/>
    <w:rsid w:val="000C5913"/>
    <w:rsid w:val="000E755A"/>
    <w:rsid w:val="00124F41"/>
    <w:rsid w:val="001313A1"/>
    <w:rsid w:val="00147E3C"/>
    <w:rsid w:val="00156A19"/>
    <w:rsid w:val="00166D05"/>
    <w:rsid w:val="00190DD3"/>
    <w:rsid w:val="00191BF5"/>
    <w:rsid w:val="001C2A55"/>
    <w:rsid w:val="001C6EA8"/>
    <w:rsid w:val="001F2D7E"/>
    <w:rsid w:val="001F7049"/>
    <w:rsid w:val="00221276"/>
    <w:rsid w:val="0022131B"/>
    <w:rsid w:val="00225544"/>
    <w:rsid w:val="00260718"/>
    <w:rsid w:val="00276983"/>
    <w:rsid w:val="002D5B34"/>
    <w:rsid w:val="002F0E10"/>
    <w:rsid w:val="002F3993"/>
    <w:rsid w:val="00306253"/>
    <w:rsid w:val="00307761"/>
    <w:rsid w:val="00313803"/>
    <w:rsid w:val="00322458"/>
    <w:rsid w:val="00336975"/>
    <w:rsid w:val="003A03CE"/>
    <w:rsid w:val="003B158C"/>
    <w:rsid w:val="003B2799"/>
    <w:rsid w:val="00412244"/>
    <w:rsid w:val="00420B66"/>
    <w:rsid w:val="00426924"/>
    <w:rsid w:val="00432D77"/>
    <w:rsid w:val="004338BE"/>
    <w:rsid w:val="00467B66"/>
    <w:rsid w:val="004742CD"/>
    <w:rsid w:val="00494A16"/>
    <w:rsid w:val="004B027A"/>
    <w:rsid w:val="004B0A24"/>
    <w:rsid w:val="004C317E"/>
    <w:rsid w:val="004D1158"/>
    <w:rsid w:val="004E0939"/>
    <w:rsid w:val="004E60A9"/>
    <w:rsid w:val="004E72DC"/>
    <w:rsid w:val="00515464"/>
    <w:rsid w:val="0052446B"/>
    <w:rsid w:val="00532F8F"/>
    <w:rsid w:val="00534029"/>
    <w:rsid w:val="00550E12"/>
    <w:rsid w:val="00570C53"/>
    <w:rsid w:val="005E0522"/>
    <w:rsid w:val="005F17AB"/>
    <w:rsid w:val="00600D66"/>
    <w:rsid w:val="00625B5E"/>
    <w:rsid w:val="00656D7F"/>
    <w:rsid w:val="00685D2C"/>
    <w:rsid w:val="00691575"/>
    <w:rsid w:val="006A68AC"/>
    <w:rsid w:val="006B77C3"/>
    <w:rsid w:val="006F4423"/>
    <w:rsid w:val="007001F9"/>
    <w:rsid w:val="007042ED"/>
    <w:rsid w:val="00720222"/>
    <w:rsid w:val="0072503E"/>
    <w:rsid w:val="00744CB1"/>
    <w:rsid w:val="00746393"/>
    <w:rsid w:val="0075743E"/>
    <w:rsid w:val="007642F2"/>
    <w:rsid w:val="0079512D"/>
    <w:rsid w:val="00795F99"/>
    <w:rsid w:val="007B3C2E"/>
    <w:rsid w:val="007C0EE0"/>
    <w:rsid w:val="007D2F0B"/>
    <w:rsid w:val="007E135E"/>
    <w:rsid w:val="008169F3"/>
    <w:rsid w:val="00831412"/>
    <w:rsid w:val="00865B1F"/>
    <w:rsid w:val="008677BC"/>
    <w:rsid w:val="0089358F"/>
    <w:rsid w:val="00893875"/>
    <w:rsid w:val="008C615E"/>
    <w:rsid w:val="008D4465"/>
    <w:rsid w:val="008F119A"/>
    <w:rsid w:val="008F657E"/>
    <w:rsid w:val="00916435"/>
    <w:rsid w:val="00935ED7"/>
    <w:rsid w:val="009701E7"/>
    <w:rsid w:val="009B149A"/>
    <w:rsid w:val="009B2609"/>
    <w:rsid w:val="009B3A8F"/>
    <w:rsid w:val="009B3CAB"/>
    <w:rsid w:val="009C550C"/>
    <w:rsid w:val="009E2C71"/>
    <w:rsid w:val="009F51CC"/>
    <w:rsid w:val="009F7C66"/>
    <w:rsid w:val="00A12C3C"/>
    <w:rsid w:val="00A201BC"/>
    <w:rsid w:val="00A37E88"/>
    <w:rsid w:val="00A6015B"/>
    <w:rsid w:val="00A6136D"/>
    <w:rsid w:val="00A62350"/>
    <w:rsid w:val="00A710C7"/>
    <w:rsid w:val="00A73245"/>
    <w:rsid w:val="00A74990"/>
    <w:rsid w:val="00AB3BE2"/>
    <w:rsid w:val="00AC029E"/>
    <w:rsid w:val="00AD2148"/>
    <w:rsid w:val="00AD7F7F"/>
    <w:rsid w:val="00B12189"/>
    <w:rsid w:val="00B25040"/>
    <w:rsid w:val="00B275A4"/>
    <w:rsid w:val="00B321B1"/>
    <w:rsid w:val="00B45600"/>
    <w:rsid w:val="00B80098"/>
    <w:rsid w:val="00B8408A"/>
    <w:rsid w:val="00B84295"/>
    <w:rsid w:val="00B91C18"/>
    <w:rsid w:val="00BA4C10"/>
    <w:rsid w:val="00BC515F"/>
    <w:rsid w:val="00BE1E4D"/>
    <w:rsid w:val="00BF2DC3"/>
    <w:rsid w:val="00BF3BAE"/>
    <w:rsid w:val="00C21D75"/>
    <w:rsid w:val="00C24F3D"/>
    <w:rsid w:val="00C26CA5"/>
    <w:rsid w:val="00C60C03"/>
    <w:rsid w:val="00C87C3B"/>
    <w:rsid w:val="00C926F3"/>
    <w:rsid w:val="00C92A16"/>
    <w:rsid w:val="00C92BC6"/>
    <w:rsid w:val="00C9719F"/>
    <w:rsid w:val="00CB1429"/>
    <w:rsid w:val="00CC0DDF"/>
    <w:rsid w:val="00CC20E2"/>
    <w:rsid w:val="00CD735D"/>
    <w:rsid w:val="00CF35BE"/>
    <w:rsid w:val="00D1231A"/>
    <w:rsid w:val="00D36F29"/>
    <w:rsid w:val="00D4550A"/>
    <w:rsid w:val="00D50F02"/>
    <w:rsid w:val="00D53938"/>
    <w:rsid w:val="00D648EA"/>
    <w:rsid w:val="00DA3959"/>
    <w:rsid w:val="00DB4799"/>
    <w:rsid w:val="00DD21A1"/>
    <w:rsid w:val="00E028B2"/>
    <w:rsid w:val="00E17704"/>
    <w:rsid w:val="00E20F6E"/>
    <w:rsid w:val="00E2257F"/>
    <w:rsid w:val="00E25266"/>
    <w:rsid w:val="00E258DD"/>
    <w:rsid w:val="00E27122"/>
    <w:rsid w:val="00E96ECA"/>
    <w:rsid w:val="00EA1069"/>
    <w:rsid w:val="00EA2AFC"/>
    <w:rsid w:val="00EB3931"/>
    <w:rsid w:val="00EF3960"/>
    <w:rsid w:val="00F07294"/>
    <w:rsid w:val="00F15315"/>
    <w:rsid w:val="00F3645D"/>
    <w:rsid w:val="00F5093F"/>
    <w:rsid w:val="00FB235A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paragraph" w:customStyle="1" w:styleId="sartttl">
    <w:name w:val="s_art_ttl"/>
    <w:basedOn w:val="Normal"/>
    <w:rsid w:val="00A6015B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DefaultParagraphFont"/>
    <w:rsid w:val="00A6015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A6015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2D5B3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5B3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bdy">
    <w:name w:val="s_lin_bdy"/>
    <w:basedOn w:val="DefaultParagraphFont"/>
    <w:rsid w:val="008F657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EA2AFC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lic@cjcluj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jcluj.ro/tip-proiect-hotarare/proiecte-de-hotarare-cu-caracter-normati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jcluj.ro/registru-propuneri-proiec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Raluca Hategan</cp:lastModifiedBy>
  <cp:revision>11</cp:revision>
  <cp:lastPrinted>2024-10-01T11:23:00Z</cp:lastPrinted>
  <dcterms:created xsi:type="dcterms:W3CDTF">2024-09-27T11:09:00Z</dcterms:created>
  <dcterms:modified xsi:type="dcterms:W3CDTF">2024-10-01T12:49:00Z</dcterms:modified>
</cp:coreProperties>
</file>