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8E05A" w14:textId="77777777" w:rsidR="00AB5775" w:rsidRDefault="00AB5775" w:rsidP="000F0942">
      <w:pPr>
        <w:spacing w:line="240" w:lineRule="auto"/>
        <w:ind w:left="4320" w:firstLine="720"/>
        <w:rPr>
          <w:rFonts w:ascii="Montserrat" w:eastAsia="Calibri" w:hAnsi="Montserrat"/>
          <w:b/>
        </w:rPr>
      </w:pPr>
      <w:r>
        <w:rPr>
          <w:rFonts w:ascii="Montserrat" w:eastAsia="Calibri" w:hAnsi="Montserrat"/>
          <w:b/>
        </w:rPr>
        <w:t xml:space="preserve">                                           </w:t>
      </w:r>
    </w:p>
    <w:p w14:paraId="6B746679" w14:textId="5E1475F9" w:rsidR="000F0942" w:rsidRPr="00B4625E" w:rsidRDefault="00AB5775" w:rsidP="00AB5775">
      <w:pPr>
        <w:spacing w:line="240" w:lineRule="auto"/>
        <w:ind w:left="4320" w:firstLine="720"/>
        <w:jc w:val="center"/>
        <w:rPr>
          <w:rFonts w:ascii="Montserrat" w:hAnsi="Montserrat"/>
          <w:b/>
          <w:lang w:val="ro-RO"/>
        </w:rPr>
      </w:pPr>
      <w:r>
        <w:rPr>
          <w:rFonts w:ascii="Montserrat" w:eastAsia="Calibri" w:hAnsi="Montserrat"/>
          <w:b/>
        </w:rPr>
        <w:t xml:space="preserve">                                         </w:t>
      </w:r>
      <w:proofErr w:type="spellStart"/>
      <w:r w:rsidR="000F0942" w:rsidRPr="00B4625E">
        <w:rPr>
          <w:rFonts w:ascii="Montserrat" w:eastAsia="Calibri" w:hAnsi="Montserrat"/>
          <w:b/>
        </w:rPr>
        <w:t>Anexa</w:t>
      </w:r>
      <w:proofErr w:type="spellEnd"/>
      <w:r w:rsidR="000F0942" w:rsidRPr="00B4625E">
        <w:rPr>
          <w:rFonts w:ascii="Montserrat" w:eastAsia="Calibri" w:hAnsi="Montserrat"/>
          <w:b/>
        </w:rPr>
        <w:t xml:space="preserve"> nr. </w:t>
      </w:r>
      <w:r w:rsidR="002F2756">
        <w:rPr>
          <w:rFonts w:ascii="Montserrat" w:eastAsia="Calibri" w:hAnsi="Montserrat"/>
          <w:b/>
        </w:rPr>
        <w:t>3</w:t>
      </w:r>
    </w:p>
    <w:p w14:paraId="333E7D88" w14:textId="77777777" w:rsidR="00AB5775" w:rsidRPr="00434CCB" w:rsidRDefault="00AB5775" w:rsidP="00AB5775">
      <w:pPr>
        <w:tabs>
          <w:tab w:val="left" w:pos="1080"/>
        </w:tabs>
        <w:jc w:val="both"/>
        <w:rPr>
          <w:rFonts w:ascii="Cambria" w:hAnsi="Cambria"/>
          <w:b/>
        </w:rPr>
      </w:pPr>
      <w:r w:rsidRPr="00434CCB">
        <w:rPr>
          <w:rFonts w:ascii="Montserrat" w:hAnsi="Montserrat"/>
          <w:b/>
        </w:rPr>
        <w:t xml:space="preserve">la </w:t>
      </w:r>
      <w:proofErr w:type="spellStart"/>
      <w:r w:rsidRPr="00434CCB">
        <w:rPr>
          <w:rFonts w:ascii="Montserrat" w:hAnsi="Montserrat"/>
          <w:b/>
        </w:rPr>
        <w:t>Proiectul</w:t>
      </w:r>
      <w:proofErr w:type="spellEnd"/>
      <w:r w:rsidRPr="00434CCB">
        <w:rPr>
          <w:rFonts w:ascii="Montserrat" w:hAnsi="Montserrat"/>
          <w:b/>
        </w:rPr>
        <w:t xml:space="preserve"> de </w:t>
      </w:r>
      <w:proofErr w:type="spellStart"/>
      <w:r w:rsidRPr="00434CCB">
        <w:rPr>
          <w:rFonts w:ascii="Montserrat" w:hAnsi="Montserrat"/>
          <w:b/>
        </w:rPr>
        <w:t>hotărâre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privind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aprobarea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taxelor</w:t>
      </w:r>
      <w:proofErr w:type="spellEnd"/>
      <w:r w:rsidRPr="00434CCB">
        <w:rPr>
          <w:rFonts w:ascii="Montserrat" w:hAnsi="Montserrat"/>
          <w:b/>
        </w:rPr>
        <w:t xml:space="preserve"> și </w:t>
      </w:r>
      <w:proofErr w:type="spellStart"/>
      <w:r w:rsidRPr="00434CCB">
        <w:rPr>
          <w:rFonts w:ascii="Montserrat" w:hAnsi="Montserrat"/>
          <w:b/>
        </w:rPr>
        <w:t>tarifelor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pentru</w:t>
      </w:r>
      <w:proofErr w:type="spellEnd"/>
      <w:r w:rsidRPr="00434CCB">
        <w:rPr>
          <w:rFonts w:ascii="Montserrat" w:hAnsi="Montserrat"/>
          <w:b/>
        </w:rPr>
        <w:t xml:space="preserve"> anul fiscal </w:t>
      </w:r>
    </w:p>
    <w:p w14:paraId="7F6286DF" w14:textId="5122624B" w:rsidR="00AB5775" w:rsidRPr="00434CCB" w:rsidRDefault="00AB5775" w:rsidP="00AB5775">
      <w:pPr>
        <w:tabs>
          <w:tab w:val="left" w:pos="1080"/>
          <w:tab w:val="left" w:pos="8145"/>
        </w:tabs>
        <w:jc w:val="both"/>
        <w:rPr>
          <w:rFonts w:ascii="Montserrat" w:hAnsi="Montserrat"/>
          <w:b/>
        </w:rPr>
      </w:pPr>
      <w:r w:rsidRPr="00434CCB">
        <w:rPr>
          <w:rFonts w:ascii="Montserrat" w:hAnsi="Montserrat"/>
          <w:b/>
        </w:rPr>
        <w:t xml:space="preserve">                                                                                  </w:t>
      </w:r>
      <w:r w:rsidRPr="003C17C1">
        <w:rPr>
          <w:rFonts w:ascii="Montserrat" w:hAnsi="Montserrat"/>
          <w:b/>
        </w:rPr>
        <w:t>202</w:t>
      </w:r>
      <w:r w:rsidR="006D098E">
        <w:rPr>
          <w:rFonts w:ascii="Montserrat" w:hAnsi="Montserrat"/>
          <w:b/>
        </w:rPr>
        <w:t>5</w:t>
      </w:r>
    </w:p>
    <w:p w14:paraId="5DB0E3A4" w14:textId="4F3A6284" w:rsidR="000F0942" w:rsidRPr="00B33A19" w:rsidRDefault="000F0942" w:rsidP="00B33A19">
      <w:pPr>
        <w:spacing w:line="240" w:lineRule="auto"/>
        <w:contextualSpacing/>
        <w:rPr>
          <w:rFonts w:ascii="Montserrat" w:eastAsia="Calibri" w:hAnsi="Montserrat"/>
          <w:b/>
        </w:rPr>
      </w:pPr>
      <w:r w:rsidRPr="00B4625E">
        <w:rPr>
          <w:rFonts w:ascii="Montserrat" w:eastAsia="Calibri" w:hAnsi="Montserrat"/>
          <w:b/>
        </w:rPr>
        <w:tab/>
      </w:r>
      <w:r w:rsidRPr="00B4625E">
        <w:rPr>
          <w:rFonts w:ascii="Montserrat" w:eastAsia="Calibri" w:hAnsi="Montserrat"/>
          <w:b/>
        </w:rPr>
        <w:tab/>
      </w:r>
      <w:r w:rsidRPr="00B4625E">
        <w:rPr>
          <w:rFonts w:ascii="Montserrat" w:eastAsia="Calibri" w:hAnsi="Montserrat"/>
          <w:b/>
        </w:rPr>
        <w:tab/>
      </w:r>
      <w:r w:rsidRPr="00B4625E">
        <w:rPr>
          <w:rFonts w:ascii="Montserrat" w:eastAsia="Calibri" w:hAnsi="Montserrat"/>
          <w:b/>
        </w:rPr>
        <w:tab/>
      </w:r>
      <w:r w:rsidRPr="00B4625E">
        <w:rPr>
          <w:rFonts w:ascii="Montserrat" w:eastAsia="Calibri" w:hAnsi="Montserrat"/>
          <w:b/>
        </w:rPr>
        <w:tab/>
        <w:t xml:space="preserve">                      </w:t>
      </w:r>
    </w:p>
    <w:p w14:paraId="78C4DB17" w14:textId="0DE24B9B" w:rsidR="000F0942" w:rsidRPr="00B33A19" w:rsidRDefault="002A5BA4" w:rsidP="00B33A19">
      <w:pPr>
        <w:rPr>
          <w:b/>
        </w:rPr>
      </w:pPr>
      <w:bookmarkStart w:id="0" w:name="_Hlk54769432"/>
      <w:r w:rsidRPr="002A5BA4">
        <w:rPr>
          <w:rFonts w:ascii="Montserrat" w:hAnsi="Montserrat"/>
          <w:b/>
          <w:lang w:val="it-IT"/>
        </w:rPr>
        <w:t xml:space="preserve"> </w:t>
      </w:r>
      <w:r>
        <w:rPr>
          <w:rFonts w:ascii="Montserrat" w:hAnsi="Montserrat"/>
          <w:b/>
          <w:lang w:val="it-IT"/>
        </w:rPr>
        <w:t xml:space="preserve">Taxe și tarife </w:t>
      </w:r>
      <w:r w:rsidRPr="002A5BA4">
        <w:rPr>
          <w:rFonts w:ascii="Montserrat" w:hAnsi="Montserrat"/>
          <w:b/>
          <w:lang w:val="it-IT"/>
        </w:rPr>
        <w:t>utilizate</w:t>
      </w:r>
      <w:r w:rsidR="002F2756" w:rsidRPr="002A5BA4">
        <w:rPr>
          <w:b/>
        </w:rPr>
        <w:t xml:space="preserve"> </w:t>
      </w:r>
      <w:proofErr w:type="spellStart"/>
      <w:r w:rsidRPr="002A5BA4">
        <w:rPr>
          <w:rFonts w:ascii="Montserrat" w:hAnsi="Montserrat"/>
          <w:b/>
        </w:rPr>
        <w:t>pentru</w:t>
      </w:r>
      <w:proofErr w:type="spellEnd"/>
      <w:r w:rsidRPr="002A5BA4">
        <w:rPr>
          <w:rFonts w:ascii="Montserrat" w:hAnsi="Montserrat"/>
          <w:b/>
        </w:rPr>
        <w:t xml:space="preserve"> </w:t>
      </w:r>
      <w:proofErr w:type="spellStart"/>
      <w:r w:rsidRPr="002A5BA4">
        <w:rPr>
          <w:rFonts w:ascii="Montserrat" w:hAnsi="Montserrat"/>
          <w:b/>
        </w:rPr>
        <w:t>servicii</w:t>
      </w:r>
      <w:proofErr w:type="spellEnd"/>
      <w:r w:rsidRPr="002A5BA4">
        <w:rPr>
          <w:rFonts w:ascii="Montserrat" w:hAnsi="Montserrat"/>
          <w:b/>
        </w:rPr>
        <w:t xml:space="preserve"> </w:t>
      </w:r>
      <w:proofErr w:type="spellStart"/>
      <w:r w:rsidRPr="002A5BA4">
        <w:rPr>
          <w:rFonts w:ascii="Montserrat" w:hAnsi="Montserrat"/>
          <w:b/>
        </w:rPr>
        <w:t>oferite</w:t>
      </w:r>
      <w:proofErr w:type="spellEnd"/>
      <w:r w:rsidRPr="002A5BA4">
        <w:rPr>
          <w:rFonts w:ascii="Montserrat" w:hAnsi="Montserrat"/>
          <w:b/>
        </w:rPr>
        <w:t xml:space="preserve"> </w:t>
      </w:r>
      <w:proofErr w:type="spellStart"/>
      <w:r w:rsidRPr="002A5BA4">
        <w:rPr>
          <w:rFonts w:ascii="Montserrat" w:hAnsi="Montserrat"/>
          <w:b/>
        </w:rPr>
        <w:t>utilizatorilor</w:t>
      </w:r>
      <w:proofErr w:type="spellEnd"/>
      <w:r w:rsidRPr="002A5BA4">
        <w:rPr>
          <w:rFonts w:ascii="Montserrat" w:hAnsi="Montserrat"/>
          <w:b/>
        </w:rPr>
        <w:t xml:space="preserve"> de </w:t>
      </w:r>
      <w:proofErr w:type="spellStart"/>
      <w:r w:rsidRPr="002A5BA4">
        <w:rPr>
          <w:rFonts w:ascii="Montserrat" w:hAnsi="Montserrat"/>
          <w:b/>
        </w:rPr>
        <w:t>către</w:t>
      </w:r>
      <w:proofErr w:type="spellEnd"/>
      <w:r w:rsidRPr="002A5BA4">
        <w:rPr>
          <w:rFonts w:ascii="Montserrat" w:hAnsi="Montserrat"/>
          <w:b/>
        </w:rPr>
        <w:t xml:space="preserve"> </w:t>
      </w:r>
      <w:proofErr w:type="spellStart"/>
      <w:r w:rsidRPr="002A5BA4">
        <w:rPr>
          <w:rFonts w:ascii="Montserrat" w:hAnsi="Montserrat"/>
          <w:b/>
        </w:rPr>
        <w:t>obiectivul</w:t>
      </w:r>
      <w:proofErr w:type="spellEnd"/>
      <w:r w:rsidRPr="002A5BA4">
        <w:rPr>
          <w:rFonts w:ascii="Montserrat" w:hAnsi="Montserrat"/>
          <w:b/>
        </w:rPr>
        <w:t xml:space="preserve"> </w:t>
      </w:r>
      <w:proofErr w:type="spellStart"/>
      <w:r w:rsidRPr="002A5BA4">
        <w:rPr>
          <w:rFonts w:ascii="Montserrat" w:hAnsi="Montserrat"/>
          <w:b/>
        </w:rPr>
        <w:t>turistic</w:t>
      </w:r>
      <w:proofErr w:type="spellEnd"/>
      <w:r w:rsidRPr="002A5BA4">
        <w:rPr>
          <w:rFonts w:ascii="Montserrat" w:hAnsi="Montserrat"/>
          <w:b/>
        </w:rPr>
        <w:t xml:space="preserve">  </w:t>
      </w:r>
      <w:r w:rsidRPr="002A5BA4">
        <w:rPr>
          <w:rFonts w:ascii="Montserrat" w:eastAsia="Times New Roman" w:hAnsi="Montserrat" w:cs="Times New Roman"/>
          <w:b/>
          <w:lang w:val="ro-RO"/>
        </w:rPr>
        <w:t xml:space="preserve">„Ansamblul monument istoric Castel Bánffy, sat Răscruci, comuna Bonțida” </w:t>
      </w:r>
    </w:p>
    <w:p w14:paraId="3315EA55" w14:textId="77777777" w:rsidR="000F0942" w:rsidRPr="00B4625E" w:rsidRDefault="000F0942" w:rsidP="000F0942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 Light" w:hAnsi="Montserrat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4"/>
        <w:gridCol w:w="3310"/>
        <w:gridCol w:w="2851"/>
        <w:gridCol w:w="2268"/>
      </w:tblGrid>
      <w:tr w:rsidR="00B33A19" w:rsidRPr="00B33A19" w14:paraId="29EF5A2D" w14:textId="77777777" w:rsidTr="00C26BC7">
        <w:tc>
          <w:tcPr>
            <w:tcW w:w="654" w:type="dxa"/>
          </w:tcPr>
          <w:p w14:paraId="417BF80E" w14:textId="77777777" w:rsidR="00B33A19" w:rsidRPr="00B33A19" w:rsidRDefault="00B33A19" w:rsidP="00B33A19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B33A19">
              <w:rPr>
                <w:rFonts w:ascii="Montserrat" w:hAnsi="Montserrat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3310" w:type="dxa"/>
          </w:tcPr>
          <w:p w14:paraId="4BE7F92B" w14:textId="77777777" w:rsidR="00B33A19" w:rsidRPr="00B33A19" w:rsidRDefault="00B33A19" w:rsidP="00B33A19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B33A19">
              <w:rPr>
                <w:rFonts w:ascii="Montserrat" w:hAnsi="Montserrat"/>
                <w:b/>
                <w:bCs/>
                <w:sz w:val="20"/>
                <w:szCs w:val="20"/>
              </w:rPr>
              <w:t>Denumire taxă</w:t>
            </w:r>
          </w:p>
        </w:tc>
        <w:tc>
          <w:tcPr>
            <w:tcW w:w="2851" w:type="dxa"/>
          </w:tcPr>
          <w:p w14:paraId="1D4EB66C" w14:textId="77777777" w:rsidR="00B33A19" w:rsidRPr="00B33A19" w:rsidRDefault="00B33A19" w:rsidP="00B33A19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B33A19">
              <w:rPr>
                <w:rFonts w:ascii="Montserrat" w:hAnsi="Montserrat"/>
                <w:b/>
                <w:bCs/>
                <w:sz w:val="20"/>
                <w:szCs w:val="20"/>
              </w:rPr>
              <w:t>Specificații</w:t>
            </w:r>
          </w:p>
        </w:tc>
        <w:tc>
          <w:tcPr>
            <w:tcW w:w="2268" w:type="dxa"/>
          </w:tcPr>
          <w:p w14:paraId="6FB911DE" w14:textId="77777777" w:rsidR="00B33A19" w:rsidRPr="00B33A19" w:rsidRDefault="00B33A19" w:rsidP="00B33A19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B33A19">
              <w:rPr>
                <w:rFonts w:ascii="Montserrat" w:hAnsi="Montserrat"/>
                <w:b/>
                <w:bCs/>
                <w:sz w:val="20"/>
                <w:szCs w:val="20"/>
              </w:rPr>
              <w:t>Taxă/Tarif</w:t>
            </w:r>
          </w:p>
        </w:tc>
      </w:tr>
      <w:tr w:rsidR="00B33A19" w:rsidRPr="00B33A19" w14:paraId="79B50C7D" w14:textId="77777777" w:rsidTr="00C26BC7">
        <w:tc>
          <w:tcPr>
            <w:tcW w:w="654" w:type="dxa"/>
          </w:tcPr>
          <w:p w14:paraId="5E6332CF" w14:textId="77777777" w:rsidR="00B33A19" w:rsidRPr="00B33A19" w:rsidRDefault="00B33A19" w:rsidP="00B33A19">
            <w:pPr>
              <w:numPr>
                <w:ilvl w:val="0"/>
                <w:numId w:val="38"/>
              </w:num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3310" w:type="dxa"/>
          </w:tcPr>
          <w:p w14:paraId="1EA10D76" w14:textId="77777777" w:rsidR="00B33A19" w:rsidRPr="00B33A19" w:rsidRDefault="00B33A19" w:rsidP="00B33A19">
            <w:pPr>
              <w:rPr>
                <w:rFonts w:ascii="Montserrat" w:hAnsi="Montserrat"/>
                <w:sz w:val="20"/>
                <w:szCs w:val="20"/>
              </w:rPr>
            </w:pPr>
            <w:r w:rsidRPr="00B33A19">
              <w:rPr>
                <w:rFonts w:ascii="Montserrat" w:hAnsi="Montserrat"/>
                <w:sz w:val="20"/>
                <w:szCs w:val="20"/>
              </w:rPr>
              <w:t>Intrare obiectiv turistic</w:t>
            </w:r>
          </w:p>
        </w:tc>
        <w:tc>
          <w:tcPr>
            <w:tcW w:w="2851" w:type="dxa"/>
          </w:tcPr>
          <w:p w14:paraId="238E2EAD" w14:textId="77777777" w:rsidR="00B33A19" w:rsidRPr="00B33A19" w:rsidRDefault="00B33A19" w:rsidP="00B33A19">
            <w:pPr>
              <w:spacing w:after="160" w:line="259" w:lineRule="auto"/>
              <w:rPr>
                <w:rFonts w:ascii="Montserrat" w:hAnsi="Montserrat"/>
                <w:sz w:val="20"/>
                <w:szCs w:val="20"/>
              </w:rPr>
            </w:pPr>
            <w:r w:rsidRPr="00B33A19">
              <w:rPr>
                <w:rFonts w:ascii="Montserrat" w:hAnsi="Montserrat"/>
                <w:sz w:val="20"/>
                <w:szCs w:val="20"/>
              </w:rPr>
              <w:t xml:space="preserve">- adult </w:t>
            </w:r>
          </w:p>
          <w:p w14:paraId="20A16F47" w14:textId="77777777" w:rsidR="00B33A19" w:rsidRPr="00B33A19" w:rsidRDefault="00B33A19" w:rsidP="00B33A19">
            <w:pPr>
              <w:spacing w:after="160" w:line="259" w:lineRule="auto"/>
              <w:rPr>
                <w:rFonts w:ascii="Montserrat" w:hAnsi="Montserrat"/>
                <w:sz w:val="20"/>
                <w:szCs w:val="20"/>
              </w:rPr>
            </w:pPr>
            <w:r w:rsidRPr="00B33A19">
              <w:rPr>
                <w:rFonts w:ascii="Montserrat" w:hAnsi="Montserrat"/>
                <w:sz w:val="20"/>
                <w:szCs w:val="20"/>
              </w:rPr>
              <w:t xml:space="preserve">- preșcolari, elevi, studenți, adulți handicap mediu/ușor </w:t>
            </w:r>
          </w:p>
          <w:p w14:paraId="6C36B4C2" w14:textId="77777777" w:rsidR="00B33A19" w:rsidRPr="00B33A19" w:rsidRDefault="00B33A19" w:rsidP="00B33A19">
            <w:pPr>
              <w:spacing w:after="160" w:line="259" w:lineRule="auto"/>
              <w:rPr>
                <w:rFonts w:ascii="Montserrat" w:hAnsi="Montserrat"/>
                <w:sz w:val="20"/>
                <w:szCs w:val="20"/>
              </w:rPr>
            </w:pPr>
            <w:r w:rsidRPr="00B33A19">
              <w:rPr>
                <w:rFonts w:ascii="Montserrat" w:hAnsi="Montserrat"/>
                <w:sz w:val="20"/>
                <w:szCs w:val="20"/>
              </w:rPr>
              <w:t xml:space="preserve">-pensionari </w:t>
            </w:r>
          </w:p>
          <w:p w14:paraId="09C158A3" w14:textId="50E9923F" w:rsidR="00B33A19" w:rsidRPr="00B33A19" w:rsidRDefault="00B33A19" w:rsidP="00B33A19">
            <w:pPr>
              <w:spacing w:after="160" w:line="259" w:lineRule="auto"/>
              <w:rPr>
                <w:rFonts w:ascii="Montserrat" w:hAnsi="Montserrat"/>
                <w:sz w:val="20"/>
                <w:szCs w:val="20"/>
              </w:rPr>
            </w:pPr>
            <w:r w:rsidRPr="00B33A19">
              <w:rPr>
                <w:rFonts w:ascii="Montserrat" w:hAnsi="Montserrat"/>
                <w:sz w:val="20"/>
                <w:szCs w:val="20"/>
              </w:rPr>
              <w:t xml:space="preserve">-grup vizitatori minim 10 persoane </w:t>
            </w:r>
          </w:p>
          <w:p w14:paraId="597216E4" w14:textId="298A7CCD" w:rsidR="00B33A19" w:rsidRPr="00B33A19" w:rsidRDefault="00B33A19" w:rsidP="00B33A19">
            <w:pPr>
              <w:rPr>
                <w:rFonts w:ascii="Montserrat" w:hAnsi="Montserrat"/>
                <w:sz w:val="20"/>
                <w:szCs w:val="20"/>
              </w:rPr>
            </w:pPr>
            <w:r w:rsidRPr="00B33A19">
              <w:rPr>
                <w:rFonts w:ascii="Montserrat" w:hAnsi="Montserrat"/>
                <w:sz w:val="20"/>
                <w:szCs w:val="20"/>
              </w:rPr>
              <w:t>-</w:t>
            </w:r>
            <w:r>
              <w:rPr>
                <w:rFonts w:ascii="Montserrat" w:hAnsi="Montserrat"/>
                <w:sz w:val="20"/>
                <w:szCs w:val="20"/>
              </w:rPr>
              <w:t>G</w:t>
            </w:r>
            <w:r w:rsidRPr="00B33A19">
              <w:rPr>
                <w:rFonts w:ascii="Montserrat" w:hAnsi="Montserrat"/>
                <w:sz w:val="20"/>
                <w:szCs w:val="20"/>
              </w:rPr>
              <w:t xml:space="preserve">ratuit* </w:t>
            </w:r>
          </w:p>
          <w:p w14:paraId="08E51315" w14:textId="77777777" w:rsidR="00B33A19" w:rsidRPr="00B33A19" w:rsidRDefault="00B33A19" w:rsidP="00B33A19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19AF78" w14:textId="77777777" w:rsidR="00B33A19" w:rsidRPr="00B33A19" w:rsidRDefault="00B33A19" w:rsidP="00B33A19">
            <w:pPr>
              <w:rPr>
                <w:rFonts w:ascii="Montserrat" w:hAnsi="Montserrat"/>
                <w:sz w:val="20"/>
                <w:szCs w:val="20"/>
              </w:rPr>
            </w:pPr>
            <w:r w:rsidRPr="00B33A19">
              <w:rPr>
                <w:rFonts w:ascii="Montserrat" w:hAnsi="Montserrat"/>
                <w:sz w:val="20"/>
                <w:szCs w:val="20"/>
              </w:rPr>
              <w:t>15 lei/pers</w:t>
            </w:r>
          </w:p>
          <w:p w14:paraId="0F6D7A32" w14:textId="77777777" w:rsidR="00B33A19" w:rsidRPr="00B33A19" w:rsidRDefault="00B33A19" w:rsidP="00B33A19">
            <w:pPr>
              <w:rPr>
                <w:rFonts w:ascii="Montserrat" w:hAnsi="Montserrat"/>
                <w:sz w:val="20"/>
                <w:szCs w:val="20"/>
              </w:rPr>
            </w:pPr>
          </w:p>
          <w:p w14:paraId="75F57D58" w14:textId="77777777" w:rsidR="00B33A19" w:rsidRPr="00B33A19" w:rsidRDefault="00B33A19" w:rsidP="00B33A19">
            <w:pPr>
              <w:rPr>
                <w:rFonts w:ascii="Montserrat" w:hAnsi="Montserrat"/>
                <w:sz w:val="20"/>
                <w:szCs w:val="20"/>
              </w:rPr>
            </w:pPr>
            <w:r w:rsidRPr="00B33A19">
              <w:rPr>
                <w:rFonts w:ascii="Montserrat" w:hAnsi="Montserrat"/>
                <w:sz w:val="20"/>
                <w:szCs w:val="20"/>
              </w:rPr>
              <w:t>3,75/ persoană</w:t>
            </w:r>
          </w:p>
          <w:p w14:paraId="65D6871D" w14:textId="77777777" w:rsidR="00B33A19" w:rsidRPr="00B33A19" w:rsidRDefault="00B33A19" w:rsidP="00B33A19">
            <w:pPr>
              <w:rPr>
                <w:rFonts w:ascii="Montserrat" w:hAnsi="Montserrat"/>
                <w:sz w:val="20"/>
                <w:szCs w:val="20"/>
              </w:rPr>
            </w:pPr>
          </w:p>
          <w:p w14:paraId="720A3DF9" w14:textId="77777777" w:rsidR="00B33A19" w:rsidRPr="00B33A19" w:rsidRDefault="00B33A19" w:rsidP="00B33A19">
            <w:pPr>
              <w:rPr>
                <w:rFonts w:ascii="Montserrat" w:hAnsi="Montserrat"/>
                <w:sz w:val="20"/>
                <w:szCs w:val="20"/>
              </w:rPr>
            </w:pPr>
          </w:p>
          <w:p w14:paraId="0DF85C84" w14:textId="77777777" w:rsidR="00B33A19" w:rsidRPr="00B33A19" w:rsidRDefault="00B33A19" w:rsidP="00B33A19">
            <w:pPr>
              <w:rPr>
                <w:rFonts w:ascii="Montserrat" w:hAnsi="Montserrat"/>
                <w:sz w:val="20"/>
                <w:szCs w:val="20"/>
              </w:rPr>
            </w:pPr>
            <w:r w:rsidRPr="00B33A19">
              <w:rPr>
                <w:rFonts w:ascii="Montserrat" w:hAnsi="Montserrat"/>
                <w:sz w:val="20"/>
                <w:szCs w:val="20"/>
              </w:rPr>
              <w:t>7,5 lei/ persoană</w:t>
            </w:r>
          </w:p>
          <w:p w14:paraId="0C01EC87" w14:textId="77777777" w:rsidR="00B33A19" w:rsidRPr="00B33A19" w:rsidRDefault="00B33A19" w:rsidP="00B33A19">
            <w:pPr>
              <w:rPr>
                <w:rFonts w:ascii="Montserrat" w:hAnsi="Montserrat"/>
                <w:sz w:val="20"/>
                <w:szCs w:val="20"/>
              </w:rPr>
            </w:pPr>
          </w:p>
          <w:p w14:paraId="40DBAFD7" w14:textId="77777777" w:rsidR="00B33A19" w:rsidRPr="00B33A19" w:rsidRDefault="00B33A19" w:rsidP="00B33A19">
            <w:pPr>
              <w:rPr>
                <w:rFonts w:ascii="Montserrat" w:hAnsi="Montserrat"/>
                <w:sz w:val="20"/>
                <w:szCs w:val="20"/>
              </w:rPr>
            </w:pPr>
          </w:p>
          <w:p w14:paraId="46F598CE" w14:textId="77777777" w:rsidR="00B33A19" w:rsidRPr="00B33A19" w:rsidRDefault="00B33A19" w:rsidP="00B33A19">
            <w:pPr>
              <w:rPr>
                <w:rFonts w:ascii="Montserrat" w:hAnsi="Montserrat"/>
                <w:sz w:val="20"/>
                <w:szCs w:val="20"/>
              </w:rPr>
            </w:pPr>
            <w:r w:rsidRPr="00B33A19">
              <w:rPr>
                <w:rFonts w:ascii="Montserrat" w:hAnsi="Montserrat"/>
                <w:sz w:val="20"/>
                <w:szCs w:val="20"/>
              </w:rPr>
              <w:t>11,25/ persoană</w:t>
            </w:r>
          </w:p>
          <w:p w14:paraId="56F3FE89" w14:textId="77777777" w:rsidR="00B33A19" w:rsidRPr="00B33A19" w:rsidRDefault="00B33A19" w:rsidP="00B33A19">
            <w:pPr>
              <w:rPr>
                <w:rFonts w:ascii="Montserrat" w:hAnsi="Montserrat"/>
                <w:sz w:val="20"/>
                <w:szCs w:val="20"/>
              </w:rPr>
            </w:pPr>
          </w:p>
          <w:p w14:paraId="5701C37A" w14:textId="77777777" w:rsidR="00B33A19" w:rsidRPr="00B33A19" w:rsidRDefault="00B33A19" w:rsidP="00B33A19">
            <w:pPr>
              <w:rPr>
                <w:rFonts w:ascii="Montserrat" w:hAnsi="Montserrat"/>
                <w:sz w:val="20"/>
                <w:szCs w:val="20"/>
              </w:rPr>
            </w:pPr>
            <w:r w:rsidRPr="00B33A19">
              <w:rPr>
                <w:rFonts w:ascii="Montserrat" w:hAnsi="Montserrat"/>
                <w:sz w:val="20"/>
                <w:szCs w:val="20"/>
              </w:rPr>
              <w:t>Gratuit</w:t>
            </w:r>
          </w:p>
        </w:tc>
      </w:tr>
      <w:tr w:rsidR="00B33A19" w:rsidRPr="00B33A19" w14:paraId="2ACE29D3" w14:textId="77777777" w:rsidTr="00C26BC7">
        <w:tc>
          <w:tcPr>
            <w:tcW w:w="654" w:type="dxa"/>
          </w:tcPr>
          <w:p w14:paraId="31AD0A34" w14:textId="77777777" w:rsidR="00B33A19" w:rsidRPr="00B33A19" w:rsidRDefault="00B33A19" w:rsidP="00B33A19">
            <w:pPr>
              <w:numPr>
                <w:ilvl w:val="0"/>
                <w:numId w:val="38"/>
              </w:num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3310" w:type="dxa"/>
          </w:tcPr>
          <w:p w14:paraId="566D2ADB" w14:textId="77777777" w:rsidR="00B33A19" w:rsidRPr="00B33A19" w:rsidRDefault="00B33A19" w:rsidP="00B33A19">
            <w:pPr>
              <w:rPr>
                <w:rFonts w:ascii="Montserrat" w:hAnsi="Montserrat"/>
                <w:sz w:val="20"/>
                <w:szCs w:val="20"/>
              </w:rPr>
            </w:pPr>
            <w:r w:rsidRPr="00B33A19">
              <w:rPr>
                <w:rFonts w:ascii="Montserrat" w:hAnsi="Montserrat"/>
                <w:sz w:val="20"/>
                <w:szCs w:val="20"/>
              </w:rPr>
              <w:t>Ședință foto/video în scop privat</w:t>
            </w:r>
          </w:p>
        </w:tc>
        <w:tc>
          <w:tcPr>
            <w:tcW w:w="2851" w:type="dxa"/>
          </w:tcPr>
          <w:p w14:paraId="3511F5B7" w14:textId="77777777" w:rsidR="00B33A19" w:rsidRPr="00B33A19" w:rsidRDefault="00B33A19" w:rsidP="00B33A19">
            <w:pPr>
              <w:rPr>
                <w:rFonts w:ascii="Montserrat" w:hAnsi="Montserrat"/>
                <w:sz w:val="20"/>
                <w:szCs w:val="20"/>
              </w:rPr>
            </w:pPr>
            <w:r w:rsidRPr="00B33A19">
              <w:rPr>
                <w:rFonts w:ascii="Montserrat" w:hAnsi="Montserrat"/>
                <w:sz w:val="20"/>
                <w:szCs w:val="20"/>
              </w:rPr>
              <w:t>Maxim 10 persoane</w:t>
            </w:r>
          </w:p>
        </w:tc>
        <w:tc>
          <w:tcPr>
            <w:tcW w:w="2268" w:type="dxa"/>
          </w:tcPr>
          <w:p w14:paraId="0D0C4560" w14:textId="77777777" w:rsidR="00B33A19" w:rsidRPr="00B33A19" w:rsidRDefault="00B33A19" w:rsidP="00B33A19">
            <w:pPr>
              <w:rPr>
                <w:rFonts w:ascii="Montserrat" w:hAnsi="Montserrat"/>
                <w:sz w:val="20"/>
                <w:szCs w:val="20"/>
              </w:rPr>
            </w:pPr>
            <w:r w:rsidRPr="00B33A19">
              <w:rPr>
                <w:rFonts w:ascii="Montserrat" w:hAnsi="Montserrat"/>
                <w:sz w:val="20"/>
                <w:szCs w:val="20"/>
              </w:rPr>
              <w:t>250 lei/oră</w:t>
            </w:r>
          </w:p>
        </w:tc>
      </w:tr>
      <w:tr w:rsidR="00B33A19" w:rsidRPr="00B33A19" w14:paraId="5179FB1C" w14:textId="77777777" w:rsidTr="00C26BC7">
        <w:tc>
          <w:tcPr>
            <w:tcW w:w="654" w:type="dxa"/>
          </w:tcPr>
          <w:p w14:paraId="42275519" w14:textId="77777777" w:rsidR="00B33A19" w:rsidRPr="00B33A19" w:rsidRDefault="00B33A19" w:rsidP="00B33A19">
            <w:pPr>
              <w:numPr>
                <w:ilvl w:val="0"/>
                <w:numId w:val="38"/>
              </w:num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3310" w:type="dxa"/>
          </w:tcPr>
          <w:p w14:paraId="79F88AED" w14:textId="77777777" w:rsidR="00B33A19" w:rsidRPr="00B33A19" w:rsidRDefault="00B33A19" w:rsidP="00B33A19">
            <w:pPr>
              <w:rPr>
                <w:rFonts w:ascii="Montserrat" w:hAnsi="Montserrat"/>
                <w:sz w:val="20"/>
                <w:szCs w:val="20"/>
              </w:rPr>
            </w:pPr>
            <w:r w:rsidRPr="00B33A19">
              <w:rPr>
                <w:rFonts w:ascii="Montserrat" w:hAnsi="Montserrat"/>
                <w:sz w:val="20"/>
                <w:szCs w:val="20"/>
              </w:rPr>
              <w:t>Filmare video în scop comercial</w:t>
            </w:r>
          </w:p>
        </w:tc>
        <w:tc>
          <w:tcPr>
            <w:tcW w:w="2851" w:type="dxa"/>
          </w:tcPr>
          <w:p w14:paraId="4EF6A70C" w14:textId="77777777" w:rsidR="00B33A19" w:rsidRPr="00B33A19" w:rsidRDefault="00B33A19" w:rsidP="00B33A19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73686D" w14:textId="77777777" w:rsidR="00B33A19" w:rsidRPr="00B33A19" w:rsidRDefault="00B33A19" w:rsidP="00B33A19">
            <w:pPr>
              <w:rPr>
                <w:rFonts w:ascii="Montserrat" w:hAnsi="Montserrat"/>
                <w:sz w:val="20"/>
                <w:szCs w:val="20"/>
              </w:rPr>
            </w:pPr>
            <w:r w:rsidRPr="00B33A19">
              <w:rPr>
                <w:rFonts w:ascii="Montserrat" w:hAnsi="Montserrat"/>
                <w:sz w:val="20"/>
                <w:szCs w:val="20"/>
              </w:rPr>
              <w:t>500 lei/oră</w:t>
            </w:r>
          </w:p>
        </w:tc>
      </w:tr>
      <w:tr w:rsidR="00B33A19" w:rsidRPr="00B33A19" w14:paraId="56AF161B" w14:textId="77777777" w:rsidTr="00C26BC7">
        <w:tc>
          <w:tcPr>
            <w:tcW w:w="654" w:type="dxa"/>
          </w:tcPr>
          <w:p w14:paraId="4FA32F06" w14:textId="77777777" w:rsidR="00B33A19" w:rsidRPr="00B33A19" w:rsidRDefault="00B33A19" w:rsidP="00B33A19">
            <w:pPr>
              <w:numPr>
                <w:ilvl w:val="0"/>
                <w:numId w:val="38"/>
              </w:num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3310" w:type="dxa"/>
          </w:tcPr>
          <w:p w14:paraId="424FC874" w14:textId="77777777" w:rsidR="00B33A19" w:rsidRPr="00B33A19" w:rsidRDefault="00B33A19" w:rsidP="00B33A19">
            <w:pPr>
              <w:rPr>
                <w:rFonts w:ascii="Montserrat" w:hAnsi="Montserrat"/>
                <w:sz w:val="20"/>
                <w:szCs w:val="20"/>
              </w:rPr>
            </w:pPr>
            <w:r w:rsidRPr="00B33A19">
              <w:rPr>
                <w:rFonts w:ascii="Montserrat" w:hAnsi="Montserrat"/>
                <w:sz w:val="20"/>
                <w:szCs w:val="20"/>
              </w:rPr>
              <w:t>Ghidaj (română, engleză, franceză)</w:t>
            </w:r>
          </w:p>
        </w:tc>
        <w:tc>
          <w:tcPr>
            <w:tcW w:w="2851" w:type="dxa"/>
          </w:tcPr>
          <w:p w14:paraId="09C9EABA" w14:textId="77777777" w:rsidR="00B33A19" w:rsidRPr="00B33A19" w:rsidRDefault="00B33A19" w:rsidP="00B33A19">
            <w:pPr>
              <w:rPr>
                <w:rFonts w:ascii="Montserrat" w:hAnsi="Montserrat"/>
                <w:sz w:val="20"/>
                <w:szCs w:val="20"/>
              </w:rPr>
            </w:pPr>
            <w:r w:rsidRPr="00B33A19">
              <w:rPr>
                <w:rFonts w:ascii="Montserrat" w:hAnsi="Montserrat"/>
                <w:sz w:val="20"/>
                <w:szCs w:val="20"/>
              </w:rPr>
              <w:t>Grup minim 10 persoane. Pe baza unei solicitări transmise cu 3 zile înainte.</w:t>
            </w:r>
          </w:p>
        </w:tc>
        <w:tc>
          <w:tcPr>
            <w:tcW w:w="2268" w:type="dxa"/>
          </w:tcPr>
          <w:p w14:paraId="223E9A38" w14:textId="77777777" w:rsidR="00B33A19" w:rsidRPr="00B33A19" w:rsidRDefault="00B33A19" w:rsidP="00B33A19">
            <w:pPr>
              <w:rPr>
                <w:rFonts w:ascii="Montserrat" w:hAnsi="Montserrat"/>
                <w:sz w:val="20"/>
                <w:szCs w:val="20"/>
              </w:rPr>
            </w:pPr>
            <w:r w:rsidRPr="00B33A19">
              <w:rPr>
                <w:rFonts w:ascii="Montserrat" w:hAnsi="Montserrat"/>
                <w:sz w:val="20"/>
                <w:szCs w:val="20"/>
              </w:rPr>
              <w:t>150 lei</w:t>
            </w:r>
          </w:p>
        </w:tc>
      </w:tr>
      <w:tr w:rsidR="00B33A19" w:rsidRPr="00B33A19" w14:paraId="1B5E9106" w14:textId="77777777" w:rsidTr="00C26BC7">
        <w:tc>
          <w:tcPr>
            <w:tcW w:w="654" w:type="dxa"/>
          </w:tcPr>
          <w:p w14:paraId="15EFF9C1" w14:textId="77777777" w:rsidR="00B33A19" w:rsidRPr="00B33A19" w:rsidRDefault="00B33A19" w:rsidP="00B33A19">
            <w:pPr>
              <w:numPr>
                <w:ilvl w:val="0"/>
                <w:numId w:val="38"/>
              </w:num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3310" w:type="dxa"/>
            <w:vMerge w:val="restart"/>
          </w:tcPr>
          <w:p w14:paraId="324D22D4" w14:textId="77777777" w:rsidR="00B33A19" w:rsidRPr="00B33A19" w:rsidRDefault="00B33A19" w:rsidP="00B33A19">
            <w:pPr>
              <w:rPr>
                <w:rFonts w:ascii="Montserrat" w:hAnsi="Montserrat"/>
                <w:sz w:val="20"/>
                <w:szCs w:val="20"/>
              </w:rPr>
            </w:pPr>
            <w:r w:rsidRPr="00B33A19">
              <w:rPr>
                <w:rFonts w:ascii="Montserrat" w:hAnsi="Montserrat"/>
                <w:sz w:val="20"/>
                <w:szCs w:val="20"/>
              </w:rPr>
              <w:t>Închiriere sală</w:t>
            </w:r>
          </w:p>
        </w:tc>
        <w:tc>
          <w:tcPr>
            <w:tcW w:w="2851" w:type="dxa"/>
          </w:tcPr>
          <w:p w14:paraId="543DDDF4" w14:textId="77777777" w:rsidR="00B33A19" w:rsidRPr="00B33A19" w:rsidRDefault="00B33A19" w:rsidP="00B33A19">
            <w:pPr>
              <w:rPr>
                <w:rFonts w:ascii="Montserrat" w:hAnsi="Montserrat"/>
                <w:sz w:val="20"/>
                <w:szCs w:val="20"/>
              </w:rPr>
            </w:pPr>
            <w:r w:rsidRPr="00B33A19">
              <w:rPr>
                <w:rFonts w:ascii="Montserrat" w:hAnsi="Montserrat"/>
                <w:sz w:val="20"/>
                <w:szCs w:val="20"/>
              </w:rPr>
              <w:t>Clădire C1 -Etaj-Sală multifuncțională pentru activități culturale. Clădirea C3 (cu excepție depozit) Maxim 50 persoane.</w:t>
            </w:r>
          </w:p>
        </w:tc>
        <w:tc>
          <w:tcPr>
            <w:tcW w:w="2268" w:type="dxa"/>
          </w:tcPr>
          <w:p w14:paraId="6478C9A8" w14:textId="77777777" w:rsidR="00B33A19" w:rsidRPr="00B33A19" w:rsidRDefault="00B33A19" w:rsidP="00B33A19">
            <w:pPr>
              <w:rPr>
                <w:rFonts w:ascii="Montserrat" w:hAnsi="Montserrat"/>
                <w:sz w:val="20"/>
                <w:szCs w:val="20"/>
              </w:rPr>
            </w:pPr>
            <w:r w:rsidRPr="00B33A19">
              <w:rPr>
                <w:rFonts w:ascii="Montserrat" w:hAnsi="Montserrat"/>
                <w:sz w:val="20"/>
                <w:szCs w:val="20"/>
              </w:rPr>
              <w:t>500 lei/ 1 oră</w:t>
            </w:r>
          </w:p>
          <w:p w14:paraId="08DD2114" w14:textId="77777777" w:rsidR="00B33A19" w:rsidRPr="00B33A19" w:rsidRDefault="00B33A19" w:rsidP="00B33A19">
            <w:pPr>
              <w:rPr>
                <w:rFonts w:ascii="Montserrat" w:hAnsi="Montserrat"/>
                <w:sz w:val="20"/>
                <w:szCs w:val="20"/>
              </w:rPr>
            </w:pPr>
            <w:r w:rsidRPr="00B33A19">
              <w:rPr>
                <w:rFonts w:ascii="Montserrat" w:hAnsi="Montserrat"/>
                <w:sz w:val="20"/>
                <w:szCs w:val="20"/>
              </w:rPr>
              <w:t>1.000 lei/ 4 ore</w:t>
            </w:r>
          </w:p>
          <w:p w14:paraId="264AB716" w14:textId="77777777" w:rsidR="00B33A19" w:rsidRPr="00B33A19" w:rsidRDefault="00B33A19" w:rsidP="00B33A19">
            <w:pPr>
              <w:rPr>
                <w:rFonts w:ascii="Montserrat" w:hAnsi="Montserrat"/>
                <w:sz w:val="20"/>
                <w:szCs w:val="20"/>
              </w:rPr>
            </w:pPr>
            <w:r w:rsidRPr="00B33A19">
              <w:rPr>
                <w:rFonts w:ascii="Montserrat" w:hAnsi="Montserrat"/>
                <w:sz w:val="20"/>
                <w:szCs w:val="20"/>
              </w:rPr>
              <w:t>1.500 lei/ 8 ore</w:t>
            </w:r>
          </w:p>
        </w:tc>
      </w:tr>
      <w:tr w:rsidR="00B33A19" w:rsidRPr="00B33A19" w14:paraId="7935E361" w14:textId="77777777" w:rsidTr="00C26BC7">
        <w:tc>
          <w:tcPr>
            <w:tcW w:w="654" w:type="dxa"/>
          </w:tcPr>
          <w:p w14:paraId="15EE5857" w14:textId="77777777" w:rsidR="00B33A19" w:rsidRPr="00B33A19" w:rsidRDefault="00B33A19" w:rsidP="00B33A19">
            <w:pPr>
              <w:numPr>
                <w:ilvl w:val="0"/>
                <w:numId w:val="38"/>
              </w:num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3310" w:type="dxa"/>
            <w:vMerge/>
          </w:tcPr>
          <w:p w14:paraId="73BFCE2E" w14:textId="77777777" w:rsidR="00B33A19" w:rsidRPr="00B33A19" w:rsidRDefault="00B33A19" w:rsidP="00B33A19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51" w:type="dxa"/>
          </w:tcPr>
          <w:p w14:paraId="2055ACFB" w14:textId="77777777" w:rsidR="00B33A19" w:rsidRPr="00B33A19" w:rsidRDefault="00B33A19" w:rsidP="00B33A19">
            <w:pPr>
              <w:rPr>
                <w:rFonts w:ascii="Montserrat" w:hAnsi="Montserrat"/>
                <w:sz w:val="20"/>
                <w:szCs w:val="20"/>
              </w:rPr>
            </w:pPr>
            <w:r w:rsidRPr="00B33A19">
              <w:rPr>
                <w:rFonts w:ascii="Montserrat" w:hAnsi="Montserrat"/>
                <w:sz w:val="20"/>
                <w:szCs w:val="20"/>
              </w:rPr>
              <w:t>Clădire C1 -Parter – Sala 2; Sala 3; Garderoba/Oficiu; Terasă; Etaj – Birou; Birou cercetare; Sala curs; Biblioteca castelului; Sala lectură media; Clădire C2 -Cameră;</w:t>
            </w:r>
          </w:p>
        </w:tc>
        <w:tc>
          <w:tcPr>
            <w:tcW w:w="2268" w:type="dxa"/>
          </w:tcPr>
          <w:p w14:paraId="11D9CCD0" w14:textId="77777777" w:rsidR="00B33A19" w:rsidRPr="00B33A19" w:rsidRDefault="00B33A19" w:rsidP="00B33A19">
            <w:pPr>
              <w:rPr>
                <w:rFonts w:ascii="Montserrat" w:hAnsi="Montserrat"/>
                <w:sz w:val="20"/>
                <w:szCs w:val="20"/>
              </w:rPr>
            </w:pPr>
            <w:r w:rsidRPr="00B33A19">
              <w:rPr>
                <w:rFonts w:ascii="Montserrat" w:hAnsi="Montserrat"/>
                <w:sz w:val="20"/>
                <w:szCs w:val="20"/>
              </w:rPr>
              <w:t>200 lei/ 1 oră</w:t>
            </w:r>
          </w:p>
          <w:p w14:paraId="6B9300CE" w14:textId="77777777" w:rsidR="00B33A19" w:rsidRPr="00B33A19" w:rsidRDefault="00B33A19" w:rsidP="00B33A19">
            <w:pPr>
              <w:rPr>
                <w:rFonts w:ascii="Montserrat" w:hAnsi="Montserrat"/>
                <w:sz w:val="20"/>
                <w:szCs w:val="20"/>
              </w:rPr>
            </w:pPr>
            <w:r w:rsidRPr="00B33A19">
              <w:rPr>
                <w:rFonts w:ascii="Montserrat" w:hAnsi="Montserrat"/>
                <w:sz w:val="20"/>
                <w:szCs w:val="20"/>
              </w:rPr>
              <w:t>400 lei/ 4 ore</w:t>
            </w:r>
          </w:p>
          <w:p w14:paraId="0192D65A" w14:textId="77777777" w:rsidR="00B33A19" w:rsidRPr="00B33A19" w:rsidRDefault="00B33A19" w:rsidP="00B33A19">
            <w:pPr>
              <w:rPr>
                <w:rFonts w:ascii="Montserrat" w:hAnsi="Montserrat"/>
                <w:sz w:val="20"/>
                <w:szCs w:val="20"/>
              </w:rPr>
            </w:pPr>
            <w:r w:rsidRPr="00B33A19">
              <w:rPr>
                <w:rFonts w:ascii="Montserrat" w:hAnsi="Montserrat"/>
                <w:sz w:val="20"/>
                <w:szCs w:val="20"/>
              </w:rPr>
              <w:t>600 lei/ 8 ore</w:t>
            </w:r>
          </w:p>
        </w:tc>
      </w:tr>
      <w:tr w:rsidR="00B33A19" w:rsidRPr="00B33A19" w14:paraId="668F45C1" w14:textId="77777777" w:rsidTr="00C26BC7">
        <w:tc>
          <w:tcPr>
            <w:tcW w:w="654" w:type="dxa"/>
          </w:tcPr>
          <w:p w14:paraId="2360F248" w14:textId="77777777" w:rsidR="00B33A19" w:rsidRPr="00B33A19" w:rsidRDefault="00B33A19" w:rsidP="00B33A19">
            <w:pPr>
              <w:numPr>
                <w:ilvl w:val="0"/>
                <w:numId w:val="38"/>
              </w:num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3310" w:type="dxa"/>
            <w:vMerge/>
          </w:tcPr>
          <w:p w14:paraId="593B84B4" w14:textId="77777777" w:rsidR="00B33A19" w:rsidRPr="00B33A19" w:rsidRDefault="00B33A19" w:rsidP="00B33A19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51" w:type="dxa"/>
          </w:tcPr>
          <w:p w14:paraId="5B5ED158" w14:textId="77777777" w:rsidR="00B33A19" w:rsidRPr="00B33A19" w:rsidRDefault="00B33A19" w:rsidP="00B33A19">
            <w:pPr>
              <w:rPr>
                <w:rFonts w:ascii="Montserrat" w:hAnsi="Montserrat"/>
                <w:sz w:val="20"/>
                <w:szCs w:val="20"/>
              </w:rPr>
            </w:pPr>
            <w:r w:rsidRPr="00B33A19">
              <w:rPr>
                <w:rFonts w:ascii="Montserrat" w:hAnsi="Montserrat"/>
                <w:sz w:val="20"/>
                <w:szCs w:val="20"/>
              </w:rPr>
              <w:t>Clădire C1- Subsol</w:t>
            </w:r>
          </w:p>
        </w:tc>
        <w:tc>
          <w:tcPr>
            <w:tcW w:w="2268" w:type="dxa"/>
          </w:tcPr>
          <w:p w14:paraId="5F9202A5" w14:textId="77777777" w:rsidR="00B33A19" w:rsidRPr="00B33A19" w:rsidRDefault="00B33A19" w:rsidP="00B33A19">
            <w:pPr>
              <w:rPr>
                <w:rFonts w:ascii="Montserrat" w:hAnsi="Montserrat"/>
                <w:sz w:val="20"/>
                <w:szCs w:val="20"/>
              </w:rPr>
            </w:pPr>
            <w:r w:rsidRPr="00B33A19">
              <w:rPr>
                <w:rFonts w:ascii="Montserrat" w:hAnsi="Montserrat"/>
                <w:sz w:val="20"/>
                <w:szCs w:val="20"/>
              </w:rPr>
              <w:t>1.000 lei/ 1 oră</w:t>
            </w:r>
          </w:p>
          <w:p w14:paraId="7F7C606F" w14:textId="77777777" w:rsidR="00B33A19" w:rsidRPr="00B33A19" w:rsidRDefault="00B33A19" w:rsidP="00B33A19">
            <w:pPr>
              <w:rPr>
                <w:rFonts w:ascii="Montserrat" w:hAnsi="Montserrat"/>
                <w:sz w:val="20"/>
                <w:szCs w:val="20"/>
              </w:rPr>
            </w:pPr>
            <w:r w:rsidRPr="00B33A19">
              <w:rPr>
                <w:rFonts w:ascii="Montserrat" w:hAnsi="Montserrat"/>
                <w:sz w:val="20"/>
                <w:szCs w:val="20"/>
              </w:rPr>
              <w:t>2.000 lei/ 4 ore</w:t>
            </w:r>
          </w:p>
          <w:p w14:paraId="618C8320" w14:textId="77777777" w:rsidR="00B33A19" w:rsidRPr="00B33A19" w:rsidRDefault="00B33A19" w:rsidP="00B33A19">
            <w:pPr>
              <w:rPr>
                <w:rFonts w:ascii="Montserrat" w:hAnsi="Montserrat"/>
                <w:sz w:val="20"/>
                <w:szCs w:val="20"/>
              </w:rPr>
            </w:pPr>
            <w:r w:rsidRPr="00B33A19">
              <w:rPr>
                <w:rFonts w:ascii="Montserrat" w:hAnsi="Montserrat"/>
                <w:sz w:val="20"/>
                <w:szCs w:val="20"/>
              </w:rPr>
              <w:t>3.000 lei / 8 ore</w:t>
            </w:r>
          </w:p>
        </w:tc>
      </w:tr>
      <w:tr w:rsidR="00B33A19" w:rsidRPr="00B33A19" w14:paraId="61C8BB92" w14:textId="77777777" w:rsidTr="00C26BC7">
        <w:tc>
          <w:tcPr>
            <w:tcW w:w="654" w:type="dxa"/>
          </w:tcPr>
          <w:p w14:paraId="2173E2DE" w14:textId="77777777" w:rsidR="00B33A19" w:rsidRPr="00B33A19" w:rsidRDefault="00B33A19" w:rsidP="00B33A19">
            <w:pPr>
              <w:numPr>
                <w:ilvl w:val="0"/>
                <w:numId w:val="38"/>
              </w:num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3310" w:type="dxa"/>
          </w:tcPr>
          <w:p w14:paraId="75D32BBF" w14:textId="77777777" w:rsidR="00B33A19" w:rsidRPr="00B33A19" w:rsidRDefault="00B33A19" w:rsidP="00B33A19">
            <w:pPr>
              <w:rPr>
                <w:rFonts w:ascii="Montserrat" w:hAnsi="Montserrat"/>
                <w:sz w:val="20"/>
                <w:szCs w:val="20"/>
              </w:rPr>
            </w:pPr>
            <w:r w:rsidRPr="00B33A19">
              <w:rPr>
                <w:rFonts w:ascii="Montserrat" w:hAnsi="Montserrat"/>
                <w:sz w:val="20"/>
                <w:szCs w:val="20"/>
              </w:rPr>
              <w:t>Activitățile și evenimentele organizate în grădină/curte</w:t>
            </w:r>
          </w:p>
        </w:tc>
        <w:tc>
          <w:tcPr>
            <w:tcW w:w="2851" w:type="dxa"/>
          </w:tcPr>
          <w:p w14:paraId="41423B11" w14:textId="77777777" w:rsidR="00B33A19" w:rsidRPr="00B33A19" w:rsidRDefault="00B33A19" w:rsidP="00B33A19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E0DE9C" w14:textId="77777777" w:rsidR="00B33A19" w:rsidRPr="00B33A19" w:rsidRDefault="00B33A19" w:rsidP="00B33A19">
            <w:pPr>
              <w:rPr>
                <w:rFonts w:ascii="Montserrat" w:hAnsi="Montserrat"/>
                <w:sz w:val="20"/>
                <w:szCs w:val="20"/>
              </w:rPr>
            </w:pPr>
            <w:r w:rsidRPr="00B33A19">
              <w:rPr>
                <w:rFonts w:ascii="Montserrat" w:hAnsi="Montserrat"/>
                <w:sz w:val="20"/>
                <w:szCs w:val="20"/>
              </w:rPr>
              <w:t>10.000 lei/ 8 ore</w:t>
            </w:r>
          </w:p>
        </w:tc>
      </w:tr>
    </w:tbl>
    <w:p w14:paraId="69DB6323" w14:textId="77777777" w:rsidR="005B7224" w:rsidRDefault="005B7224" w:rsidP="005B7224"/>
    <w:p w14:paraId="3BA19254" w14:textId="0BC6EF6A" w:rsidR="005B7224" w:rsidRPr="0029662F" w:rsidRDefault="005B7224" w:rsidP="005B7224">
      <w:pPr>
        <w:rPr>
          <w:rFonts w:ascii="Montserrat" w:hAnsi="Montserrat"/>
          <w:sz w:val="20"/>
          <w:szCs w:val="20"/>
        </w:rPr>
      </w:pPr>
      <w:bookmarkStart w:id="1" w:name="_Hlk181787052"/>
      <w:r w:rsidRPr="0029662F">
        <w:rPr>
          <w:rFonts w:ascii="Montserrat" w:hAnsi="Montserrat"/>
          <w:sz w:val="20"/>
          <w:szCs w:val="20"/>
        </w:rPr>
        <w:t>*</w:t>
      </w:r>
      <w:proofErr w:type="spellStart"/>
      <w:r w:rsidRPr="0029662F">
        <w:rPr>
          <w:rFonts w:ascii="Montserrat" w:hAnsi="Montserrat"/>
          <w:sz w:val="20"/>
          <w:szCs w:val="20"/>
        </w:rPr>
        <w:t>Scutiri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de la </w:t>
      </w:r>
      <w:proofErr w:type="spellStart"/>
      <w:r w:rsidRPr="0029662F">
        <w:rPr>
          <w:rFonts w:ascii="Montserrat" w:hAnsi="Montserrat"/>
          <w:sz w:val="20"/>
          <w:szCs w:val="20"/>
        </w:rPr>
        <w:t>plata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tarifelor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de </w:t>
      </w:r>
      <w:proofErr w:type="spellStart"/>
      <w:r w:rsidRPr="0029662F">
        <w:rPr>
          <w:rFonts w:ascii="Montserrat" w:hAnsi="Montserrat"/>
          <w:sz w:val="20"/>
          <w:szCs w:val="20"/>
        </w:rPr>
        <w:t>intrare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în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expoziţii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, </w:t>
      </w:r>
      <w:proofErr w:type="spellStart"/>
      <w:r w:rsidRPr="0029662F">
        <w:rPr>
          <w:rFonts w:ascii="Montserrat" w:hAnsi="Montserrat"/>
          <w:sz w:val="20"/>
          <w:szCs w:val="20"/>
        </w:rPr>
        <w:t>după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cum </w:t>
      </w:r>
      <w:proofErr w:type="spellStart"/>
      <w:r w:rsidRPr="0029662F">
        <w:rPr>
          <w:rFonts w:ascii="Montserrat" w:hAnsi="Montserrat"/>
          <w:sz w:val="20"/>
          <w:szCs w:val="20"/>
        </w:rPr>
        <w:t>urmează</w:t>
      </w:r>
      <w:proofErr w:type="spellEnd"/>
      <w:r w:rsidRPr="0029662F">
        <w:rPr>
          <w:rFonts w:ascii="Montserrat" w:hAnsi="Montserrat"/>
          <w:sz w:val="20"/>
          <w:szCs w:val="20"/>
        </w:rPr>
        <w:t>:</w:t>
      </w:r>
    </w:p>
    <w:p w14:paraId="4077794E" w14:textId="0B581D7B" w:rsidR="005B7224" w:rsidRPr="0029662F" w:rsidRDefault="005B7224" w:rsidP="005B7224">
      <w:pPr>
        <w:rPr>
          <w:rFonts w:ascii="Montserrat" w:hAnsi="Montserrat"/>
          <w:sz w:val="20"/>
          <w:szCs w:val="20"/>
        </w:rPr>
      </w:pPr>
      <w:r w:rsidRPr="0029662F">
        <w:rPr>
          <w:rFonts w:ascii="Montserrat" w:hAnsi="Montserrat"/>
          <w:sz w:val="20"/>
          <w:szCs w:val="20"/>
        </w:rPr>
        <w:t xml:space="preserve">a) </w:t>
      </w:r>
      <w:proofErr w:type="spellStart"/>
      <w:r w:rsidRPr="0029662F">
        <w:rPr>
          <w:rFonts w:ascii="Montserrat" w:hAnsi="Montserrat"/>
          <w:sz w:val="20"/>
          <w:szCs w:val="20"/>
        </w:rPr>
        <w:t>elevii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din </w:t>
      </w:r>
      <w:proofErr w:type="spellStart"/>
      <w:r w:rsidRPr="0029662F">
        <w:rPr>
          <w:rFonts w:ascii="Montserrat" w:hAnsi="Montserrat"/>
          <w:sz w:val="20"/>
          <w:szCs w:val="20"/>
        </w:rPr>
        <w:t>instituţiile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de </w:t>
      </w:r>
      <w:proofErr w:type="spellStart"/>
      <w:r w:rsidRPr="0029662F">
        <w:rPr>
          <w:rFonts w:ascii="Montserrat" w:hAnsi="Montserrat"/>
          <w:sz w:val="20"/>
          <w:szCs w:val="20"/>
        </w:rPr>
        <w:t>învăţământ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preuniversitar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din </w:t>
      </w:r>
      <w:proofErr w:type="spellStart"/>
      <w:r w:rsidRPr="0029662F">
        <w:rPr>
          <w:rFonts w:ascii="Montserrat" w:hAnsi="Montserrat"/>
          <w:sz w:val="20"/>
          <w:szCs w:val="20"/>
        </w:rPr>
        <w:t>Judeţul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Cluj, conform </w:t>
      </w:r>
      <w:proofErr w:type="spellStart"/>
      <w:r w:rsidRPr="0029662F">
        <w:rPr>
          <w:rFonts w:ascii="Montserrat" w:hAnsi="Montserrat"/>
          <w:sz w:val="20"/>
          <w:szCs w:val="20"/>
        </w:rPr>
        <w:t>prevederilor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Hotărârii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Consiliului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Judeţean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Cluj nr. 122/2009, </w:t>
      </w:r>
      <w:proofErr w:type="spellStart"/>
      <w:r w:rsidRPr="0029662F">
        <w:rPr>
          <w:rFonts w:ascii="Montserrat" w:hAnsi="Montserrat"/>
          <w:sz w:val="20"/>
          <w:szCs w:val="20"/>
        </w:rPr>
        <w:t>pentru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activităţi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specifice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procesului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de </w:t>
      </w:r>
      <w:proofErr w:type="spellStart"/>
      <w:r w:rsidRPr="0029662F">
        <w:rPr>
          <w:rFonts w:ascii="Montserrat" w:hAnsi="Montserrat"/>
          <w:sz w:val="20"/>
          <w:szCs w:val="20"/>
        </w:rPr>
        <w:t>învăţământ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. </w:t>
      </w:r>
      <w:proofErr w:type="spellStart"/>
      <w:r w:rsidRPr="0029662F">
        <w:rPr>
          <w:rFonts w:ascii="Montserrat" w:hAnsi="Montserrat"/>
          <w:sz w:val="20"/>
          <w:szCs w:val="20"/>
        </w:rPr>
        <w:t>Accesul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gratuit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se </w:t>
      </w:r>
      <w:proofErr w:type="spellStart"/>
      <w:r w:rsidRPr="0029662F">
        <w:rPr>
          <w:rFonts w:ascii="Montserrat" w:hAnsi="Montserrat"/>
          <w:sz w:val="20"/>
          <w:szCs w:val="20"/>
        </w:rPr>
        <w:t>va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face pe </w:t>
      </w:r>
      <w:proofErr w:type="spellStart"/>
      <w:r w:rsidRPr="0029662F">
        <w:rPr>
          <w:rFonts w:ascii="Montserrat" w:hAnsi="Montserrat"/>
          <w:sz w:val="20"/>
          <w:szCs w:val="20"/>
        </w:rPr>
        <w:t>bază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de </w:t>
      </w:r>
      <w:proofErr w:type="spellStart"/>
      <w:r w:rsidRPr="0029662F">
        <w:rPr>
          <w:rFonts w:ascii="Montserrat" w:hAnsi="Montserrat"/>
          <w:sz w:val="20"/>
          <w:szCs w:val="20"/>
        </w:rPr>
        <w:t>tabel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nominal cu </w:t>
      </w:r>
      <w:proofErr w:type="spellStart"/>
      <w:r w:rsidRPr="0029662F">
        <w:rPr>
          <w:rFonts w:ascii="Montserrat" w:hAnsi="Montserrat"/>
          <w:sz w:val="20"/>
          <w:szCs w:val="20"/>
        </w:rPr>
        <w:t>elevii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vizitatori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şi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cadrele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didactice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însoţitoare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, </w:t>
      </w:r>
      <w:proofErr w:type="spellStart"/>
      <w:r w:rsidRPr="0029662F">
        <w:rPr>
          <w:rFonts w:ascii="Montserrat" w:hAnsi="Montserrat"/>
          <w:sz w:val="20"/>
          <w:szCs w:val="20"/>
        </w:rPr>
        <w:t>avizat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de </w:t>
      </w:r>
      <w:proofErr w:type="spellStart"/>
      <w:r w:rsidRPr="0029662F">
        <w:rPr>
          <w:rFonts w:ascii="Montserrat" w:hAnsi="Montserrat"/>
          <w:sz w:val="20"/>
          <w:szCs w:val="20"/>
        </w:rPr>
        <w:t>directorul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unităţii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de </w:t>
      </w:r>
      <w:proofErr w:type="spellStart"/>
      <w:r w:rsidRPr="0029662F">
        <w:rPr>
          <w:rFonts w:ascii="Montserrat" w:hAnsi="Montserrat"/>
          <w:sz w:val="20"/>
          <w:szCs w:val="20"/>
        </w:rPr>
        <w:t>învăţământ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şi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de </w:t>
      </w:r>
      <w:proofErr w:type="spellStart"/>
      <w:r w:rsidRPr="0029662F">
        <w:rPr>
          <w:rFonts w:ascii="Montserrat" w:hAnsi="Montserrat"/>
          <w:sz w:val="20"/>
          <w:szCs w:val="20"/>
        </w:rPr>
        <w:t>către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inspectorul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de </w:t>
      </w:r>
      <w:proofErr w:type="spellStart"/>
      <w:r w:rsidRPr="0029662F">
        <w:rPr>
          <w:rFonts w:ascii="Montserrat" w:hAnsi="Montserrat"/>
          <w:sz w:val="20"/>
          <w:szCs w:val="20"/>
        </w:rPr>
        <w:t>specialitate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din </w:t>
      </w:r>
      <w:proofErr w:type="spellStart"/>
      <w:r w:rsidRPr="0029662F">
        <w:rPr>
          <w:rFonts w:ascii="Montserrat" w:hAnsi="Montserrat"/>
          <w:sz w:val="20"/>
          <w:szCs w:val="20"/>
        </w:rPr>
        <w:t>cadrul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Inspectoratului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Şcolar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Judeţean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Cluj, care se </w:t>
      </w:r>
      <w:proofErr w:type="spellStart"/>
      <w:r w:rsidRPr="0029662F">
        <w:rPr>
          <w:rFonts w:ascii="Montserrat" w:hAnsi="Montserrat"/>
          <w:sz w:val="20"/>
          <w:szCs w:val="20"/>
        </w:rPr>
        <w:t>va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depune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la </w:t>
      </w:r>
      <w:proofErr w:type="spellStart"/>
      <w:r w:rsidRPr="0029662F">
        <w:rPr>
          <w:rFonts w:ascii="Montserrat" w:hAnsi="Montserrat"/>
          <w:sz w:val="20"/>
          <w:szCs w:val="20"/>
        </w:rPr>
        <w:t>registratura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Consiliului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proofErr w:type="gramStart"/>
      <w:r w:rsidRPr="0029662F">
        <w:rPr>
          <w:rFonts w:ascii="Montserrat" w:hAnsi="Montserrat"/>
          <w:sz w:val="20"/>
          <w:szCs w:val="20"/>
        </w:rPr>
        <w:t>Județean</w:t>
      </w:r>
      <w:proofErr w:type="spellEnd"/>
      <w:r w:rsidRPr="0029662F">
        <w:rPr>
          <w:rFonts w:ascii="Montserrat" w:hAnsi="Montserrat"/>
          <w:sz w:val="20"/>
          <w:szCs w:val="20"/>
        </w:rPr>
        <w:t>;</w:t>
      </w:r>
      <w:proofErr w:type="gramEnd"/>
    </w:p>
    <w:p w14:paraId="0DAAFAE6" w14:textId="2565D129" w:rsidR="001556DB" w:rsidRPr="0029662F" w:rsidRDefault="005B7224" w:rsidP="001556DB">
      <w:pPr>
        <w:rPr>
          <w:rFonts w:ascii="Montserrat" w:hAnsi="Montserrat"/>
          <w:sz w:val="20"/>
          <w:szCs w:val="20"/>
          <w:lang w:val="ro-RO"/>
        </w:rPr>
      </w:pPr>
      <w:r w:rsidRPr="0029662F">
        <w:rPr>
          <w:rFonts w:ascii="Montserrat" w:hAnsi="Montserrat"/>
          <w:sz w:val="20"/>
          <w:szCs w:val="20"/>
        </w:rPr>
        <w:t xml:space="preserve">b) </w:t>
      </w:r>
      <w:r w:rsidR="001556DB" w:rsidRPr="0029662F">
        <w:rPr>
          <w:rFonts w:ascii="Montserrat" w:hAnsi="Montserrat"/>
          <w:sz w:val="20"/>
          <w:szCs w:val="20"/>
          <w:lang w:val="ro-RO"/>
        </w:rPr>
        <w:t xml:space="preserve">Studenţii etnici români din afara graniţelor ţării, înmatriculaţi pe locuri dedicate candidaţilor români de pretutindeni la instituţiile de învăţământ superior din România ca </w:t>
      </w:r>
      <w:r w:rsidR="001556DB" w:rsidRPr="0029662F">
        <w:rPr>
          <w:rFonts w:ascii="Montserrat" w:hAnsi="Montserrat"/>
          <w:sz w:val="20"/>
          <w:szCs w:val="20"/>
          <w:lang w:val="ro-RO"/>
        </w:rPr>
        <w:lastRenderedPageBreak/>
        <w:t>bursieri ai statului român</w:t>
      </w:r>
      <w:r w:rsidR="001556DB" w:rsidRPr="0029662F">
        <w:rPr>
          <w:rFonts w:ascii="Montserrat" w:hAnsi="Montserrat"/>
          <w:sz w:val="20"/>
          <w:szCs w:val="20"/>
          <w:lang w:val="ro-RO"/>
        </w:rPr>
        <w:t xml:space="preserve"> conform art.7 alin (7)din </w:t>
      </w:r>
      <w:r w:rsidR="001556DB"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="001556DB" w:rsidRPr="0029662F">
        <w:rPr>
          <w:rFonts w:ascii="Montserrat" w:hAnsi="Montserrat"/>
          <w:sz w:val="20"/>
          <w:szCs w:val="20"/>
        </w:rPr>
        <w:t>Legea</w:t>
      </w:r>
      <w:proofErr w:type="spellEnd"/>
      <w:r w:rsidR="001556DB"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="001556DB" w:rsidRPr="0029662F">
        <w:rPr>
          <w:rFonts w:ascii="Montserrat" w:hAnsi="Montserrat"/>
          <w:sz w:val="20"/>
          <w:szCs w:val="20"/>
        </w:rPr>
        <w:t>învățământului</w:t>
      </w:r>
      <w:proofErr w:type="spellEnd"/>
      <w:r w:rsidR="001556DB"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="001556DB" w:rsidRPr="0029662F">
        <w:rPr>
          <w:rFonts w:ascii="Montserrat" w:hAnsi="Montserrat"/>
          <w:sz w:val="20"/>
          <w:szCs w:val="20"/>
        </w:rPr>
        <w:t>universitar</w:t>
      </w:r>
      <w:proofErr w:type="spellEnd"/>
      <w:r w:rsidR="001556DB" w:rsidRPr="0029662F">
        <w:rPr>
          <w:rFonts w:ascii="Montserrat" w:hAnsi="Montserrat"/>
          <w:sz w:val="20"/>
          <w:szCs w:val="20"/>
        </w:rPr>
        <w:t xml:space="preserve"> nr. </w:t>
      </w:r>
      <w:proofErr w:type="gramStart"/>
      <w:r w:rsidR="001556DB" w:rsidRPr="0029662F">
        <w:rPr>
          <w:rFonts w:ascii="Montserrat" w:hAnsi="Montserrat"/>
          <w:sz w:val="20"/>
          <w:szCs w:val="20"/>
        </w:rPr>
        <w:t>19</w:t>
      </w:r>
      <w:r w:rsidR="001556DB" w:rsidRPr="0029662F">
        <w:rPr>
          <w:rFonts w:ascii="Montserrat" w:hAnsi="Montserrat"/>
          <w:sz w:val="20"/>
          <w:szCs w:val="20"/>
        </w:rPr>
        <w:t>9</w:t>
      </w:r>
      <w:r w:rsidR="001556DB" w:rsidRPr="0029662F">
        <w:rPr>
          <w:rFonts w:ascii="Montserrat" w:hAnsi="Montserrat"/>
          <w:sz w:val="20"/>
          <w:szCs w:val="20"/>
        </w:rPr>
        <w:t>/2023</w:t>
      </w:r>
      <w:r w:rsidR="001556DB" w:rsidRPr="0029662F">
        <w:rPr>
          <w:rFonts w:ascii="Montserrat" w:hAnsi="Montserrat"/>
          <w:sz w:val="20"/>
          <w:szCs w:val="20"/>
        </w:rPr>
        <w:t>;</w:t>
      </w:r>
      <w:proofErr w:type="gramEnd"/>
      <w:r w:rsidR="001556DB" w:rsidRPr="0029662F">
        <w:rPr>
          <w:rFonts w:ascii="Montserrat" w:hAnsi="Montserrat"/>
          <w:sz w:val="20"/>
          <w:szCs w:val="20"/>
          <w:lang w:val="ro-RO"/>
        </w:rPr>
        <w:t xml:space="preserve"> </w:t>
      </w:r>
    </w:p>
    <w:p w14:paraId="4275888B" w14:textId="736804AC" w:rsidR="005B7224" w:rsidRPr="0029662F" w:rsidRDefault="005B7224" w:rsidP="005B7224">
      <w:pPr>
        <w:rPr>
          <w:rFonts w:ascii="Montserrat" w:hAnsi="Montserrat"/>
          <w:sz w:val="20"/>
          <w:szCs w:val="20"/>
        </w:rPr>
      </w:pPr>
      <w:r w:rsidRPr="0029662F">
        <w:rPr>
          <w:rFonts w:ascii="Montserrat" w:hAnsi="Montserrat"/>
          <w:sz w:val="20"/>
          <w:szCs w:val="20"/>
        </w:rPr>
        <w:t xml:space="preserve"> precum </w:t>
      </w:r>
      <w:proofErr w:type="spellStart"/>
      <w:r w:rsidRPr="0029662F">
        <w:rPr>
          <w:rFonts w:ascii="Montserrat" w:hAnsi="Montserrat"/>
          <w:sz w:val="20"/>
          <w:szCs w:val="20"/>
        </w:rPr>
        <w:t>şi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elevii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şi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studenţii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din </w:t>
      </w:r>
      <w:proofErr w:type="spellStart"/>
      <w:r w:rsidRPr="0029662F">
        <w:rPr>
          <w:rFonts w:ascii="Montserrat" w:hAnsi="Montserrat"/>
          <w:sz w:val="20"/>
          <w:szCs w:val="20"/>
        </w:rPr>
        <w:t>liceele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şi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facultăţile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de </w:t>
      </w:r>
      <w:proofErr w:type="spellStart"/>
      <w:r w:rsidRPr="0029662F">
        <w:rPr>
          <w:rFonts w:ascii="Montserrat" w:hAnsi="Montserrat"/>
          <w:sz w:val="20"/>
          <w:szCs w:val="20"/>
        </w:rPr>
        <w:t>arte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plastice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şi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proofErr w:type="gramStart"/>
      <w:r w:rsidRPr="0029662F">
        <w:rPr>
          <w:rFonts w:ascii="Montserrat" w:hAnsi="Montserrat"/>
          <w:sz w:val="20"/>
          <w:szCs w:val="20"/>
        </w:rPr>
        <w:t>arhitectură</w:t>
      </w:r>
      <w:proofErr w:type="spellEnd"/>
      <w:r w:rsidRPr="0029662F">
        <w:rPr>
          <w:rFonts w:ascii="Montserrat" w:hAnsi="Montserrat"/>
          <w:sz w:val="20"/>
          <w:szCs w:val="20"/>
        </w:rPr>
        <w:t>;</w:t>
      </w:r>
      <w:proofErr w:type="gramEnd"/>
    </w:p>
    <w:p w14:paraId="320402DB" w14:textId="77777777" w:rsidR="005B7224" w:rsidRPr="0029662F" w:rsidRDefault="005B7224" w:rsidP="005B7224">
      <w:pPr>
        <w:rPr>
          <w:rFonts w:ascii="Montserrat" w:hAnsi="Montserrat"/>
          <w:sz w:val="20"/>
          <w:szCs w:val="20"/>
        </w:rPr>
      </w:pPr>
      <w:r w:rsidRPr="0029662F">
        <w:rPr>
          <w:rFonts w:ascii="Montserrat" w:hAnsi="Montserrat"/>
          <w:sz w:val="20"/>
          <w:szCs w:val="20"/>
        </w:rPr>
        <w:t xml:space="preserve">c) </w:t>
      </w:r>
      <w:proofErr w:type="spellStart"/>
      <w:r w:rsidRPr="0029662F">
        <w:rPr>
          <w:rFonts w:ascii="Montserrat" w:hAnsi="Montserrat"/>
          <w:sz w:val="20"/>
          <w:szCs w:val="20"/>
        </w:rPr>
        <w:t>copiii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cu handicap </w:t>
      </w:r>
      <w:proofErr w:type="spellStart"/>
      <w:r w:rsidRPr="0029662F">
        <w:rPr>
          <w:rFonts w:ascii="Montserrat" w:hAnsi="Montserrat"/>
          <w:sz w:val="20"/>
          <w:szCs w:val="20"/>
        </w:rPr>
        <w:t>şi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adulţii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cu handicap </w:t>
      </w:r>
      <w:proofErr w:type="spellStart"/>
      <w:r w:rsidRPr="0029662F">
        <w:rPr>
          <w:rFonts w:ascii="Montserrat" w:hAnsi="Montserrat"/>
          <w:sz w:val="20"/>
          <w:szCs w:val="20"/>
        </w:rPr>
        <w:t>grav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sau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accentuat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, precum </w:t>
      </w:r>
      <w:proofErr w:type="spellStart"/>
      <w:r w:rsidRPr="0029662F">
        <w:rPr>
          <w:rFonts w:ascii="Montserrat" w:hAnsi="Montserrat"/>
          <w:sz w:val="20"/>
          <w:szCs w:val="20"/>
        </w:rPr>
        <w:t>şi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persoanele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care </w:t>
      </w:r>
      <w:proofErr w:type="spellStart"/>
      <w:r w:rsidRPr="0029662F">
        <w:rPr>
          <w:rFonts w:ascii="Montserrat" w:hAnsi="Montserrat"/>
          <w:sz w:val="20"/>
          <w:szCs w:val="20"/>
        </w:rPr>
        <w:t>îi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însoţesc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, conform art. 21 alin.3 </w:t>
      </w:r>
      <w:proofErr w:type="spellStart"/>
      <w:r w:rsidRPr="0029662F">
        <w:rPr>
          <w:rFonts w:ascii="Montserrat" w:hAnsi="Montserrat"/>
          <w:sz w:val="20"/>
          <w:szCs w:val="20"/>
        </w:rPr>
        <w:t>şi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alin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. (4) lit. (a) din </w:t>
      </w:r>
      <w:proofErr w:type="spellStart"/>
      <w:r w:rsidRPr="0029662F">
        <w:rPr>
          <w:rFonts w:ascii="Montserrat" w:hAnsi="Montserrat"/>
          <w:sz w:val="20"/>
          <w:szCs w:val="20"/>
        </w:rPr>
        <w:t>Legea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nr. 448/2006 </w:t>
      </w:r>
      <w:proofErr w:type="spellStart"/>
      <w:r w:rsidRPr="0029662F">
        <w:rPr>
          <w:rFonts w:ascii="Montserrat" w:hAnsi="Montserrat"/>
          <w:sz w:val="20"/>
          <w:szCs w:val="20"/>
        </w:rPr>
        <w:t>privind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protecţia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şi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promovarea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drepturilor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persoanelor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cu handicap, </w:t>
      </w:r>
      <w:proofErr w:type="spellStart"/>
      <w:r w:rsidRPr="0029662F">
        <w:rPr>
          <w:rFonts w:ascii="Montserrat" w:hAnsi="Montserrat"/>
          <w:sz w:val="20"/>
          <w:szCs w:val="20"/>
        </w:rPr>
        <w:t>republicată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, cu </w:t>
      </w:r>
      <w:proofErr w:type="spellStart"/>
      <w:r w:rsidRPr="0029662F">
        <w:rPr>
          <w:rFonts w:ascii="Montserrat" w:hAnsi="Montserrat"/>
          <w:sz w:val="20"/>
          <w:szCs w:val="20"/>
        </w:rPr>
        <w:t>modificările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şi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completările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proofErr w:type="gramStart"/>
      <w:r w:rsidRPr="0029662F">
        <w:rPr>
          <w:rFonts w:ascii="Montserrat" w:hAnsi="Montserrat"/>
          <w:sz w:val="20"/>
          <w:szCs w:val="20"/>
        </w:rPr>
        <w:t>ulterioare</w:t>
      </w:r>
      <w:proofErr w:type="spellEnd"/>
      <w:r w:rsidRPr="0029662F">
        <w:rPr>
          <w:rFonts w:ascii="Montserrat" w:hAnsi="Montserrat"/>
          <w:sz w:val="20"/>
          <w:szCs w:val="20"/>
        </w:rPr>
        <w:t>;</w:t>
      </w:r>
      <w:proofErr w:type="gramEnd"/>
    </w:p>
    <w:p w14:paraId="5EEE548A" w14:textId="77777777" w:rsidR="005B7224" w:rsidRPr="0029662F" w:rsidRDefault="005B7224" w:rsidP="005B7224">
      <w:pPr>
        <w:rPr>
          <w:rFonts w:ascii="Montserrat" w:hAnsi="Montserrat"/>
          <w:sz w:val="20"/>
          <w:szCs w:val="20"/>
        </w:rPr>
      </w:pPr>
      <w:r w:rsidRPr="0029662F">
        <w:rPr>
          <w:rFonts w:ascii="Montserrat" w:hAnsi="Montserrat"/>
          <w:sz w:val="20"/>
          <w:szCs w:val="20"/>
        </w:rPr>
        <w:t xml:space="preserve">d) </w:t>
      </w:r>
      <w:proofErr w:type="spellStart"/>
      <w:r w:rsidRPr="0029662F">
        <w:rPr>
          <w:rFonts w:ascii="Montserrat" w:hAnsi="Montserrat"/>
          <w:sz w:val="20"/>
          <w:szCs w:val="20"/>
        </w:rPr>
        <w:t>pensionarii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din </w:t>
      </w:r>
      <w:proofErr w:type="spellStart"/>
      <w:r w:rsidRPr="0029662F">
        <w:rPr>
          <w:rFonts w:ascii="Montserrat" w:hAnsi="Montserrat"/>
          <w:sz w:val="20"/>
          <w:szCs w:val="20"/>
        </w:rPr>
        <w:t>sistemul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asigurărilor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sociale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de stat, precum </w:t>
      </w:r>
      <w:proofErr w:type="spellStart"/>
      <w:r w:rsidRPr="0029662F">
        <w:rPr>
          <w:rFonts w:ascii="Montserrat" w:hAnsi="Montserrat"/>
          <w:sz w:val="20"/>
          <w:szCs w:val="20"/>
        </w:rPr>
        <w:t>şi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cei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din </w:t>
      </w:r>
      <w:proofErr w:type="spellStart"/>
      <w:r w:rsidRPr="0029662F">
        <w:rPr>
          <w:rFonts w:ascii="Montserrat" w:hAnsi="Montserrat"/>
          <w:sz w:val="20"/>
          <w:szCs w:val="20"/>
        </w:rPr>
        <w:t>alte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sisteme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proprii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de </w:t>
      </w:r>
      <w:proofErr w:type="spellStart"/>
      <w:r w:rsidRPr="0029662F">
        <w:rPr>
          <w:rFonts w:ascii="Montserrat" w:hAnsi="Montserrat"/>
          <w:sz w:val="20"/>
          <w:szCs w:val="20"/>
        </w:rPr>
        <w:t>asigurări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sociale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, care au </w:t>
      </w:r>
      <w:proofErr w:type="spellStart"/>
      <w:r w:rsidRPr="0029662F">
        <w:rPr>
          <w:rFonts w:ascii="Montserrat" w:hAnsi="Montserrat"/>
          <w:sz w:val="20"/>
          <w:szCs w:val="20"/>
        </w:rPr>
        <w:t>activat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cel </w:t>
      </w:r>
      <w:proofErr w:type="spellStart"/>
      <w:r w:rsidRPr="0029662F">
        <w:rPr>
          <w:rFonts w:ascii="Montserrat" w:hAnsi="Montserrat"/>
          <w:sz w:val="20"/>
          <w:szCs w:val="20"/>
        </w:rPr>
        <w:t>puţin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10 ani </w:t>
      </w:r>
      <w:proofErr w:type="spellStart"/>
      <w:r w:rsidRPr="0029662F">
        <w:rPr>
          <w:rFonts w:ascii="Montserrat" w:hAnsi="Montserrat"/>
          <w:sz w:val="20"/>
          <w:szCs w:val="20"/>
        </w:rPr>
        <w:t>în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domeniul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culturii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şi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al </w:t>
      </w:r>
      <w:proofErr w:type="spellStart"/>
      <w:proofErr w:type="gramStart"/>
      <w:r w:rsidRPr="0029662F">
        <w:rPr>
          <w:rFonts w:ascii="Montserrat" w:hAnsi="Montserrat"/>
          <w:sz w:val="20"/>
          <w:szCs w:val="20"/>
        </w:rPr>
        <w:t>artei</w:t>
      </w:r>
      <w:proofErr w:type="spellEnd"/>
      <w:r w:rsidRPr="0029662F">
        <w:rPr>
          <w:rFonts w:ascii="Montserrat" w:hAnsi="Montserrat"/>
          <w:sz w:val="20"/>
          <w:szCs w:val="20"/>
        </w:rPr>
        <w:t>;</w:t>
      </w:r>
      <w:proofErr w:type="gramEnd"/>
    </w:p>
    <w:p w14:paraId="782E08D2" w14:textId="77777777" w:rsidR="005B7224" w:rsidRPr="0029662F" w:rsidRDefault="005B7224" w:rsidP="005B7224">
      <w:pPr>
        <w:rPr>
          <w:rFonts w:ascii="Montserrat" w:hAnsi="Montserrat"/>
          <w:sz w:val="20"/>
          <w:szCs w:val="20"/>
        </w:rPr>
      </w:pPr>
      <w:r w:rsidRPr="0029662F">
        <w:rPr>
          <w:rFonts w:ascii="Montserrat" w:hAnsi="Montserrat"/>
          <w:sz w:val="20"/>
          <w:szCs w:val="20"/>
        </w:rPr>
        <w:t xml:space="preserve">e) </w:t>
      </w:r>
      <w:proofErr w:type="spellStart"/>
      <w:r w:rsidRPr="0029662F">
        <w:rPr>
          <w:rFonts w:ascii="Montserrat" w:hAnsi="Montserrat"/>
          <w:sz w:val="20"/>
          <w:szCs w:val="20"/>
        </w:rPr>
        <w:t>reprezentanţii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mijloacelor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de </w:t>
      </w:r>
      <w:proofErr w:type="spellStart"/>
      <w:r w:rsidRPr="0029662F">
        <w:rPr>
          <w:rFonts w:ascii="Montserrat" w:hAnsi="Montserrat"/>
          <w:sz w:val="20"/>
          <w:szCs w:val="20"/>
        </w:rPr>
        <w:t>informare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în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masă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, conform art. 15 </w:t>
      </w:r>
      <w:proofErr w:type="spellStart"/>
      <w:r w:rsidRPr="0029662F">
        <w:rPr>
          <w:rFonts w:ascii="Montserrat" w:hAnsi="Montserrat"/>
          <w:sz w:val="20"/>
          <w:szCs w:val="20"/>
        </w:rPr>
        <w:t>şi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19 din </w:t>
      </w:r>
      <w:proofErr w:type="spellStart"/>
      <w:r w:rsidRPr="0029662F">
        <w:rPr>
          <w:rFonts w:ascii="Montserrat" w:hAnsi="Montserrat"/>
          <w:sz w:val="20"/>
          <w:szCs w:val="20"/>
        </w:rPr>
        <w:t>Legea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nr. 544/2001 </w:t>
      </w:r>
      <w:proofErr w:type="spellStart"/>
      <w:r w:rsidRPr="0029662F">
        <w:rPr>
          <w:rFonts w:ascii="Montserrat" w:hAnsi="Montserrat"/>
          <w:sz w:val="20"/>
          <w:szCs w:val="20"/>
        </w:rPr>
        <w:t>privind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liberul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acces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la </w:t>
      </w:r>
      <w:proofErr w:type="spellStart"/>
      <w:r w:rsidRPr="0029662F">
        <w:rPr>
          <w:rFonts w:ascii="Montserrat" w:hAnsi="Montserrat"/>
          <w:sz w:val="20"/>
          <w:szCs w:val="20"/>
        </w:rPr>
        <w:t>informaţiile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de </w:t>
      </w:r>
      <w:proofErr w:type="spellStart"/>
      <w:r w:rsidRPr="0029662F">
        <w:rPr>
          <w:rFonts w:ascii="Montserrat" w:hAnsi="Montserrat"/>
          <w:sz w:val="20"/>
          <w:szCs w:val="20"/>
        </w:rPr>
        <w:t>interes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public, cu </w:t>
      </w:r>
      <w:proofErr w:type="spellStart"/>
      <w:r w:rsidRPr="0029662F">
        <w:rPr>
          <w:rFonts w:ascii="Montserrat" w:hAnsi="Montserrat"/>
          <w:sz w:val="20"/>
          <w:szCs w:val="20"/>
        </w:rPr>
        <w:t>modificările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şi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completările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ulterioare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, </w:t>
      </w:r>
      <w:proofErr w:type="spellStart"/>
      <w:r w:rsidRPr="0029662F">
        <w:rPr>
          <w:rFonts w:ascii="Montserrat" w:hAnsi="Montserrat"/>
          <w:sz w:val="20"/>
          <w:szCs w:val="20"/>
        </w:rPr>
        <w:t>accesul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acestora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fiind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proofErr w:type="gramStart"/>
      <w:r w:rsidRPr="0029662F">
        <w:rPr>
          <w:rFonts w:ascii="Montserrat" w:hAnsi="Montserrat"/>
          <w:sz w:val="20"/>
          <w:szCs w:val="20"/>
        </w:rPr>
        <w:t>garantat</w:t>
      </w:r>
      <w:proofErr w:type="spellEnd"/>
      <w:r w:rsidRPr="0029662F">
        <w:rPr>
          <w:rFonts w:ascii="Montserrat" w:hAnsi="Montserrat"/>
          <w:sz w:val="20"/>
          <w:szCs w:val="20"/>
        </w:rPr>
        <w:t>;</w:t>
      </w:r>
      <w:proofErr w:type="gramEnd"/>
    </w:p>
    <w:p w14:paraId="19156690" w14:textId="77777777" w:rsidR="005B7224" w:rsidRPr="0029662F" w:rsidRDefault="005B7224" w:rsidP="005B7224">
      <w:pPr>
        <w:rPr>
          <w:rFonts w:ascii="Montserrat" w:hAnsi="Montserrat"/>
          <w:sz w:val="20"/>
          <w:szCs w:val="20"/>
        </w:rPr>
      </w:pPr>
      <w:r w:rsidRPr="0029662F">
        <w:rPr>
          <w:rFonts w:ascii="Montserrat" w:hAnsi="Montserrat"/>
          <w:sz w:val="20"/>
          <w:szCs w:val="20"/>
        </w:rPr>
        <w:t xml:space="preserve">f) </w:t>
      </w:r>
      <w:proofErr w:type="spellStart"/>
      <w:r w:rsidRPr="0029662F">
        <w:rPr>
          <w:rFonts w:ascii="Montserrat" w:hAnsi="Montserrat"/>
          <w:sz w:val="20"/>
          <w:szCs w:val="20"/>
        </w:rPr>
        <w:t>membrii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Uniunii </w:t>
      </w:r>
      <w:proofErr w:type="spellStart"/>
      <w:r w:rsidRPr="0029662F">
        <w:rPr>
          <w:rFonts w:ascii="Montserrat" w:hAnsi="Montserrat"/>
          <w:sz w:val="20"/>
          <w:szCs w:val="20"/>
        </w:rPr>
        <w:t>Artiştilor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Plastici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din </w:t>
      </w:r>
      <w:proofErr w:type="spellStart"/>
      <w:proofErr w:type="gramStart"/>
      <w:r w:rsidRPr="0029662F">
        <w:rPr>
          <w:rFonts w:ascii="Montserrat" w:hAnsi="Montserrat"/>
          <w:sz w:val="20"/>
          <w:szCs w:val="20"/>
        </w:rPr>
        <w:t>România</w:t>
      </w:r>
      <w:proofErr w:type="spellEnd"/>
      <w:r w:rsidRPr="0029662F">
        <w:rPr>
          <w:rFonts w:ascii="Montserrat" w:hAnsi="Montserrat"/>
          <w:sz w:val="20"/>
          <w:szCs w:val="20"/>
        </w:rPr>
        <w:t>;</w:t>
      </w:r>
      <w:proofErr w:type="gramEnd"/>
    </w:p>
    <w:p w14:paraId="650C68F8" w14:textId="77777777" w:rsidR="005B7224" w:rsidRPr="0029662F" w:rsidRDefault="005B7224" w:rsidP="005B7224">
      <w:pPr>
        <w:rPr>
          <w:rFonts w:ascii="Montserrat" w:hAnsi="Montserrat"/>
          <w:sz w:val="20"/>
          <w:szCs w:val="20"/>
        </w:rPr>
      </w:pPr>
      <w:r w:rsidRPr="0029662F">
        <w:rPr>
          <w:rFonts w:ascii="Montserrat" w:hAnsi="Montserrat"/>
          <w:sz w:val="20"/>
          <w:szCs w:val="20"/>
        </w:rPr>
        <w:t xml:space="preserve">g) </w:t>
      </w:r>
      <w:proofErr w:type="spellStart"/>
      <w:r w:rsidRPr="0029662F">
        <w:rPr>
          <w:rFonts w:ascii="Montserrat" w:hAnsi="Montserrat"/>
          <w:sz w:val="20"/>
          <w:szCs w:val="20"/>
        </w:rPr>
        <w:t>posesorii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de </w:t>
      </w:r>
      <w:proofErr w:type="spellStart"/>
      <w:r w:rsidRPr="0029662F">
        <w:rPr>
          <w:rFonts w:ascii="Montserrat" w:hAnsi="Montserrat"/>
          <w:sz w:val="20"/>
          <w:szCs w:val="20"/>
        </w:rPr>
        <w:t>carduri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ICOM (</w:t>
      </w:r>
      <w:proofErr w:type="spellStart"/>
      <w:r w:rsidRPr="0029662F">
        <w:rPr>
          <w:rFonts w:ascii="Montserrat" w:hAnsi="Montserrat"/>
          <w:sz w:val="20"/>
          <w:szCs w:val="20"/>
        </w:rPr>
        <w:t>Consiliul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Internaţional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al </w:t>
      </w:r>
      <w:proofErr w:type="spellStart"/>
      <w:r w:rsidRPr="0029662F">
        <w:rPr>
          <w:rFonts w:ascii="Montserrat" w:hAnsi="Montserrat"/>
          <w:sz w:val="20"/>
          <w:szCs w:val="20"/>
        </w:rPr>
        <w:t>Muzeelor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) </w:t>
      </w:r>
      <w:proofErr w:type="spellStart"/>
      <w:r w:rsidRPr="0029662F">
        <w:rPr>
          <w:rFonts w:ascii="Montserrat" w:hAnsi="Montserrat"/>
          <w:sz w:val="20"/>
          <w:szCs w:val="20"/>
        </w:rPr>
        <w:t>vizate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pe </w:t>
      </w:r>
      <w:proofErr w:type="spellStart"/>
      <w:r w:rsidRPr="0029662F">
        <w:rPr>
          <w:rFonts w:ascii="Montserrat" w:hAnsi="Montserrat"/>
          <w:sz w:val="20"/>
          <w:szCs w:val="20"/>
        </w:rPr>
        <w:t>anul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în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gramStart"/>
      <w:r w:rsidRPr="0029662F">
        <w:rPr>
          <w:rFonts w:ascii="Montserrat" w:hAnsi="Montserrat"/>
          <w:sz w:val="20"/>
          <w:szCs w:val="20"/>
        </w:rPr>
        <w:t>curs;</w:t>
      </w:r>
      <w:proofErr w:type="gramEnd"/>
    </w:p>
    <w:p w14:paraId="2823D6F3" w14:textId="77777777" w:rsidR="005B7224" w:rsidRPr="0029662F" w:rsidRDefault="005B7224" w:rsidP="005B7224">
      <w:pPr>
        <w:rPr>
          <w:rFonts w:ascii="Montserrat" w:hAnsi="Montserrat"/>
          <w:sz w:val="20"/>
          <w:szCs w:val="20"/>
        </w:rPr>
      </w:pPr>
      <w:r w:rsidRPr="0029662F">
        <w:rPr>
          <w:rFonts w:ascii="Montserrat" w:hAnsi="Montserrat"/>
          <w:sz w:val="20"/>
          <w:szCs w:val="20"/>
        </w:rPr>
        <w:t xml:space="preserve">h) </w:t>
      </w:r>
      <w:proofErr w:type="spellStart"/>
      <w:r w:rsidRPr="0029662F">
        <w:rPr>
          <w:rFonts w:ascii="Montserrat" w:hAnsi="Montserrat"/>
          <w:sz w:val="20"/>
          <w:szCs w:val="20"/>
        </w:rPr>
        <w:t>angajaţii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muzeelor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din </w:t>
      </w:r>
      <w:proofErr w:type="spellStart"/>
      <w:proofErr w:type="gramStart"/>
      <w:r w:rsidRPr="0029662F">
        <w:rPr>
          <w:rFonts w:ascii="Montserrat" w:hAnsi="Montserrat"/>
          <w:sz w:val="20"/>
          <w:szCs w:val="20"/>
        </w:rPr>
        <w:t>ţară</w:t>
      </w:r>
      <w:proofErr w:type="spellEnd"/>
      <w:r w:rsidRPr="0029662F">
        <w:rPr>
          <w:rFonts w:ascii="Montserrat" w:hAnsi="Montserrat"/>
          <w:sz w:val="20"/>
          <w:szCs w:val="20"/>
        </w:rPr>
        <w:t>;</w:t>
      </w:r>
      <w:proofErr w:type="gramEnd"/>
    </w:p>
    <w:p w14:paraId="01F9EE7D" w14:textId="77777777" w:rsidR="005B7224" w:rsidRPr="0029662F" w:rsidRDefault="005B7224" w:rsidP="005B7224">
      <w:pPr>
        <w:rPr>
          <w:rFonts w:ascii="Montserrat" w:hAnsi="Montserrat"/>
          <w:sz w:val="20"/>
          <w:szCs w:val="20"/>
        </w:rPr>
      </w:pPr>
      <w:proofErr w:type="spellStart"/>
      <w:r w:rsidRPr="0029662F">
        <w:rPr>
          <w:rFonts w:ascii="Montserrat" w:hAnsi="Montserrat"/>
          <w:sz w:val="20"/>
          <w:szCs w:val="20"/>
        </w:rPr>
        <w:t>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) </w:t>
      </w:r>
      <w:proofErr w:type="spellStart"/>
      <w:r w:rsidRPr="0029662F">
        <w:rPr>
          <w:rFonts w:ascii="Montserrat" w:hAnsi="Montserrat"/>
          <w:sz w:val="20"/>
          <w:szCs w:val="20"/>
        </w:rPr>
        <w:t>toate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persoanele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care </w:t>
      </w:r>
      <w:proofErr w:type="spellStart"/>
      <w:r w:rsidRPr="0029662F">
        <w:rPr>
          <w:rFonts w:ascii="Montserrat" w:hAnsi="Montserrat"/>
          <w:sz w:val="20"/>
          <w:szCs w:val="20"/>
        </w:rPr>
        <w:t>doresc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să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viziteze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muzeul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cu </w:t>
      </w:r>
      <w:proofErr w:type="spellStart"/>
      <w:r w:rsidRPr="0029662F">
        <w:rPr>
          <w:rFonts w:ascii="Montserrat" w:hAnsi="Montserrat"/>
          <w:sz w:val="20"/>
          <w:szCs w:val="20"/>
        </w:rPr>
        <w:t>ocazia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Zilei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Muzeelor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şi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a </w:t>
      </w:r>
      <w:proofErr w:type="spellStart"/>
      <w:r w:rsidRPr="0029662F">
        <w:rPr>
          <w:rFonts w:ascii="Montserrat" w:hAnsi="Montserrat"/>
          <w:sz w:val="20"/>
          <w:szCs w:val="20"/>
        </w:rPr>
        <w:t>Zilei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Europene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a </w:t>
      </w:r>
      <w:proofErr w:type="spellStart"/>
      <w:proofErr w:type="gramStart"/>
      <w:r w:rsidRPr="0029662F">
        <w:rPr>
          <w:rFonts w:ascii="Montserrat" w:hAnsi="Montserrat"/>
          <w:sz w:val="20"/>
          <w:szCs w:val="20"/>
        </w:rPr>
        <w:t>Patrimoniului</w:t>
      </w:r>
      <w:proofErr w:type="spellEnd"/>
      <w:r w:rsidRPr="0029662F">
        <w:rPr>
          <w:rFonts w:ascii="Montserrat" w:hAnsi="Montserrat"/>
          <w:sz w:val="20"/>
          <w:szCs w:val="20"/>
        </w:rPr>
        <w:t>;</w:t>
      </w:r>
      <w:proofErr w:type="gramEnd"/>
    </w:p>
    <w:p w14:paraId="6C3EEC74" w14:textId="77777777" w:rsidR="005B7224" w:rsidRPr="0029662F" w:rsidRDefault="005B7224" w:rsidP="005B7224">
      <w:pPr>
        <w:rPr>
          <w:rFonts w:ascii="Montserrat" w:hAnsi="Montserrat"/>
          <w:sz w:val="20"/>
          <w:szCs w:val="20"/>
        </w:rPr>
      </w:pPr>
      <w:r w:rsidRPr="0029662F">
        <w:rPr>
          <w:rFonts w:ascii="Montserrat" w:hAnsi="Montserrat"/>
          <w:sz w:val="20"/>
          <w:szCs w:val="20"/>
        </w:rPr>
        <w:t xml:space="preserve">j) </w:t>
      </w:r>
      <w:proofErr w:type="spellStart"/>
      <w:r w:rsidRPr="0029662F">
        <w:rPr>
          <w:rFonts w:ascii="Montserrat" w:hAnsi="Montserrat"/>
          <w:sz w:val="20"/>
          <w:szCs w:val="20"/>
        </w:rPr>
        <w:t>veteranii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de </w:t>
      </w:r>
      <w:proofErr w:type="spellStart"/>
      <w:r w:rsidRPr="0029662F">
        <w:rPr>
          <w:rFonts w:ascii="Montserrat" w:hAnsi="Montserrat"/>
          <w:sz w:val="20"/>
          <w:szCs w:val="20"/>
        </w:rPr>
        <w:t>război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şi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văduvele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de </w:t>
      </w:r>
      <w:proofErr w:type="spellStart"/>
      <w:r w:rsidRPr="0029662F">
        <w:rPr>
          <w:rFonts w:ascii="Montserrat" w:hAnsi="Montserrat"/>
          <w:sz w:val="20"/>
          <w:szCs w:val="20"/>
        </w:rPr>
        <w:t>război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(conform </w:t>
      </w:r>
      <w:proofErr w:type="spellStart"/>
      <w:r w:rsidRPr="0029662F">
        <w:rPr>
          <w:rFonts w:ascii="Montserrat" w:hAnsi="Montserrat"/>
          <w:sz w:val="20"/>
          <w:szCs w:val="20"/>
        </w:rPr>
        <w:t>prevederilor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art.16 lit. m) din </w:t>
      </w:r>
      <w:proofErr w:type="spellStart"/>
      <w:r w:rsidRPr="0029662F">
        <w:rPr>
          <w:rFonts w:ascii="Montserrat" w:hAnsi="Montserrat"/>
          <w:sz w:val="20"/>
          <w:szCs w:val="20"/>
        </w:rPr>
        <w:t>Legea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privind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veteranii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de </w:t>
      </w:r>
      <w:proofErr w:type="spellStart"/>
      <w:r w:rsidRPr="0029662F">
        <w:rPr>
          <w:rFonts w:ascii="Montserrat" w:hAnsi="Montserrat"/>
          <w:sz w:val="20"/>
          <w:szCs w:val="20"/>
        </w:rPr>
        <w:t>război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, precum </w:t>
      </w:r>
      <w:proofErr w:type="spellStart"/>
      <w:r w:rsidRPr="0029662F">
        <w:rPr>
          <w:rFonts w:ascii="Montserrat" w:hAnsi="Montserrat"/>
          <w:sz w:val="20"/>
          <w:szCs w:val="20"/>
        </w:rPr>
        <w:t>şi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unele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drepturi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ale </w:t>
      </w:r>
      <w:proofErr w:type="spellStart"/>
      <w:r w:rsidRPr="0029662F">
        <w:rPr>
          <w:rFonts w:ascii="Montserrat" w:hAnsi="Montserrat"/>
          <w:sz w:val="20"/>
          <w:szCs w:val="20"/>
        </w:rPr>
        <w:t>invalizilor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şi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văduvelor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de </w:t>
      </w:r>
      <w:proofErr w:type="spellStart"/>
      <w:r w:rsidRPr="0029662F">
        <w:rPr>
          <w:rFonts w:ascii="Montserrat" w:hAnsi="Montserrat"/>
          <w:sz w:val="20"/>
          <w:szCs w:val="20"/>
        </w:rPr>
        <w:t>război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nr. 44/1994, cu </w:t>
      </w:r>
      <w:proofErr w:type="spellStart"/>
      <w:r w:rsidRPr="0029662F">
        <w:rPr>
          <w:rFonts w:ascii="Montserrat" w:hAnsi="Montserrat"/>
          <w:sz w:val="20"/>
          <w:szCs w:val="20"/>
        </w:rPr>
        <w:t>modificările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şi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completările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ulterioare</w:t>
      </w:r>
      <w:proofErr w:type="spellEnd"/>
      <w:proofErr w:type="gramStart"/>
      <w:r w:rsidRPr="0029662F">
        <w:rPr>
          <w:rFonts w:ascii="Montserrat" w:hAnsi="Montserrat"/>
          <w:sz w:val="20"/>
          <w:szCs w:val="20"/>
        </w:rPr>
        <w:t>);</w:t>
      </w:r>
      <w:proofErr w:type="gramEnd"/>
    </w:p>
    <w:p w14:paraId="4501FD14" w14:textId="77777777" w:rsidR="005B7224" w:rsidRPr="0029662F" w:rsidRDefault="005B7224" w:rsidP="005B7224">
      <w:pPr>
        <w:rPr>
          <w:rFonts w:ascii="Montserrat" w:hAnsi="Montserrat"/>
          <w:sz w:val="20"/>
          <w:szCs w:val="20"/>
        </w:rPr>
      </w:pPr>
      <w:r w:rsidRPr="0029662F">
        <w:rPr>
          <w:rFonts w:ascii="Montserrat" w:hAnsi="Montserrat"/>
          <w:sz w:val="20"/>
          <w:szCs w:val="20"/>
        </w:rPr>
        <w:t xml:space="preserve">k) </w:t>
      </w:r>
      <w:proofErr w:type="spellStart"/>
      <w:r w:rsidRPr="0029662F">
        <w:rPr>
          <w:rFonts w:ascii="Montserrat" w:hAnsi="Montserrat"/>
          <w:sz w:val="20"/>
          <w:szCs w:val="20"/>
        </w:rPr>
        <w:t>elevii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, pe </w:t>
      </w:r>
      <w:proofErr w:type="spellStart"/>
      <w:r w:rsidRPr="0029662F">
        <w:rPr>
          <w:rFonts w:ascii="Montserrat" w:hAnsi="Montserrat"/>
          <w:sz w:val="20"/>
          <w:szCs w:val="20"/>
        </w:rPr>
        <w:t>baza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unui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act </w:t>
      </w:r>
      <w:proofErr w:type="spellStart"/>
      <w:r w:rsidRPr="0029662F">
        <w:rPr>
          <w:rFonts w:ascii="Montserrat" w:hAnsi="Montserrat"/>
          <w:sz w:val="20"/>
          <w:szCs w:val="20"/>
        </w:rPr>
        <w:t>doveditor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, </w:t>
      </w:r>
      <w:proofErr w:type="spellStart"/>
      <w:r w:rsidRPr="0029662F">
        <w:rPr>
          <w:rFonts w:ascii="Montserrat" w:hAnsi="Montserrat"/>
          <w:sz w:val="20"/>
          <w:szCs w:val="20"/>
        </w:rPr>
        <w:t>în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cadrul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activităţilor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extracurriculare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şi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extraşcolare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organizate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prin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Programul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naţional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„</w:t>
      </w:r>
      <w:proofErr w:type="spellStart"/>
      <w:r w:rsidRPr="0029662F">
        <w:rPr>
          <w:rFonts w:ascii="Montserrat" w:hAnsi="Montserrat"/>
          <w:sz w:val="20"/>
          <w:szCs w:val="20"/>
        </w:rPr>
        <w:t>Şcoala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altfel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" conform </w:t>
      </w:r>
      <w:proofErr w:type="spellStart"/>
      <w:r w:rsidRPr="0029662F">
        <w:rPr>
          <w:rFonts w:ascii="Montserrat" w:hAnsi="Montserrat"/>
          <w:sz w:val="20"/>
          <w:szCs w:val="20"/>
        </w:rPr>
        <w:t>Ordin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nr.</w:t>
      </w:r>
    </w:p>
    <w:p w14:paraId="7856B810" w14:textId="77777777" w:rsidR="005B7224" w:rsidRPr="0029662F" w:rsidRDefault="005B7224" w:rsidP="005B7224">
      <w:pPr>
        <w:rPr>
          <w:rFonts w:ascii="Montserrat" w:hAnsi="Montserrat"/>
          <w:sz w:val="20"/>
          <w:szCs w:val="20"/>
        </w:rPr>
      </w:pPr>
      <w:r w:rsidRPr="0029662F">
        <w:rPr>
          <w:rFonts w:ascii="Montserrat" w:hAnsi="Montserrat"/>
          <w:sz w:val="20"/>
          <w:szCs w:val="20"/>
        </w:rPr>
        <w:t xml:space="preserve">5034/2016 </w:t>
      </w:r>
      <w:proofErr w:type="spellStart"/>
      <w:r w:rsidRPr="0029662F">
        <w:rPr>
          <w:rFonts w:ascii="Montserrat" w:hAnsi="Montserrat"/>
          <w:sz w:val="20"/>
          <w:szCs w:val="20"/>
        </w:rPr>
        <w:t>privind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aprobarea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Metodologiei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de </w:t>
      </w:r>
      <w:proofErr w:type="spellStart"/>
      <w:r w:rsidRPr="0029662F">
        <w:rPr>
          <w:rFonts w:ascii="Montserrat" w:hAnsi="Montserrat"/>
          <w:sz w:val="20"/>
          <w:szCs w:val="20"/>
        </w:rPr>
        <w:t>organizare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a </w:t>
      </w:r>
      <w:proofErr w:type="spellStart"/>
      <w:r w:rsidRPr="0029662F">
        <w:rPr>
          <w:rFonts w:ascii="Montserrat" w:hAnsi="Montserrat"/>
          <w:sz w:val="20"/>
          <w:szCs w:val="20"/>
        </w:rPr>
        <w:t>Programului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national „</w:t>
      </w:r>
      <w:proofErr w:type="spellStart"/>
      <w:r w:rsidRPr="0029662F">
        <w:rPr>
          <w:rFonts w:ascii="Montserrat" w:hAnsi="Montserrat"/>
          <w:sz w:val="20"/>
          <w:szCs w:val="20"/>
        </w:rPr>
        <w:t>Şcoala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altfel</w:t>
      </w:r>
      <w:proofErr w:type="spellEnd"/>
      <w:proofErr w:type="gramStart"/>
      <w:r w:rsidRPr="0029662F">
        <w:rPr>
          <w:rFonts w:ascii="Montserrat" w:hAnsi="Montserrat"/>
          <w:sz w:val="20"/>
          <w:szCs w:val="20"/>
        </w:rPr>
        <w:t>";</w:t>
      </w:r>
      <w:proofErr w:type="gramEnd"/>
    </w:p>
    <w:p w14:paraId="31E028D0" w14:textId="77777777" w:rsidR="005B7224" w:rsidRPr="0029662F" w:rsidRDefault="005B7224" w:rsidP="005B7224">
      <w:pPr>
        <w:rPr>
          <w:rFonts w:ascii="Montserrat" w:hAnsi="Montserrat"/>
          <w:sz w:val="20"/>
          <w:szCs w:val="20"/>
        </w:rPr>
      </w:pPr>
      <w:r w:rsidRPr="0029662F">
        <w:rPr>
          <w:rFonts w:ascii="Montserrat" w:hAnsi="Montserrat"/>
          <w:sz w:val="20"/>
          <w:szCs w:val="20"/>
        </w:rPr>
        <w:t xml:space="preserve">Se </w:t>
      </w:r>
      <w:proofErr w:type="spellStart"/>
      <w:r w:rsidRPr="0029662F">
        <w:rPr>
          <w:rFonts w:ascii="Montserrat" w:hAnsi="Montserrat"/>
          <w:sz w:val="20"/>
          <w:szCs w:val="20"/>
        </w:rPr>
        <w:t>acordă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reduceri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la </w:t>
      </w:r>
      <w:proofErr w:type="spellStart"/>
      <w:r w:rsidRPr="0029662F">
        <w:rPr>
          <w:rFonts w:ascii="Montserrat" w:hAnsi="Montserrat"/>
          <w:sz w:val="20"/>
          <w:szCs w:val="20"/>
        </w:rPr>
        <w:t>plata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tarifelor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de </w:t>
      </w:r>
      <w:proofErr w:type="spellStart"/>
      <w:r w:rsidRPr="0029662F">
        <w:rPr>
          <w:rFonts w:ascii="Montserrat" w:hAnsi="Montserrat"/>
          <w:sz w:val="20"/>
          <w:szCs w:val="20"/>
        </w:rPr>
        <w:t>intrare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în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expoziţii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astfel</w:t>
      </w:r>
      <w:proofErr w:type="spellEnd"/>
      <w:r w:rsidRPr="0029662F">
        <w:rPr>
          <w:rFonts w:ascii="Montserrat" w:hAnsi="Montserrat"/>
          <w:sz w:val="20"/>
          <w:szCs w:val="20"/>
        </w:rPr>
        <w:t>:</w:t>
      </w:r>
    </w:p>
    <w:p w14:paraId="61244F6F" w14:textId="2B860370" w:rsidR="009F57D7" w:rsidRPr="0029662F" w:rsidRDefault="009F57D7" w:rsidP="009F57D7">
      <w:pPr>
        <w:rPr>
          <w:rFonts w:ascii="Montserrat" w:hAnsi="Montserrat"/>
          <w:sz w:val="20"/>
          <w:szCs w:val="20"/>
        </w:rPr>
      </w:pPr>
      <w:r w:rsidRPr="0029662F">
        <w:rPr>
          <w:rFonts w:ascii="Montserrat" w:hAnsi="Montserrat"/>
          <w:sz w:val="20"/>
          <w:szCs w:val="20"/>
        </w:rPr>
        <w:t xml:space="preserve">a) </w:t>
      </w:r>
      <w:proofErr w:type="spellStart"/>
      <w:r w:rsidR="005B7224" w:rsidRPr="0029662F">
        <w:rPr>
          <w:rFonts w:ascii="Montserrat" w:hAnsi="Montserrat"/>
          <w:sz w:val="20"/>
          <w:szCs w:val="20"/>
        </w:rPr>
        <w:t>tarife</w:t>
      </w:r>
      <w:proofErr w:type="spellEnd"/>
      <w:r w:rsidR="005B7224"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="005B7224" w:rsidRPr="0029662F">
        <w:rPr>
          <w:rFonts w:ascii="Montserrat" w:hAnsi="Montserrat"/>
          <w:sz w:val="20"/>
          <w:szCs w:val="20"/>
        </w:rPr>
        <w:t>reduse</w:t>
      </w:r>
      <w:proofErr w:type="spellEnd"/>
      <w:r w:rsidR="005B7224" w:rsidRPr="0029662F">
        <w:rPr>
          <w:rFonts w:ascii="Montserrat" w:hAnsi="Montserrat"/>
          <w:sz w:val="20"/>
          <w:szCs w:val="20"/>
        </w:rPr>
        <w:t xml:space="preserve"> cu 75% </w:t>
      </w:r>
      <w:proofErr w:type="spellStart"/>
      <w:r w:rsidR="005B7224" w:rsidRPr="0029662F">
        <w:rPr>
          <w:rFonts w:ascii="Montserrat" w:hAnsi="Montserrat"/>
          <w:sz w:val="20"/>
          <w:szCs w:val="20"/>
        </w:rPr>
        <w:t>pentru</w:t>
      </w:r>
      <w:proofErr w:type="spellEnd"/>
      <w:r w:rsidR="005B7224"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="005B7224" w:rsidRPr="0029662F">
        <w:rPr>
          <w:rFonts w:ascii="Montserrat" w:hAnsi="Montserrat"/>
          <w:sz w:val="20"/>
          <w:szCs w:val="20"/>
        </w:rPr>
        <w:t>elevi</w:t>
      </w:r>
      <w:proofErr w:type="spellEnd"/>
      <w:r w:rsidR="005B7224" w:rsidRPr="0029662F">
        <w:rPr>
          <w:rFonts w:ascii="Montserrat" w:hAnsi="Montserrat"/>
          <w:sz w:val="20"/>
          <w:szCs w:val="20"/>
        </w:rPr>
        <w:t xml:space="preserve"> (conform art. </w:t>
      </w:r>
      <w:r w:rsidR="001556DB" w:rsidRPr="0029662F">
        <w:rPr>
          <w:rFonts w:ascii="Montserrat" w:hAnsi="Montserrat"/>
          <w:sz w:val="20"/>
          <w:szCs w:val="20"/>
        </w:rPr>
        <w:t>61</w:t>
      </w:r>
      <w:r w:rsidR="005B7224"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="005B7224" w:rsidRPr="0029662F">
        <w:rPr>
          <w:rFonts w:ascii="Montserrat" w:hAnsi="Montserrat"/>
          <w:sz w:val="20"/>
          <w:szCs w:val="20"/>
        </w:rPr>
        <w:t>alin</w:t>
      </w:r>
      <w:proofErr w:type="spellEnd"/>
      <w:r w:rsidR="005B7224" w:rsidRPr="0029662F">
        <w:rPr>
          <w:rFonts w:ascii="Montserrat" w:hAnsi="Montserrat"/>
          <w:sz w:val="20"/>
          <w:szCs w:val="20"/>
        </w:rPr>
        <w:t xml:space="preserve"> (</w:t>
      </w:r>
      <w:r w:rsidR="001556DB" w:rsidRPr="0029662F">
        <w:rPr>
          <w:rFonts w:ascii="Montserrat" w:hAnsi="Montserrat"/>
          <w:sz w:val="20"/>
          <w:szCs w:val="20"/>
        </w:rPr>
        <w:t>16</w:t>
      </w:r>
      <w:r w:rsidR="005B7224" w:rsidRPr="0029662F">
        <w:rPr>
          <w:rFonts w:ascii="Montserrat" w:hAnsi="Montserrat"/>
          <w:sz w:val="20"/>
          <w:szCs w:val="20"/>
        </w:rPr>
        <w:t>)</w:t>
      </w:r>
      <w:r w:rsidR="001556DB" w:rsidRPr="0029662F">
        <w:rPr>
          <w:rFonts w:ascii="Montserrat" w:hAnsi="Montserrat"/>
          <w:sz w:val="20"/>
          <w:szCs w:val="20"/>
        </w:rPr>
        <w:t xml:space="preserve"> și art. 83 </w:t>
      </w:r>
      <w:proofErr w:type="spellStart"/>
      <w:r w:rsidR="001556DB" w:rsidRPr="0029662F">
        <w:rPr>
          <w:rFonts w:ascii="Montserrat" w:hAnsi="Montserrat"/>
          <w:sz w:val="20"/>
          <w:szCs w:val="20"/>
        </w:rPr>
        <w:t>alin</w:t>
      </w:r>
      <w:proofErr w:type="spellEnd"/>
      <w:r w:rsidR="001556DB" w:rsidRPr="0029662F">
        <w:rPr>
          <w:rFonts w:ascii="Montserrat" w:hAnsi="Montserrat"/>
          <w:sz w:val="20"/>
          <w:szCs w:val="20"/>
        </w:rPr>
        <w:t xml:space="preserve"> (19)</w:t>
      </w:r>
      <w:r w:rsidR="005B7224" w:rsidRPr="0029662F">
        <w:rPr>
          <w:rFonts w:ascii="Montserrat" w:hAnsi="Montserrat"/>
          <w:sz w:val="20"/>
          <w:szCs w:val="20"/>
        </w:rPr>
        <w:t xml:space="preserve"> din </w:t>
      </w:r>
      <w:proofErr w:type="spellStart"/>
      <w:r w:rsidR="005B7224" w:rsidRPr="0029662F">
        <w:rPr>
          <w:rFonts w:ascii="Montserrat" w:hAnsi="Montserrat"/>
          <w:sz w:val="20"/>
          <w:szCs w:val="20"/>
        </w:rPr>
        <w:t>Legea</w:t>
      </w:r>
      <w:proofErr w:type="spellEnd"/>
      <w:r w:rsidR="005B7224"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="001556DB" w:rsidRPr="0029662F">
        <w:rPr>
          <w:rFonts w:ascii="Montserrat" w:hAnsi="Montserrat"/>
          <w:sz w:val="20"/>
          <w:szCs w:val="20"/>
        </w:rPr>
        <w:t>învățământului</w:t>
      </w:r>
      <w:proofErr w:type="spellEnd"/>
      <w:r w:rsidR="001556DB"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="001556DB" w:rsidRPr="0029662F">
        <w:rPr>
          <w:rFonts w:ascii="Montserrat" w:hAnsi="Montserrat"/>
          <w:sz w:val="20"/>
          <w:szCs w:val="20"/>
        </w:rPr>
        <w:t>preuniversitar</w:t>
      </w:r>
      <w:proofErr w:type="spellEnd"/>
      <w:r w:rsidR="001556DB" w:rsidRPr="0029662F">
        <w:rPr>
          <w:rFonts w:ascii="Montserrat" w:hAnsi="Montserrat"/>
          <w:sz w:val="20"/>
          <w:szCs w:val="20"/>
        </w:rPr>
        <w:t xml:space="preserve"> </w:t>
      </w:r>
      <w:r w:rsidR="005B7224" w:rsidRPr="0029662F">
        <w:rPr>
          <w:rFonts w:ascii="Montserrat" w:hAnsi="Montserrat"/>
          <w:sz w:val="20"/>
          <w:szCs w:val="20"/>
        </w:rPr>
        <w:t xml:space="preserve">nr. </w:t>
      </w:r>
      <w:r w:rsidR="001556DB" w:rsidRPr="0029662F">
        <w:rPr>
          <w:rFonts w:ascii="Montserrat" w:hAnsi="Montserrat"/>
          <w:sz w:val="20"/>
          <w:szCs w:val="20"/>
        </w:rPr>
        <w:t>198</w:t>
      </w:r>
      <w:r w:rsidR="005B7224" w:rsidRPr="0029662F">
        <w:rPr>
          <w:rFonts w:ascii="Montserrat" w:hAnsi="Montserrat"/>
          <w:sz w:val="20"/>
          <w:szCs w:val="20"/>
        </w:rPr>
        <w:t>/20</w:t>
      </w:r>
      <w:r w:rsidR="001556DB" w:rsidRPr="0029662F">
        <w:rPr>
          <w:rFonts w:ascii="Montserrat" w:hAnsi="Montserrat"/>
          <w:sz w:val="20"/>
          <w:szCs w:val="20"/>
        </w:rPr>
        <w:t>23</w:t>
      </w:r>
      <w:r w:rsidR="005B7224" w:rsidRPr="0029662F">
        <w:rPr>
          <w:rFonts w:ascii="Montserrat" w:hAnsi="Montserrat"/>
          <w:sz w:val="20"/>
          <w:szCs w:val="20"/>
        </w:rPr>
        <w:t xml:space="preserve">, cu </w:t>
      </w:r>
      <w:proofErr w:type="spellStart"/>
      <w:r w:rsidR="005B7224" w:rsidRPr="0029662F">
        <w:rPr>
          <w:rFonts w:ascii="Montserrat" w:hAnsi="Montserrat"/>
          <w:sz w:val="20"/>
          <w:szCs w:val="20"/>
        </w:rPr>
        <w:t>modificările</w:t>
      </w:r>
      <w:proofErr w:type="spellEnd"/>
      <w:r w:rsidR="005B7224"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="005B7224" w:rsidRPr="0029662F">
        <w:rPr>
          <w:rFonts w:ascii="Montserrat" w:hAnsi="Montserrat"/>
          <w:sz w:val="20"/>
          <w:szCs w:val="20"/>
        </w:rPr>
        <w:t>şi</w:t>
      </w:r>
      <w:proofErr w:type="spellEnd"/>
      <w:r w:rsidR="005B7224"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="005B7224" w:rsidRPr="0029662F">
        <w:rPr>
          <w:rFonts w:ascii="Montserrat" w:hAnsi="Montserrat"/>
          <w:sz w:val="20"/>
          <w:szCs w:val="20"/>
        </w:rPr>
        <w:t>completările</w:t>
      </w:r>
      <w:proofErr w:type="spellEnd"/>
      <w:r w:rsidR="005B7224"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="005B7224" w:rsidRPr="0029662F">
        <w:rPr>
          <w:rFonts w:ascii="Montserrat" w:hAnsi="Montserrat"/>
          <w:sz w:val="20"/>
          <w:szCs w:val="20"/>
        </w:rPr>
        <w:t>ulterioare</w:t>
      </w:r>
      <w:proofErr w:type="spellEnd"/>
      <w:r w:rsidR="005B7224" w:rsidRPr="0029662F">
        <w:rPr>
          <w:rFonts w:ascii="Montserrat" w:hAnsi="Montserrat"/>
          <w:sz w:val="20"/>
          <w:szCs w:val="20"/>
        </w:rPr>
        <w:t>)</w:t>
      </w:r>
      <w:r w:rsidRPr="0029662F">
        <w:rPr>
          <w:rFonts w:ascii="Montserrat" w:hAnsi="Montserrat"/>
          <w:sz w:val="20"/>
          <w:szCs w:val="20"/>
        </w:rPr>
        <w:t>,</w:t>
      </w:r>
      <w:r w:rsidRPr="0029662F">
        <w:rPr>
          <w:rFonts w:ascii="Montserrat" w:hAnsi="Montserrat"/>
          <w:sz w:val="20"/>
          <w:szCs w:val="20"/>
        </w:rPr>
        <w:t xml:space="preserve">precum </w:t>
      </w:r>
      <w:proofErr w:type="spellStart"/>
      <w:r w:rsidRPr="0029662F">
        <w:rPr>
          <w:rFonts w:ascii="Montserrat" w:hAnsi="Montserrat"/>
          <w:sz w:val="20"/>
          <w:szCs w:val="20"/>
        </w:rPr>
        <w:t>şi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pentru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proofErr w:type="gramStart"/>
      <w:r w:rsidRPr="0029662F">
        <w:rPr>
          <w:rFonts w:ascii="Montserrat" w:hAnsi="Montserrat"/>
          <w:sz w:val="20"/>
          <w:szCs w:val="20"/>
        </w:rPr>
        <w:t>preşcolari</w:t>
      </w:r>
      <w:proofErr w:type="spellEnd"/>
      <w:r w:rsidRPr="0029662F">
        <w:rPr>
          <w:rFonts w:ascii="Montserrat" w:hAnsi="Montserrat"/>
          <w:sz w:val="20"/>
          <w:szCs w:val="20"/>
        </w:rPr>
        <w:t>;</w:t>
      </w:r>
      <w:proofErr w:type="gramEnd"/>
      <w:r w:rsidR="005B7224" w:rsidRPr="0029662F">
        <w:rPr>
          <w:rFonts w:ascii="Montserrat" w:hAnsi="Montserrat"/>
          <w:sz w:val="20"/>
          <w:szCs w:val="20"/>
        </w:rPr>
        <w:t xml:space="preserve"> </w:t>
      </w:r>
    </w:p>
    <w:p w14:paraId="5E280056" w14:textId="24F31353" w:rsidR="009F57D7" w:rsidRPr="0029662F" w:rsidRDefault="009F57D7" w:rsidP="009F57D7">
      <w:pPr>
        <w:rPr>
          <w:rFonts w:ascii="Montserrat" w:hAnsi="Montserrat"/>
          <w:sz w:val="20"/>
          <w:szCs w:val="20"/>
        </w:rPr>
      </w:pPr>
      <w:r w:rsidRPr="0029662F">
        <w:rPr>
          <w:rFonts w:ascii="Montserrat" w:hAnsi="Montserrat"/>
          <w:sz w:val="20"/>
          <w:szCs w:val="20"/>
        </w:rPr>
        <w:t>b)</w:t>
      </w:r>
      <w:proofErr w:type="spellStart"/>
      <w:r w:rsidRPr="0029662F">
        <w:rPr>
          <w:rFonts w:ascii="Montserrat" w:hAnsi="Montserrat"/>
          <w:sz w:val="20"/>
          <w:szCs w:val="20"/>
        </w:rPr>
        <w:t>tarife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reduse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cu 75% </w:t>
      </w:r>
      <w:proofErr w:type="spellStart"/>
      <w:r w:rsidRPr="0029662F">
        <w:rPr>
          <w:rFonts w:ascii="Montserrat" w:hAnsi="Montserrat"/>
          <w:sz w:val="20"/>
          <w:szCs w:val="20"/>
        </w:rPr>
        <w:t>pentru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studenți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(conform art. </w:t>
      </w:r>
      <w:r w:rsidRPr="0029662F">
        <w:rPr>
          <w:rFonts w:ascii="Montserrat" w:hAnsi="Montserrat"/>
          <w:sz w:val="20"/>
          <w:szCs w:val="20"/>
        </w:rPr>
        <w:t>128</w:t>
      </w:r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alin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(</w:t>
      </w:r>
      <w:r w:rsidRPr="0029662F">
        <w:rPr>
          <w:rFonts w:ascii="Montserrat" w:hAnsi="Montserrat"/>
          <w:sz w:val="20"/>
          <w:szCs w:val="20"/>
        </w:rPr>
        <w:t>6</w:t>
      </w:r>
      <w:r w:rsidRPr="0029662F">
        <w:rPr>
          <w:rFonts w:ascii="Montserrat" w:hAnsi="Montserrat"/>
          <w:sz w:val="20"/>
          <w:szCs w:val="20"/>
        </w:rPr>
        <w:t xml:space="preserve">)  din </w:t>
      </w:r>
      <w:proofErr w:type="spellStart"/>
      <w:r w:rsidRPr="0029662F">
        <w:rPr>
          <w:rFonts w:ascii="Montserrat" w:hAnsi="Montserrat"/>
          <w:sz w:val="20"/>
          <w:szCs w:val="20"/>
        </w:rPr>
        <w:t>Legea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învățământului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universitar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nr. 19</w:t>
      </w:r>
      <w:r w:rsidRPr="0029662F">
        <w:rPr>
          <w:rFonts w:ascii="Montserrat" w:hAnsi="Montserrat"/>
          <w:sz w:val="20"/>
          <w:szCs w:val="20"/>
        </w:rPr>
        <w:t>9</w:t>
      </w:r>
      <w:r w:rsidRPr="0029662F">
        <w:rPr>
          <w:rFonts w:ascii="Montserrat" w:hAnsi="Montserrat"/>
          <w:sz w:val="20"/>
          <w:szCs w:val="20"/>
        </w:rPr>
        <w:t xml:space="preserve">/2023, cu </w:t>
      </w:r>
      <w:proofErr w:type="spellStart"/>
      <w:r w:rsidRPr="0029662F">
        <w:rPr>
          <w:rFonts w:ascii="Montserrat" w:hAnsi="Montserrat"/>
          <w:sz w:val="20"/>
          <w:szCs w:val="20"/>
        </w:rPr>
        <w:t>modificările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şi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completările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proofErr w:type="gramStart"/>
      <w:r w:rsidRPr="0029662F">
        <w:rPr>
          <w:rFonts w:ascii="Montserrat" w:hAnsi="Montserrat"/>
          <w:sz w:val="20"/>
          <w:szCs w:val="20"/>
        </w:rPr>
        <w:t>ulterioare</w:t>
      </w:r>
      <w:proofErr w:type="spellEnd"/>
      <w:r w:rsidR="00E37E6B" w:rsidRPr="0029662F">
        <w:rPr>
          <w:rFonts w:ascii="Montserrat" w:hAnsi="Montserrat"/>
          <w:sz w:val="20"/>
          <w:szCs w:val="20"/>
        </w:rPr>
        <w:t>;</w:t>
      </w:r>
      <w:proofErr w:type="gramEnd"/>
    </w:p>
    <w:p w14:paraId="3621A996" w14:textId="03F870A5" w:rsidR="001556DB" w:rsidRPr="0029662F" w:rsidRDefault="005B7224" w:rsidP="009F57D7">
      <w:pPr>
        <w:rPr>
          <w:rFonts w:ascii="Montserrat" w:hAnsi="Montserrat"/>
          <w:sz w:val="20"/>
          <w:szCs w:val="20"/>
        </w:rPr>
      </w:pPr>
      <w:r w:rsidRPr="0029662F">
        <w:rPr>
          <w:rFonts w:ascii="Montserrat" w:hAnsi="Montserrat"/>
          <w:sz w:val="20"/>
          <w:szCs w:val="20"/>
        </w:rPr>
        <w:t xml:space="preserve"> </w:t>
      </w:r>
      <w:r w:rsidR="009F57D7" w:rsidRPr="0029662F">
        <w:rPr>
          <w:rFonts w:ascii="Montserrat" w:hAnsi="Montserrat"/>
          <w:sz w:val="20"/>
          <w:szCs w:val="20"/>
        </w:rPr>
        <w:t xml:space="preserve">c) </w:t>
      </w:r>
      <w:proofErr w:type="spellStart"/>
      <w:r w:rsidRPr="0029662F">
        <w:rPr>
          <w:rFonts w:ascii="Montserrat" w:hAnsi="Montserrat"/>
          <w:sz w:val="20"/>
          <w:szCs w:val="20"/>
        </w:rPr>
        <w:t>pentru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adulţi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cu handicap </w:t>
      </w:r>
      <w:proofErr w:type="spellStart"/>
      <w:r w:rsidRPr="0029662F">
        <w:rPr>
          <w:rFonts w:ascii="Montserrat" w:hAnsi="Montserrat"/>
          <w:sz w:val="20"/>
          <w:szCs w:val="20"/>
        </w:rPr>
        <w:t>mediu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şi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uşor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(conform </w:t>
      </w:r>
      <w:proofErr w:type="spellStart"/>
      <w:r w:rsidRPr="0029662F">
        <w:rPr>
          <w:rFonts w:ascii="Montserrat" w:hAnsi="Montserrat"/>
          <w:sz w:val="20"/>
          <w:szCs w:val="20"/>
        </w:rPr>
        <w:t>Legii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privind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protecţia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şi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promovarea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drepturilor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persoanelor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cu handicap nr. 448/2006), precum </w:t>
      </w:r>
      <w:proofErr w:type="spellStart"/>
      <w:r w:rsidRPr="0029662F">
        <w:rPr>
          <w:rFonts w:ascii="Montserrat" w:hAnsi="Montserrat"/>
          <w:sz w:val="20"/>
          <w:szCs w:val="20"/>
        </w:rPr>
        <w:t>şi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9662F">
        <w:rPr>
          <w:rFonts w:ascii="Montserrat" w:hAnsi="Montserrat"/>
          <w:sz w:val="20"/>
          <w:szCs w:val="20"/>
        </w:rPr>
        <w:t>pentru</w:t>
      </w:r>
      <w:proofErr w:type="spellEnd"/>
      <w:r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proofErr w:type="gramStart"/>
      <w:r w:rsidRPr="0029662F">
        <w:rPr>
          <w:rFonts w:ascii="Montserrat" w:hAnsi="Montserrat"/>
          <w:sz w:val="20"/>
          <w:szCs w:val="20"/>
        </w:rPr>
        <w:t>preşcolari</w:t>
      </w:r>
      <w:proofErr w:type="spellEnd"/>
      <w:r w:rsidRPr="0029662F">
        <w:rPr>
          <w:rFonts w:ascii="Montserrat" w:hAnsi="Montserrat"/>
          <w:sz w:val="20"/>
          <w:szCs w:val="20"/>
        </w:rPr>
        <w:t>;</w:t>
      </w:r>
      <w:proofErr w:type="gramEnd"/>
    </w:p>
    <w:p w14:paraId="7DD322F4" w14:textId="2FA1C85B" w:rsidR="005B7224" w:rsidRPr="0029662F" w:rsidRDefault="009F57D7" w:rsidP="005B7224">
      <w:pPr>
        <w:rPr>
          <w:rFonts w:ascii="Montserrat" w:hAnsi="Montserrat"/>
          <w:sz w:val="20"/>
          <w:szCs w:val="20"/>
        </w:rPr>
      </w:pPr>
      <w:r w:rsidRPr="0029662F">
        <w:rPr>
          <w:rFonts w:ascii="Montserrat" w:hAnsi="Montserrat"/>
          <w:sz w:val="20"/>
          <w:szCs w:val="20"/>
        </w:rPr>
        <w:t>d</w:t>
      </w:r>
      <w:r w:rsidR="005B7224" w:rsidRPr="0029662F">
        <w:rPr>
          <w:rFonts w:ascii="Montserrat" w:hAnsi="Montserrat"/>
          <w:sz w:val="20"/>
          <w:szCs w:val="20"/>
        </w:rPr>
        <w:t xml:space="preserve">) </w:t>
      </w:r>
      <w:proofErr w:type="spellStart"/>
      <w:r w:rsidR="005B7224" w:rsidRPr="0029662F">
        <w:rPr>
          <w:rFonts w:ascii="Montserrat" w:hAnsi="Montserrat"/>
          <w:sz w:val="20"/>
          <w:szCs w:val="20"/>
        </w:rPr>
        <w:t>tarife</w:t>
      </w:r>
      <w:proofErr w:type="spellEnd"/>
      <w:r w:rsidR="005B7224"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="005B7224" w:rsidRPr="0029662F">
        <w:rPr>
          <w:rFonts w:ascii="Montserrat" w:hAnsi="Montserrat"/>
          <w:sz w:val="20"/>
          <w:szCs w:val="20"/>
        </w:rPr>
        <w:t>reduse</w:t>
      </w:r>
      <w:proofErr w:type="spellEnd"/>
      <w:r w:rsidR="005B7224" w:rsidRPr="0029662F">
        <w:rPr>
          <w:rFonts w:ascii="Montserrat" w:hAnsi="Montserrat"/>
          <w:sz w:val="20"/>
          <w:szCs w:val="20"/>
        </w:rPr>
        <w:t xml:space="preserve"> cu 50% </w:t>
      </w:r>
      <w:proofErr w:type="spellStart"/>
      <w:r w:rsidR="005B7224" w:rsidRPr="0029662F">
        <w:rPr>
          <w:rFonts w:ascii="Montserrat" w:hAnsi="Montserrat"/>
          <w:sz w:val="20"/>
          <w:szCs w:val="20"/>
        </w:rPr>
        <w:t>pentru</w:t>
      </w:r>
      <w:proofErr w:type="spellEnd"/>
      <w:r w:rsidR="005B7224"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proofErr w:type="gramStart"/>
      <w:r w:rsidR="005B7224" w:rsidRPr="0029662F">
        <w:rPr>
          <w:rFonts w:ascii="Montserrat" w:hAnsi="Montserrat"/>
          <w:sz w:val="20"/>
          <w:szCs w:val="20"/>
        </w:rPr>
        <w:t>pensionari</w:t>
      </w:r>
      <w:proofErr w:type="spellEnd"/>
      <w:r w:rsidR="005B7224" w:rsidRPr="0029662F">
        <w:rPr>
          <w:rFonts w:ascii="Montserrat" w:hAnsi="Montserrat"/>
          <w:sz w:val="20"/>
          <w:szCs w:val="20"/>
        </w:rPr>
        <w:t>;</w:t>
      </w:r>
      <w:proofErr w:type="gramEnd"/>
    </w:p>
    <w:p w14:paraId="27F0E872" w14:textId="702985A1" w:rsidR="005B7224" w:rsidRPr="0029662F" w:rsidRDefault="009F57D7" w:rsidP="005B7224">
      <w:pPr>
        <w:rPr>
          <w:rFonts w:ascii="Montserrat" w:hAnsi="Montserrat"/>
          <w:sz w:val="20"/>
          <w:szCs w:val="20"/>
        </w:rPr>
      </w:pPr>
      <w:r w:rsidRPr="0029662F">
        <w:rPr>
          <w:rFonts w:ascii="Montserrat" w:hAnsi="Montserrat"/>
          <w:sz w:val="20"/>
          <w:szCs w:val="20"/>
        </w:rPr>
        <w:t>e</w:t>
      </w:r>
      <w:r w:rsidR="005B7224" w:rsidRPr="0029662F">
        <w:rPr>
          <w:rFonts w:ascii="Montserrat" w:hAnsi="Montserrat"/>
          <w:sz w:val="20"/>
          <w:szCs w:val="20"/>
        </w:rPr>
        <w:t xml:space="preserve">) </w:t>
      </w:r>
      <w:proofErr w:type="spellStart"/>
      <w:r w:rsidR="005B7224" w:rsidRPr="0029662F">
        <w:rPr>
          <w:rFonts w:ascii="Montserrat" w:hAnsi="Montserrat"/>
          <w:sz w:val="20"/>
          <w:szCs w:val="20"/>
        </w:rPr>
        <w:t>tarife</w:t>
      </w:r>
      <w:proofErr w:type="spellEnd"/>
      <w:r w:rsidR="005B7224"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="005B7224" w:rsidRPr="0029662F">
        <w:rPr>
          <w:rFonts w:ascii="Montserrat" w:hAnsi="Montserrat"/>
          <w:sz w:val="20"/>
          <w:szCs w:val="20"/>
        </w:rPr>
        <w:t>reduse</w:t>
      </w:r>
      <w:proofErr w:type="spellEnd"/>
      <w:r w:rsidR="005B7224" w:rsidRPr="0029662F">
        <w:rPr>
          <w:rFonts w:ascii="Montserrat" w:hAnsi="Montserrat"/>
          <w:sz w:val="20"/>
          <w:szCs w:val="20"/>
        </w:rPr>
        <w:t xml:space="preserve"> cu 25% </w:t>
      </w:r>
      <w:proofErr w:type="spellStart"/>
      <w:r w:rsidR="005B7224" w:rsidRPr="0029662F">
        <w:rPr>
          <w:rFonts w:ascii="Montserrat" w:hAnsi="Montserrat"/>
          <w:sz w:val="20"/>
          <w:szCs w:val="20"/>
        </w:rPr>
        <w:t>pentru</w:t>
      </w:r>
      <w:proofErr w:type="spellEnd"/>
      <w:r w:rsidR="005B7224"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="005B7224" w:rsidRPr="0029662F">
        <w:rPr>
          <w:rFonts w:ascii="Montserrat" w:hAnsi="Montserrat"/>
          <w:sz w:val="20"/>
          <w:szCs w:val="20"/>
        </w:rPr>
        <w:t>intrarea</w:t>
      </w:r>
      <w:proofErr w:type="spellEnd"/>
      <w:r w:rsidR="005B7224"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="005B7224" w:rsidRPr="0029662F">
        <w:rPr>
          <w:rFonts w:ascii="Montserrat" w:hAnsi="Montserrat"/>
          <w:sz w:val="20"/>
          <w:szCs w:val="20"/>
        </w:rPr>
        <w:t>în</w:t>
      </w:r>
      <w:proofErr w:type="spellEnd"/>
      <w:r w:rsidR="005B7224"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="005B7224" w:rsidRPr="0029662F">
        <w:rPr>
          <w:rFonts w:ascii="Montserrat" w:hAnsi="Montserrat"/>
          <w:sz w:val="20"/>
          <w:szCs w:val="20"/>
        </w:rPr>
        <w:t>expoziţii</w:t>
      </w:r>
      <w:proofErr w:type="spellEnd"/>
      <w:r w:rsidR="005B7224" w:rsidRPr="0029662F">
        <w:rPr>
          <w:rFonts w:ascii="Montserrat" w:hAnsi="Montserrat"/>
          <w:sz w:val="20"/>
          <w:szCs w:val="20"/>
        </w:rPr>
        <w:t xml:space="preserve">, </w:t>
      </w:r>
      <w:proofErr w:type="spellStart"/>
      <w:r w:rsidR="005B7224" w:rsidRPr="0029662F">
        <w:rPr>
          <w:rFonts w:ascii="Montserrat" w:hAnsi="Montserrat"/>
          <w:sz w:val="20"/>
          <w:szCs w:val="20"/>
        </w:rPr>
        <w:t>în</w:t>
      </w:r>
      <w:proofErr w:type="spellEnd"/>
      <w:r w:rsidR="005B7224"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="005B7224" w:rsidRPr="0029662F">
        <w:rPr>
          <w:rFonts w:ascii="Montserrat" w:hAnsi="Montserrat"/>
          <w:sz w:val="20"/>
          <w:szCs w:val="20"/>
        </w:rPr>
        <w:t>cazul</w:t>
      </w:r>
      <w:proofErr w:type="spellEnd"/>
      <w:r w:rsidR="005B7224"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="005B7224" w:rsidRPr="0029662F">
        <w:rPr>
          <w:rFonts w:ascii="Montserrat" w:hAnsi="Montserrat"/>
          <w:sz w:val="20"/>
          <w:szCs w:val="20"/>
        </w:rPr>
        <w:t>grupurilor</w:t>
      </w:r>
      <w:proofErr w:type="spellEnd"/>
      <w:r w:rsidR="005B7224" w:rsidRPr="0029662F">
        <w:rPr>
          <w:rFonts w:ascii="Montserrat" w:hAnsi="Montserrat"/>
          <w:sz w:val="20"/>
          <w:szCs w:val="20"/>
        </w:rPr>
        <w:t xml:space="preserve"> de </w:t>
      </w:r>
      <w:proofErr w:type="spellStart"/>
      <w:r w:rsidR="005B7224" w:rsidRPr="0029662F">
        <w:rPr>
          <w:rFonts w:ascii="Montserrat" w:hAnsi="Montserrat"/>
          <w:sz w:val="20"/>
          <w:szCs w:val="20"/>
        </w:rPr>
        <w:t>vizitatori</w:t>
      </w:r>
      <w:proofErr w:type="spellEnd"/>
      <w:r w:rsidR="005B7224"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="005B7224" w:rsidRPr="0029662F">
        <w:rPr>
          <w:rFonts w:ascii="Montserrat" w:hAnsi="Montserrat"/>
          <w:sz w:val="20"/>
          <w:szCs w:val="20"/>
        </w:rPr>
        <w:t>în</w:t>
      </w:r>
      <w:proofErr w:type="spellEnd"/>
      <w:r w:rsidR="005B7224" w:rsidRPr="0029662F">
        <w:rPr>
          <w:rFonts w:ascii="Montserrat" w:hAnsi="Montserrat"/>
          <w:sz w:val="20"/>
          <w:szCs w:val="20"/>
        </w:rPr>
        <w:t xml:space="preserve"> </w:t>
      </w:r>
      <w:proofErr w:type="spellStart"/>
      <w:r w:rsidR="005B7224" w:rsidRPr="0029662F">
        <w:rPr>
          <w:rFonts w:ascii="Montserrat" w:hAnsi="Montserrat"/>
          <w:sz w:val="20"/>
          <w:szCs w:val="20"/>
        </w:rPr>
        <w:t>număr</w:t>
      </w:r>
      <w:proofErr w:type="spellEnd"/>
      <w:r w:rsidR="005B7224" w:rsidRPr="0029662F">
        <w:rPr>
          <w:rFonts w:ascii="Montserrat" w:hAnsi="Montserrat"/>
          <w:sz w:val="20"/>
          <w:szCs w:val="20"/>
        </w:rPr>
        <w:t xml:space="preserve"> de minim 10 </w:t>
      </w:r>
      <w:proofErr w:type="spellStart"/>
      <w:r w:rsidR="005B7224" w:rsidRPr="0029662F">
        <w:rPr>
          <w:rFonts w:ascii="Montserrat" w:hAnsi="Montserrat"/>
          <w:sz w:val="20"/>
          <w:szCs w:val="20"/>
        </w:rPr>
        <w:t>persoane</w:t>
      </w:r>
      <w:proofErr w:type="spellEnd"/>
      <w:r w:rsidR="005B7224" w:rsidRPr="0029662F">
        <w:rPr>
          <w:rFonts w:ascii="Montserrat" w:hAnsi="Montserrat"/>
          <w:sz w:val="20"/>
          <w:szCs w:val="20"/>
        </w:rPr>
        <w:t>.</w:t>
      </w:r>
    </w:p>
    <w:bookmarkEnd w:id="1"/>
    <w:p w14:paraId="7FACEEE2" w14:textId="77777777" w:rsidR="000F0942" w:rsidRDefault="000F0942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3219D80E" w14:textId="77777777" w:rsidR="005B7224" w:rsidRDefault="005B7224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3813B160" w14:textId="77777777" w:rsidR="005B7224" w:rsidRDefault="005B7224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20937215" w14:textId="77777777" w:rsidR="005B7224" w:rsidRDefault="005B7224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4B9D3EF0" w14:textId="77777777" w:rsidR="005B7224" w:rsidRPr="00B4625E" w:rsidRDefault="005B7224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0E9F63F3" w:rsidR="004E343B" w:rsidRPr="00B4625E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4625E">
        <w:rPr>
          <w:rFonts w:ascii="Montserrat" w:hAnsi="Montserrat"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  <w:t xml:space="preserve">                                               </w:t>
      </w:r>
      <w:r w:rsidR="00896383">
        <w:rPr>
          <w:rFonts w:ascii="Montserrat" w:hAnsi="Montserrat"/>
          <w:lang w:val="ro-RO" w:eastAsia="ro-RO"/>
        </w:rPr>
        <w:t xml:space="preserve">         </w:t>
      </w:r>
      <w:r w:rsidRPr="00B4625E">
        <w:rPr>
          <w:rFonts w:ascii="Montserrat" w:hAnsi="Montserrat"/>
          <w:lang w:val="ro-RO" w:eastAsia="ro-RO"/>
        </w:rPr>
        <w:t xml:space="preserve"> </w:t>
      </w:r>
      <w:r w:rsidR="00896383">
        <w:rPr>
          <w:rFonts w:ascii="Montserrat" w:hAnsi="Montserrat"/>
          <w:lang w:val="ro-RO" w:eastAsia="ro-RO"/>
        </w:rPr>
        <w:t xml:space="preserve">       </w:t>
      </w:r>
      <w:r w:rsidRPr="00B4625E">
        <w:rPr>
          <w:rFonts w:ascii="Montserrat" w:hAnsi="Montserrat"/>
          <w:b/>
          <w:lang w:val="ro-RO" w:eastAsia="ro-RO"/>
        </w:rPr>
        <w:t>Contrasemnează:</w:t>
      </w:r>
    </w:p>
    <w:p w14:paraId="13B0D5D9" w14:textId="6DB09A66" w:rsidR="004E343B" w:rsidRPr="00B4625E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B4625E">
        <w:rPr>
          <w:rFonts w:ascii="Montserrat" w:hAnsi="Montserrat"/>
          <w:lang w:val="ro-RO" w:eastAsia="ro-RO"/>
        </w:rPr>
        <w:t xml:space="preserve">       </w:t>
      </w:r>
      <w:r w:rsidRPr="00B4625E">
        <w:rPr>
          <w:rFonts w:ascii="Montserrat" w:hAnsi="Montserrat"/>
          <w:b/>
          <w:lang w:val="ro-RO" w:eastAsia="ro-RO"/>
        </w:rPr>
        <w:t>PREŞEDINTE,</w:t>
      </w:r>
      <w:r w:rsidRPr="00B4625E">
        <w:rPr>
          <w:rFonts w:ascii="Montserrat" w:hAnsi="Montserrat"/>
          <w:b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  <w:t xml:space="preserve">     </w:t>
      </w:r>
      <w:r w:rsidR="00896383">
        <w:rPr>
          <w:rFonts w:ascii="Montserrat" w:hAnsi="Montserrat"/>
          <w:lang w:val="ro-RO" w:eastAsia="ro-RO"/>
        </w:rPr>
        <w:t xml:space="preserve">       </w:t>
      </w:r>
      <w:r w:rsidRPr="00B4625E">
        <w:rPr>
          <w:rFonts w:ascii="Montserrat" w:hAnsi="Montserrat"/>
          <w:lang w:val="ro-RO" w:eastAsia="ro-RO"/>
        </w:rPr>
        <w:t xml:space="preserve"> </w:t>
      </w:r>
      <w:r w:rsidR="00896383">
        <w:rPr>
          <w:rFonts w:ascii="Montserrat" w:hAnsi="Montserrat"/>
          <w:lang w:val="ro-RO" w:eastAsia="ro-RO"/>
        </w:rPr>
        <w:t xml:space="preserve">       </w:t>
      </w:r>
      <w:r w:rsidRPr="00B4625E">
        <w:rPr>
          <w:rFonts w:ascii="Montserrat" w:hAnsi="Montserrat"/>
          <w:b/>
          <w:lang w:val="ro-RO" w:eastAsia="ro-RO"/>
        </w:rPr>
        <w:t>SECRETAR GENERAL AL JUDEŢULUI,</w:t>
      </w:r>
    </w:p>
    <w:p w14:paraId="0D9DF4CE" w14:textId="3D7B3121" w:rsidR="00896383" w:rsidRDefault="004E343B" w:rsidP="00B33A1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4625E">
        <w:rPr>
          <w:rFonts w:ascii="Montserrat" w:hAnsi="Montserrat"/>
          <w:b/>
          <w:lang w:val="ro-RO" w:eastAsia="ro-RO"/>
        </w:rPr>
        <w:t xml:space="preserve">       </w:t>
      </w:r>
      <w:r w:rsidR="00407BA0" w:rsidRPr="00B4625E">
        <w:rPr>
          <w:rFonts w:ascii="Montserrat" w:hAnsi="Montserrat"/>
          <w:b/>
          <w:lang w:val="ro-RO" w:eastAsia="ro-RO"/>
        </w:rPr>
        <w:t xml:space="preserve"> </w:t>
      </w:r>
      <w:r w:rsidRPr="00B4625E">
        <w:rPr>
          <w:rFonts w:ascii="Montserrat" w:hAnsi="Montserrat"/>
          <w:b/>
          <w:lang w:val="ro-RO" w:eastAsia="ro-RO"/>
        </w:rPr>
        <w:t xml:space="preserve">   Alin Tișe                                                            </w:t>
      </w:r>
      <w:r w:rsidR="00896383">
        <w:rPr>
          <w:rFonts w:ascii="Montserrat" w:hAnsi="Montserrat"/>
          <w:b/>
          <w:lang w:val="ro-RO" w:eastAsia="ro-RO"/>
        </w:rPr>
        <w:t xml:space="preserve">           </w:t>
      </w:r>
      <w:r w:rsidRPr="00B4625E">
        <w:rPr>
          <w:rFonts w:ascii="Montserrat" w:hAnsi="Montserrat"/>
          <w:b/>
          <w:lang w:val="ro-RO" w:eastAsia="ro-RO"/>
        </w:rPr>
        <w:t>Simona Gaci</w:t>
      </w:r>
      <w:bookmarkEnd w:id="0"/>
      <w:bookmarkEnd w:id="2"/>
    </w:p>
    <w:p w14:paraId="7FC53B1B" w14:textId="77777777" w:rsidR="00896383" w:rsidRDefault="00896383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C796475" w14:textId="77777777" w:rsidR="00896383" w:rsidRDefault="00896383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5025712" w14:textId="77777777" w:rsidR="005B7224" w:rsidRDefault="005B7224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4381C58" w14:textId="77777777" w:rsidR="005B7224" w:rsidRDefault="005B7224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41BDBAB" w14:textId="77777777" w:rsidR="005B7224" w:rsidRDefault="005B7224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F49F38C" w14:textId="77777777" w:rsidR="005B7224" w:rsidRDefault="005B7224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23DF541" w14:textId="77777777" w:rsidR="005B7224" w:rsidRDefault="005B7224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4BFC980" w14:textId="77777777" w:rsidR="00896383" w:rsidRDefault="00896383" w:rsidP="008963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INIȚIATOR,</w:t>
      </w:r>
    </w:p>
    <w:p w14:paraId="5CA21C79" w14:textId="77777777" w:rsidR="00896383" w:rsidRDefault="00896383" w:rsidP="008963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PREȘEDINTE</w:t>
      </w:r>
    </w:p>
    <w:p w14:paraId="522B3A27" w14:textId="77777777" w:rsidR="00896383" w:rsidRDefault="00896383" w:rsidP="008963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noProof/>
        </w:rPr>
      </w:pPr>
      <w:r>
        <w:rPr>
          <w:rFonts w:ascii="Montserrat" w:hAnsi="Montserrat"/>
          <w:b/>
          <w:noProof/>
        </w:rPr>
        <w:t>Alin Tișe</w:t>
      </w:r>
    </w:p>
    <w:p w14:paraId="680FBAD6" w14:textId="77777777" w:rsidR="00896383" w:rsidRPr="00B4625E" w:rsidRDefault="00896383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sectPr w:rsidR="00896383" w:rsidRPr="00B4625E" w:rsidSect="00925111">
      <w:headerReference w:type="first" r:id="rId8"/>
      <w:pgSz w:w="11909" w:h="16834"/>
      <w:pgMar w:top="629" w:right="833" w:bottom="272" w:left="1701" w:header="448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6AD43" w14:textId="77777777" w:rsidR="00DF1BD8" w:rsidRDefault="00DF1BD8">
      <w:pPr>
        <w:spacing w:line="240" w:lineRule="auto"/>
      </w:pPr>
      <w:r>
        <w:separator/>
      </w:r>
    </w:p>
  </w:endnote>
  <w:endnote w:type="continuationSeparator" w:id="0">
    <w:p w14:paraId="7F122028" w14:textId="77777777" w:rsidR="00DF1BD8" w:rsidRDefault="00DF1B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A5272" w14:textId="77777777" w:rsidR="00DF1BD8" w:rsidRDefault="00DF1BD8">
      <w:pPr>
        <w:spacing w:line="240" w:lineRule="auto"/>
      </w:pPr>
      <w:r>
        <w:separator/>
      </w:r>
    </w:p>
  </w:footnote>
  <w:footnote w:type="continuationSeparator" w:id="0">
    <w:p w14:paraId="567BE89C" w14:textId="77777777" w:rsidR="00DF1BD8" w:rsidRDefault="00DF1B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C31DD" w14:textId="48E4B375" w:rsidR="00C37559" w:rsidRDefault="00C37559" w:rsidP="00334943">
    <w:pPr>
      <w:pStyle w:val="Header"/>
      <w:jc w:val="center"/>
    </w:pPr>
    <w:r>
      <w:rPr>
        <w:noProof/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325D1B"/>
    <w:multiLevelType w:val="hybridMultilevel"/>
    <w:tmpl w:val="B4B8917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9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498D6FBB"/>
    <w:multiLevelType w:val="hybridMultilevel"/>
    <w:tmpl w:val="41A024A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30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5E00C7"/>
    <w:multiLevelType w:val="hybridMultilevel"/>
    <w:tmpl w:val="1DFEF1A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05986430">
    <w:abstractNumId w:val="36"/>
  </w:num>
  <w:num w:numId="2" w16cid:durableId="1372727790">
    <w:abstractNumId w:val="27"/>
  </w:num>
  <w:num w:numId="3" w16cid:durableId="369496262">
    <w:abstractNumId w:val="6"/>
  </w:num>
  <w:num w:numId="4" w16cid:durableId="1755931207">
    <w:abstractNumId w:val="32"/>
  </w:num>
  <w:num w:numId="5" w16cid:durableId="1250695846">
    <w:abstractNumId w:val="17"/>
  </w:num>
  <w:num w:numId="6" w16cid:durableId="848058048">
    <w:abstractNumId w:val="10"/>
  </w:num>
  <w:num w:numId="7" w16cid:durableId="260728338">
    <w:abstractNumId w:val="14"/>
  </w:num>
  <w:num w:numId="8" w16cid:durableId="784693291">
    <w:abstractNumId w:val="30"/>
  </w:num>
  <w:num w:numId="9" w16cid:durableId="12701607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3770523">
    <w:abstractNumId w:val="22"/>
  </w:num>
  <w:num w:numId="11" w16cid:durableId="2054117021">
    <w:abstractNumId w:val="31"/>
  </w:num>
  <w:num w:numId="12" w16cid:durableId="772867997">
    <w:abstractNumId w:val="27"/>
  </w:num>
  <w:num w:numId="13" w16cid:durableId="1263757016">
    <w:abstractNumId w:val="7"/>
  </w:num>
  <w:num w:numId="14" w16cid:durableId="2660382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2754154">
    <w:abstractNumId w:val="19"/>
  </w:num>
  <w:num w:numId="16" w16cid:durableId="139078004">
    <w:abstractNumId w:val="1"/>
  </w:num>
  <w:num w:numId="17" w16cid:durableId="1205600274">
    <w:abstractNumId w:val="27"/>
  </w:num>
  <w:num w:numId="18" w16cid:durableId="262037347">
    <w:abstractNumId w:val="11"/>
  </w:num>
  <w:num w:numId="19" w16cid:durableId="1058094923">
    <w:abstractNumId w:val="3"/>
  </w:num>
  <w:num w:numId="20" w16cid:durableId="51539490">
    <w:abstractNumId w:val="25"/>
  </w:num>
  <w:num w:numId="21" w16cid:durableId="8774687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4654897">
    <w:abstractNumId w:val="12"/>
  </w:num>
  <w:num w:numId="23" w16cid:durableId="597492385">
    <w:abstractNumId w:val="20"/>
  </w:num>
  <w:num w:numId="24" w16cid:durableId="2074303859">
    <w:abstractNumId w:val="2"/>
  </w:num>
  <w:num w:numId="25" w16cid:durableId="1069957785">
    <w:abstractNumId w:val="0"/>
  </w:num>
  <w:num w:numId="26" w16cid:durableId="1045258564">
    <w:abstractNumId w:val="8"/>
  </w:num>
  <w:num w:numId="27" w16cid:durableId="1935505906">
    <w:abstractNumId w:val="15"/>
  </w:num>
  <w:num w:numId="28" w16cid:durableId="559025414">
    <w:abstractNumId w:val="28"/>
  </w:num>
  <w:num w:numId="29" w16cid:durableId="1030909918">
    <w:abstractNumId w:val="13"/>
  </w:num>
  <w:num w:numId="30" w16cid:durableId="1835484975">
    <w:abstractNumId w:val="18"/>
  </w:num>
  <w:num w:numId="31" w16cid:durableId="264969181">
    <w:abstractNumId w:val="23"/>
  </w:num>
  <w:num w:numId="32" w16cid:durableId="667563776">
    <w:abstractNumId w:val="26"/>
  </w:num>
  <w:num w:numId="33" w16cid:durableId="1568540217">
    <w:abstractNumId w:val="4"/>
  </w:num>
  <w:num w:numId="34" w16cid:durableId="2092000205">
    <w:abstractNumId w:val="35"/>
  </w:num>
  <w:num w:numId="35" w16cid:durableId="155831856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7014404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406171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98031903">
    <w:abstractNumId w:val="24"/>
  </w:num>
  <w:num w:numId="39" w16cid:durableId="1849247982">
    <w:abstractNumId w:val="34"/>
  </w:num>
  <w:num w:numId="40" w16cid:durableId="4925299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B0C9E"/>
    <w:rsid w:val="000F0483"/>
    <w:rsid w:val="000F0942"/>
    <w:rsid w:val="000F723B"/>
    <w:rsid w:val="001556DB"/>
    <w:rsid w:val="00171F23"/>
    <w:rsid w:val="0017481D"/>
    <w:rsid w:val="001C6EA8"/>
    <w:rsid w:val="001F36FD"/>
    <w:rsid w:val="00220C76"/>
    <w:rsid w:val="0024014C"/>
    <w:rsid w:val="0027330D"/>
    <w:rsid w:val="00282CEB"/>
    <w:rsid w:val="0029662F"/>
    <w:rsid w:val="002A5BA4"/>
    <w:rsid w:val="002B394C"/>
    <w:rsid w:val="002F2756"/>
    <w:rsid w:val="00334943"/>
    <w:rsid w:val="00354EE3"/>
    <w:rsid w:val="003C17C1"/>
    <w:rsid w:val="00407BA0"/>
    <w:rsid w:val="00416FA6"/>
    <w:rsid w:val="004A4650"/>
    <w:rsid w:val="004E343B"/>
    <w:rsid w:val="004F5FE6"/>
    <w:rsid w:val="00534029"/>
    <w:rsid w:val="005A2EF9"/>
    <w:rsid w:val="005A3138"/>
    <w:rsid w:val="005B7224"/>
    <w:rsid w:val="005C4339"/>
    <w:rsid w:val="005F2AB7"/>
    <w:rsid w:val="00621DE5"/>
    <w:rsid w:val="006D098E"/>
    <w:rsid w:val="007A4460"/>
    <w:rsid w:val="00880EBF"/>
    <w:rsid w:val="00896383"/>
    <w:rsid w:val="008D49D5"/>
    <w:rsid w:val="00925111"/>
    <w:rsid w:val="009629C2"/>
    <w:rsid w:val="009C550C"/>
    <w:rsid w:val="009F57D7"/>
    <w:rsid w:val="00A07EF5"/>
    <w:rsid w:val="00A24E16"/>
    <w:rsid w:val="00AA3A99"/>
    <w:rsid w:val="00AB5775"/>
    <w:rsid w:val="00AF43EA"/>
    <w:rsid w:val="00B33A19"/>
    <w:rsid w:val="00B4625E"/>
    <w:rsid w:val="00B473EE"/>
    <w:rsid w:val="00B570CD"/>
    <w:rsid w:val="00B5749A"/>
    <w:rsid w:val="00BC1422"/>
    <w:rsid w:val="00BF5186"/>
    <w:rsid w:val="00C37559"/>
    <w:rsid w:val="00CC2B57"/>
    <w:rsid w:val="00CC5F4D"/>
    <w:rsid w:val="00D425A0"/>
    <w:rsid w:val="00DD1EF8"/>
    <w:rsid w:val="00DE0C1D"/>
    <w:rsid w:val="00DF1BD8"/>
    <w:rsid w:val="00DF383D"/>
    <w:rsid w:val="00E07F8E"/>
    <w:rsid w:val="00E37E6B"/>
    <w:rsid w:val="00F21064"/>
    <w:rsid w:val="00F43F89"/>
    <w:rsid w:val="00F734E5"/>
    <w:rsid w:val="00F963ED"/>
    <w:rsid w:val="00FE740B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table" w:styleId="TableGrid">
    <w:name w:val="Table Grid"/>
    <w:basedOn w:val="TableNormal"/>
    <w:uiPriority w:val="39"/>
    <w:rsid w:val="00B33A19"/>
    <w:pPr>
      <w:spacing w:line="240" w:lineRule="auto"/>
    </w:pPr>
    <w:rPr>
      <w:rFonts w:asciiTheme="minorHAnsi" w:eastAsiaTheme="minorHAnsi" w:hAnsiTheme="minorHAnsi" w:cstheme="minorBidi"/>
      <w:kern w:val="2"/>
      <w:lang w:val="ro-RO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556D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0ED0D-F373-42F3-B0C2-E754A274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744</Words>
  <Characters>4316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Daniela Cuibus</cp:lastModifiedBy>
  <cp:revision>42</cp:revision>
  <cp:lastPrinted>2024-11-06T08:45:00Z</cp:lastPrinted>
  <dcterms:created xsi:type="dcterms:W3CDTF">2020-10-13T11:24:00Z</dcterms:created>
  <dcterms:modified xsi:type="dcterms:W3CDTF">2024-11-06T10:04:00Z</dcterms:modified>
</cp:coreProperties>
</file>