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3AD6" w14:textId="2DA61F2D" w:rsidR="00D965DD" w:rsidRPr="00D965DD" w:rsidRDefault="00D965DD" w:rsidP="00D965DD">
      <w:pPr>
        <w:spacing w:line="240" w:lineRule="auto"/>
        <w:rPr>
          <w:rFonts w:ascii="Montserrat Light" w:eastAsia="Times New Roman" w:hAnsi="Montserrat Light" w:cs="Calibri"/>
          <w:b/>
          <w:bCs/>
          <w:color w:val="FF0000"/>
          <w:lang w:val="ro-MD" w:eastAsia="ro-MD"/>
        </w:rPr>
      </w:pPr>
      <w:r w:rsidRPr="00D965DD">
        <w:rPr>
          <w:rFonts w:ascii="Montserrat Light" w:eastAsia="Times New Roman" w:hAnsi="Montserrat Light" w:cs="Calibri"/>
          <w:b/>
          <w:bCs/>
          <w:lang w:val="ro-MD" w:eastAsia="ro-MD"/>
        </w:rPr>
        <w:t xml:space="preserve">Anexa b)  la Referatul de </w:t>
      </w:r>
      <w:r w:rsidRPr="00294BD9">
        <w:rPr>
          <w:rFonts w:ascii="Montserrat Light" w:eastAsia="Times New Roman" w:hAnsi="Montserrat Light" w:cs="Calibri"/>
          <w:b/>
          <w:bCs/>
          <w:lang w:val="ro-MD" w:eastAsia="ro-MD"/>
        </w:rPr>
        <w:t xml:space="preserve">aprobare nr. </w:t>
      </w:r>
      <w:r w:rsidR="00294BD9" w:rsidRPr="00294BD9">
        <w:rPr>
          <w:rFonts w:ascii="Montserrat Light" w:eastAsia="Times New Roman" w:hAnsi="Montserrat Light" w:cs="Calibri"/>
          <w:b/>
          <w:bCs/>
          <w:lang w:val="ro-MD" w:eastAsia="ro-MD"/>
        </w:rPr>
        <w:t>50557/09</w:t>
      </w:r>
      <w:r w:rsidRPr="00294BD9">
        <w:rPr>
          <w:rFonts w:ascii="Montserrat Light" w:eastAsia="Times New Roman" w:hAnsi="Montserrat Light" w:cs="Calibri"/>
          <w:b/>
          <w:bCs/>
          <w:lang w:val="ro-MD" w:eastAsia="ro-MD"/>
        </w:rPr>
        <w:t>.12.2024</w:t>
      </w:r>
    </w:p>
    <w:p w14:paraId="465C1713" w14:textId="15205A74" w:rsidR="00D965DD" w:rsidRDefault="008D7182" w:rsidP="00D965DD">
      <w:pPr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</w:t>
      </w:r>
    </w:p>
    <w:p w14:paraId="0E95AA47" w14:textId="1D5AFB01" w:rsidR="008D7182" w:rsidRPr="00B36D06" w:rsidRDefault="008D7182" w:rsidP="008D7182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36D06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52DE553C" w14:textId="70D777EB" w:rsidR="00A32A02" w:rsidRPr="00D965DD" w:rsidRDefault="008D7182" w:rsidP="00D965DD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bCs/>
          <w:iCs/>
          <w:noProof/>
          <w:lang w:val="ro-RO"/>
        </w:rPr>
      </w:pPr>
      <w:r w:rsidRPr="00B36D06">
        <w:rPr>
          <w:rFonts w:ascii="Montserrat Light" w:hAnsi="Montserrat Light"/>
          <w:b/>
          <w:bCs/>
          <w:noProof/>
          <w:lang w:val="ro-RO"/>
        </w:rPr>
        <w:t xml:space="preserve">cuprinzând propunerile de modificare a </w:t>
      </w:r>
      <w:r w:rsidRPr="00B36D06">
        <w:rPr>
          <w:rFonts w:ascii="Montserrat Light" w:hAnsi="Montserrat Light"/>
          <w:b/>
          <w:bCs/>
          <w:iCs/>
          <w:lang w:val="ro-RO"/>
        </w:rPr>
        <w:t xml:space="preserve">Hotărârii Consiliului Județean Cluj nr. 139/2021 </w:t>
      </w:r>
      <w:r w:rsidRPr="00B36D06">
        <w:rPr>
          <w:rFonts w:ascii="Montserrat Light" w:hAnsi="Montserrat Light"/>
          <w:b/>
          <w:bCs/>
          <w:lang w:val="ro-RO"/>
        </w:rPr>
        <w:t xml:space="preserve">privind </w:t>
      </w:r>
      <w:r w:rsidRPr="00B36D06">
        <w:rPr>
          <w:rFonts w:ascii="Montserrat Light" w:hAnsi="Montserrat Light"/>
          <w:b/>
          <w:bCs/>
          <w:iCs/>
          <w:lang w:val="ro-RO"/>
        </w:rPr>
        <w:t xml:space="preserve">reorganizarea Direcției Generale de Asistență Socială și Protecția Copilului Cluj, aprobarea Organigramei, Statului de Funcții și a Regulamentului de organizare și funcționare a aparatului propriu și a serviciilor sociale furnizate de către aceasta, modificată prin Hotărârile Consiliului </w:t>
      </w:r>
      <w:r w:rsidRPr="00947BEA">
        <w:rPr>
          <w:rFonts w:ascii="Montserrat Light" w:hAnsi="Montserrat Light"/>
          <w:b/>
          <w:bCs/>
          <w:iCs/>
          <w:lang w:val="ro-RO"/>
        </w:rPr>
        <w:t xml:space="preserve">Județean Cluj </w:t>
      </w:r>
      <w:r w:rsidR="00CB024C" w:rsidRPr="00947BEA">
        <w:rPr>
          <w:rFonts w:ascii="Montserrat Light" w:hAnsi="Montserrat Light"/>
          <w:b/>
          <w:bCs/>
        </w:rPr>
        <w:t>nr. 216/2021</w:t>
      </w:r>
      <w:r w:rsidR="00F16ADC" w:rsidRPr="00947BEA">
        <w:rPr>
          <w:rFonts w:ascii="Montserrat Light" w:hAnsi="Montserrat Light"/>
          <w:b/>
          <w:bCs/>
        </w:rPr>
        <w:t>,</w:t>
      </w:r>
      <w:r w:rsidR="00CB024C" w:rsidRPr="00947BEA">
        <w:rPr>
          <w:rFonts w:ascii="Montserrat Light" w:hAnsi="Montserrat Light"/>
          <w:b/>
          <w:bCs/>
          <w:iCs/>
          <w:noProof/>
          <w:lang w:val="ro-RO"/>
        </w:rPr>
        <w:t xml:space="preserve"> nr. 152/2022</w:t>
      </w:r>
      <w:r w:rsidR="00A07930" w:rsidRPr="00947BEA">
        <w:rPr>
          <w:rFonts w:ascii="Montserrat Light" w:hAnsi="Montserrat Light"/>
          <w:b/>
          <w:bCs/>
          <w:iCs/>
          <w:noProof/>
          <w:lang w:val="ro-RO"/>
        </w:rPr>
        <w:t>,</w:t>
      </w:r>
      <w:r w:rsidR="00CB024C" w:rsidRPr="00947BEA">
        <w:rPr>
          <w:rFonts w:ascii="Montserrat Light" w:hAnsi="Montserrat Light"/>
          <w:b/>
          <w:bCs/>
          <w:iCs/>
          <w:noProof/>
          <w:lang w:val="ro-RO"/>
        </w:rPr>
        <w:t xml:space="preserve"> nr.204/2022</w:t>
      </w:r>
      <w:r w:rsidR="00947BEA" w:rsidRPr="00947BEA">
        <w:rPr>
          <w:rFonts w:ascii="Montserrat Light" w:hAnsi="Montserrat Light"/>
          <w:b/>
          <w:bCs/>
          <w:iCs/>
          <w:noProof/>
          <w:lang w:val="ro-RO"/>
        </w:rPr>
        <w:t xml:space="preserve">, nr.26/2023 </w:t>
      </w:r>
      <w:r w:rsidR="00A07930" w:rsidRPr="00947BEA">
        <w:rPr>
          <w:rFonts w:ascii="Montserrat Light" w:hAnsi="Montserrat Light"/>
          <w:b/>
          <w:bCs/>
          <w:iCs/>
          <w:noProof/>
          <w:lang w:val="ro-RO"/>
        </w:rPr>
        <w:t>nr. 42/2023</w:t>
      </w:r>
      <w:r w:rsidR="00122199">
        <w:rPr>
          <w:rFonts w:ascii="Montserrat Light" w:hAnsi="Montserrat Light"/>
          <w:b/>
          <w:bCs/>
          <w:iCs/>
          <w:noProof/>
          <w:lang w:val="ro-RO"/>
        </w:rPr>
        <w:t xml:space="preserve">, </w:t>
      </w:r>
      <w:r w:rsidR="00947BEA" w:rsidRPr="00947BEA">
        <w:rPr>
          <w:rFonts w:ascii="Montserrat Light" w:hAnsi="Montserrat Light"/>
          <w:b/>
          <w:bCs/>
          <w:iCs/>
          <w:noProof/>
          <w:lang w:val="ro-RO"/>
        </w:rPr>
        <w:t xml:space="preserve"> nr.</w:t>
      </w:r>
      <w:r w:rsidR="00947BEA" w:rsidRPr="00001325">
        <w:rPr>
          <w:rFonts w:ascii="Montserrat Light" w:hAnsi="Montserrat Light"/>
          <w:b/>
          <w:bCs/>
          <w:iCs/>
          <w:noProof/>
          <w:lang w:val="ro-RO"/>
        </w:rPr>
        <w:t>202/2023</w:t>
      </w:r>
      <w:r w:rsidR="00122199" w:rsidRPr="00001325">
        <w:rPr>
          <w:rFonts w:ascii="Montserrat Light" w:hAnsi="Montserrat Light"/>
          <w:b/>
          <w:bCs/>
          <w:iCs/>
          <w:noProof/>
          <w:lang w:val="ro-RO"/>
        </w:rPr>
        <w:t>, nr.</w:t>
      </w:r>
      <w:r w:rsidR="00001325" w:rsidRPr="00001325">
        <w:rPr>
          <w:rFonts w:ascii="Montserrat Light" w:hAnsi="Montserrat Light"/>
          <w:b/>
        </w:rPr>
        <w:t xml:space="preserve"> </w:t>
      </w:r>
      <w:r w:rsidR="00001325">
        <w:rPr>
          <w:rFonts w:ascii="Montserrat Light" w:hAnsi="Montserrat Light"/>
          <w:b/>
        </w:rPr>
        <w:t>43/2024,</w:t>
      </w:r>
      <w:r w:rsidR="00001325" w:rsidRPr="00001325">
        <w:rPr>
          <w:rFonts w:ascii="Montserrat Light" w:hAnsi="Montserrat Light"/>
          <w:b/>
        </w:rPr>
        <w:t xml:space="preserve"> nr. 101/</w:t>
      </w:r>
      <w:proofErr w:type="gramStart"/>
      <w:r w:rsidR="00001325" w:rsidRPr="00001325">
        <w:rPr>
          <w:rFonts w:ascii="Montserrat Light" w:hAnsi="Montserrat Light"/>
          <w:b/>
        </w:rPr>
        <w:t xml:space="preserve">2024 </w:t>
      </w:r>
      <w:r w:rsidR="00122199" w:rsidRPr="00001325">
        <w:rPr>
          <w:rFonts w:ascii="Montserrat Light" w:hAnsi="Montserrat Light"/>
          <w:b/>
          <w:bCs/>
          <w:iCs/>
          <w:noProof/>
          <w:color w:val="FF0000"/>
          <w:lang w:val="ro-RO"/>
        </w:rPr>
        <w:t xml:space="preserve"> </w:t>
      </w:r>
      <w:r w:rsidR="00122199" w:rsidRPr="00001325">
        <w:rPr>
          <w:rFonts w:ascii="Montserrat Light" w:hAnsi="Montserrat Light"/>
          <w:b/>
          <w:bCs/>
          <w:iCs/>
          <w:noProof/>
          <w:lang w:val="ro-RO"/>
        </w:rPr>
        <w:t>și</w:t>
      </w:r>
      <w:proofErr w:type="gramEnd"/>
      <w:r w:rsidR="00122199" w:rsidRPr="00001325">
        <w:rPr>
          <w:rFonts w:ascii="Montserrat Light" w:hAnsi="Montserrat Light"/>
          <w:b/>
          <w:bCs/>
          <w:iCs/>
          <w:noProof/>
          <w:lang w:val="ro-RO"/>
        </w:rPr>
        <w:t xml:space="preserve"> nr.209/2024</w:t>
      </w:r>
    </w:p>
    <w:p w14:paraId="36A0C4EE" w14:textId="3D514123" w:rsidR="00D965DD" w:rsidRPr="00D965DD" w:rsidRDefault="00D965DD" w:rsidP="00D965D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Montserrat Light" w:hAnsi="Montserrat Light"/>
          <w:b/>
          <w:lang w:eastAsia="ro-RO"/>
        </w:rPr>
      </w:pPr>
      <w:r>
        <w:rPr>
          <w:rFonts w:ascii="Montserrat Light" w:hAnsi="Montserrat Light"/>
          <w:b/>
          <w:lang w:val="ro-RO"/>
        </w:rPr>
        <w:t>Modificarea Anexei nr. 62</w:t>
      </w:r>
      <w:r w:rsidRPr="00A32A02">
        <w:rPr>
          <w:rFonts w:ascii="Montserrat Light" w:hAnsi="Montserrat Light"/>
          <w:b/>
          <w:lang w:val="ro-RO"/>
        </w:rPr>
        <w:t xml:space="preserve">  – REGULAMENT</w:t>
      </w:r>
      <w:r>
        <w:rPr>
          <w:rFonts w:ascii="Montserrat Light" w:hAnsi="Montserrat Light"/>
          <w:b/>
          <w:lang w:val="ro-RO"/>
        </w:rPr>
        <w:t>UL</w:t>
      </w:r>
      <w:r w:rsidRPr="00A32A02">
        <w:rPr>
          <w:rFonts w:ascii="Montserrat Light" w:hAnsi="Montserrat Light"/>
          <w:b/>
          <w:lang w:val="ro-RO"/>
        </w:rPr>
        <w:t xml:space="preserve"> DE ORGANIZARE ȘI FUNCȚIONARE </w:t>
      </w:r>
      <w:r w:rsidRPr="00C9105B">
        <w:rPr>
          <w:rFonts w:ascii="Montserrat Light" w:hAnsi="Montserrat Light"/>
          <w:b/>
          <w:bCs/>
        </w:rPr>
        <w:t>CASA DE TIP FAMILIAL ”RAZA DE SOARE” APAHIDA</w:t>
      </w:r>
      <w:r>
        <w:rPr>
          <w:rFonts w:ascii="Montserrat Light" w:hAnsi="Montserrat Light"/>
          <w:bCs/>
        </w:rPr>
        <w:t xml:space="preserve"> </w:t>
      </w:r>
      <w:r w:rsidRPr="00C9105B">
        <w:rPr>
          <w:rFonts w:ascii="Montserrat Light" w:hAnsi="Montserrat Light"/>
          <w:b/>
        </w:rPr>
        <w:t xml:space="preserve">la </w:t>
      </w:r>
      <w:r w:rsidRPr="00C9105B">
        <w:rPr>
          <w:rFonts w:ascii="Montserrat Light" w:hAnsi="Montserrat Light"/>
          <w:b/>
          <w:bCs/>
          <w:iCs/>
          <w:lang w:val="ro-RO"/>
        </w:rPr>
        <w:t>Hotărâre</w:t>
      </w:r>
      <w:r>
        <w:rPr>
          <w:rFonts w:ascii="Montserrat Light" w:hAnsi="Montserrat Light"/>
          <w:b/>
          <w:bCs/>
          <w:iCs/>
          <w:lang w:val="ro-RO"/>
        </w:rPr>
        <w:t>a Consiliului Județean Cluj nnr. 139/2021</w:t>
      </w:r>
      <w:r w:rsidRPr="00C9105B">
        <w:rPr>
          <w:rFonts w:ascii="Montserrat Light" w:hAnsi="Montserrat Light"/>
          <w:b/>
          <w:bCs/>
        </w:rPr>
        <w:t>,</w:t>
      </w:r>
      <w:r>
        <w:rPr>
          <w:rFonts w:ascii="Montserrat Light" w:hAnsi="Montserrat Light"/>
          <w:b/>
          <w:bCs/>
        </w:rPr>
        <w:t xml:space="preserve"> cu </w:t>
      </w:r>
      <w:proofErr w:type="spellStart"/>
      <w:r>
        <w:rPr>
          <w:rFonts w:ascii="Montserrat Light" w:hAnsi="Montserrat Light"/>
          <w:b/>
          <w:bCs/>
        </w:rPr>
        <w:t>modificările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ulterioare</w:t>
      </w:r>
      <w:proofErr w:type="spellEnd"/>
      <w:r>
        <w:rPr>
          <w:rFonts w:ascii="Montserrat Light" w:hAnsi="Montserrat Light"/>
          <w:b/>
          <w:bCs/>
        </w:rPr>
        <w:t xml:space="preserve"> conform </w:t>
      </w:r>
      <w:proofErr w:type="spellStart"/>
      <w:r>
        <w:rPr>
          <w:rFonts w:ascii="Montserrat Light" w:hAnsi="Montserrat Light"/>
          <w:b/>
          <w:bCs/>
        </w:rPr>
        <w:t>Anexa</w:t>
      </w:r>
      <w:proofErr w:type="spellEnd"/>
      <w:r>
        <w:rPr>
          <w:rFonts w:ascii="Montserrat Light" w:hAnsi="Montserrat Light"/>
          <w:b/>
          <w:bCs/>
        </w:rPr>
        <w:t xml:space="preserve"> nr. 12 la</w:t>
      </w:r>
      <w:r w:rsidRPr="007147B0">
        <w:rPr>
          <w:rFonts w:ascii="Montserrat Light" w:hAnsi="Montserrat Light"/>
          <w:b/>
          <w:bCs/>
          <w:iCs/>
          <w:lang w:val="ro-RO"/>
        </w:rPr>
        <w:t xml:space="preserve"> </w:t>
      </w:r>
      <w:r w:rsidRPr="00C9105B">
        <w:rPr>
          <w:rFonts w:ascii="Montserrat Light" w:hAnsi="Montserrat Light"/>
          <w:b/>
          <w:bCs/>
          <w:iCs/>
          <w:lang w:val="ro-RO"/>
        </w:rPr>
        <w:t>Hotărâre</w:t>
      </w:r>
      <w:r>
        <w:rPr>
          <w:rFonts w:ascii="Montserrat Light" w:hAnsi="Montserrat Light"/>
          <w:b/>
          <w:bCs/>
          <w:iCs/>
          <w:lang w:val="ro-RO"/>
        </w:rPr>
        <w:t>a Consiliului Județean Cluj nr. 202/2023</w:t>
      </w:r>
      <w:r>
        <w:rPr>
          <w:rFonts w:ascii="Montserrat Light" w:hAnsi="Montserrat Light"/>
          <w:b/>
          <w:bCs/>
        </w:rPr>
        <w:t>,</w:t>
      </w:r>
      <w:r w:rsidRPr="00C9105B">
        <w:rPr>
          <w:rFonts w:ascii="Montserrat Light" w:hAnsi="Montserrat Light"/>
          <w:b/>
          <w:bCs/>
        </w:rPr>
        <w:t xml:space="preserve"> </w:t>
      </w:r>
      <w:proofErr w:type="spellStart"/>
      <w:r w:rsidRPr="00C9105B">
        <w:rPr>
          <w:rFonts w:ascii="Montserrat Light" w:hAnsi="Montserrat Light"/>
          <w:b/>
          <w:bCs/>
        </w:rPr>
        <w:t>după</w:t>
      </w:r>
      <w:proofErr w:type="spellEnd"/>
      <w:r w:rsidRPr="00C9105B">
        <w:rPr>
          <w:rFonts w:ascii="Montserrat Light" w:hAnsi="Montserrat Light"/>
          <w:b/>
          <w:bCs/>
        </w:rPr>
        <w:t xml:space="preserve"> cum </w:t>
      </w:r>
      <w:proofErr w:type="spellStart"/>
      <w:r w:rsidRPr="00C9105B">
        <w:rPr>
          <w:rFonts w:ascii="Montserrat Light" w:hAnsi="Montserrat Light"/>
          <w:b/>
          <w:bCs/>
        </w:rPr>
        <w:t>urmează</w:t>
      </w:r>
      <w:proofErr w:type="spellEnd"/>
      <w:r w:rsidRPr="00C9105B">
        <w:rPr>
          <w:rFonts w:ascii="Montserrat Light" w:hAnsi="Montserrat Light"/>
          <w:b/>
          <w:bCs/>
        </w:rPr>
        <w:t>: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6434"/>
        <w:gridCol w:w="3260"/>
      </w:tblGrid>
      <w:tr w:rsidR="00D965DD" w:rsidRPr="00B36D06" w14:paraId="73531AFC" w14:textId="77777777" w:rsidTr="00ED2A49">
        <w:tc>
          <w:tcPr>
            <w:tcW w:w="5757" w:type="dxa"/>
            <w:shd w:val="clear" w:color="auto" w:fill="auto"/>
          </w:tcPr>
          <w:p w14:paraId="2576FFC5" w14:textId="77777777" w:rsidR="00D965DD" w:rsidRPr="00B36D06" w:rsidRDefault="00D965DD" w:rsidP="00ED2A49">
            <w:pPr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Text actual</w:t>
            </w:r>
          </w:p>
        </w:tc>
        <w:tc>
          <w:tcPr>
            <w:tcW w:w="6434" w:type="dxa"/>
            <w:shd w:val="clear" w:color="auto" w:fill="auto"/>
          </w:tcPr>
          <w:p w14:paraId="613EE615" w14:textId="77777777" w:rsidR="00D965DD" w:rsidRPr="00B36D06" w:rsidRDefault="00D965DD" w:rsidP="00ED2A49">
            <w:pPr>
              <w:jc w:val="center"/>
              <w:rPr>
                <w:rFonts w:ascii="Montserrat Light" w:hAnsi="Montserrat Light"/>
                <w:b/>
              </w:rPr>
            </w:pPr>
            <w:r w:rsidRPr="00B36D06">
              <w:rPr>
                <w:rFonts w:ascii="Montserrat Light" w:hAnsi="Montserrat Light"/>
                <w:b/>
              </w:rPr>
              <w:t xml:space="preserve">Text </w:t>
            </w:r>
            <w:proofErr w:type="spellStart"/>
            <w:r w:rsidRPr="00B36D06">
              <w:rPr>
                <w:rFonts w:ascii="Montserrat Light" w:hAnsi="Montserrat Light"/>
                <w:b/>
              </w:rPr>
              <w:t>propus</w:t>
            </w:r>
            <w:proofErr w:type="spellEnd"/>
          </w:p>
          <w:p w14:paraId="450D9257" w14:textId="77777777" w:rsidR="00D965DD" w:rsidRPr="00B36D06" w:rsidRDefault="00D965DD" w:rsidP="00ED2A49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4B3DDDC" w14:textId="77777777" w:rsidR="00D965DD" w:rsidRPr="00C9105B" w:rsidRDefault="00D965DD" w:rsidP="00ED2A49">
            <w:pPr>
              <w:jc w:val="center"/>
              <w:rPr>
                <w:rFonts w:ascii="Montserrat Light" w:hAnsi="Montserrat Light"/>
                <w:b/>
              </w:rPr>
            </w:pPr>
            <w:r w:rsidRPr="00C9105B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D965DD" w:rsidRPr="00D965DD" w14:paraId="3B18D614" w14:textId="77777777" w:rsidTr="00ED2A49">
        <w:tc>
          <w:tcPr>
            <w:tcW w:w="5757" w:type="dxa"/>
            <w:shd w:val="clear" w:color="auto" w:fill="auto"/>
          </w:tcPr>
          <w:p w14:paraId="563F1C1F" w14:textId="77777777" w:rsidR="00D965DD" w:rsidRPr="00D965DD" w:rsidRDefault="00D965DD" w:rsidP="00ED2A49">
            <w:pPr>
              <w:pStyle w:val="NoSpacing"/>
              <w:jc w:val="both"/>
              <w:rPr>
                <w:rFonts w:ascii="Montserrat Light" w:hAnsi="Montserrat Light"/>
                <w:b/>
                <w:bCs/>
              </w:rPr>
            </w:pPr>
            <w:r w:rsidRPr="00D965DD">
              <w:rPr>
                <w:rFonts w:ascii="Montserrat Light" w:hAnsi="Montserrat Light"/>
                <w:b/>
                <w:bCs/>
              </w:rPr>
              <w:t>ART. 2 Identificarea serviciului social</w:t>
            </w:r>
          </w:p>
          <w:p w14:paraId="4E26C4BA" w14:textId="77777777" w:rsidR="00D965DD" w:rsidRPr="00D965DD" w:rsidRDefault="00D965DD" w:rsidP="00ED2A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Serviciul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social cu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cazare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r w:rsidRPr="00D965DD">
              <w:rPr>
                <w:rFonts w:ascii="Montserrat Light" w:hAnsi="Montserrat Light"/>
                <w:bCs/>
              </w:rPr>
              <w:t xml:space="preserve">Casa de tip </w:t>
            </w:r>
            <w:proofErr w:type="gramStart"/>
            <w:r w:rsidRPr="00D965DD">
              <w:rPr>
                <w:rFonts w:ascii="Montserrat Light" w:hAnsi="Montserrat Light"/>
                <w:bCs/>
              </w:rPr>
              <w:t>familial ”Raza</w:t>
            </w:r>
            <w:proofErr w:type="gramEnd"/>
            <w:r w:rsidRPr="00D965DD">
              <w:rPr>
                <w:rFonts w:ascii="Montserrat Light" w:hAnsi="Montserrat Light"/>
                <w:bCs/>
              </w:rPr>
              <w:t xml:space="preserve"> de Soare”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Apahida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, cod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serviciu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social 8790 CR-C-I,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este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înfiinţat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şi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administrat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furnizorul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Directia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Generală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Asistenţă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Socială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şi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Protecţia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Copilului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Cluj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acreditat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conform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Certificatului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acreditare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seria AF nr. 000891</w:t>
            </w:r>
            <w:r w:rsidRPr="00D965DD">
              <w:rPr>
                <w:rFonts w:ascii="Montserrat Light" w:hAnsi="Montserrat Light"/>
                <w:bCs/>
                <w:lang w:eastAsia="ro-RO"/>
              </w:rPr>
              <w:t>din 15.04.2014</w:t>
            </w:r>
            <w:r w:rsidRPr="00D965DD">
              <w:rPr>
                <w:rFonts w:ascii="Montserrat Light" w:eastAsia="Times New Roman" w:hAnsi="Montserrat Light"/>
                <w:bCs/>
              </w:rPr>
              <w:t xml:space="preserve">, cu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sediul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în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sediul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loc.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Apahida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, </w:t>
            </w:r>
            <w:r w:rsidRPr="00D965DD">
              <w:rPr>
                <w:rFonts w:ascii="Montserrat Light" w:eastAsia="Times New Roman" w:hAnsi="Montserrat Light"/>
                <w:b/>
              </w:rPr>
              <w:t>str. Horea nr.22-24</w:t>
            </w:r>
            <w:r w:rsidRPr="00D965DD">
              <w:rPr>
                <w:rFonts w:ascii="Montserrat Light" w:eastAsia="Times New Roman" w:hAnsi="Montserrat Light"/>
                <w:bCs/>
              </w:rPr>
              <w:t xml:space="preserve">, </w:t>
            </w:r>
            <w:proofErr w:type="spellStart"/>
            <w:proofErr w:type="gramStart"/>
            <w:r w:rsidRPr="00D965DD">
              <w:rPr>
                <w:rFonts w:ascii="Montserrat Light" w:eastAsia="Times New Roman" w:hAnsi="Montserrat Light"/>
                <w:bCs/>
              </w:rPr>
              <w:t>jud.Cluj</w:t>
            </w:r>
            <w:proofErr w:type="spellEnd"/>
            <w:proofErr w:type="gramEnd"/>
            <w:r w:rsidRPr="00D965DD">
              <w:rPr>
                <w:rFonts w:ascii="Montserrat Light" w:eastAsia="Times New Roman" w:hAnsi="Montserrat Light"/>
                <w:bCs/>
              </w:rPr>
              <w:t>.</w:t>
            </w:r>
          </w:p>
        </w:tc>
        <w:tc>
          <w:tcPr>
            <w:tcW w:w="6434" w:type="dxa"/>
            <w:shd w:val="clear" w:color="auto" w:fill="auto"/>
          </w:tcPr>
          <w:p w14:paraId="4055E9E3" w14:textId="77777777" w:rsidR="00D965DD" w:rsidRPr="00D965DD" w:rsidRDefault="00D965DD" w:rsidP="00ED2A49">
            <w:pPr>
              <w:pStyle w:val="NoSpacing"/>
              <w:jc w:val="both"/>
              <w:rPr>
                <w:rFonts w:ascii="Montserrat Light" w:hAnsi="Montserrat Light"/>
                <w:b/>
                <w:bCs/>
              </w:rPr>
            </w:pPr>
            <w:r w:rsidRPr="00D965DD">
              <w:rPr>
                <w:rFonts w:ascii="Montserrat Light" w:hAnsi="Montserrat Light"/>
                <w:b/>
                <w:bCs/>
              </w:rPr>
              <w:t>ART. 2 Identificarea serviciului social</w:t>
            </w:r>
          </w:p>
          <w:p w14:paraId="3AFA8CE5" w14:textId="77777777" w:rsidR="00D965DD" w:rsidRPr="00D965DD" w:rsidRDefault="00D965DD" w:rsidP="00ED2A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</w:rPr>
            </w:pP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Serviciul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social cu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cazare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r w:rsidRPr="00D965DD">
              <w:rPr>
                <w:rFonts w:ascii="Montserrat Light" w:hAnsi="Montserrat Light"/>
                <w:bCs/>
              </w:rPr>
              <w:t xml:space="preserve">Casa de tip </w:t>
            </w:r>
            <w:proofErr w:type="gramStart"/>
            <w:r w:rsidRPr="00D965DD">
              <w:rPr>
                <w:rFonts w:ascii="Montserrat Light" w:hAnsi="Montserrat Light"/>
                <w:bCs/>
              </w:rPr>
              <w:t>familial ”Raza</w:t>
            </w:r>
            <w:proofErr w:type="gramEnd"/>
            <w:r w:rsidRPr="00D965DD">
              <w:rPr>
                <w:rFonts w:ascii="Montserrat Light" w:hAnsi="Montserrat Light"/>
                <w:bCs/>
              </w:rPr>
              <w:t xml:space="preserve"> de Soare”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Apahida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, cod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serviciu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social 8790 CR-C-I,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este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înfiinţat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şi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administrat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furnizorul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Directia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Generală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Asistenţă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Socială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şi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Protecţia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Copilului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Cluj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acreditat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conform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Certificatului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acreditare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seria AF nr. 000891</w:t>
            </w:r>
            <w:r w:rsidRPr="00D965DD">
              <w:rPr>
                <w:rFonts w:ascii="Montserrat Light" w:hAnsi="Montserrat Light"/>
                <w:bCs/>
                <w:lang w:eastAsia="ro-RO"/>
              </w:rPr>
              <w:t>din 15.04.2014</w:t>
            </w:r>
            <w:r w:rsidRPr="00D965DD">
              <w:rPr>
                <w:rFonts w:ascii="Montserrat Light" w:eastAsia="Times New Roman" w:hAnsi="Montserrat Light"/>
                <w:bCs/>
              </w:rPr>
              <w:t xml:space="preserve">, cu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sediul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în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sediul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 loc. </w:t>
            </w:r>
            <w:proofErr w:type="spellStart"/>
            <w:r w:rsidRPr="00D965DD">
              <w:rPr>
                <w:rFonts w:ascii="Montserrat Light" w:eastAsia="Times New Roman" w:hAnsi="Montserrat Light"/>
                <w:bCs/>
              </w:rPr>
              <w:t>Apahida</w:t>
            </w:r>
            <w:proofErr w:type="spellEnd"/>
            <w:r w:rsidRPr="00D965DD">
              <w:rPr>
                <w:rFonts w:ascii="Montserrat Light" w:eastAsia="Times New Roman" w:hAnsi="Montserrat Light"/>
                <w:bCs/>
              </w:rPr>
              <w:t xml:space="preserve">, str. </w:t>
            </w:r>
            <w:r w:rsidRPr="00D965DD">
              <w:rPr>
                <w:rFonts w:ascii="Montserrat Light" w:eastAsia="Times New Roman" w:hAnsi="Montserrat Light"/>
                <w:b/>
              </w:rPr>
              <w:t>Horea nr.22,</w:t>
            </w:r>
            <w:r w:rsidRPr="00D965DD">
              <w:rPr>
                <w:rFonts w:ascii="Montserrat Light" w:eastAsia="Times New Roman" w:hAnsi="Montserrat Light"/>
                <w:bCs/>
              </w:rPr>
              <w:t xml:space="preserve"> </w:t>
            </w:r>
            <w:proofErr w:type="spellStart"/>
            <w:proofErr w:type="gramStart"/>
            <w:r w:rsidRPr="00D965DD">
              <w:rPr>
                <w:rFonts w:ascii="Montserrat Light" w:eastAsia="Times New Roman" w:hAnsi="Montserrat Light"/>
                <w:bCs/>
              </w:rPr>
              <w:t>jud.Cluj</w:t>
            </w:r>
            <w:proofErr w:type="spellEnd"/>
            <w:proofErr w:type="gramEnd"/>
            <w:r w:rsidRPr="00D965DD">
              <w:rPr>
                <w:rFonts w:ascii="Montserrat Light" w:eastAsia="Times New Roman" w:hAnsi="Montserrat Light"/>
                <w:bCs/>
              </w:rPr>
              <w:t>.</w:t>
            </w:r>
          </w:p>
          <w:p w14:paraId="38FC0874" w14:textId="77777777" w:rsidR="00D965DD" w:rsidRPr="00D965DD" w:rsidRDefault="00D965DD" w:rsidP="00ED2A49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3260" w:type="dxa"/>
            <w:shd w:val="clear" w:color="auto" w:fill="auto"/>
          </w:tcPr>
          <w:p w14:paraId="37DD2D1F" w14:textId="77777777" w:rsidR="00D965DD" w:rsidRPr="00D965DD" w:rsidRDefault="00D965DD" w:rsidP="00ED2A4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360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se </w:t>
            </w:r>
            <w:proofErr w:type="spellStart"/>
            <w:r w:rsidRPr="00D965DD">
              <w:rPr>
                <w:rFonts w:ascii="Montserrat Light" w:hAnsi="Montserrat Light"/>
              </w:rPr>
              <w:t>completează</w:t>
            </w:r>
            <w:proofErr w:type="spellEnd"/>
            <w:r w:rsidRPr="00D965DD">
              <w:rPr>
                <w:rFonts w:ascii="Montserrat Light" w:hAnsi="Montserrat Light"/>
              </w:rPr>
              <w:t xml:space="preserve"> ca </w:t>
            </w:r>
            <w:proofErr w:type="spellStart"/>
            <w:r w:rsidRPr="00D965DD">
              <w:rPr>
                <w:rFonts w:ascii="Montserrat Light" w:hAnsi="Montserrat Light"/>
              </w:rPr>
              <w:t>urmare</w:t>
            </w:r>
            <w:proofErr w:type="spellEnd"/>
            <w:r w:rsidRPr="00D965DD">
              <w:rPr>
                <w:rFonts w:ascii="Montserrat Light" w:hAnsi="Montserrat Light"/>
              </w:rPr>
              <w:t xml:space="preserve"> a </w:t>
            </w:r>
            <w:proofErr w:type="spellStart"/>
            <w:r w:rsidRPr="00D965DD">
              <w:rPr>
                <w:rFonts w:ascii="Montserrat Light" w:hAnsi="Montserrat Light"/>
              </w:rPr>
              <w:t>stabilirii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unui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nou</w:t>
            </w:r>
            <w:proofErr w:type="spellEnd"/>
            <w:r w:rsidRPr="00D965DD">
              <w:rPr>
                <w:rFonts w:ascii="Montserrat Light" w:hAnsi="Montserrat Light"/>
              </w:rPr>
              <w:t xml:space="preserve"> nomenclator al </w:t>
            </w:r>
            <w:proofErr w:type="spellStart"/>
            <w:r w:rsidRPr="00D965DD">
              <w:rPr>
                <w:rFonts w:ascii="Montserrat Light" w:hAnsi="Montserrat Light"/>
              </w:rPr>
              <w:t>locuințelor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în</w:t>
            </w:r>
            <w:proofErr w:type="spellEnd"/>
            <w:r w:rsidRPr="00D965DD">
              <w:rPr>
                <w:rFonts w:ascii="Montserrat Light" w:hAnsi="Montserrat Light"/>
              </w:rPr>
              <w:t xml:space="preserve"> loc. </w:t>
            </w:r>
            <w:proofErr w:type="spellStart"/>
            <w:r w:rsidRPr="00D965DD">
              <w:rPr>
                <w:rFonts w:ascii="Montserrat Light" w:hAnsi="Montserrat Light"/>
              </w:rPr>
              <w:t>Apahida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aferent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sediului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centrului</w:t>
            </w:r>
            <w:proofErr w:type="spellEnd"/>
            <w:r w:rsidRPr="00D965DD">
              <w:rPr>
                <w:rFonts w:ascii="Montserrat Light" w:hAnsi="Montserrat Light"/>
              </w:rPr>
              <w:t>.</w:t>
            </w:r>
          </w:p>
        </w:tc>
      </w:tr>
      <w:tr w:rsidR="00D965DD" w:rsidRPr="00D965DD" w14:paraId="2750098B" w14:textId="77777777" w:rsidTr="00ED2A49">
        <w:tc>
          <w:tcPr>
            <w:tcW w:w="5757" w:type="dxa"/>
            <w:shd w:val="clear" w:color="auto" w:fill="auto"/>
          </w:tcPr>
          <w:p w14:paraId="42D9929C" w14:textId="77777777" w:rsidR="00D965DD" w:rsidRPr="00D965DD" w:rsidRDefault="00D965DD" w:rsidP="00ED2A49">
            <w:pPr>
              <w:spacing w:before="240" w:line="240" w:lineRule="auto"/>
              <w:jc w:val="both"/>
              <w:rPr>
                <w:rFonts w:ascii="Montserrat Light" w:eastAsia="Times New Roman" w:hAnsi="Montserrat Light"/>
                <w:b/>
                <w:bCs/>
              </w:rPr>
            </w:pPr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ART. 8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Structura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organizatorică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numărul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posturi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şi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categoriile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de personal </w:t>
            </w:r>
          </w:p>
          <w:p w14:paraId="2FDA403E" w14:textId="77777777" w:rsidR="00D965DD" w:rsidRPr="00D965DD" w:rsidRDefault="00D965DD" w:rsidP="00ED2A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D965DD">
              <w:rPr>
                <w:rFonts w:ascii="Montserrat Light" w:hAnsi="Montserrat Light"/>
                <w:bCs/>
              </w:rPr>
              <w:t xml:space="preserve">(2)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Raportul</w:t>
            </w:r>
            <w:proofErr w:type="spellEnd"/>
            <w:r w:rsidRPr="00D965D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angajat</w:t>
            </w:r>
            <w:proofErr w:type="spellEnd"/>
            <w:r w:rsidRPr="00D965DD">
              <w:rPr>
                <w:rFonts w:ascii="Montserrat Light" w:hAnsi="Montserrat Light"/>
                <w:b/>
              </w:rPr>
              <w:t>/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D965D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este</w:t>
            </w:r>
            <w:proofErr w:type="spellEnd"/>
            <w:r w:rsidRPr="00D965DD">
              <w:rPr>
                <w:rFonts w:ascii="Montserrat Light" w:hAnsi="Montserrat Light"/>
                <w:b/>
              </w:rPr>
              <w:t xml:space="preserve"> de 1/1,27.</w:t>
            </w:r>
          </w:p>
          <w:p w14:paraId="62DF4EA2" w14:textId="77777777" w:rsidR="00D965DD" w:rsidRPr="00D965DD" w:rsidRDefault="00D965DD" w:rsidP="00ED2A49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6434" w:type="dxa"/>
            <w:shd w:val="clear" w:color="auto" w:fill="auto"/>
          </w:tcPr>
          <w:p w14:paraId="2BD87AF7" w14:textId="77777777" w:rsidR="00D965DD" w:rsidRPr="00D965DD" w:rsidRDefault="00D965DD" w:rsidP="00ED2A49">
            <w:pPr>
              <w:spacing w:before="240" w:line="240" w:lineRule="auto"/>
              <w:jc w:val="both"/>
              <w:rPr>
                <w:rFonts w:ascii="Montserrat Light" w:eastAsia="Times New Roman" w:hAnsi="Montserrat Light"/>
                <w:b/>
                <w:bCs/>
              </w:rPr>
            </w:pPr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ART. 8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Structura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organizatorică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numărul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posturi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şi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eastAsia="Times New Roman" w:hAnsi="Montserrat Light"/>
                <w:b/>
                <w:bCs/>
              </w:rPr>
              <w:t>categoriile</w:t>
            </w:r>
            <w:proofErr w:type="spellEnd"/>
            <w:r w:rsidRPr="00D965DD">
              <w:rPr>
                <w:rFonts w:ascii="Montserrat Light" w:eastAsia="Times New Roman" w:hAnsi="Montserrat Light"/>
                <w:b/>
                <w:bCs/>
              </w:rPr>
              <w:t xml:space="preserve"> de personal </w:t>
            </w:r>
          </w:p>
          <w:p w14:paraId="2AF20E9A" w14:textId="77777777" w:rsidR="00D965DD" w:rsidRPr="00D965DD" w:rsidRDefault="00D965DD" w:rsidP="00ED2A4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</w:rPr>
            </w:pPr>
            <w:r w:rsidRPr="00D965DD">
              <w:rPr>
                <w:rFonts w:ascii="Montserrat Light" w:hAnsi="Montserrat Light"/>
                <w:b/>
                <w:bCs/>
              </w:rPr>
              <w:t xml:space="preserve"> (2)</w:t>
            </w:r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Raportul</w:t>
            </w:r>
            <w:proofErr w:type="spellEnd"/>
            <w:r w:rsidRPr="00D965D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angajat</w:t>
            </w:r>
            <w:proofErr w:type="spellEnd"/>
            <w:r w:rsidRPr="00D965DD">
              <w:rPr>
                <w:rFonts w:ascii="Montserrat Light" w:hAnsi="Montserrat Light"/>
                <w:b/>
              </w:rPr>
              <w:t>/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D965D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este</w:t>
            </w:r>
            <w:proofErr w:type="spellEnd"/>
            <w:r w:rsidRPr="00D965DD">
              <w:rPr>
                <w:rFonts w:ascii="Montserrat Light" w:hAnsi="Montserrat Light"/>
                <w:b/>
              </w:rPr>
              <w:t xml:space="preserve"> de 1/0,78.</w:t>
            </w:r>
          </w:p>
          <w:p w14:paraId="2326FE9E" w14:textId="77777777" w:rsidR="00D965DD" w:rsidRPr="00D965DD" w:rsidRDefault="00D965DD" w:rsidP="00ED2A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</w:p>
          <w:p w14:paraId="2A02B09E" w14:textId="77777777" w:rsidR="00D965DD" w:rsidRPr="00D965DD" w:rsidRDefault="00D965DD" w:rsidP="00ED2A49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3260" w:type="dxa"/>
            <w:shd w:val="clear" w:color="auto" w:fill="auto"/>
          </w:tcPr>
          <w:p w14:paraId="27FEB889" w14:textId="77777777" w:rsidR="00D965DD" w:rsidRPr="00D965DD" w:rsidRDefault="00D965DD" w:rsidP="00D965DD">
            <w:pPr>
              <w:jc w:val="both"/>
              <w:rPr>
                <w:rFonts w:ascii="Montserrat Light" w:hAnsi="Montserrat Light"/>
                <w:b/>
                <w:bCs/>
                <w:noProof/>
                <w:sz w:val="17"/>
                <w:szCs w:val="17"/>
                <w:lang w:val="ro-RO"/>
              </w:rPr>
            </w:pPr>
          </w:p>
          <w:p w14:paraId="71FA3855" w14:textId="77777777" w:rsidR="00D965DD" w:rsidRPr="00D965DD" w:rsidRDefault="00D965DD" w:rsidP="00ED2A49">
            <w:pPr>
              <w:pStyle w:val="ListParagraph"/>
              <w:numPr>
                <w:ilvl w:val="0"/>
                <w:numId w:val="1"/>
              </w:numPr>
              <w:ind w:left="89" w:firstLine="0"/>
              <w:jc w:val="both"/>
              <w:rPr>
                <w:rFonts w:ascii="Montserrat Light" w:hAnsi="Montserrat Light"/>
                <w:b/>
                <w:bCs/>
                <w:noProof/>
                <w:sz w:val="17"/>
                <w:szCs w:val="17"/>
                <w:lang w:val="ro-RO"/>
              </w:rPr>
            </w:pPr>
            <w:r w:rsidRPr="00D965DD">
              <w:rPr>
                <w:rFonts w:ascii="Montserrat Light" w:hAnsi="Montserrat Light"/>
              </w:rPr>
              <w:t xml:space="preserve">Se </w:t>
            </w:r>
            <w:proofErr w:type="spellStart"/>
            <w:r w:rsidRPr="00D965DD">
              <w:rPr>
                <w:rFonts w:ascii="Montserrat Light" w:hAnsi="Montserrat Light"/>
              </w:rPr>
              <w:t>îndreaptă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eroarea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materială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rezultată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în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urma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operației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matematice</w:t>
            </w:r>
            <w:proofErr w:type="spellEnd"/>
            <w:r w:rsidRPr="00D965DD">
              <w:rPr>
                <w:rFonts w:ascii="Montserrat Light" w:hAnsi="Montserrat Light"/>
              </w:rPr>
              <w:t xml:space="preserve"> a </w:t>
            </w:r>
            <w:proofErr w:type="spellStart"/>
            <w:r w:rsidRPr="00D965DD">
              <w:rPr>
                <w:rFonts w:ascii="Montserrat Light" w:hAnsi="Montserrat Light"/>
              </w:rPr>
              <w:t>fracției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dintre</w:t>
            </w:r>
            <w:proofErr w:type="spellEnd"/>
            <w:r w:rsidRPr="00D965DD">
              <w:rPr>
                <w:rFonts w:ascii="Montserrat Light" w:hAnsi="Montserrat Light"/>
              </w:rPr>
              <w:t xml:space="preserve"> 7(</w:t>
            </w:r>
            <w:proofErr w:type="spellStart"/>
            <w:r w:rsidRPr="00D965DD">
              <w:rPr>
                <w:rFonts w:ascii="Montserrat Light" w:hAnsi="Montserrat Light"/>
              </w:rPr>
              <w:t>număr</w:t>
            </w:r>
            <w:proofErr w:type="spellEnd"/>
            <w:r w:rsidRPr="00D965DD">
              <w:rPr>
                <w:rFonts w:ascii="Montserrat Light" w:hAnsi="Montserrat Light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</w:rPr>
              <w:t>beneficiari</w:t>
            </w:r>
            <w:proofErr w:type="spellEnd"/>
            <w:r w:rsidRPr="00D965DD">
              <w:rPr>
                <w:rFonts w:ascii="Montserrat Light" w:hAnsi="Montserrat Light"/>
              </w:rPr>
              <w:t xml:space="preserve">) </w:t>
            </w:r>
            <w:proofErr w:type="spellStart"/>
            <w:r w:rsidRPr="00D965DD">
              <w:rPr>
                <w:rFonts w:ascii="Montserrat Light" w:hAnsi="Montserrat Light"/>
              </w:rPr>
              <w:t>și</w:t>
            </w:r>
            <w:proofErr w:type="spellEnd"/>
            <w:r w:rsidRPr="00D965DD">
              <w:rPr>
                <w:rFonts w:ascii="Montserrat Light" w:hAnsi="Montserrat Light"/>
              </w:rPr>
              <w:t xml:space="preserve"> 8,92 (</w:t>
            </w:r>
            <w:proofErr w:type="spellStart"/>
            <w:r w:rsidRPr="00D965DD">
              <w:rPr>
                <w:rFonts w:ascii="Montserrat Light" w:hAnsi="Montserrat Light"/>
              </w:rPr>
              <w:t>număr</w:t>
            </w:r>
            <w:proofErr w:type="spellEnd"/>
            <w:r w:rsidRPr="00D965DD">
              <w:rPr>
                <w:rFonts w:ascii="Montserrat Light" w:hAnsi="Montserrat Light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</w:rPr>
              <w:t>angajați</w:t>
            </w:r>
            <w:proofErr w:type="spellEnd"/>
            <w:r w:rsidRPr="00D965DD">
              <w:rPr>
                <w:rFonts w:ascii="Montserrat Light" w:hAnsi="Montserrat Light"/>
              </w:rPr>
              <w:t>).</w:t>
            </w:r>
          </w:p>
        </w:tc>
      </w:tr>
    </w:tbl>
    <w:p w14:paraId="0640E743" w14:textId="77777777" w:rsidR="00D965DD" w:rsidRPr="00D965DD" w:rsidRDefault="00D965DD" w:rsidP="00D965D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4A2F665" w14:textId="36C68B34" w:rsidR="009825AA" w:rsidRPr="00D965DD" w:rsidRDefault="00336302" w:rsidP="008D7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hanging="568"/>
        <w:jc w:val="both"/>
        <w:rPr>
          <w:rFonts w:ascii="Montserrat Light" w:hAnsi="Montserrat Light"/>
          <w:b/>
          <w:bCs/>
        </w:rPr>
      </w:pPr>
      <w:r w:rsidRPr="00D965DD">
        <w:rPr>
          <w:rFonts w:ascii="Montserrat Light" w:hAnsi="Montserrat Light"/>
          <w:b/>
          <w:lang w:val="ro-RO"/>
        </w:rPr>
        <w:t>Modificarea Anexei</w:t>
      </w:r>
      <w:r w:rsidR="00A32A02" w:rsidRPr="00D965DD">
        <w:rPr>
          <w:rFonts w:ascii="Montserrat Light" w:hAnsi="Montserrat Light"/>
          <w:b/>
          <w:lang w:val="ro-RO"/>
        </w:rPr>
        <w:t xml:space="preserve"> nr. 65</w:t>
      </w:r>
      <w:r w:rsidRPr="00D965DD">
        <w:rPr>
          <w:rFonts w:ascii="Montserrat Light" w:hAnsi="Montserrat Light"/>
          <w:b/>
          <w:lang w:val="ro-RO"/>
        </w:rPr>
        <w:t xml:space="preserve"> –</w:t>
      </w:r>
      <w:r w:rsidR="006074A8" w:rsidRPr="00D965DD">
        <w:rPr>
          <w:rFonts w:ascii="Montserrat Light" w:hAnsi="Montserrat Light"/>
          <w:b/>
          <w:lang w:val="ro-RO"/>
        </w:rPr>
        <w:t xml:space="preserve"> REGULAMENT</w:t>
      </w:r>
      <w:r w:rsidR="00D965DD" w:rsidRPr="00D965DD">
        <w:rPr>
          <w:rFonts w:ascii="Montserrat Light" w:hAnsi="Montserrat Light"/>
          <w:b/>
          <w:lang w:val="ro-RO"/>
        </w:rPr>
        <w:t>UL</w:t>
      </w:r>
      <w:r w:rsidR="006074A8" w:rsidRPr="00D965DD">
        <w:rPr>
          <w:rFonts w:ascii="Montserrat Light" w:hAnsi="Montserrat Light"/>
          <w:b/>
          <w:lang w:val="ro-RO"/>
        </w:rPr>
        <w:t xml:space="preserve"> DE ORGANIZARE ȘI FUNCȚIONARE</w:t>
      </w:r>
      <w:r w:rsidRPr="00D965DD">
        <w:rPr>
          <w:rFonts w:ascii="Montserrat Light" w:hAnsi="Montserrat Light"/>
          <w:b/>
          <w:lang w:val="ro-RO"/>
        </w:rPr>
        <w:t xml:space="preserve"> </w:t>
      </w:r>
      <w:r w:rsidR="00001325" w:rsidRPr="00D965DD">
        <w:rPr>
          <w:rFonts w:ascii="Montserrat Light" w:hAnsi="Montserrat Light"/>
          <w:b/>
          <w:lang w:val="es-ES"/>
        </w:rPr>
        <w:t xml:space="preserve">CENTRUL DE ÎNGRIJIRE </w:t>
      </w:r>
      <w:r w:rsidR="00001325" w:rsidRPr="00D965DD">
        <w:rPr>
          <w:rFonts w:ascii="Montserrat Light" w:hAnsi="Montserrat Light"/>
          <w:b/>
          <w:lang w:val="ro-RO"/>
        </w:rPr>
        <w:t>ŞI</w:t>
      </w:r>
      <w:r w:rsidR="00001325" w:rsidRPr="00D965DD">
        <w:rPr>
          <w:rFonts w:ascii="Montserrat Light" w:hAnsi="Montserrat Light"/>
          <w:b/>
          <w:lang w:val="es-ES"/>
        </w:rPr>
        <w:t xml:space="preserve"> ASISTEN</w:t>
      </w:r>
      <w:r w:rsidR="00001325" w:rsidRPr="00D965DD">
        <w:rPr>
          <w:rFonts w:ascii="Montserrat Light" w:hAnsi="Montserrat Light"/>
          <w:b/>
          <w:lang w:val="ro-RO"/>
        </w:rPr>
        <w:t xml:space="preserve">ŢĂ </w:t>
      </w:r>
      <w:r w:rsidR="00001325" w:rsidRPr="00D965DD">
        <w:rPr>
          <w:rFonts w:ascii="Montserrat Light" w:hAnsi="Montserrat Light"/>
          <w:b/>
        </w:rPr>
        <w:t xml:space="preserve">PENTRU PERSOANE ADULTE CU DIZABILITĂȚI </w:t>
      </w:r>
      <w:r w:rsidR="00001325" w:rsidRPr="00D965DD">
        <w:rPr>
          <w:rFonts w:ascii="Montserrat Light" w:hAnsi="Montserrat Light"/>
          <w:b/>
          <w:lang w:val="es-ES"/>
        </w:rPr>
        <w:t>”SF. NICOLAE”</w:t>
      </w:r>
      <w:r w:rsidR="00001325" w:rsidRPr="00D965DD">
        <w:rPr>
          <w:rFonts w:ascii="Montserrat Light" w:hAnsi="Montserrat Light"/>
          <w:b/>
        </w:rPr>
        <w:t xml:space="preserve"> </w:t>
      </w:r>
      <w:r w:rsidR="00001325" w:rsidRPr="00D965DD">
        <w:rPr>
          <w:rFonts w:ascii="Montserrat Light" w:hAnsi="Montserrat Light"/>
          <w:b/>
          <w:lang w:val="es-ES"/>
        </w:rPr>
        <w:t>MOCIU</w:t>
      </w:r>
      <w:r w:rsidR="00001325" w:rsidRPr="00D965DD">
        <w:rPr>
          <w:rFonts w:ascii="Montserrat Light" w:hAnsi="Montserrat Light"/>
          <w:b/>
        </w:rPr>
        <w:t xml:space="preserve"> </w:t>
      </w:r>
      <w:r w:rsidR="00947BEA" w:rsidRPr="00D965DD">
        <w:rPr>
          <w:rFonts w:ascii="Montserrat Light" w:hAnsi="Montserrat Light"/>
          <w:b/>
        </w:rPr>
        <w:t xml:space="preserve">la </w:t>
      </w:r>
      <w:r w:rsidR="00947BEA" w:rsidRPr="00D965DD">
        <w:rPr>
          <w:rFonts w:ascii="Montserrat Light" w:hAnsi="Montserrat Light"/>
          <w:b/>
          <w:bCs/>
          <w:iCs/>
          <w:lang w:val="ro-RO"/>
        </w:rPr>
        <w:t>Hotărârea Consiliului Județean Cluj nr. 139/2021</w:t>
      </w:r>
      <w:r w:rsidRPr="00D965DD">
        <w:rPr>
          <w:rFonts w:ascii="Montserrat Light" w:hAnsi="Montserrat Light"/>
          <w:b/>
          <w:bCs/>
        </w:rPr>
        <w:t>,</w:t>
      </w:r>
      <w:r w:rsidR="00001325" w:rsidRPr="00D965DD">
        <w:rPr>
          <w:rFonts w:ascii="Montserrat Light" w:hAnsi="Montserrat Light"/>
          <w:b/>
          <w:bCs/>
        </w:rPr>
        <w:t xml:space="preserve"> </w:t>
      </w:r>
      <w:proofErr w:type="spellStart"/>
      <w:r w:rsidR="00861ABC" w:rsidRPr="00D965DD">
        <w:rPr>
          <w:rFonts w:ascii="Montserrat Light" w:hAnsi="Montserrat Light"/>
          <w:b/>
          <w:bCs/>
        </w:rPr>
        <w:t>modificată</w:t>
      </w:r>
      <w:proofErr w:type="spellEnd"/>
      <w:r w:rsidR="00861ABC" w:rsidRPr="00D965DD">
        <w:rPr>
          <w:rFonts w:ascii="Montserrat Light" w:hAnsi="Montserrat Light"/>
          <w:b/>
          <w:bCs/>
        </w:rPr>
        <w:t xml:space="preserve"> </w:t>
      </w:r>
      <w:proofErr w:type="spellStart"/>
      <w:r w:rsidR="00861ABC" w:rsidRPr="00D965DD">
        <w:rPr>
          <w:rFonts w:ascii="Montserrat Light" w:hAnsi="Montserrat Light"/>
          <w:b/>
          <w:bCs/>
        </w:rPr>
        <w:t>prin</w:t>
      </w:r>
      <w:proofErr w:type="spellEnd"/>
      <w:r w:rsidR="00861ABC" w:rsidRPr="00D965DD">
        <w:rPr>
          <w:rFonts w:ascii="Montserrat Light" w:hAnsi="Montserrat Light"/>
          <w:b/>
          <w:bCs/>
        </w:rPr>
        <w:t xml:space="preserve"> </w:t>
      </w:r>
      <w:proofErr w:type="spellStart"/>
      <w:r w:rsidR="00861ABC" w:rsidRPr="00D965DD">
        <w:rPr>
          <w:rFonts w:ascii="Montserrat Light" w:hAnsi="Montserrat Light"/>
          <w:b/>
          <w:bCs/>
        </w:rPr>
        <w:t>Anexa</w:t>
      </w:r>
      <w:proofErr w:type="spellEnd"/>
      <w:r w:rsidR="00861ABC" w:rsidRPr="00D965DD">
        <w:rPr>
          <w:rFonts w:ascii="Montserrat Light" w:hAnsi="Montserrat Light"/>
          <w:b/>
          <w:bCs/>
        </w:rPr>
        <w:t xml:space="preserve"> nr.41 la</w:t>
      </w:r>
      <w:r w:rsidR="00861ABC" w:rsidRPr="00D965DD">
        <w:rPr>
          <w:rFonts w:ascii="Montserrat Light" w:hAnsi="Montserrat Light"/>
          <w:b/>
          <w:bCs/>
          <w:iCs/>
          <w:lang w:val="ro-RO"/>
        </w:rPr>
        <w:t xml:space="preserve"> Hotărârea Consiliului Județean Cluj </w:t>
      </w:r>
      <w:r w:rsidR="00861ABC" w:rsidRPr="00D965DD">
        <w:rPr>
          <w:rFonts w:ascii="Montserrat Light" w:hAnsi="Montserrat Light"/>
          <w:b/>
          <w:bCs/>
        </w:rPr>
        <w:t>Cluj</w:t>
      </w:r>
      <w:r w:rsidR="000E748C" w:rsidRPr="00D965DD">
        <w:rPr>
          <w:rFonts w:ascii="Montserrat Light" w:hAnsi="Montserrat Light"/>
          <w:b/>
          <w:bCs/>
        </w:rPr>
        <w:t xml:space="preserve"> nr.152/2022</w:t>
      </w:r>
      <w:r w:rsidRPr="00D965DD">
        <w:rPr>
          <w:rFonts w:ascii="Montserrat Light" w:hAnsi="Montserrat Light"/>
          <w:b/>
          <w:bCs/>
        </w:rPr>
        <w:t>:</w:t>
      </w:r>
    </w:p>
    <w:tbl>
      <w:tblPr>
        <w:tblW w:w="15678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8"/>
        <w:gridCol w:w="6520"/>
        <w:gridCol w:w="3260"/>
      </w:tblGrid>
      <w:tr w:rsidR="00D965DD" w:rsidRPr="00D965DD" w14:paraId="4C4F28A6" w14:textId="77777777" w:rsidTr="00940D22">
        <w:tc>
          <w:tcPr>
            <w:tcW w:w="5898" w:type="dxa"/>
            <w:shd w:val="clear" w:color="auto" w:fill="auto"/>
          </w:tcPr>
          <w:p w14:paraId="492A4F1A" w14:textId="67F44F63" w:rsidR="008D7182" w:rsidRPr="00D965DD" w:rsidRDefault="00ED28AA" w:rsidP="00336302">
            <w:pPr>
              <w:jc w:val="center"/>
              <w:rPr>
                <w:rFonts w:ascii="Montserrat Light" w:hAnsi="Montserrat Light"/>
                <w:b/>
              </w:rPr>
            </w:pPr>
            <w:r w:rsidRPr="00D965DD">
              <w:rPr>
                <w:rFonts w:ascii="Montserrat Light" w:hAnsi="Montserrat Light"/>
                <w:b/>
              </w:rPr>
              <w:lastRenderedPageBreak/>
              <w:t>Text actual</w:t>
            </w:r>
          </w:p>
        </w:tc>
        <w:tc>
          <w:tcPr>
            <w:tcW w:w="6520" w:type="dxa"/>
            <w:shd w:val="clear" w:color="auto" w:fill="auto"/>
          </w:tcPr>
          <w:p w14:paraId="77297BCC" w14:textId="77777777" w:rsidR="008D7182" w:rsidRPr="00D965DD" w:rsidRDefault="008D7182" w:rsidP="00336302">
            <w:pPr>
              <w:jc w:val="center"/>
              <w:rPr>
                <w:rFonts w:ascii="Montserrat Light" w:hAnsi="Montserrat Light"/>
                <w:b/>
              </w:rPr>
            </w:pPr>
            <w:r w:rsidRPr="00D965DD">
              <w:rPr>
                <w:rFonts w:ascii="Montserrat Light" w:hAnsi="Montserrat Light"/>
                <w:b/>
              </w:rPr>
              <w:t xml:space="preserve">Text </w:t>
            </w:r>
            <w:proofErr w:type="spellStart"/>
            <w:r w:rsidRPr="00D965DD">
              <w:rPr>
                <w:rFonts w:ascii="Montserrat Light" w:hAnsi="Montserrat Light"/>
                <w:b/>
              </w:rPr>
              <w:t>propus</w:t>
            </w:r>
            <w:proofErr w:type="spellEnd"/>
          </w:p>
          <w:p w14:paraId="0D7F3BC5" w14:textId="77777777" w:rsidR="008D7182" w:rsidRPr="00D965DD" w:rsidRDefault="008D7182" w:rsidP="00336302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524B561" w14:textId="77777777" w:rsidR="008D7182" w:rsidRPr="00D965DD" w:rsidRDefault="008D7182" w:rsidP="00336302">
            <w:pPr>
              <w:jc w:val="center"/>
              <w:rPr>
                <w:rFonts w:ascii="Montserrat Light" w:hAnsi="Montserrat Light"/>
                <w:b/>
              </w:rPr>
            </w:pPr>
            <w:r w:rsidRPr="00D965DD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D965DD" w:rsidRPr="00D965DD" w14:paraId="2A552517" w14:textId="77777777" w:rsidTr="00940D22">
        <w:tc>
          <w:tcPr>
            <w:tcW w:w="5898" w:type="dxa"/>
            <w:shd w:val="clear" w:color="auto" w:fill="auto"/>
          </w:tcPr>
          <w:p w14:paraId="68D9684B" w14:textId="744F8464" w:rsidR="00FD4D2F" w:rsidRPr="00D965DD" w:rsidRDefault="00FD4D2F" w:rsidP="00D965DD">
            <w:pPr>
              <w:pStyle w:val="Normal1"/>
              <w:spacing w:beforeLines="100" w:before="240" w:after="0" w:line="240" w:lineRule="auto"/>
              <w:jc w:val="both"/>
              <w:rPr>
                <w:rFonts w:ascii="Montserrat Light" w:hAnsi="Montserrat Light"/>
                <w:b/>
                <w:bCs/>
                <w:color w:val="auto"/>
              </w:rPr>
            </w:pPr>
            <w:r w:rsidRPr="00D965DD">
              <w:rPr>
                <w:rFonts w:ascii="Montserrat Light" w:hAnsi="Montserrat Light"/>
                <w:b/>
                <w:color w:val="auto"/>
              </w:rPr>
              <w:t>ART.2</w:t>
            </w:r>
            <w:r w:rsidRPr="00D965DD">
              <w:rPr>
                <w:rFonts w:ascii="Montserrat Light" w:hAnsi="Montserrat Light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Identificarea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serviciului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social</w:t>
            </w:r>
          </w:p>
          <w:p w14:paraId="614AF62C" w14:textId="5E7F0AF4" w:rsidR="008D7182" w:rsidRPr="00D965DD" w:rsidRDefault="00001325" w:rsidP="00D965DD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lang w:val="es-ES"/>
              </w:rPr>
            </w:pP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Serviciul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social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cazare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Centrul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Îngrijire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r w:rsidRPr="00D965DD">
              <w:rPr>
                <w:rFonts w:ascii="Montserrat Light" w:hAnsi="Montserrat Light"/>
                <w:lang w:val="ro-RO"/>
              </w:rPr>
              <w:t>şi</w:t>
            </w:r>
            <w:r w:rsidRPr="00D965DD">
              <w:rPr>
                <w:rFonts w:ascii="Montserrat Light" w:hAnsi="Montserrat Light"/>
                <w:lang w:val="es-ES"/>
              </w:rPr>
              <w:t xml:space="preserve"> Asisten</w:t>
            </w:r>
            <w:r w:rsidRPr="00D965DD">
              <w:rPr>
                <w:rFonts w:ascii="Montserrat Light" w:hAnsi="Montserrat Light"/>
                <w:lang w:val="ro-RO"/>
              </w:rPr>
              <w:t xml:space="preserve">ţă </w:t>
            </w:r>
            <w:proofErr w:type="spellStart"/>
            <w:r w:rsidRPr="00D965DD">
              <w:rPr>
                <w:rFonts w:ascii="Montserrat Light" w:hAnsi="Montserrat Light"/>
              </w:rPr>
              <w:t>pentru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persoane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adulte</w:t>
            </w:r>
            <w:proofErr w:type="spellEnd"/>
            <w:r w:rsidRPr="00D965DD">
              <w:rPr>
                <w:rFonts w:ascii="Montserrat Light" w:hAnsi="Montserrat Light"/>
              </w:rPr>
              <w:t xml:space="preserve"> cu </w:t>
            </w:r>
            <w:proofErr w:type="spellStart"/>
            <w:proofErr w:type="gramStart"/>
            <w:r w:rsidRPr="00D965DD">
              <w:rPr>
                <w:rFonts w:ascii="Montserrat Light" w:hAnsi="Montserrat Light"/>
              </w:rPr>
              <w:t>dizabilități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r w:rsidRPr="00D965DD">
              <w:rPr>
                <w:rFonts w:ascii="Montserrat Light" w:hAnsi="Montserrat Light"/>
                <w:lang w:val="es-ES"/>
              </w:rPr>
              <w:t>”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Sf</w:t>
            </w:r>
            <w:proofErr w:type="spellEnd"/>
            <w:proofErr w:type="gramEnd"/>
            <w:r w:rsidRPr="00D965DD">
              <w:rPr>
                <w:rFonts w:ascii="Montserrat Light" w:hAnsi="Montserrat Light"/>
                <w:lang w:val="es-ES"/>
              </w:rPr>
              <w:t xml:space="preserve">.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Nicolae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>”</w:t>
            </w:r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Mociu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cod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serviciu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gramStart"/>
            <w:r w:rsidRPr="00D965DD">
              <w:rPr>
                <w:rFonts w:ascii="Montserrat Light" w:hAnsi="Montserrat Light" w:cs="Times New Roman"/>
                <w:lang w:val="es-ES"/>
              </w:rPr>
              <w:t>social  8790</w:t>
            </w:r>
            <w:proofErr w:type="gramEnd"/>
            <w:r w:rsidRPr="00D965DD">
              <w:rPr>
                <w:rFonts w:ascii="Montserrat Light" w:hAnsi="Montserrat Light" w:cs="Times New Roman"/>
                <w:lang w:val="es-ES"/>
              </w:rPr>
              <w:t xml:space="preserve">  CR-D-I, este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înfiinţat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administrat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furnizorul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Direcţia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Generală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Asistenţă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Socială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Protecţia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Copilului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Cluj,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deţine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Licenţa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Funcţionare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seria LF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nr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. 0001619,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sediul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localitatea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Mociu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str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.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>Principală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>nr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>. 127</w:t>
            </w:r>
            <w:r w:rsidRPr="00D965DD">
              <w:rPr>
                <w:rFonts w:ascii="Montserrat Light" w:hAnsi="Montserrat Light" w:cs="Times New Roman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jud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>. Cluj.</w:t>
            </w:r>
          </w:p>
        </w:tc>
        <w:tc>
          <w:tcPr>
            <w:tcW w:w="6520" w:type="dxa"/>
            <w:shd w:val="clear" w:color="auto" w:fill="auto"/>
          </w:tcPr>
          <w:p w14:paraId="16C714B4" w14:textId="77777777" w:rsidR="00D965DD" w:rsidRPr="00D965DD" w:rsidRDefault="00D965DD" w:rsidP="00D965DD">
            <w:pPr>
              <w:pStyle w:val="Normal1"/>
              <w:spacing w:beforeLines="100" w:before="240" w:after="0" w:line="240" w:lineRule="auto"/>
              <w:jc w:val="both"/>
              <w:rPr>
                <w:rFonts w:ascii="Montserrat Light" w:hAnsi="Montserrat Light"/>
                <w:b/>
                <w:bCs/>
                <w:color w:val="auto"/>
              </w:rPr>
            </w:pPr>
            <w:r w:rsidRPr="00D965DD">
              <w:rPr>
                <w:rFonts w:ascii="Montserrat Light" w:hAnsi="Montserrat Light" w:cs="Times New Roman"/>
                <w:b/>
                <w:color w:val="auto"/>
              </w:rPr>
              <w:t>Art.2</w:t>
            </w:r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Identificarea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serviciului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social</w:t>
            </w:r>
          </w:p>
          <w:p w14:paraId="6E7208D7" w14:textId="77777777" w:rsidR="00D965DD" w:rsidRPr="00D965DD" w:rsidRDefault="00D965DD" w:rsidP="00D965DD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lang w:val="es-ES"/>
              </w:rPr>
            </w:pP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Serviciul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social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cazare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Centrul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Îngrijire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r w:rsidRPr="00D965DD">
              <w:rPr>
                <w:rFonts w:ascii="Montserrat Light" w:hAnsi="Montserrat Light"/>
                <w:lang w:val="ro-RO"/>
              </w:rPr>
              <w:t>şi</w:t>
            </w:r>
            <w:r w:rsidRPr="00D965DD">
              <w:rPr>
                <w:rFonts w:ascii="Montserrat Light" w:hAnsi="Montserrat Light"/>
                <w:lang w:val="es-ES"/>
              </w:rPr>
              <w:t xml:space="preserve"> Asisten</w:t>
            </w:r>
            <w:r w:rsidRPr="00D965DD">
              <w:rPr>
                <w:rFonts w:ascii="Montserrat Light" w:hAnsi="Montserrat Light"/>
                <w:lang w:val="ro-RO"/>
              </w:rPr>
              <w:t xml:space="preserve">ţă </w:t>
            </w:r>
            <w:proofErr w:type="spellStart"/>
            <w:r w:rsidRPr="00D965DD">
              <w:rPr>
                <w:rFonts w:ascii="Montserrat Light" w:hAnsi="Montserrat Light"/>
              </w:rPr>
              <w:t>pentru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persoane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adulte</w:t>
            </w:r>
            <w:proofErr w:type="spellEnd"/>
            <w:r w:rsidRPr="00D965DD">
              <w:rPr>
                <w:rFonts w:ascii="Montserrat Light" w:hAnsi="Montserrat Light"/>
              </w:rPr>
              <w:t xml:space="preserve"> cu </w:t>
            </w:r>
            <w:proofErr w:type="spellStart"/>
            <w:proofErr w:type="gramStart"/>
            <w:r w:rsidRPr="00D965DD">
              <w:rPr>
                <w:rFonts w:ascii="Montserrat Light" w:hAnsi="Montserrat Light"/>
              </w:rPr>
              <w:t>dizabilități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r w:rsidRPr="00D965DD">
              <w:rPr>
                <w:rFonts w:ascii="Montserrat Light" w:hAnsi="Montserrat Light"/>
                <w:lang w:val="es-ES"/>
              </w:rPr>
              <w:t>”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Sf</w:t>
            </w:r>
            <w:proofErr w:type="spellEnd"/>
            <w:proofErr w:type="gramEnd"/>
            <w:r w:rsidRPr="00D965DD">
              <w:rPr>
                <w:rFonts w:ascii="Montserrat Light" w:hAnsi="Montserrat Light"/>
                <w:lang w:val="es-ES"/>
              </w:rPr>
              <w:t xml:space="preserve">.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Nicolae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>”</w:t>
            </w:r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Mociu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cod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serviciu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gramStart"/>
            <w:r w:rsidRPr="00D965DD">
              <w:rPr>
                <w:rFonts w:ascii="Montserrat Light" w:hAnsi="Montserrat Light" w:cs="Times New Roman"/>
                <w:lang w:val="es-ES"/>
              </w:rPr>
              <w:t>social  8790</w:t>
            </w:r>
            <w:proofErr w:type="gramEnd"/>
            <w:r w:rsidRPr="00D965DD">
              <w:rPr>
                <w:rFonts w:ascii="Montserrat Light" w:hAnsi="Montserrat Light" w:cs="Times New Roman"/>
                <w:lang w:val="es-ES"/>
              </w:rPr>
              <w:t xml:space="preserve">  CR-D-I, este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înfiinţat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administrat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furnizorul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Direcţia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Generală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Asistenţă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Socială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Protecţia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Copilului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Cluj,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deţine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Licenţa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Funcţionare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seria LF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nr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. 0001619,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cu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sediul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localitatea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Mociu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str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 xml:space="preserve">.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>Principală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>nr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  <w:lang w:val="es-ES"/>
              </w:rPr>
              <w:t>. 37</w:t>
            </w:r>
            <w:r w:rsidRPr="00D965DD">
              <w:rPr>
                <w:rFonts w:ascii="Montserrat Light" w:hAnsi="Montserrat Light" w:cs="Times New Roman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lang w:val="es-ES"/>
              </w:rPr>
              <w:t>jud</w:t>
            </w:r>
            <w:proofErr w:type="spellEnd"/>
            <w:r w:rsidRPr="00D965DD">
              <w:rPr>
                <w:rFonts w:ascii="Montserrat Light" w:hAnsi="Montserrat Light" w:cs="Times New Roman"/>
                <w:lang w:val="es-ES"/>
              </w:rPr>
              <w:t>. Cluj.</w:t>
            </w:r>
          </w:p>
          <w:p w14:paraId="11061FFF" w14:textId="6C41179A" w:rsidR="008D7182" w:rsidRPr="00D965DD" w:rsidRDefault="008D7182" w:rsidP="00D965DD">
            <w:pPr>
              <w:pStyle w:val="ListParagraph"/>
              <w:suppressAutoHyphens w:val="0"/>
              <w:spacing w:after="0" w:line="240" w:lineRule="auto"/>
              <w:ind w:left="174"/>
              <w:contextualSpacing/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3260" w:type="dxa"/>
            <w:shd w:val="clear" w:color="auto" w:fill="auto"/>
          </w:tcPr>
          <w:p w14:paraId="6EE3322C" w14:textId="77777777" w:rsidR="008D7182" w:rsidRPr="00D965DD" w:rsidRDefault="008D718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1119EAE6" w14:textId="772B8D29" w:rsidR="00947BEA" w:rsidRPr="00D965DD" w:rsidRDefault="005034F9" w:rsidP="00D965D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360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se</w:t>
            </w:r>
            <w:r w:rsidR="00FD4D2F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completează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ca </w:t>
            </w:r>
            <w:proofErr w:type="spellStart"/>
            <w:r w:rsidR="003E7A8A" w:rsidRPr="00D965DD">
              <w:rPr>
                <w:rFonts w:ascii="Montserrat Light" w:hAnsi="Montserrat Light"/>
              </w:rPr>
              <w:t>urmare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a </w:t>
            </w:r>
            <w:proofErr w:type="spellStart"/>
            <w:r w:rsidR="003E7A8A" w:rsidRPr="00D965DD">
              <w:rPr>
                <w:rFonts w:ascii="Montserrat Light" w:hAnsi="Montserrat Light"/>
              </w:rPr>
              <w:t>stabilirii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unui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nou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nomenclator al </w:t>
            </w:r>
            <w:proofErr w:type="spellStart"/>
            <w:r w:rsidR="003E7A8A" w:rsidRPr="00D965DD">
              <w:rPr>
                <w:rFonts w:ascii="Montserrat Light" w:hAnsi="Montserrat Light"/>
              </w:rPr>
              <w:t>locuințelor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în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comuna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Mociu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aferent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sediului</w:t>
            </w:r>
            <w:proofErr w:type="spellEnd"/>
            <w:r w:rsidR="003E7A8A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3E7A8A" w:rsidRPr="00D965DD">
              <w:rPr>
                <w:rFonts w:ascii="Montserrat Light" w:hAnsi="Montserrat Light"/>
              </w:rPr>
              <w:t>centrului</w:t>
            </w:r>
            <w:proofErr w:type="spellEnd"/>
          </w:p>
        </w:tc>
      </w:tr>
      <w:tr w:rsidR="00D965DD" w:rsidRPr="00D965DD" w14:paraId="45E959EB" w14:textId="77777777" w:rsidTr="00940D22">
        <w:tc>
          <w:tcPr>
            <w:tcW w:w="5898" w:type="dxa"/>
            <w:shd w:val="clear" w:color="auto" w:fill="auto"/>
          </w:tcPr>
          <w:p w14:paraId="1C6EFC29" w14:textId="77777777" w:rsidR="00C1029D" w:rsidRPr="00D965DD" w:rsidRDefault="00B0448E" w:rsidP="00D965DD">
            <w:pPr>
              <w:pStyle w:val="Normal1"/>
              <w:tabs>
                <w:tab w:val="left" w:pos="1100"/>
              </w:tabs>
              <w:spacing w:beforeLines="100" w:before="240" w:after="0" w:line="240" w:lineRule="auto"/>
              <w:jc w:val="both"/>
              <w:rPr>
                <w:rFonts w:ascii="Montserrat Light" w:hAnsi="Montserrat Light"/>
                <w:b/>
                <w:bCs/>
                <w:color w:val="auto"/>
              </w:rPr>
            </w:pPr>
            <w:r w:rsidRPr="00D965DD">
              <w:rPr>
                <w:rFonts w:ascii="Montserrat Light" w:hAnsi="Montserrat Light"/>
                <w:b/>
                <w:bCs/>
                <w:color w:val="auto"/>
              </w:rPr>
              <w:t>ART. 8</w:t>
            </w:r>
            <w:r w:rsidRPr="00D965DD">
              <w:rPr>
                <w:rFonts w:ascii="Montserrat Light" w:hAnsi="Montserrat Light"/>
                <w:b/>
                <w:bCs/>
                <w:color w:val="auto"/>
                <w:lang w:val="ro-R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Structura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organizatorică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numărul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posturi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categoriile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de personal</w:t>
            </w:r>
          </w:p>
          <w:p w14:paraId="136792E1" w14:textId="77777777" w:rsidR="00087861" w:rsidRPr="00D965DD" w:rsidRDefault="00C1029D" w:rsidP="00D965DD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  <w:lang w:val="es-ES"/>
              </w:rPr>
            </w:pPr>
            <w:r w:rsidRPr="00D965DD">
              <w:rPr>
                <w:rFonts w:ascii="Montserrat Light" w:hAnsi="Montserrat Light"/>
                <w:b/>
                <w:lang w:val="es-ES"/>
              </w:rPr>
              <w:t>(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Serviciul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social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cazare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Centrul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Îngrijire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</w:t>
            </w:r>
            <w:r w:rsidR="00087861" w:rsidRPr="00D965DD">
              <w:rPr>
                <w:rFonts w:ascii="Montserrat Light" w:hAnsi="Montserrat Light"/>
                <w:lang w:val="ro-RO"/>
              </w:rPr>
              <w:t>şi</w:t>
            </w:r>
            <w:r w:rsidR="00087861" w:rsidRPr="00D965DD">
              <w:rPr>
                <w:rFonts w:ascii="Montserrat Light" w:hAnsi="Montserrat Light"/>
                <w:lang w:val="es-ES"/>
              </w:rPr>
              <w:t xml:space="preserve"> Asisten</w:t>
            </w:r>
            <w:r w:rsidR="00087861" w:rsidRPr="00D965DD">
              <w:rPr>
                <w:rFonts w:ascii="Montserrat Light" w:hAnsi="Montserrat Light"/>
                <w:lang w:val="ro-RO"/>
              </w:rPr>
              <w:t xml:space="preserve">ţă </w:t>
            </w:r>
            <w:proofErr w:type="spellStart"/>
            <w:r w:rsidR="00087861" w:rsidRPr="00D965DD">
              <w:rPr>
                <w:rFonts w:ascii="Montserrat Light" w:hAnsi="Montserrat Light"/>
              </w:rPr>
              <w:t>pentru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</w:rPr>
              <w:t>persoane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</w:rPr>
              <w:t>adulte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cu </w:t>
            </w:r>
            <w:proofErr w:type="spellStart"/>
            <w:proofErr w:type="gramStart"/>
            <w:r w:rsidR="00087861" w:rsidRPr="00D965DD">
              <w:rPr>
                <w:rFonts w:ascii="Montserrat Light" w:hAnsi="Montserrat Light"/>
              </w:rPr>
              <w:t>dizabilități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</w:t>
            </w:r>
            <w:r w:rsidR="00087861" w:rsidRPr="00D965DD">
              <w:rPr>
                <w:rFonts w:ascii="Montserrat Light" w:hAnsi="Montserrat Light"/>
                <w:lang w:val="es-ES"/>
              </w:rPr>
              <w:t>”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Sf</w:t>
            </w:r>
            <w:proofErr w:type="spellEnd"/>
            <w:proofErr w:type="gramEnd"/>
            <w:r w:rsidR="00087861" w:rsidRPr="00D965DD">
              <w:rPr>
                <w:rFonts w:ascii="Montserrat Light" w:hAnsi="Montserrat Light"/>
                <w:lang w:val="es-ES"/>
              </w:rPr>
              <w:t xml:space="preserve">.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Nicolae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>”</w:t>
            </w:r>
            <w:r w:rsidR="00087861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Mociu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o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capacitate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de </w:t>
            </w:r>
            <w:r w:rsidR="00087861" w:rsidRPr="00D965DD">
              <w:rPr>
                <w:rFonts w:ascii="Montserrat Light" w:hAnsi="Montserrat Light"/>
                <w:b/>
                <w:bCs/>
                <w:lang w:val="es-ES"/>
              </w:rPr>
              <w:t xml:space="preserve">23 </w:t>
            </w:r>
            <w:proofErr w:type="spellStart"/>
            <w:r w:rsidR="00087861" w:rsidRPr="00D965DD">
              <w:rPr>
                <w:rFonts w:ascii="Montserrat Light" w:hAnsi="Montserrat Light"/>
                <w:b/>
                <w:bCs/>
                <w:lang w:val="es-ES"/>
              </w:rPr>
              <w:t>locuri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funcţionează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un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număr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total de 19.5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angajați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>, din care:</w:t>
            </w:r>
          </w:p>
          <w:p w14:paraId="077A7093" w14:textId="77777777" w:rsidR="00087861" w:rsidRPr="00D965DD" w:rsidRDefault="00087861" w:rsidP="00D965DD">
            <w:pPr>
              <w:pStyle w:val="ListParagraph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r w:rsidRPr="00D965DD">
              <w:rPr>
                <w:rFonts w:ascii="Montserrat Light" w:hAnsi="Montserrat Light"/>
              </w:rPr>
              <w:t xml:space="preserve">Personal de </w:t>
            </w:r>
            <w:proofErr w:type="spellStart"/>
            <w:r w:rsidRPr="00D965DD">
              <w:rPr>
                <w:rFonts w:ascii="Montserrat Light" w:hAnsi="Montserrat Light"/>
              </w:rPr>
              <w:t>conducere</w:t>
            </w:r>
            <w:proofErr w:type="spellEnd"/>
            <w:r w:rsidRPr="00D965DD">
              <w:rPr>
                <w:rFonts w:ascii="Montserrat Light" w:hAnsi="Montserrat Light"/>
              </w:rPr>
              <w:t xml:space="preserve">: </w:t>
            </w:r>
          </w:p>
          <w:p w14:paraId="7F3D642B" w14:textId="77777777" w:rsidR="00087861" w:rsidRPr="00D965DD" w:rsidRDefault="00087861" w:rsidP="00D965DD">
            <w:pPr>
              <w:pStyle w:val="ListParagraph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şef</w:t>
            </w:r>
            <w:proofErr w:type="spellEnd"/>
            <w:r w:rsidRPr="00D965DD">
              <w:rPr>
                <w:rFonts w:ascii="Montserrat Light" w:hAnsi="Montserrat Light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</w:rPr>
              <w:t>centru</w:t>
            </w:r>
            <w:proofErr w:type="spellEnd"/>
            <w:r w:rsidRPr="00D965DD">
              <w:rPr>
                <w:rFonts w:ascii="Montserrat Light" w:hAnsi="Montserrat Light"/>
              </w:rPr>
              <w:t xml:space="preserve"> (111207) – 1/2</w:t>
            </w:r>
          </w:p>
          <w:p w14:paraId="7138C6FB" w14:textId="2D936BEF" w:rsidR="00087861" w:rsidRPr="00D965DD" w:rsidRDefault="00087861" w:rsidP="00D965D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Montserrat Light" w:hAnsi="Montserrat Light"/>
                <w:lang w:val="es-ES"/>
              </w:rPr>
            </w:pPr>
            <w:r w:rsidRPr="00D965DD">
              <w:rPr>
                <w:rFonts w:ascii="Montserrat Light" w:hAnsi="Montserrat Light"/>
                <w:lang w:val="es-ES"/>
              </w:rPr>
              <w:t xml:space="preserve">   b) personal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îngrijire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asistenţă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; personal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auxiliar – 11</w:t>
            </w:r>
          </w:p>
          <w:p w14:paraId="2A368F6F" w14:textId="77777777" w:rsidR="00087861" w:rsidRPr="00D965DD" w:rsidRDefault="00087861" w:rsidP="00D965DD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Asistent</w:t>
            </w:r>
            <w:proofErr w:type="spellEnd"/>
            <w:r w:rsidRPr="00D965DD">
              <w:rPr>
                <w:rFonts w:ascii="Montserrat Light" w:hAnsi="Montserrat Light"/>
              </w:rPr>
              <w:t xml:space="preserve"> medical (325901) - 2</w:t>
            </w:r>
          </w:p>
          <w:p w14:paraId="0A295FBB" w14:textId="77777777" w:rsidR="00087861" w:rsidRPr="00D965DD" w:rsidRDefault="00087861" w:rsidP="00D965DD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Asistent</w:t>
            </w:r>
            <w:proofErr w:type="spellEnd"/>
            <w:r w:rsidRPr="00D965DD">
              <w:rPr>
                <w:rFonts w:ascii="Montserrat Light" w:hAnsi="Montserrat Light"/>
              </w:rPr>
              <w:t xml:space="preserve"> social </w:t>
            </w:r>
            <w:proofErr w:type="spellStart"/>
            <w:r w:rsidRPr="00D965DD">
              <w:rPr>
                <w:rFonts w:ascii="Montserrat Light" w:hAnsi="Montserrat Light"/>
              </w:rPr>
              <w:t>practicant</w:t>
            </w:r>
            <w:proofErr w:type="spellEnd"/>
            <w:r w:rsidRPr="00D965DD">
              <w:rPr>
                <w:rFonts w:ascii="Montserrat Light" w:hAnsi="Montserrat Light"/>
              </w:rPr>
              <w:t xml:space="preserve"> (263501) - 1</w:t>
            </w:r>
          </w:p>
          <w:p w14:paraId="704A4A91" w14:textId="77777777" w:rsidR="00087861" w:rsidRPr="00D965DD" w:rsidRDefault="00087861" w:rsidP="00D965DD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Psiholog</w:t>
            </w:r>
            <w:proofErr w:type="spellEnd"/>
            <w:r w:rsidRPr="00D965DD">
              <w:rPr>
                <w:rFonts w:ascii="Montserrat Light" w:hAnsi="Montserrat Light"/>
              </w:rPr>
              <w:t xml:space="preserve"> (263411) - 1</w:t>
            </w:r>
          </w:p>
          <w:p w14:paraId="6D1BA15F" w14:textId="77777777" w:rsidR="00087861" w:rsidRPr="00D965DD" w:rsidRDefault="00087861" w:rsidP="00D965DD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Infirmieră</w:t>
            </w:r>
            <w:proofErr w:type="spellEnd"/>
            <w:r w:rsidRPr="00D965DD">
              <w:rPr>
                <w:rFonts w:ascii="Montserrat Light" w:hAnsi="Montserrat Light"/>
              </w:rPr>
              <w:t xml:space="preserve"> (532103) - 6</w:t>
            </w:r>
          </w:p>
          <w:p w14:paraId="580AADB9" w14:textId="77777777" w:rsidR="00087861" w:rsidRPr="00D965DD" w:rsidRDefault="00087861" w:rsidP="00D965DD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Spălătoreasă</w:t>
            </w:r>
            <w:proofErr w:type="spellEnd"/>
            <w:r w:rsidRPr="00D965DD">
              <w:rPr>
                <w:rFonts w:ascii="Montserrat Light" w:hAnsi="Montserrat Light"/>
              </w:rPr>
              <w:t xml:space="preserve"> (912103) - 1</w:t>
            </w:r>
          </w:p>
          <w:p w14:paraId="2CB787EC" w14:textId="77777777" w:rsidR="00087861" w:rsidRPr="00D965DD" w:rsidRDefault="00087861" w:rsidP="00D965DD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Îngrijitoare</w:t>
            </w:r>
            <w:proofErr w:type="spellEnd"/>
            <w:r w:rsidRPr="00D965DD">
              <w:rPr>
                <w:rFonts w:ascii="Montserrat Light" w:hAnsi="Montserrat Light"/>
              </w:rPr>
              <w:t xml:space="preserve"> (532104) - 1</w:t>
            </w:r>
          </w:p>
          <w:p w14:paraId="17E629ED" w14:textId="662B01DC" w:rsidR="00087861" w:rsidRPr="00D965DD" w:rsidRDefault="000D78C9" w:rsidP="00D965D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54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</w:t>
            </w:r>
            <w:r w:rsidR="00087861" w:rsidRPr="00D965DD">
              <w:rPr>
                <w:rFonts w:ascii="Montserrat Light" w:hAnsi="Montserrat Light"/>
              </w:rPr>
              <w:t xml:space="preserve">c) personal cu </w:t>
            </w:r>
            <w:proofErr w:type="spellStart"/>
            <w:r w:rsidR="00087861" w:rsidRPr="00D965DD">
              <w:rPr>
                <w:rFonts w:ascii="Montserrat Light" w:hAnsi="Montserrat Light"/>
              </w:rPr>
              <w:t>funcţii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administrative, </w:t>
            </w:r>
            <w:proofErr w:type="spellStart"/>
            <w:r w:rsidR="00087861" w:rsidRPr="00D965DD">
              <w:rPr>
                <w:rFonts w:ascii="Montserrat Light" w:hAnsi="Montserrat Light"/>
              </w:rPr>
              <w:t>gospodărire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="00087861" w:rsidRPr="00D965DD">
              <w:rPr>
                <w:rFonts w:ascii="Montserrat Light" w:hAnsi="Montserrat Light"/>
              </w:rPr>
              <w:t>întreţinere-reparaţii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="00087861" w:rsidRPr="00D965DD">
              <w:rPr>
                <w:rFonts w:ascii="Montserrat Light" w:hAnsi="Montserrat Light"/>
              </w:rPr>
              <w:t>deservire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- 8</w:t>
            </w:r>
          </w:p>
          <w:p w14:paraId="73E31D9F" w14:textId="77777777" w:rsidR="00087861" w:rsidRPr="00D965DD" w:rsidRDefault="00087861" w:rsidP="00D965DD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Inspector de </w:t>
            </w:r>
            <w:proofErr w:type="spellStart"/>
            <w:r w:rsidRPr="00D965DD">
              <w:rPr>
                <w:rFonts w:ascii="Montserrat Light" w:hAnsi="Montserrat Light"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</w:rPr>
              <w:t xml:space="preserve"> (242203) – 1/2</w:t>
            </w:r>
          </w:p>
          <w:p w14:paraId="6AF44343" w14:textId="77777777" w:rsidR="00087861" w:rsidRPr="00D965DD" w:rsidRDefault="00087861" w:rsidP="00D965DD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Administrator (515104) – 1/2</w:t>
            </w:r>
          </w:p>
          <w:p w14:paraId="37C54DC3" w14:textId="77777777" w:rsidR="00087861" w:rsidRPr="00D965DD" w:rsidRDefault="00087861" w:rsidP="00D965DD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lastRenderedPageBreak/>
              <w:t>Bucătar</w:t>
            </w:r>
            <w:proofErr w:type="spellEnd"/>
            <w:r w:rsidRPr="00D965DD">
              <w:rPr>
                <w:rFonts w:ascii="Montserrat Light" w:hAnsi="Montserrat Light"/>
              </w:rPr>
              <w:t xml:space="preserve"> (512001) - 2</w:t>
            </w:r>
          </w:p>
          <w:p w14:paraId="27450563" w14:textId="77777777" w:rsidR="00087861" w:rsidRPr="00D965DD" w:rsidRDefault="00087861" w:rsidP="00D965DD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Paznic</w:t>
            </w:r>
            <w:proofErr w:type="spellEnd"/>
            <w:r w:rsidRPr="00D965DD">
              <w:rPr>
                <w:rFonts w:ascii="Montserrat Light" w:hAnsi="Montserrat Light"/>
              </w:rPr>
              <w:t xml:space="preserve"> (962907) - 3</w:t>
            </w:r>
          </w:p>
          <w:p w14:paraId="1DEC6EC0" w14:textId="77777777" w:rsidR="00087861" w:rsidRPr="00D965DD" w:rsidRDefault="00087861" w:rsidP="00D965DD">
            <w:pPr>
              <w:pStyle w:val="ListParagraph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134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Muncitor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calificat</w:t>
            </w:r>
            <w:proofErr w:type="spellEnd"/>
            <w:r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Pr="00D965DD">
              <w:rPr>
                <w:rFonts w:ascii="Montserrat Light" w:hAnsi="Montserrat Light"/>
              </w:rPr>
              <w:t>întreținere</w:t>
            </w:r>
            <w:proofErr w:type="spellEnd"/>
            <w:r w:rsidRPr="00D965DD">
              <w:rPr>
                <w:rFonts w:ascii="Montserrat Light" w:hAnsi="Montserrat Light"/>
              </w:rPr>
              <w:t>) (721424) - 1</w:t>
            </w:r>
          </w:p>
          <w:p w14:paraId="12616FAE" w14:textId="77777777" w:rsidR="00087861" w:rsidRPr="00D965DD" w:rsidRDefault="00087861" w:rsidP="00D965DD">
            <w:pPr>
              <w:pStyle w:val="ListParagraph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  <w:b/>
                <w:bCs/>
                <w:lang w:val="es-ES"/>
              </w:rPr>
            </w:pPr>
            <w:proofErr w:type="spellStart"/>
            <w:r w:rsidRPr="00D965DD">
              <w:rPr>
                <w:rFonts w:ascii="Montserrat Light" w:hAnsi="Montserrat Light"/>
                <w:b/>
                <w:bCs/>
                <w:lang w:val="es-ES"/>
              </w:rPr>
              <w:t>Raportul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lang w:val="es-ES"/>
              </w:rPr>
              <w:t>angajat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lang w:val="es-ES"/>
              </w:rPr>
              <w:t xml:space="preserve"> - beneficiar este de 1/1,28</w:t>
            </w:r>
          </w:p>
          <w:p w14:paraId="292D7F47" w14:textId="012C167E" w:rsidR="00FD4D2F" w:rsidRPr="00D965DD" w:rsidRDefault="00FD4D2F" w:rsidP="00D965DD">
            <w:pPr>
              <w:pStyle w:val="ListParagraph"/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Montserrat Light" w:hAnsi="Montserrat Light"/>
              </w:rPr>
            </w:pPr>
          </w:p>
        </w:tc>
        <w:tc>
          <w:tcPr>
            <w:tcW w:w="6520" w:type="dxa"/>
            <w:shd w:val="clear" w:color="auto" w:fill="auto"/>
          </w:tcPr>
          <w:p w14:paraId="61F625C7" w14:textId="076BB0B7" w:rsidR="00B0448E" w:rsidRPr="00D965DD" w:rsidRDefault="00B0448E" w:rsidP="00D965DD">
            <w:pPr>
              <w:pStyle w:val="Normal1"/>
              <w:tabs>
                <w:tab w:val="left" w:pos="1100"/>
              </w:tabs>
              <w:spacing w:beforeLines="100" w:before="240" w:after="0" w:line="240" w:lineRule="auto"/>
              <w:jc w:val="both"/>
              <w:rPr>
                <w:rFonts w:ascii="Montserrat Light" w:hAnsi="Montserrat Light"/>
                <w:b/>
                <w:bCs/>
                <w:color w:val="auto"/>
              </w:rPr>
            </w:pPr>
            <w:r w:rsidRPr="00D965DD">
              <w:rPr>
                <w:rFonts w:ascii="Montserrat Light" w:hAnsi="Montserrat Light"/>
                <w:b/>
                <w:bCs/>
                <w:color w:val="auto"/>
              </w:rPr>
              <w:lastRenderedPageBreak/>
              <w:t>ART. 8</w:t>
            </w:r>
            <w:r w:rsidRPr="00D965DD">
              <w:rPr>
                <w:rFonts w:ascii="Montserrat Light" w:hAnsi="Montserrat Light"/>
                <w:b/>
                <w:bCs/>
                <w:color w:val="auto"/>
                <w:lang w:val="ro-R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Structura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organizatorică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numărul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posturi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categoriile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de personal </w:t>
            </w:r>
          </w:p>
          <w:p w14:paraId="0BBE5094" w14:textId="77777777" w:rsidR="00087861" w:rsidRPr="00D965DD" w:rsidRDefault="00C1029D" w:rsidP="00D965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tserrat Light" w:hAnsi="Montserrat Light"/>
                <w:lang w:val="es-ES"/>
              </w:rPr>
            </w:pPr>
            <w:r w:rsidRPr="00D965DD">
              <w:rPr>
                <w:rFonts w:ascii="Montserrat Light" w:hAnsi="Montserrat Light"/>
                <w:b/>
                <w:lang w:val="es-ES"/>
              </w:rPr>
              <w:t>(</w:t>
            </w:r>
            <w:proofErr w:type="gramStart"/>
            <w:r w:rsidR="00087861" w:rsidRPr="00D965DD">
              <w:rPr>
                <w:rFonts w:ascii="Montserrat Light" w:hAnsi="Montserrat Light"/>
                <w:b/>
                <w:lang w:val="es-ES"/>
              </w:rPr>
              <w:t>1)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Serviciul</w:t>
            </w:r>
            <w:proofErr w:type="spellEnd"/>
            <w:proofErr w:type="gramEnd"/>
            <w:r w:rsidR="00087861" w:rsidRPr="00D965DD">
              <w:rPr>
                <w:rFonts w:ascii="Montserrat Light" w:hAnsi="Montserrat Light"/>
                <w:lang w:val="es-ES"/>
              </w:rPr>
              <w:t xml:space="preserve"> social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cazare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Centrul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Îngrijire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</w:t>
            </w:r>
            <w:r w:rsidR="00087861" w:rsidRPr="00D965DD">
              <w:rPr>
                <w:rFonts w:ascii="Montserrat Light" w:hAnsi="Montserrat Light"/>
                <w:lang w:val="ro-RO"/>
              </w:rPr>
              <w:t>şi</w:t>
            </w:r>
            <w:r w:rsidR="00087861" w:rsidRPr="00D965DD">
              <w:rPr>
                <w:rFonts w:ascii="Montserrat Light" w:hAnsi="Montserrat Light"/>
                <w:lang w:val="es-ES"/>
              </w:rPr>
              <w:t xml:space="preserve"> Asisten</w:t>
            </w:r>
            <w:r w:rsidR="00087861" w:rsidRPr="00D965DD">
              <w:rPr>
                <w:rFonts w:ascii="Montserrat Light" w:hAnsi="Montserrat Light"/>
                <w:lang w:val="ro-RO"/>
              </w:rPr>
              <w:t xml:space="preserve">ţă </w:t>
            </w:r>
            <w:proofErr w:type="spellStart"/>
            <w:r w:rsidR="00087861" w:rsidRPr="00D965DD">
              <w:rPr>
                <w:rFonts w:ascii="Montserrat Light" w:hAnsi="Montserrat Light"/>
              </w:rPr>
              <w:t>pentru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</w:rPr>
              <w:t>persoane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</w:rPr>
              <w:t>adulte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cu </w:t>
            </w:r>
            <w:proofErr w:type="spellStart"/>
            <w:r w:rsidR="00087861" w:rsidRPr="00D965DD">
              <w:rPr>
                <w:rFonts w:ascii="Montserrat Light" w:hAnsi="Montserrat Light"/>
              </w:rPr>
              <w:t>dizabilități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</w:t>
            </w:r>
            <w:r w:rsidR="00087861" w:rsidRPr="00D965DD">
              <w:rPr>
                <w:rFonts w:ascii="Montserrat Light" w:hAnsi="Montserrat Light"/>
                <w:lang w:val="es-ES"/>
              </w:rPr>
              <w:t>”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Sf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.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Nicolae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>”</w:t>
            </w:r>
            <w:r w:rsidR="00087861"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Mociu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o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capacitate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de </w:t>
            </w:r>
            <w:r w:rsidR="00087861" w:rsidRPr="00D965DD">
              <w:rPr>
                <w:rFonts w:ascii="Montserrat Light" w:hAnsi="Montserrat Light"/>
                <w:b/>
                <w:bCs/>
                <w:lang w:val="es-ES"/>
              </w:rPr>
              <w:t xml:space="preserve">17 </w:t>
            </w:r>
            <w:proofErr w:type="spellStart"/>
            <w:r w:rsidR="00087861" w:rsidRPr="00D965DD">
              <w:rPr>
                <w:rFonts w:ascii="Montserrat Light" w:hAnsi="Montserrat Light"/>
                <w:b/>
                <w:bCs/>
                <w:lang w:val="es-ES"/>
              </w:rPr>
              <w:t>locuri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funcţionează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cu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un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număr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 xml:space="preserve"> total de 19,5 </w:t>
            </w:r>
            <w:proofErr w:type="spellStart"/>
            <w:r w:rsidR="00087861" w:rsidRPr="00D965DD">
              <w:rPr>
                <w:rFonts w:ascii="Montserrat Light" w:hAnsi="Montserrat Light"/>
                <w:lang w:val="es-ES"/>
              </w:rPr>
              <w:t>angajați</w:t>
            </w:r>
            <w:proofErr w:type="spellEnd"/>
            <w:r w:rsidR="00087861" w:rsidRPr="00D965DD">
              <w:rPr>
                <w:rFonts w:ascii="Montserrat Light" w:hAnsi="Montserrat Light"/>
                <w:lang w:val="es-ES"/>
              </w:rPr>
              <w:t>, din care:</w:t>
            </w:r>
          </w:p>
          <w:p w14:paraId="1F260819" w14:textId="03CE7AD1" w:rsidR="00087861" w:rsidRPr="00D965DD" w:rsidRDefault="00087861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  <w:lang w:val="es-ES"/>
              </w:rPr>
              <w:t xml:space="preserve">a) </w:t>
            </w:r>
            <w:r w:rsidRPr="00D965DD">
              <w:rPr>
                <w:rFonts w:ascii="Montserrat Light" w:hAnsi="Montserrat Light"/>
              </w:rPr>
              <w:t xml:space="preserve">Personal de </w:t>
            </w:r>
            <w:proofErr w:type="spellStart"/>
            <w:r w:rsidRPr="00D965DD">
              <w:rPr>
                <w:rFonts w:ascii="Montserrat Light" w:hAnsi="Montserrat Light"/>
              </w:rPr>
              <w:t>conducere</w:t>
            </w:r>
            <w:proofErr w:type="spellEnd"/>
            <w:r w:rsidRPr="00D965DD">
              <w:rPr>
                <w:rFonts w:ascii="Montserrat Light" w:hAnsi="Montserrat Light"/>
              </w:rPr>
              <w:t xml:space="preserve">: </w:t>
            </w:r>
          </w:p>
          <w:p w14:paraId="111161C1" w14:textId="169F40C8" w:rsidR="00087861" w:rsidRPr="00D965DD" w:rsidRDefault="00087861" w:rsidP="00D965DD">
            <w:pPr>
              <w:pStyle w:val="ListParagraph"/>
              <w:numPr>
                <w:ilvl w:val="3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600" w:hanging="283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şef</w:t>
            </w:r>
            <w:proofErr w:type="spellEnd"/>
            <w:r w:rsidRPr="00D965DD">
              <w:rPr>
                <w:rFonts w:ascii="Montserrat Light" w:hAnsi="Montserrat Light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</w:rPr>
              <w:t>centru</w:t>
            </w:r>
            <w:proofErr w:type="spellEnd"/>
            <w:r w:rsidRPr="00D965DD">
              <w:rPr>
                <w:rFonts w:ascii="Montserrat Light" w:hAnsi="Montserrat Light"/>
              </w:rPr>
              <w:t xml:space="preserve"> (S</w:t>
            </w:r>
            <w:proofErr w:type="gramStart"/>
            <w:r w:rsidRPr="00D965DD">
              <w:rPr>
                <w:rFonts w:ascii="Montserrat Light" w:hAnsi="Montserrat Light"/>
              </w:rPr>
              <w:t>)(</w:t>
            </w:r>
            <w:proofErr w:type="gramEnd"/>
            <w:r w:rsidRPr="00D965DD">
              <w:rPr>
                <w:rFonts w:ascii="Montserrat Light" w:hAnsi="Montserrat Light"/>
              </w:rPr>
              <w:t>111207) – 1/2.</w:t>
            </w:r>
          </w:p>
          <w:p w14:paraId="62DFE534" w14:textId="7635DA05" w:rsidR="00087861" w:rsidRPr="00D965DD" w:rsidRDefault="00087861" w:rsidP="00D965D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Montserrat Light" w:hAnsi="Montserrat Light"/>
                <w:lang w:val="es-ES"/>
              </w:rPr>
            </w:pPr>
            <w:r w:rsidRPr="00D965DD">
              <w:rPr>
                <w:rFonts w:ascii="Montserrat Light" w:hAnsi="Montserrat Light"/>
                <w:lang w:val="es-ES"/>
              </w:rPr>
              <w:t xml:space="preserve">b) personal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îngrijire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asistenţă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; personal de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auxiliar:</w:t>
            </w:r>
          </w:p>
          <w:p w14:paraId="22084CE9" w14:textId="77777777" w:rsidR="000D78C9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1. </w:t>
            </w:r>
            <w:proofErr w:type="spellStart"/>
            <w:r w:rsidR="00087861" w:rsidRPr="00D965DD">
              <w:rPr>
                <w:rFonts w:ascii="Montserrat Light" w:hAnsi="Montserrat Light"/>
              </w:rPr>
              <w:t>Asistent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medical (Pl) (325901) – </w:t>
            </w:r>
            <w:r w:rsidRPr="00D965DD">
              <w:rPr>
                <w:rFonts w:ascii="Montserrat Light" w:hAnsi="Montserrat Light" w:cs="Calibri"/>
              </w:rPr>
              <w:t>2</w:t>
            </w:r>
            <w:r w:rsidRPr="00D965DD">
              <w:rPr>
                <w:rFonts w:ascii="Montserrat Light" w:hAnsi="Montserrat Light"/>
              </w:rPr>
              <w:t>;</w:t>
            </w:r>
          </w:p>
          <w:p w14:paraId="6627089D" w14:textId="77777777" w:rsidR="000D78C9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</w:t>
            </w:r>
            <w:r w:rsidRPr="00D965DD">
              <w:rPr>
                <w:rFonts w:ascii="Montserrat Light" w:hAnsi="Montserrat Light" w:cs="Calibri"/>
              </w:rPr>
              <w:t>2</w:t>
            </w:r>
            <w:r w:rsidRPr="00D965DD">
              <w:rPr>
                <w:rFonts w:ascii="Montserrat Light" w:hAnsi="Montserrat Light"/>
              </w:rPr>
              <w:t xml:space="preserve">. </w:t>
            </w:r>
            <w:proofErr w:type="spellStart"/>
            <w:r w:rsidR="00087861" w:rsidRPr="00D965DD">
              <w:rPr>
                <w:rFonts w:ascii="Montserrat Light" w:hAnsi="Montserrat Light"/>
              </w:rPr>
              <w:t>Asistent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social (S) (263501) – 1;</w:t>
            </w:r>
          </w:p>
          <w:p w14:paraId="513E54BB" w14:textId="77777777" w:rsidR="000D78C9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3.</w:t>
            </w:r>
            <w:r w:rsidR="00087861" w:rsidRPr="00D965DD">
              <w:rPr>
                <w:rFonts w:ascii="Montserrat Light" w:hAnsi="Montserrat Light"/>
              </w:rPr>
              <w:t>Psiholog (S</w:t>
            </w:r>
            <w:proofErr w:type="gramStart"/>
            <w:r w:rsidR="00087861" w:rsidRPr="00D965DD">
              <w:rPr>
                <w:rFonts w:ascii="Montserrat Light" w:hAnsi="Montserrat Light"/>
              </w:rPr>
              <w:t>)(</w:t>
            </w:r>
            <w:proofErr w:type="gramEnd"/>
            <w:r w:rsidR="00087861" w:rsidRPr="00D965DD">
              <w:rPr>
                <w:rFonts w:ascii="Montserrat Light" w:hAnsi="Montserrat Light"/>
              </w:rPr>
              <w:t>263411) – 1;</w:t>
            </w:r>
          </w:p>
          <w:p w14:paraId="6B78E668" w14:textId="18F89996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4.</w:t>
            </w:r>
            <w:r w:rsidR="00087861" w:rsidRPr="00D965DD">
              <w:rPr>
                <w:rFonts w:ascii="Montserrat Light" w:hAnsi="Montserrat Light"/>
              </w:rPr>
              <w:t>Infirmier (G) (532103) – 6</w:t>
            </w:r>
            <w:r w:rsidRPr="00D965DD">
              <w:rPr>
                <w:rFonts w:ascii="Montserrat Light" w:hAnsi="Montserrat Light"/>
              </w:rPr>
              <w:t>.</w:t>
            </w:r>
          </w:p>
          <w:p w14:paraId="182C1F0B" w14:textId="7EC0483D" w:rsidR="00087861" w:rsidRPr="00D965DD" w:rsidRDefault="00087861" w:rsidP="00D965DD">
            <w:pPr>
              <w:pStyle w:val="ListParagraph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54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c) personal cu </w:t>
            </w:r>
            <w:proofErr w:type="spellStart"/>
            <w:r w:rsidRPr="00D965DD">
              <w:rPr>
                <w:rFonts w:ascii="Montserrat Light" w:hAnsi="Montserrat Light"/>
              </w:rPr>
              <w:t>funcţii</w:t>
            </w:r>
            <w:proofErr w:type="spellEnd"/>
            <w:r w:rsidRPr="00D965DD">
              <w:rPr>
                <w:rFonts w:ascii="Montserrat Light" w:hAnsi="Montserrat Light"/>
              </w:rPr>
              <w:t xml:space="preserve"> administrative, </w:t>
            </w:r>
            <w:proofErr w:type="spellStart"/>
            <w:r w:rsidRPr="00D965DD">
              <w:rPr>
                <w:rFonts w:ascii="Montserrat Light" w:hAnsi="Montserrat Light"/>
              </w:rPr>
              <w:t>gospodărire</w:t>
            </w:r>
            <w:proofErr w:type="spellEnd"/>
            <w:r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</w:rPr>
              <w:t>întreţinere-reparaţii</w:t>
            </w:r>
            <w:proofErr w:type="spellEnd"/>
            <w:r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</w:rPr>
              <w:t>deservire</w:t>
            </w:r>
            <w:proofErr w:type="spellEnd"/>
            <w:r w:rsidRPr="00D965DD">
              <w:rPr>
                <w:rFonts w:ascii="Montserrat Light" w:hAnsi="Montserrat Light"/>
              </w:rPr>
              <w:t>:</w:t>
            </w:r>
          </w:p>
          <w:p w14:paraId="5274C58D" w14:textId="2A70672D" w:rsidR="000D78C9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1.</w:t>
            </w:r>
            <w:r w:rsidR="00087861" w:rsidRPr="00D965DD">
              <w:rPr>
                <w:rFonts w:ascii="Montserrat Light" w:hAnsi="Montserrat Light"/>
              </w:rPr>
              <w:t xml:space="preserve">Inspector de </w:t>
            </w:r>
            <w:proofErr w:type="spellStart"/>
            <w:r w:rsidR="00087861" w:rsidRPr="00D965DD">
              <w:rPr>
                <w:rFonts w:ascii="Montserrat Light" w:hAnsi="Montserrat Light"/>
              </w:rPr>
              <w:t>specialitate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(S</w:t>
            </w:r>
            <w:proofErr w:type="gramStart"/>
            <w:r w:rsidR="00087861" w:rsidRPr="00D965DD">
              <w:rPr>
                <w:rFonts w:ascii="Montserrat Light" w:hAnsi="Montserrat Light"/>
              </w:rPr>
              <w:t>)(</w:t>
            </w:r>
            <w:proofErr w:type="gramEnd"/>
            <w:r w:rsidR="00087861" w:rsidRPr="00D965DD">
              <w:rPr>
                <w:rFonts w:ascii="Montserrat Light" w:hAnsi="Montserrat Light"/>
              </w:rPr>
              <w:t>242203) – 1/2;</w:t>
            </w:r>
          </w:p>
          <w:p w14:paraId="3DED6CD2" w14:textId="3532E1FF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 w:cs="Calibri"/>
              </w:rPr>
              <w:t>2</w:t>
            </w:r>
            <w:r w:rsidRPr="00D965DD">
              <w:rPr>
                <w:rFonts w:ascii="Montserrat Light" w:hAnsi="Montserrat Light"/>
              </w:rPr>
              <w:t>.</w:t>
            </w:r>
            <w:r w:rsidR="00087861" w:rsidRPr="00D965DD">
              <w:rPr>
                <w:rFonts w:ascii="Montserrat Light" w:hAnsi="Montserrat Light"/>
              </w:rPr>
              <w:t>Administrator (M</w:t>
            </w:r>
            <w:proofErr w:type="gramStart"/>
            <w:r w:rsidR="00087861" w:rsidRPr="00D965DD">
              <w:rPr>
                <w:rFonts w:ascii="Montserrat Light" w:hAnsi="Montserrat Light"/>
              </w:rPr>
              <w:t>)(</w:t>
            </w:r>
            <w:proofErr w:type="gramEnd"/>
            <w:r w:rsidR="00087861" w:rsidRPr="00D965DD">
              <w:rPr>
                <w:rFonts w:ascii="Montserrat Light" w:hAnsi="Montserrat Light"/>
              </w:rPr>
              <w:t>515104) – 1/2;</w:t>
            </w:r>
          </w:p>
          <w:p w14:paraId="58748C07" w14:textId="022434AD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3.M</w:t>
            </w:r>
            <w:r w:rsidR="00087861" w:rsidRPr="00D965DD">
              <w:rPr>
                <w:rFonts w:ascii="Montserrat Light" w:hAnsi="Montserrat Light"/>
              </w:rPr>
              <w:t xml:space="preserve">uncitor </w:t>
            </w:r>
            <w:proofErr w:type="spellStart"/>
            <w:r w:rsidR="00087861" w:rsidRPr="00D965DD">
              <w:rPr>
                <w:rFonts w:ascii="Montserrat Light" w:hAnsi="Montserrat Light"/>
              </w:rPr>
              <w:t>calificat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="00087861" w:rsidRPr="00D965DD">
              <w:rPr>
                <w:rFonts w:ascii="Montserrat Light" w:hAnsi="Montserrat Light"/>
              </w:rPr>
              <w:t>bucătar</w:t>
            </w:r>
            <w:proofErr w:type="spellEnd"/>
            <w:r w:rsidR="00087861" w:rsidRPr="00D965DD">
              <w:rPr>
                <w:rFonts w:ascii="Montserrat Light" w:hAnsi="Montserrat Light"/>
              </w:rPr>
              <w:t>)(G/</w:t>
            </w:r>
            <w:proofErr w:type="gramStart"/>
            <w:r w:rsidR="00087861" w:rsidRPr="00D965DD">
              <w:rPr>
                <w:rFonts w:ascii="Montserrat Light" w:hAnsi="Montserrat Light"/>
              </w:rPr>
              <w:t>M)(</w:t>
            </w:r>
            <w:proofErr w:type="gramEnd"/>
            <w:r w:rsidR="00087861" w:rsidRPr="00D965DD">
              <w:rPr>
                <w:rFonts w:ascii="Montserrat Light" w:hAnsi="Montserrat Light"/>
              </w:rPr>
              <w:t xml:space="preserve">512001) – </w:t>
            </w:r>
            <w:r w:rsidR="00087861" w:rsidRPr="00D965DD">
              <w:rPr>
                <w:rFonts w:ascii="Montserrat Light" w:hAnsi="Montserrat Light" w:cs="Calibri"/>
              </w:rPr>
              <w:t>2</w:t>
            </w:r>
            <w:r w:rsidR="00087861" w:rsidRPr="00D965DD">
              <w:rPr>
                <w:rFonts w:ascii="Montserrat Light" w:hAnsi="Montserrat Light"/>
              </w:rPr>
              <w:t>;</w:t>
            </w:r>
          </w:p>
          <w:p w14:paraId="0A2CDD49" w14:textId="12175B96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4.</w:t>
            </w:r>
            <w:r w:rsidR="00087861" w:rsidRPr="00D965DD">
              <w:rPr>
                <w:rFonts w:ascii="Montserrat Light" w:hAnsi="Montserrat Light"/>
              </w:rPr>
              <w:t>Paznic (G</w:t>
            </w:r>
            <w:proofErr w:type="gramStart"/>
            <w:r w:rsidR="00087861" w:rsidRPr="00D965DD">
              <w:rPr>
                <w:rFonts w:ascii="Montserrat Light" w:hAnsi="Montserrat Light"/>
              </w:rPr>
              <w:t>)(</w:t>
            </w:r>
            <w:proofErr w:type="gramEnd"/>
            <w:r w:rsidR="00087861" w:rsidRPr="00D965DD">
              <w:rPr>
                <w:rFonts w:ascii="Montserrat Light" w:hAnsi="Montserrat Light"/>
              </w:rPr>
              <w:t>962907) – 3;</w:t>
            </w:r>
          </w:p>
          <w:p w14:paraId="7631ECD8" w14:textId="266F11D4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5.</w:t>
            </w:r>
            <w:r w:rsidR="00087861" w:rsidRPr="00D965DD">
              <w:rPr>
                <w:rFonts w:ascii="Montserrat Light" w:hAnsi="Montserrat Light"/>
              </w:rPr>
              <w:t xml:space="preserve">Muncitor </w:t>
            </w:r>
            <w:proofErr w:type="spellStart"/>
            <w:r w:rsidR="00087861" w:rsidRPr="00D965DD">
              <w:rPr>
                <w:rFonts w:ascii="Montserrat Light" w:hAnsi="Montserrat Light"/>
              </w:rPr>
              <w:t>calificat</w:t>
            </w:r>
            <w:proofErr w:type="spellEnd"/>
            <w:r w:rsidR="00087861"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="00087861" w:rsidRPr="00D965DD">
              <w:rPr>
                <w:rFonts w:ascii="Montserrat Light" w:hAnsi="Montserrat Light"/>
              </w:rPr>
              <w:t>întreținere</w:t>
            </w:r>
            <w:proofErr w:type="spellEnd"/>
            <w:r w:rsidR="00087861" w:rsidRPr="00D965DD">
              <w:rPr>
                <w:rFonts w:ascii="Montserrat Light" w:hAnsi="Montserrat Light"/>
              </w:rPr>
              <w:t>)</w:t>
            </w:r>
            <w:r w:rsidR="006133D5" w:rsidRPr="00D965DD">
              <w:rPr>
                <w:rFonts w:ascii="Montserrat Light" w:hAnsi="Montserrat Light"/>
              </w:rPr>
              <w:t>(G/M)</w:t>
            </w:r>
            <w:r w:rsidR="00087861" w:rsidRPr="00D965DD">
              <w:rPr>
                <w:rFonts w:ascii="Montserrat Light" w:hAnsi="Montserrat Light"/>
              </w:rPr>
              <w:t xml:space="preserve"> (721424) – 1;</w:t>
            </w:r>
          </w:p>
          <w:p w14:paraId="74580490" w14:textId="50901FC6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lastRenderedPageBreak/>
              <w:t>6.M</w:t>
            </w:r>
            <w:r w:rsidR="00087861" w:rsidRPr="00D965DD">
              <w:rPr>
                <w:rFonts w:ascii="Montserrat Light" w:hAnsi="Montserrat Light"/>
              </w:rPr>
              <w:t xml:space="preserve">uncitor </w:t>
            </w:r>
            <w:proofErr w:type="spellStart"/>
            <w:r w:rsidR="00087861" w:rsidRPr="00D965DD">
              <w:rPr>
                <w:rFonts w:ascii="Montserrat Light" w:hAnsi="Montserrat Light"/>
              </w:rPr>
              <w:t>necalificat</w:t>
            </w:r>
            <w:proofErr w:type="spellEnd"/>
            <w:r w:rsidR="00087861" w:rsidRPr="00D965DD">
              <w:rPr>
                <w:rFonts w:ascii="Montserrat Light" w:hAnsi="Montserrat Light"/>
              </w:rPr>
              <w:t>(</w:t>
            </w:r>
            <w:proofErr w:type="spellStart"/>
            <w:r w:rsidR="00087861" w:rsidRPr="00D965DD">
              <w:rPr>
                <w:rFonts w:ascii="Montserrat Light" w:hAnsi="Montserrat Light"/>
              </w:rPr>
              <w:t>spălătoreasă</w:t>
            </w:r>
            <w:proofErr w:type="spellEnd"/>
            <w:r w:rsidR="00087861" w:rsidRPr="00D965DD">
              <w:rPr>
                <w:rFonts w:ascii="Montserrat Light" w:hAnsi="Montserrat Light"/>
              </w:rPr>
              <w:t>)</w:t>
            </w:r>
            <w:r w:rsidR="006133D5" w:rsidRPr="00D965DD">
              <w:rPr>
                <w:rFonts w:ascii="Montserrat Light" w:hAnsi="Montserrat Light"/>
              </w:rPr>
              <w:t>(G/M)</w:t>
            </w:r>
            <w:r w:rsidR="00087861" w:rsidRPr="00D965DD">
              <w:rPr>
                <w:rFonts w:ascii="Montserrat Light" w:hAnsi="Montserrat Light"/>
              </w:rPr>
              <w:t xml:space="preserve"> (912103) – 1;</w:t>
            </w:r>
          </w:p>
          <w:p w14:paraId="6FB4104E" w14:textId="14E9E246" w:rsidR="00087861" w:rsidRPr="00D965DD" w:rsidRDefault="000D78C9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7.</w:t>
            </w:r>
            <w:r w:rsidR="006133D5" w:rsidRPr="00D965DD">
              <w:rPr>
                <w:rFonts w:ascii="Montserrat Light" w:hAnsi="Montserrat Light"/>
              </w:rPr>
              <w:t>Î</w:t>
            </w:r>
            <w:r w:rsidR="00087861" w:rsidRPr="00D965DD">
              <w:rPr>
                <w:rFonts w:ascii="Montserrat Light" w:hAnsi="Montserrat Light"/>
              </w:rPr>
              <w:t>ngrijitor (G</w:t>
            </w:r>
            <w:r w:rsidR="006133D5" w:rsidRPr="00D965DD">
              <w:rPr>
                <w:rFonts w:ascii="Montserrat Light" w:hAnsi="Montserrat Light"/>
              </w:rPr>
              <w:t>/M</w:t>
            </w:r>
            <w:r w:rsidR="00087861" w:rsidRPr="00D965DD">
              <w:rPr>
                <w:rFonts w:ascii="Montserrat Light" w:hAnsi="Montserrat Light"/>
              </w:rPr>
              <w:t>) (911201</w:t>
            </w:r>
            <w:r w:rsidRPr="00D965DD">
              <w:rPr>
                <w:rFonts w:ascii="Montserrat Light" w:hAnsi="Montserrat Light"/>
              </w:rPr>
              <w:t>) – 1.</w:t>
            </w:r>
          </w:p>
          <w:p w14:paraId="52A9FE00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41850759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69E2743F" w14:textId="6B9A480E" w:rsidR="00087861" w:rsidRPr="00D965DD" w:rsidRDefault="00087861" w:rsidP="00D965D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Montserrat Light" w:hAnsi="Montserrat Light"/>
                <w:b/>
                <w:bCs/>
                <w:lang w:val="es-ES"/>
              </w:rPr>
            </w:pPr>
            <w:r w:rsidRPr="00D965DD">
              <w:rPr>
                <w:rFonts w:ascii="Montserrat Light" w:hAnsi="Montserrat Light"/>
                <w:b/>
                <w:lang w:val="es-ES"/>
              </w:rPr>
              <w:t>(</w:t>
            </w:r>
            <w:proofErr w:type="gramStart"/>
            <w:r w:rsidRPr="00D965DD">
              <w:rPr>
                <w:rFonts w:ascii="Montserrat Light" w:hAnsi="Montserrat Light"/>
                <w:b/>
                <w:lang w:val="es-ES"/>
              </w:rPr>
              <w:t>2)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lang w:val="es-ES"/>
              </w:rPr>
              <w:t>Raportul</w:t>
            </w:r>
            <w:proofErr w:type="spellEnd"/>
            <w:proofErr w:type="gramEnd"/>
            <w:r w:rsidRPr="00D965DD">
              <w:rPr>
                <w:rFonts w:ascii="Montserrat Light" w:hAnsi="Montserrat Light"/>
                <w:b/>
                <w:bCs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lang w:val="es-ES"/>
              </w:rPr>
              <w:t>angajat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lang w:val="es-ES"/>
              </w:rPr>
              <w:t xml:space="preserve"> - beneficiar este de 1/0,87.</w:t>
            </w:r>
          </w:p>
          <w:p w14:paraId="51788C2D" w14:textId="3A669065" w:rsidR="00FD4D2F" w:rsidRPr="00D965DD" w:rsidRDefault="00FD4D2F" w:rsidP="00D965DD">
            <w:pPr>
              <w:pStyle w:val="Normal1"/>
              <w:spacing w:after="0" w:line="240" w:lineRule="auto"/>
              <w:jc w:val="both"/>
              <w:rPr>
                <w:rFonts w:ascii="Montserrat Light" w:hAnsi="Montserrat Light" w:cs="Times New Roman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777A718" w14:textId="77777777" w:rsidR="00A32A02" w:rsidRPr="00D965DD" w:rsidRDefault="00A32A02" w:rsidP="00D965DD">
            <w:pPr>
              <w:pStyle w:val="ListParagraph1"/>
              <w:ind w:left="0"/>
              <w:rPr>
                <w:rFonts w:ascii="Montserrat Light" w:eastAsia="Cambria" w:hAnsi="Montserrat Light"/>
                <w:sz w:val="22"/>
                <w:szCs w:val="22"/>
              </w:rPr>
            </w:pPr>
          </w:p>
          <w:p w14:paraId="6EBAFA5A" w14:textId="3451FB51" w:rsidR="006133D5" w:rsidRPr="00D965DD" w:rsidRDefault="000D78C9" w:rsidP="00D965DD">
            <w:pPr>
              <w:pStyle w:val="ListParagraph1"/>
              <w:ind w:left="34" w:hanging="34"/>
              <w:rPr>
                <w:rFonts w:ascii="Montserrat Light" w:hAnsi="Montserrat Light"/>
                <w:sz w:val="22"/>
                <w:szCs w:val="22"/>
              </w:rPr>
            </w:pPr>
            <w:r w:rsidRPr="00D965DD">
              <w:rPr>
                <w:rFonts w:ascii="Montserrat Light" w:hAnsi="Montserrat Light"/>
                <w:sz w:val="22"/>
                <w:szCs w:val="22"/>
              </w:rPr>
              <w:t>-</w:t>
            </w:r>
            <w:r w:rsidR="00A32A02" w:rsidRPr="00D965D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D965DD">
              <w:rPr>
                <w:rFonts w:ascii="Montserrat Light" w:hAnsi="Montserrat Light"/>
                <w:sz w:val="22"/>
                <w:szCs w:val="22"/>
              </w:rPr>
              <w:t xml:space="preserve">se reduce capacitatea centrului cu respectarea și aplicarea cerințelor minime obligatorii prevăzute de Standard </w:t>
            </w:r>
            <w:r w:rsidRPr="00D965DD">
              <w:rPr>
                <w:rFonts w:ascii="Montserrat Light" w:hAnsi="Montserrat Light" w:cs="Calibri"/>
                <w:sz w:val="22"/>
                <w:szCs w:val="22"/>
              </w:rPr>
              <w:t>2</w:t>
            </w:r>
            <w:r w:rsidRPr="00D965DD">
              <w:rPr>
                <w:rFonts w:ascii="Montserrat Light" w:hAnsi="Montserrat Light"/>
                <w:sz w:val="22"/>
                <w:szCs w:val="22"/>
              </w:rPr>
              <w:t xml:space="preserve">-Găzduire din </w:t>
            </w:r>
            <w:r w:rsidR="006133D5" w:rsidRPr="00D965DD">
              <w:rPr>
                <w:rFonts w:ascii="Montserrat Light" w:hAnsi="Montserrat Light"/>
                <w:sz w:val="22"/>
                <w:szCs w:val="22"/>
              </w:rPr>
              <w:t xml:space="preserve">Ordinul nr. 82/2019 privind aprobarea standardelor specifice minime de calitate obligatorii pentru serviciile sociale destinate persoanelor adulte cu dizabilități, cu modificările şi completările ulterioare; </w:t>
            </w:r>
          </w:p>
          <w:p w14:paraId="26088446" w14:textId="5021A364" w:rsidR="000D78C9" w:rsidRPr="00D965DD" w:rsidRDefault="006133D5" w:rsidP="00D965DD">
            <w:pPr>
              <w:pStyle w:val="ListParagraph1"/>
              <w:ind w:left="34" w:hanging="34"/>
              <w:rPr>
                <w:rFonts w:ascii="Montserrat Light" w:hAnsi="Montserrat Light"/>
                <w:sz w:val="22"/>
                <w:szCs w:val="22"/>
              </w:rPr>
            </w:pPr>
            <w:r w:rsidRPr="00D965DD">
              <w:rPr>
                <w:rFonts w:ascii="Montserrat Light" w:hAnsi="Montserrat Light"/>
                <w:sz w:val="22"/>
                <w:szCs w:val="22"/>
              </w:rPr>
              <w:t>-se completează nivelul de studii corespunzător fiecărei funcții conform stat de funcții aprobat</w:t>
            </w:r>
            <w:r w:rsidR="000E748C" w:rsidRPr="00D965DD">
              <w:rPr>
                <w:rFonts w:ascii="Montserrat Light" w:hAnsi="Montserrat Light"/>
                <w:sz w:val="22"/>
                <w:szCs w:val="22"/>
              </w:rPr>
              <w:t>(HCJ nr.209/2024)</w:t>
            </w:r>
            <w:r w:rsidRPr="00D965DD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7EDFD1F4" w14:textId="15A5129C" w:rsidR="006133D5" w:rsidRPr="00D965DD" w:rsidRDefault="006133D5" w:rsidP="00D965DD">
            <w:pPr>
              <w:pStyle w:val="ListParagraph1"/>
              <w:ind w:left="34" w:hanging="34"/>
              <w:rPr>
                <w:rFonts w:ascii="Montserrat Light" w:hAnsi="Montserrat Light"/>
                <w:sz w:val="22"/>
                <w:szCs w:val="22"/>
              </w:rPr>
            </w:pPr>
            <w:r w:rsidRPr="00D965DD">
              <w:rPr>
                <w:rFonts w:ascii="Montserrat Light" w:hAnsi="Montserrat Light"/>
                <w:sz w:val="22"/>
                <w:szCs w:val="22"/>
              </w:rPr>
              <w:t xml:space="preserve">- se elimină postul de îngrijitoare desființat anterior și se întroduce postul de îngrijitor nou </w:t>
            </w:r>
            <w:r w:rsidRPr="00D965DD">
              <w:rPr>
                <w:rFonts w:ascii="Montserrat Light" w:hAnsi="Montserrat Light"/>
                <w:sz w:val="22"/>
                <w:szCs w:val="22"/>
              </w:rPr>
              <w:lastRenderedPageBreak/>
              <w:t>înființat conform HCJ nr.209/2024;</w:t>
            </w:r>
          </w:p>
          <w:p w14:paraId="18A67BD5" w14:textId="4AD4232F" w:rsidR="00A32A02" w:rsidRPr="00D965DD" w:rsidRDefault="000D78C9" w:rsidP="00D965DD">
            <w:pPr>
              <w:pStyle w:val="ListParagraph1"/>
              <w:ind w:left="34" w:hanging="34"/>
              <w:rPr>
                <w:rFonts w:ascii="Montserrat Light" w:hAnsi="Montserrat Light"/>
                <w:sz w:val="22"/>
                <w:szCs w:val="22"/>
              </w:rPr>
            </w:pPr>
            <w:r w:rsidRPr="00D965DD">
              <w:rPr>
                <w:rFonts w:ascii="Montserrat Light" w:hAnsi="Montserrat Light"/>
                <w:sz w:val="22"/>
                <w:szCs w:val="22"/>
              </w:rPr>
              <w:t>-s</w:t>
            </w:r>
            <w:r w:rsidR="00791810" w:rsidRPr="00D965DD">
              <w:rPr>
                <w:rFonts w:ascii="Montserrat Light" w:hAnsi="Montserrat Light"/>
                <w:sz w:val="22"/>
                <w:szCs w:val="22"/>
              </w:rPr>
              <w:t xml:space="preserve">e modifică </w:t>
            </w:r>
            <w:r w:rsidR="006133D5" w:rsidRPr="00D965DD">
              <w:rPr>
                <w:rFonts w:ascii="Montserrat Light" w:hAnsi="Montserrat Light"/>
                <w:sz w:val="22"/>
                <w:szCs w:val="22"/>
              </w:rPr>
              <w:t xml:space="preserve">în mod corespunzător </w:t>
            </w:r>
            <w:r w:rsidR="00791810" w:rsidRPr="00D965DD">
              <w:rPr>
                <w:rFonts w:ascii="Montserrat Light" w:hAnsi="Montserrat Light"/>
                <w:sz w:val="22"/>
                <w:szCs w:val="22"/>
              </w:rPr>
              <w:t>raportul</w:t>
            </w:r>
            <w:r w:rsidRPr="00D965D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791810" w:rsidRPr="00D965DD">
              <w:rPr>
                <w:rFonts w:ascii="Montserrat Light" w:hAnsi="Montserrat Light"/>
                <w:sz w:val="22"/>
                <w:szCs w:val="22"/>
              </w:rPr>
              <w:t>angajat/beneficiar ca urmare a reducerii capacităii</w:t>
            </w:r>
            <w:r w:rsidR="006133D5" w:rsidRPr="00D965DD">
              <w:rPr>
                <w:rFonts w:ascii="Montserrat Light" w:hAnsi="Montserrat Light"/>
                <w:sz w:val="22"/>
                <w:szCs w:val="22"/>
              </w:rPr>
              <w:t>.</w:t>
            </w:r>
          </w:p>
        </w:tc>
      </w:tr>
      <w:tr w:rsidR="00D965DD" w:rsidRPr="00D965DD" w14:paraId="589BC2E9" w14:textId="77777777" w:rsidTr="00940D22">
        <w:tc>
          <w:tcPr>
            <w:tcW w:w="5898" w:type="dxa"/>
            <w:shd w:val="clear" w:color="auto" w:fill="auto"/>
          </w:tcPr>
          <w:p w14:paraId="6912261D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</w:rPr>
            </w:pPr>
            <w:r w:rsidRPr="00D965DD">
              <w:rPr>
                <w:rFonts w:ascii="Montserrat Light" w:hAnsi="Montserrat Light" w:cs="Times New Roman"/>
                <w:b/>
                <w:bCs/>
              </w:rPr>
              <w:lastRenderedPageBreak/>
              <w:t xml:space="preserve">ART. 10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Personalul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specialitate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îngrijire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asistenţă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. Personal de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specialitate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auxiliar</w:t>
            </w:r>
          </w:p>
          <w:p w14:paraId="784D1427" w14:textId="77777777" w:rsidR="00A32A02" w:rsidRPr="00D965DD" w:rsidRDefault="00A32A02" w:rsidP="00D965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</w:rPr>
            </w:pPr>
            <w:r w:rsidRPr="00D965DD">
              <w:rPr>
                <w:rFonts w:ascii="Montserrat Light" w:hAnsi="Montserrat Light"/>
                <w:b/>
                <w:bCs/>
              </w:rPr>
              <w:t>(</w:t>
            </w:r>
            <w:proofErr w:type="gramStart"/>
            <w:r w:rsidRPr="00D965DD">
              <w:rPr>
                <w:rFonts w:ascii="Montserrat Light" w:hAnsi="Montserrat Light"/>
                <w:b/>
                <w:bCs/>
              </w:rPr>
              <w:t>1)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Personalul</w:t>
            </w:r>
            <w:proofErr w:type="spellEnd"/>
            <w:proofErr w:type="gramEnd"/>
            <w:r w:rsidRPr="00D965D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este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format din</w:t>
            </w:r>
            <w:r w:rsidRPr="00D965DD">
              <w:rPr>
                <w:rFonts w:ascii="Montserrat Light" w:hAnsi="Montserrat Light"/>
                <w:b/>
                <w:bCs/>
              </w:rPr>
              <w:t>:</w:t>
            </w:r>
          </w:p>
          <w:p w14:paraId="400B1268" w14:textId="77777777" w:rsidR="00A32A02" w:rsidRPr="00D965DD" w:rsidRDefault="00A32A02" w:rsidP="00D965DD">
            <w:pPr>
              <w:pStyle w:val="ListParagraph"/>
              <w:numPr>
                <w:ilvl w:val="1"/>
                <w:numId w:val="2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asistent</w:t>
            </w:r>
            <w:proofErr w:type="spellEnd"/>
            <w:r w:rsidRPr="00D965DD">
              <w:rPr>
                <w:rFonts w:ascii="Montserrat Light" w:hAnsi="Montserrat Light"/>
              </w:rPr>
              <w:t xml:space="preserve"> medical</w:t>
            </w:r>
          </w:p>
          <w:p w14:paraId="03CDEB8A" w14:textId="77777777" w:rsidR="00A32A02" w:rsidRPr="00D965DD" w:rsidRDefault="00A32A02" w:rsidP="00D965DD">
            <w:pPr>
              <w:pStyle w:val="ListParagraph"/>
              <w:numPr>
                <w:ilvl w:val="1"/>
                <w:numId w:val="2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asistent</w:t>
            </w:r>
            <w:proofErr w:type="spellEnd"/>
            <w:r w:rsidRPr="00D965DD">
              <w:rPr>
                <w:rFonts w:ascii="Montserrat Light" w:hAnsi="Montserrat Light"/>
              </w:rPr>
              <w:t xml:space="preserve"> social </w:t>
            </w:r>
          </w:p>
          <w:p w14:paraId="0DD1B2C0" w14:textId="77777777" w:rsidR="00A32A02" w:rsidRPr="00D965DD" w:rsidRDefault="00A32A02" w:rsidP="00D965DD">
            <w:pPr>
              <w:pStyle w:val="ListParagraph"/>
              <w:numPr>
                <w:ilvl w:val="1"/>
                <w:numId w:val="2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psiholog</w:t>
            </w:r>
            <w:proofErr w:type="spellEnd"/>
          </w:p>
          <w:p w14:paraId="40C32A45" w14:textId="77777777" w:rsidR="00A32A02" w:rsidRPr="00D965DD" w:rsidRDefault="00A32A02" w:rsidP="00D965DD">
            <w:pPr>
              <w:pStyle w:val="ListParagraph"/>
              <w:numPr>
                <w:ilvl w:val="1"/>
                <w:numId w:val="2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infirmieră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</w:p>
          <w:p w14:paraId="1A396D97" w14:textId="77777777" w:rsidR="00A32A02" w:rsidRPr="00D965DD" w:rsidRDefault="00A32A02" w:rsidP="00D965DD">
            <w:pPr>
              <w:pStyle w:val="ListParagraph"/>
              <w:numPr>
                <w:ilvl w:val="1"/>
                <w:numId w:val="2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muncitor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calificat</w:t>
            </w:r>
            <w:proofErr w:type="spellEnd"/>
            <w:r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Pr="00D965DD">
              <w:rPr>
                <w:rFonts w:ascii="Montserrat Light" w:hAnsi="Montserrat Light"/>
              </w:rPr>
              <w:t>lenjereasă</w:t>
            </w:r>
            <w:proofErr w:type="spellEnd"/>
            <w:r w:rsidRPr="00D965DD">
              <w:rPr>
                <w:rFonts w:ascii="Montserrat Light" w:hAnsi="Montserrat Light"/>
              </w:rPr>
              <w:t>)</w:t>
            </w:r>
          </w:p>
          <w:p w14:paraId="3BE8B4DF" w14:textId="282DE923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îngrijitoare</w:t>
            </w:r>
            <w:proofErr w:type="spellEnd"/>
            <w:r w:rsidRPr="00D965DD">
              <w:rPr>
                <w:rFonts w:ascii="Montserrat Light" w:hAnsi="Montserrat Light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14:paraId="661F7BBC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</w:rPr>
            </w:pPr>
            <w:r w:rsidRPr="00D965DD">
              <w:rPr>
                <w:rFonts w:ascii="Montserrat Light" w:hAnsi="Montserrat Light" w:cs="Times New Roman"/>
                <w:b/>
                <w:bCs/>
              </w:rPr>
              <w:t xml:space="preserve">ART. 10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Personalul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specialitate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îngrijire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asistenţă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. Personal de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specialitate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auxiliar</w:t>
            </w:r>
          </w:p>
          <w:p w14:paraId="60DABAE7" w14:textId="77777777" w:rsidR="00A32A02" w:rsidRPr="00D965DD" w:rsidRDefault="00A32A02" w:rsidP="00D965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tserrat Light" w:hAnsi="Montserrat Light"/>
                <w:b/>
                <w:bCs/>
              </w:rPr>
            </w:pPr>
            <w:r w:rsidRPr="00D965DD">
              <w:rPr>
                <w:rFonts w:ascii="Montserrat Light" w:hAnsi="Montserrat Light"/>
                <w:b/>
                <w:bCs/>
              </w:rPr>
              <w:t>(</w:t>
            </w:r>
            <w:proofErr w:type="gramStart"/>
            <w:r w:rsidRPr="00D965DD">
              <w:rPr>
                <w:rFonts w:ascii="Montserrat Light" w:hAnsi="Montserrat Light"/>
                <w:b/>
                <w:bCs/>
              </w:rPr>
              <w:t>1)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Personalul</w:t>
            </w:r>
            <w:proofErr w:type="spellEnd"/>
            <w:proofErr w:type="gramEnd"/>
            <w:r w:rsidRPr="00D965D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este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format din</w:t>
            </w:r>
            <w:r w:rsidRPr="00D965DD">
              <w:rPr>
                <w:rFonts w:ascii="Montserrat Light" w:hAnsi="Montserrat Light"/>
                <w:b/>
                <w:bCs/>
              </w:rPr>
              <w:t>:</w:t>
            </w:r>
          </w:p>
          <w:p w14:paraId="4241276E" w14:textId="77777777" w:rsidR="00A32A02" w:rsidRPr="00D965DD" w:rsidRDefault="00A32A02" w:rsidP="00D965DD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gramStart"/>
            <w:r w:rsidRPr="00D965DD">
              <w:rPr>
                <w:rFonts w:ascii="Montserrat Light" w:hAnsi="Montserrat Light"/>
              </w:rPr>
              <w:t>a)</w:t>
            </w:r>
            <w:proofErr w:type="spellStart"/>
            <w:r w:rsidRPr="00D965DD">
              <w:rPr>
                <w:rFonts w:ascii="Montserrat Light" w:hAnsi="Montserrat Light"/>
              </w:rPr>
              <w:t>asistent</w:t>
            </w:r>
            <w:proofErr w:type="spellEnd"/>
            <w:proofErr w:type="gramEnd"/>
            <w:r w:rsidRPr="00D965DD">
              <w:rPr>
                <w:rFonts w:ascii="Montserrat Light" w:hAnsi="Montserrat Light"/>
              </w:rPr>
              <w:t xml:space="preserve"> medical;</w:t>
            </w:r>
          </w:p>
          <w:p w14:paraId="589275EF" w14:textId="77777777" w:rsidR="00A32A02" w:rsidRPr="00D965DD" w:rsidRDefault="00A32A02" w:rsidP="00D965DD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proofErr w:type="gramStart"/>
            <w:r w:rsidRPr="00D965DD">
              <w:rPr>
                <w:rFonts w:ascii="Montserrat Light" w:hAnsi="Montserrat Light"/>
              </w:rPr>
              <w:t>b)</w:t>
            </w:r>
            <w:proofErr w:type="spellStart"/>
            <w:r w:rsidRPr="00D965DD">
              <w:rPr>
                <w:rFonts w:ascii="Montserrat Light" w:hAnsi="Montserrat Light"/>
              </w:rPr>
              <w:t>asistent</w:t>
            </w:r>
            <w:proofErr w:type="spellEnd"/>
            <w:proofErr w:type="gram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social;â</w:t>
            </w:r>
            <w:proofErr w:type="spellEnd"/>
          </w:p>
          <w:p w14:paraId="05C33CE7" w14:textId="77777777" w:rsidR="00A32A02" w:rsidRPr="00D965DD" w:rsidRDefault="00A32A02" w:rsidP="00D965DD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c)</w:t>
            </w:r>
            <w:proofErr w:type="spellStart"/>
            <w:r w:rsidRPr="00D965DD">
              <w:rPr>
                <w:rFonts w:ascii="Montserrat Light" w:hAnsi="Montserrat Light"/>
              </w:rPr>
              <w:t>psiholog</w:t>
            </w:r>
            <w:proofErr w:type="spellEnd"/>
            <w:r w:rsidRPr="00D965DD">
              <w:rPr>
                <w:rFonts w:ascii="Montserrat Light" w:hAnsi="Montserrat Light"/>
              </w:rPr>
              <w:t>;</w:t>
            </w:r>
          </w:p>
          <w:p w14:paraId="696FA840" w14:textId="2E040CB0" w:rsidR="00A32A02" w:rsidRPr="00D965DD" w:rsidRDefault="00A32A02" w:rsidP="00D965DD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d)</w:t>
            </w:r>
            <w:proofErr w:type="spellStart"/>
            <w:r w:rsidRPr="00D965DD">
              <w:rPr>
                <w:rFonts w:ascii="Montserrat Light" w:hAnsi="Montserrat Light"/>
              </w:rPr>
              <w:t>infirmier</w:t>
            </w:r>
            <w:proofErr w:type="spellEnd"/>
            <w:r w:rsidRPr="00D965DD">
              <w:rPr>
                <w:rFonts w:ascii="Montserrat Light" w:hAnsi="Montserrat Light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6C677A33" w14:textId="77777777" w:rsidR="00A32A02" w:rsidRPr="00D965DD" w:rsidRDefault="00A32A0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58C7F48E" w14:textId="77777777" w:rsidR="00A32A02" w:rsidRPr="00D965DD" w:rsidRDefault="00A32A02" w:rsidP="00D965DD">
            <w:pPr>
              <w:pStyle w:val="NoSpacing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-se actualizează în mod corespunzător conform stat de funcții aprobat</w:t>
            </w:r>
          </w:p>
          <w:p w14:paraId="09FDD982" w14:textId="77777777" w:rsidR="00A32A02" w:rsidRPr="00D965DD" w:rsidRDefault="00A32A02" w:rsidP="00D965DD">
            <w:pPr>
              <w:pStyle w:val="NoSpacing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(HCJ nr.209/2024)</w:t>
            </w:r>
          </w:p>
          <w:p w14:paraId="7B9685E6" w14:textId="6A8E159C" w:rsidR="00A32A02" w:rsidRPr="00D965DD" w:rsidRDefault="00A32A0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-se </w:t>
            </w:r>
            <w:proofErr w:type="spellStart"/>
            <w:r w:rsidRPr="00D965DD">
              <w:rPr>
                <w:rFonts w:ascii="Montserrat Light" w:hAnsi="Montserrat Light"/>
              </w:rPr>
              <w:t>corectează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eroarea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materială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privitoare</w:t>
            </w:r>
            <w:proofErr w:type="spellEnd"/>
            <w:r w:rsidRPr="00D965DD">
              <w:rPr>
                <w:rFonts w:ascii="Montserrat Light" w:hAnsi="Montserrat Light"/>
              </w:rPr>
              <w:t xml:space="preserve"> la </w:t>
            </w:r>
            <w:proofErr w:type="spellStart"/>
            <w:r w:rsidRPr="00D965DD">
              <w:rPr>
                <w:rFonts w:ascii="Montserrat Light" w:hAnsi="Montserrat Light"/>
              </w:rPr>
              <w:t>postul</w:t>
            </w:r>
            <w:proofErr w:type="spellEnd"/>
            <w:r w:rsidRPr="00D965DD">
              <w:rPr>
                <w:rFonts w:ascii="Montserrat Light" w:hAnsi="Montserrat Light"/>
              </w:rPr>
              <w:t xml:space="preserve"> de la </w:t>
            </w:r>
            <w:proofErr w:type="spellStart"/>
            <w:proofErr w:type="gramStart"/>
            <w:r w:rsidRPr="00D965DD">
              <w:rPr>
                <w:rFonts w:ascii="Montserrat Light" w:hAnsi="Montserrat Light"/>
              </w:rPr>
              <w:t>lit.e</w:t>
            </w:r>
            <w:proofErr w:type="spellEnd"/>
            <w:proofErr w:type="gramEnd"/>
            <w:r w:rsidRPr="00D965DD">
              <w:rPr>
                <w:rFonts w:ascii="Montserrat Light" w:hAnsi="Montserrat Light"/>
              </w:rPr>
              <w:t xml:space="preserve">) </w:t>
            </w:r>
            <w:proofErr w:type="spellStart"/>
            <w:r w:rsidRPr="00D965DD">
              <w:rPr>
                <w:rFonts w:ascii="Montserrat Light" w:hAnsi="Montserrat Light"/>
              </w:rPr>
              <w:t>și</w:t>
            </w:r>
            <w:proofErr w:type="spellEnd"/>
            <w:r w:rsidRPr="00D965DD">
              <w:rPr>
                <w:rFonts w:ascii="Montserrat Light" w:hAnsi="Montserrat Light"/>
              </w:rPr>
              <w:t xml:space="preserve"> care </w:t>
            </w:r>
            <w:proofErr w:type="spellStart"/>
            <w:r w:rsidRPr="00D965DD">
              <w:rPr>
                <w:rFonts w:ascii="Montserrat Light" w:hAnsi="Montserrat Light"/>
              </w:rPr>
              <w:t>corespunde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categoriei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personalului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administrativ</w:t>
            </w:r>
            <w:proofErr w:type="spellEnd"/>
            <w:r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</w:rPr>
              <w:t>gospodărie</w:t>
            </w:r>
            <w:proofErr w:type="spellEnd"/>
            <w:r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</w:rPr>
              <w:t>întreținere-reparații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prevăzut</w:t>
            </w:r>
            <w:proofErr w:type="spellEnd"/>
            <w:r w:rsidRPr="00D965DD">
              <w:rPr>
                <w:rFonts w:ascii="Montserrat Light" w:hAnsi="Montserrat Light"/>
              </w:rPr>
              <w:t xml:space="preserve"> la art.11</w:t>
            </w:r>
          </w:p>
        </w:tc>
      </w:tr>
      <w:tr w:rsidR="00D965DD" w:rsidRPr="00D965DD" w14:paraId="2146F9C3" w14:textId="77777777" w:rsidTr="00940D22">
        <w:tc>
          <w:tcPr>
            <w:tcW w:w="5898" w:type="dxa"/>
            <w:shd w:val="clear" w:color="auto" w:fill="auto"/>
          </w:tcPr>
          <w:p w14:paraId="71BC459E" w14:textId="6616E563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</w:rPr>
            </w:pPr>
            <w:r w:rsidRPr="00D965DD">
              <w:rPr>
                <w:rFonts w:ascii="Montserrat Light" w:hAnsi="Montserrat Light" w:cs="Times New Roman"/>
                <w:b/>
                <w:bCs/>
              </w:rPr>
              <w:t xml:space="preserve">ART. 11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Personalul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administrativ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gospodărie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întreţinere-reparaţii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deservire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>:</w:t>
            </w:r>
          </w:p>
          <w:p w14:paraId="5EC7B708" w14:textId="77777777" w:rsidR="00A32A02" w:rsidRPr="00D965DD" w:rsidRDefault="00A32A02" w:rsidP="00D965DD">
            <w:pPr>
              <w:pStyle w:val="ListParagraph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D965DD">
              <w:rPr>
                <w:rFonts w:ascii="Montserrat Light" w:hAnsi="Montserrat Light"/>
                <w:lang w:val="es-ES"/>
              </w:rPr>
              <w:t>Personalul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administrativ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asigură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activităţile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auxiliare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serviciului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social: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aprovizionare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mentenanţă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achiziţii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etc.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este:</w:t>
            </w:r>
          </w:p>
          <w:p w14:paraId="2EC598D5" w14:textId="77777777" w:rsidR="00A32A02" w:rsidRPr="00D965DD" w:rsidRDefault="00A32A02" w:rsidP="00D965DD">
            <w:pPr>
              <w:pStyle w:val="ListParagraph"/>
              <w:numPr>
                <w:ilvl w:val="2"/>
                <w:numId w:val="2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administrator</w:t>
            </w:r>
          </w:p>
          <w:p w14:paraId="6D84DE92" w14:textId="77777777" w:rsidR="00A32A02" w:rsidRPr="00D965DD" w:rsidRDefault="00A32A02" w:rsidP="00D965DD">
            <w:pPr>
              <w:pStyle w:val="ListParagraph"/>
              <w:numPr>
                <w:ilvl w:val="2"/>
                <w:numId w:val="2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inspector de </w:t>
            </w:r>
            <w:proofErr w:type="spellStart"/>
            <w:r w:rsidRPr="00D965DD">
              <w:rPr>
                <w:rFonts w:ascii="Montserrat Light" w:hAnsi="Montserrat Light"/>
              </w:rPr>
              <w:t>specialitate</w:t>
            </w:r>
            <w:proofErr w:type="spellEnd"/>
          </w:p>
          <w:p w14:paraId="1D5B73EA" w14:textId="77777777" w:rsidR="00A32A02" w:rsidRPr="00D965DD" w:rsidRDefault="00A32A02" w:rsidP="00D965DD">
            <w:pPr>
              <w:pStyle w:val="ListParagraph"/>
              <w:numPr>
                <w:ilvl w:val="2"/>
                <w:numId w:val="2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paznic</w:t>
            </w:r>
            <w:proofErr w:type="spellEnd"/>
          </w:p>
          <w:p w14:paraId="587A88A3" w14:textId="77777777" w:rsidR="00A32A02" w:rsidRPr="00D965DD" w:rsidRDefault="00A32A02" w:rsidP="00D965DD">
            <w:pPr>
              <w:pStyle w:val="ListParagraph"/>
              <w:numPr>
                <w:ilvl w:val="2"/>
                <w:numId w:val="2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bucătar</w:t>
            </w:r>
            <w:proofErr w:type="spellEnd"/>
          </w:p>
          <w:p w14:paraId="6FD8AAA1" w14:textId="77777777" w:rsidR="00A32A02" w:rsidRPr="00D965DD" w:rsidRDefault="00A32A02" w:rsidP="00D965DD">
            <w:pPr>
              <w:pStyle w:val="ListParagraph"/>
              <w:numPr>
                <w:ilvl w:val="2"/>
                <w:numId w:val="2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D965DD">
              <w:rPr>
                <w:rFonts w:ascii="Montserrat Light" w:hAnsi="Montserrat Light"/>
              </w:rPr>
              <w:t>muncitor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calificat</w:t>
            </w:r>
            <w:proofErr w:type="spellEnd"/>
            <w:r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Pr="00D965DD">
              <w:rPr>
                <w:rFonts w:ascii="Montserrat Light" w:hAnsi="Montserrat Light"/>
              </w:rPr>
              <w:t>întreținere</w:t>
            </w:r>
            <w:proofErr w:type="spellEnd"/>
            <w:r w:rsidRPr="00D965DD">
              <w:rPr>
                <w:rFonts w:ascii="Montserrat Light" w:hAnsi="Montserrat Light"/>
              </w:rPr>
              <w:t>)</w:t>
            </w:r>
          </w:p>
          <w:p w14:paraId="62697B66" w14:textId="5239B0E4" w:rsidR="00A32A02" w:rsidRPr="00D965DD" w:rsidRDefault="00A32A02" w:rsidP="00D965DD">
            <w:pPr>
              <w:pStyle w:val="Normal1"/>
              <w:tabs>
                <w:tab w:val="left" w:pos="1100"/>
              </w:tabs>
              <w:spacing w:beforeLines="100" w:before="240" w:after="0" w:line="240" w:lineRule="auto"/>
              <w:jc w:val="both"/>
              <w:rPr>
                <w:rFonts w:ascii="Montserrat Light" w:hAnsi="Montserrat Light"/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14:paraId="3AE87027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</w:rPr>
            </w:pPr>
            <w:r w:rsidRPr="00D965DD">
              <w:rPr>
                <w:rFonts w:ascii="Montserrat Light" w:hAnsi="Montserrat Light" w:cs="Times New Roman"/>
                <w:b/>
                <w:bCs/>
              </w:rPr>
              <w:t xml:space="preserve">ART. 11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Personalul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administrativ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gospodărie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întreţinere-reparaţii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deservire</w:t>
            </w:r>
            <w:proofErr w:type="spellEnd"/>
          </w:p>
          <w:p w14:paraId="0223587F" w14:textId="45C03D1D" w:rsidR="00A32A02" w:rsidRPr="00D965DD" w:rsidRDefault="00A32A02" w:rsidP="00D965DD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both"/>
              <w:rPr>
                <w:rFonts w:ascii="Montserrat Light" w:hAnsi="Montserrat Light"/>
                <w:lang w:val="es-ES"/>
              </w:rPr>
            </w:pPr>
            <w:r w:rsidRPr="00D965DD">
              <w:rPr>
                <w:rFonts w:ascii="Montserrat Light" w:hAnsi="Montserrat Light"/>
                <w:b/>
                <w:lang w:val="es-ES"/>
              </w:rPr>
              <w:t>(</w:t>
            </w:r>
            <w:proofErr w:type="gramStart"/>
            <w:r w:rsidRPr="00D965DD">
              <w:rPr>
                <w:rFonts w:ascii="Montserrat Light" w:hAnsi="Montserrat Light"/>
                <w:b/>
                <w:lang w:val="es-ES"/>
              </w:rPr>
              <w:t>1)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Personalul</w:t>
            </w:r>
            <w:proofErr w:type="spellEnd"/>
            <w:proofErr w:type="gram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administrativ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asigură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activităţile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auxiliare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serviciului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social: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aprovizionare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mentenanţă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achiziţii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etc. </w:t>
            </w:r>
            <w:proofErr w:type="spellStart"/>
            <w:r w:rsidRPr="00D965DD">
              <w:rPr>
                <w:rFonts w:ascii="Montserrat Light" w:hAnsi="Montserrat Light"/>
                <w:lang w:val="es-ES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lang w:val="es-ES"/>
              </w:rPr>
              <w:t xml:space="preserve"> este:</w:t>
            </w:r>
          </w:p>
          <w:p w14:paraId="2106A8D3" w14:textId="08E54A46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</w:t>
            </w:r>
            <w:proofErr w:type="gramStart"/>
            <w:r w:rsidRPr="00D965DD">
              <w:rPr>
                <w:rFonts w:ascii="Montserrat Light" w:hAnsi="Montserrat Light"/>
              </w:rPr>
              <w:t>a)administrator</w:t>
            </w:r>
            <w:proofErr w:type="gramEnd"/>
            <w:r w:rsidRPr="00D965DD">
              <w:rPr>
                <w:rFonts w:ascii="Montserrat Light" w:hAnsi="Montserrat Light"/>
              </w:rPr>
              <w:t>;</w:t>
            </w:r>
          </w:p>
          <w:p w14:paraId="17877256" w14:textId="5E2B770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</w:t>
            </w:r>
            <w:proofErr w:type="gramStart"/>
            <w:r w:rsidRPr="00D965DD">
              <w:rPr>
                <w:rFonts w:ascii="Montserrat Light" w:hAnsi="Montserrat Light"/>
              </w:rPr>
              <w:t>b)inspector</w:t>
            </w:r>
            <w:proofErr w:type="gramEnd"/>
            <w:r w:rsidRPr="00D965DD">
              <w:rPr>
                <w:rFonts w:ascii="Montserrat Light" w:hAnsi="Montserrat Light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</w:rPr>
              <w:t>specialitate</w:t>
            </w:r>
            <w:proofErr w:type="spellEnd"/>
            <w:r w:rsidRPr="00D965DD">
              <w:rPr>
                <w:rFonts w:ascii="Montserrat Light" w:hAnsi="Montserrat Light"/>
              </w:rPr>
              <w:t>;</w:t>
            </w:r>
          </w:p>
          <w:p w14:paraId="423A02E4" w14:textId="02FA6CC4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c)</w:t>
            </w:r>
            <w:proofErr w:type="spellStart"/>
            <w:r w:rsidRPr="00D965DD">
              <w:rPr>
                <w:rFonts w:ascii="Montserrat Light" w:hAnsi="Montserrat Light"/>
              </w:rPr>
              <w:t>paznic</w:t>
            </w:r>
            <w:proofErr w:type="spellEnd"/>
            <w:r w:rsidRPr="00D965DD">
              <w:rPr>
                <w:rFonts w:ascii="Montserrat Light" w:hAnsi="Montserrat Light"/>
              </w:rPr>
              <w:t>;</w:t>
            </w:r>
          </w:p>
          <w:p w14:paraId="468DC0C4" w14:textId="6E919D80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d)</w:t>
            </w:r>
            <w:proofErr w:type="spellStart"/>
            <w:r w:rsidRPr="00D965DD">
              <w:rPr>
                <w:rFonts w:ascii="Montserrat Light" w:hAnsi="Montserrat Light"/>
              </w:rPr>
              <w:t>muncitor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calificat</w:t>
            </w:r>
            <w:proofErr w:type="spellEnd"/>
            <w:r w:rsidRPr="00D965DD">
              <w:rPr>
                <w:rFonts w:ascii="Montserrat Light" w:hAnsi="Montserrat Light"/>
              </w:rPr>
              <w:t>(</w:t>
            </w:r>
            <w:proofErr w:type="spellStart"/>
            <w:r w:rsidRPr="00D965DD">
              <w:rPr>
                <w:rFonts w:ascii="Montserrat Light" w:hAnsi="Montserrat Light"/>
              </w:rPr>
              <w:t>bucătar</w:t>
            </w:r>
            <w:proofErr w:type="spellEnd"/>
            <w:r w:rsidRPr="00D965DD">
              <w:rPr>
                <w:rFonts w:ascii="Montserrat Light" w:hAnsi="Montserrat Light"/>
              </w:rPr>
              <w:t>);</w:t>
            </w:r>
          </w:p>
          <w:p w14:paraId="4728F42C" w14:textId="19AF4780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</w:t>
            </w:r>
            <w:proofErr w:type="gramStart"/>
            <w:r w:rsidRPr="00D965DD">
              <w:rPr>
                <w:rFonts w:ascii="Montserrat Light" w:hAnsi="Montserrat Light"/>
              </w:rPr>
              <w:t>e)</w:t>
            </w:r>
            <w:proofErr w:type="spellStart"/>
            <w:r w:rsidRPr="00D965DD">
              <w:rPr>
                <w:rFonts w:ascii="Montserrat Light" w:hAnsi="Montserrat Light"/>
              </w:rPr>
              <w:t>muncitor</w:t>
            </w:r>
            <w:proofErr w:type="spellEnd"/>
            <w:proofErr w:type="gram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calificat</w:t>
            </w:r>
            <w:proofErr w:type="spellEnd"/>
            <w:r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Pr="00D965DD">
              <w:rPr>
                <w:rFonts w:ascii="Montserrat Light" w:hAnsi="Montserrat Light"/>
              </w:rPr>
              <w:t>întreținere</w:t>
            </w:r>
            <w:proofErr w:type="spellEnd"/>
            <w:r w:rsidRPr="00D965DD">
              <w:rPr>
                <w:rFonts w:ascii="Montserrat Light" w:hAnsi="Montserrat Light"/>
              </w:rPr>
              <w:t>;</w:t>
            </w:r>
          </w:p>
          <w:p w14:paraId="092C1514" w14:textId="59187E24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</w:t>
            </w:r>
            <w:proofErr w:type="gramStart"/>
            <w:r w:rsidRPr="00D965DD">
              <w:rPr>
                <w:rFonts w:ascii="Montserrat Light" w:hAnsi="Montserrat Light"/>
              </w:rPr>
              <w:t>f)</w:t>
            </w:r>
            <w:proofErr w:type="spellStart"/>
            <w:r w:rsidRPr="00D965DD">
              <w:rPr>
                <w:rFonts w:ascii="Montserrat Light" w:hAnsi="Montserrat Light"/>
              </w:rPr>
              <w:t>muncitor</w:t>
            </w:r>
            <w:proofErr w:type="spellEnd"/>
            <w:proofErr w:type="gram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necalificat</w:t>
            </w:r>
            <w:proofErr w:type="spellEnd"/>
            <w:r w:rsidRPr="00D965DD">
              <w:rPr>
                <w:rFonts w:ascii="Montserrat Light" w:hAnsi="Montserrat Light"/>
              </w:rPr>
              <w:t xml:space="preserve"> (</w:t>
            </w:r>
            <w:proofErr w:type="spellStart"/>
            <w:r w:rsidRPr="00D965DD">
              <w:rPr>
                <w:rFonts w:ascii="Montserrat Light" w:hAnsi="Montserrat Light"/>
              </w:rPr>
              <w:t>spălătoreasă</w:t>
            </w:r>
            <w:proofErr w:type="spellEnd"/>
            <w:r w:rsidRPr="00D965DD">
              <w:rPr>
                <w:rFonts w:ascii="Montserrat Light" w:hAnsi="Montserrat Light"/>
              </w:rPr>
              <w:t>;</w:t>
            </w:r>
          </w:p>
          <w:p w14:paraId="03AFDEDC" w14:textId="66F3B3A8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   </w:t>
            </w:r>
            <w:proofErr w:type="gramStart"/>
            <w:r w:rsidRPr="00D965DD">
              <w:rPr>
                <w:rFonts w:ascii="Montserrat Light" w:hAnsi="Montserrat Light"/>
              </w:rPr>
              <w:t>g)</w:t>
            </w:r>
            <w:proofErr w:type="spellStart"/>
            <w:r w:rsidRPr="00D965DD">
              <w:rPr>
                <w:rFonts w:ascii="Montserrat Light" w:hAnsi="Montserrat Light"/>
              </w:rPr>
              <w:t>îngrijitor</w:t>
            </w:r>
            <w:proofErr w:type="spellEnd"/>
            <w:proofErr w:type="gramEnd"/>
            <w:r w:rsidRPr="00D965DD">
              <w:rPr>
                <w:rFonts w:ascii="Montserrat Light" w:hAnsi="Montserrat Light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11A4EB8" w14:textId="346A6221" w:rsidR="000E748C" w:rsidRPr="00D965DD" w:rsidRDefault="000E748C" w:rsidP="00D965DD">
            <w:pPr>
              <w:pStyle w:val="NoSpacing"/>
              <w:rPr>
                <w:rFonts w:ascii="Montserrat Light" w:hAnsi="Montserrat Light"/>
              </w:rPr>
            </w:pPr>
          </w:p>
          <w:p w14:paraId="08E90F94" w14:textId="65AEBBCA" w:rsidR="000E748C" w:rsidRPr="00D965DD" w:rsidRDefault="000E748C" w:rsidP="00D965DD">
            <w:pPr>
              <w:pStyle w:val="NoSpacing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 - se introduce postul de îngrijitor, nou înființat conform stat de funcții aprobat (HCJ nr.209/2024)</w:t>
            </w:r>
          </w:p>
          <w:p w14:paraId="75591D96" w14:textId="618BCAAD" w:rsidR="000E748C" w:rsidRPr="00D965DD" w:rsidRDefault="000E748C" w:rsidP="00D965DD">
            <w:pPr>
              <w:pStyle w:val="NoSpacing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>- se actualizează în mod corespunzător la nivelul denumirii posturilor conform stat de funcții aprobat(HCJ nr.209/2024 și</w:t>
            </w:r>
          </w:p>
          <w:p w14:paraId="0D05597E" w14:textId="61F205FB" w:rsidR="00A32A02" w:rsidRPr="00D965DD" w:rsidRDefault="00A32A02" w:rsidP="00D965DD">
            <w:pPr>
              <w:pStyle w:val="NoSpacing"/>
              <w:rPr>
                <w:rFonts w:ascii="Montserrat Light" w:hAnsi="Montserrat Light"/>
              </w:rPr>
            </w:pPr>
          </w:p>
        </w:tc>
      </w:tr>
      <w:tr w:rsidR="00D965DD" w:rsidRPr="00D965DD" w14:paraId="51E1736C" w14:textId="77777777" w:rsidTr="00940D22">
        <w:tc>
          <w:tcPr>
            <w:tcW w:w="5898" w:type="dxa"/>
            <w:shd w:val="clear" w:color="auto" w:fill="auto"/>
          </w:tcPr>
          <w:p w14:paraId="2F6550C1" w14:textId="701B3B56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</w:rPr>
            </w:pPr>
            <w:r w:rsidRPr="00D965DD">
              <w:rPr>
                <w:rFonts w:ascii="Montserrat Light" w:hAnsi="Montserrat Light" w:cs="Times New Roman"/>
                <w:b/>
                <w:bCs/>
              </w:rPr>
              <w:t xml:space="preserve">ART.11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Personalul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administrativ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D965DD">
              <w:rPr>
                <w:rFonts w:ascii="Montserrat Light" w:hAnsi="Montserrat Light" w:cs="Times New Roman"/>
                <w:b/>
                <w:bCs/>
              </w:rPr>
              <w:t>gospodărie,întreţinere</w:t>
            </w:r>
            <w:proofErr w:type="gramEnd"/>
            <w:r w:rsidRPr="00D965DD">
              <w:rPr>
                <w:rFonts w:ascii="Montserrat Light" w:hAnsi="Montserrat Light" w:cs="Times New Roman"/>
                <w:b/>
                <w:bCs/>
              </w:rPr>
              <w:t>-reparaţii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deservire</w:t>
            </w:r>
            <w:proofErr w:type="spellEnd"/>
          </w:p>
          <w:p w14:paraId="669CC8CD" w14:textId="77777777" w:rsidR="00A32A02" w:rsidRPr="00D965DD" w:rsidRDefault="00A32A02" w:rsidP="00D965D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  <w:b/>
                <w:bCs/>
              </w:rPr>
              <w:t>(2)</w:t>
            </w:r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Atribuţii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specifice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personalului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administrativ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gospodărie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întreţinere-reparaţii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deservire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>:</w:t>
            </w:r>
          </w:p>
          <w:p w14:paraId="5CFE6B51" w14:textId="5D402791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6520" w:type="dxa"/>
            <w:shd w:val="clear" w:color="auto" w:fill="auto"/>
          </w:tcPr>
          <w:p w14:paraId="1F71C0AD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</w:rPr>
            </w:pPr>
            <w:r w:rsidRPr="00D965DD">
              <w:rPr>
                <w:rFonts w:ascii="Montserrat Light" w:hAnsi="Montserrat Light" w:cs="Times New Roman"/>
                <w:b/>
                <w:bCs/>
              </w:rPr>
              <w:lastRenderedPageBreak/>
              <w:t xml:space="preserve">ART. 11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Personalul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administrativ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gospodărie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întreţinere-reparaţii</w:t>
            </w:r>
            <w:proofErr w:type="spellEnd"/>
            <w:r w:rsidRPr="00D965D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bCs/>
              </w:rPr>
              <w:t>deservire</w:t>
            </w:r>
            <w:proofErr w:type="spellEnd"/>
          </w:p>
          <w:p w14:paraId="27D05909" w14:textId="2770D200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D965DD">
              <w:rPr>
                <w:rFonts w:ascii="Montserrat Light" w:hAnsi="Montserrat Light"/>
                <w:b/>
                <w:bCs/>
              </w:rPr>
              <w:t>(</w:t>
            </w:r>
            <w:proofErr w:type="gramStart"/>
            <w:r w:rsidRPr="00D965DD">
              <w:rPr>
                <w:rFonts w:ascii="Montserrat Light" w:hAnsi="Montserrat Light"/>
                <w:b/>
                <w:bCs/>
              </w:rPr>
              <w:t>2)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Atribuţii</w:t>
            </w:r>
            <w:proofErr w:type="spellEnd"/>
            <w:proofErr w:type="gram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specifice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personalului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administrativ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gospodărie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întreţinere-reparaţii</w:t>
            </w:r>
            <w:proofErr w:type="spellEnd"/>
            <w:r w:rsidRPr="00D965D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</w:rPr>
              <w:t>deservire</w:t>
            </w:r>
            <w:proofErr w:type="spellEnd"/>
            <w:r w:rsidRPr="00D965DD">
              <w:rPr>
                <w:rFonts w:ascii="Montserrat Light" w:hAnsi="Montserrat Light"/>
                <w:bCs/>
              </w:rPr>
              <w:t>:</w:t>
            </w:r>
          </w:p>
          <w:p w14:paraId="2A2C7626" w14:textId="77777777" w:rsidR="00A32A02" w:rsidRPr="00D965DD" w:rsidRDefault="00A32A02" w:rsidP="00D965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Cs/>
              </w:rPr>
            </w:pPr>
            <w:proofErr w:type="gramStart"/>
            <w:r w:rsidRPr="00D965DD">
              <w:rPr>
                <w:rFonts w:ascii="Montserrat Light" w:hAnsi="Montserrat Light" w:cs="Times New Roman"/>
                <w:bCs/>
              </w:rPr>
              <w:lastRenderedPageBreak/>
              <w:t>g)</w:t>
            </w:r>
            <w:proofErr w:type="spellStart"/>
            <w:r w:rsidRPr="00D965DD">
              <w:rPr>
                <w:rFonts w:ascii="Montserrat Light" w:hAnsi="Montserrat Light" w:cs="Times New Roman"/>
                <w:bCs/>
              </w:rPr>
              <w:t>Atribuții</w:t>
            </w:r>
            <w:proofErr w:type="spellEnd"/>
            <w:proofErr w:type="gramEnd"/>
            <w:r w:rsidRPr="00D965DD">
              <w:rPr>
                <w:rFonts w:ascii="Montserrat Light" w:hAnsi="Montserrat Light" w:cs="Times New Roman"/>
                <w:bCs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Cs/>
              </w:rPr>
              <w:t>îngrijitor</w:t>
            </w:r>
            <w:proofErr w:type="spellEnd"/>
            <w:r w:rsidRPr="00D965DD">
              <w:rPr>
                <w:rFonts w:ascii="Montserrat Light" w:hAnsi="Montserrat Light" w:cs="Times New Roman"/>
                <w:bCs/>
              </w:rPr>
              <w:t>:</w:t>
            </w:r>
          </w:p>
          <w:p w14:paraId="06BD5977" w14:textId="77777777" w:rsidR="00A32A02" w:rsidRPr="00D965DD" w:rsidRDefault="00A32A02" w:rsidP="00D965DD">
            <w:pPr>
              <w:numPr>
                <w:ilvl w:val="0"/>
                <w:numId w:val="30"/>
              </w:numPr>
              <w:spacing w:line="240" w:lineRule="auto"/>
              <w:ind w:left="426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proofErr w:type="gramStart"/>
            <w:r w:rsidRPr="00D965DD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proofErr w:type="gram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curațenia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dezinfecția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încăperilor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(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camerele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copiilor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cabinete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birouri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),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coridoarelor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sălilor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joacă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scărilor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grupurilor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sanitare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;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dezinfecția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mobilierului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>;</w:t>
            </w:r>
          </w:p>
          <w:p w14:paraId="291DCC8D" w14:textId="77777777" w:rsidR="00A32A02" w:rsidRPr="00D965DD" w:rsidRDefault="00A32A02" w:rsidP="00D965DD">
            <w:pPr>
              <w:numPr>
                <w:ilvl w:val="0"/>
                <w:numId w:val="30"/>
              </w:numPr>
              <w:spacing w:line="240" w:lineRule="auto"/>
              <w:ind w:left="426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proofErr w:type="gramStart"/>
            <w:r w:rsidRPr="00D965DD">
              <w:rPr>
                <w:rFonts w:ascii="Montserrat Light" w:hAnsi="Montserrat Light"/>
                <w:bCs/>
                <w:lang w:val="fr-FR"/>
              </w:rPr>
              <w:t>efectuează</w:t>
            </w:r>
            <w:proofErr w:type="spellEnd"/>
            <w:proofErr w:type="gram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dezinfecția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curentă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pardoselilor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pereților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grupurilor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sanitare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păstrarea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lor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în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 xml:space="preserve"> mod </w:t>
            </w:r>
            <w:proofErr w:type="spellStart"/>
            <w:r w:rsidRPr="00D965DD">
              <w:rPr>
                <w:rFonts w:ascii="Montserrat Light" w:hAnsi="Montserrat Light"/>
                <w:bCs/>
                <w:lang w:val="fr-FR"/>
              </w:rPr>
              <w:t>corespunzător</w:t>
            </w:r>
            <w:proofErr w:type="spellEnd"/>
            <w:r w:rsidRPr="00D965DD">
              <w:rPr>
                <w:rFonts w:ascii="Montserrat Light" w:hAnsi="Montserrat Light"/>
                <w:bCs/>
                <w:lang w:val="fr-FR"/>
              </w:rPr>
              <w:t>;</w:t>
            </w:r>
          </w:p>
          <w:p w14:paraId="773CF80A" w14:textId="77777777" w:rsidR="00A32A02" w:rsidRPr="00D965DD" w:rsidRDefault="00A32A02" w:rsidP="00D965DD">
            <w:pPr>
              <w:numPr>
                <w:ilvl w:val="0"/>
                <w:numId w:val="30"/>
              </w:numPr>
              <w:spacing w:line="240" w:lineRule="auto"/>
              <w:ind w:left="426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D965DD">
              <w:rPr>
                <w:rFonts w:ascii="Montserrat Light" w:hAnsi="Montserrat Light"/>
                <w:bCs/>
                <w:lang w:val="it-IT"/>
              </w:rPr>
              <w:t>asigură evacuarea rezidurilor solide la rampa de gunoi, curăţenia şi dezinfecţia recipientelor;</w:t>
            </w:r>
          </w:p>
          <w:p w14:paraId="79048806" w14:textId="77777777" w:rsidR="00A32A02" w:rsidRPr="00D965DD" w:rsidRDefault="00A32A02" w:rsidP="00D965DD">
            <w:pPr>
              <w:numPr>
                <w:ilvl w:val="0"/>
                <w:numId w:val="30"/>
              </w:numPr>
              <w:spacing w:line="240" w:lineRule="auto"/>
              <w:ind w:left="426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D965DD">
              <w:rPr>
                <w:rFonts w:ascii="Montserrat Light" w:hAnsi="Montserrat Light"/>
                <w:bCs/>
                <w:lang w:val="it-IT"/>
              </w:rPr>
              <w:t>acordă ajutor la servirea mesei;</w:t>
            </w:r>
          </w:p>
          <w:p w14:paraId="60B75B86" w14:textId="77777777" w:rsidR="00A32A02" w:rsidRPr="00D965DD" w:rsidRDefault="00A32A02" w:rsidP="00D965DD">
            <w:pPr>
              <w:numPr>
                <w:ilvl w:val="0"/>
                <w:numId w:val="30"/>
              </w:numPr>
              <w:spacing w:line="240" w:lineRule="auto"/>
              <w:ind w:left="426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D965DD">
              <w:rPr>
                <w:rFonts w:ascii="Montserrat Light" w:hAnsi="Montserrat Light"/>
                <w:bCs/>
                <w:lang w:val="it-IT"/>
              </w:rPr>
              <w:t>asigură igienizarea vestimentației, lenjeriei de pat și a inventarului moale cu respectarea circuitelor prevăzute de procedurile în vigoare;</w:t>
            </w:r>
          </w:p>
          <w:p w14:paraId="2767DE37" w14:textId="753F1019" w:rsidR="00A32A02" w:rsidRPr="00D965DD" w:rsidRDefault="00A32A02" w:rsidP="00D965DD">
            <w:pPr>
              <w:numPr>
                <w:ilvl w:val="0"/>
                <w:numId w:val="30"/>
              </w:numPr>
              <w:spacing w:line="240" w:lineRule="auto"/>
              <w:ind w:left="426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D965DD">
              <w:rPr>
                <w:rFonts w:ascii="Montserrat Light" w:hAnsi="Montserrat Light"/>
                <w:bCs/>
                <w:lang w:val="it-IT"/>
              </w:rPr>
              <w:t>contribuie la menţinerea unui climat socio-afectiv pozitiv, stimulativ, prin preocupări pentru menţinerea ordinii şi curăţeniei şi înfrumuseţarea spaţiului în care îşi desfăşoară activitate</w:t>
            </w:r>
          </w:p>
        </w:tc>
        <w:tc>
          <w:tcPr>
            <w:tcW w:w="3260" w:type="dxa"/>
            <w:shd w:val="clear" w:color="auto" w:fill="auto"/>
          </w:tcPr>
          <w:p w14:paraId="33EF3EF6" w14:textId="570C9AD3" w:rsidR="00A32A02" w:rsidRPr="00D965DD" w:rsidRDefault="00A32A02" w:rsidP="00D965DD">
            <w:pPr>
              <w:pStyle w:val="NoSpacing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lastRenderedPageBreak/>
              <w:t>-se actualizează în mod</w:t>
            </w:r>
          </w:p>
          <w:p w14:paraId="15789027" w14:textId="7E710826" w:rsidR="00A32A02" w:rsidRPr="00D965DD" w:rsidRDefault="00A32A02" w:rsidP="00D965DD">
            <w:pPr>
              <w:pStyle w:val="NoSpacing"/>
              <w:tabs>
                <w:tab w:val="left" w:pos="0"/>
              </w:tabs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corespunzător conform alin.1 și se introduc atribuții pentru postul de îngrijitor, </w:t>
            </w:r>
            <w:r w:rsidRPr="00D965DD">
              <w:rPr>
                <w:rFonts w:ascii="Montserrat Light" w:hAnsi="Montserrat Light"/>
              </w:rPr>
              <w:lastRenderedPageBreak/>
              <w:t xml:space="preserve">dându-se </w:t>
            </w:r>
            <w:r w:rsidRPr="00D965DD">
              <w:rPr>
                <w:rFonts w:ascii="Montserrat Light" w:eastAsiaTheme="minorHAnsi" w:hAnsi="Montserrat Light"/>
              </w:rPr>
              <w:t>textelor o nouă numerotare</w:t>
            </w:r>
            <w:r w:rsidRPr="00D965DD">
              <w:rPr>
                <w:rFonts w:ascii="Montserrat Light" w:hAnsi="Montserrat Light"/>
              </w:rPr>
              <w:t>;</w:t>
            </w:r>
          </w:p>
          <w:p w14:paraId="56C4AB03" w14:textId="2ECD4FBB" w:rsidR="00A32A02" w:rsidRPr="00D965DD" w:rsidRDefault="00A32A02" w:rsidP="00D965DD">
            <w:pPr>
              <w:pStyle w:val="NoSpacing"/>
              <w:tabs>
                <w:tab w:val="left" w:pos="0"/>
              </w:tabs>
              <w:rPr>
                <w:rFonts w:ascii="Montserrat Light" w:hAnsi="Montserrat Light"/>
              </w:rPr>
            </w:pPr>
          </w:p>
        </w:tc>
      </w:tr>
      <w:tr w:rsidR="00D965DD" w:rsidRPr="00D965DD" w14:paraId="5476811B" w14:textId="77777777" w:rsidTr="00940D22">
        <w:tc>
          <w:tcPr>
            <w:tcW w:w="5898" w:type="dxa"/>
            <w:shd w:val="clear" w:color="auto" w:fill="auto"/>
          </w:tcPr>
          <w:p w14:paraId="14935E30" w14:textId="77777777" w:rsidR="00A32A02" w:rsidRPr="00D965DD" w:rsidRDefault="00A32A02" w:rsidP="00D965DD">
            <w:pPr>
              <w:pStyle w:val="Normal1"/>
              <w:spacing w:beforeLines="100" w:before="240" w:after="0" w:line="240" w:lineRule="auto"/>
              <w:jc w:val="both"/>
              <w:rPr>
                <w:rFonts w:ascii="Montserrat Light" w:hAnsi="Montserrat Light" w:cs="Times New Roman"/>
                <w:b/>
                <w:color w:val="auto"/>
              </w:rPr>
            </w:pPr>
            <w:r w:rsidRPr="00D965DD">
              <w:rPr>
                <w:rFonts w:ascii="Montserrat Light" w:hAnsi="Montserrat Light" w:cs="Times New Roman"/>
                <w:b/>
                <w:color w:val="auto"/>
              </w:rPr>
              <w:lastRenderedPageBreak/>
              <w:t xml:space="preserve">ART. 13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color w:val="auto"/>
              </w:rPr>
              <w:t>Finanţarea</w:t>
            </w:r>
            <w:proofErr w:type="spellEnd"/>
            <w:r w:rsidRPr="00D965DD">
              <w:rPr>
                <w:rFonts w:ascii="Montserrat Light" w:hAnsi="Montserrat Light" w:cs="Times New Roman"/>
                <w:b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color w:val="auto"/>
              </w:rPr>
              <w:t>centrului</w:t>
            </w:r>
            <w:proofErr w:type="spellEnd"/>
          </w:p>
          <w:p w14:paraId="7DEEC710" w14:textId="36A5F90E" w:rsidR="00A32A02" w:rsidRPr="00D965DD" w:rsidRDefault="00A32A02" w:rsidP="00D965DD">
            <w:pPr>
              <w:pStyle w:val="Normal1"/>
              <w:spacing w:after="0" w:line="240" w:lineRule="auto"/>
              <w:jc w:val="both"/>
              <w:rPr>
                <w:rFonts w:ascii="Montserrat Light" w:hAnsi="Montserrat Light" w:cs="Times New Roman"/>
                <w:color w:val="auto"/>
              </w:rPr>
            </w:pPr>
            <w:r w:rsidRPr="00D965DD">
              <w:rPr>
                <w:rFonts w:ascii="Montserrat Light" w:hAnsi="Montserrat Light"/>
                <w:b/>
                <w:color w:val="auto"/>
              </w:rPr>
              <w:t>(</w:t>
            </w:r>
            <w:proofErr w:type="gramStart"/>
            <w:r w:rsidRPr="00D965DD">
              <w:rPr>
                <w:rFonts w:ascii="Montserrat Light" w:hAnsi="Montserrat Light"/>
                <w:b/>
                <w:color w:val="auto"/>
              </w:rPr>
              <w:t>2</w:t>
            </w:r>
            <w:r w:rsidRPr="00D965DD">
              <w:rPr>
                <w:rFonts w:ascii="Montserrat Light" w:hAnsi="Montserrat Light" w:cs="Times New Roman"/>
                <w:b/>
                <w:color w:val="auto"/>
              </w:rPr>
              <w:t>)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Finanţarea</w:t>
            </w:r>
            <w:proofErr w:type="spellEnd"/>
            <w:proofErr w:type="gram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cheltuielilor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centrului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se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asigură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condiţiile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legii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următoarele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surse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>:</w:t>
            </w:r>
          </w:p>
          <w:p w14:paraId="4C5799A3" w14:textId="0EF8C107" w:rsidR="00A32A02" w:rsidRPr="00D965DD" w:rsidRDefault="00A32A02" w:rsidP="00D965DD">
            <w:pPr>
              <w:pStyle w:val="Normal1"/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426" w:hanging="426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contribuţia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persoanelor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beneficiare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sau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a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întreţinătorilor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acestora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după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caz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>;</w:t>
            </w:r>
          </w:p>
          <w:p w14:paraId="57ADE08C" w14:textId="77777777" w:rsidR="00A32A02" w:rsidRPr="00D965DD" w:rsidRDefault="00A32A02" w:rsidP="00D965DD">
            <w:pPr>
              <w:pStyle w:val="Normal1"/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426" w:hanging="426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bugetul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local al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judeţului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Cluj;</w:t>
            </w:r>
          </w:p>
          <w:p w14:paraId="448C4F00" w14:textId="77777777" w:rsidR="00A32A02" w:rsidRPr="00D965DD" w:rsidRDefault="00A32A02" w:rsidP="00D965DD">
            <w:pPr>
              <w:pStyle w:val="Normal1"/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426" w:hanging="426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bugetul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de stat;</w:t>
            </w:r>
          </w:p>
          <w:p w14:paraId="7A6ED2A0" w14:textId="19FB89B6" w:rsidR="00A32A02" w:rsidRPr="00D965DD" w:rsidRDefault="00A32A02" w:rsidP="00D965DD">
            <w:pPr>
              <w:pStyle w:val="Normal1"/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426" w:hanging="426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donaţii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sponsorizări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sau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alte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contribuţii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partea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persoanelor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fizice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ori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juridice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ţară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străinătate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>;</w:t>
            </w:r>
          </w:p>
          <w:p w14:paraId="0F411245" w14:textId="77777777" w:rsidR="00A32A02" w:rsidRPr="00D965DD" w:rsidRDefault="00A32A02" w:rsidP="00D965DD">
            <w:pPr>
              <w:pStyle w:val="Normal1"/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426" w:hanging="426"/>
              <w:jc w:val="both"/>
              <w:rPr>
                <w:rFonts w:ascii="Montserrat Light" w:hAnsi="Montserrat Light" w:cs="Times New Roman"/>
                <w:color w:val="auto"/>
                <w:lang w:val="fr-FR"/>
              </w:rPr>
            </w:pPr>
            <w:proofErr w:type="spellStart"/>
            <w:proofErr w:type="gram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alte</w:t>
            </w:r>
            <w:proofErr w:type="spellEnd"/>
            <w:proofErr w:type="gram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surse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finanţare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conformitate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cu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legislaţia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vigoare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.</w:t>
            </w:r>
          </w:p>
          <w:p w14:paraId="4397DF98" w14:textId="77777777" w:rsidR="00A32A02" w:rsidRPr="00D965DD" w:rsidRDefault="00A32A02" w:rsidP="00D965DD">
            <w:pPr>
              <w:pStyle w:val="Normal1"/>
              <w:spacing w:beforeLines="100" w:before="240" w:after="0" w:line="240" w:lineRule="auto"/>
              <w:jc w:val="both"/>
              <w:rPr>
                <w:rFonts w:ascii="Montserrat Light" w:hAnsi="Montserrat Light"/>
                <w:b/>
                <w:bCs/>
                <w:color w:val="auto"/>
                <w:lang w:val="ro-RO"/>
              </w:rPr>
            </w:pPr>
          </w:p>
        </w:tc>
        <w:tc>
          <w:tcPr>
            <w:tcW w:w="6520" w:type="dxa"/>
            <w:shd w:val="clear" w:color="auto" w:fill="auto"/>
          </w:tcPr>
          <w:p w14:paraId="4E66A45A" w14:textId="77777777" w:rsidR="00A32A02" w:rsidRPr="00D965DD" w:rsidRDefault="00A32A02" w:rsidP="00D965DD">
            <w:pPr>
              <w:pStyle w:val="Normal1"/>
              <w:spacing w:beforeLines="100" w:before="240" w:after="0" w:line="240" w:lineRule="auto"/>
              <w:jc w:val="both"/>
              <w:rPr>
                <w:rFonts w:ascii="Montserrat Light" w:hAnsi="Montserrat Light" w:cs="Times New Roman"/>
                <w:b/>
                <w:color w:val="auto"/>
              </w:rPr>
            </w:pPr>
            <w:r w:rsidRPr="00D965DD">
              <w:rPr>
                <w:rFonts w:ascii="Montserrat Light" w:hAnsi="Montserrat Light" w:cs="Times New Roman"/>
                <w:b/>
                <w:color w:val="auto"/>
              </w:rPr>
              <w:t xml:space="preserve">ART. 13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color w:val="auto"/>
              </w:rPr>
              <w:t>Finanţarea</w:t>
            </w:r>
            <w:proofErr w:type="spellEnd"/>
            <w:r w:rsidRPr="00D965DD">
              <w:rPr>
                <w:rFonts w:ascii="Montserrat Light" w:hAnsi="Montserrat Light" w:cs="Times New Roman"/>
                <w:b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b/>
                <w:color w:val="auto"/>
              </w:rPr>
              <w:t>centrului</w:t>
            </w:r>
            <w:proofErr w:type="spellEnd"/>
          </w:p>
          <w:p w14:paraId="0EC813F2" w14:textId="0F318959" w:rsidR="00A32A02" w:rsidRPr="00D965DD" w:rsidRDefault="00A32A02" w:rsidP="00D965DD">
            <w:pPr>
              <w:pStyle w:val="Normal1"/>
              <w:spacing w:after="0" w:line="240" w:lineRule="auto"/>
              <w:jc w:val="both"/>
              <w:rPr>
                <w:rFonts w:ascii="Montserrat Light" w:hAnsi="Montserrat Light" w:cs="Times New Roman"/>
                <w:color w:val="auto"/>
              </w:rPr>
            </w:pPr>
            <w:r w:rsidRPr="00D965DD">
              <w:rPr>
                <w:rFonts w:ascii="Montserrat Light" w:hAnsi="Montserrat Light" w:cs="Times New Roman"/>
                <w:b/>
                <w:color w:val="auto"/>
              </w:rPr>
              <w:t>(</w:t>
            </w:r>
            <w:proofErr w:type="gramStart"/>
            <w:r w:rsidRPr="00D965DD">
              <w:rPr>
                <w:rFonts w:ascii="Montserrat Light" w:hAnsi="Montserrat Light" w:cs="Times New Roman"/>
                <w:b/>
                <w:color w:val="auto"/>
              </w:rPr>
              <w:t>2)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Finanţarea</w:t>
            </w:r>
            <w:proofErr w:type="spellEnd"/>
            <w:proofErr w:type="gram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cheltuielilor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centrului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se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asigură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condiţiile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legii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următoarele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surse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>:</w:t>
            </w:r>
          </w:p>
          <w:p w14:paraId="15302B7C" w14:textId="77777777" w:rsidR="00A32A02" w:rsidRPr="00D965DD" w:rsidRDefault="00A32A02" w:rsidP="00D965DD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175" w:hanging="33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contribuţia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persoanelor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beneficiare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sau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a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întreţinătorilor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acestora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după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caz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conform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legislației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vigoare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>;</w:t>
            </w:r>
          </w:p>
          <w:p w14:paraId="4D0744D4" w14:textId="77777777" w:rsidR="00A32A02" w:rsidRPr="00D965DD" w:rsidRDefault="00A32A02" w:rsidP="00D965DD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175" w:hanging="33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bugetul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local al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judeţului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Cluj;</w:t>
            </w:r>
          </w:p>
          <w:p w14:paraId="411E8154" w14:textId="77777777" w:rsidR="00A32A02" w:rsidRPr="00D965DD" w:rsidRDefault="00A32A02" w:rsidP="00D965DD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175" w:hanging="33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bugetul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de stat;</w:t>
            </w:r>
          </w:p>
          <w:p w14:paraId="61FFB37B" w14:textId="77777777" w:rsidR="00A32A02" w:rsidRPr="00D965DD" w:rsidRDefault="00A32A02" w:rsidP="00D965DD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175" w:hanging="33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donaţii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sponsorizări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sau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alte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contribuţii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partea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persoanelor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fizice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ori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juridice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ţară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şi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 xml:space="preserve"> din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</w:rPr>
              <w:t>străinătate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</w:rPr>
              <w:t>;</w:t>
            </w:r>
          </w:p>
          <w:p w14:paraId="4D088864" w14:textId="77777777" w:rsidR="00A32A02" w:rsidRPr="00D965DD" w:rsidRDefault="00A32A02" w:rsidP="00D965DD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175" w:hanging="33"/>
              <w:jc w:val="both"/>
              <w:rPr>
                <w:rFonts w:ascii="Montserrat Light" w:hAnsi="Montserrat Light" w:cs="Times New Roman"/>
                <w:b/>
                <w:bCs/>
                <w:color w:val="auto"/>
              </w:rPr>
            </w:pP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fonduri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externe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rambursabile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şi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  <w:b/>
                <w:bCs/>
                <w:color w:val="auto"/>
              </w:rPr>
              <w:t>nerambursabile</w:t>
            </w:r>
            <w:proofErr w:type="spellEnd"/>
            <w:r w:rsidRPr="00D965DD">
              <w:rPr>
                <w:rFonts w:ascii="Montserrat Light" w:hAnsi="Montserrat Light"/>
                <w:b/>
                <w:bCs/>
                <w:color w:val="auto"/>
              </w:rPr>
              <w:t>;</w:t>
            </w:r>
          </w:p>
          <w:p w14:paraId="3469A46F" w14:textId="594286A9" w:rsidR="00A32A02" w:rsidRPr="00D965DD" w:rsidRDefault="00A32A02" w:rsidP="00D965DD">
            <w:pPr>
              <w:pStyle w:val="Normal1"/>
              <w:numPr>
                <w:ilvl w:val="0"/>
                <w:numId w:val="8"/>
              </w:numPr>
              <w:spacing w:after="0" w:line="240" w:lineRule="auto"/>
              <w:ind w:left="175" w:hanging="33"/>
              <w:jc w:val="both"/>
              <w:rPr>
                <w:rFonts w:ascii="Montserrat Light" w:hAnsi="Montserrat Light" w:cs="Times New Roman"/>
                <w:color w:val="auto"/>
              </w:rPr>
            </w:pPr>
            <w:proofErr w:type="spellStart"/>
            <w:proofErr w:type="gram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alte</w:t>
            </w:r>
            <w:proofErr w:type="spellEnd"/>
            <w:proofErr w:type="gram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surse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finanţare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,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conformitate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cu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legislaţia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în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vigoare</w:t>
            </w:r>
            <w:proofErr w:type="spellEnd"/>
            <w:r w:rsidRPr="00D965DD">
              <w:rPr>
                <w:rFonts w:ascii="Montserrat Light" w:hAnsi="Montserrat Light" w:cs="Times New Roman"/>
                <w:color w:val="auto"/>
                <w:lang w:val="fr-F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76171CC" w14:textId="0349FB65" w:rsidR="00A32A02" w:rsidRPr="00D965DD" w:rsidRDefault="00A32A0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5BF4F854" w14:textId="77777777" w:rsidR="00A32A02" w:rsidRPr="00D965DD" w:rsidRDefault="00A32A0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5FE79A43" w14:textId="77777777" w:rsidR="00A32A02" w:rsidRPr="00D965DD" w:rsidRDefault="00A32A0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53D60479" w14:textId="5315DDD2" w:rsidR="00A32A02" w:rsidRPr="00D965DD" w:rsidRDefault="00A32A02" w:rsidP="00D965D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D965DD">
              <w:rPr>
                <w:rFonts w:ascii="Montserrat Light" w:hAnsi="Montserrat Light"/>
              </w:rPr>
              <w:t xml:space="preserve">- se </w:t>
            </w:r>
            <w:proofErr w:type="spellStart"/>
            <w:proofErr w:type="gramStart"/>
            <w:r w:rsidRPr="00D965DD">
              <w:rPr>
                <w:rFonts w:ascii="Montserrat Light" w:hAnsi="Montserrat Light"/>
              </w:rPr>
              <w:t>completează</w:t>
            </w:r>
            <w:proofErr w:type="spellEnd"/>
            <w:r w:rsidRPr="00D965DD">
              <w:rPr>
                <w:rFonts w:ascii="Montserrat Light" w:hAnsi="Montserrat Light"/>
              </w:rPr>
              <w:t xml:space="preserve">  cu</w:t>
            </w:r>
            <w:proofErr w:type="gramEnd"/>
            <w:r w:rsidRPr="00D965DD">
              <w:rPr>
                <w:rFonts w:ascii="Montserrat Light" w:hAnsi="Montserrat Light"/>
              </w:rPr>
              <w:t xml:space="preserve"> o </w:t>
            </w:r>
            <w:proofErr w:type="spellStart"/>
            <w:r w:rsidRPr="00D965DD">
              <w:rPr>
                <w:rFonts w:ascii="Montserrat Light" w:hAnsi="Montserrat Light"/>
              </w:rPr>
              <w:t>nouă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sursă</w:t>
            </w:r>
            <w:proofErr w:type="spellEnd"/>
            <w:r w:rsidRPr="00D965DD">
              <w:rPr>
                <w:rFonts w:ascii="Montserrat Light" w:hAnsi="Montserrat Light"/>
              </w:rPr>
              <w:t xml:space="preserve"> de </w:t>
            </w:r>
            <w:proofErr w:type="spellStart"/>
            <w:r w:rsidRPr="00D965DD">
              <w:rPr>
                <w:rFonts w:ascii="Montserrat Light" w:hAnsi="Montserrat Light"/>
              </w:rPr>
              <w:t>finanțare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privind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fondurile</w:t>
            </w:r>
            <w:proofErr w:type="spellEnd"/>
            <w:r w:rsidRPr="00D965DD">
              <w:rPr>
                <w:rFonts w:ascii="Montserrat Light" w:hAnsi="Montserrat Light"/>
              </w:rPr>
              <w:t xml:space="preserve"> externe </w:t>
            </w:r>
            <w:proofErr w:type="spellStart"/>
            <w:r w:rsidRPr="00D965DD">
              <w:rPr>
                <w:rFonts w:ascii="Montserrat Light" w:hAnsi="Montserrat Light"/>
              </w:rPr>
              <w:t>rambursabile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şi</w:t>
            </w:r>
            <w:proofErr w:type="spellEnd"/>
            <w:r w:rsidRPr="00D965DD">
              <w:rPr>
                <w:rFonts w:ascii="Montserrat Light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hAnsi="Montserrat Light"/>
              </w:rPr>
              <w:t>nerambursabile</w:t>
            </w:r>
            <w:proofErr w:type="spellEnd"/>
            <w:r w:rsidRPr="00D965DD">
              <w:rPr>
                <w:rFonts w:ascii="Montserrat Light" w:hAnsi="Montserrat Light"/>
              </w:rPr>
              <w:t xml:space="preserve">, </w:t>
            </w:r>
            <w:proofErr w:type="spellStart"/>
            <w:r w:rsidRPr="00D965DD">
              <w:rPr>
                <w:rFonts w:ascii="Montserrat Light" w:eastAsiaTheme="minorHAnsi" w:hAnsi="Montserrat Light"/>
              </w:rPr>
              <w:t>dându</w:t>
            </w:r>
            <w:proofErr w:type="spellEnd"/>
            <w:r w:rsidRPr="00D965DD">
              <w:rPr>
                <w:rFonts w:ascii="Montserrat Light" w:eastAsiaTheme="minorHAnsi" w:hAnsi="Montserrat Light"/>
              </w:rPr>
              <w:t xml:space="preserve">-se </w:t>
            </w:r>
            <w:proofErr w:type="spellStart"/>
            <w:r w:rsidRPr="00D965DD">
              <w:rPr>
                <w:rFonts w:ascii="Montserrat Light" w:eastAsiaTheme="minorHAnsi" w:hAnsi="Montserrat Light"/>
              </w:rPr>
              <w:t>textelor</w:t>
            </w:r>
            <w:proofErr w:type="spellEnd"/>
            <w:r w:rsidRPr="00D965DD">
              <w:rPr>
                <w:rFonts w:ascii="Montserrat Light" w:eastAsiaTheme="minorHAnsi" w:hAnsi="Montserrat Light"/>
              </w:rPr>
              <w:t xml:space="preserve"> o </w:t>
            </w:r>
            <w:proofErr w:type="spellStart"/>
            <w:r w:rsidRPr="00D965DD">
              <w:rPr>
                <w:rFonts w:ascii="Montserrat Light" w:eastAsiaTheme="minorHAnsi" w:hAnsi="Montserrat Light"/>
              </w:rPr>
              <w:t>nouă</w:t>
            </w:r>
            <w:proofErr w:type="spellEnd"/>
            <w:r w:rsidRPr="00D965DD">
              <w:rPr>
                <w:rFonts w:ascii="Montserrat Light" w:eastAsiaTheme="minorHAnsi" w:hAnsi="Montserrat Light"/>
              </w:rPr>
              <w:t xml:space="preserve"> </w:t>
            </w:r>
            <w:proofErr w:type="spellStart"/>
            <w:r w:rsidRPr="00D965DD">
              <w:rPr>
                <w:rFonts w:ascii="Montserrat Light" w:eastAsiaTheme="minorHAnsi" w:hAnsi="Montserrat Light"/>
              </w:rPr>
              <w:t>numerotare</w:t>
            </w:r>
            <w:proofErr w:type="spellEnd"/>
            <w:r w:rsidRPr="00D965DD">
              <w:rPr>
                <w:rFonts w:ascii="Montserrat Light" w:hAnsi="Montserrat Light"/>
              </w:rPr>
              <w:t>.</w:t>
            </w:r>
          </w:p>
        </w:tc>
      </w:tr>
    </w:tbl>
    <w:p w14:paraId="5D37DB26" w14:textId="5F590498" w:rsidR="00C9105B" w:rsidRDefault="00D965DD" w:rsidP="00D965DD">
      <w:pPr>
        <w:autoSpaceDE w:val="0"/>
        <w:autoSpaceDN w:val="0"/>
        <w:adjustRightInd w:val="0"/>
        <w:spacing w:line="240" w:lineRule="auto"/>
        <w:ind w:left="6372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PREȘEDINTE</w:t>
      </w:r>
    </w:p>
    <w:p w14:paraId="568CFAC5" w14:textId="02F0F444" w:rsidR="00D965DD" w:rsidRPr="00A32A02" w:rsidRDefault="00D965DD" w:rsidP="00D965D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Alin TIȘE</w:t>
      </w:r>
    </w:p>
    <w:p w14:paraId="5B318356" w14:textId="77777777" w:rsidR="00FA78B5" w:rsidRPr="00FD4442" w:rsidRDefault="00FA78B5" w:rsidP="00FD4442">
      <w:pPr>
        <w:rPr>
          <w:rFonts w:ascii="Montserrat Lightâ" w:hAnsi="Montserrat Lightâ"/>
          <w:b/>
        </w:rPr>
      </w:pPr>
    </w:p>
    <w:sectPr w:rsidR="00FA78B5" w:rsidRPr="00FD4442" w:rsidSect="00D965DD">
      <w:footerReference w:type="default" r:id="rId8"/>
      <w:pgSz w:w="16838" w:h="11906" w:orient="landscape"/>
      <w:pgMar w:top="993" w:right="96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43E2" w14:textId="77777777" w:rsidR="00494135" w:rsidRDefault="00494135" w:rsidP="006074A8">
      <w:pPr>
        <w:spacing w:line="240" w:lineRule="auto"/>
      </w:pPr>
      <w:r>
        <w:separator/>
      </w:r>
    </w:p>
  </w:endnote>
  <w:endnote w:type="continuationSeparator" w:id="0">
    <w:p w14:paraId="4F0CF9E6" w14:textId="77777777" w:rsidR="00494135" w:rsidRDefault="00494135" w:rsidP="00607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â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710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4798B" w14:textId="13AB3992" w:rsidR="005D6617" w:rsidRDefault="005D6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4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70592A" w14:textId="77777777" w:rsidR="005D6617" w:rsidRDefault="005D6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2B75" w14:textId="77777777" w:rsidR="00494135" w:rsidRDefault="00494135" w:rsidP="006074A8">
      <w:pPr>
        <w:spacing w:line="240" w:lineRule="auto"/>
      </w:pPr>
      <w:r>
        <w:separator/>
      </w:r>
    </w:p>
  </w:footnote>
  <w:footnote w:type="continuationSeparator" w:id="0">
    <w:p w14:paraId="697B1C41" w14:textId="77777777" w:rsidR="00494135" w:rsidRDefault="00494135" w:rsidP="006074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65D"/>
    <w:multiLevelType w:val="hybridMultilevel"/>
    <w:tmpl w:val="06CC1BA0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7">
      <w:start w:val="1"/>
      <w:numFmt w:val="lowerLetter"/>
      <w:lvlText w:val="%2)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46683"/>
    <w:multiLevelType w:val="singleLevel"/>
    <w:tmpl w:val="03346683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CFD7873"/>
    <w:multiLevelType w:val="hybridMultilevel"/>
    <w:tmpl w:val="E11A6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FD4B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0CE"/>
    <w:multiLevelType w:val="hybridMultilevel"/>
    <w:tmpl w:val="03F425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6E6F"/>
    <w:multiLevelType w:val="hybridMultilevel"/>
    <w:tmpl w:val="E22C438A"/>
    <w:lvl w:ilvl="0" w:tplc="B76A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749F2"/>
    <w:multiLevelType w:val="hybridMultilevel"/>
    <w:tmpl w:val="3EC42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5E49"/>
    <w:multiLevelType w:val="hybridMultilevel"/>
    <w:tmpl w:val="BED208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C491B"/>
    <w:multiLevelType w:val="hybridMultilevel"/>
    <w:tmpl w:val="EFA892A2"/>
    <w:lvl w:ilvl="0" w:tplc="BD64434C">
      <w:start w:val="1"/>
      <w:numFmt w:val="decimal"/>
      <w:lvlText w:val="(%1)"/>
      <w:lvlJc w:val="left"/>
      <w:pPr>
        <w:ind w:left="7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38531B"/>
    <w:multiLevelType w:val="hybridMultilevel"/>
    <w:tmpl w:val="53789E84"/>
    <w:lvl w:ilvl="0" w:tplc="9858F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FD18B5"/>
    <w:multiLevelType w:val="multilevel"/>
    <w:tmpl w:val="365CBF38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D086B41"/>
    <w:multiLevelType w:val="hybridMultilevel"/>
    <w:tmpl w:val="18222230"/>
    <w:lvl w:ilvl="0" w:tplc="4FD61A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DBE47BE"/>
    <w:multiLevelType w:val="singleLevel"/>
    <w:tmpl w:val="041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FCD3CD9"/>
    <w:multiLevelType w:val="hybridMultilevel"/>
    <w:tmpl w:val="15FCC0D2"/>
    <w:lvl w:ilvl="0" w:tplc="4B08F11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C5148"/>
    <w:multiLevelType w:val="hybridMultilevel"/>
    <w:tmpl w:val="FD8EE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4B0B"/>
    <w:multiLevelType w:val="multilevel"/>
    <w:tmpl w:val="22F84B0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9789B"/>
    <w:multiLevelType w:val="hybridMultilevel"/>
    <w:tmpl w:val="926E232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7BDE5AF8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F0A6C398">
      <w:start w:val="1"/>
      <w:numFmt w:val="decimal"/>
      <w:lvlText w:val="(%4)"/>
      <w:lvlJc w:val="left"/>
      <w:pPr>
        <w:ind w:left="365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B755F97"/>
    <w:multiLevelType w:val="hybridMultilevel"/>
    <w:tmpl w:val="D5CC7A8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6F313E"/>
    <w:multiLevelType w:val="hybridMultilevel"/>
    <w:tmpl w:val="5AAAC404"/>
    <w:lvl w:ilvl="0" w:tplc="87EE2D2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4AEF"/>
    <w:multiLevelType w:val="multilevel"/>
    <w:tmpl w:val="966294E2"/>
    <w:lvl w:ilvl="0">
      <w:start w:val="1"/>
      <w:numFmt w:val="lowerLetter"/>
      <w:lvlText w:val="%1)"/>
      <w:lvlJc w:val="left"/>
      <w:pPr>
        <w:ind w:left="720" w:firstLine="360"/>
      </w:pPr>
      <w:rPr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45FE7295"/>
    <w:multiLevelType w:val="hybridMultilevel"/>
    <w:tmpl w:val="35D6B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47B55"/>
    <w:multiLevelType w:val="hybridMultilevel"/>
    <w:tmpl w:val="6D280426"/>
    <w:lvl w:ilvl="0" w:tplc="6B842B06">
      <w:start w:val="1"/>
      <w:numFmt w:val="decimal"/>
      <w:lvlText w:val="(%1)"/>
      <w:lvlJc w:val="left"/>
      <w:pPr>
        <w:ind w:left="643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7D624A9"/>
    <w:multiLevelType w:val="hybridMultilevel"/>
    <w:tmpl w:val="4232DA7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3F26FE"/>
    <w:multiLevelType w:val="hybridMultilevel"/>
    <w:tmpl w:val="4E6AAD0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541771C"/>
    <w:multiLevelType w:val="hybridMultilevel"/>
    <w:tmpl w:val="2B20ED9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02A04"/>
    <w:multiLevelType w:val="hybridMultilevel"/>
    <w:tmpl w:val="41D84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C6151"/>
    <w:multiLevelType w:val="hybridMultilevel"/>
    <w:tmpl w:val="9FBC981C"/>
    <w:lvl w:ilvl="0" w:tplc="A1E09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67676B"/>
    <w:multiLevelType w:val="hybridMultilevel"/>
    <w:tmpl w:val="895E7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500C5"/>
    <w:multiLevelType w:val="hybridMultilevel"/>
    <w:tmpl w:val="776E408E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B211D"/>
    <w:multiLevelType w:val="hybridMultilevel"/>
    <w:tmpl w:val="137021B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A7274A6"/>
    <w:multiLevelType w:val="hybridMultilevel"/>
    <w:tmpl w:val="B3BA64E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6E9929FF"/>
    <w:multiLevelType w:val="hybridMultilevel"/>
    <w:tmpl w:val="17903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273FA"/>
    <w:multiLevelType w:val="hybridMultilevel"/>
    <w:tmpl w:val="11F663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273C6C"/>
    <w:multiLevelType w:val="hybridMultilevel"/>
    <w:tmpl w:val="03F425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C0EE6"/>
    <w:multiLevelType w:val="hybridMultilevel"/>
    <w:tmpl w:val="81B471D2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546C84"/>
    <w:multiLevelType w:val="hybridMultilevel"/>
    <w:tmpl w:val="A40E5E0A"/>
    <w:lvl w:ilvl="0" w:tplc="6726B5D0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A42BD"/>
    <w:multiLevelType w:val="singleLevel"/>
    <w:tmpl w:val="EDC075DE"/>
    <w:lvl w:ilvl="0">
      <w:start w:val="1"/>
      <w:numFmt w:val="decimal"/>
      <w:suff w:val="space"/>
      <w:lvlText w:val="(%1)"/>
      <w:lvlJc w:val="left"/>
      <w:rPr>
        <w:b/>
      </w:rPr>
    </w:lvl>
  </w:abstractNum>
  <w:num w:numId="1" w16cid:durableId="645551970">
    <w:abstractNumId w:val="34"/>
  </w:num>
  <w:num w:numId="2" w16cid:durableId="665715747">
    <w:abstractNumId w:val="35"/>
  </w:num>
  <w:num w:numId="3" w16cid:durableId="158732911">
    <w:abstractNumId w:val="18"/>
  </w:num>
  <w:num w:numId="4" w16cid:durableId="1511795971">
    <w:abstractNumId w:val="27"/>
  </w:num>
  <w:num w:numId="5" w16cid:durableId="752707439">
    <w:abstractNumId w:val="9"/>
  </w:num>
  <w:num w:numId="6" w16cid:durableId="538904381">
    <w:abstractNumId w:val="14"/>
  </w:num>
  <w:num w:numId="7" w16cid:durableId="37751904">
    <w:abstractNumId w:val="1"/>
  </w:num>
  <w:num w:numId="8" w16cid:durableId="1721049915">
    <w:abstractNumId w:val="16"/>
  </w:num>
  <w:num w:numId="9" w16cid:durableId="479926172">
    <w:abstractNumId w:val="12"/>
  </w:num>
  <w:num w:numId="10" w16cid:durableId="1691754525">
    <w:abstractNumId w:val="26"/>
  </w:num>
  <w:num w:numId="11" w16cid:durableId="1444419394">
    <w:abstractNumId w:val="19"/>
  </w:num>
  <w:num w:numId="12" w16cid:durableId="1592426041">
    <w:abstractNumId w:val="13"/>
  </w:num>
  <w:num w:numId="13" w16cid:durableId="329649213">
    <w:abstractNumId w:val="24"/>
  </w:num>
  <w:num w:numId="14" w16cid:durableId="1314217012">
    <w:abstractNumId w:val="5"/>
  </w:num>
  <w:num w:numId="15" w16cid:durableId="2037147247">
    <w:abstractNumId w:val="3"/>
  </w:num>
  <w:num w:numId="16" w16cid:durableId="1256013869">
    <w:abstractNumId w:val="32"/>
  </w:num>
  <w:num w:numId="17" w16cid:durableId="142241356">
    <w:abstractNumId w:val="25"/>
  </w:num>
  <w:num w:numId="18" w16cid:durableId="1469400037">
    <w:abstractNumId w:val="6"/>
  </w:num>
  <w:num w:numId="19" w16cid:durableId="382798684">
    <w:abstractNumId w:val="33"/>
  </w:num>
  <w:num w:numId="20" w16cid:durableId="59836156">
    <w:abstractNumId w:val="23"/>
  </w:num>
  <w:num w:numId="21" w16cid:durableId="1401362363">
    <w:abstractNumId w:val="31"/>
  </w:num>
  <w:num w:numId="22" w16cid:durableId="630087942">
    <w:abstractNumId w:val="20"/>
  </w:num>
  <w:num w:numId="23" w16cid:durableId="1221557083">
    <w:abstractNumId w:val="15"/>
  </w:num>
  <w:num w:numId="24" w16cid:durableId="1112896256">
    <w:abstractNumId w:val="17"/>
  </w:num>
  <w:num w:numId="25" w16cid:durableId="1009020100">
    <w:abstractNumId w:val="4"/>
  </w:num>
  <w:num w:numId="26" w16cid:durableId="1930043473">
    <w:abstractNumId w:val="8"/>
  </w:num>
  <w:num w:numId="27" w16cid:durableId="1274437544">
    <w:abstractNumId w:val="2"/>
  </w:num>
  <w:num w:numId="28" w16cid:durableId="362941136">
    <w:abstractNumId w:val="7"/>
  </w:num>
  <w:num w:numId="29" w16cid:durableId="947195836">
    <w:abstractNumId w:val="0"/>
  </w:num>
  <w:num w:numId="30" w16cid:durableId="1154680173">
    <w:abstractNumId w:val="11"/>
  </w:num>
  <w:num w:numId="31" w16cid:durableId="391470559">
    <w:abstractNumId w:val="28"/>
  </w:num>
  <w:num w:numId="32" w16cid:durableId="221062048">
    <w:abstractNumId w:val="29"/>
  </w:num>
  <w:num w:numId="33" w16cid:durableId="335310153">
    <w:abstractNumId w:val="21"/>
  </w:num>
  <w:num w:numId="34" w16cid:durableId="1547721318">
    <w:abstractNumId w:val="22"/>
  </w:num>
  <w:num w:numId="35" w16cid:durableId="1940485581">
    <w:abstractNumId w:val="10"/>
  </w:num>
  <w:num w:numId="36" w16cid:durableId="1838381989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82"/>
    <w:rsid w:val="000008FF"/>
    <w:rsid w:val="00001325"/>
    <w:rsid w:val="00006B82"/>
    <w:rsid w:val="00020FBB"/>
    <w:rsid w:val="00031D37"/>
    <w:rsid w:val="0003494E"/>
    <w:rsid w:val="00054443"/>
    <w:rsid w:val="00061ACA"/>
    <w:rsid w:val="00064F5A"/>
    <w:rsid w:val="000866E4"/>
    <w:rsid w:val="00087861"/>
    <w:rsid w:val="00097239"/>
    <w:rsid w:val="00097A51"/>
    <w:rsid w:val="000A23C2"/>
    <w:rsid w:val="000D720E"/>
    <w:rsid w:val="000D78C9"/>
    <w:rsid w:val="000E748C"/>
    <w:rsid w:val="000F6681"/>
    <w:rsid w:val="000F7315"/>
    <w:rsid w:val="00104295"/>
    <w:rsid w:val="00122199"/>
    <w:rsid w:val="001224ED"/>
    <w:rsid w:val="001227BF"/>
    <w:rsid w:val="00122AD1"/>
    <w:rsid w:val="001259BC"/>
    <w:rsid w:val="00126B2E"/>
    <w:rsid w:val="00135CB2"/>
    <w:rsid w:val="0013651F"/>
    <w:rsid w:val="00170D64"/>
    <w:rsid w:val="0017397B"/>
    <w:rsid w:val="001824F7"/>
    <w:rsid w:val="001866EF"/>
    <w:rsid w:val="00193D06"/>
    <w:rsid w:val="001C0876"/>
    <w:rsid w:val="001C15F6"/>
    <w:rsid w:val="001C3876"/>
    <w:rsid w:val="001C3AE2"/>
    <w:rsid w:val="001E4BC8"/>
    <w:rsid w:val="001F01C0"/>
    <w:rsid w:val="00200A14"/>
    <w:rsid w:val="002065B5"/>
    <w:rsid w:val="0021201C"/>
    <w:rsid w:val="00216862"/>
    <w:rsid w:val="00227BCA"/>
    <w:rsid w:val="0023092D"/>
    <w:rsid w:val="0024086D"/>
    <w:rsid w:val="00241CEC"/>
    <w:rsid w:val="00250FC1"/>
    <w:rsid w:val="002544D3"/>
    <w:rsid w:val="00270B79"/>
    <w:rsid w:val="0028130A"/>
    <w:rsid w:val="0028594B"/>
    <w:rsid w:val="00294BD9"/>
    <w:rsid w:val="002A1F5B"/>
    <w:rsid w:val="002A3824"/>
    <w:rsid w:val="002A7582"/>
    <w:rsid w:val="002B5881"/>
    <w:rsid w:val="002B71C2"/>
    <w:rsid w:val="002C16CC"/>
    <w:rsid w:val="002C630D"/>
    <w:rsid w:val="002F45C5"/>
    <w:rsid w:val="002F7D50"/>
    <w:rsid w:val="00336302"/>
    <w:rsid w:val="0033799C"/>
    <w:rsid w:val="00374D6B"/>
    <w:rsid w:val="00377FE3"/>
    <w:rsid w:val="003827DC"/>
    <w:rsid w:val="00382E28"/>
    <w:rsid w:val="00396A47"/>
    <w:rsid w:val="003B5122"/>
    <w:rsid w:val="003B65DA"/>
    <w:rsid w:val="003C31B7"/>
    <w:rsid w:val="003C44F3"/>
    <w:rsid w:val="003C5F25"/>
    <w:rsid w:val="003D247A"/>
    <w:rsid w:val="003D2A82"/>
    <w:rsid w:val="003D719C"/>
    <w:rsid w:val="003E4E1B"/>
    <w:rsid w:val="003E6AAB"/>
    <w:rsid w:val="003E7A8A"/>
    <w:rsid w:val="003E7FEB"/>
    <w:rsid w:val="003F2033"/>
    <w:rsid w:val="003F2E96"/>
    <w:rsid w:val="00405A94"/>
    <w:rsid w:val="00413C92"/>
    <w:rsid w:val="00413ED3"/>
    <w:rsid w:val="00420E65"/>
    <w:rsid w:val="00433182"/>
    <w:rsid w:val="00434455"/>
    <w:rsid w:val="00457041"/>
    <w:rsid w:val="00457B30"/>
    <w:rsid w:val="004640B4"/>
    <w:rsid w:val="00486CD4"/>
    <w:rsid w:val="0049366B"/>
    <w:rsid w:val="00494135"/>
    <w:rsid w:val="004A29FC"/>
    <w:rsid w:val="004B4FC4"/>
    <w:rsid w:val="004E0E4E"/>
    <w:rsid w:val="004E7748"/>
    <w:rsid w:val="005034F9"/>
    <w:rsid w:val="005042A6"/>
    <w:rsid w:val="005160AF"/>
    <w:rsid w:val="005361B4"/>
    <w:rsid w:val="005416F2"/>
    <w:rsid w:val="005457B6"/>
    <w:rsid w:val="00576AAB"/>
    <w:rsid w:val="00581E0B"/>
    <w:rsid w:val="00585FD6"/>
    <w:rsid w:val="005A1226"/>
    <w:rsid w:val="005A2C2E"/>
    <w:rsid w:val="005B2A77"/>
    <w:rsid w:val="005B424C"/>
    <w:rsid w:val="005C5970"/>
    <w:rsid w:val="005C74D4"/>
    <w:rsid w:val="005D4B97"/>
    <w:rsid w:val="005D6617"/>
    <w:rsid w:val="005E11DB"/>
    <w:rsid w:val="006074A8"/>
    <w:rsid w:val="006133D5"/>
    <w:rsid w:val="00616B94"/>
    <w:rsid w:val="00635615"/>
    <w:rsid w:val="0063736B"/>
    <w:rsid w:val="00645A2F"/>
    <w:rsid w:val="00645B1B"/>
    <w:rsid w:val="0065603A"/>
    <w:rsid w:val="006600E5"/>
    <w:rsid w:val="00664CC1"/>
    <w:rsid w:val="00672624"/>
    <w:rsid w:val="006832D8"/>
    <w:rsid w:val="00695561"/>
    <w:rsid w:val="006968C6"/>
    <w:rsid w:val="00696E47"/>
    <w:rsid w:val="006A5015"/>
    <w:rsid w:val="006E1C3B"/>
    <w:rsid w:val="007147B0"/>
    <w:rsid w:val="007340A3"/>
    <w:rsid w:val="00753728"/>
    <w:rsid w:val="00777848"/>
    <w:rsid w:val="0078454D"/>
    <w:rsid w:val="00791810"/>
    <w:rsid w:val="00792A74"/>
    <w:rsid w:val="007C6800"/>
    <w:rsid w:val="007D49D8"/>
    <w:rsid w:val="007E064C"/>
    <w:rsid w:val="007E496D"/>
    <w:rsid w:val="007F57E9"/>
    <w:rsid w:val="007F6CA1"/>
    <w:rsid w:val="008010A4"/>
    <w:rsid w:val="00801D42"/>
    <w:rsid w:val="00813242"/>
    <w:rsid w:val="00813335"/>
    <w:rsid w:val="0081373F"/>
    <w:rsid w:val="00814780"/>
    <w:rsid w:val="008159E6"/>
    <w:rsid w:val="00820232"/>
    <w:rsid w:val="00837CE0"/>
    <w:rsid w:val="00861ABC"/>
    <w:rsid w:val="00863CE0"/>
    <w:rsid w:val="008649CC"/>
    <w:rsid w:val="008649FF"/>
    <w:rsid w:val="00865AC0"/>
    <w:rsid w:val="00876198"/>
    <w:rsid w:val="008A0BED"/>
    <w:rsid w:val="008A4C4B"/>
    <w:rsid w:val="008B48A8"/>
    <w:rsid w:val="008B728E"/>
    <w:rsid w:val="008D7182"/>
    <w:rsid w:val="008E5A69"/>
    <w:rsid w:val="008E623C"/>
    <w:rsid w:val="008F54D5"/>
    <w:rsid w:val="00900315"/>
    <w:rsid w:val="00900344"/>
    <w:rsid w:val="009109F2"/>
    <w:rsid w:val="00913CF6"/>
    <w:rsid w:val="009153C1"/>
    <w:rsid w:val="009154CE"/>
    <w:rsid w:val="00934307"/>
    <w:rsid w:val="00936315"/>
    <w:rsid w:val="00937C4F"/>
    <w:rsid w:val="00940D22"/>
    <w:rsid w:val="009478CF"/>
    <w:rsid w:val="00947BEA"/>
    <w:rsid w:val="00954F27"/>
    <w:rsid w:val="00964620"/>
    <w:rsid w:val="00974E7E"/>
    <w:rsid w:val="009825AA"/>
    <w:rsid w:val="00982CFC"/>
    <w:rsid w:val="00986782"/>
    <w:rsid w:val="00990382"/>
    <w:rsid w:val="009A1550"/>
    <w:rsid w:val="009A757B"/>
    <w:rsid w:val="009C0342"/>
    <w:rsid w:val="009C35D1"/>
    <w:rsid w:val="009C6785"/>
    <w:rsid w:val="009D720F"/>
    <w:rsid w:val="009E6DA7"/>
    <w:rsid w:val="009F21F7"/>
    <w:rsid w:val="00A005A3"/>
    <w:rsid w:val="00A05FB3"/>
    <w:rsid w:val="00A07930"/>
    <w:rsid w:val="00A14C6F"/>
    <w:rsid w:val="00A22CDF"/>
    <w:rsid w:val="00A32A02"/>
    <w:rsid w:val="00A37A8D"/>
    <w:rsid w:val="00A625B9"/>
    <w:rsid w:val="00A67ECD"/>
    <w:rsid w:val="00A77686"/>
    <w:rsid w:val="00A77C2F"/>
    <w:rsid w:val="00A9614F"/>
    <w:rsid w:val="00AC07B1"/>
    <w:rsid w:val="00AE23E3"/>
    <w:rsid w:val="00AE38C4"/>
    <w:rsid w:val="00AF793E"/>
    <w:rsid w:val="00B03094"/>
    <w:rsid w:val="00B0448E"/>
    <w:rsid w:val="00B05C16"/>
    <w:rsid w:val="00B133F5"/>
    <w:rsid w:val="00B4117B"/>
    <w:rsid w:val="00B43EBA"/>
    <w:rsid w:val="00B506CC"/>
    <w:rsid w:val="00B5287E"/>
    <w:rsid w:val="00B67F25"/>
    <w:rsid w:val="00B83430"/>
    <w:rsid w:val="00B87B42"/>
    <w:rsid w:val="00B91711"/>
    <w:rsid w:val="00B97E77"/>
    <w:rsid w:val="00BB1915"/>
    <w:rsid w:val="00BC1146"/>
    <w:rsid w:val="00BC1760"/>
    <w:rsid w:val="00BC4AA4"/>
    <w:rsid w:val="00BD75A3"/>
    <w:rsid w:val="00BF2104"/>
    <w:rsid w:val="00C00B9B"/>
    <w:rsid w:val="00C1029D"/>
    <w:rsid w:val="00C12E79"/>
    <w:rsid w:val="00C223BC"/>
    <w:rsid w:val="00C25FD6"/>
    <w:rsid w:val="00C46A10"/>
    <w:rsid w:val="00C6208B"/>
    <w:rsid w:val="00C63859"/>
    <w:rsid w:val="00C80D25"/>
    <w:rsid w:val="00C908B5"/>
    <w:rsid w:val="00C9105B"/>
    <w:rsid w:val="00CB024C"/>
    <w:rsid w:val="00CC62FC"/>
    <w:rsid w:val="00CD130F"/>
    <w:rsid w:val="00CF395C"/>
    <w:rsid w:val="00D027DE"/>
    <w:rsid w:val="00D10573"/>
    <w:rsid w:val="00D35CC9"/>
    <w:rsid w:val="00D57D44"/>
    <w:rsid w:val="00D67459"/>
    <w:rsid w:val="00D7106D"/>
    <w:rsid w:val="00D81AE4"/>
    <w:rsid w:val="00D965DD"/>
    <w:rsid w:val="00DB050D"/>
    <w:rsid w:val="00DC45E2"/>
    <w:rsid w:val="00DD6FC5"/>
    <w:rsid w:val="00DF75AD"/>
    <w:rsid w:val="00E00549"/>
    <w:rsid w:val="00E10EAC"/>
    <w:rsid w:val="00E1510F"/>
    <w:rsid w:val="00E20A8E"/>
    <w:rsid w:val="00E23BB8"/>
    <w:rsid w:val="00E26715"/>
    <w:rsid w:val="00E44F0A"/>
    <w:rsid w:val="00E503A0"/>
    <w:rsid w:val="00E60076"/>
    <w:rsid w:val="00E6116F"/>
    <w:rsid w:val="00E61EB4"/>
    <w:rsid w:val="00E62A9A"/>
    <w:rsid w:val="00E730AC"/>
    <w:rsid w:val="00E737BB"/>
    <w:rsid w:val="00E7499B"/>
    <w:rsid w:val="00E76167"/>
    <w:rsid w:val="00E805B7"/>
    <w:rsid w:val="00EB2B17"/>
    <w:rsid w:val="00EC761C"/>
    <w:rsid w:val="00ED28AA"/>
    <w:rsid w:val="00EE52CB"/>
    <w:rsid w:val="00EF5F43"/>
    <w:rsid w:val="00F01359"/>
    <w:rsid w:val="00F065B3"/>
    <w:rsid w:val="00F1489A"/>
    <w:rsid w:val="00F16ADC"/>
    <w:rsid w:val="00F32A7C"/>
    <w:rsid w:val="00F40D68"/>
    <w:rsid w:val="00F52BDD"/>
    <w:rsid w:val="00F60E0A"/>
    <w:rsid w:val="00F63D2C"/>
    <w:rsid w:val="00F6626A"/>
    <w:rsid w:val="00F71238"/>
    <w:rsid w:val="00F861FD"/>
    <w:rsid w:val="00F878B2"/>
    <w:rsid w:val="00FA78B5"/>
    <w:rsid w:val="00FB1590"/>
    <w:rsid w:val="00FB6711"/>
    <w:rsid w:val="00FC0D25"/>
    <w:rsid w:val="00FC280F"/>
    <w:rsid w:val="00FD4442"/>
    <w:rsid w:val="00FD4D2F"/>
    <w:rsid w:val="00FE4EF0"/>
    <w:rsid w:val="00FE7928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B38E"/>
  <w15:docId w15:val="{A31F44B2-3352-4449-8AB1-77EDDE8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"/>
    <w:basedOn w:val="Normal"/>
    <w:link w:val="ListParagraphChar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"/>
    <w:link w:val="ListParagraph"/>
    <w:uiPriority w:val="99"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ED28AA"/>
    <w:rPr>
      <w:color w:val="0563C1"/>
      <w:u w:val="single"/>
    </w:rPr>
  </w:style>
  <w:style w:type="paragraph" w:customStyle="1" w:styleId="xl63">
    <w:name w:val="xl63"/>
    <w:basedOn w:val="Normal"/>
    <w:rsid w:val="00ED28AA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64">
    <w:name w:val="xl64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65">
    <w:name w:val="xl65"/>
    <w:basedOn w:val="Normal"/>
    <w:rsid w:val="00ED2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66">
    <w:name w:val="xl6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67">
    <w:name w:val="xl6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68">
    <w:name w:val="xl6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69">
    <w:name w:val="xl6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0">
    <w:name w:val="xl7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71">
    <w:name w:val="xl7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72">
    <w:name w:val="xl7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3">
    <w:name w:val="xl73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74">
    <w:name w:val="xl7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5">
    <w:name w:val="xl7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6">
    <w:name w:val="xl76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ED28A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78">
    <w:name w:val="xl78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79">
    <w:name w:val="xl79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0">
    <w:name w:val="xl80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1">
    <w:name w:val="xl81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82">
    <w:name w:val="xl82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83">
    <w:name w:val="xl83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4">
    <w:name w:val="xl8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5">
    <w:name w:val="xl8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6">
    <w:name w:val="xl8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7">
    <w:name w:val="xl8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8">
    <w:name w:val="xl8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89">
    <w:name w:val="xl8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ED28AA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91">
    <w:name w:val="xl9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92">
    <w:name w:val="xl92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94">
    <w:name w:val="xl9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95">
    <w:name w:val="xl95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96">
    <w:name w:val="xl96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97">
    <w:name w:val="xl97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98">
    <w:name w:val="xl98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00">
    <w:name w:val="xl10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01">
    <w:name w:val="xl10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03">
    <w:name w:val="xl10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C00000"/>
      <w:sz w:val="20"/>
      <w:szCs w:val="20"/>
      <w:lang w:val="ro-RO" w:eastAsia="ro-RO"/>
    </w:rPr>
  </w:style>
  <w:style w:type="paragraph" w:customStyle="1" w:styleId="xl104">
    <w:name w:val="xl104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C00000"/>
      <w:sz w:val="20"/>
      <w:szCs w:val="20"/>
      <w:lang w:val="ro-RO" w:eastAsia="ro-RO"/>
    </w:rPr>
  </w:style>
  <w:style w:type="paragraph" w:customStyle="1" w:styleId="xl105">
    <w:name w:val="xl10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FF0000"/>
      <w:sz w:val="20"/>
      <w:szCs w:val="20"/>
      <w:lang w:val="ro-RO" w:eastAsia="ro-RO"/>
    </w:rPr>
  </w:style>
  <w:style w:type="paragraph" w:customStyle="1" w:styleId="xl106">
    <w:name w:val="xl106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ED28AA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08">
    <w:name w:val="xl108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09">
    <w:name w:val="xl109"/>
    <w:basedOn w:val="Normal"/>
    <w:rsid w:val="00ED28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0">
    <w:name w:val="xl110"/>
    <w:basedOn w:val="Normal"/>
    <w:rsid w:val="00ED28A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11">
    <w:name w:val="xl11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12">
    <w:name w:val="xl11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3">
    <w:name w:val="xl11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14">
    <w:name w:val="xl11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ED28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8">
    <w:name w:val="xl11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19">
    <w:name w:val="xl11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20">
    <w:name w:val="xl12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21">
    <w:name w:val="xl12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22">
    <w:name w:val="xl12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23">
    <w:name w:val="xl12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24">
    <w:name w:val="xl12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25">
    <w:name w:val="xl125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26">
    <w:name w:val="xl126"/>
    <w:basedOn w:val="Normal"/>
    <w:rsid w:val="00ED28AA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27">
    <w:name w:val="xl127"/>
    <w:basedOn w:val="Normal"/>
    <w:rsid w:val="00ED28AA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28">
    <w:name w:val="xl12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29">
    <w:name w:val="xl12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30">
    <w:name w:val="xl13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FF0000"/>
      <w:sz w:val="20"/>
      <w:szCs w:val="20"/>
      <w:lang w:val="ro-RO" w:eastAsia="ro-RO"/>
    </w:rPr>
  </w:style>
  <w:style w:type="paragraph" w:customStyle="1" w:styleId="xl132">
    <w:name w:val="xl13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33">
    <w:name w:val="xl13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34">
    <w:name w:val="xl134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35">
    <w:name w:val="xl135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36">
    <w:name w:val="xl136"/>
    <w:basedOn w:val="Normal"/>
    <w:rsid w:val="00ED28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37">
    <w:name w:val="xl137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38">
    <w:name w:val="xl13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C00000"/>
      <w:sz w:val="20"/>
      <w:szCs w:val="20"/>
      <w:lang w:val="ro-RO" w:eastAsia="ro-RO"/>
    </w:rPr>
  </w:style>
  <w:style w:type="paragraph" w:customStyle="1" w:styleId="xl139">
    <w:name w:val="xl13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0">
    <w:name w:val="xl140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2">
    <w:name w:val="xl142"/>
    <w:basedOn w:val="Normal"/>
    <w:rsid w:val="00ED28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3">
    <w:name w:val="xl143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4">
    <w:name w:val="xl14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45">
    <w:name w:val="xl145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46">
    <w:name w:val="xl14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47">
    <w:name w:val="xl147"/>
    <w:basedOn w:val="Normal"/>
    <w:rsid w:val="00ED28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8">
    <w:name w:val="xl148"/>
    <w:basedOn w:val="Normal"/>
    <w:rsid w:val="00ED28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49">
    <w:name w:val="xl149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50">
    <w:name w:val="xl15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51">
    <w:name w:val="xl15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52">
    <w:name w:val="xl15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53">
    <w:name w:val="xl153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54">
    <w:name w:val="xl15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55">
    <w:name w:val="xl15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56">
    <w:name w:val="xl15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57">
    <w:name w:val="xl15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FF0000"/>
      <w:sz w:val="20"/>
      <w:szCs w:val="20"/>
      <w:lang w:val="ro-RO" w:eastAsia="ro-RO"/>
    </w:rPr>
  </w:style>
  <w:style w:type="paragraph" w:customStyle="1" w:styleId="xl158">
    <w:name w:val="xl15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59">
    <w:name w:val="xl15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0">
    <w:name w:val="xl160"/>
    <w:basedOn w:val="Normal"/>
    <w:rsid w:val="00ED28AA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61">
    <w:name w:val="xl161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2">
    <w:name w:val="xl162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3">
    <w:name w:val="xl16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64">
    <w:name w:val="xl16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65">
    <w:name w:val="xl16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66">
    <w:name w:val="xl16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67">
    <w:name w:val="xl16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FF0000"/>
      <w:sz w:val="20"/>
      <w:szCs w:val="20"/>
      <w:lang w:val="ro-RO" w:eastAsia="ro-RO"/>
    </w:rPr>
  </w:style>
  <w:style w:type="paragraph" w:customStyle="1" w:styleId="xl168">
    <w:name w:val="xl16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69">
    <w:name w:val="xl16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FF0000"/>
      <w:sz w:val="20"/>
      <w:szCs w:val="20"/>
      <w:lang w:val="ro-RO" w:eastAsia="ro-RO"/>
    </w:rPr>
  </w:style>
  <w:style w:type="paragraph" w:customStyle="1" w:styleId="xl170">
    <w:name w:val="xl170"/>
    <w:basedOn w:val="Normal"/>
    <w:rsid w:val="00ED28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71">
    <w:name w:val="xl171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72">
    <w:name w:val="xl172"/>
    <w:basedOn w:val="Normal"/>
    <w:rsid w:val="00ED28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74">
    <w:name w:val="xl17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75">
    <w:name w:val="xl17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76">
    <w:name w:val="xl176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77">
    <w:name w:val="xl17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ro-RO" w:eastAsia="ro-RO"/>
    </w:rPr>
  </w:style>
  <w:style w:type="paragraph" w:customStyle="1" w:styleId="xl178">
    <w:name w:val="xl178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79">
    <w:name w:val="xl179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0">
    <w:name w:val="xl18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1">
    <w:name w:val="xl181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2">
    <w:name w:val="xl18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3">
    <w:name w:val="xl183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4">
    <w:name w:val="xl184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5">
    <w:name w:val="xl18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6">
    <w:name w:val="xl186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7">
    <w:name w:val="xl187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0">
    <w:name w:val="xl19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1">
    <w:name w:val="xl191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2">
    <w:name w:val="xl19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3">
    <w:name w:val="xl193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4">
    <w:name w:val="xl19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5">
    <w:name w:val="xl195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6">
    <w:name w:val="xl196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7">
    <w:name w:val="xl197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8">
    <w:name w:val="xl198"/>
    <w:basedOn w:val="Normal"/>
    <w:rsid w:val="00ED28A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199">
    <w:name w:val="xl199"/>
    <w:basedOn w:val="Normal"/>
    <w:rsid w:val="00ED28AA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0">
    <w:name w:val="xl200"/>
    <w:basedOn w:val="Normal"/>
    <w:rsid w:val="00ED28A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1">
    <w:name w:val="xl20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2">
    <w:name w:val="xl202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3">
    <w:name w:val="xl203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4">
    <w:name w:val="xl20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5">
    <w:name w:val="xl205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6">
    <w:name w:val="xl206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09">
    <w:name w:val="xl209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0">
    <w:name w:val="xl210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1">
    <w:name w:val="xl211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2">
    <w:name w:val="xl212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3">
    <w:name w:val="xl213"/>
    <w:basedOn w:val="Normal"/>
    <w:rsid w:val="00ED28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4">
    <w:name w:val="xl214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5">
    <w:name w:val="xl215"/>
    <w:basedOn w:val="Normal"/>
    <w:rsid w:val="00ED28A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6">
    <w:name w:val="xl216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7">
    <w:name w:val="xl21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8">
    <w:name w:val="xl218"/>
    <w:basedOn w:val="Normal"/>
    <w:rsid w:val="00ED28A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19">
    <w:name w:val="xl219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0">
    <w:name w:val="xl220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1">
    <w:name w:val="xl221"/>
    <w:basedOn w:val="Normal"/>
    <w:rsid w:val="00ED28A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2">
    <w:name w:val="xl222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3">
    <w:name w:val="xl223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4">
    <w:name w:val="xl224"/>
    <w:basedOn w:val="Normal"/>
    <w:rsid w:val="00ED28A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5">
    <w:name w:val="xl225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6">
    <w:name w:val="xl22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7">
    <w:name w:val="xl227"/>
    <w:basedOn w:val="Normal"/>
    <w:rsid w:val="00ED28A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8">
    <w:name w:val="xl228"/>
    <w:basedOn w:val="Normal"/>
    <w:rsid w:val="00ED28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29">
    <w:name w:val="xl229"/>
    <w:basedOn w:val="Normal"/>
    <w:rsid w:val="00ED28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0">
    <w:name w:val="xl230"/>
    <w:basedOn w:val="Normal"/>
    <w:rsid w:val="00ED28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1">
    <w:name w:val="xl231"/>
    <w:basedOn w:val="Normal"/>
    <w:rsid w:val="00ED28A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2">
    <w:name w:val="xl232"/>
    <w:basedOn w:val="Normal"/>
    <w:rsid w:val="00ED28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3">
    <w:name w:val="xl233"/>
    <w:basedOn w:val="Normal"/>
    <w:rsid w:val="00ED28A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4">
    <w:name w:val="xl234"/>
    <w:basedOn w:val="Normal"/>
    <w:rsid w:val="00ED28AA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5">
    <w:name w:val="xl235"/>
    <w:basedOn w:val="Normal"/>
    <w:rsid w:val="00ED28A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6">
    <w:name w:val="xl236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7">
    <w:name w:val="xl237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8">
    <w:name w:val="xl238"/>
    <w:basedOn w:val="Normal"/>
    <w:rsid w:val="00ED28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customStyle="1" w:styleId="xl239">
    <w:name w:val="xl239"/>
    <w:basedOn w:val="Normal"/>
    <w:rsid w:val="00ED2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B7"/>
    <w:pPr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B7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rsid w:val="00AE23E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Normal1">
    <w:name w:val="Normal1"/>
    <w:qFormat/>
    <w:rsid w:val="00947BEA"/>
    <w:pPr>
      <w:spacing w:after="200" w:line="276" w:lineRule="auto"/>
    </w:pPr>
    <w:rPr>
      <w:rFonts w:ascii="Times New Roman" w:eastAsia="Times New Roman" w:hAnsi="Times New Roman" w:cs="Calibri"/>
      <w:color w:val="000000"/>
      <w:lang w:val="en-US"/>
    </w:rPr>
  </w:style>
  <w:style w:type="character" w:styleId="Emphasis">
    <w:name w:val="Emphasis"/>
    <w:basedOn w:val="DefaultParagraphFont"/>
    <w:uiPriority w:val="20"/>
    <w:qFormat/>
    <w:rsid w:val="00FD4D2F"/>
    <w:rPr>
      <w:i/>
      <w:iCs/>
    </w:rPr>
  </w:style>
  <w:style w:type="paragraph" w:customStyle="1" w:styleId="WW-Default1">
    <w:name w:val="WW-Default1"/>
    <w:rsid w:val="003379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6074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4A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74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A8"/>
    <w:rPr>
      <w:rFonts w:ascii="Arial" w:eastAsia="Arial" w:hAnsi="Arial" w:cs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2CD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C509-5F99-4D76-9BD3-81DB4FCC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1513</Words>
  <Characters>8779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Mocan</dc:creator>
  <cp:lastModifiedBy>Simona Man</cp:lastModifiedBy>
  <cp:revision>53</cp:revision>
  <cp:lastPrinted>2024-12-09T11:24:00Z</cp:lastPrinted>
  <dcterms:created xsi:type="dcterms:W3CDTF">2024-01-31T07:21:00Z</dcterms:created>
  <dcterms:modified xsi:type="dcterms:W3CDTF">2024-12-09T11:24:00Z</dcterms:modified>
</cp:coreProperties>
</file>