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22643403" w:rsidR="008F76F2" w:rsidRPr="00FA29D0" w:rsidRDefault="008F76F2" w:rsidP="00784B61">
      <w:pPr>
        <w:spacing w:line="240" w:lineRule="auto"/>
        <w:rPr>
          <w:rFonts w:ascii="Montserrat Light" w:hAnsi="Montserrat Light"/>
          <w:b/>
          <w:bCs/>
          <w:sz w:val="24"/>
          <w:szCs w:val="24"/>
        </w:rPr>
      </w:pPr>
      <w:r w:rsidRPr="00FA29D0">
        <w:rPr>
          <w:rFonts w:ascii="Montserrat Light" w:hAnsi="Montserrat Light"/>
          <w:sz w:val="24"/>
          <w:szCs w:val="24"/>
        </w:rPr>
        <w:t xml:space="preserve">Nr. </w:t>
      </w:r>
      <w:bookmarkStart w:id="0" w:name="_lo1dgo7s1ifp" w:colFirst="0" w:colLast="0"/>
      <w:bookmarkStart w:id="1" w:name="_Hlk62539335"/>
      <w:bookmarkEnd w:id="0"/>
      <w:r w:rsidR="00B83D24">
        <w:rPr>
          <w:rFonts w:ascii="Montserrat Light" w:hAnsi="Montserrat Light"/>
          <w:sz w:val="24"/>
          <w:szCs w:val="24"/>
        </w:rPr>
        <w:t>49.952</w:t>
      </w:r>
      <w:r w:rsidR="00F85FE8" w:rsidRPr="00FA29D0">
        <w:rPr>
          <w:rFonts w:ascii="Montserrat Light" w:hAnsi="Montserrat Light"/>
          <w:sz w:val="24"/>
          <w:szCs w:val="24"/>
        </w:rPr>
        <w:t>/</w:t>
      </w:r>
      <w:r w:rsidR="00F83EBF">
        <w:rPr>
          <w:rFonts w:ascii="Montserrat Light" w:hAnsi="Montserrat Light"/>
          <w:sz w:val="24"/>
          <w:szCs w:val="24"/>
        </w:rPr>
        <w:t>05</w:t>
      </w:r>
      <w:r w:rsidR="00295C78" w:rsidRPr="00FA29D0">
        <w:rPr>
          <w:rFonts w:ascii="Montserrat Light" w:hAnsi="Montserrat Light"/>
          <w:sz w:val="24"/>
          <w:szCs w:val="24"/>
        </w:rPr>
        <w:t>.12.</w:t>
      </w:r>
      <w:r w:rsidR="00F85FE8" w:rsidRPr="00FA29D0">
        <w:rPr>
          <w:rFonts w:ascii="Montserrat Light" w:hAnsi="Montserrat Light"/>
          <w:sz w:val="24"/>
          <w:szCs w:val="24"/>
        </w:rPr>
        <w:t xml:space="preserve"> 2</w:t>
      </w:r>
      <w:r w:rsidR="00905E1D" w:rsidRPr="00FA29D0">
        <w:rPr>
          <w:rFonts w:ascii="Montserrat Light" w:hAnsi="Montserrat Light"/>
          <w:sz w:val="24"/>
          <w:szCs w:val="24"/>
        </w:rPr>
        <w:t>02</w:t>
      </w:r>
      <w:bookmarkEnd w:id="1"/>
      <w:r w:rsidR="00F83EBF">
        <w:rPr>
          <w:rFonts w:ascii="Montserrat Light" w:hAnsi="Montserrat Light"/>
          <w:sz w:val="24"/>
          <w:szCs w:val="24"/>
        </w:rPr>
        <w:t>4</w:t>
      </w:r>
    </w:p>
    <w:p w14:paraId="6C8978FC" w14:textId="77777777" w:rsidR="00184438" w:rsidRPr="00FA29D0" w:rsidRDefault="00184438" w:rsidP="00784B61">
      <w:pPr>
        <w:spacing w:line="240" w:lineRule="auto"/>
        <w:jc w:val="center"/>
        <w:rPr>
          <w:rFonts w:ascii="Montserrat Light" w:hAnsi="Montserrat Light"/>
          <w:b/>
          <w:bCs/>
          <w:sz w:val="24"/>
          <w:szCs w:val="24"/>
        </w:rPr>
      </w:pPr>
      <w:bookmarkStart w:id="2" w:name="_96pwsx56lrau" w:colFirst="0" w:colLast="0"/>
      <w:bookmarkEnd w:id="2"/>
    </w:p>
    <w:p w14:paraId="5FFC810A" w14:textId="77777777" w:rsidR="008F76F2" w:rsidRPr="00FA29D0" w:rsidRDefault="008F76F2" w:rsidP="00784B61">
      <w:pPr>
        <w:spacing w:line="240" w:lineRule="auto"/>
        <w:jc w:val="center"/>
        <w:rPr>
          <w:rFonts w:ascii="Montserrat Light" w:hAnsi="Montserrat Light"/>
          <w:sz w:val="24"/>
          <w:szCs w:val="24"/>
        </w:rPr>
      </w:pPr>
      <w:r w:rsidRPr="00FA29D0">
        <w:rPr>
          <w:rFonts w:ascii="Montserrat Light" w:hAnsi="Montserrat Light"/>
          <w:b/>
          <w:bCs/>
          <w:sz w:val="24"/>
          <w:szCs w:val="24"/>
        </w:rPr>
        <w:t>REFERAT DE APROBARE</w:t>
      </w:r>
    </w:p>
    <w:p w14:paraId="6AF0E46B" w14:textId="71CDCD8C" w:rsidR="00C34070" w:rsidRPr="00FA29D0" w:rsidRDefault="008F76F2" w:rsidP="00C34070">
      <w:pPr>
        <w:autoSpaceDE w:val="0"/>
        <w:autoSpaceDN w:val="0"/>
        <w:adjustRightInd w:val="0"/>
        <w:jc w:val="center"/>
        <w:rPr>
          <w:rFonts w:ascii="Montserrat Light" w:eastAsia="Times New Roman" w:hAnsi="Montserrat Light" w:cs="Times New Roman"/>
          <w:b/>
          <w:bCs/>
          <w:noProof/>
          <w:sz w:val="24"/>
          <w:szCs w:val="24"/>
          <w:lang w:val="ro-RO" w:eastAsia="ro-RO"/>
        </w:rPr>
      </w:pPr>
      <w:r w:rsidRPr="00FA29D0">
        <w:rPr>
          <w:rFonts w:ascii="Montserrat Light" w:hAnsi="Montserrat Light"/>
          <w:b/>
          <w:bCs/>
          <w:sz w:val="24"/>
          <w:szCs w:val="24"/>
        </w:rPr>
        <w:t xml:space="preserve">la </w:t>
      </w:r>
      <w:proofErr w:type="spellStart"/>
      <w:r w:rsidRPr="00FA29D0">
        <w:rPr>
          <w:rFonts w:ascii="Montserrat Light" w:hAnsi="Montserrat Light"/>
          <w:b/>
          <w:bCs/>
          <w:sz w:val="24"/>
          <w:szCs w:val="24"/>
        </w:rPr>
        <w:t>Proiectul</w:t>
      </w:r>
      <w:proofErr w:type="spellEnd"/>
      <w:r w:rsidRPr="00FA29D0">
        <w:rPr>
          <w:rFonts w:ascii="Montserrat Light" w:hAnsi="Montserrat Light"/>
          <w:b/>
          <w:bCs/>
          <w:sz w:val="24"/>
          <w:szCs w:val="24"/>
        </w:rPr>
        <w:t xml:space="preserve"> de </w:t>
      </w:r>
      <w:proofErr w:type="spellStart"/>
      <w:r w:rsidRPr="00FA29D0">
        <w:rPr>
          <w:rFonts w:ascii="Montserrat Light" w:hAnsi="Montserrat Light"/>
          <w:b/>
          <w:bCs/>
          <w:sz w:val="24"/>
          <w:szCs w:val="24"/>
        </w:rPr>
        <w:t>hotărâre</w:t>
      </w:r>
      <w:proofErr w:type="spellEnd"/>
      <w:r w:rsidRPr="00FA29D0">
        <w:rPr>
          <w:rFonts w:ascii="Montserrat Light" w:hAnsi="Montserrat Light"/>
          <w:b/>
          <w:bCs/>
          <w:sz w:val="24"/>
          <w:szCs w:val="24"/>
        </w:rPr>
        <w:t xml:space="preserve"> </w:t>
      </w:r>
      <w:bookmarkStart w:id="3" w:name="_Hlk62539599"/>
      <w:r w:rsidR="00C34070" w:rsidRPr="00FA29D0">
        <w:rPr>
          <w:rFonts w:ascii="Montserrat Light" w:eastAsia="Times New Roman" w:hAnsi="Montserrat Light" w:cs="Times New Roman"/>
          <w:b/>
          <w:sz w:val="24"/>
          <w:szCs w:val="24"/>
          <w:lang w:val="ro-RO" w:eastAsia="ro-RO"/>
        </w:rPr>
        <w:t xml:space="preserve">privind </w:t>
      </w:r>
      <w:r w:rsidR="00C34070" w:rsidRPr="00FA29D0">
        <w:rPr>
          <w:rFonts w:ascii="Montserrat Light" w:eastAsia="Times New Roman" w:hAnsi="Montserrat Light" w:cs="Times New Roman"/>
          <w:b/>
          <w:bCs/>
          <w:noProof/>
          <w:sz w:val="24"/>
          <w:szCs w:val="24"/>
          <w:lang w:val="en-US" w:eastAsia="ro-RO"/>
        </w:rPr>
        <w:t>repartizarea pe unități administrativ-teritoriale a sumei corespunzătoare cote</w:t>
      </w:r>
      <w:r w:rsidR="007211B0" w:rsidRPr="00FA29D0">
        <w:rPr>
          <w:rFonts w:ascii="Montserrat Light" w:eastAsia="Times New Roman" w:hAnsi="Montserrat Light" w:cs="Times New Roman"/>
          <w:b/>
          <w:bCs/>
          <w:noProof/>
          <w:sz w:val="24"/>
          <w:szCs w:val="24"/>
          <w:lang w:val="en-US" w:eastAsia="ro-RO"/>
        </w:rPr>
        <w:t xml:space="preserve">lor defalcate </w:t>
      </w:r>
      <w:r w:rsidR="00C34070" w:rsidRPr="00FA29D0">
        <w:rPr>
          <w:rFonts w:ascii="Montserrat Light" w:eastAsia="Times New Roman" w:hAnsi="Montserrat Light" w:cs="Times New Roman"/>
          <w:b/>
          <w:bCs/>
          <w:noProof/>
          <w:sz w:val="24"/>
          <w:szCs w:val="24"/>
          <w:lang w:val="en-US" w:eastAsia="ro-RO"/>
        </w:rPr>
        <w:t xml:space="preserve">din impozitul pe venit </w:t>
      </w:r>
      <w:r w:rsidR="007211B0" w:rsidRPr="00FA29D0">
        <w:rPr>
          <w:rFonts w:ascii="Montserrat Light" w:eastAsia="Times New Roman" w:hAnsi="Montserrat Light" w:cs="Times New Roman"/>
          <w:b/>
          <w:bCs/>
          <w:noProof/>
          <w:sz w:val="24"/>
          <w:szCs w:val="24"/>
          <w:lang w:val="en-US" w:eastAsia="ro-RO"/>
        </w:rPr>
        <w:t>încasat suplimentar în anul 202</w:t>
      </w:r>
      <w:r w:rsidR="00F83EBF">
        <w:rPr>
          <w:rFonts w:ascii="Montserrat Light" w:eastAsia="Times New Roman" w:hAnsi="Montserrat Light" w:cs="Times New Roman"/>
          <w:b/>
          <w:bCs/>
          <w:noProof/>
          <w:sz w:val="24"/>
          <w:szCs w:val="24"/>
          <w:lang w:val="en-US" w:eastAsia="ro-RO"/>
        </w:rPr>
        <w:t>4</w:t>
      </w:r>
      <w:r w:rsidR="00C34070" w:rsidRPr="00FA29D0">
        <w:rPr>
          <w:rFonts w:ascii="Montserrat Light" w:eastAsia="Times New Roman" w:hAnsi="Montserrat Light" w:cs="Times New Roman"/>
          <w:b/>
          <w:bCs/>
          <w:noProof/>
          <w:sz w:val="24"/>
          <w:szCs w:val="24"/>
          <w:lang w:val="ro-RO" w:eastAsia="ro-RO"/>
        </w:rPr>
        <w:t xml:space="preserve"> </w:t>
      </w:r>
    </w:p>
    <w:p w14:paraId="4E6E9BC5" w14:textId="22FD4FF3" w:rsidR="00905E1D" w:rsidRPr="008A21A9" w:rsidRDefault="00905E1D" w:rsidP="00784B61">
      <w:pPr>
        <w:tabs>
          <w:tab w:val="left" w:pos="2160"/>
        </w:tabs>
        <w:spacing w:line="240" w:lineRule="auto"/>
        <w:ind w:right="180"/>
        <w:jc w:val="center"/>
        <w:rPr>
          <w:rFonts w:ascii="Montserrat Light" w:hAnsi="Montserrat Light"/>
          <w:b/>
          <w:bCs/>
          <w:noProof/>
          <w:color w:val="FF0000"/>
          <w:sz w:val="24"/>
          <w:szCs w:val="24"/>
          <w:lang w:val="ro-RO"/>
        </w:rPr>
      </w:pPr>
    </w:p>
    <w:p w14:paraId="2BE9FB3D" w14:textId="73094542" w:rsidR="00623F56" w:rsidRPr="008A21A9" w:rsidRDefault="00623F56" w:rsidP="00784B61">
      <w:pPr>
        <w:tabs>
          <w:tab w:val="left" w:pos="2160"/>
        </w:tabs>
        <w:spacing w:line="240" w:lineRule="auto"/>
        <w:ind w:right="180"/>
        <w:jc w:val="center"/>
        <w:rPr>
          <w:rFonts w:ascii="Montserrat Light" w:hAnsi="Montserrat Light"/>
          <w:b/>
          <w:bCs/>
          <w:noProof/>
          <w:color w:val="FF0000"/>
          <w:sz w:val="24"/>
          <w:szCs w:val="24"/>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8A21A9" w:rsidRPr="008A21A9" w14:paraId="30D485A9" w14:textId="77777777" w:rsidTr="00BF6ED8">
        <w:trPr>
          <w:trHeight w:val="355"/>
        </w:trPr>
        <w:tc>
          <w:tcPr>
            <w:tcW w:w="9891" w:type="dxa"/>
            <w:shd w:val="clear" w:color="auto" w:fill="auto"/>
          </w:tcPr>
          <w:bookmarkEnd w:id="3"/>
          <w:p w14:paraId="229E5FF9" w14:textId="351778FD" w:rsidR="008F76F2" w:rsidRPr="00FA29D0" w:rsidRDefault="008F76F2" w:rsidP="00784B61">
            <w:pPr>
              <w:spacing w:line="240" w:lineRule="auto"/>
              <w:jc w:val="both"/>
              <w:rPr>
                <w:rFonts w:ascii="Montserrat Light" w:eastAsia="Times New Roman" w:hAnsi="Montserrat Light" w:cs="Times New Roman"/>
                <w:sz w:val="24"/>
                <w:szCs w:val="24"/>
                <w:lang w:val="ro-RO"/>
              </w:rPr>
            </w:pPr>
            <w:r w:rsidRPr="00FA29D0">
              <w:rPr>
                <w:rFonts w:ascii="Montserrat Light" w:eastAsia="Times New Roman" w:hAnsi="Montserrat Light" w:cs="Times New Roman"/>
                <w:b/>
                <w:bCs/>
                <w:noProof/>
                <w:sz w:val="24"/>
                <w:szCs w:val="24"/>
                <w:lang w:val="en-US"/>
              </w:rPr>
              <w:t>Secțiunea 1</w:t>
            </w:r>
            <w:r w:rsidRPr="00FA29D0">
              <w:rPr>
                <w:rFonts w:ascii="Montserrat Light" w:eastAsia="Times New Roman" w:hAnsi="Montserrat Light" w:cs="Times New Roman"/>
                <w:noProof/>
                <w:sz w:val="24"/>
                <w:szCs w:val="24"/>
                <w:lang w:val="en-US"/>
              </w:rPr>
              <w:t xml:space="preserve"> - </w:t>
            </w:r>
            <w:r w:rsidRPr="00FA29D0">
              <w:rPr>
                <w:rFonts w:ascii="Montserrat Light" w:eastAsia="Times New Roman" w:hAnsi="Montserrat Light" w:cs="Times New Roman"/>
                <w:b/>
                <w:bCs/>
                <w:noProof/>
                <w:sz w:val="24"/>
                <w:szCs w:val="24"/>
                <w:lang w:val="en-US"/>
              </w:rPr>
              <w:t xml:space="preserve">Motivul adoptării </w:t>
            </w:r>
            <w:r w:rsidRPr="00FA29D0">
              <w:rPr>
                <w:rFonts w:ascii="Montserrat Light" w:eastAsia="Times New Roman" w:hAnsi="Montserrat Light" w:cs="Times New Roman"/>
                <w:b/>
                <w:bCs/>
                <w:noProof/>
                <w:sz w:val="24"/>
                <w:szCs w:val="24"/>
                <w:shd w:val="clear" w:color="auto" w:fill="FFFFFF"/>
                <w:lang w:val="en-US"/>
              </w:rPr>
              <w:t>actului administrativ</w:t>
            </w:r>
            <w:r w:rsidRPr="00FA29D0">
              <w:rPr>
                <w:rFonts w:ascii="Montserrat Light" w:eastAsia="Times New Roman" w:hAnsi="Montserrat Light" w:cs="Times New Roman"/>
                <w:b/>
                <w:bCs/>
                <w:noProof/>
                <w:sz w:val="24"/>
                <w:szCs w:val="24"/>
                <w:lang w:val="en-US"/>
              </w:rPr>
              <w:t xml:space="preserve">: </w:t>
            </w:r>
          </w:p>
        </w:tc>
      </w:tr>
      <w:tr w:rsidR="008A21A9" w:rsidRPr="008A21A9" w14:paraId="163005DD" w14:textId="77777777" w:rsidTr="00BF6ED8">
        <w:trPr>
          <w:trHeight w:val="355"/>
        </w:trPr>
        <w:tc>
          <w:tcPr>
            <w:tcW w:w="9891" w:type="dxa"/>
            <w:shd w:val="clear" w:color="auto" w:fill="auto"/>
          </w:tcPr>
          <w:p w14:paraId="522951B2" w14:textId="70A9AE88" w:rsidR="00476D46" w:rsidRPr="00FA29D0" w:rsidRDefault="00476D46" w:rsidP="00476D46">
            <w:pPr>
              <w:spacing w:line="240" w:lineRule="auto"/>
              <w:ind w:firstLine="708"/>
              <w:jc w:val="both"/>
              <w:rPr>
                <w:rFonts w:ascii="Montserrat Light" w:eastAsia="Times New Roman" w:hAnsi="Montserrat Light" w:cs="Cambria"/>
                <w:sz w:val="24"/>
                <w:szCs w:val="24"/>
                <w:lang w:val="en-US"/>
              </w:rPr>
            </w:pPr>
            <w:r w:rsidRPr="00FA29D0">
              <w:rPr>
                <w:rFonts w:ascii="Montserrat Light" w:eastAsia="Times New Roman" w:hAnsi="Montserrat Light" w:cs="Cambria"/>
                <w:sz w:val="24"/>
                <w:szCs w:val="24"/>
                <w:lang w:val="ro-RO"/>
              </w:rPr>
              <w:t>Prin adresa CJR_TRZ_</w:t>
            </w:r>
            <w:r w:rsidR="00F83EBF">
              <w:rPr>
                <w:rFonts w:ascii="Montserrat Light" w:eastAsia="Times New Roman" w:hAnsi="Montserrat Light" w:cs="Cambria"/>
                <w:sz w:val="24"/>
                <w:szCs w:val="24"/>
                <w:lang w:val="ro-RO"/>
              </w:rPr>
              <w:t>6420</w:t>
            </w:r>
            <w:r w:rsidR="00F83EBF" w:rsidRPr="00F50C98">
              <w:rPr>
                <w:rFonts w:ascii="Montserrat Light" w:eastAsia="Times New Roman" w:hAnsi="Montserrat Light" w:cs="Cambria"/>
                <w:sz w:val="24"/>
                <w:szCs w:val="24"/>
                <w:lang w:val="ro-RO"/>
              </w:rPr>
              <w:t>/0</w:t>
            </w:r>
            <w:r w:rsidR="00F83EBF">
              <w:rPr>
                <w:rFonts w:ascii="Montserrat Light" w:eastAsia="Times New Roman" w:hAnsi="Montserrat Light" w:cs="Cambria"/>
                <w:sz w:val="24"/>
                <w:szCs w:val="24"/>
                <w:lang w:val="ro-RO"/>
              </w:rPr>
              <w:t>4</w:t>
            </w:r>
            <w:r w:rsidR="00F83EBF" w:rsidRPr="00F50C98">
              <w:rPr>
                <w:rFonts w:ascii="Montserrat Light" w:eastAsia="Times New Roman" w:hAnsi="Montserrat Light" w:cs="Cambria"/>
                <w:sz w:val="24"/>
                <w:szCs w:val="24"/>
                <w:lang w:val="ro-RO"/>
              </w:rPr>
              <w:t>.</w:t>
            </w:r>
            <w:r w:rsidR="00F83EBF">
              <w:rPr>
                <w:rFonts w:ascii="Montserrat Light" w:eastAsia="Times New Roman" w:hAnsi="Montserrat Light" w:cs="Cambria"/>
                <w:sz w:val="24"/>
                <w:szCs w:val="24"/>
                <w:lang w:val="ro-RO"/>
              </w:rPr>
              <w:t>12</w:t>
            </w:r>
            <w:r w:rsidR="00F83EBF" w:rsidRPr="00F50C98">
              <w:rPr>
                <w:rFonts w:ascii="Montserrat Light" w:eastAsia="Times New Roman" w:hAnsi="Montserrat Light" w:cs="Cambria"/>
                <w:sz w:val="24"/>
                <w:szCs w:val="24"/>
                <w:lang w:val="ro-RO"/>
              </w:rPr>
              <w:t>.202</w:t>
            </w:r>
            <w:r w:rsidR="00F83EBF">
              <w:rPr>
                <w:rFonts w:ascii="Montserrat Light" w:eastAsia="Times New Roman" w:hAnsi="Montserrat Light" w:cs="Cambria"/>
                <w:sz w:val="24"/>
                <w:szCs w:val="24"/>
                <w:lang w:val="ro-RO"/>
              </w:rPr>
              <w:t>4</w:t>
            </w:r>
            <w:r w:rsidRPr="00FA29D0">
              <w:rPr>
                <w:rFonts w:ascii="Montserrat Light" w:eastAsia="Times New Roman" w:hAnsi="Montserrat Light" w:cs="Cambria"/>
                <w:sz w:val="24"/>
                <w:szCs w:val="24"/>
                <w:lang w:val="ro-RO"/>
              </w:rPr>
              <w:t xml:space="preserve"> </w:t>
            </w:r>
            <w:proofErr w:type="spellStart"/>
            <w:r w:rsidRPr="00FA29D0">
              <w:rPr>
                <w:rFonts w:ascii="Montserrat Light" w:eastAsia="Times New Roman" w:hAnsi="Montserrat Light" w:cs="Cambria"/>
                <w:sz w:val="24"/>
                <w:szCs w:val="24"/>
                <w:lang w:val="ro-RO"/>
              </w:rPr>
              <w:t>Direcţia</w:t>
            </w:r>
            <w:proofErr w:type="spellEnd"/>
            <w:r w:rsidRPr="00FA29D0">
              <w:rPr>
                <w:rFonts w:ascii="Montserrat Light" w:eastAsia="Times New Roman" w:hAnsi="Montserrat Light" w:cs="Cambria"/>
                <w:sz w:val="24"/>
                <w:szCs w:val="24"/>
                <w:lang w:val="ro-RO"/>
              </w:rPr>
              <w:t xml:space="preserve"> Generală Regională a Finanţelor Publice Cluj-Napoca transmite Decizia nr. </w:t>
            </w:r>
            <w:r w:rsidR="00B83D24">
              <w:rPr>
                <w:rFonts w:ascii="Montserrat Light" w:eastAsia="Times New Roman" w:hAnsi="Montserrat Light" w:cs="Cambria"/>
                <w:sz w:val="24"/>
                <w:szCs w:val="24"/>
                <w:lang w:val="ro-RO"/>
              </w:rPr>
              <w:t xml:space="preserve">9936/04.12.2024 </w:t>
            </w:r>
            <w:r w:rsidRPr="00FA29D0">
              <w:rPr>
                <w:rFonts w:ascii="Montserrat Light" w:eastAsia="Times New Roman" w:hAnsi="Montserrat Light" w:cs="Cambria"/>
                <w:sz w:val="24"/>
                <w:szCs w:val="24"/>
                <w:lang w:val="ro-RO"/>
              </w:rPr>
              <w:t xml:space="preserve">a Directorului General al </w:t>
            </w:r>
            <w:proofErr w:type="spellStart"/>
            <w:r w:rsidRPr="00FA29D0">
              <w:rPr>
                <w:rFonts w:ascii="Montserrat Light" w:eastAsia="Times New Roman" w:hAnsi="Montserrat Light" w:cs="Cambria"/>
                <w:sz w:val="24"/>
                <w:szCs w:val="24"/>
                <w:lang w:val="ro-RO"/>
              </w:rPr>
              <w:t>Direcţiei</w:t>
            </w:r>
            <w:proofErr w:type="spellEnd"/>
            <w:r w:rsidRPr="00FA29D0">
              <w:rPr>
                <w:rFonts w:ascii="Montserrat Light" w:eastAsia="Times New Roman" w:hAnsi="Montserrat Light" w:cs="Cambria"/>
                <w:sz w:val="24"/>
                <w:szCs w:val="24"/>
                <w:lang w:val="ro-RO"/>
              </w:rPr>
              <w:t xml:space="preserve"> Generale Regionale a  Finanţelor Publice Cluj-Napoca,  pr</w:t>
            </w:r>
            <w:r w:rsidR="008A21A9" w:rsidRPr="00FA29D0">
              <w:rPr>
                <w:rFonts w:ascii="Montserrat Light" w:eastAsia="Times New Roman" w:hAnsi="Montserrat Light" w:cs="Cambria"/>
                <w:sz w:val="24"/>
                <w:szCs w:val="24"/>
                <w:lang w:val="ro-RO"/>
              </w:rPr>
              <w:t xml:space="preserve">ivind impozitul pe venit încasat suplimentar corespunzător cotei de 6% peste limita stabilită potrivit prevederilor </w:t>
            </w:r>
            <w:r w:rsidR="00F83EBF" w:rsidRPr="004F57A3">
              <w:rPr>
                <w:rFonts w:ascii="Montserrat Light" w:eastAsia="Times New Roman" w:hAnsi="Montserrat Light" w:cs="Cambria"/>
                <w:color w:val="000000" w:themeColor="text1"/>
                <w:sz w:val="24"/>
                <w:szCs w:val="24"/>
                <w:lang w:val="ro-RO"/>
              </w:rPr>
              <w:t>art.</w:t>
            </w:r>
            <w:r w:rsidR="00F83EBF">
              <w:rPr>
                <w:rFonts w:ascii="Montserrat Light" w:eastAsia="Times New Roman" w:hAnsi="Montserrat Light" w:cs="Cambria"/>
                <w:sz w:val="24"/>
                <w:szCs w:val="24"/>
                <w:lang w:val="ro-RO"/>
              </w:rPr>
              <w:t xml:space="preserve"> 6 alin (1) lit. (c) și alin. </w:t>
            </w:r>
            <w:r w:rsidR="002C4AC2">
              <w:rPr>
                <w:rFonts w:ascii="Montserrat Light" w:eastAsia="Times New Roman" w:hAnsi="Montserrat Light" w:cs="Cambria"/>
                <w:sz w:val="24"/>
                <w:szCs w:val="24"/>
                <w:lang w:val="ro-RO"/>
              </w:rPr>
              <w:t xml:space="preserve">7, 10, 11, 13, 14, 15 </w:t>
            </w:r>
            <w:r w:rsidR="00F83EBF">
              <w:rPr>
                <w:rFonts w:ascii="Montserrat Light" w:eastAsia="Times New Roman" w:hAnsi="Montserrat Light" w:cs="Cambria"/>
                <w:sz w:val="24"/>
                <w:szCs w:val="24"/>
                <w:lang w:val="ro-RO"/>
              </w:rPr>
              <w:t xml:space="preserve"> </w:t>
            </w:r>
            <w:r w:rsidR="00F83EBF" w:rsidRPr="004F57A3">
              <w:rPr>
                <w:rFonts w:ascii="Montserrat Light" w:hAnsi="Montserrat Light" w:cs="Cambria"/>
                <w:sz w:val="24"/>
                <w:szCs w:val="24"/>
                <w:lang w:val="ro-RO"/>
              </w:rPr>
              <w:t>din Legea bugetului de stat pe anul 202</w:t>
            </w:r>
            <w:r w:rsidR="00F83EBF">
              <w:rPr>
                <w:rFonts w:ascii="Montserrat Light" w:hAnsi="Montserrat Light" w:cs="Cambria"/>
                <w:sz w:val="24"/>
                <w:szCs w:val="24"/>
                <w:lang w:val="ro-RO"/>
              </w:rPr>
              <w:t>4</w:t>
            </w:r>
            <w:r w:rsidR="00F83EBF" w:rsidRPr="004F57A3">
              <w:rPr>
                <w:rFonts w:ascii="Montserrat Light" w:hAnsi="Montserrat Light" w:cs="Cambria"/>
                <w:sz w:val="24"/>
                <w:szCs w:val="24"/>
                <w:lang w:val="ro-RO"/>
              </w:rPr>
              <w:t xml:space="preserve">, </w:t>
            </w:r>
            <w:r w:rsidR="00F83EBF" w:rsidRPr="002A5FAE">
              <w:rPr>
                <w:rFonts w:ascii="Montserrat Light" w:hAnsi="Montserrat Light" w:cs="Cambria"/>
                <w:sz w:val="24"/>
                <w:szCs w:val="24"/>
                <w:lang w:val="ro-RO"/>
              </w:rPr>
              <w:t xml:space="preserve">nr. 421 din </w:t>
            </w:r>
            <w:r w:rsidR="00F83EBF" w:rsidRPr="006E4C4B">
              <w:rPr>
                <w:rFonts w:ascii="Montserrat Light" w:hAnsi="Montserrat Light" w:cs="Cambria"/>
                <w:sz w:val="24"/>
                <w:szCs w:val="24"/>
                <w:lang w:val="ro-RO"/>
              </w:rPr>
              <w:t>28.12.2023</w:t>
            </w:r>
            <w:r w:rsidR="00F83EBF">
              <w:rPr>
                <w:rFonts w:ascii="Montserrat Light" w:hAnsi="Montserrat Light" w:cs="Cambria"/>
                <w:sz w:val="24"/>
                <w:szCs w:val="24"/>
                <w:lang w:val="ro-RO"/>
              </w:rPr>
              <w:t>.</w:t>
            </w:r>
          </w:p>
        </w:tc>
      </w:tr>
      <w:tr w:rsidR="009F2146" w:rsidRPr="00A93A68" w14:paraId="06AA42D3" w14:textId="77777777" w:rsidTr="00BF6ED8">
        <w:tc>
          <w:tcPr>
            <w:tcW w:w="9891" w:type="dxa"/>
            <w:shd w:val="clear" w:color="auto" w:fill="auto"/>
          </w:tcPr>
          <w:p w14:paraId="18F4E963" w14:textId="7CEB21B0" w:rsidR="008F76F2" w:rsidRPr="00FA29D0" w:rsidRDefault="00D1068C" w:rsidP="00784B61">
            <w:pPr>
              <w:spacing w:line="240" w:lineRule="auto"/>
              <w:ind w:left="283"/>
              <w:jc w:val="both"/>
              <w:rPr>
                <w:rFonts w:ascii="Montserrat Light" w:eastAsia="Calibri" w:hAnsi="Montserrat Light" w:cs="Times New Roman"/>
                <w:b/>
                <w:bCs/>
                <w:noProof/>
                <w:sz w:val="24"/>
                <w:szCs w:val="24"/>
                <w:lang w:val="en-US"/>
              </w:rPr>
            </w:pPr>
            <w:r w:rsidRPr="00FA29D0">
              <w:rPr>
                <w:rFonts w:ascii="Montserrat Light" w:eastAsia="Times New Roman" w:hAnsi="Montserrat Light" w:cs="Times New Roman"/>
                <w:b/>
                <w:bCs/>
                <w:noProof/>
                <w:sz w:val="24"/>
                <w:szCs w:val="24"/>
                <w:lang w:val="en-US"/>
              </w:rPr>
              <w:t xml:space="preserve">1. </w:t>
            </w:r>
            <w:r w:rsidR="00C825D8">
              <w:rPr>
                <w:rFonts w:ascii="Montserrat Light" w:eastAsia="Times New Roman" w:hAnsi="Montserrat Light" w:cs="Times New Roman"/>
                <w:b/>
                <w:bCs/>
                <w:noProof/>
                <w:sz w:val="24"/>
                <w:szCs w:val="24"/>
                <w:lang w:val="en-US"/>
              </w:rPr>
              <w:t xml:space="preserve">  </w:t>
            </w:r>
            <w:r w:rsidRPr="00FA29D0">
              <w:rPr>
                <w:rFonts w:ascii="Montserrat Light" w:eastAsia="Times New Roman" w:hAnsi="Montserrat Light" w:cs="Times New Roman"/>
                <w:b/>
                <w:bCs/>
                <w:noProof/>
                <w:sz w:val="24"/>
                <w:szCs w:val="24"/>
                <w:lang w:val="en-US"/>
              </w:rPr>
              <w:t xml:space="preserve"> </w:t>
            </w:r>
            <w:r w:rsidR="008F76F2" w:rsidRPr="00FA29D0">
              <w:rPr>
                <w:rFonts w:ascii="Montserrat Light" w:eastAsia="Times New Roman" w:hAnsi="Montserrat Light" w:cs="Times New Roman"/>
                <w:b/>
                <w:bCs/>
                <w:noProof/>
                <w:sz w:val="24"/>
                <w:szCs w:val="24"/>
                <w:lang w:val="en-US"/>
              </w:rPr>
              <w:t>Descrierea situației actuale:</w:t>
            </w:r>
            <w:r w:rsidR="008F76F2" w:rsidRPr="00FA29D0">
              <w:rPr>
                <w:rFonts w:ascii="Montserrat Light" w:eastAsia="Times New Roman" w:hAnsi="Montserrat Light" w:cs="Times New Roman"/>
                <w:sz w:val="24"/>
                <w:szCs w:val="24"/>
                <w:lang w:val="ro-RO"/>
              </w:rPr>
              <w:t xml:space="preserve"> </w:t>
            </w:r>
          </w:p>
        </w:tc>
      </w:tr>
      <w:tr w:rsidR="009F2146" w:rsidRPr="00A93A68" w14:paraId="00A869A3" w14:textId="77777777" w:rsidTr="00BF6ED8">
        <w:tc>
          <w:tcPr>
            <w:tcW w:w="9891" w:type="dxa"/>
            <w:shd w:val="clear" w:color="auto" w:fill="auto"/>
          </w:tcPr>
          <w:p w14:paraId="170046CA" w14:textId="64E95150" w:rsidR="00FF3F08" w:rsidRPr="00FA29D0" w:rsidRDefault="008F76F2" w:rsidP="00C825D8">
            <w:pPr>
              <w:pStyle w:val="Listparagraf"/>
              <w:numPr>
                <w:ilvl w:val="1"/>
                <w:numId w:val="23"/>
              </w:numPr>
              <w:spacing w:after="0" w:line="240" w:lineRule="auto"/>
              <w:ind w:left="635" w:hanging="425"/>
              <w:jc w:val="both"/>
              <w:rPr>
                <w:rFonts w:ascii="Montserrat Light" w:hAnsi="Montserrat Light"/>
                <w:b/>
                <w:bCs/>
                <w:noProof/>
                <w:sz w:val="24"/>
                <w:szCs w:val="24"/>
              </w:rPr>
            </w:pPr>
            <w:r w:rsidRPr="00FA29D0">
              <w:rPr>
                <w:rFonts w:ascii="Montserrat Light" w:eastAsia="Times New Roman" w:hAnsi="Montserrat Light"/>
                <w:b/>
                <w:bCs/>
                <w:noProof/>
                <w:sz w:val="24"/>
                <w:szCs w:val="24"/>
                <w:shd w:val="clear" w:color="auto" w:fill="FFFFFF"/>
              </w:rPr>
              <w:t xml:space="preserve">Cerinţe care reclamă necesitatea actului administrativ: </w:t>
            </w:r>
          </w:p>
        </w:tc>
      </w:tr>
      <w:tr w:rsidR="009F2146" w:rsidRPr="00A93A68" w14:paraId="2DFBE61F" w14:textId="77777777" w:rsidTr="00BF6ED8">
        <w:tc>
          <w:tcPr>
            <w:tcW w:w="9891" w:type="dxa"/>
            <w:shd w:val="clear" w:color="auto" w:fill="auto"/>
          </w:tcPr>
          <w:p w14:paraId="52FB6E7B" w14:textId="5038C4E8" w:rsidR="0020524A" w:rsidRPr="00FA29D0" w:rsidRDefault="005A32FD" w:rsidP="00075B86">
            <w:pPr>
              <w:spacing w:line="240" w:lineRule="auto"/>
              <w:ind w:firstLine="708"/>
              <w:jc w:val="both"/>
              <w:rPr>
                <w:rFonts w:ascii="Montserrat Light" w:eastAsia="Times New Roman" w:hAnsi="Montserrat Light" w:cs="Cambria"/>
                <w:sz w:val="24"/>
                <w:szCs w:val="24"/>
                <w:lang w:val="ro-RO"/>
              </w:rPr>
            </w:pPr>
            <w:r w:rsidRPr="00FA29D0">
              <w:rPr>
                <w:rFonts w:ascii="Montserrat Light" w:eastAsia="Times New Roman" w:hAnsi="Montserrat Light" w:cs="Cambria"/>
                <w:sz w:val="24"/>
                <w:szCs w:val="24"/>
                <w:lang w:val="ro-RO"/>
              </w:rPr>
              <w:t>Prin adresa CJR_TRZ_</w:t>
            </w:r>
            <w:r w:rsidR="00B83D24">
              <w:rPr>
                <w:rFonts w:ascii="Montserrat Light" w:eastAsia="Times New Roman" w:hAnsi="Montserrat Light" w:cs="Cambria"/>
                <w:sz w:val="24"/>
                <w:szCs w:val="24"/>
                <w:lang w:val="ro-RO"/>
              </w:rPr>
              <w:t>6420</w:t>
            </w:r>
            <w:r w:rsidR="00B83D24" w:rsidRPr="00F50C98">
              <w:rPr>
                <w:rFonts w:ascii="Montserrat Light" w:eastAsia="Times New Roman" w:hAnsi="Montserrat Light" w:cs="Cambria"/>
                <w:sz w:val="24"/>
                <w:szCs w:val="24"/>
                <w:lang w:val="ro-RO"/>
              </w:rPr>
              <w:t>/0</w:t>
            </w:r>
            <w:r w:rsidR="00B83D24">
              <w:rPr>
                <w:rFonts w:ascii="Montserrat Light" w:eastAsia="Times New Roman" w:hAnsi="Montserrat Light" w:cs="Cambria"/>
                <w:sz w:val="24"/>
                <w:szCs w:val="24"/>
                <w:lang w:val="ro-RO"/>
              </w:rPr>
              <w:t>4</w:t>
            </w:r>
            <w:r w:rsidR="00B83D24" w:rsidRPr="00F50C98">
              <w:rPr>
                <w:rFonts w:ascii="Montserrat Light" w:eastAsia="Times New Roman" w:hAnsi="Montserrat Light" w:cs="Cambria"/>
                <w:sz w:val="24"/>
                <w:szCs w:val="24"/>
                <w:lang w:val="ro-RO"/>
              </w:rPr>
              <w:t>.</w:t>
            </w:r>
            <w:r w:rsidR="00B83D24">
              <w:rPr>
                <w:rFonts w:ascii="Montserrat Light" w:eastAsia="Times New Roman" w:hAnsi="Montserrat Light" w:cs="Cambria"/>
                <w:sz w:val="24"/>
                <w:szCs w:val="24"/>
                <w:lang w:val="ro-RO"/>
              </w:rPr>
              <w:t>12</w:t>
            </w:r>
            <w:r w:rsidR="00B83D24" w:rsidRPr="00F50C98">
              <w:rPr>
                <w:rFonts w:ascii="Montserrat Light" w:eastAsia="Times New Roman" w:hAnsi="Montserrat Light" w:cs="Cambria"/>
                <w:sz w:val="24"/>
                <w:szCs w:val="24"/>
                <w:lang w:val="ro-RO"/>
              </w:rPr>
              <w:t>.202</w:t>
            </w:r>
            <w:r w:rsidR="00B83D24">
              <w:rPr>
                <w:rFonts w:ascii="Montserrat Light" w:eastAsia="Times New Roman" w:hAnsi="Montserrat Light" w:cs="Cambria"/>
                <w:sz w:val="24"/>
                <w:szCs w:val="24"/>
                <w:lang w:val="ro-RO"/>
              </w:rPr>
              <w:t>4</w:t>
            </w:r>
            <w:r w:rsidR="00B83D24" w:rsidRPr="00FA29D0">
              <w:rPr>
                <w:rFonts w:ascii="Montserrat Light" w:eastAsia="Times New Roman" w:hAnsi="Montserrat Light" w:cs="Cambria"/>
                <w:sz w:val="24"/>
                <w:szCs w:val="24"/>
                <w:lang w:val="ro-RO"/>
              </w:rPr>
              <w:t xml:space="preserve"> </w:t>
            </w:r>
            <w:proofErr w:type="spellStart"/>
            <w:r w:rsidRPr="00FA29D0">
              <w:rPr>
                <w:rFonts w:ascii="Montserrat Light" w:eastAsia="Times New Roman" w:hAnsi="Montserrat Light" w:cs="Cambria"/>
                <w:sz w:val="24"/>
                <w:szCs w:val="24"/>
                <w:lang w:val="ro-RO"/>
              </w:rPr>
              <w:t>Direcţia</w:t>
            </w:r>
            <w:proofErr w:type="spellEnd"/>
            <w:r w:rsidRPr="00FA29D0">
              <w:rPr>
                <w:rFonts w:ascii="Montserrat Light" w:eastAsia="Times New Roman" w:hAnsi="Montserrat Light" w:cs="Cambria"/>
                <w:sz w:val="24"/>
                <w:szCs w:val="24"/>
                <w:lang w:val="ro-RO"/>
              </w:rPr>
              <w:t xml:space="preserve"> Generală Regională a </w:t>
            </w:r>
            <w:proofErr w:type="spellStart"/>
            <w:r w:rsidRPr="00FA29D0">
              <w:rPr>
                <w:rFonts w:ascii="Montserrat Light" w:eastAsia="Times New Roman" w:hAnsi="Montserrat Light" w:cs="Cambria"/>
                <w:sz w:val="24"/>
                <w:szCs w:val="24"/>
                <w:lang w:val="ro-RO"/>
              </w:rPr>
              <w:t>Finanţelor</w:t>
            </w:r>
            <w:proofErr w:type="spellEnd"/>
            <w:r w:rsidRPr="00FA29D0">
              <w:rPr>
                <w:rFonts w:ascii="Montserrat Light" w:eastAsia="Times New Roman" w:hAnsi="Montserrat Light" w:cs="Cambria"/>
                <w:sz w:val="24"/>
                <w:szCs w:val="24"/>
                <w:lang w:val="ro-RO"/>
              </w:rPr>
              <w:t xml:space="preserve"> Publice Cluj-Napoca transmite Decizia nr. </w:t>
            </w:r>
            <w:r w:rsidR="00B83D24">
              <w:rPr>
                <w:rFonts w:ascii="Montserrat Light" w:eastAsia="Times New Roman" w:hAnsi="Montserrat Light" w:cs="Cambria"/>
                <w:sz w:val="24"/>
                <w:szCs w:val="24"/>
                <w:lang w:val="ro-RO"/>
              </w:rPr>
              <w:t xml:space="preserve">9936/04.12.2024 </w:t>
            </w:r>
            <w:r w:rsidRPr="00FA29D0">
              <w:rPr>
                <w:rFonts w:ascii="Montserrat Light" w:eastAsia="Times New Roman" w:hAnsi="Montserrat Light" w:cs="Cambria"/>
                <w:sz w:val="24"/>
                <w:szCs w:val="24"/>
                <w:lang w:val="ro-RO"/>
              </w:rPr>
              <w:t xml:space="preserve">a Directorului General al </w:t>
            </w:r>
            <w:proofErr w:type="spellStart"/>
            <w:r w:rsidRPr="00FA29D0">
              <w:rPr>
                <w:rFonts w:ascii="Montserrat Light" w:eastAsia="Times New Roman" w:hAnsi="Montserrat Light" w:cs="Cambria"/>
                <w:sz w:val="24"/>
                <w:szCs w:val="24"/>
                <w:lang w:val="ro-RO"/>
              </w:rPr>
              <w:t>Direcţiei</w:t>
            </w:r>
            <w:proofErr w:type="spellEnd"/>
            <w:r w:rsidRPr="00FA29D0">
              <w:rPr>
                <w:rFonts w:ascii="Montserrat Light" w:eastAsia="Times New Roman" w:hAnsi="Montserrat Light" w:cs="Cambria"/>
                <w:sz w:val="24"/>
                <w:szCs w:val="24"/>
                <w:lang w:val="ro-RO"/>
              </w:rPr>
              <w:t xml:space="preserve"> Generale Regionale a  Finanţelor</w:t>
            </w:r>
            <w:r w:rsidR="008609A6" w:rsidRPr="00FA29D0">
              <w:rPr>
                <w:rFonts w:ascii="Montserrat Light" w:eastAsia="Times New Roman" w:hAnsi="Montserrat Light" w:cs="Cambria"/>
                <w:sz w:val="24"/>
                <w:szCs w:val="24"/>
                <w:lang w:val="ro-RO"/>
              </w:rPr>
              <w:t xml:space="preserve"> </w:t>
            </w:r>
            <w:r w:rsidRPr="00FA29D0">
              <w:rPr>
                <w:rFonts w:ascii="Montserrat Light" w:eastAsia="Times New Roman" w:hAnsi="Montserrat Light" w:cs="Cambria"/>
                <w:sz w:val="24"/>
                <w:szCs w:val="24"/>
                <w:lang w:val="ro-RO"/>
              </w:rPr>
              <w:t>Publice Cluj-Napoca</w:t>
            </w:r>
            <w:r w:rsidR="007211B0" w:rsidRPr="00FA29D0">
              <w:rPr>
                <w:rFonts w:ascii="Montserrat Light" w:eastAsia="Times New Roman" w:hAnsi="Montserrat Light" w:cs="Cambria"/>
                <w:sz w:val="24"/>
                <w:szCs w:val="24"/>
                <w:lang w:val="ro-RO"/>
              </w:rPr>
              <w:t xml:space="preserve">, </w:t>
            </w:r>
            <w:r w:rsidR="008609A6" w:rsidRPr="00FA29D0">
              <w:rPr>
                <w:rFonts w:ascii="Montserrat Light" w:eastAsia="Times New Roman" w:hAnsi="Montserrat Light" w:cs="Cambria"/>
                <w:sz w:val="24"/>
                <w:szCs w:val="24"/>
                <w:lang w:val="ro-RO"/>
              </w:rPr>
              <w:t xml:space="preserve"> </w:t>
            </w:r>
            <w:r w:rsidRPr="00FA29D0">
              <w:rPr>
                <w:rFonts w:ascii="Montserrat Light" w:eastAsia="Times New Roman" w:hAnsi="Montserrat Light" w:cs="Cambria"/>
                <w:sz w:val="24"/>
                <w:szCs w:val="24"/>
                <w:lang w:val="ro-RO"/>
              </w:rPr>
              <w:t xml:space="preserve">privind repartizarea pe </w:t>
            </w:r>
            <w:proofErr w:type="spellStart"/>
            <w:r w:rsidRPr="00FA29D0">
              <w:rPr>
                <w:rFonts w:ascii="Montserrat Light" w:eastAsia="Times New Roman" w:hAnsi="Montserrat Light" w:cs="Cambria"/>
                <w:sz w:val="24"/>
                <w:szCs w:val="24"/>
                <w:lang w:val="ro-RO"/>
              </w:rPr>
              <w:t>unităţi</w:t>
            </w:r>
            <w:proofErr w:type="spellEnd"/>
            <w:r w:rsidRPr="00FA29D0">
              <w:rPr>
                <w:rFonts w:ascii="Montserrat Light" w:eastAsia="Times New Roman" w:hAnsi="Montserrat Light" w:cs="Cambria"/>
                <w:sz w:val="24"/>
                <w:szCs w:val="24"/>
                <w:lang w:val="ro-RO"/>
              </w:rPr>
              <w:t xml:space="preserve"> administrativ</w:t>
            </w:r>
            <w:r w:rsidR="00187155">
              <w:rPr>
                <w:rFonts w:ascii="Montserrat Light" w:eastAsia="Times New Roman" w:hAnsi="Montserrat Light" w:cs="Cambria"/>
                <w:sz w:val="24"/>
                <w:szCs w:val="24"/>
                <w:lang w:val="ro-RO"/>
              </w:rPr>
              <w:t>-</w:t>
            </w:r>
            <w:r w:rsidRPr="00FA29D0">
              <w:rPr>
                <w:rFonts w:ascii="Montserrat Light" w:eastAsia="Times New Roman" w:hAnsi="Montserrat Light" w:cs="Cambria"/>
                <w:sz w:val="24"/>
                <w:szCs w:val="24"/>
                <w:lang w:val="ro-RO"/>
              </w:rPr>
              <w:t xml:space="preserve">teritoriale a </w:t>
            </w:r>
            <w:r w:rsidR="007211B0" w:rsidRPr="00FA29D0">
              <w:rPr>
                <w:rFonts w:ascii="Montserrat Light" w:eastAsia="Times New Roman" w:hAnsi="Montserrat Light" w:cs="Cambria"/>
                <w:sz w:val="24"/>
                <w:szCs w:val="24"/>
                <w:lang w:val="ro-RO"/>
              </w:rPr>
              <w:t>cotelor</w:t>
            </w:r>
            <w:r w:rsidRPr="00FA29D0">
              <w:rPr>
                <w:rFonts w:ascii="Montserrat Light" w:eastAsia="Times New Roman" w:hAnsi="Montserrat Light" w:cs="Cambria"/>
                <w:sz w:val="24"/>
                <w:szCs w:val="24"/>
                <w:lang w:val="ro-RO"/>
              </w:rPr>
              <w:t xml:space="preserve"> defalcate din </w:t>
            </w:r>
            <w:r w:rsidR="007211B0" w:rsidRPr="00FA29D0">
              <w:rPr>
                <w:rFonts w:ascii="Montserrat Light" w:eastAsia="Times New Roman" w:hAnsi="Montserrat Light" w:cs="Cambria"/>
                <w:sz w:val="24"/>
                <w:szCs w:val="24"/>
                <w:lang w:val="ro-RO"/>
              </w:rPr>
              <w:t>impozitul pe venit încasat suplimentar în anul 202</w:t>
            </w:r>
            <w:r w:rsidR="00B83D24">
              <w:rPr>
                <w:rFonts w:ascii="Montserrat Light" w:eastAsia="Times New Roman" w:hAnsi="Montserrat Light" w:cs="Cambria"/>
                <w:sz w:val="24"/>
                <w:szCs w:val="24"/>
                <w:lang w:val="ro-RO"/>
              </w:rPr>
              <w:t>4</w:t>
            </w:r>
            <w:r w:rsidR="007211B0" w:rsidRPr="00FA29D0">
              <w:rPr>
                <w:rFonts w:ascii="Montserrat Light" w:eastAsia="Times New Roman" w:hAnsi="Montserrat Light" w:cs="Cambria"/>
                <w:sz w:val="24"/>
                <w:szCs w:val="24"/>
                <w:lang w:val="ro-RO"/>
              </w:rPr>
              <w:t xml:space="preserve">, </w:t>
            </w:r>
            <w:r w:rsidR="00D13AA7" w:rsidRPr="00FA29D0">
              <w:rPr>
                <w:rFonts w:ascii="Montserrat Light" w:eastAsia="Times New Roman" w:hAnsi="Montserrat Light" w:cs="Cambria"/>
                <w:sz w:val="24"/>
                <w:szCs w:val="24"/>
                <w:lang w:val="ro-RO"/>
              </w:rPr>
              <w:t xml:space="preserve">în sumă de </w:t>
            </w:r>
            <w:r w:rsidR="00B83D24" w:rsidRPr="002C4AC2">
              <w:rPr>
                <w:rFonts w:ascii="Montserrat Light" w:eastAsia="Times New Roman" w:hAnsi="Montserrat Light" w:cs="Cambria"/>
                <w:b/>
                <w:bCs/>
                <w:sz w:val="24"/>
                <w:szCs w:val="24"/>
                <w:lang w:val="ro-RO"/>
              </w:rPr>
              <w:t>667,45</w:t>
            </w:r>
            <w:r w:rsidR="00277036" w:rsidRPr="002C4AC2">
              <w:rPr>
                <w:rFonts w:ascii="Montserrat Light" w:eastAsia="Times New Roman" w:hAnsi="Montserrat Light" w:cs="Cambria"/>
                <w:b/>
                <w:bCs/>
                <w:sz w:val="24"/>
                <w:szCs w:val="24"/>
                <w:lang w:val="ro-RO"/>
              </w:rPr>
              <w:t xml:space="preserve"> mii lei</w:t>
            </w:r>
            <w:r w:rsidR="00277036" w:rsidRPr="00FA29D0">
              <w:rPr>
                <w:rFonts w:ascii="Montserrat Light" w:eastAsia="Times New Roman" w:hAnsi="Montserrat Light" w:cs="Cambria"/>
                <w:sz w:val="24"/>
                <w:szCs w:val="24"/>
                <w:lang w:val="ro-RO"/>
              </w:rPr>
              <w:t>.</w:t>
            </w:r>
          </w:p>
          <w:p w14:paraId="4A8A840F" w14:textId="3B7219FB" w:rsidR="005A32FD" w:rsidRPr="00FA29D0" w:rsidRDefault="008609A6" w:rsidP="00075B86">
            <w:pPr>
              <w:spacing w:line="240" w:lineRule="auto"/>
              <w:ind w:firstLine="708"/>
              <w:jc w:val="both"/>
              <w:rPr>
                <w:rFonts w:ascii="Montserrat Light" w:eastAsia="Times New Roman" w:hAnsi="Montserrat Light" w:cs="Cambria"/>
                <w:sz w:val="24"/>
                <w:szCs w:val="24"/>
                <w:lang w:val="ro-RO"/>
              </w:rPr>
            </w:pPr>
            <w:r w:rsidRPr="00FA29D0">
              <w:rPr>
                <w:rFonts w:ascii="Montserrat Light" w:eastAsia="Times New Roman" w:hAnsi="Montserrat Light" w:cs="Cambria"/>
                <w:sz w:val="24"/>
                <w:szCs w:val="24"/>
                <w:lang w:val="ro-RO"/>
              </w:rPr>
              <w:t>Conform prevederilor art.</w:t>
            </w:r>
            <w:r w:rsidR="00B60C48">
              <w:rPr>
                <w:rFonts w:ascii="Montserrat Light" w:eastAsia="Times New Roman" w:hAnsi="Montserrat Light" w:cs="Cambria"/>
                <w:sz w:val="24"/>
                <w:szCs w:val="24"/>
                <w:lang w:val="ro-RO"/>
              </w:rPr>
              <w:t xml:space="preserve"> </w:t>
            </w:r>
            <w:r w:rsidRPr="00FA29D0">
              <w:rPr>
                <w:rFonts w:ascii="Montserrat Light" w:eastAsia="Times New Roman" w:hAnsi="Montserrat Light" w:cs="Cambria"/>
                <w:sz w:val="24"/>
                <w:szCs w:val="24"/>
                <w:lang w:val="ro-RO"/>
              </w:rPr>
              <w:t>6, alin. (1), lit.c</w:t>
            </w:r>
            <w:r w:rsidR="002A5007" w:rsidRPr="00FA29D0">
              <w:rPr>
                <w:rFonts w:ascii="Montserrat Light" w:eastAsia="Times New Roman" w:hAnsi="Montserrat Light" w:cs="Cambria"/>
                <w:sz w:val="24"/>
                <w:szCs w:val="24"/>
                <w:lang w:val="ro-RO"/>
              </w:rPr>
              <w:t>)</w:t>
            </w:r>
            <w:r w:rsidR="00277036" w:rsidRPr="00FA29D0">
              <w:rPr>
                <w:rFonts w:ascii="Montserrat Light" w:eastAsia="Times New Roman" w:hAnsi="Montserrat Light" w:cs="Cambria"/>
                <w:sz w:val="24"/>
                <w:szCs w:val="24"/>
                <w:lang w:val="ro-RO"/>
              </w:rPr>
              <w:t xml:space="preserve"> și alin. </w:t>
            </w:r>
            <w:r w:rsidR="002C4AC2">
              <w:rPr>
                <w:rFonts w:ascii="Montserrat Light" w:eastAsia="Times New Roman" w:hAnsi="Montserrat Light" w:cs="Cambria"/>
                <w:sz w:val="24"/>
                <w:szCs w:val="24"/>
                <w:lang w:val="ro-RO"/>
              </w:rPr>
              <w:t>7,</w:t>
            </w:r>
            <w:r w:rsidR="00B60C48">
              <w:rPr>
                <w:rFonts w:ascii="Montserrat Light" w:eastAsia="Times New Roman" w:hAnsi="Montserrat Light" w:cs="Cambria"/>
                <w:sz w:val="24"/>
                <w:szCs w:val="24"/>
                <w:lang w:val="ro-RO"/>
              </w:rPr>
              <w:t xml:space="preserve"> </w:t>
            </w:r>
            <w:r w:rsidR="002C4AC2">
              <w:rPr>
                <w:rFonts w:ascii="Montserrat Light" w:eastAsia="Times New Roman" w:hAnsi="Montserrat Light" w:cs="Cambria"/>
                <w:sz w:val="24"/>
                <w:szCs w:val="24"/>
                <w:lang w:val="ro-RO"/>
              </w:rPr>
              <w:t>10,</w:t>
            </w:r>
            <w:r w:rsidR="00B60C48">
              <w:rPr>
                <w:rFonts w:ascii="Montserrat Light" w:eastAsia="Times New Roman" w:hAnsi="Montserrat Light" w:cs="Cambria"/>
                <w:sz w:val="24"/>
                <w:szCs w:val="24"/>
                <w:lang w:val="ro-RO"/>
              </w:rPr>
              <w:t xml:space="preserve"> </w:t>
            </w:r>
            <w:r w:rsidR="002C4AC2">
              <w:rPr>
                <w:rFonts w:ascii="Montserrat Light" w:eastAsia="Times New Roman" w:hAnsi="Montserrat Light" w:cs="Cambria"/>
                <w:sz w:val="24"/>
                <w:szCs w:val="24"/>
                <w:lang w:val="ro-RO"/>
              </w:rPr>
              <w:t>11,</w:t>
            </w:r>
            <w:r w:rsidR="00B60C48">
              <w:rPr>
                <w:rFonts w:ascii="Montserrat Light" w:eastAsia="Times New Roman" w:hAnsi="Montserrat Light" w:cs="Cambria"/>
                <w:sz w:val="24"/>
                <w:szCs w:val="24"/>
                <w:lang w:val="ro-RO"/>
              </w:rPr>
              <w:t xml:space="preserve"> </w:t>
            </w:r>
            <w:r w:rsidR="002C4AC2">
              <w:rPr>
                <w:rFonts w:ascii="Montserrat Light" w:eastAsia="Times New Roman" w:hAnsi="Montserrat Light" w:cs="Cambria"/>
                <w:sz w:val="24"/>
                <w:szCs w:val="24"/>
                <w:lang w:val="ro-RO"/>
              </w:rPr>
              <w:t>13,</w:t>
            </w:r>
            <w:r w:rsidR="00B60C48">
              <w:rPr>
                <w:rFonts w:ascii="Montserrat Light" w:eastAsia="Times New Roman" w:hAnsi="Montserrat Light" w:cs="Cambria"/>
                <w:sz w:val="24"/>
                <w:szCs w:val="24"/>
                <w:lang w:val="ro-RO"/>
              </w:rPr>
              <w:t xml:space="preserve"> </w:t>
            </w:r>
            <w:r w:rsidR="002C4AC2">
              <w:rPr>
                <w:rFonts w:ascii="Montserrat Light" w:eastAsia="Times New Roman" w:hAnsi="Montserrat Light" w:cs="Cambria"/>
                <w:sz w:val="24"/>
                <w:szCs w:val="24"/>
                <w:lang w:val="ro-RO"/>
              </w:rPr>
              <w:t>14,</w:t>
            </w:r>
            <w:r w:rsidR="00B60C48">
              <w:rPr>
                <w:rFonts w:ascii="Montserrat Light" w:eastAsia="Times New Roman" w:hAnsi="Montserrat Light" w:cs="Cambria"/>
                <w:sz w:val="24"/>
                <w:szCs w:val="24"/>
                <w:lang w:val="ro-RO"/>
              </w:rPr>
              <w:t xml:space="preserve"> </w:t>
            </w:r>
            <w:r w:rsidR="002C4AC2">
              <w:rPr>
                <w:rFonts w:ascii="Montserrat Light" w:eastAsia="Times New Roman" w:hAnsi="Montserrat Light" w:cs="Cambria"/>
                <w:sz w:val="24"/>
                <w:szCs w:val="24"/>
                <w:lang w:val="ro-RO"/>
              </w:rPr>
              <w:t>15</w:t>
            </w:r>
            <w:r w:rsidRPr="00FA29D0">
              <w:rPr>
                <w:rFonts w:ascii="Montserrat Light" w:eastAsia="Times New Roman" w:hAnsi="Montserrat Light" w:cs="Cambria"/>
                <w:sz w:val="24"/>
                <w:szCs w:val="24"/>
                <w:lang w:val="ro-RO"/>
              </w:rPr>
              <w:t xml:space="preserve"> din Legea bugetului de stat</w:t>
            </w:r>
            <w:r w:rsidR="002C4AC2">
              <w:rPr>
                <w:rFonts w:ascii="Montserrat Light" w:eastAsia="Times New Roman" w:hAnsi="Montserrat Light" w:cs="Cambria"/>
                <w:sz w:val="24"/>
                <w:szCs w:val="24"/>
                <w:lang w:val="ro-RO"/>
              </w:rPr>
              <w:t xml:space="preserve"> </w:t>
            </w:r>
            <w:r w:rsidR="000A436C" w:rsidRPr="00FA29D0">
              <w:rPr>
                <w:rFonts w:ascii="Montserrat Light" w:eastAsia="Times New Roman" w:hAnsi="Montserrat Light" w:cs="Cambria"/>
                <w:sz w:val="24"/>
                <w:szCs w:val="24"/>
                <w:lang w:val="ro-RO"/>
              </w:rPr>
              <w:t>pe anul 202</w:t>
            </w:r>
            <w:r w:rsidR="002C4AC2">
              <w:rPr>
                <w:rFonts w:ascii="Montserrat Light" w:eastAsia="Times New Roman" w:hAnsi="Montserrat Light" w:cs="Cambria"/>
                <w:sz w:val="24"/>
                <w:szCs w:val="24"/>
                <w:lang w:val="ro-RO"/>
              </w:rPr>
              <w:t xml:space="preserve">4, nr. 421 din 28.12.2023 </w:t>
            </w:r>
            <w:r w:rsidR="005B4E30" w:rsidRPr="00FA29D0">
              <w:rPr>
                <w:rFonts w:ascii="Montserrat Light" w:eastAsia="Times New Roman" w:hAnsi="Montserrat Light" w:cs="Cambria"/>
                <w:sz w:val="24"/>
                <w:szCs w:val="24"/>
                <w:lang w:val="en-US"/>
              </w:rPr>
              <w:t>,</w:t>
            </w:r>
            <w:r w:rsidRPr="00FA29D0">
              <w:rPr>
                <w:rFonts w:ascii="Montserrat Light" w:eastAsia="Times New Roman" w:hAnsi="Montserrat Light" w:cs="Cambria"/>
                <w:sz w:val="24"/>
                <w:szCs w:val="24"/>
                <w:lang w:val="ro-RO"/>
              </w:rPr>
              <w:t xml:space="preserve"> suma </w:t>
            </w:r>
            <w:r w:rsidR="007211B0" w:rsidRPr="00FA29D0">
              <w:rPr>
                <w:rFonts w:ascii="Montserrat Light" w:eastAsia="Times New Roman" w:hAnsi="Montserrat Light" w:cs="Cambria"/>
                <w:sz w:val="24"/>
                <w:szCs w:val="24"/>
                <w:lang w:val="ro-RO"/>
              </w:rPr>
              <w:t>încasată suplimentar din impozitul de venit corespunzător cotei de 6%</w:t>
            </w:r>
            <w:r w:rsidR="00E12CDF" w:rsidRPr="00FA29D0">
              <w:rPr>
                <w:rFonts w:ascii="Montserrat Light" w:eastAsia="Times New Roman" w:hAnsi="Montserrat Light" w:cs="Cambria"/>
                <w:sz w:val="24"/>
                <w:szCs w:val="24"/>
                <w:lang w:val="ro-RO"/>
              </w:rPr>
              <w:t xml:space="preserve">,  în limita sumei de </w:t>
            </w:r>
            <w:r w:rsidR="00B60C48">
              <w:rPr>
                <w:rFonts w:ascii="Montserrat Light" w:eastAsia="Times New Roman" w:hAnsi="Montserrat Light" w:cs="Cambria"/>
                <w:sz w:val="24"/>
                <w:szCs w:val="24"/>
                <w:lang w:val="ro-RO"/>
              </w:rPr>
              <w:t>667,45</w:t>
            </w:r>
            <w:r w:rsidR="00197597" w:rsidRPr="00FA29D0">
              <w:rPr>
                <w:rFonts w:ascii="Montserrat Light" w:eastAsia="Times New Roman" w:hAnsi="Montserrat Light" w:cs="Cambria"/>
                <w:sz w:val="24"/>
                <w:szCs w:val="24"/>
                <w:lang w:val="ro-RO"/>
              </w:rPr>
              <w:t xml:space="preserve"> mii</w:t>
            </w:r>
            <w:r w:rsidR="00E12CDF" w:rsidRPr="00FA29D0">
              <w:rPr>
                <w:rFonts w:ascii="Montserrat Light" w:eastAsia="Times New Roman" w:hAnsi="Montserrat Light" w:cs="Cambria"/>
                <w:sz w:val="24"/>
                <w:szCs w:val="24"/>
                <w:lang w:val="ro-RO"/>
              </w:rPr>
              <w:t xml:space="preserve"> lei</w:t>
            </w:r>
            <w:r w:rsidR="00671EEB" w:rsidRPr="00FA29D0">
              <w:rPr>
                <w:rFonts w:ascii="Montserrat Light" w:eastAsia="Times New Roman" w:hAnsi="Montserrat Light" w:cs="Cambria"/>
                <w:sz w:val="24"/>
                <w:szCs w:val="24"/>
                <w:lang w:val="ro-RO"/>
              </w:rPr>
              <w:t>,</w:t>
            </w:r>
            <w:r w:rsidR="00E12CDF" w:rsidRPr="00FA29D0">
              <w:rPr>
                <w:rFonts w:ascii="Montserrat Light" w:eastAsia="Times New Roman" w:hAnsi="Montserrat Light" w:cs="Cambria"/>
                <w:sz w:val="24"/>
                <w:szCs w:val="24"/>
                <w:lang w:val="ro-RO"/>
              </w:rPr>
              <w:t xml:space="preserve"> </w:t>
            </w:r>
            <w:r w:rsidR="00671EEB" w:rsidRPr="00FA29D0">
              <w:rPr>
                <w:rFonts w:ascii="Montserrat Light" w:eastAsia="Times New Roman" w:hAnsi="Montserrat Light" w:cs="Cambria"/>
                <w:sz w:val="24"/>
                <w:szCs w:val="24"/>
                <w:lang w:val="ro-RO"/>
              </w:rPr>
              <w:t>se constituie</w:t>
            </w:r>
            <w:r w:rsidR="00E12CDF" w:rsidRPr="00FA29D0">
              <w:rPr>
                <w:rFonts w:ascii="Montserrat Light" w:eastAsia="Times New Roman" w:hAnsi="Montserrat Light" w:cs="Cambria"/>
                <w:sz w:val="24"/>
                <w:szCs w:val="24"/>
                <w:lang w:val="ro-RO"/>
              </w:rPr>
              <w:t xml:space="preserve"> fond la </w:t>
            </w:r>
            <w:proofErr w:type="spellStart"/>
            <w:r w:rsidR="00E12CDF" w:rsidRPr="00FA29D0">
              <w:rPr>
                <w:rFonts w:ascii="Montserrat Light" w:eastAsia="Times New Roman" w:hAnsi="Montserrat Light" w:cs="Cambria"/>
                <w:sz w:val="24"/>
                <w:szCs w:val="24"/>
                <w:lang w:val="ro-RO"/>
              </w:rPr>
              <w:t>dispoziţia</w:t>
            </w:r>
            <w:proofErr w:type="spellEnd"/>
            <w:r w:rsidR="00E12CDF" w:rsidRPr="00FA29D0">
              <w:rPr>
                <w:rFonts w:ascii="Montserrat Light" w:eastAsia="Times New Roman" w:hAnsi="Montserrat Light" w:cs="Cambria"/>
                <w:sz w:val="24"/>
                <w:szCs w:val="24"/>
                <w:lang w:val="ro-RO"/>
              </w:rPr>
              <w:t xml:space="preserve"> </w:t>
            </w:r>
            <w:r w:rsidR="00187155">
              <w:rPr>
                <w:rFonts w:ascii="Montserrat Light" w:eastAsia="Times New Roman" w:hAnsi="Montserrat Light" w:cs="Cambria"/>
                <w:sz w:val="24"/>
                <w:szCs w:val="24"/>
                <w:lang w:val="ro-RO"/>
              </w:rPr>
              <w:t>C</w:t>
            </w:r>
            <w:r w:rsidR="00E12CDF" w:rsidRPr="00FA29D0">
              <w:rPr>
                <w:rFonts w:ascii="Montserrat Light" w:eastAsia="Times New Roman" w:hAnsi="Montserrat Light" w:cs="Cambria"/>
                <w:sz w:val="24"/>
                <w:szCs w:val="24"/>
                <w:lang w:val="ro-RO"/>
              </w:rPr>
              <w:t xml:space="preserve">onsiliului </w:t>
            </w:r>
            <w:proofErr w:type="spellStart"/>
            <w:r w:rsidR="00187155">
              <w:rPr>
                <w:rFonts w:ascii="Montserrat Light" w:eastAsia="Times New Roman" w:hAnsi="Montserrat Light" w:cs="Cambria"/>
                <w:sz w:val="24"/>
                <w:szCs w:val="24"/>
                <w:lang w:val="ro-RO"/>
              </w:rPr>
              <w:t>J</w:t>
            </w:r>
            <w:r w:rsidR="00E12CDF" w:rsidRPr="00FA29D0">
              <w:rPr>
                <w:rFonts w:ascii="Montserrat Light" w:eastAsia="Times New Roman" w:hAnsi="Montserrat Light" w:cs="Cambria"/>
                <w:sz w:val="24"/>
                <w:szCs w:val="24"/>
                <w:lang w:val="ro-RO"/>
              </w:rPr>
              <w:t>udeţean</w:t>
            </w:r>
            <w:proofErr w:type="spellEnd"/>
            <w:r w:rsidR="00671EEB" w:rsidRPr="00FA29D0">
              <w:rPr>
                <w:rFonts w:ascii="Montserrat Light" w:eastAsia="Times New Roman" w:hAnsi="Montserrat Light" w:cs="Cambria"/>
                <w:sz w:val="24"/>
                <w:szCs w:val="24"/>
                <w:lang w:val="ro-RO"/>
              </w:rPr>
              <w:t xml:space="preserve"> </w:t>
            </w:r>
            <w:proofErr w:type="spellStart"/>
            <w:r w:rsidR="00671EEB" w:rsidRPr="00FA29D0">
              <w:rPr>
                <w:rFonts w:ascii="Montserrat Light" w:eastAsia="Times New Roman" w:hAnsi="Montserrat Light" w:cs="Cambria"/>
                <w:sz w:val="24"/>
                <w:szCs w:val="24"/>
                <w:lang w:val="ro-RO"/>
              </w:rPr>
              <w:t>şi</w:t>
            </w:r>
            <w:proofErr w:type="spellEnd"/>
            <w:r w:rsidR="00E12CDF" w:rsidRPr="00FA29D0">
              <w:rPr>
                <w:rFonts w:ascii="Montserrat Light" w:eastAsia="Times New Roman" w:hAnsi="Montserrat Light" w:cs="Cambria"/>
                <w:sz w:val="24"/>
                <w:szCs w:val="24"/>
                <w:lang w:val="ro-RO"/>
              </w:rPr>
              <w:t xml:space="preserve"> </w:t>
            </w:r>
            <w:r w:rsidR="00B1742B" w:rsidRPr="00FA29D0">
              <w:rPr>
                <w:rFonts w:ascii="Montserrat Light" w:eastAsia="Times New Roman" w:hAnsi="Montserrat Light" w:cs="Cambria"/>
                <w:sz w:val="24"/>
                <w:szCs w:val="24"/>
                <w:lang w:val="ro-RO"/>
              </w:rPr>
              <w:t xml:space="preserve">se repartizează </w:t>
            </w:r>
            <w:proofErr w:type="spellStart"/>
            <w:r w:rsidR="00E12CDF" w:rsidRPr="00FA29D0">
              <w:rPr>
                <w:rFonts w:ascii="Montserrat Light" w:eastAsia="Times New Roman" w:hAnsi="Montserrat Light" w:cs="Cambria"/>
                <w:sz w:val="24"/>
                <w:szCs w:val="24"/>
                <w:lang w:val="ro-RO"/>
              </w:rPr>
              <w:t>unităţi</w:t>
            </w:r>
            <w:r w:rsidR="00671EEB" w:rsidRPr="00FA29D0">
              <w:rPr>
                <w:rFonts w:ascii="Montserrat Light" w:eastAsia="Times New Roman" w:hAnsi="Montserrat Light" w:cs="Cambria"/>
                <w:sz w:val="24"/>
                <w:szCs w:val="24"/>
                <w:lang w:val="ro-RO"/>
              </w:rPr>
              <w:t>lor</w:t>
            </w:r>
            <w:proofErr w:type="spellEnd"/>
            <w:r w:rsidR="00E12CDF" w:rsidRPr="00FA29D0">
              <w:rPr>
                <w:rFonts w:ascii="Montserrat Light" w:eastAsia="Times New Roman" w:hAnsi="Montserrat Light" w:cs="Cambria"/>
                <w:sz w:val="24"/>
                <w:szCs w:val="24"/>
                <w:lang w:val="ro-RO"/>
              </w:rPr>
              <w:t xml:space="preserve"> administrativ-teritoriale</w:t>
            </w:r>
            <w:r w:rsidR="00671EEB" w:rsidRPr="00FA29D0">
              <w:rPr>
                <w:rFonts w:ascii="Montserrat Light" w:eastAsia="Times New Roman" w:hAnsi="Montserrat Light" w:cs="Cambria"/>
                <w:sz w:val="24"/>
                <w:szCs w:val="24"/>
                <w:lang w:val="ro-RO"/>
              </w:rPr>
              <w:t xml:space="preserve"> </w:t>
            </w:r>
            <w:r w:rsidR="00E12CDF" w:rsidRPr="00FA29D0">
              <w:rPr>
                <w:rFonts w:ascii="Montserrat Light" w:eastAsia="Times New Roman" w:hAnsi="Montserrat Light" w:cs="Cambria"/>
                <w:sz w:val="24"/>
                <w:szCs w:val="24"/>
                <w:lang w:val="ro-RO"/>
              </w:rPr>
              <w:t xml:space="preserve">pentru </w:t>
            </w:r>
            <w:proofErr w:type="spellStart"/>
            <w:r w:rsidR="00E12CDF" w:rsidRPr="00FA29D0">
              <w:rPr>
                <w:rFonts w:ascii="Montserrat Light" w:eastAsia="Times New Roman" w:hAnsi="Montserrat Light" w:cs="Cambria"/>
                <w:sz w:val="24"/>
                <w:szCs w:val="24"/>
                <w:lang w:val="ro-RO"/>
              </w:rPr>
              <w:t>susţinerea</w:t>
            </w:r>
            <w:proofErr w:type="spellEnd"/>
            <w:r w:rsidR="00E12CDF" w:rsidRPr="00FA29D0">
              <w:rPr>
                <w:rFonts w:ascii="Montserrat Light" w:eastAsia="Times New Roman" w:hAnsi="Montserrat Light" w:cs="Cambria"/>
                <w:sz w:val="24"/>
                <w:szCs w:val="24"/>
                <w:lang w:val="ro-RO"/>
              </w:rPr>
              <w:t xml:space="preserve"> dezvolt</w:t>
            </w:r>
            <w:r w:rsidR="00187155">
              <w:rPr>
                <w:rFonts w:ascii="Montserrat Light" w:eastAsia="Times New Roman" w:hAnsi="Montserrat Light" w:cs="Cambria"/>
                <w:sz w:val="24"/>
                <w:szCs w:val="24"/>
                <w:lang w:val="ro-RO"/>
              </w:rPr>
              <w:t>ă</w:t>
            </w:r>
            <w:r w:rsidR="00E12CDF" w:rsidRPr="00FA29D0">
              <w:rPr>
                <w:rFonts w:ascii="Montserrat Light" w:eastAsia="Times New Roman" w:hAnsi="Montserrat Light" w:cs="Cambria"/>
                <w:sz w:val="24"/>
                <w:szCs w:val="24"/>
                <w:lang w:val="ro-RO"/>
              </w:rPr>
              <w:t>r</w:t>
            </w:r>
            <w:r w:rsidR="00671EEB" w:rsidRPr="00FA29D0">
              <w:rPr>
                <w:rFonts w:ascii="Montserrat Light" w:eastAsia="Times New Roman" w:hAnsi="Montserrat Light" w:cs="Cambria"/>
                <w:sz w:val="24"/>
                <w:szCs w:val="24"/>
                <w:lang w:val="ro-RO"/>
              </w:rPr>
              <w:t>ii</w:t>
            </w:r>
            <w:r w:rsidR="00E12CDF" w:rsidRPr="00FA29D0">
              <w:rPr>
                <w:rFonts w:ascii="Montserrat Light" w:eastAsia="Times New Roman" w:hAnsi="Montserrat Light" w:cs="Cambria"/>
                <w:sz w:val="24"/>
                <w:szCs w:val="24"/>
                <w:lang w:val="ro-RO"/>
              </w:rPr>
              <w:t xml:space="preserve"> local</w:t>
            </w:r>
            <w:r w:rsidR="00671EEB" w:rsidRPr="00FA29D0">
              <w:rPr>
                <w:rFonts w:ascii="Montserrat Light" w:eastAsia="Times New Roman" w:hAnsi="Montserrat Light" w:cs="Cambria"/>
                <w:sz w:val="24"/>
                <w:szCs w:val="24"/>
                <w:lang w:val="ro-RO"/>
              </w:rPr>
              <w:t>e</w:t>
            </w:r>
            <w:r w:rsidR="00E12CDF" w:rsidRPr="00FA29D0">
              <w:rPr>
                <w:rFonts w:ascii="Montserrat Light" w:eastAsia="Times New Roman" w:hAnsi="Montserrat Light" w:cs="Cambria"/>
                <w:sz w:val="24"/>
                <w:szCs w:val="24"/>
                <w:lang w:val="ro-RO"/>
              </w:rPr>
              <w:t>, infrastructur</w:t>
            </w:r>
            <w:r w:rsidR="00671EEB" w:rsidRPr="00FA29D0">
              <w:rPr>
                <w:rFonts w:ascii="Montserrat Light" w:eastAsia="Times New Roman" w:hAnsi="Montserrat Light" w:cs="Cambria"/>
                <w:sz w:val="24"/>
                <w:szCs w:val="24"/>
                <w:lang w:val="ro-RO"/>
              </w:rPr>
              <w:t>ii</w:t>
            </w:r>
            <w:r w:rsidR="00E12CDF" w:rsidRPr="00FA29D0">
              <w:rPr>
                <w:rFonts w:ascii="Montserrat Light" w:eastAsia="Times New Roman" w:hAnsi="Montserrat Light" w:cs="Cambria"/>
                <w:sz w:val="24"/>
                <w:szCs w:val="24"/>
                <w:lang w:val="ro-RO"/>
              </w:rPr>
              <w:t xml:space="preserve"> care necesită </w:t>
            </w:r>
            <w:proofErr w:type="spellStart"/>
            <w:r w:rsidR="00E12CDF" w:rsidRPr="00FA29D0">
              <w:rPr>
                <w:rFonts w:ascii="Montserrat Light" w:eastAsia="Times New Roman" w:hAnsi="Montserrat Light" w:cs="Cambria"/>
                <w:sz w:val="24"/>
                <w:szCs w:val="24"/>
                <w:lang w:val="ro-RO"/>
              </w:rPr>
              <w:t>cofinanţare</w:t>
            </w:r>
            <w:proofErr w:type="spellEnd"/>
            <w:r w:rsidR="00E12CDF" w:rsidRPr="00FA29D0">
              <w:rPr>
                <w:rFonts w:ascii="Montserrat Light" w:eastAsia="Times New Roman" w:hAnsi="Montserrat Light" w:cs="Cambria"/>
                <w:sz w:val="24"/>
                <w:szCs w:val="24"/>
                <w:lang w:val="ro-RO"/>
              </w:rPr>
              <w:t xml:space="preserve"> locală </w:t>
            </w:r>
            <w:proofErr w:type="spellStart"/>
            <w:r w:rsidR="00E12CDF" w:rsidRPr="00FA29D0">
              <w:rPr>
                <w:rFonts w:ascii="Montserrat Light" w:eastAsia="Times New Roman" w:hAnsi="Montserrat Light" w:cs="Cambria"/>
                <w:sz w:val="24"/>
                <w:szCs w:val="24"/>
                <w:lang w:val="ro-RO"/>
              </w:rPr>
              <w:t>şi</w:t>
            </w:r>
            <w:proofErr w:type="spellEnd"/>
            <w:r w:rsidR="00E12CDF" w:rsidRPr="00FA29D0">
              <w:rPr>
                <w:rFonts w:ascii="Montserrat Light" w:eastAsia="Times New Roman" w:hAnsi="Montserrat Light" w:cs="Cambria"/>
                <w:sz w:val="24"/>
                <w:szCs w:val="24"/>
                <w:lang w:val="ro-RO"/>
              </w:rPr>
              <w:t xml:space="preserve"> pentru cheltuieli de </w:t>
            </w:r>
            <w:proofErr w:type="spellStart"/>
            <w:r w:rsidR="00E12CDF" w:rsidRPr="00FA29D0">
              <w:rPr>
                <w:rFonts w:ascii="Montserrat Light" w:eastAsia="Times New Roman" w:hAnsi="Montserrat Light" w:cs="Cambria"/>
                <w:sz w:val="24"/>
                <w:szCs w:val="24"/>
                <w:lang w:val="ro-RO"/>
              </w:rPr>
              <w:t>funcţionare</w:t>
            </w:r>
            <w:proofErr w:type="spellEnd"/>
            <w:r w:rsidR="00E12CDF" w:rsidRPr="00FA29D0">
              <w:rPr>
                <w:rFonts w:ascii="Montserrat Light" w:eastAsia="Times New Roman" w:hAnsi="Montserrat Light" w:cs="Cambria"/>
                <w:sz w:val="24"/>
                <w:szCs w:val="24"/>
                <w:lang w:val="ro-RO"/>
              </w:rPr>
              <w:t xml:space="preserve"> care nu pot fi </w:t>
            </w:r>
            <w:proofErr w:type="spellStart"/>
            <w:r w:rsidR="00E12CDF" w:rsidRPr="00FA29D0">
              <w:rPr>
                <w:rFonts w:ascii="Montserrat Light" w:eastAsia="Times New Roman" w:hAnsi="Montserrat Light" w:cs="Cambria"/>
                <w:sz w:val="24"/>
                <w:szCs w:val="24"/>
                <w:lang w:val="ro-RO"/>
              </w:rPr>
              <w:t>finanţate</w:t>
            </w:r>
            <w:proofErr w:type="spellEnd"/>
            <w:r w:rsidR="00E12CDF" w:rsidRPr="00FA29D0">
              <w:rPr>
                <w:rFonts w:ascii="Montserrat Light" w:eastAsia="Times New Roman" w:hAnsi="Montserrat Light" w:cs="Cambria"/>
                <w:sz w:val="24"/>
                <w:szCs w:val="24"/>
                <w:lang w:val="ro-RO"/>
              </w:rPr>
              <w:t xml:space="preserve"> din venituri propri</w:t>
            </w:r>
            <w:r w:rsidR="002A5007" w:rsidRPr="00FA29D0">
              <w:rPr>
                <w:rFonts w:ascii="Montserrat Light" w:eastAsia="Times New Roman" w:hAnsi="Montserrat Light" w:cs="Cambria"/>
                <w:sz w:val="24"/>
                <w:szCs w:val="24"/>
                <w:lang w:val="ro-RO"/>
              </w:rPr>
              <w:t>i</w:t>
            </w:r>
            <w:r w:rsidR="00E12CDF" w:rsidRPr="00FA29D0">
              <w:rPr>
                <w:rFonts w:ascii="Montserrat Light" w:eastAsia="Times New Roman" w:hAnsi="Montserrat Light" w:cs="Cambria"/>
                <w:sz w:val="24"/>
                <w:szCs w:val="24"/>
                <w:lang w:val="ro-RO"/>
              </w:rPr>
              <w:t>.</w:t>
            </w:r>
          </w:p>
          <w:p w14:paraId="7C830645" w14:textId="4C81FBFD" w:rsidR="00075B86" w:rsidRPr="00FA29D0" w:rsidRDefault="00075B86" w:rsidP="00075B86">
            <w:pPr>
              <w:spacing w:line="240" w:lineRule="auto"/>
              <w:ind w:firstLine="720"/>
              <w:jc w:val="both"/>
              <w:rPr>
                <w:rFonts w:ascii="Montserrat Light" w:eastAsia="Times New Roman" w:hAnsi="Montserrat Light" w:cs="Cambria"/>
                <w:sz w:val="24"/>
                <w:szCs w:val="24"/>
                <w:lang w:val="ro-RO"/>
              </w:rPr>
            </w:pPr>
            <w:r w:rsidRPr="00FA29D0">
              <w:rPr>
                <w:rFonts w:ascii="Montserrat Light" w:eastAsia="Times New Roman" w:hAnsi="Montserrat Light" w:cs="Cambria"/>
                <w:sz w:val="24"/>
                <w:szCs w:val="24"/>
                <w:lang w:val="ro-RO"/>
              </w:rPr>
              <w:t xml:space="preserve">Prin adresa Consiliului Județean Cluj nr. </w:t>
            </w:r>
            <w:r w:rsidR="00B60C48">
              <w:rPr>
                <w:rFonts w:ascii="Montserrat Light" w:eastAsia="Times New Roman" w:hAnsi="Montserrat Light" w:cs="Cambria"/>
                <w:sz w:val="24"/>
                <w:szCs w:val="24"/>
                <w:lang w:val="ro-RO"/>
              </w:rPr>
              <w:t>5/03.01.2024</w:t>
            </w:r>
            <w:r w:rsidRPr="00FA29D0">
              <w:rPr>
                <w:rFonts w:ascii="Montserrat Light" w:eastAsia="Times New Roman" w:hAnsi="Montserrat Light" w:cs="Cambria"/>
                <w:sz w:val="24"/>
                <w:szCs w:val="24"/>
                <w:lang w:val="ro-RO"/>
              </w:rPr>
              <w:t>, transmisă primăriilor din județ, s-a solicitat comunicarea unei liste cu priorităţile unităţilor administrativ-teritoriale în vederea acordării de sume, conform prevederilor</w:t>
            </w:r>
            <w:r w:rsidR="002A5007" w:rsidRPr="00FA29D0">
              <w:rPr>
                <w:rFonts w:ascii="Montserrat Light" w:eastAsia="Times New Roman" w:hAnsi="Montserrat Light" w:cs="Cambria"/>
                <w:sz w:val="24"/>
                <w:szCs w:val="24"/>
                <w:lang w:val="ro-RO"/>
              </w:rPr>
              <w:t xml:space="preserve"> </w:t>
            </w:r>
            <w:r w:rsidR="00B60C48" w:rsidRPr="00FA29D0">
              <w:rPr>
                <w:rFonts w:ascii="Montserrat Light" w:eastAsia="Times New Roman" w:hAnsi="Montserrat Light" w:cs="Cambria"/>
                <w:sz w:val="24"/>
                <w:szCs w:val="24"/>
                <w:lang w:val="ro-RO"/>
              </w:rPr>
              <w:t>art.</w:t>
            </w:r>
            <w:r w:rsidR="00B60C48">
              <w:rPr>
                <w:rFonts w:ascii="Montserrat Light" w:eastAsia="Times New Roman" w:hAnsi="Montserrat Light" w:cs="Cambria"/>
                <w:sz w:val="24"/>
                <w:szCs w:val="24"/>
                <w:lang w:val="ro-RO"/>
              </w:rPr>
              <w:t xml:space="preserve"> </w:t>
            </w:r>
            <w:r w:rsidR="00B60C48" w:rsidRPr="00FA29D0">
              <w:rPr>
                <w:rFonts w:ascii="Montserrat Light" w:eastAsia="Times New Roman" w:hAnsi="Montserrat Light" w:cs="Cambria"/>
                <w:sz w:val="24"/>
                <w:szCs w:val="24"/>
                <w:lang w:val="ro-RO"/>
              </w:rPr>
              <w:t xml:space="preserve">6, alin. (1), </w:t>
            </w:r>
            <w:proofErr w:type="spellStart"/>
            <w:r w:rsidR="00B60C48" w:rsidRPr="00FA29D0">
              <w:rPr>
                <w:rFonts w:ascii="Montserrat Light" w:eastAsia="Times New Roman" w:hAnsi="Montserrat Light" w:cs="Cambria"/>
                <w:sz w:val="24"/>
                <w:szCs w:val="24"/>
                <w:lang w:val="ro-RO"/>
              </w:rPr>
              <w:t>lit.c</w:t>
            </w:r>
            <w:proofErr w:type="spellEnd"/>
            <w:r w:rsidR="00B60C48" w:rsidRPr="00FA29D0">
              <w:rPr>
                <w:rFonts w:ascii="Montserrat Light" w:eastAsia="Times New Roman" w:hAnsi="Montserrat Light" w:cs="Cambria"/>
                <w:sz w:val="24"/>
                <w:szCs w:val="24"/>
                <w:lang w:val="ro-RO"/>
              </w:rPr>
              <w:t xml:space="preserve">) și alin. </w:t>
            </w:r>
            <w:r w:rsidR="00B60C48">
              <w:rPr>
                <w:rFonts w:ascii="Montserrat Light" w:eastAsia="Times New Roman" w:hAnsi="Montserrat Light" w:cs="Cambria"/>
                <w:sz w:val="24"/>
                <w:szCs w:val="24"/>
                <w:lang w:val="ro-RO"/>
              </w:rPr>
              <w:t>7, 10, 11, 13, 14, 15</w:t>
            </w:r>
            <w:r w:rsidR="00B60C48" w:rsidRPr="00FA29D0">
              <w:rPr>
                <w:rFonts w:ascii="Montserrat Light" w:eastAsia="Times New Roman" w:hAnsi="Montserrat Light" w:cs="Cambria"/>
                <w:sz w:val="24"/>
                <w:szCs w:val="24"/>
                <w:lang w:val="ro-RO"/>
              </w:rPr>
              <w:t xml:space="preserve"> din Legea bugetului de stat</w:t>
            </w:r>
            <w:r w:rsidR="00B60C48">
              <w:rPr>
                <w:rFonts w:ascii="Montserrat Light" w:eastAsia="Times New Roman" w:hAnsi="Montserrat Light" w:cs="Cambria"/>
                <w:sz w:val="24"/>
                <w:szCs w:val="24"/>
                <w:lang w:val="ro-RO"/>
              </w:rPr>
              <w:t xml:space="preserve"> </w:t>
            </w:r>
            <w:r w:rsidR="00B60C48" w:rsidRPr="00FA29D0">
              <w:rPr>
                <w:rFonts w:ascii="Montserrat Light" w:eastAsia="Times New Roman" w:hAnsi="Montserrat Light" w:cs="Cambria"/>
                <w:sz w:val="24"/>
                <w:szCs w:val="24"/>
                <w:lang w:val="ro-RO"/>
              </w:rPr>
              <w:t>pe anul 202</w:t>
            </w:r>
            <w:r w:rsidR="00B60C48">
              <w:rPr>
                <w:rFonts w:ascii="Montserrat Light" w:eastAsia="Times New Roman" w:hAnsi="Montserrat Light" w:cs="Cambria"/>
                <w:sz w:val="24"/>
                <w:szCs w:val="24"/>
                <w:lang w:val="ro-RO"/>
              </w:rPr>
              <w:t>4, nr. 421 din 28.12.2023</w:t>
            </w:r>
            <w:r w:rsidRPr="00FA29D0">
              <w:rPr>
                <w:rFonts w:ascii="Montserrat Light" w:eastAsia="Times New Roman" w:hAnsi="Montserrat Light" w:cs="Cambria"/>
                <w:sz w:val="24"/>
                <w:szCs w:val="24"/>
                <w:lang w:val="ro-RO"/>
              </w:rPr>
              <w:t>.</w:t>
            </w:r>
            <w:r w:rsidR="00590300" w:rsidRPr="00FA29D0">
              <w:rPr>
                <w:rFonts w:ascii="Montserrat Light" w:eastAsia="Times New Roman" w:hAnsi="Montserrat Light" w:cs="Cambria"/>
                <w:sz w:val="24"/>
                <w:szCs w:val="24"/>
                <w:lang w:val="ro-RO"/>
              </w:rPr>
              <w:t xml:space="preserve"> Prin Hotărârea</w:t>
            </w:r>
            <w:r w:rsidRPr="00FA29D0">
              <w:rPr>
                <w:rFonts w:ascii="Montserrat Light" w:eastAsia="Times New Roman" w:hAnsi="Montserrat Light" w:cs="Cambria"/>
                <w:sz w:val="24"/>
                <w:szCs w:val="24"/>
                <w:lang w:val="ro-RO"/>
              </w:rPr>
              <w:t xml:space="preserve"> </w:t>
            </w:r>
            <w:r w:rsidR="00590300" w:rsidRPr="00FA29D0">
              <w:rPr>
                <w:rFonts w:ascii="Montserrat Light" w:eastAsia="Times New Roman" w:hAnsi="Montserrat Light" w:cs="Cambria"/>
                <w:sz w:val="24"/>
                <w:szCs w:val="24"/>
                <w:lang w:val="ro-RO"/>
              </w:rPr>
              <w:t xml:space="preserve"> Consiliului Județean Cluj nr</w:t>
            </w:r>
            <w:r w:rsidR="00B60C48">
              <w:rPr>
                <w:rFonts w:ascii="Montserrat Light" w:eastAsia="Times New Roman" w:hAnsi="Montserrat Light" w:cs="Cambria"/>
                <w:sz w:val="24"/>
                <w:szCs w:val="24"/>
                <w:lang w:val="ro-RO"/>
              </w:rPr>
              <w:t>. 2/11.01.2024</w:t>
            </w:r>
            <w:r w:rsidR="00590300" w:rsidRPr="00FA29D0">
              <w:rPr>
                <w:rFonts w:ascii="Montserrat Light" w:eastAsia="Times New Roman" w:hAnsi="Montserrat Light" w:cs="Cambria"/>
                <w:sz w:val="24"/>
                <w:szCs w:val="24"/>
                <w:lang w:val="ro-RO"/>
              </w:rPr>
              <w:t xml:space="preserve"> a fost repar</w:t>
            </w:r>
            <w:r w:rsidR="00B60C48">
              <w:rPr>
                <w:rFonts w:ascii="Montserrat Light" w:eastAsia="Times New Roman" w:hAnsi="Montserrat Light" w:cs="Cambria"/>
                <w:sz w:val="24"/>
                <w:szCs w:val="24"/>
                <w:lang w:val="ro-RO"/>
              </w:rPr>
              <w:t>t</w:t>
            </w:r>
            <w:r w:rsidR="00590300" w:rsidRPr="00FA29D0">
              <w:rPr>
                <w:rFonts w:ascii="Montserrat Light" w:eastAsia="Times New Roman" w:hAnsi="Montserrat Light" w:cs="Cambria"/>
                <w:sz w:val="24"/>
                <w:szCs w:val="24"/>
                <w:lang w:val="ro-RO"/>
              </w:rPr>
              <w:t xml:space="preserve">izată suma de </w:t>
            </w:r>
            <w:r w:rsidR="00B60C48">
              <w:rPr>
                <w:rFonts w:ascii="Montserrat Light" w:eastAsia="Times New Roman" w:hAnsi="Montserrat Light" w:cs="Cambria"/>
                <w:sz w:val="24"/>
                <w:szCs w:val="24"/>
                <w:lang w:val="ro-RO"/>
              </w:rPr>
              <w:t>36.829</w:t>
            </w:r>
            <w:r w:rsidR="00590300" w:rsidRPr="00FA29D0">
              <w:rPr>
                <w:rFonts w:ascii="Montserrat Light" w:eastAsia="Times New Roman" w:hAnsi="Montserrat Light" w:cs="Cambria"/>
                <w:sz w:val="24"/>
                <w:szCs w:val="24"/>
                <w:lang w:val="ro-RO"/>
              </w:rPr>
              <w:t xml:space="preserve"> mii lei. </w:t>
            </w:r>
            <w:r w:rsidR="00F6130F" w:rsidRPr="00FA29D0">
              <w:rPr>
                <w:rFonts w:ascii="Montserrat Light" w:eastAsia="Times New Roman" w:hAnsi="Montserrat Light" w:cs="Cambria"/>
                <w:sz w:val="24"/>
                <w:szCs w:val="24"/>
                <w:lang w:val="ro-RO"/>
              </w:rPr>
              <w:t>În urma analizei solicitărilor</w:t>
            </w:r>
            <w:r w:rsidR="00297FC0" w:rsidRPr="00FA29D0">
              <w:rPr>
                <w:rFonts w:ascii="Montserrat Light" w:eastAsia="Times New Roman" w:hAnsi="Montserrat Light" w:cs="Cambria"/>
                <w:sz w:val="24"/>
                <w:szCs w:val="24"/>
                <w:lang w:val="ro-RO"/>
              </w:rPr>
              <w:t xml:space="preserve"> cu prioritățile stabilite pentru anul 202</w:t>
            </w:r>
            <w:r w:rsidR="00B60C48">
              <w:rPr>
                <w:rFonts w:ascii="Montserrat Light" w:eastAsia="Times New Roman" w:hAnsi="Montserrat Light" w:cs="Cambria"/>
                <w:sz w:val="24"/>
                <w:szCs w:val="24"/>
                <w:lang w:val="ro-RO"/>
              </w:rPr>
              <w:t xml:space="preserve">4 </w:t>
            </w:r>
            <w:r w:rsidR="00297FC0" w:rsidRPr="00FA29D0">
              <w:rPr>
                <w:rFonts w:ascii="Montserrat Light" w:eastAsia="Times New Roman" w:hAnsi="Montserrat Light" w:cs="Cambria"/>
                <w:sz w:val="24"/>
                <w:szCs w:val="24"/>
                <w:lang w:val="ro-RO"/>
              </w:rPr>
              <w:t>(în sum</w:t>
            </w:r>
            <w:r w:rsidR="00B60C48">
              <w:rPr>
                <w:rFonts w:ascii="Montserrat Light" w:eastAsia="Times New Roman" w:hAnsi="Montserrat Light" w:cs="Cambria"/>
                <w:sz w:val="24"/>
                <w:szCs w:val="24"/>
                <w:lang w:val="ro-RO"/>
              </w:rPr>
              <w:t>ă</w:t>
            </w:r>
            <w:r w:rsidR="00297FC0" w:rsidRPr="00FA29D0">
              <w:rPr>
                <w:rFonts w:ascii="Montserrat Light" w:eastAsia="Times New Roman" w:hAnsi="Montserrat Light" w:cs="Cambria"/>
                <w:sz w:val="24"/>
                <w:szCs w:val="24"/>
                <w:lang w:val="ro-RO"/>
              </w:rPr>
              <w:t xml:space="preserve"> de </w:t>
            </w:r>
            <w:r w:rsidR="00B60C48">
              <w:rPr>
                <w:rFonts w:ascii="Montserrat Light" w:eastAsia="Times New Roman" w:hAnsi="Montserrat Light" w:cs="Cambria"/>
                <w:sz w:val="24"/>
                <w:szCs w:val="24"/>
                <w:lang w:val="ro-RO"/>
              </w:rPr>
              <w:t>483.016</w:t>
            </w:r>
            <w:r w:rsidR="00297FC0" w:rsidRPr="00FA29D0">
              <w:rPr>
                <w:rFonts w:ascii="Montserrat Light" w:eastAsia="Times New Roman" w:hAnsi="Montserrat Light" w:cs="Cambria"/>
                <w:sz w:val="24"/>
                <w:szCs w:val="24"/>
                <w:lang w:val="ro-RO"/>
              </w:rPr>
              <w:t xml:space="preserve"> mii ), acestea sunt cu mult peste suma repartizată (3</w:t>
            </w:r>
            <w:r w:rsidR="00B60C48">
              <w:rPr>
                <w:rFonts w:ascii="Montserrat Light" w:eastAsia="Times New Roman" w:hAnsi="Montserrat Light" w:cs="Cambria"/>
                <w:sz w:val="24"/>
                <w:szCs w:val="24"/>
                <w:lang w:val="ro-RO"/>
              </w:rPr>
              <w:t>6.829</w:t>
            </w:r>
            <w:r w:rsidR="00297FC0" w:rsidRPr="00FA29D0">
              <w:rPr>
                <w:rFonts w:ascii="Montserrat Light" w:eastAsia="Times New Roman" w:hAnsi="Montserrat Light" w:cs="Cambria"/>
                <w:sz w:val="24"/>
                <w:szCs w:val="24"/>
                <w:lang w:val="ro-RO"/>
              </w:rPr>
              <w:t xml:space="preserve"> mii lei)</w:t>
            </w:r>
            <w:r w:rsidR="001462F7" w:rsidRPr="00FA29D0">
              <w:rPr>
                <w:rFonts w:ascii="Montserrat Light" w:eastAsia="Times New Roman" w:hAnsi="Montserrat Light" w:cs="Cambria"/>
                <w:sz w:val="24"/>
                <w:szCs w:val="24"/>
                <w:lang w:val="ro-RO"/>
              </w:rPr>
              <w:t>, așa cum rezultă din anexa la prezentul referat.</w:t>
            </w:r>
          </w:p>
          <w:p w14:paraId="49947CCD" w14:textId="120D09CE" w:rsidR="00075B86" w:rsidRPr="00FA29D0" w:rsidRDefault="00075B86" w:rsidP="00075B86">
            <w:pPr>
              <w:autoSpaceDE w:val="0"/>
              <w:autoSpaceDN w:val="0"/>
              <w:adjustRightInd w:val="0"/>
              <w:spacing w:line="240" w:lineRule="auto"/>
              <w:jc w:val="both"/>
              <w:rPr>
                <w:rFonts w:ascii="Montserrat Light" w:eastAsia="Times New Roman" w:hAnsi="Montserrat Light" w:cs="Cambria"/>
                <w:sz w:val="24"/>
                <w:szCs w:val="24"/>
                <w:lang w:val="ro-RO"/>
              </w:rPr>
            </w:pPr>
            <w:r w:rsidRPr="00FA29D0">
              <w:rPr>
                <w:rFonts w:ascii="Montserrat Light" w:eastAsia="Times New Roman" w:hAnsi="Montserrat Light" w:cs="Cambria"/>
                <w:sz w:val="24"/>
                <w:szCs w:val="24"/>
                <w:lang w:val="ro-RO"/>
              </w:rPr>
              <w:t xml:space="preserve">              Astfel, analizând cererile transmise şi consultând primarii unităților administrativ-teritoriale din județ, în calitatea lor de ordonatori principali de credite, am elaborat Proiectul de hotărâre </w:t>
            </w:r>
            <w:r w:rsidRPr="00FA29D0">
              <w:rPr>
                <w:rFonts w:ascii="Montserrat Light" w:eastAsia="Times New Roman" w:hAnsi="Montserrat Light" w:cs="Times New Roman"/>
                <w:bCs/>
                <w:noProof/>
                <w:vanish/>
                <w:sz w:val="24"/>
                <w:szCs w:val="24"/>
                <w:lang w:val="en-US" w:eastAsia="ro-RO"/>
              </w:rPr>
              <w:t>&lt;LLNK 12002   969 20 301   0 33&gt;</w:t>
            </w:r>
            <w:r w:rsidRPr="00FA29D0">
              <w:rPr>
                <w:rFonts w:ascii="Montserrat Light" w:eastAsia="Times New Roman" w:hAnsi="Montserrat Light" w:cs="Times New Roman"/>
                <w:bCs/>
                <w:noProof/>
                <w:sz w:val="24"/>
                <w:szCs w:val="24"/>
                <w:lang w:val="en-US" w:eastAsia="ro-RO"/>
              </w:rPr>
              <w:t>privind</w:t>
            </w:r>
            <w:r w:rsidR="00454C4C" w:rsidRPr="00FA29D0">
              <w:rPr>
                <w:rFonts w:ascii="Montserrat Light" w:eastAsia="Times New Roman" w:hAnsi="Montserrat Light" w:cs="Times New Roman"/>
                <w:bCs/>
                <w:noProof/>
                <w:sz w:val="24"/>
                <w:szCs w:val="24"/>
                <w:lang w:val="en-US" w:eastAsia="ro-RO"/>
              </w:rPr>
              <w:t xml:space="preserve"> repartizarea pe unități administrativ-teritoriale a sumei corespunzătoare cotelor defalcate din impozitul pe venit încasat suplimentar în anul 202</w:t>
            </w:r>
            <w:r w:rsidR="009D27CA">
              <w:rPr>
                <w:rFonts w:ascii="Montserrat Light" w:eastAsia="Times New Roman" w:hAnsi="Montserrat Light" w:cs="Times New Roman"/>
                <w:bCs/>
                <w:noProof/>
                <w:sz w:val="24"/>
                <w:szCs w:val="24"/>
                <w:lang w:val="en-US" w:eastAsia="ro-RO"/>
              </w:rPr>
              <w:t>4</w:t>
            </w:r>
            <w:r w:rsidRPr="00FA29D0">
              <w:rPr>
                <w:rFonts w:ascii="Montserrat Light" w:eastAsia="Times New Roman" w:hAnsi="Montserrat Light" w:cs="Times New Roman"/>
                <w:bCs/>
                <w:noProof/>
                <w:sz w:val="24"/>
                <w:szCs w:val="24"/>
                <w:lang w:val="ro-RO" w:eastAsia="ro-RO"/>
              </w:rPr>
              <w:t>,</w:t>
            </w:r>
            <w:r w:rsidRPr="00FA29D0">
              <w:rPr>
                <w:rFonts w:ascii="Montserrat Light" w:eastAsia="Times New Roman" w:hAnsi="Montserrat Light" w:cs="Times New Roman"/>
                <w:bCs/>
                <w:noProof/>
                <w:sz w:val="24"/>
                <w:szCs w:val="24"/>
                <w:lang w:val="en-US" w:eastAsia="ro-RO"/>
              </w:rPr>
              <w:t xml:space="preserve">  </w:t>
            </w:r>
            <w:r w:rsidRPr="00FA29D0">
              <w:rPr>
                <w:rFonts w:ascii="Montserrat Light" w:eastAsia="Times New Roman" w:hAnsi="Montserrat Light" w:cs="Cambria"/>
                <w:sz w:val="24"/>
                <w:szCs w:val="24"/>
                <w:lang w:val="ro-RO"/>
              </w:rPr>
              <w:t xml:space="preserve">prin care propunem alocarea sumei de </w:t>
            </w:r>
            <w:r w:rsidR="009D27CA">
              <w:rPr>
                <w:rFonts w:ascii="Montserrat Light" w:eastAsia="Times New Roman" w:hAnsi="Montserrat Light" w:cs="Cambria"/>
                <w:sz w:val="24"/>
                <w:szCs w:val="24"/>
                <w:lang w:val="ro-RO"/>
              </w:rPr>
              <w:t>667,45</w:t>
            </w:r>
            <w:r w:rsidR="009B0F35" w:rsidRPr="00FA29D0">
              <w:rPr>
                <w:rFonts w:ascii="Montserrat Light" w:eastAsia="Times New Roman" w:hAnsi="Montserrat Light" w:cs="Cambria"/>
                <w:sz w:val="24"/>
                <w:szCs w:val="24"/>
                <w:lang w:val="ro-RO"/>
              </w:rPr>
              <w:t xml:space="preserve"> mii lei</w:t>
            </w:r>
            <w:r w:rsidRPr="00FA29D0">
              <w:rPr>
                <w:rFonts w:ascii="Montserrat Light" w:eastAsia="Times New Roman" w:hAnsi="Montserrat Light" w:cs="Cambria"/>
                <w:sz w:val="24"/>
                <w:szCs w:val="24"/>
                <w:lang w:val="ro-RO"/>
              </w:rPr>
              <w:t>, conform anexei la acest proiect de hotărâre</w:t>
            </w:r>
            <w:r w:rsidR="00C0120B" w:rsidRPr="00FA29D0">
              <w:rPr>
                <w:rFonts w:ascii="Montserrat Light" w:eastAsia="Times New Roman" w:hAnsi="Montserrat Light" w:cs="Cambria"/>
                <w:sz w:val="24"/>
                <w:szCs w:val="24"/>
                <w:lang w:val="ro-RO"/>
              </w:rPr>
              <w:t>.</w:t>
            </w:r>
          </w:p>
          <w:p w14:paraId="6084A880" w14:textId="73A2536E" w:rsidR="00075B86" w:rsidRPr="00FA29D0" w:rsidRDefault="00075B86" w:rsidP="00075B86">
            <w:pPr>
              <w:autoSpaceDE w:val="0"/>
              <w:autoSpaceDN w:val="0"/>
              <w:adjustRightInd w:val="0"/>
              <w:spacing w:line="240" w:lineRule="auto"/>
              <w:jc w:val="both"/>
              <w:rPr>
                <w:rFonts w:ascii="Montserrat Light" w:eastAsia="Times New Roman" w:hAnsi="Montserrat Light" w:cs="Cambria"/>
                <w:sz w:val="24"/>
                <w:szCs w:val="24"/>
                <w:lang w:val="ro-RO"/>
              </w:rPr>
            </w:pPr>
            <w:r w:rsidRPr="00FA29D0">
              <w:rPr>
                <w:rFonts w:ascii="Montserrat Light" w:eastAsia="Times New Roman" w:hAnsi="Montserrat Light" w:cs="Times New Roman"/>
                <w:sz w:val="24"/>
                <w:szCs w:val="24"/>
                <w:lang w:val="en-US"/>
              </w:rPr>
              <w:t xml:space="preserve">          </w:t>
            </w:r>
            <w:proofErr w:type="spellStart"/>
            <w:r w:rsidRPr="00FA29D0">
              <w:rPr>
                <w:rFonts w:ascii="Montserrat Light" w:eastAsia="Times New Roman" w:hAnsi="Montserrat Light" w:cs="Times New Roman"/>
                <w:sz w:val="24"/>
                <w:szCs w:val="24"/>
                <w:lang w:val="en-US"/>
              </w:rPr>
              <w:t>Ţinând</w:t>
            </w:r>
            <w:proofErr w:type="spellEnd"/>
            <w:r w:rsidRPr="00FA29D0">
              <w:rPr>
                <w:rFonts w:ascii="Montserrat Light" w:eastAsia="Times New Roman" w:hAnsi="Montserrat Light" w:cs="Times New Roman"/>
                <w:sz w:val="24"/>
                <w:szCs w:val="24"/>
                <w:lang w:val="en-US"/>
              </w:rPr>
              <w:t xml:space="preserve"> </w:t>
            </w:r>
            <w:proofErr w:type="spellStart"/>
            <w:r w:rsidRPr="00FA29D0">
              <w:rPr>
                <w:rFonts w:ascii="Montserrat Light" w:eastAsia="Times New Roman" w:hAnsi="Montserrat Light" w:cs="Times New Roman"/>
                <w:sz w:val="24"/>
                <w:szCs w:val="24"/>
                <w:lang w:val="en-US"/>
              </w:rPr>
              <w:t>cont</w:t>
            </w:r>
            <w:proofErr w:type="spellEnd"/>
            <w:r w:rsidRPr="00FA29D0">
              <w:rPr>
                <w:rFonts w:ascii="Montserrat Light" w:eastAsia="Times New Roman" w:hAnsi="Montserrat Light" w:cs="Times New Roman"/>
                <w:sz w:val="24"/>
                <w:szCs w:val="24"/>
                <w:lang w:val="en-US"/>
              </w:rPr>
              <w:t xml:space="preserve"> de </w:t>
            </w:r>
            <w:proofErr w:type="spellStart"/>
            <w:r w:rsidRPr="00FA29D0">
              <w:rPr>
                <w:rFonts w:ascii="Montserrat Light" w:eastAsia="Times New Roman" w:hAnsi="Montserrat Light" w:cs="Times New Roman"/>
                <w:sz w:val="24"/>
                <w:szCs w:val="24"/>
                <w:lang w:val="en-US"/>
              </w:rPr>
              <w:t>argumentele</w:t>
            </w:r>
            <w:proofErr w:type="spellEnd"/>
            <w:r w:rsidRPr="00FA29D0">
              <w:rPr>
                <w:rFonts w:ascii="Montserrat Light" w:eastAsia="Times New Roman" w:hAnsi="Montserrat Light" w:cs="Times New Roman"/>
                <w:sz w:val="24"/>
                <w:szCs w:val="24"/>
                <w:lang w:val="en-US"/>
              </w:rPr>
              <w:t xml:space="preserve"> </w:t>
            </w:r>
            <w:proofErr w:type="spellStart"/>
            <w:r w:rsidRPr="00FA29D0">
              <w:rPr>
                <w:rFonts w:ascii="Montserrat Light" w:eastAsia="Times New Roman" w:hAnsi="Montserrat Light" w:cs="Times New Roman"/>
                <w:sz w:val="24"/>
                <w:szCs w:val="24"/>
                <w:lang w:val="en-US"/>
              </w:rPr>
              <w:t>prezentate</w:t>
            </w:r>
            <w:proofErr w:type="spellEnd"/>
            <w:r w:rsidRPr="00FA29D0">
              <w:rPr>
                <w:rFonts w:ascii="Montserrat Light" w:eastAsia="Times New Roman" w:hAnsi="Montserrat Light" w:cs="Times New Roman"/>
                <w:sz w:val="24"/>
                <w:szCs w:val="24"/>
                <w:lang w:val="en-US"/>
              </w:rPr>
              <w:t xml:space="preserve"> </w:t>
            </w:r>
            <w:proofErr w:type="spellStart"/>
            <w:r w:rsidRPr="00FA29D0">
              <w:rPr>
                <w:rFonts w:ascii="Montserrat Light" w:eastAsia="Times New Roman" w:hAnsi="Montserrat Light" w:cs="Times New Roman"/>
                <w:sz w:val="24"/>
                <w:szCs w:val="24"/>
                <w:lang w:val="en-US"/>
              </w:rPr>
              <w:t>mai</w:t>
            </w:r>
            <w:proofErr w:type="spellEnd"/>
            <w:r w:rsidRPr="00FA29D0">
              <w:rPr>
                <w:rFonts w:ascii="Montserrat Light" w:eastAsia="Times New Roman" w:hAnsi="Montserrat Light" w:cs="Times New Roman"/>
                <w:sz w:val="24"/>
                <w:szCs w:val="24"/>
                <w:lang w:val="en-US"/>
              </w:rPr>
              <w:t xml:space="preserve"> sus, </w:t>
            </w:r>
            <w:proofErr w:type="spellStart"/>
            <w:r w:rsidRPr="00FA29D0">
              <w:rPr>
                <w:rFonts w:ascii="Montserrat Light" w:eastAsia="Times New Roman" w:hAnsi="Montserrat Light" w:cs="Times New Roman"/>
                <w:sz w:val="24"/>
                <w:szCs w:val="24"/>
                <w:lang w:val="en-US"/>
              </w:rPr>
              <w:t>considerăm</w:t>
            </w:r>
            <w:proofErr w:type="spellEnd"/>
            <w:r w:rsidRPr="00FA29D0">
              <w:rPr>
                <w:rFonts w:ascii="Montserrat Light" w:eastAsia="Times New Roman" w:hAnsi="Montserrat Light" w:cs="Times New Roman"/>
                <w:sz w:val="24"/>
                <w:szCs w:val="24"/>
                <w:lang w:val="en-US"/>
              </w:rPr>
              <w:t xml:space="preserve"> </w:t>
            </w:r>
            <w:proofErr w:type="spellStart"/>
            <w:r w:rsidRPr="00FA29D0">
              <w:rPr>
                <w:rFonts w:ascii="Montserrat Light" w:eastAsia="Times New Roman" w:hAnsi="Montserrat Light" w:cs="Times New Roman"/>
                <w:sz w:val="24"/>
                <w:szCs w:val="24"/>
                <w:lang w:val="en-US"/>
              </w:rPr>
              <w:t>necesar</w:t>
            </w:r>
            <w:proofErr w:type="spellEnd"/>
            <w:r w:rsidRPr="00FA29D0">
              <w:rPr>
                <w:rFonts w:ascii="Montserrat Light" w:eastAsia="Times New Roman" w:hAnsi="Montserrat Light" w:cs="Times New Roman"/>
                <w:sz w:val="24"/>
                <w:szCs w:val="24"/>
                <w:lang w:val="en-US"/>
              </w:rPr>
              <w:t xml:space="preserve"> </w:t>
            </w:r>
            <w:proofErr w:type="spellStart"/>
            <w:r w:rsidRPr="00FA29D0">
              <w:rPr>
                <w:rFonts w:ascii="Montserrat Light" w:eastAsia="Times New Roman" w:hAnsi="Montserrat Light" w:cs="Times New Roman"/>
                <w:sz w:val="24"/>
                <w:szCs w:val="24"/>
                <w:lang w:val="en-US"/>
              </w:rPr>
              <w:t>şi</w:t>
            </w:r>
            <w:proofErr w:type="spellEnd"/>
            <w:r w:rsidRPr="00FA29D0">
              <w:rPr>
                <w:rFonts w:ascii="Montserrat Light" w:eastAsia="Times New Roman" w:hAnsi="Montserrat Light" w:cs="Times New Roman"/>
                <w:sz w:val="24"/>
                <w:szCs w:val="24"/>
                <w:lang w:val="en-US"/>
              </w:rPr>
              <w:t xml:space="preserve"> </w:t>
            </w:r>
            <w:proofErr w:type="spellStart"/>
            <w:r w:rsidRPr="00FA29D0">
              <w:rPr>
                <w:rFonts w:ascii="Montserrat Light" w:eastAsia="Times New Roman" w:hAnsi="Montserrat Light" w:cs="Times New Roman"/>
                <w:sz w:val="24"/>
                <w:szCs w:val="24"/>
                <w:lang w:val="en-US"/>
              </w:rPr>
              <w:t>oportun</w:t>
            </w:r>
            <w:proofErr w:type="spellEnd"/>
            <w:r w:rsidRPr="00FA29D0">
              <w:rPr>
                <w:rFonts w:ascii="Montserrat Light" w:eastAsia="Times New Roman" w:hAnsi="Montserrat Light" w:cs="Times New Roman"/>
                <w:sz w:val="24"/>
                <w:szCs w:val="24"/>
                <w:lang w:val="en-US"/>
              </w:rPr>
              <w:t xml:space="preserve"> </w:t>
            </w:r>
            <w:proofErr w:type="spellStart"/>
            <w:r w:rsidRPr="00FA29D0">
              <w:rPr>
                <w:rFonts w:ascii="Montserrat Light" w:eastAsia="Times New Roman" w:hAnsi="Montserrat Light" w:cs="Times New Roman"/>
                <w:sz w:val="24"/>
                <w:szCs w:val="24"/>
                <w:lang w:val="en-US"/>
              </w:rPr>
              <w:t>Proiectul</w:t>
            </w:r>
            <w:proofErr w:type="spellEnd"/>
            <w:r w:rsidRPr="00FA29D0">
              <w:rPr>
                <w:rFonts w:ascii="Montserrat Light" w:eastAsia="Times New Roman" w:hAnsi="Montserrat Light" w:cs="Times New Roman"/>
                <w:sz w:val="24"/>
                <w:szCs w:val="24"/>
                <w:lang w:val="en-US"/>
              </w:rPr>
              <w:t xml:space="preserve"> de </w:t>
            </w:r>
            <w:proofErr w:type="spellStart"/>
            <w:r w:rsidRPr="00FA29D0">
              <w:rPr>
                <w:rFonts w:ascii="Montserrat Light" w:eastAsia="Times New Roman" w:hAnsi="Montserrat Light" w:cs="Times New Roman"/>
                <w:sz w:val="24"/>
                <w:szCs w:val="24"/>
                <w:lang w:val="en-US"/>
              </w:rPr>
              <w:t>hotărâre</w:t>
            </w:r>
            <w:proofErr w:type="spellEnd"/>
            <w:r w:rsidRPr="00FA29D0">
              <w:rPr>
                <w:rFonts w:ascii="Montserrat Light" w:eastAsia="Times New Roman" w:hAnsi="Montserrat Light" w:cs="Times New Roman"/>
                <w:sz w:val="24"/>
                <w:szCs w:val="24"/>
                <w:lang w:val="en-US"/>
              </w:rPr>
              <w:t xml:space="preserve"> </w:t>
            </w:r>
            <w:r w:rsidR="003F1813" w:rsidRPr="00FA29D0">
              <w:rPr>
                <w:rFonts w:ascii="Montserrat Light" w:eastAsia="Times New Roman" w:hAnsi="Montserrat Light" w:cs="Cambria"/>
                <w:sz w:val="24"/>
                <w:szCs w:val="24"/>
                <w:lang w:val="ro-RO"/>
              </w:rPr>
              <w:t xml:space="preserve">privind repartizarea pe </w:t>
            </w:r>
            <w:proofErr w:type="spellStart"/>
            <w:r w:rsidR="003F1813" w:rsidRPr="00FA29D0">
              <w:rPr>
                <w:rFonts w:ascii="Montserrat Light" w:eastAsia="Times New Roman" w:hAnsi="Montserrat Light" w:cs="Cambria"/>
                <w:sz w:val="24"/>
                <w:szCs w:val="24"/>
                <w:lang w:val="ro-RO"/>
              </w:rPr>
              <w:t>unităţi</w:t>
            </w:r>
            <w:proofErr w:type="spellEnd"/>
            <w:r w:rsidR="003F1813" w:rsidRPr="00FA29D0">
              <w:rPr>
                <w:rFonts w:ascii="Montserrat Light" w:eastAsia="Times New Roman" w:hAnsi="Montserrat Light" w:cs="Cambria"/>
                <w:sz w:val="24"/>
                <w:szCs w:val="24"/>
                <w:lang w:val="ro-RO"/>
              </w:rPr>
              <w:t xml:space="preserve"> administrativ teritoriale a cotelor defalcate din impozitul pe venit încasat suplimentar în anul 202</w:t>
            </w:r>
            <w:r w:rsidR="009D27CA">
              <w:rPr>
                <w:rFonts w:ascii="Montserrat Light" w:eastAsia="Times New Roman" w:hAnsi="Montserrat Light" w:cs="Cambria"/>
                <w:sz w:val="24"/>
                <w:szCs w:val="24"/>
                <w:lang w:val="ro-RO"/>
              </w:rPr>
              <w:t>4</w:t>
            </w:r>
            <w:r w:rsidRPr="00FA29D0">
              <w:rPr>
                <w:rFonts w:ascii="Montserrat Light" w:eastAsia="Times New Roman" w:hAnsi="Montserrat Light" w:cs="Times New Roman"/>
                <w:bCs/>
                <w:noProof/>
                <w:sz w:val="24"/>
                <w:szCs w:val="24"/>
                <w:lang w:val="en-US" w:eastAsia="ro-RO"/>
              </w:rPr>
              <w:t>.</w:t>
            </w:r>
          </w:p>
          <w:p w14:paraId="5C412325" w14:textId="77777777" w:rsidR="00075B86" w:rsidRPr="00FA29D0" w:rsidRDefault="00075B86" w:rsidP="00075B86">
            <w:pPr>
              <w:autoSpaceDE w:val="0"/>
              <w:autoSpaceDN w:val="0"/>
              <w:adjustRightInd w:val="0"/>
              <w:spacing w:line="240" w:lineRule="auto"/>
              <w:jc w:val="both"/>
              <w:rPr>
                <w:rFonts w:ascii="Montserrat Light" w:eastAsia="Times New Roman" w:hAnsi="Montserrat Light" w:cs="Times New Roman"/>
                <w:snapToGrid w:val="0"/>
                <w:sz w:val="24"/>
                <w:szCs w:val="24"/>
                <w:lang w:val="en-US"/>
              </w:rPr>
            </w:pPr>
            <w:r w:rsidRPr="00FA29D0">
              <w:rPr>
                <w:rFonts w:ascii="Montserrat Light" w:eastAsia="Times New Roman" w:hAnsi="Montserrat Light" w:cs="Times New Roman"/>
                <w:sz w:val="24"/>
                <w:szCs w:val="24"/>
                <w:lang w:val="en-US"/>
              </w:rPr>
              <w:lastRenderedPageBreak/>
              <w:tab/>
            </w:r>
            <w:proofErr w:type="spellStart"/>
            <w:r w:rsidRPr="00FA29D0">
              <w:rPr>
                <w:rFonts w:ascii="Montserrat Light" w:eastAsia="Times New Roman" w:hAnsi="Montserrat Light" w:cs="Times New Roman"/>
                <w:bCs/>
                <w:sz w:val="24"/>
                <w:szCs w:val="24"/>
                <w:lang w:val="en-US"/>
              </w:rPr>
              <w:t>Precizăm</w:t>
            </w:r>
            <w:proofErr w:type="spellEnd"/>
            <w:r w:rsidRPr="00FA29D0">
              <w:rPr>
                <w:rFonts w:ascii="Montserrat Light" w:eastAsia="Times New Roman" w:hAnsi="Montserrat Light" w:cs="Times New Roman"/>
                <w:bCs/>
                <w:sz w:val="24"/>
                <w:szCs w:val="24"/>
                <w:lang w:val="en-US"/>
              </w:rPr>
              <w:t xml:space="preserve"> </w:t>
            </w:r>
            <w:proofErr w:type="spellStart"/>
            <w:r w:rsidRPr="00FA29D0">
              <w:rPr>
                <w:rFonts w:ascii="Montserrat Light" w:eastAsia="Times New Roman" w:hAnsi="Montserrat Light" w:cs="Times New Roman"/>
                <w:bCs/>
                <w:sz w:val="24"/>
                <w:szCs w:val="24"/>
                <w:lang w:val="en-US"/>
              </w:rPr>
              <w:t>faptul</w:t>
            </w:r>
            <w:proofErr w:type="spellEnd"/>
            <w:r w:rsidRPr="00FA29D0">
              <w:rPr>
                <w:rFonts w:ascii="Montserrat Light" w:eastAsia="Times New Roman" w:hAnsi="Montserrat Light" w:cs="Times New Roman"/>
                <w:bCs/>
                <w:sz w:val="24"/>
                <w:szCs w:val="24"/>
                <w:lang w:val="en-US"/>
              </w:rPr>
              <w:t xml:space="preserve"> </w:t>
            </w:r>
            <w:proofErr w:type="spellStart"/>
            <w:r w:rsidRPr="00FA29D0">
              <w:rPr>
                <w:rFonts w:ascii="Montserrat Light" w:eastAsia="Times New Roman" w:hAnsi="Montserrat Light" w:cs="Times New Roman"/>
                <w:bCs/>
                <w:sz w:val="24"/>
                <w:szCs w:val="24"/>
                <w:lang w:val="en-US"/>
              </w:rPr>
              <w:t>că</w:t>
            </w:r>
            <w:proofErr w:type="spellEnd"/>
            <w:r w:rsidRPr="00FA29D0">
              <w:rPr>
                <w:rFonts w:ascii="Montserrat Light" w:eastAsia="Times New Roman" w:hAnsi="Montserrat Light" w:cs="Times New Roman"/>
                <w:bCs/>
                <w:sz w:val="24"/>
                <w:szCs w:val="24"/>
                <w:lang w:val="en-US"/>
              </w:rPr>
              <w:t xml:space="preserve"> </w:t>
            </w:r>
            <w:proofErr w:type="spellStart"/>
            <w:r w:rsidRPr="00FA29D0">
              <w:rPr>
                <w:rFonts w:ascii="Montserrat Light" w:eastAsia="Times New Roman" w:hAnsi="Montserrat Light" w:cs="Times New Roman"/>
                <w:bCs/>
                <w:sz w:val="24"/>
                <w:szCs w:val="24"/>
                <w:lang w:val="en-US"/>
              </w:rPr>
              <w:t>în</w:t>
            </w:r>
            <w:proofErr w:type="spellEnd"/>
            <w:r w:rsidRPr="00FA29D0">
              <w:rPr>
                <w:rFonts w:ascii="Montserrat Light" w:eastAsia="Times New Roman" w:hAnsi="Montserrat Light" w:cs="Times New Roman"/>
                <w:bCs/>
                <w:sz w:val="24"/>
                <w:szCs w:val="24"/>
                <w:lang w:val="en-US"/>
              </w:rPr>
              <w:t xml:space="preserve"> </w:t>
            </w:r>
            <w:proofErr w:type="spellStart"/>
            <w:r w:rsidRPr="00FA29D0">
              <w:rPr>
                <w:rFonts w:ascii="Montserrat Light" w:eastAsia="Times New Roman" w:hAnsi="Montserrat Light" w:cs="Times New Roman"/>
                <w:bCs/>
                <w:sz w:val="24"/>
                <w:szCs w:val="24"/>
                <w:lang w:val="en-US"/>
              </w:rPr>
              <w:t>situaţia</w:t>
            </w:r>
            <w:proofErr w:type="spellEnd"/>
            <w:r w:rsidRPr="00FA29D0">
              <w:rPr>
                <w:rFonts w:ascii="Montserrat Light" w:eastAsia="Times New Roman" w:hAnsi="Montserrat Light" w:cs="Times New Roman"/>
                <w:bCs/>
                <w:sz w:val="24"/>
                <w:szCs w:val="24"/>
                <w:lang w:val="en-US"/>
              </w:rPr>
              <w:t xml:space="preserve"> </w:t>
            </w:r>
            <w:proofErr w:type="spellStart"/>
            <w:r w:rsidRPr="00FA29D0">
              <w:rPr>
                <w:rFonts w:ascii="Montserrat Light" w:eastAsia="Times New Roman" w:hAnsi="Montserrat Light" w:cs="Times New Roman"/>
                <w:bCs/>
                <w:sz w:val="24"/>
                <w:szCs w:val="24"/>
                <w:lang w:val="en-US"/>
              </w:rPr>
              <w:t>acestui</w:t>
            </w:r>
            <w:proofErr w:type="spellEnd"/>
            <w:r w:rsidRPr="00FA29D0">
              <w:rPr>
                <w:rFonts w:ascii="Montserrat Light" w:eastAsia="Times New Roman" w:hAnsi="Montserrat Light" w:cs="Times New Roman"/>
                <w:bCs/>
                <w:sz w:val="24"/>
                <w:szCs w:val="24"/>
                <w:lang w:val="en-US"/>
              </w:rPr>
              <w:t xml:space="preserve"> </w:t>
            </w:r>
            <w:proofErr w:type="spellStart"/>
            <w:r w:rsidRPr="00FA29D0">
              <w:rPr>
                <w:rFonts w:ascii="Montserrat Light" w:eastAsia="Times New Roman" w:hAnsi="Montserrat Light" w:cs="Times New Roman"/>
                <w:bCs/>
                <w:sz w:val="24"/>
                <w:szCs w:val="24"/>
                <w:lang w:val="en-US"/>
              </w:rPr>
              <w:t>proiect</w:t>
            </w:r>
            <w:proofErr w:type="spellEnd"/>
            <w:r w:rsidRPr="00FA29D0">
              <w:rPr>
                <w:rFonts w:ascii="Montserrat Light" w:eastAsia="Times New Roman" w:hAnsi="Montserrat Light" w:cs="Times New Roman"/>
                <w:bCs/>
                <w:sz w:val="24"/>
                <w:szCs w:val="24"/>
                <w:lang w:val="en-US"/>
              </w:rPr>
              <w:t xml:space="preserve"> de </w:t>
            </w:r>
            <w:proofErr w:type="spellStart"/>
            <w:r w:rsidRPr="00FA29D0">
              <w:rPr>
                <w:rFonts w:ascii="Montserrat Light" w:eastAsia="Times New Roman" w:hAnsi="Montserrat Light" w:cs="Times New Roman"/>
                <w:bCs/>
                <w:sz w:val="24"/>
                <w:szCs w:val="24"/>
                <w:lang w:val="en-US"/>
              </w:rPr>
              <w:t>hotărâre</w:t>
            </w:r>
            <w:proofErr w:type="spellEnd"/>
            <w:r w:rsidRPr="00FA29D0">
              <w:rPr>
                <w:rFonts w:ascii="Montserrat Light" w:eastAsia="Times New Roman" w:hAnsi="Montserrat Light" w:cs="Times New Roman"/>
                <w:bCs/>
                <w:sz w:val="24"/>
                <w:szCs w:val="24"/>
                <w:lang w:val="en-US"/>
              </w:rPr>
              <w:t xml:space="preserve"> </w:t>
            </w:r>
            <w:r w:rsidRPr="00FA29D0">
              <w:rPr>
                <w:rFonts w:ascii="Montserrat Light" w:eastAsia="Times New Roman" w:hAnsi="Montserrat Light" w:cs="Times New Roman"/>
                <w:sz w:val="24"/>
                <w:szCs w:val="24"/>
                <w:lang w:val="en-US"/>
              </w:rPr>
              <w:t xml:space="preserve">sunt </w:t>
            </w:r>
            <w:proofErr w:type="spellStart"/>
            <w:r w:rsidRPr="00FA29D0">
              <w:rPr>
                <w:rFonts w:ascii="Montserrat Light" w:eastAsia="Times New Roman" w:hAnsi="Montserrat Light" w:cs="Times New Roman"/>
                <w:sz w:val="24"/>
                <w:szCs w:val="24"/>
                <w:lang w:val="en-US"/>
              </w:rPr>
              <w:t>incidente</w:t>
            </w:r>
            <w:proofErr w:type="spellEnd"/>
            <w:r w:rsidRPr="00FA29D0">
              <w:rPr>
                <w:rFonts w:ascii="Montserrat Light" w:eastAsia="Times New Roman" w:hAnsi="Montserrat Light" w:cs="Times New Roman"/>
                <w:sz w:val="24"/>
                <w:szCs w:val="24"/>
                <w:lang w:val="en-US"/>
              </w:rPr>
              <w:t xml:space="preserve"> </w:t>
            </w:r>
            <w:proofErr w:type="spellStart"/>
            <w:r w:rsidRPr="00FA29D0">
              <w:rPr>
                <w:rFonts w:ascii="Montserrat Light" w:eastAsia="Times New Roman" w:hAnsi="Montserrat Light" w:cs="Times New Roman"/>
                <w:sz w:val="24"/>
                <w:szCs w:val="24"/>
                <w:lang w:val="en-US"/>
              </w:rPr>
              <w:t>următoarele</w:t>
            </w:r>
            <w:proofErr w:type="spellEnd"/>
            <w:r w:rsidRPr="00FA29D0">
              <w:rPr>
                <w:rFonts w:ascii="Montserrat Light" w:eastAsia="Times New Roman" w:hAnsi="Montserrat Light" w:cs="Times New Roman"/>
                <w:sz w:val="24"/>
                <w:szCs w:val="24"/>
                <w:lang w:val="en-US"/>
              </w:rPr>
              <w:t xml:space="preserve"> </w:t>
            </w:r>
            <w:proofErr w:type="spellStart"/>
            <w:r w:rsidRPr="00FA29D0">
              <w:rPr>
                <w:rFonts w:ascii="Montserrat Light" w:eastAsia="Times New Roman" w:hAnsi="Montserrat Light" w:cs="Times New Roman"/>
                <w:sz w:val="24"/>
                <w:szCs w:val="24"/>
                <w:lang w:val="en-US"/>
              </w:rPr>
              <w:t>prevederi</w:t>
            </w:r>
            <w:proofErr w:type="spellEnd"/>
            <w:r w:rsidRPr="00FA29D0">
              <w:rPr>
                <w:rFonts w:ascii="Montserrat Light" w:eastAsia="Times New Roman" w:hAnsi="Montserrat Light" w:cs="Times New Roman"/>
                <w:sz w:val="24"/>
                <w:szCs w:val="24"/>
                <w:lang w:val="en-US"/>
              </w:rPr>
              <w:t xml:space="preserve">, </w:t>
            </w:r>
            <w:proofErr w:type="spellStart"/>
            <w:r w:rsidRPr="00FA29D0">
              <w:rPr>
                <w:rFonts w:ascii="Montserrat Light" w:eastAsia="Times New Roman" w:hAnsi="Montserrat Light" w:cs="Times New Roman"/>
                <w:sz w:val="24"/>
                <w:szCs w:val="24"/>
                <w:lang w:val="en-US"/>
              </w:rPr>
              <w:t>în</w:t>
            </w:r>
            <w:proofErr w:type="spellEnd"/>
            <w:r w:rsidRPr="00FA29D0">
              <w:rPr>
                <w:rFonts w:ascii="Montserrat Light" w:eastAsia="Times New Roman" w:hAnsi="Montserrat Light" w:cs="Times New Roman"/>
                <w:sz w:val="24"/>
                <w:szCs w:val="24"/>
                <w:lang w:val="en-US"/>
              </w:rPr>
              <w:t xml:space="preserve"> a </w:t>
            </w:r>
            <w:proofErr w:type="spellStart"/>
            <w:r w:rsidRPr="00FA29D0">
              <w:rPr>
                <w:rFonts w:ascii="Montserrat Light" w:eastAsia="Times New Roman" w:hAnsi="Montserrat Light" w:cs="Times New Roman"/>
                <w:sz w:val="24"/>
                <w:szCs w:val="24"/>
                <w:lang w:val="en-US"/>
              </w:rPr>
              <w:t>căror</w:t>
            </w:r>
            <w:proofErr w:type="spellEnd"/>
            <w:r w:rsidRPr="00FA29D0">
              <w:rPr>
                <w:rFonts w:ascii="Montserrat Light" w:eastAsia="Times New Roman" w:hAnsi="Montserrat Light" w:cs="Times New Roman"/>
                <w:sz w:val="24"/>
                <w:szCs w:val="24"/>
                <w:lang w:val="en-US"/>
              </w:rPr>
              <w:t xml:space="preserve"> </w:t>
            </w:r>
            <w:proofErr w:type="spellStart"/>
            <w:r w:rsidRPr="00FA29D0">
              <w:rPr>
                <w:rFonts w:ascii="Montserrat Light" w:eastAsia="Times New Roman" w:hAnsi="Montserrat Light" w:cs="Times New Roman"/>
                <w:sz w:val="24"/>
                <w:szCs w:val="24"/>
                <w:lang w:val="en-US"/>
              </w:rPr>
              <w:t>implementare</w:t>
            </w:r>
            <w:proofErr w:type="spellEnd"/>
            <w:r w:rsidRPr="00FA29D0">
              <w:rPr>
                <w:rFonts w:ascii="Montserrat Light" w:eastAsia="Times New Roman" w:hAnsi="Montserrat Light" w:cs="Times New Roman"/>
                <w:sz w:val="24"/>
                <w:szCs w:val="24"/>
                <w:lang w:val="en-US"/>
              </w:rPr>
              <w:t xml:space="preserve"> </w:t>
            </w:r>
            <w:proofErr w:type="spellStart"/>
            <w:r w:rsidRPr="00FA29D0">
              <w:rPr>
                <w:rFonts w:ascii="Montserrat Light" w:eastAsia="Times New Roman" w:hAnsi="Montserrat Light" w:cs="Times New Roman"/>
                <w:sz w:val="24"/>
                <w:szCs w:val="24"/>
                <w:lang w:val="en-US"/>
              </w:rPr>
              <w:t>şi</w:t>
            </w:r>
            <w:proofErr w:type="spellEnd"/>
            <w:r w:rsidRPr="00FA29D0">
              <w:rPr>
                <w:rFonts w:ascii="Montserrat Light" w:eastAsia="Times New Roman" w:hAnsi="Montserrat Light" w:cs="Times New Roman"/>
                <w:sz w:val="24"/>
                <w:szCs w:val="24"/>
                <w:lang w:val="en-US"/>
              </w:rPr>
              <w:t xml:space="preserve"> </w:t>
            </w:r>
            <w:proofErr w:type="spellStart"/>
            <w:r w:rsidRPr="00FA29D0">
              <w:rPr>
                <w:rFonts w:ascii="Montserrat Light" w:eastAsia="Times New Roman" w:hAnsi="Montserrat Light" w:cs="Times New Roman"/>
                <w:sz w:val="24"/>
                <w:szCs w:val="24"/>
                <w:lang w:val="en-US"/>
              </w:rPr>
              <w:t>aplicare</w:t>
            </w:r>
            <w:proofErr w:type="spellEnd"/>
            <w:r w:rsidRPr="00FA29D0">
              <w:rPr>
                <w:rFonts w:ascii="Montserrat Light" w:eastAsia="Times New Roman" w:hAnsi="Montserrat Light" w:cs="Times New Roman"/>
                <w:sz w:val="24"/>
                <w:szCs w:val="24"/>
                <w:lang w:val="en-US"/>
              </w:rPr>
              <w:t xml:space="preserve"> a </w:t>
            </w:r>
            <w:proofErr w:type="spellStart"/>
            <w:r w:rsidRPr="00FA29D0">
              <w:rPr>
                <w:rFonts w:ascii="Montserrat Light" w:eastAsia="Times New Roman" w:hAnsi="Montserrat Light" w:cs="Times New Roman"/>
                <w:sz w:val="24"/>
                <w:szCs w:val="24"/>
                <w:lang w:val="en-US"/>
              </w:rPr>
              <w:t>fost</w:t>
            </w:r>
            <w:proofErr w:type="spellEnd"/>
            <w:r w:rsidRPr="00FA29D0">
              <w:rPr>
                <w:rFonts w:ascii="Montserrat Light" w:eastAsia="Times New Roman" w:hAnsi="Montserrat Light" w:cs="Times New Roman"/>
                <w:sz w:val="24"/>
                <w:szCs w:val="24"/>
                <w:lang w:val="en-US"/>
              </w:rPr>
              <w:t xml:space="preserve"> </w:t>
            </w:r>
            <w:proofErr w:type="spellStart"/>
            <w:r w:rsidRPr="00FA29D0">
              <w:rPr>
                <w:rFonts w:ascii="Montserrat Light" w:eastAsia="Times New Roman" w:hAnsi="Montserrat Light" w:cs="Times New Roman"/>
                <w:sz w:val="24"/>
                <w:szCs w:val="24"/>
                <w:lang w:val="en-US"/>
              </w:rPr>
              <w:t>elaborat</w:t>
            </w:r>
            <w:proofErr w:type="spellEnd"/>
            <w:r w:rsidRPr="00FA29D0">
              <w:rPr>
                <w:rFonts w:ascii="Montserrat Light" w:eastAsia="Times New Roman" w:hAnsi="Montserrat Light" w:cs="Times New Roman"/>
                <w:sz w:val="24"/>
                <w:szCs w:val="24"/>
                <w:lang w:val="en-US"/>
              </w:rPr>
              <w:t xml:space="preserve"> </w:t>
            </w:r>
            <w:proofErr w:type="spellStart"/>
            <w:r w:rsidRPr="00FA29D0">
              <w:rPr>
                <w:rFonts w:ascii="Montserrat Light" w:eastAsia="Times New Roman" w:hAnsi="Montserrat Light" w:cs="Times New Roman"/>
                <w:sz w:val="24"/>
                <w:szCs w:val="24"/>
                <w:lang w:val="en-US"/>
              </w:rPr>
              <w:t>acest</w:t>
            </w:r>
            <w:proofErr w:type="spellEnd"/>
            <w:r w:rsidRPr="00FA29D0">
              <w:rPr>
                <w:rFonts w:ascii="Montserrat Light" w:eastAsia="Times New Roman" w:hAnsi="Montserrat Light" w:cs="Times New Roman"/>
                <w:sz w:val="24"/>
                <w:szCs w:val="24"/>
                <w:lang w:val="en-US"/>
              </w:rPr>
              <w:t xml:space="preserve"> </w:t>
            </w:r>
            <w:proofErr w:type="spellStart"/>
            <w:r w:rsidRPr="00FA29D0">
              <w:rPr>
                <w:rFonts w:ascii="Montserrat Light" w:eastAsia="Times New Roman" w:hAnsi="Montserrat Light" w:cs="Times New Roman"/>
                <w:sz w:val="24"/>
                <w:szCs w:val="24"/>
                <w:lang w:val="en-US"/>
              </w:rPr>
              <w:t>proiect</w:t>
            </w:r>
            <w:proofErr w:type="spellEnd"/>
            <w:r w:rsidRPr="00FA29D0">
              <w:rPr>
                <w:rFonts w:ascii="Montserrat Light" w:eastAsia="Times New Roman" w:hAnsi="Montserrat Light" w:cs="Times New Roman"/>
                <w:sz w:val="24"/>
                <w:szCs w:val="24"/>
                <w:lang w:val="en-US"/>
              </w:rPr>
              <w:t xml:space="preserve">, </w:t>
            </w:r>
            <w:proofErr w:type="spellStart"/>
            <w:r w:rsidRPr="00FA29D0">
              <w:rPr>
                <w:rFonts w:ascii="Montserrat Light" w:eastAsia="Times New Roman" w:hAnsi="Montserrat Light" w:cs="Times New Roman"/>
                <w:sz w:val="24"/>
                <w:szCs w:val="24"/>
                <w:lang w:val="en-US"/>
              </w:rPr>
              <w:t>după</w:t>
            </w:r>
            <w:proofErr w:type="spellEnd"/>
            <w:r w:rsidRPr="00FA29D0">
              <w:rPr>
                <w:rFonts w:ascii="Montserrat Light" w:eastAsia="Times New Roman" w:hAnsi="Montserrat Light" w:cs="Times New Roman"/>
                <w:sz w:val="24"/>
                <w:szCs w:val="24"/>
                <w:lang w:val="en-US"/>
              </w:rPr>
              <w:t xml:space="preserve"> cum </w:t>
            </w:r>
            <w:proofErr w:type="spellStart"/>
            <w:r w:rsidRPr="00FA29D0">
              <w:rPr>
                <w:rFonts w:ascii="Montserrat Light" w:eastAsia="Times New Roman" w:hAnsi="Montserrat Light" w:cs="Times New Roman"/>
                <w:sz w:val="24"/>
                <w:szCs w:val="24"/>
                <w:lang w:val="en-US"/>
              </w:rPr>
              <w:t>urmează</w:t>
            </w:r>
            <w:proofErr w:type="spellEnd"/>
            <w:r w:rsidRPr="00FA29D0">
              <w:rPr>
                <w:rFonts w:ascii="Montserrat Light" w:eastAsia="Times New Roman" w:hAnsi="Montserrat Light" w:cs="Times New Roman"/>
                <w:sz w:val="24"/>
                <w:szCs w:val="24"/>
                <w:lang w:val="en-US"/>
              </w:rPr>
              <w:t xml:space="preserve">:  </w:t>
            </w:r>
          </w:p>
          <w:p w14:paraId="49EE2AD1" w14:textId="77777777" w:rsidR="00075B86" w:rsidRPr="00FA29D0" w:rsidRDefault="00075B86" w:rsidP="00075B86">
            <w:pPr>
              <w:numPr>
                <w:ilvl w:val="0"/>
                <w:numId w:val="10"/>
              </w:numPr>
              <w:autoSpaceDE w:val="0"/>
              <w:autoSpaceDN w:val="0"/>
              <w:adjustRightInd w:val="0"/>
              <w:spacing w:line="240" w:lineRule="auto"/>
              <w:contextualSpacing/>
              <w:jc w:val="both"/>
              <w:rPr>
                <w:rFonts w:ascii="Montserrat Light" w:eastAsia="Times New Roman" w:hAnsi="Montserrat Light" w:cs="Times New Roman"/>
                <w:sz w:val="24"/>
                <w:szCs w:val="24"/>
                <w:lang w:val="ro-RO" w:eastAsia="ro-RO" w:bidi="ne-NP"/>
              </w:rPr>
            </w:pPr>
            <w:proofErr w:type="spellStart"/>
            <w:r w:rsidRPr="00FA29D0">
              <w:rPr>
                <w:rFonts w:ascii="Montserrat Light" w:eastAsia="Times New Roman" w:hAnsi="Montserrat Light" w:cs="Times New Roman"/>
                <w:sz w:val="24"/>
                <w:szCs w:val="24"/>
                <w:lang w:val="en-US" w:eastAsia="ro-RO" w:bidi="ne-NP"/>
              </w:rPr>
              <w:t>Legea</w:t>
            </w:r>
            <w:proofErr w:type="spellEnd"/>
            <w:r w:rsidRPr="00FA29D0">
              <w:rPr>
                <w:rFonts w:ascii="Montserrat Light" w:eastAsia="Times New Roman" w:hAnsi="Montserrat Light" w:cs="Times New Roman"/>
                <w:sz w:val="24"/>
                <w:szCs w:val="24"/>
                <w:lang w:val="en-US" w:eastAsia="ro-RO" w:bidi="ne-NP"/>
              </w:rPr>
              <w:t xml:space="preserve"> </w:t>
            </w:r>
            <w:proofErr w:type="spellStart"/>
            <w:r w:rsidRPr="00FA29D0">
              <w:rPr>
                <w:rFonts w:ascii="Montserrat Light" w:eastAsia="Times New Roman" w:hAnsi="Montserrat Light" w:cs="Times New Roman"/>
                <w:sz w:val="24"/>
                <w:szCs w:val="24"/>
                <w:lang w:val="en-US" w:eastAsia="ro-RO" w:bidi="ne-NP"/>
              </w:rPr>
              <w:t>privind</w:t>
            </w:r>
            <w:proofErr w:type="spellEnd"/>
            <w:r w:rsidRPr="00FA29D0">
              <w:rPr>
                <w:rFonts w:ascii="Montserrat Light" w:eastAsia="Times New Roman" w:hAnsi="Montserrat Light" w:cs="Times New Roman"/>
                <w:sz w:val="24"/>
                <w:szCs w:val="24"/>
                <w:lang w:val="en-US" w:eastAsia="ro-RO" w:bidi="ne-NP"/>
              </w:rPr>
              <w:t xml:space="preserve"> </w:t>
            </w:r>
            <w:proofErr w:type="spellStart"/>
            <w:r w:rsidRPr="00FA29D0">
              <w:rPr>
                <w:rFonts w:ascii="Montserrat Light" w:eastAsia="Times New Roman" w:hAnsi="Montserrat Light" w:cs="Times New Roman"/>
                <w:sz w:val="24"/>
                <w:szCs w:val="24"/>
                <w:lang w:val="en-US" w:eastAsia="ro-RO" w:bidi="ne-NP"/>
              </w:rPr>
              <w:t>finanţele</w:t>
            </w:r>
            <w:proofErr w:type="spellEnd"/>
            <w:r w:rsidRPr="00FA29D0">
              <w:rPr>
                <w:rFonts w:ascii="Montserrat Light" w:eastAsia="Times New Roman" w:hAnsi="Montserrat Light" w:cs="Times New Roman"/>
                <w:sz w:val="24"/>
                <w:szCs w:val="24"/>
                <w:lang w:val="en-US" w:eastAsia="ro-RO" w:bidi="ne-NP"/>
              </w:rPr>
              <w:t xml:space="preserve"> </w:t>
            </w:r>
            <w:proofErr w:type="spellStart"/>
            <w:r w:rsidRPr="00FA29D0">
              <w:rPr>
                <w:rFonts w:ascii="Montserrat Light" w:eastAsia="Times New Roman" w:hAnsi="Montserrat Light" w:cs="Times New Roman"/>
                <w:sz w:val="24"/>
                <w:szCs w:val="24"/>
                <w:lang w:val="en-US" w:eastAsia="ro-RO" w:bidi="ne-NP"/>
              </w:rPr>
              <w:t>publice</w:t>
            </w:r>
            <w:proofErr w:type="spellEnd"/>
            <w:r w:rsidRPr="00FA29D0">
              <w:rPr>
                <w:rFonts w:ascii="Montserrat Light" w:eastAsia="Times New Roman" w:hAnsi="Montserrat Light" w:cs="Times New Roman"/>
                <w:sz w:val="24"/>
                <w:szCs w:val="24"/>
                <w:lang w:val="en-US" w:eastAsia="ro-RO" w:bidi="ne-NP"/>
              </w:rPr>
              <w:t xml:space="preserve"> locale nr. 273/2006, </w:t>
            </w:r>
            <w:r w:rsidRPr="00FA29D0">
              <w:rPr>
                <w:rFonts w:ascii="Montserrat Light" w:eastAsia="Times New Roman" w:hAnsi="Montserrat Light" w:cs="Times New Roman"/>
                <w:sz w:val="24"/>
                <w:szCs w:val="24"/>
                <w:lang w:val="ro-RO" w:eastAsia="ro-RO" w:bidi="ne-NP"/>
              </w:rPr>
              <w:t>cu modificările şi completările ulterioare;</w:t>
            </w:r>
          </w:p>
          <w:p w14:paraId="41BDEB62" w14:textId="25E17DD7" w:rsidR="00C14626" w:rsidRPr="00FA29D0" w:rsidRDefault="00BC3780" w:rsidP="009B0F35">
            <w:pPr>
              <w:numPr>
                <w:ilvl w:val="0"/>
                <w:numId w:val="10"/>
              </w:numPr>
              <w:autoSpaceDE w:val="0"/>
              <w:autoSpaceDN w:val="0"/>
              <w:adjustRightInd w:val="0"/>
              <w:spacing w:line="240" w:lineRule="auto"/>
              <w:contextualSpacing/>
              <w:jc w:val="both"/>
              <w:rPr>
                <w:rFonts w:ascii="Montserrat Light" w:eastAsia="Times New Roman" w:hAnsi="Montserrat Light"/>
                <w:b/>
                <w:bCs/>
                <w:noProof/>
                <w:sz w:val="24"/>
                <w:szCs w:val="24"/>
                <w:shd w:val="clear" w:color="auto" w:fill="FFFFFF"/>
              </w:rPr>
            </w:pPr>
            <w:r w:rsidRPr="00FA29D0">
              <w:rPr>
                <w:rFonts w:ascii="Montserrat Light" w:eastAsia="Times New Roman" w:hAnsi="Montserrat Light" w:cs="Cambria"/>
                <w:sz w:val="24"/>
                <w:szCs w:val="24"/>
                <w:lang w:val="ro-RO"/>
              </w:rPr>
              <w:t>art.</w:t>
            </w:r>
            <w:r>
              <w:rPr>
                <w:rFonts w:ascii="Montserrat Light" w:eastAsia="Times New Roman" w:hAnsi="Montserrat Light" w:cs="Cambria"/>
                <w:sz w:val="24"/>
                <w:szCs w:val="24"/>
                <w:lang w:val="ro-RO"/>
              </w:rPr>
              <w:t xml:space="preserve"> </w:t>
            </w:r>
            <w:r w:rsidRPr="00FA29D0">
              <w:rPr>
                <w:rFonts w:ascii="Montserrat Light" w:eastAsia="Times New Roman" w:hAnsi="Montserrat Light" w:cs="Cambria"/>
                <w:sz w:val="24"/>
                <w:szCs w:val="24"/>
                <w:lang w:val="ro-RO"/>
              </w:rPr>
              <w:t xml:space="preserve">6, alin. (1), </w:t>
            </w:r>
            <w:proofErr w:type="spellStart"/>
            <w:r w:rsidRPr="00FA29D0">
              <w:rPr>
                <w:rFonts w:ascii="Montserrat Light" w:eastAsia="Times New Roman" w:hAnsi="Montserrat Light" w:cs="Cambria"/>
                <w:sz w:val="24"/>
                <w:szCs w:val="24"/>
                <w:lang w:val="ro-RO"/>
              </w:rPr>
              <w:t>lit.c</w:t>
            </w:r>
            <w:proofErr w:type="spellEnd"/>
            <w:r w:rsidRPr="00FA29D0">
              <w:rPr>
                <w:rFonts w:ascii="Montserrat Light" w:eastAsia="Times New Roman" w:hAnsi="Montserrat Light" w:cs="Cambria"/>
                <w:sz w:val="24"/>
                <w:szCs w:val="24"/>
                <w:lang w:val="ro-RO"/>
              </w:rPr>
              <w:t xml:space="preserve">) și alin. </w:t>
            </w:r>
            <w:r>
              <w:rPr>
                <w:rFonts w:ascii="Montserrat Light" w:eastAsia="Times New Roman" w:hAnsi="Montserrat Light" w:cs="Cambria"/>
                <w:sz w:val="24"/>
                <w:szCs w:val="24"/>
                <w:lang w:val="ro-RO"/>
              </w:rPr>
              <w:t>7, 10, 11, 13, 14, 15</w:t>
            </w:r>
            <w:r w:rsidRPr="00FA29D0">
              <w:rPr>
                <w:rFonts w:ascii="Montserrat Light" w:eastAsia="Times New Roman" w:hAnsi="Montserrat Light" w:cs="Cambria"/>
                <w:sz w:val="24"/>
                <w:szCs w:val="24"/>
                <w:lang w:val="ro-RO"/>
              </w:rPr>
              <w:t xml:space="preserve"> din Legea bugetului de stat</w:t>
            </w:r>
            <w:r>
              <w:rPr>
                <w:rFonts w:ascii="Montserrat Light" w:eastAsia="Times New Roman" w:hAnsi="Montserrat Light" w:cs="Cambria"/>
                <w:sz w:val="24"/>
                <w:szCs w:val="24"/>
                <w:lang w:val="ro-RO"/>
              </w:rPr>
              <w:t xml:space="preserve"> </w:t>
            </w:r>
            <w:r w:rsidRPr="00FA29D0">
              <w:rPr>
                <w:rFonts w:ascii="Montserrat Light" w:eastAsia="Times New Roman" w:hAnsi="Montserrat Light" w:cs="Cambria"/>
                <w:sz w:val="24"/>
                <w:szCs w:val="24"/>
                <w:lang w:val="ro-RO"/>
              </w:rPr>
              <w:t>pe anul 202</w:t>
            </w:r>
            <w:r>
              <w:rPr>
                <w:rFonts w:ascii="Montserrat Light" w:eastAsia="Times New Roman" w:hAnsi="Montserrat Light" w:cs="Cambria"/>
                <w:sz w:val="24"/>
                <w:szCs w:val="24"/>
                <w:lang w:val="ro-RO"/>
              </w:rPr>
              <w:t>4, nr. 421 din 28.12.2023</w:t>
            </w:r>
            <w:r>
              <w:rPr>
                <w:rFonts w:ascii="Montserrat Light" w:hAnsi="Montserrat Light" w:cs="Times New Roman"/>
                <w:sz w:val="24"/>
                <w:szCs w:val="24"/>
                <w:lang w:val="ro-RO" w:eastAsia="ro-RO" w:bidi="ne-NP"/>
              </w:rPr>
              <w:t>.</w:t>
            </w:r>
          </w:p>
        </w:tc>
      </w:tr>
      <w:tr w:rsidR="009F2146" w:rsidRPr="00A93A68" w14:paraId="7BA9B879" w14:textId="77777777" w:rsidTr="00BF6ED8">
        <w:tc>
          <w:tcPr>
            <w:tcW w:w="9891" w:type="dxa"/>
            <w:shd w:val="clear" w:color="auto" w:fill="auto"/>
          </w:tcPr>
          <w:p w14:paraId="50B99C30" w14:textId="457FC5B3" w:rsidR="005F2B44" w:rsidRPr="00A93A68"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Light" w:eastAsia="Times New Roman" w:hAnsi="Montserrat Light"/>
                <w:b/>
                <w:bCs/>
                <w:noProof/>
                <w:sz w:val="24"/>
                <w:szCs w:val="24"/>
                <w:shd w:val="clear" w:color="auto" w:fill="FFFFFF"/>
              </w:rPr>
            </w:pPr>
            <w:r w:rsidRPr="00A93A68">
              <w:rPr>
                <w:rFonts w:ascii="Montserrat Light" w:eastAsia="Times New Roman" w:hAnsi="Montserrat Light"/>
                <w:b/>
                <w:bCs/>
                <w:noProof/>
                <w:sz w:val="24"/>
                <w:szCs w:val="24"/>
                <w:shd w:val="clear" w:color="auto" w:fill="FFFFFF"/>
              </w:rPr>
              <w:lastRenderedPageBreak/>
              <w:t>Cerinţe care reclamă oportunitatea actului administrativ:</w:t>
            </w:r>
          </w:p>
        </w:tc>
      </w:tr>
      <w:tr w:rsidR="009F2146" w:rsidRPr="00A93A68" w14:paraId="1E608E00" w14:textId="77777777" w:rsidTr="00BF6ED8">
        <w:tc>
          <w:tcPr>
            <w:tcW w:w="9891" w:type="dxa"/>
            <w:shd w:val="clear" w:color="auto" w:fill="auto"/>
          </w:tcPr>
          <w:p w14:paraId="164CE101" w14:textId="4228F2B9" w:rsidR="00E55F91" w:rsidRPr="00A93A68" w:rsidRDefault="00860FD8" w:rsidP="00E64CE7">
            <w:pPr>
              <w:shd w:val="clear" w:color="auto" w:fill="FFFFFF"/>
              <w:spacing w:after="220" w:line="240" w:lineRule="auto"/>
              <w:jc w:val="both"/>
              <w:rPr>
                <w:rFonts w:ascii="Montserrat Light" w:hAnsi="Montserrat Light"/>
                <w:sz w:val="24"/>
                <w:szCs w:val="24"/>
              </w:rPr>
            </w:pPr>
            <w:r w:rsidRPr="00A93A68">
              <w:rPr>
                <w:rFonts w:ascii="Montserrat Light" w:eastAsia="Times New Roman" w:hAnsi="Montserrat Light" w:cs="Cambria"/>
                <w:sz w:val="24"/>
                <w:szCs w:val="24"/>
                <w:lang w:val="ro-RO"/>
              </w:rPr>
              <w:t xml:space="preserve">         </w:t>
            </w:r>
            <w:r w:rsidR="00075B86" w:rsidRPr="00A93A68">
              <w:rPr>
                <w:rFonts w:ascii="Montserrat Light" w:hAnsi="Montserrat Light"/>
                <w:sz w:val="24"/>
                <w:szCs w:val="24"/>
              </w:rPr>
              <w:t xml:space="preserve">Prin </w:t>
            </w:r>
            <w:proofErr w:type="spellStart"/>
            <w:r w:rsidR="00075B86" w:rsidRPr="00A93A68">
              <w:rPr>
                <w:rFonts w:ascii="Montserrat Light" w:hAnsi="Montserrat Light"/>
                <w:sz w:val="24"/>
                <w:szCs w:val="24"/>
              </w:rPr>
              <w:t>aprobarea</w:t>
            </w:r>
            <w:proofErr w:type="spellEnd"/>
            <w:r w:rsidR="00075B86" w:rsidRPr="00A93A68">
              <w:rPr>
                <w:rFonts w:ascii="Montserrat Light" w:hAnsi="Montserrat Light"/>
                <w:b/>
                <w:sz w:val="24"/>
                <w:szCs w:val="24"/>
              </w:rPr>
              <w:t xml:space="preserve"> </w:t>
            </w:r>
            <w:r w:rsidR="00075B86" w:rsidRPr="00A93A68">
              <w:rPr>
                <w:rFonts w:ascii="Montserrat Light" w:eastAsia="Times New Roman" w:hAnsi="Montserrat Light" w:cs="Cambria"/>
                <w:sz w:val="24"/>
                <w:szCs w:val="24"/>
                <w:lang w:val="ro-RO"/>
              </w:rPr>
              <w:t>Proiectul</w:t>
            </w:r>
            <w:r w:rsidR="00BC3780">
              <w:rPr>
                <w:rFonts w:ascii="Montserrat Light" w:eastAsia="Times New Roman" w:hAnsi="Montserrat Light" w:cs="Cambria"/>
                <w:sz w:val="24"/>
                <w:szCs w:val="24"/>
                <w:lang w:val="ro-RO"/>
              </w:rPr>
              <w:t>ui</w:t>
            </w:r>
            <w:r w:rsidR="00075B86" w:rsidRPr="00A93A68">
              <w:rPr>
                <w:rFonts w:ascii="Montserrat Light" w:eastAsia="Times New Roman" w:hAnsi="Montserrat Light" w:cs="Cambria"/>
                <w:sz w:val="24"/>
                <w:szCs w:val="24"/>
                <w:lang w:val="ro-RO"/>
              </w:rPr>
              <w:t xml:space="preserve"> de hotărâre </w:t>
            </w:r>
            <w:r w:rsidR="00075B86" w:rsidRPr="00A93A68">
              <w:rPr>
                <w:rFonts w:ascii="Montserrat Light" w:eastAsia="Times New Roman" w:hAnsi="Montserrat Light" w:cs="Times New Roman"/>
                <w:bCs/>
                <w:noProof/>
                <w:vanish/>
                <w:sz w:val="24"/>
                <w:szCs w:val="24"/>
                <w:lang w:val="en-US" w:eastAsia="ro-RO"/>
              </w:rPr>
              <w:t>&lt;LLNK 12002   969 20 301   0 33&gt;</w:t>
            </w:r>
            <w:r w:rsidR="00075B86" w:rsidRPr="00A93A68">
              <w:rPr>
                <w:rFonts w:ascii="Montserrat Light" w:eastAsia="Times New Roman" w:hAnsi="Montserrat Light" w:cs="Times New Roman"/>
                <w:bCs/>
                <w:noProof/>
                <w:sz w:val="24"/>
                <w:szCs w:val="24"/>
                <w:lang w:val="en-US" w:eastAsia="ro-RO"/>
              </w:rPr>
              <w:t>privind repartizarea pe unități administrativ-teritorial</w:t>
            </w:r>
            <w:r w:rsidR="00E64CE7">
              <w:rPr>
                <w:rFonts w:ascii="Montserrat Light" w:eastAsia="Times New Roman" w:hAnsi="Montserrat Light" w:cs="Times New Roman"/>
                <w:bCs/>
                <w:noProof/>
                <w:sz w:val="24"/>
                <w:szCs w:val="24"/>
                <w:lang w:val="en-US" w:eastAsia="ro-RO"/>
              </w:rPr>
              <w:t>e a sumei corespunzătoare cotelor defalcate din impozitul pe venit încasată suplimentar în anul 202</w:t>
            </w:r>
            <w:r w:rsidR="00BC3780">
              <w:rPr>
                <w:rFonts w:ascii="Montserrat Light" w:eastAsia="Times New Roman" w:hAnsi="Montserrat Light" w:cs="Times New Roman"/>
                <w:bCs/>
                <w:noProof/>
                <w:sz w:val="24"/>
                <w:szCs w:val="24"/>
                <w:lang w:val="en-US" w:eastAsia="ro-RO"/>
              </w:rPr>
              <w:t>4</w:t>
            </w:r>
            <w:r w:rsidR="00075B86" w:rsidRPr="00A93A68">
              <w:rPr>
                <w:rFonts w:ascii="Montserrat Light" w:eastAsia="Times New Roman" w:hAnsi="Montserrat Light" w:cs="Times New Roman"/>
                <w:bCs/>
                <w:noProof/>
                <w:sz w:val="24"/>
                <w:szCs w:val="24"/>
                <w:lang w:val="ro-RO" w:eastAsia="ro-RO"/>
              </w:rPr>
              <w:t>, se asigură</w:t>
            </w:r>
            <w:r w:rsidR="00075B86" w:rsidRPr="00A93A68">
              <w:rPr>
                <w:rFonts w:ascii="Montserrat Light" w:eastAsia="Times New Roman" w:hAnsi="Montserrat Light" w:cs="Times New Roman"/>
                <w:bCs/>
                <w:noProof/>
                <w:sz w:val="24"/>
                <w:szCs w:val="24"/>
                <w:lang w:val="en-US" w:eastAsia="ro-RO"/>
              </w:rPr>
              <w:t xml:space="preserve"> susţinerea programelor de dezvoltare locală,  a programelor de infrastructură care necesită cofinanţare locală și pentru cheltuielile de funcționare</w:t>
            </w:r>
            <w:r w:rsidR="00075B86" w:rsidRPr="00A93A68">
              <w:rPr>
                <w:rFonts w:ascii="Montserrat Light" w:eastAsia="Times New Roman" w:hAnsi="Montserrat Light" w:cs="Cambria"/>
                <w:sz w:val="24"/>
                <w:szCs w:val="24"/>
                <w:lang w:val="ro-RO"/>
              </w:rPr>
              <w:t>, ce în</w:t>
            </w:r>
            <w:r w:rsidR="00075B86" w:rsidRPr="00A93A68">
              <w:rPr>
                <w:rFonts w:ascii="Montserrat Light" w:hAnsi="Montserrat Light" w:cs="Cambria"/>
                <w:sz w:val="24"/>
                <w:szCs w:val="24"/>
                <w:lang w:val="ro-RO"/>
              </w:rPr>
              <w:t xml:space="preserve"> mod justificat, nu pot fi finanțate din veniturile proprii și din sume defalcate din taxa pe valoarea adăugată pentru echilibrarea bugetelor locale</w:t>
            </w:r>
            <w:r w:rsidR="0035235F">
              <w:rPr>
                <w:rFonts w:ascii="Montserrat Light" w:hAnsi="Montserrat Light" w:cs="Cambria"/>
                <w:sz w:val="24"/>
                <w:szCs w:val="24"/>
                <w:lang w:val="ro-RO"/>
              </w:rPr>
              <w:t>.</w:t>
            </w:r>
          </w:p>
        </w:tc>
      </w:tr>
      <w:tr w:rsidR="009F2146" w:rsidRPr="00A93A68" w14:paraId="284F0991" w14:textId="77777777" w:rsidTr="00BF6ED8">
        <w:tc>
          <w:tcPr>
            <w:tcW w:w="9891" w:type="dxa"/>
            <w:shd w:val="clear" w:color="auto" w:fill="auto"/>
          </w:tcPr>
          <w:p w14:paraId="57E932CF" w14:textId="4A46E623" w:rsidR="008F76F2" w:rsidRPr="00A93A68" w:rsidRDefault="008F76F2" w:rsidP="00075B86">
            <w:pPr>
              <w:pStyle w:val="Listparagraf"/>
              <w:keepNext/>
              <w:widowControl w:val="0"/>
              <w:numPr>
                <w:ilvl w:val="0"/>
                <w:numId w:val="3"/>
              </w:numPr>
              <w:autoSpaceDE w:val="0"/>
              <w:autoSpaceDN w:val="0"/>
              <w:adjustRightInd w:val="0"/>
              <w:spacing w:after="0" w:line="240" w:lineRule="auto"/>
              <w:ind w:hanging="30"/>
              <w:jc w:val="both"/>
              <w:outlineLvl w:val="1"/>
              <w:rPr>
                <w:rFonts w:ascii="Montserrat Light" w:hAnsi="Montserrat Light"/>
                <w:b/>
                <w:bCs/>
                <w:noProof/>
                <w:sz w:val="24"/>
                <w:szCs w:val="24"/>
              </w:rPr>
            </w:pPr>
            <w:r w:rsidRPr="00A93A68">
              <w:rPr>
                <w:rFonts w:ascii="Montserrat Light" w:eastAsia="Times New Roman" w:hAnsi="Montserrat Light"/>
                <w:b/>
                <w:bCs/>
                <w:noProof/>
                <w:sz w:val="24"/>
                <w:szCs w:val="24"/>
              </w:rPr>
              <w:t>Schimbări preconizate:</w:t>
            </w:r>
            <w:r w:rsidR="00075B86" w:rsidRPr="00A93A68">
              <w:rPr>
                <w:rFonts w:ascii="Montserrat Light" w:hAnsi="Montserrat Light"/>
                <w:sz w:val="24"/>
                <w:szCs w:val="24"/>
              </w:rPr>
              <w:t xml:space="preserve">              </w:t>
            </w:r>
          </w:p>
        </w:tc>
      </w:tr>
      <w:tr w:rsidR="009F2146" w:rsidRPr="00A93A68" w14:paraId="6474E8DB" w14:textId="77777777" w:rsidTr="00BF6ED8">
        <w:tc>
          <w:tcPr>
            <w:tcW w:w="9891" w:type="dxa"/>
            <w:shd w:val="clear" w:color="auto" w:fill="auto"/>
          </w:tcPr>
          <w:p w14:paraId="6DBC1B6C" w14:textId="06B74D80" w:rsidR="008F76F2" w:rsidRPr="00A93A68" w:rsidRDefault="008F76F2" w:rsidP="00784B61">
            <w:pPr>
              <w:keepNext/>
              <w:widowControl w:val="0"/>
              <w:autoSpaceDE w:val="0"/>
              <w:autoSpaceDN w:val="0"/>
              <w:adjustRightInd w:val="0"/>
              <w:spacing w:line="240" w:lineRule="auto"/>
              <w:jc w:val="both"/>
              <w:outlineLvl w:val="1"/>
              <w:rPr>
                <w:rFonts w:ascii="Montserrat Light" w:eastAsia="Calibri" w:hAnsi="Montserrat Light" w:cs="Times New Roman"/>
                <w:b/>
                <w:bCs/>
                <w:noProof/>
                <w:sz w:val="24"/>
                <w:szCs w:val="24"/>
                <w:lang w:val="en-US"/>
              </w:rPr>
            </w:pPr>
            <w:r w:rsidRPr="00A93A68">
              <w:rPr>
                <w:rFonts w:ascii="Montserrat Light" w:eastAsia="Times New Roman" w:hAnsi="Montserrat Light" w:cs="Times New Roman"/>
                <w:b/>
                <w:bCs/>
                <w:noProof/>
                <w:sz w:val="24"/>
                <w:szCs w:val="24"/>
                <w:lang w:val="en-US"/>
              </w:rPr>
              <w:t xml:space="preserve">Secțiunea a 2-a - Impactul socio-economic: </w:t>
            </w:r>
          </w:p>
        </w:tc>
      </w:tr>
      <w:tr w:rsidR="009F2146" w:rsidRPr="00A93A68" w14:paraId="0BE4C22D" w14:textId="77777777" w:rsidTr="00BF6ED8">
        <w:tc>
          <w:tcPr>
            <w:tcW w:w="9891" w:type="dxa"/>
            <w:shd w:val="clear" w:color="auto" w:fill="auto"/>
          </w:tcPr>
          <w:p w14:paraId="741605AD" w14:textId="00D67C09" w:rsidR="008F76F2" w:rsidRPr="00A93A68" w:rsidRDefault="00C946D3" w:rsidP="003B69F2">
            <w:pPr>
              <w:shd w:val="clear" w:color="auto" w:fill="FFFFFF"/>
              <w:spacing w:after="220" w:line="240" w:lineRule="auto"/>
              <w:jc w:val="both"/>
              <w:rPr>
                <w:rFonts w:ascii="Montserrat Light" w:hAnsi="Montserrat Light"/>
                <w:sz w:val="24"/>
                <w:szCs w:val="24"/>
              </w:rPr>
            </w:pPr>
            <w:r w:rsidRPr="00A93A68">
              <w:rPr>
                <w:rFonts w:ascii="Montserrat Light" w:eastAsia="Times New Roman" w:hAnsi="Montserrat Light" w:cs="Times New Roman"/>
                <w:bCs/>
                <w:sz w:val="24"/>
                <w:szCs w:val="24"/>
                <w:lang w:val="fr-FR"/>
              </w:rPr>
              <w:t xml:space="preserve">           </w:t>
            </w:r>
            <w:proofErr w:type="spellStart"/>
            <w:r w:rsidR="00871097" w:rsidRPr="00A93A68">
              <w:rPr>
                <w:rFonts w:ascii="Montserrat Light" w:eastAsia="Times New Roman" w:hAnsi="Montserrat Light" w:cs="Times New Roman"/>
                <w:bCs/>
                <w:sz w:val="24"/>
                <w:szCs w:val="24"/>
                <w:lang w:val="fr-FR"/>
              </w:rPr>
              <w:t>De</w:t>
            </w:r>
            <w:r w:rsidR="00561B88" w:rsidRPr="00A93A68">
              <w:rPr>
                <w:rFonts w:ascii="Montserrat Light" w:eastAsia="Times New Roman" w:hAnsi="Montserrat Light" w:cs="Times New Roman"/>
                <w:bCs/>
                <w:sz w:val="24"/>
                <w:szCs w:val="24"/>
                <w:lang w:val="fr-FR"/>
              </w:rPr>
              <w:t>zvoltarea</w:t>
            </w:r>
            <w:proofErr w:type="spellEnd"/>
            <w:r w:rsidR="00561B88" w:rsidRPr="00A93A68">
              <w:rPr>
                <w:rFonts w:ascii="Montserrat Light" w:eastAsia="Times New Roman" w:hAnsi="Montserrat Light" w:cs="Times New Roman"/>
                <w:bCs/>
                <w:sz w:val="24"/>
                <w:szCs w:val="24"/>
                <w:lang w:val="fr-FR"/>
              </w:rPr>
              <w:t xml:space="preserve"> </w:t>
            </w:r>
            <w:proofErr w:type="spellStart"/>
            <w:r w:rsidR="00561B88" w:rsidRPr="00A93A68">
              <w:rPr>
                <w:rFonts w:ascii="Montserrat Light" w:eastAsia="Times New Roman" w:hAnsi="Montserrat Light" w:cs="Times New Roman"/>
                <w:bCs/>
                <w:sz w:val="24"/>
                <w:szCs w:val="24"/>
                <w:lang w:val="fr-FR"/>
              </w:rPr>
              <w:t>infrastructurii</w:t>
            </w:r>
            <w:proofErr w:type="spellEnd"/>
            <w:r w:rsidR="003B69F2" w:rsidRPr="00A93A68">
              <w:rPr>
                <w:rFonts w:ascii="Montserrat Light" w:eastAsia="Times New Roman" w:hAnsi="Montserrat Light" w:cs="Times New Roman"/>
                <w:bCs/>
                <w:sz w:val="24"/>
                <w:szCs w:val="24"/>
                <w:lang w:val="fr-FR"/>
              </w:rPr>
              <w:t xml:space="preserve"> </w:t>
            </w:r>
            <w:proofErr w:type="spellStart"/>
            <w:r w:rsidR="00561B88" w:rsidRPr="00A93A68">
              <w:rPr>
                <w:rFonts w:ascii="Montserrat Light" w:eastAsia="Times New Roman" w:hAnsi="Montserrat Light" w:cs="Times New Roman"/>
                <w:bCs/>
                <w:sz w:val="24"/>
                <w:szCs w:val="24"/>
                <w:lang w:val="fr-FR"/>
              </w:rPr>
              <w:t>și</w:t>
            </w:r>
            <w:proofErr w:type="spellEnd"/>
            <w:r w:rsidR="00561B88" w:rsidRPr="00A93A68">
              <w:rPr>
                <w:rFonts w:ascii="Montserrat Light" w:eastAsia="Times New Roman" w:hAnsi="Montserrat Light" w:cs="Times New Roman"/>
                <w:bCs/>
                <w:sz w:val="24"/>
                <w:szCs w:val="24"/>
                <w:lang w:val="fr-FR"/>
              </w:rPr>
              <w:t xml:space="preserve"> </w:t>
            </w:r>
            <w:proofErr w:type="spellStart"/>
            <w:r w:rsidR="00561B88" w:rsidRPr="00A93A68">
              <w:rPr>
                <w:rFonts w:ascii="Montserrat Light" w:eastAsia="Times New Roman" w:hAnsi="Montserrat Light" w:cs="Times New Roman"/>
                <w:bCs/>
                <w:sz w:val="24"/>
                <w:szCs w:val="24"/>
                <w:lang w:val="fr-FR"/>
              </w:rPr>
              <w:t>asigurarea</w:t>
            </w:r>
            <w:proofErr w:type="spellEnd"/>
            <w:r w:rsidR="00561B88" w:rsidRPr="00A93A68">
              <w:rPr>
                <w:rFonts w:ascii="Montserrat Light" w:eastAsia="Times New Roman" w:hAnsi="Montserrat Light" w:cs="Times New Roman"/>
                <w:bCs/>
                <w:sz w:val="24"/>
                <w:szCs w:val="24"/>
                <w:lang w:val="fr-FR"/>
              </w:rPr>
              <w:t xml:space="preserve"> </w:t>
            </w:r>
            <w:proofErr w:type="spellStart"/>
            <w:r w:rsidR="00F96DC6" w:rsidRPr="00A93A68">
              <w:rPr>
                <w:rFonts w:ascii="Montserrat Light" w:eastAsia="Times New Roman" w:hAnsi="Montserrat Light" w:cs="Times New Roman"/>
                <w:bCs/>
                <w:sz w:val="24"/>
                <w:szCs w:val="24"/>
                <w:lang w:val="fr-FR"/>
              </w:rPr>
              <w:t>funcționalității</w:t>
            </w:r>
            <w:proofErr w:type="spellEnd"/>
            <w:r w:rsidR="00F96DC6" w:rsidRPr="00A93A68">
              <w:rPr>
                <w:rFonts w:ascii="Montserrat Light" w:eastAsia="Times New Roman" w:hAnsi="Montserrat Light" w:cs="Times New Roman"/>
                <w:bCs/>
                <w:sz w:val="24"/>
                <w:szCs w:val="24"/>
                <w:lang w:val="fr-FR"/>
              </w:rPr>
              <w:t xml:space="preserve"> </w:t>
            </w:r>
            <w:proofErr w:type="spellStart"/>
            <w:r w:rsidR="003B69F2" w:rsidRPr="00A93A68">
              <w:rPr>
                <w:rFonts w:ascii="Montserrat Light" w:eastAsia="Times New Roman" w:hAnsi="Montserrat Light" w:cs="Times New Roman"/>
                <w:bCs/>
                <w:sz w:val="24"/>
                <w:szCs w:val="24"/>
                <w:lang w:val="fr-FR"/>
              </w:rPr>
              <w:t>unităţilor</w:t>
            </w:r>
            <w:proofErr w:type="spellEnd"/>
            <w:r w:rsidR="003B69F2" w:rsidRPr="00A93A68">
              <w:rPr>
                <w:rFonts w:ascii="Montserrat Light" w:eastAsia="Times New Roman" w:hAnsi="Montserrat Light" w:cs="Times New Roman"/>
                <w:bCs/>
                <w:sz w:val="24"/>
                <w:szCs w:val="24"/>
                <w:lang w:val="fr-FR"/>
              </w:rPr>
              <w:t xml:space="preserve"> </w:t>
            </w:r>
            <w:proofErr w:type="spellStart"/>
            <w:r w:rsidR="003B69F2" w:rsidRPr="00A93A68">
              <w:rPr>
                <w:rFonts w:ascii="Montserrat Light" w:eastAsia="Times New Roman" w:hAnsi="Montserrat Light" w:cs="Times New Roman"/>
                <w:bCs/>
                <w:sz w:val="24"/>
                <w:szCs w:val="24"/>
                <w:lang w:val="fr-FR"/>
              </w:rPr>
              <w:t>administrativ-teritoriale</w:t>
            </w:r>
            <w:proofErr w:type="spellEnd"/>
            <w:r w:rsidR="003B69F2" w:rsidRPr="00A93A68">
              <w:rPr>
                <w:rFonts w:ascii="Montserrat Light" w:eastAsia="Times New Roman" w:hAnsi="Montserrat Light" w:cs="Times New Roman"/>
                <w:bCs/>
                <w:sz w:val="24"/>
                <w:szCs w:val="24"/>
                <w:lang w:val="fr-FR"/>
              </w:rPr>
              <w:t xml:space="preserve"> </w:t>
            </w:r>
            <w:proofErr w:type="spellStart"/>
            <w:r w:rsidR="003B69F2" w:rsidRPr="00A93A68">
              <w:rPr>
                <w:rFonts w:ascii="Montserrat Light" w:eastAsia="Times New Roman" w:hAnsi="Montserrat Light" w:cs="Times New Roman"/>
                <w:bCs/>
                <w:sz w:val="24"/>
                <w:szCs w:val="24"/>
                <w:lang w:val="fr-FR"/>
              </w:rPr>
              <w:t>din</w:t>
            </w:r>
            <w:proofErr w:type="spellEnd"/>
            <w:r w:rsidR="003B69F2" w:rsidRPr="00A93A68">
              <w:rPr>
                <w:rFonts w:ascii="Montserrat Light" w:eastAsia="Times New Roman" w:hAnsi="Montserrat Light" w:cs="Times New Roman"/>
                <w:bCs/>
                <w:sz w:val="24"/>
                <w:szCs w:val="24"/>
                <w:lang w:val="fr-FR"/>
              </w:rPr>
              <w:t xml:space="preserve"> </w:t>
            </w:r>
            <w:proofErr w:type="spellStart"/>
            <w:r w:rsidR="003B69F2" w:rsidRPr="00A93A68">
              <w:rPr>
                <w:rFonts w:ascii="Montserrat Light" w:eastAsia="Times New Roman" w:hAnsi="Montserrat Light" w:cs="Times New Roman"/>
                <w:bCs/>
                <w:sz w:val="24"/>
                <w:szCs w:val="24"/>
                <w:lang w:val="fr-FR"/>
              </w:rPr>
              <w:t>judeţ</w:t>
            </w:r>
            <w:proofErr w:type="spellEnd"/>
            <w:r w:rsidR="003B69F2" w:rsidRPr="00A93A68">
              <w:rPr>
                <w:rFonts w:ascii="Montserrat Light" w:eastAsia="Times New Roman" w:hAnsi="Montserrat Light" w:cs="Times New Roman"/>
                <w:bCs/>
                <w:sz w:val="24"/>
                <w:szCs w:val="24"/>
                <w:lang w:val="fr-FR"/>
              </w:rPr>
              <w:t>.</w:t>
            </w:r>
          </w:p>
        </w:tc>
      </w:tr>
      <w:tr w:rsidR="009F2146" w:rsidRPr="00A93A68" w14:paraId="4A96DDCF" w14:textId="77777777" w:rsidTr="00BF6ED8">
        <w:tc>
          <w:tcPr>
            <w:tcW w:w="9891" w:type="dxa"/>
            <w:shd w:val="clear" w:color="auto" w:fill="auto"/>
          </w:tcPr>
          <w:p w14:paraId="61F9E36E" w14:textId="4A10A293" w:rsidR="008F76F2" w:rsidRPr="00A93A68" w:rsidRDefault="008F76F2" w:rsidP="00784B61">
            <w:pPr>
              <w:keepNext/>
              <w:widowControl w:val="0"/>
              <w:autoSpaceDE w:val="0"/>
              <w:autoSpaceDN w:val="0"/>
              <w:adjustRightInd w:val="0"/>
              <w:spacing w:line="240" w:lineRule="auto"/>
              <w:jc w:val="both"/>
              <w:outlineLvl w:val="1"/>
              <w:rPr>
                <w:rFonts w:ascii="Montserrat Light" w:eastAsia="Calibri" w:hAnsi="Montserrat Light" w:cs="Times New Roman"/>
                <w:b/>
                <w:bCs/>
                <w:noProof/>
                <w:sz w:val="24"/>
                <w:szCs w:val="24"/>
                <w:lang w:val="en-US"/>
              </w:rPr>
            </w:pPr>
            <w:r w:rsidRPr="00A93A68">
              <w:rPr>
                <w:rFonts w:ascii="Montserrat Light" w:eastAsia="Times New Roman" w:hAnsi="Montserrat Light" w:cs="Times New Roman"/>
                <w:b/>
                <w:bCs/>
                <w:noProof/>
                <w:sz w:val="24"/>
                <w:szCs w:val="24"/>
                <w:lang w:val="en-US"/>
              </w:rPr>
              <w:t>Secțiunea a 3-a - Impactul financiar asupra bugetului judeţului pe termen scurt</w:t>
            </w:r>
            <w:r w:rsidR="00D1068C" w:rsidRPr="00A93A68">
              <w:rPr>
                <w:rFonts w:ascii="Montserrat Light" w:eastAsia="Times New Roman" w:hAnsi="Montserrat Light" w:cs="Times New Roman"/>
                <w:b/>
                <w:bCs/>
                <w:noProof/>
                <w:sz w:val="24"/>
                <w:szCs w:val="24"/>
                <w:lang w:val="en-US"/>
              </w:rPr>
              <w:t xml:space="preserve"> </w:t>
            </w:r>
            <w:r w:rsidRPr="00A93A68">
              <w:rPr>
                <w:rFonts w:ascii="Montserrat Light" w:eastAsia="Times New Roman" w:hAnsi="Montserrat Light" w:cs="Times New Roman"/>
                <w:b/>
                <w:bCs/>
                <w:noProof/>
                <w:sz w:val="24"/>
                <w:szCs w:val="24"/>
                <w:lang w:val="en-US"/>
              </w:rPr>
              <w:t xml:space="preserve">(an curent)/lung: </w:t>
            </w:r>
          </w:p>
        </w:tc>
      </w:tr>
      <w:tr w:rsidR="009F2146" w:rsidRPr="00A93A68" w14:paraId="51D19803" w14:textId="77777777" w:rsidTr="00BF6ED8">
        <w:tc>
          <w:tcPr>
            <w:tcW w:w="9891" w:type="dxa"/>
            <w:shd w:val="clear" w:color="auto" w:fill="auto"/>
          </w:tcPr>
          <w:p w14:paraId="18C828CA" w14:textId="03C4B9DB" w:rsidR="00A93A68" w:rsidRPr="00A93A68" w:rsidRDefault="00A93A68" w:rsidP="00A93A68">
            <w:pPr>
              <w:shd w:val="clear" w:color="auto" w:fill="FFFFFF"/>
              <w:spacing w:after="220" w:line="240" w:lineRule="auto"/>
              <w:jc w:val="both"/>
              <w:rPr>
                <w:rFonts w:ascii="Montserrat Light" w:hAnsi="Montserrat Light"/>
                <w:sz w:val="24"/>
                <w:szCs w:val="24"/>
              </w:rPr>
            </w:pPr>
            <w:r w:rsidRPr="00A93A68">
              <w:rPr>
                <w:rFonts w:ascii="Montserrat Light" w:hAnsi="Montserrat Light"/>
                <w:bCs/>
                <w:sz w:val="24"/>
                <w:szCs w:val="24"/>
                <w:lang w:val="fr-FR"/>
              </w:rPr>
              <w:t xml:space="preserve">nu este </w:t>
            </w:r>
            <w:proofErr w:type="spellStart"/>
            <w:r w:rsidRPr="00A93A68">
              <w:rPr>
                <w:rFonts w:ascii="Montserrat Light" w:hAnsi="Montserrat Light"/>
                <w:bCs/>
                <w:sz w:val="24"/>
                <w:szCs w:val="24"/>
                <w:lang w:val="fr-FR"/>
              </w:rPr>
              <w:t>cazul</w:t>
            </w:r>
            <w:proofErr w:type="spellEnd"/>
          </w:p>
        </w:tc>
      </w:tr>
      <w:tr w:rsidR="009F2146" w:rsidRPr="00A93A68" w14:paraId="08110B6F" w14:textId="77777777" w:rsidTr="00BF6ED8">
        <w:tc>
          <w:tcPr>
            <w:tcW w:w="9891" w:type="dxa"/>
            <w:shd w:val="clear" w:color="auto" w:fill="auto"/>
          </w:tcPr>
          <w:p w14:paraId="3AEBEDDD" w14:textId="431DBB6B" w:rsidR="008F76F2" w:rsidRPr="00A93A68" w:rsidRDefault="00A93A68" w:rsidP="00A93A68">
            <w:pPr>
              <w:spacing w:line="240" w:lineRule="auto"/>
              <w:jc w:val="both"/>
              <w:outlineLvl w:val="1"/>
              <w:rPr>
                <w:rFonts w:ascii="Montserrat Light" w:eastAsia="Times New Roman" w:hAnsi="Montserrat Light" w:cs="Times New Roman"/>
                <w:b/>
                <w:bCs/>
                <w:noProof/>
                <w:sz w:val="24"/>
                <w:szCs w:val="24"/>
                <w:lang w:val="en-US"/>
              </w:rPr>
            </w:pPr>
            <w:r w:rsidRPr="00A93A68">
              <w:rPr>
                <w:rFonts w:ascii="Montserrat Light" w:eastAsia="Times New Roman" w:hAnsi="Montserrat Light" w:cs="Times New Roman"/>
                <w:b/>
                <w:bCs/>
                <w:noProof/>
                <w:sz w:val="24"/>
                <w:szCs w:val="24"/>
                <w:lang w:val="en-US"/>
              </w:rPr>
              <w:t xml:space="preserve">Secțiunea a  4-a – Activități de informare publică și consultare privind elaborarea și implementarea </w:t>
            </w:r>
            <w:r w:rsidRPr="00A93A68">
              <w:rPr>
                <w:rFonts w:ascii="Montserrat Light" w:eastAsia="Times New Roman" w:hAnsi="Montserrat Light" w:cs="Times New Roman"/>
                <w:b/>
                <w:bCs/>
                <w:noProof/>
                <w:sz w:val="24"/>
                <w:szCs w:val="24"/>
                <w:shd w:val="clear" w:color="auto" w:fill="FFFFFF"/>
                <w:lang w:val="en-US"/>
              </w:rPr>
              <w:t>actului administrativ</w:t>
            </w:r>
            <w:r w:rsidRPr="00A93A68">
              <w:rPr>
                <w:rFonts w:ascii="Montserrat Light" w:eastAsia="Times New Roman" w:hAnsi="Montserrat Light" w:cs="Times New Roman"/>
                <w:b/>
                <w:bCs/>
                <w:noProof/>
                <w:sz w:val="24"/>
                <w:szCs w:val="24"/>
                <w:lang w:val="en-US"/>
              </w:rPr>
              <w:t>:</w:t>
            </w:r>
          </w:p>
        </w:tc>
      </w:tr>
      <w:tr w:rsidR="00577C19" w:rsidRPr="00A93A68" w14:paraId="506739C7" w14:textId="77777777" w:rsidTr="00577C19">
        <w:trPr>
          <w:trHeight w:val="562"/>
        </w:trPr>
        <w:tc>
          <w:tcPr>
            <w:tcW w:w="9891" w:type="dxa"/>
            <w:shd w:val="clear" w:color="auto" w:fill="auto"/>
          </w:tcPr>
          <w:p w14:paraId="769BC1D0" w14:textId="24E8CC8B" w:rsidR="00577C19" w:rsidRPr="00A93A68" w:rsidRDefault="0037287D" w:rsidP="0037287D">
            <w:pPr>
              <w:shd w:val="clear" w:color="auto" w:fill="FFFFFF"/>
              <w:spacing w:after="220" w:line="240" w:lineRule="auto"/>
              <w:jc w:val="both"/>
              <w:rPr>
                <w:rFonts w:ascii="Montserrat Light" w:hAnsi="Montserrat Light"/>
                <w:sz w:val="24"/>
                <w:szCs w:val="24"/>
              </w:rPr>
            </w:pPr>
            <w:r w:rsidRPr="00A93A68">
              <w:rPr>
                <w:rFonts w:ascii="Montserrat Light" w:hAnsi="Montserrat Light"/>
                <w:sz w:val="24"/>
                <w:szCs w:val="24"/>
              </w:rPr>
              <w:t xml:space="preserve">nu </w:t>
            </w:r>
            <w:proofErr w:type="spellStart"/>
            <w:r w:rsidRPr="00A93A68">
              <w:rPr>
                <w:rFonts w:ascii="Montserrat Light" w:hAnsi="Montserrat Light"/>
                <w:sz w:val="24"/>
                <w:szCs w:val="24"/>
              </w:rPr>
              <w:t>este</w:t>
            </w:r>
            <w:proofErr w:type="spellEnd"/>
            <w:r w:rsidRPr="00A93A68">
              <w:rPr>
                <w:rFonts w:ascii="Montserrat Light" w:hAnsi="Montserrat Light"/>
                <w:sz w:val="24"/>
                <w:szCs w:val="24"/>
              </w:rPr>
              <w:t xml:space="preserve"> </w:t>
            </w:r>
            <w:proofErr w:type="spellStart"/>
            <w:r w:rsidRPr="00A93A68">
              <w:rPr>
                <w:rFonts w:ascii="Montserrat Light" w:hAnsi="Montserrat Light"/>
                <w:sz w:val="24"/>
                <w:szCs w:val="24"/>
              </w:rPr>
              <w:t>cazul</w:t>
            </w:r>
            <w:proofErr w:type="spellEnd"/>
          </w:p>
        </w:tc>
      </w:tr>
      <w:tr w:rsidR="00A93A68" w:rsidRPr="00A93A68" w14:paraId="710586A2" w14:textId="77777777" w:rsidTr="00A93A68">
        <w:trPr>
          <w:trHeight w:val="562"/>
        </w:trPr>
        <w:tc>
          <w:tcPr>
            <w:tcW w:w="9891" w:type="dxa"/>
            <w:tcBorders>
              <w:top w:val="single" w:sz="4" w:space="0" w:color="auto"/>
              <w:left w:val="single" w:sz="4" w:space="0" w:color="auto"/>
              <w:bottom w:val="single" w:sz="4" w:space="0" w:color="auto"/>
              <w:right w:val="single" w:sz="4" w:space="0" w:color="auto"/>
            </w:tcBorders>
            <w:shd w:val="clear" w:color="auto" w:fill="auto"/>
          </w:tcPr>
          <w:p w14:paraId="4D848C41" w14:textId="77777777" w:rsidR="00A93A68" w:rsidRPr="00A93A68" w:rsidRDefault="00A93A68" w:rsidP="00A93A68">
            <w:pPr>
              <w:shd w:val="clear" w:color="auto" w:fill="FFFFFF"/>
              <w:spacing w:after="220" w:line="240" w:lineRule="auto"/>
              <w:jc w:val="both"/>
              <w:rPr>
                <w:rFonts w:ascii="Montserrat Light" w:hAnsi="Montserrat Light"/>
                <w:sz w:val="24"/>
                <w:szCs w:val="24"/>
              </w:rPr>
            </w:pPr>
            <w:proofErr w:type="spellStart"/>
            <w:r w:rsidRPr="00A93A68">
              <w:rPr>
                <w:rFonts w:ascii="Montserrat Light" w:hAnsi="Montserrat Light"/>
                <w:b/>
                <w:sz w:val="24"/>
                <w:szCs w:val="24"/>
              </w:rPr>
              <w:t>Secțiunea</w:t>
            </w:r>
            <w:proofErr w:type="spellEnd"/>
            <w:r w:rsidRPr="00A93A68">
              <w:rPr>
                <w:rFonts w:ascii="Montserrat Light" w:hAnsi="Montserrat Light"/>
                <w:b/>
                <w:sz w:val="24"/>
                <w:szCs w:val="24"/>
              </w:rPr>
              <w:t xml:space="preserve"> a 5-a – </w:t>
            </w:r>
            <w:proofErr w:type="spellStart"/>
            <w:r w:rsidRPr="00A93A68">
              <w:rPr>
                <w:rFonts w:ascii="Montserrat Light" w:hAnsi="Montserrat Light"/>
                <w:b/>
                <w:sz w:val="24"/>
                <w:szCs w:val="24"/>
              </w:rPr>
              <w:t>Efectele</w:t>
            </w:r>
            <w:proofErr w:type="spellEnd"/>
            <w:r w:rsidRPr="00A93A68">
              <w:rPr>
                <w:rFonts w:ascii="Montserrat Light" w:hAnsi="Montserrat Light"/>
                <w:b/>
                <w:sz w:val="24"/>
                <w:szCs w:val="24"/>
              </w:rPr>
              <w:t xml:space="preserve"> </w:t>
            </w:r>
            <w:proofErr w:type="spellStart"/>
            <w:r w:rsidRPr="00A93A68">
              <w:rPr>
                <w:rFonts w:ascii="Montserrat Light" w:hAnsi="Montserrat Light"/>
                <w:b/>
                <w:sz w:val="24"/>
                <w:szCs w:val="24"/>
              </w:rPr>
              <w:t>actului</w:t>
            </w:r>
            <w:proofErr w:type="spellEnd"/>
            <w:r w:rsidRPr="00A93A68">
              <w:rPr>
                <w:rFonts w:ascii="Montserrat Light" w:hAnsi="Montserrat Light"/>
                <w:b/>
                <w:sz w:val="24"/>
                <w:szCs w:val="24"/>
              </w:rPr>
              <w:t xml:space="preserve"> </w:t>
            </w:r>
            <w:proofErr w:type="spellStart"/>
            <w:r w:rsidRPr="00A93A68">
              <w:rPr>
                <w:rFonts w:ascii="Montserrat Light" w:hAnsi="Montserrat Light"/>
                <w:b/>
                <w:sz w:val="24"/>
                <w:szCs w:val="24"/>
              </w:rPr>
              <w:t>administrativ</w:t>
            </w:r>
            <w:proofErr w:type="spellEnd"/>
            <w:r w:rsidRPr="00A93A68">
              <w:rPr>
                <w:rFonts w:ascii="Montserrat Light" w:hAnsi="Montserrat Light"/>
                <w:b/>
                <w:sz w:val="24"/>
                <w:szCs w:val="24"/>
              </w:rPr>
              <w:t xml:space="preserve"> </w:t>
            </w:r>
            <w:proofErr w:type="spellStart"/>
            <w:r w:rsidRPr="00A93A68">
              <w:rPr>
                <w:rFonts w:ascii="Montserrat Light" w:hAnsi="Montserrat Light"/>
                <w:b/>
                <w:sz w:val="24"/>
                <w:szCs w:val="24"/>
              </w:rPr>
              <w:t>asupra</w:t>
            </w:r>
            <w:proofErr w:type="spellEnd"/>
            <w:r w:rsidRPr="00A93A68">
              <w:rPr>
                <w:rFonts w:ascii="Montserrat Light" w:hAnsi="Montserrat Light"/>
                <w:b/>
                <w:sz w:val="24"/>
                <w:szCs w:val="24"/>
              </w:rPr>
              <w:t xml:space="preserve"> </w:t>
            </w:r>
            <w:proofErr w:type="spellStart"/>
            <w:r w:rsidRPr="00A93A68">
              <w:rPr>
                <w:rFonts w:ascii="Montserrat Light" w:hAnsi="Montserrat Light"/>
                <w:b/>
                <w:sz w:val="24"/>
                <w:szCs w:val="24"/>
              </w:rPr>
              <w:t>actelor</w:t>
            </w:r>
            <w:proofErr w:type="spellEnd"/>
            <w:r w:rsidRPr="00A93A68">
              <w:rPr>
                <w:rFonts w:ascii="Montserrat Light" w:hAnsi="Montserrat Light"/>
                <w:b/>
                <w:sz w:val="24"/>
                <w:szCs w:val="24"/>
              </w:rPr>
              <w:t xml:space="preserve"> administrative </w:t>
            </w:r>
            <w:proofErr w:type="spellStart"/>
            <w:r w:rsidRPr="00A93A68">
              <w:rPr>
                <w:rFonts w:ascii="Montserrat Light" w:hAnsi="Montserrat Light"/>
                <w:b/>
                <w:sz w:val="24"/>
                <w:szCs w:val="24"/>
              </w:rPr>
              <w:t>în</w:t>
            </w:r>
            <w:proofErr w:type="spellEnd"/>
            <w:r w:rsidRPr="00A93A68">
              <w:rPr>
                <w:rFonts w:ascii="Montserrat Light" w:hAnsi="Montserrat Light"/>
                <w:b/>
                <w:sz w:val="24"/>
                <w:szCs w:val="24"/>
              </w:rPr>
              <w:t xml:space="preserve"> </w:t>
            </w:r>
            <w:proofErr w:type="spellStart"/>
            <w:r w:rsidRPr="00A93A68">
              <w:rPr>
                <w:rFonts w:ascii="Montserrat Light" w:hAnsi="Montserrat Light"/>
                <w:b/>
                <w:sz w:val="24"/>
                <w:szCs w:val="24"/>
              </w:rPr>
              <w:t>vigoare</w:t>
            </w:r>
            <w:proofErr w:type="spellEnd"/>
            <w:r w:rsidRPr="00A93A68">
              <w:rPr>
                <w:rFonts w:ascii="Montserrat Light" w:hAnsi="Montserrat Light"/>
                <w:b/>
                <w:sz w:val="24"/>
                <w:szCs w:val="24"/>
              </w:rPr>
              <w:t xml:space="preserve"> </w:t>
            </w:r>
            <w:proofErr w:type="spellStart"/>
            <w:r w:rsidRPr="00A93A68">
              <w:rPr>
                <w:rFonts w:ascii="Montserrat Light" w:hAnsi="Montserrat Light"/>
                <w:b/>
                <w:sz w:val="24"/>
                <w:szCs w:val="24"/>
              </w:rPr>
              <w:t>și</w:t>
            </w:r>
            <w:proofErr w:type="spellEnd"/>
            <w:r w:rsidRPr="00A93A68">
              <w:rPr>
                <w:rFonts w:ascii="Montserrat Light" w:hAnsi="Montserrat Light"/>
                <w:b/>
                <w:sz w:val="24"/>
                <w:szCs w:val="24"/>
              </w:rPr>
              <w:t xml:space="preserve"> </w:t>
            </w:r>
            <w:proofErr w:type="spellStart"/>
            <w:r w:rsidRPr="00A93A68">
              <w:rPr>
                <w:rFonts w:ascii="Montserrat Light" w:hAnsi="Montserrat Light"/>
                <w:b/>
                <w:sz w:val="24"/>
                <w:szCs w:val="24"/>
              </w:rPr>
              <w:t>măsuri</w:t>
            </w:r>
            <w:proofErr w:type="spellEnd"/>
            <w:r w:rsidRPr="00A93A68">
              <w:rPr>
                <w:rFonts w:ascii="Montserrat Light" w:hAnsi="Montserrat Light"/>
                <w:b/>
                <w:sz w:val="24"/>
                <w:szCs w:val="24"/>
              </w:rPr>
              <w:t xml:space="preserve"> de </w:t>
            </w:r>
            <w:proofErr w:type="spellStart"/>
            <w:r w:rsidRPr="00A93A68">
              <w:rPr>
                <w:rFonts w:ascii="Montserrat Light" w:hAnsi="Montserrat Light"/>
                <w:b/>
                <w:sz w:val="24"/>
                <w:szCs w:val="24"/>
              </w:rPr>
              <w:t>implementare</w:t>
            </w:r>
            <w:proofErr w:type="spellEnd"/>
            <w:r w:rsidRPr="00A93A68">
              <w:rPr>
                <w:rFonts w:ascii="Montserrat Light" w:hAnsi="Montserrat Light"/>
                <w:sz w:val="24"/>
                <w:szCs w:val="24"/>
              </w:rPr>
              <w:t xml:space="preserve">: </w:t>
            </w:r>
          </w:p>
        </w:tc>
      </w:tr>
      <w:tr w:rsidR="00A93A68" w:rsidRPr="00A93A68" w14:paraId="474EBB1D" w14:textId="77777777" w:rsidTr="00A93A68">
        <w:trPr>
          <w:trHeight w:val="562"/>
        </w:trPr>
        <w:tc>
          <w:tcPr>
            <w:tcW w:w="9891" w:type="dxa"/>
            <w:tcBorders>
              <w:top w:val="single" w:sz="4" w:space="0" w:color="auto"/>
              <w:left w:val="single" w:sz="4" w:space="0" w:color="auto"/>
              <w:bottom w:val="single" w:sz="4" w:space="0" w:color="auto"/>
              <w:right w:val="single" w:sz="4" w:space="0" w:color="auto"/>
            </w:tcBorders>
            <w:shd w:val="clear" w:color="auto" w:fill="auto"/>
          </w:tcPr>
          <w:p w14:paraId="7C0AD9B4" w14:textId="77777777" w:rsidR="00A93A68" w:rsidRPr="00A93A68" w:rsidRDefault="00A93A68" w:rsidP="00821328">
            <w:pPr>
              <w:shd w:val="clear" w:color="auto" w:fill="FFFFFF"/>
              <w:spacing w:after="220" w:line="240" w:lineRule="auto"/>
              <w:jc w:val="both"/>
              <w:rPr>
                <w:rFonts w:ascii="Montserrat Light" w:hAnsi="Montserrat Light"/>
                <w:sz w:val="24"/>
                <w:szCs w:val="24"/>
              </w:rPr>
            </w:pPr>
            <w:r w:rsidRPr="00A93A68">
              <w:rPr>
                <w:rFonts w:ascii="Montserrat Light" w:hAnsi="Montserrat Light"/>
                <w:sz w:val="24"/>
                <w:szCs w:val="24"/>
              </w:rPr>
              <w:t xml:space="preserve">nu </w:t>
            </w:r>
            <w:proofErr w:type="spellStart"/>
            <w:r w:rsidRPr="00A93A68">
              <w:rPr>
                <w:rFonts w:ascii="Montserrat Light" w:hAnsi="Montserrat Light"/>
                <w:sz w:val="24"/>
                <w:szCs w:val="24"/>
              </w:rPr>
              <w:t>este</w:t>
            </w:r>
            <w:proofErr w:type="spellEnd"/>
            <w:r w:rsidRPr="00A93A68">
              <w:rPr>
                <w:rFonts w:ascii="Montserrat Light" w:hAnsi="Montserrat Light"/>
                <w:sz w:val="24"/>
                <w:szCs w:val="24"/>
              </w:rPr>
              <w:t xml:space="preserve"> </w:t>
            </w:r>
            <w:proofErr w:type="spellStart"/>
            <w:r w:rsidRPr="00A93A68">
              <w:rPr>
                <w:rFonts w:ascii="Montserrat Light" w:hAnsi="Montserrat Light"/>
                <w:sz w:val="24"/>
                <w:szCs w:val="24"/>
              </w:rPr>
              <w:t>cazul</w:t>
            </w:r>
            <w:proofErr w:type="spellEnd"/>
          </w:p>
        </w:tc>
      </w:tr>
      <w:tr w:rsidR="00A93A68" w:rsidRPr="00A93A68" w14:paraId="0A3EC6F1" w14:textId="77777777" w:rsidTr="00821328">
        <w:trPr>
          <w:trHeight w:val="562"/>
        </w:trPr>
        <w:tc>
          <w:tcPr>
            <w:tcW w:w="9891" w:type="dxa"/>
            <w:tcBorders>
              <w:top w:val="single" w:sz="4" w:space="0" w:color="auto"/>
              <w:left w:val="single" w:sz="4" w:space="0" w:color="auto"/>
              <w:bottom w:val="single" w:sz="4" w:space="0" w:color="auto"/>
              <w:right w:val="single" w:sz="4" w:space="0" w:color="auto"/>
            </w:tcBorders>
            <w:shd w:val="clear" w:color="auto" w:fill="auto"/>
          </w:tcPr>
          <w:p w14:paraId="7837A841" w14:textId="3315B0CE" w:rsidR="00A93A68" w:rsidRPr="00A93A68" w:rsidRDefault="00A93A68" w:rsidP="00A93A68">
            <w:pPr>
              <w:shd w:val="clear" w:color="auto" w:fill="FFFFFF"/>
              <w:spacing w:after="220" w:line="240" w:lineRule="auto"/>
              <w:jc w:val="both"/>
              <w:rPr>
                <w:rFonts w:ascii="Montserrat Light" w:hAnsi="Montserrat Light"/>
                <w:sz w:val="24"/>
                <w:szCs w:val="24"/>
              </w:rPr>
            </w:pPr>
            <w:r w:rsidRPr="00A93A68">
              <w:rPr>
                <w:rFonts w:ascii="Montserrat Light" w:eastAsia="Times New Roman" w:hAnsi="Montserrat Light" w:cs="Times New Roman"/>
                <w:b/>
                <w:bCs/>
                <w:noProof/>
                <w:sz w:val="24"/>
                <w:szCs w:val="24"/>
                <w:lang w:val="en-US"/>
              </w:rPr>
              <w:t>Secțiunea a 6-a – Anexe la referatul de aprobare:</w:t>
            </w:r>
          </w:p>
        </w:tc>
      </w:tr>
      <w:tr w:rsidR="00A93A68" w:rsidRPr="00A93A68" w14:paraId="5B3E1F12" w14:textId="77777777" w:rsidTr="00821328">
        <w:trPr>
          <w:trHeight w:val="562"/>
        </w:trPr>
        <w:tc>
          <w:tcPr>
            <w:tcW w:w="9891" w:type="dxa"/>
            <w:tcBorders>
              <w:top w:val="single" w:sz="4" w:space="0" w:color="auto"/>
              <w:left w:val="single" w:sz="4" w:space="0" w:color="auto"/>
              <w:bottom w:val="single" w:sz="4" w:space="0" w:color="auto"/>
              <w:right w:val="single" w:sz="4" w:space="0" w:color="auto"/>
            </w:tcBorders>
            <w:shd w:val="clear" w:color="auto" w:fill="auto"/>
          </w:tcPr>
          <w:p w14:paraId="7C837C69" w14:textId="77777777" w:rsidR="00A93A68" w:rsidRDefault="00D2334A" w:rsidP="00821328">
            <w:pPr>
              <w:shd w:val="clear" w:color="auto" w:fill="FFFFFF"/>
              <w:spacing w:after="220" w:line="240" w:lineRule="auto"/>
              <w:jc w:val="both"/>
              <w:rPr>
                <w:rFonts w:ascii="Montserrat Light" w:hAnsi="Montserrat Light"/>
                <w:sz w:val="24"/>
                <w:szCs w:val="24"/>
              </w:rPr>
            </w:pPr>
            <w:proofErr w:type="spellStart"/>
            <w:r>
              <w:rPr>
                <w:rFonts w:ascii="Montserrat Light" w:hAnsi="Montserrat Light"/>
                <w:sz w:val="24"/>
                <w:szCs w:val="24"/>
              </w:rPr>
              <w:t>Situație</w:t>
            </w:r>
            <w:proofErr w:type="spellEnd"/>
            <w:r>
              <w:rPr>
                <w:rFonts w:ascii="Montserrat Light" w:hAnsi="Montserrat Light"/>
                <w:sz w:val="24"/>
                <w:szCs w:val="24"/>
              </w:rPr>
              <w:t xml:space="preserve"> </w:t>
            </w:r>
            <w:proofErr w:type="spellStart"/>
            <w:r>
              <w:rPr>
                <w:rFonts w:ascii="Montserrat Light" w:hAnsi="Montserrat Light"/>
                <w:sz w:val="24"/>
                <w:szCs w:val="24"/>
              </w:rPr>
              <w:t>sume</w:t>
            </w:r>
            <w:proofErr w:type="spellEnd"/>
            <w:r>
              <w:rPr>
                <w:rFonts w:ascii="Montserrat Light" w:hAnsi="Montserrat Light"/>
                <w:sz w:val="24"/>
                <w:szCs w:val="24"/>
              </w:rPr>
              <w:t xml:space="preserve"> UAT-</w:t>
            </w:r>
            <w:proofErr w:type="spellStart"/>
            <w:r>
              <w:rPr>
                <w:rFonts w:ascii="Montserrat Light" w:hAnsi="Montserrat Light"/>
                <w:sz w:val="24"/>
                <w:szCs w:val="24"/>
              </w:rPr>
              <w:t>uri</w:t>
            </w:r>
            <w:proofErr w:type="spellEnd"/>
            <w:r>
              <w:rPr>
                <w:rFonts w:ascii="Montserrat Light" w:hAnsi="Montserrat Light"/>
                <w:sz w:val="24"/>
                <w:szCs w:val="24"/>
              </w:rPr>
              <w:t xml:space="preserve"> </w:t>
            </w:r>
            <w:proofErr w:type="spellStart"/>
            <w:r>
              <w:rPr>
                <w:rFonts w:ascii="Montserrat Light" w:hAnsi="Montserrat Light"/>
                <w:sz w:val="24"/>
                <w:szCs w:val="24"/>
              </w:rPr>
              <w:t>Județul</w:t>
            </w:r>
            <w:proofErr w:type="spellEnd"/>
            <w:r>
              <w:rPr>
                <w:rFonts w:ascii="Montserrat Light" w:hAnsi="Montserrat Light"/>
                <w:sz w:val="24"/>
                <w:szCs w:val="24"/>
              </w:rPr>
              <w:t xml:space="preserve"> Cluj 202</w:t>
            </w:r>
            <w:r w:rsidR="00BC3780">
              <w:rPr>
                <w:rFonts w:ascii="Montserrat Light" w:hAnsi="Montserrat Light"/>
                <w:sz w:val="24"/>
                <w:szCs w:val="24"/>
              </w:rPr>
              <w:t>4</w:t>
            </w:r>
            <w:r>
              <w:rPr>
                <w:rFonts w:ascii="Montserrat Light" w:hAnsi="Montserrat Light"/>
                <w:sz w:val="24"/>
                <w:szCs w:val="24"/>
              </w:rPr>
              <w:t xml:space="preserve"> din </w:t>
            </w:r>
            <w:proofErr w:type="spellStart"/>
            <w:r>
              <w:rPr>
                <w:rFonts w:ascii="Montserrat Light" w:hAnsi="Montserrat Light"/>
                <w:sz w:val="24"/>
                <w:szCs w:val="24"/>
              </w:rPr>
              <w:t>cota</w:t>
            </w:r>
            <w:proofErr w:type="spellEnd"/>
            <w:r>
              <w:rPr>
                <w:rFonts w:ascii="Montserrat Light" w:hAnsi="Montserrat Light"/>
                <w:sz w:val="24"/>
                <w:szCs w:val="24"/>
              </w:rPr>
              <w:t xml:space="preserve"> de 6% din </w:t>
            </w:r>
            <w:proofErr w:type="spellStart"/>
            <w:r>
              <w:rPr>
                <w:rFonts w:ascii="Montserrat Light" w:hAnsi="Montserrat Light"/>
                <w:sz w:val="24"/>
                <w:szCs w:val="24"/>
              </w:rPr>
              <w:t>impozitul</w:t>
            </w:r>
            <w:proofErr w:type="spellEnd"/>
            <w:r>
              <w:rPr>
                <w:rFonts w:ascii="Montserrat Light" w:hAnsi="Montserrat Light"/>
                <w:sz w:val="24"/>
                <w:szCs w:val="24"/>
              </w:rPr>
              <w:t xml:space="preserve"> de </w:t>
            </w:r>
            <w:proofErr w:type="spellStart"/>
            <w:r>
              <w:rPr>
                <w:rFonts w:ascii="Montserrat Light" w:hAnsi="Montserrat Light"/>
                <w:sz w:val="24"/>
                <w:szCs w:val="24"/>
              </w:rPr>
              <w:t>venit</w:t>
            </w:r>
            <w:proofErr w:type="spellEnd"/>
          </w:p>
          <w:p w14:paraId="2B991359" w14:textId="77777777" w:rsidR="00377E98" w:rsidRDefault="00377E98" w:rsidP="00821328">
            <w:pPr>
              <w:shd w:val="clear" w:color="auto" w:fill="FFFFFF"/>
              <w:spacing w:after="220" w:line="240" w:lineRule="auto"/>
              <w:jc w:val="both"/>
              <w:rPr>
                <w:rFonts w:ascii="Montserrat Light" w:eastAsia="Times New Roman" w:hAnsi="Montserrat Light" w:cs="Cambria"/>
                <w:sz w:val="24"/>
                <w:szCs w:val="24"/>
                <w:lang w:val="ro-RO"/>
              </w:rPr>
            </w:pPr>
            <w:r>
              <w:rPr>
                <w:rFonts w:ascii="Montserrat Light" w:eastAsia="Times New Roman" w:hAnsi="Montserrat Light" w:cs="Cambria"/>
                <w:sz w:val="24"/>
                <w:szCs w:val="24"/>
                <w:lang w:val="ro-RO"/>
              </w:rPr>
              <w:t>A</w:t>
            </w:r>
            <w:r w:rsidRPr="00FA29D0">
              <w:rPr>
                <w:rFonts w:ascii="Montserrat Light" w:eastAsia="Times New Roman" w:hAnsi="Montserrat Light" w:cs="Cambria"/>
                <w:sz w:val="24"/>
                <w:szCs w:val="24"/>
                <w:lang w:val="ro-RO"/>
              </w:rPr>
              <w:t>dresa CJR_TRZ_</w:t>
            </w:r>
            <w:r>
              <w:rPr>
                <w:rFonts w:ascii="Montserrat Light" w:eastAsia="Times New Roman" w:hAnsi="Montserrat Light" w:cs="Cambria"/>
                <w:sz w:val="24"/>
                <w:szCs w:val="24"/>
                <w:lang w:val="ro-RO"/>
              </w:rPr>
              <w:t>6420</w:t>
            </w:r>
            <w:r w:rsidRPr="00F50C98">
              <w:rPr>
                <w:rFonts w:ascii="Montserrat Light" w:eastAsia="Times New Roman" w:hAnsi="Montserrat Light" w:cs="Cambria"/>
                <w:sz w:val="24"/>
                <w:szCs w:val="24"/>
                <w:lang w:val="ro-RO"/>
              </w:rPr>
              <w:t>/0</w:t>
            </w:r>
            <w:r>
              <w:rPr>
                <w:rFonts w:ascii="Montserrat Light" w:eastAsia="Times New Roman" w:hAnsi="Montserrat Light" w:cs="Cambria"/>
                <w:sz w:val="24"/>
                <w:szCs w:val="24"/>
                <w:lang w:val="ro-RO"/>
              </w:rPr>
              <w:t>4</w:t>
            </w:r>
            <w:r w:rsidRPr="00F50C98">
              <w:rPr>
                <w:rFonts w:ascii="Montserrat Light" w:eastAsia="Times New Roman" w:hAnsi="Montserrat Light" w:cs="Cambria"/>
                <w:sz w:val="24"/>
                <w:szCs w:val="24"/>
                <w:lang w:val="ro-RO"/>
              </w:rPr>
              <w:t>.</w:t>
            </w:r>
            <w:r>
              <w:rPr>
                <w:rFonts w:ascii="Montserrat Light" w:eastAsia="Times New Roman" w:hAnsi="Montserrat Light" w:cs="Cambria"/>
                <w:sz w:val="24"/>
                <w:szCs w:val="24"/>
                <w:lang w:val="ro-RO"/>
              </w:rPr>
              <w:t>12</w:t>
            </w:r>
            <w:r w:rsidRPr="00F50C98">
              <w:rPr>
                <w:rFonts w:ascii="Montserrat Light" w:eastAsia="Times New Roman" w:hAnsi="Montserrat Light" w:cs="Cambria"/>
                <w:sz w:val="24"/>
                <w:szCs w:val="24"/>
                <w:lang w:val="ro-RO"/>
              </w:rPr>
              <w:t>.202</w:t>
            </w:r>
            <w:r>
              <w:rPr>
                <w:rFonts w:ascii="Montserrat Light" w:eastAsia="Times New Roman" w:hAnsi="Montserrat Light" w:cs="Cambria"/>
                <w:sz w:val="24"/>
                <w:szCs w:val="24"/>
                <w:lang w:val="ro-RO"/>
              </w:rPr>
              <w:t>4</w:t>
            </w:r>
            <w:r w:rsidRPr="00FA29D0">
              <w:rPr>
                <w:rFonts w:ascii="Montserrat Light" w:eastAsia="Times New Roman" w:hAnsi="Montserrat Light" w:cs="Cambria"/>
                <w:sz w:val="24"/>
                <w:szCs w:val="24"/>
                <w:lang w:val="ro-RO"/>
              </w:rPr>
              <w:t xml:space="preserve"> </w:t>
            </w:r>
            <w:proofErr w:type="spellStart"/>
            <w:r w:rsidRPr="00FA29D0">
              <w:rPr>
                <w:rFonts w:ascii="Montserrat Light" w:eastAsia="Times New Roman" w:hAnsi="Montserrat Light" w:cs="Cambria"/>
                <w:sz w:val="24"/>
                <w:szCs w:val="24"/>
                <w:lang w:val="ro-RO"/>
              </w:rPr>
              <w:t>Direcţia</w:t>
            </w:r>
            <w:proofErr w:type="spellEnd"/>
            <w:r w:rsidRPr="00FA29D0">
              <w:rPr>
                <w:rFonts w:ascii="Montserrat Light" w:eastAsia="Times New Roman" w:hAnsi="Montserrat Light" w:cs="Cambria"/>
                <w:sz w:val="24"/>
                <w:szCs w:val="24"/>
                <w:lang w:val="ro-RO"/>
              </w:rPr>
              <w:t xml:space="preserve"> Generală Regională a </w:t>
            </w:r>
            <w:proofErr w:type="spellStart"/>
            <w:r w:rsidRPr="00FA29D0">
              <w:rPr>
                <w:rFonts w:ascii="Montserrat Light" w:eastAsia="Times New Roman" w:hAnsi="Montserrat Light" w:cs="Cambria"/>
                <w:sz w:val="24"/>
                <w:szCs w:val="24"/>
                <w:lang w:val="ro-RO"/>
              </w:rPr>
              <w:t>Finanţelor</w:t>
            </w:r>
            <w:proofErr w:type="spellEnd"/>
            <w:r w:rsidRPr="00FA29D0">
              <w:rPr>
                <w:rFonts w:ascii="Montserrat Light" w:eastAsia="Times New Roman" w:hAnsi="Montserrat Light" w:cs="Cambria"/>
                <w:sz w:val="24"/>
                <w:szCs w:val="24"/>
                <w:lang w:val="ro-RO"/>
              </w:rPr>
              <w:t xml:space="preserve"> Publice Cluj-Napoca </w:t>
            </w:r>
          </w:p>
          <w:p w14:paraId="2562D2CF" w14:textId="6815E903" w:rsidR="00377E98" w:rsidRPr="00A93A68" w:rsidRDefault="00377E98" w:rsidP="00821328">
            <w:pPr>
              <w:shd w:val="clear" w:color="auto" w:fill="FFFFFF"/>
              <w:spacing w:after="220" w:line="240" w:lineRule="auto"/>
              <w:jc w:val="both"/>
              <w:rPr>
                <w:rFonts w:ascii="Montserrat Light" w:hAnsi="Montserrat Light"/>
                <w:sz w:val="24"/>
                <w:szCs w:val="24"/>
              </w:rPr>
            </w:pPr>
            <w:r w:rsidRPr="00FA29D0">
              <w:rPr>
                <w:rFonts w:ascii="Montserrat Light" w:eastAsia="Times New Roman" w:hAnsi="Montserrat Light" w:cs="Cambria"/>
                <w:sz w:val="24"/>
                <w:szCs w:val="24"/>
                <w:lang w:val="ro-RO"/>
              </w:rPr>
              <w:t xml:space="preserve">Decizia nr. </w:t>
            </w:r>
            <w:r>
              <w:rPr>
                <w:rFonts w:ascii="Montserrat Light" w:eastAsia="Times New Roman" w:hAnsi="Montserrat Light" w:cs="Cambria"/>
                <w:sz w:val="24"/>
                <w:szCs w:val="24"/>
                <w:lang w:val="ro-RO"/>
              </w:rPr>
              <w:t xml:space="preserve">9936/04.12.2024 </w:t>
            </w:r>
            <w:r w:rsidRPr="00FA29D0">
              <w:rPr>
                <w:rFonts w:ascii="Montserrat Light" w:eastAsia="Times New Roman" w:hAnsi="Montserrat Light" w:cs="Cambria"/>
                <w:sz w:val="24"/>
                <w:szCs w:val="24"/>
                <w:lang w:val="ro-RO"/>
              </w:rPr>
              <w:t xml:space="preserve">a Directorului General al </w:t>
            </w:r>
            <w:proofErr w:type="spellStart"/>
            <w:r w:rsidRPr="00FA29D0">
              <w:rPr>
                <w:rFonts w:ascii="Montserrat Light" w:eastAsia="Times New Roman" w:hAnsi="Montserrat Light" w:cs="Cambria"/>
                <w:sz w:val="24"/>
                <w:szCs w:val="24"/>
                <w:lang w:val="ro-RO"/>
              </w:rPr>
              <w:t>Direcţiei</w:t>
            </w:r>
            <w:proofErr w:type="spellEnd"/>
            <w:r w:rsidRPr="00FA29D0">
              <w:rPr>
                <w:rFonts w:ascii="Montserrat Light" w:eastAsia="Times New Roman" w:hAnsi="Montserrat Light" w:cs="Cambria"/>
                <w:sz w:val="24"/>
                <w:szCs w:val="24"/>
                <w:lang w:val="ro-RO"/>
              </w:rPr>
              <w:t xml:space="preserve"> Generale Regionale a  </w:t>
            </w:r>
            <w:proofErr w:type="spellStart"/>
            <w:r w:rsidRPr="00FA29D0">
              <w:rPr>
                <w:rFonts w:ascii="Montserrat Light" w:eastAsia="Times New Roman" w:hAnsi="Montserrat Light" w:cs="Cambria"/>
                <w:sz w:val="24"/>
                <w:szCs w:val="24"/>
                <w:lang w:val="ro-RO"/>
              </w:rPr>
              <w:t>Finanţelor</w:t>
            </w:r>
            <w:proofErr w:type="spellEnd"/>
            <w:r w:rsidRPr="00FA29D0">
              <w:rPr>
                <w:rFonts w:ascii="Montserrat Light" w:eastAsia="Times New Roman" w:hAnsi="Montserrat Light" w:cs="Cambria"/>
                <w:sz w:val="24"/>
                <w:szCs w:val="24"/>
                <w:lang w:val="ro-RO"/>
              </w:rPr>
              <w:t xml:space="preserve"> Publice Cluj-Napoca</w:t>
            </w:r>
          </w:p>
        </w:tc>
      </w:tr>
    </w:tbl>
    <w:p w14:paraId="1F99FF03" w14:textId="77777777" w:rsidR="00075B86" w:rsidRPr="00A93A68" w:rsidRDefault="00075B86" w:rsidP="00784B61">
      <w:pPr>
        <w:spacing w:line="240" w:lineRule="auto"/>
        <w:rPr>
          <w:rFonts w:ascii="Montserrat Light" w:eastAsia="Times New Roman" w:hAnsi="Montserrat Light" w:cs="Times New Roman"/>
          <w:b/>
          <w:sz w:val="24"/>
          <w:szCs w:val="24"/>
          <w:lang w:val="ro-RO"/>
        </w:rPr>
      </w:pPr>
    </w:p>
    <w:p w14:paraId="6EB36005" w14:textId="77777777" w:rsidR="008F76F2" w:rsidRPr="00A93A68" w:rsidRDefault="008F76F2" w:rsidP="00784B61">
      <w:pPr>
        <w:spacing w:line="240" w:lineRule="auto"/>
        <w:contextualSpacing/>
        <w:rPr>
          <w:rFonts w:ascii="Montserrat Light" w:eastAsia="Times New Roman" w:hAnsi="Montserrat Light" w:cs="Times New Roman"/>
          <w:b/>
          <w:bCs/>
          <w:sz w:val="24"/>
          <w:szCs w:val="24"/>
          <w:lang w:val="ro-RO" w:eastAsia="ro-RO"/>
        </w:rPr>
      </w:pPr>
    </w:p>
    <w:p w14:paraId="72778557" w14:textId="77777777" w:rsidR="008F76F2" w:rsidRPr="00A93A68" w:rsidRDefault="008F76F2" w:rsidP="00784B61">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en-US"/>
        </w:rPr>
      </w:pPr>
      <w:r w:rsidRPr="00A93A68">
        <w:rPr>
          <w:rFonts w:ascii="Montserrat Light" w:eastAsia="Times New Roman" w:hAnsi="Montserrat Light" w:cs="Times New Roman"/>
          <w:b/>
          <w:bCs/>
          <w:noProof/>
          <w:sz w:val="24"/>
          <w:szCs w:val="24"/>
          <w:lang w:val="en-US"/>
        </w:rPr>
        <w:t>INIȚIATOR,</w:t>
      </w:r>
    </w:p>
    <w:p w14:paraId="6E435F9A" w14:textId="77777777" w:rsidR="008F76F2" w:rsidRPr="00A93A68" w:rsidRDefault="008F76F2" w:rsidP="00784B61">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en-US"/>
        </w:rPr>
      </w:pPr>
      <w:r w:rsidRPr="00A93A68">
        <w:rPr>
          <w:rFonts w:ascii="Montserrat Light" w:eastAsia="Times New Roman" w:hAnsi="Montserrat Light" w:cs="Times New Roman"/>
          <w:b/>
          <w:bCs/>
          <w:noProof/>
          <w:sz w:val="24"/>
          <w:szCs w:val="24"/>
          <w:lang w:val="en-US"/>
        </w:rPr>
        <w:t xml:space="preserve">PREȘEDINTE </w:t>
      </w:r>
    </w:p>
    <w:p w14:paraId="29B780AC" w14:textId="1D26BF4B" w:rsidR="008F76F2" w:rsidRPr="00A93A68" w:rsidRDefault="005F5D56" w:rsidP="00784B61">
      <w:pPr>
        <w:autoSpaceDE w:val="0"/>
        <w:autoSpaceDN w:val="0"/>
        <w:adjustRightInd w:val="0"/>
        <w:spacing w:line="240" w:lineRule="auto"/>
        <w:contextualSpacing/>
        <w:jc w:val="center"/>
        <w:rPr>
          <w:rFonts w:ascii="Montserrat Light" w:eastAsia="Times New Roman" w:hAnsi="Montserrat Light" w:cs="Times New Roman"/>
          <w:noProof/>
          <w:sz w:val="24"/>
          <w:szCs w:val="24"/>
          <w:lang w:val="en-US"/>
        </w:rPr>
      </w:pPr>
      <w:r w:rsidRPr="00A93A68">
        <w:rPr>
          <w:rFonts w:ascii="Montserrat Light" w:eastAsia="Times New Roman" w:hAnsi="Montserrat Light" w:cs="Times New Roman"/>
          <w:noProof/>
          <w:sz w:val="24"/>
          <w:szCs w:val="24"/>
          <w:lang w:val="en-US"/>
        </w:rPr>
        <w:t>Alin Tișe</w:t>
      </w:r>
    </w:p>
    <w:p w14:paraId="7FD00558" w14:textId="77777777" w:rsidR="008F76F2" w:rsidRPr="00A93A68" w:rsidRDefault="008F76F2" w:rsidP="00784B61">
      <w:pPr>
        <w:spacing w:line="240" w:lineRule="auto"/>
        <w:contextualSpacing/>
        <w:jc w:val="center"/>
        <w:rPr>
          <w:rFonts w:ascii="Montserrat Light" w:eastAsia="Times New Roman" w:hAnsi="Montserrat Light" w:cs="Times New Roman"/>
          <w:b/>
          <w:bCs/>
          <w:noProof/>
          <w:sz w:val="24"/>
          <w:szCs w:val="24"/>
          <w:lang w:val="ro-RO" w:eastAsia="ro-RO"/>
        </w:rPr>
      </w:pPr>
    </w:p>
    <w:p w14:paraId="6A6A1061" w14:textId="12005B7A" w:rsidR="008F76F2" w:rsidRPr="00A93A68" w:rsidRDefault="008F76F2" w:rsidP="00784B61">
      <w:pPr>
        <w:spacing w:line="240" w:lineRule="auto"/>
        <w:rPr>
          <w:rFonts w:ascii="Montserrat Light" w:hAnsi="Montserrat Light"/>
          <w:sz w:val="24"/>
          <w:szCs w:val="24"/>
        </w:rPr>
      </w:pPr>
    </w:p>
    <w:p w14:paraId="437A3597" w14:textId="77777777" w:rsidR="009B0F35" w:rsidRPr="00A93A68" w:rsidRDefault="009B0F35" w:rsidP="00784B61">
      <w:pPr>
        <w:spacing w:line="240" w:lineRule="auto"/>
        <w:rPr>
          <w:rFonts w:ascii="Montserrat Light" w:hAnsi="Montserrat Light"/>
          <w:sz w:val="24"/>
          <w:szCs w:val="24"/>
        </w:rPr>
      </w:pPr>
    </w:p>
    <w:p w14:paraId="58CC46A2" w14:textId="2FBE88EC" w:rsidR="005F5D56" w:rsidRPr="00A93A68" w:rsidRDefault="005F5D56" w:rsidP="00784B61">
      <w:pPr>
        <w:spacing w:line="240" w:lineRule="auto"/>
        <w:rPr>
          <w:rFonts w:ascii="Montserrat Light" w:hAnsi="Montserrat Light"/>
          <w:sz w:val="24"/>
          <w:szCs w:val="24"/>
        </w:rPr>
      </w:pPr>
    </w:p>
    <w:p w14:paraId="17AA8FA0" w14:textId="0554BE80" w:rsidR="004A7453" w:rsidRPr="00A93A68" w:rsidRDefault="004A7453" w:rsidP="00784B61">
      <w:pPr>
        <w:spacing w:line="240" w:lineRule="auto"/>
        <w:rPr>
          <w:rFonts w:ascii="Montserrat Light" w:hAnsi="Montserrat Light"/>
          <w:sz w:val="24"/>
          <w:szCs w:val="24"/>
        </w:rPr>
      </w:pPr>
    </w:p>
    <w:p w14:paraId="04510B29" w14:textId="77777777" w:rsidR="008F76F2" w:rsidRPr="00A93A68" w:rsidRDefault="000A54B3" w:rsidP="00784B61">
      <w:pPr>
        <w:autoSpaceDE w:val="0"/>
        <w:autoSpaceDN w:val="0"/>
        <w:adjustRightInd w:val="0"/>
        <w:spacing w:line="240" w:lineRule="auto"/>
        <w:jc w:val="center"/>
        <w:rPr>
          <w:rFonts w:ascii="Montserrat Light" w:hAnsi="Montserrat Light"/>
          <w:b/>
          <w:bCs/>
          <w:sz w:val="24"/>
          <w:szCs w:val="24"/>
          <w:lang w:val="ro-RO" w:eastAsia="ro-RO"/>
        </w:rPr>
      </w:pPr>
      <w:r w:rsidRPr="00A93A68">
        <w:rPr>
          <w:rFonts w:ascii="Montserrat Light" w:hAnsi="Montserrat Light" w:cs="Cambria"/>
          <w:b/>
          <w:sz w:val="24"/>
          <w:szCs w:val="24"/>
          <w:lang w:val="ro-RO"/>
        </w:rPr>
        <w:t xml:space="preserve"> </w:t>
      </w:r>
      <w:bookmarkStart w:id="4" w:name="_Hlk21680142"/>
      <w:r w:rsidR="008F76F2" w:rsidRPr="00A93A68">
        <w:rPr>
          <w:rFonts w:ascii="Montserrat Light" w:hAnsi="Montserrat Light"/>
          <w:b/>
          <w:bCs/>
          <w:sz w:val="24"/>
          <w:szCs w:val="24"/>
          <w:lang w:val="ro-RO" w:eastAsia="ro-RO"/>
        </w:rPr>
        <w:t xml:space="preserve">P R O I E C T  DE  H O T Ă R Â R E </w:t>
      </w:r>
    </w:p>
    <w:p w14:paraId="07452566" w14:textId="3A72EC0D" w:rsidR="008E4371" w:rsidRPr="00A93A68" w:rsidRDefault="00E64CE7" w:rsidP="008E4371">
      <w:pPr>
        <w:tabs>
          <w:tab w:val="left" w:pos="2160"/>
        </w:tabs>
        <w:spacing w:line="240" w:lineRule="auto"/>
        <w:ind w:right="180"/>
        <w:jc w:val="center"/>
        <w:rPr>
          <w:rFonts w:ascii="Montserrat Light" w:hAnsi="Montserrat Light"/>
          <w:b/>
          <w:bCs/>
          <w:noProof/>
          <w:sz w:val="24"/>
          <w:szCs w:val="24"/>
          <w:lang w:val="ro-RO"/>
        </w:rPr>
      </w:pPr>
      <w:bookmarkStart w:id="5" w:name="_Hlk62542616"/>
      <w:bookmarkStart w:id="6" w:name="_Hlk479682873"/>
      <w:bookmarkEnd w:id="4"/>
      <w:r w:rsidRPr="00A93A68">
        <w:rPr>
          <w:rFonts w:ascii="Montserrat Light" w:eastAsia="Times New Roman" w:hAnsi="Montserrat Light" w:cs="Times New Roman"/>
          <w:b/>
          <w:sz w:val="24"/>
          <w:szCs w:val="24"/>
          <w:lang w:val="ro-RO" w:eastAsia="ro-RO"/>
        </w:rPr>
        <w:t xml:space="preserve">privind </w:t>
      </w:r>
      <w:r w:rsidRPr="00A93A68">
        <w:rPr>
          <w:rFonts w:ascii="Montserrat Light" w:eastAsia="Times New Roman" w:hAnsi="Montserrat Light" w:cs="Times New Roman"/>
          <w:b/>
          <w:bCs/>
          <w:noProof/>
          <w:sz w:val="24"/>
          <w:szCs w:val="24"/>
          <w:lang w:val="en-US" w:eastAsia="ro-RO"/>
        </w:rPr>
        <w:t>repartizarea pe unități administrativ-teritoriale a sumei corespunzătoare cote</w:t>
      </w:r>
      <w:r>
        <w:rPr>
          <w:rFonts w:ascii="Montserrat Light" w:eastAsia="Times New Roman" w:hAnsi="Montserrat Light" w:cs="Times New Roman"/>
          <w:b/>
          <w:bCs/>
          <w:noProof/>
          <w:sz w:val="24"/>
          <w:szCs w:val="24"/>
          <w:lang w:val="en-US" w:eastAsia="ro-RO"/>
        </w:rPr>
        <w:t>lor defalcate din impozitul</w:t>
      </w:r>
      <w:r w:rsidRPr="00A93A68">
        <w:rPr>
          <w:rFonts w:ascii="Montserrat Light" w:eastAsia="Times New Roman" w:hAnsi="Montserrat Light" w:cs="Times New Roman"/>
          <w:b/>
          <w:bCs/>
          <w:noProof/>
          <w:sz w:val="24"/>
          <w:szCs w:val="24"/>
          <w:lang w:val="en-US" w:eastAsia="ro-RO"/>
        </w:rPr>
        <w:t xml:space="preserve"> din impozitul pe venit </w:t>
      </w:r>
      <w:r>
        <w:rPr>
          <w:rFonts w:ascii="Montserrat Light" w:eastAsia="Times New Roman" w:hAnsi="Montserrat Light" w:cs="Times New Roman"/>
          <w:b/>
          <w:bCs/>
          <w:noProof/>
          <w:sz w:val="24"/>
          <w:szCs w:val="24"/>
          <w:lang w:val="en-US" w:eastAsia="ro-RO"/>
        </w:rPr>
        <w:t>încasat suplimentar în anul 202</w:t>
      </w:r>
      <w:r w:rsidR="00EA63C6">
        <w:rPr>
          <w:rFonts w:ascii="Montserrat Light" w:eastAsia="Times New Roman" w:hAnsi="Montserrat Light" w:cs="Times New Roman"/>
          <w:b/>
          <w:bCs/>
          <w:noProof/>
          <w:sz w:val="24"/>
          <w:szCs w:val="24"/>
          <w:lang w:val="en-US" w:eastAsia="ro-RO"/>
        </w:rPr>
        <w:t>4</w:t>
      </w:r>
    </w:p>
    <w:bookmarkEnd w:id="5"/>
    <w:p w14:paraId="1A912325" w14:textId="77777777" w:rsidR="00E55F91" w:rsidRPr="00A93A68" w:rsidRDefault="00E55F91" w:rsidP="00EA63C6">
      <w:pPr>
        <w:spacing w:line="240" w:lineRule="auto"/>
        <w:rPr>
          <w:rFonts w:ascii="Montserrat Light" w:hAnsi="Montserrat Light"/>
          <w:b/>
          <w:sz w:val="24"/>
          <w:szCs w:val="24"/>
          <w:lang w:val="ro-RO"/>
        </w:rPr>
      </w:pPr>
    </w:p>
    <w:bookmarkEnd w:id="6"/>
    <w:p w14:paraId="6C66F912" w14:textId="6E8F3527" w:rsidR="009923DB" w:rsidRDefault="009923DB" w:rsidP="009923DB">
      <w:pPr>
        <w:autoSpaceDE w:val="0"/>
        <w:autoSpaceDN w:val="0"/>
        <w:adjustRightInd w:val="0"/>
        <w:spacing w:after="240" w:line="240" w:lineRule="auto"/>
        <w:contextualSpacing/>
        <w:rPr>
          <w:rFonts w:ascii="Montserrat Light" w:hAnsi="Montserrat Light"/>
          <w:noProof/>
          <w:sz w:val="24"/>
          <w:szCs w:val="24"/>
          <w:lang w:val="ro-RO" w:eastAsia="ro-RO"/>
        </w:rPr>
      </w:pPr>
      <w:r w:rsidRPr="00A93A68">
        <w:rPr>
          <w:rFonts w:ascii="Montserrat Light" w:hAnsi="Montserrat Light"/>
          <w:noProof/>
          <w:sz w:val="24"/>
          <w:szCs w:val="24"/>
          <w:lang w:val="ro-RO" w:eastAsia="ro-RO"/>
        </w:rPr>
        <w:t xml:space="preserve">              </w:t>
      </w:r>
      <w:r w:rsidR="008F76F2" w:rsidRPr="00A93A68">
        <w:rPr>
          <w:rFonts w:ascii="Montserrat Light" w:hAnsi="Montserrat Light"/>
          <w:noProof/>
          <w:sz w:val="24"/>
          <w:szCs w:val="24"/>
          <w:lang w:val="ro-RO" w:eastAsia="ro-RO"/>
        </w:rPr>
        <w:t xml:space="preserve">Consiliul Judeţean Cluj, întrunit în şedinţă </w:t>
      </w:r>
      <w:r w:rsidR="001462F7">
        <w:rPr>
          <w:rFonts w:ascii="Montserrat Light" w:hAnsi="Montserrat Light"/>
          <w:noProof/>
          <w:sz w:val="24"/>
          <w:szCs w:val="24"/>
          <w:lang w:val="ro-RO" w:eastAsia="ro-RO"/>
        </w:rPr>
        <w:t>extra</w:t>
      </w:r>
      <w:r w:rsidR="008F76F2" w:rsidRPr="00A93A68">
        <w:rPr>
          <w:rFonts w:ascii="Montserrat Light" w:hAnsi="Montserrat Light"/>
          <w:noProof/>
          <w:sz w:val="24"/>
          <w:szCs w:val="24"/>
          <w:lang w:val="ro-RO" w:eastAsia="ro-RO"/>
        </w:rPr>
        <w:t>ordinară;</w:t>
      </w:r>
    </w:p>
    <w:p w14:paraId="6EE374C8" w14:textId="77777777" w:rsidR="00EA63C6" w:rsidRPr="00A93A68" w:rsidRDefault="00EA63C6" w:rsidP="009923DB">
      <w:pPr>
        <w:autoSpaceDE w:val="0"/>
        <w:autoSpaceDN w:val="0"/>
        <w:adjustRightInd w:val="0"/>
        <w:spacing w:after="240" w:line="240" w:lineRule="auto"/>
        <w:contextualSpacing/>
        <w:rPr>
          <w:rFonts w:ascii="Montserrat Light" w:hAnsi="Montserrat Light"/>
          <w:noProof/>
          <w:sz w:val="24"/>
          <w:szCs w:val="24"/>
          <w:lang w:val="ro-RO" w:eastAsia="ro-RO"/>
        </w:rPr>
      </w:pPr>
    </w:p>
    <w:p w14:paraId="264DE860" w14:textId="643DC77B" w:rsidR="009923DB" w:rsidRPr="00620710" w:rsidRDefault="00EA63C6" w:rsidP="00620710">
      <w:pPr>
        <w:tabs>
          <w:tab w:val="left" w:pos="2160"/>
        </w:tabs>
        <w:spacing w:line="240" w:lineRule="auto"/>
        <w:ind w:right="180"/>
        <w:jc w:val="both"/>
        <w:rPr>
          <w:rFonts w:ascii="Montserrat Light" w:hAnsi="Montserrat Light"/>
          <w:b/>
          <w:bCs/>
          <w:noProof/>
          <w:sz w:val="24"/>
          <w:szCs w:val="24"/>
          <w:lang w:val="ro-RO"/>
        </w:rPr>
      </w:pPr>
      <w:r>
        <w:rPr>
          <w:rFonts w:ascii="Montserrat Light" w:eastAsia="Times New Roman" w:hAnsi="Montserrat Light" w:cs="Times New Roman"/>
          <w:i/>
          <w:iCs/>
          <w:sz w:val="24"/>
          <w:szCs w:val="24"/>
          <w:lang w:val="ro-RO" w:eastAsia="ro-RO"/>
        </w:rPr>
        <w:t xml:space="preserve">       </w:t>
      </w:r>
      <w:r w:rsidR="00322CFD" w:rsidRPr="00A93A68">
        <w:rPr>
          <w:rFonts w:ascii="Montserrat Light" w:eastAsia="Times New Roman" w:hAnsi="Montserrat Light" w:cs="Times New Roman"/>
          <w:i/>
          <w:iCs/>
          <w:sz w:val="24"/>
          <w:szCs w:val="24"/>
          <w:lang w:val="ro-RO" w:eastAsia="ro-RO"/>
        </w:rPr>
        <w:t xml:space="preserve"> </w:t>
      </w:r>
      <w:r w:rsidR="00322CFD" w:rsidRPr="00A93A68">
        <w:rPr>
          <w:rFonts w:ascii="Montserrat Light" w:eastAsia="Times New Roman" w:hAnsi="Montserrat Light" w:cs="Times New Roman"/>
          <w:noProof/>
          <w:sz w:val="24"/>
          <w:szCs w:val="24"/>
          <w:lang w:val="en-US" w:eastAsia="ro-RO"/>
        </w:rPr>
        <w:t>Având în vedere Referatul de aprobare cu nr</w:t>
      </w:r>
      <w:r w:rsidR="00322CFD" w:rsidRPr="009B0F35">
        <w:rPr>
          <w:rFonts w:ascii="Montserrat Light" w:eastAsia="Times New Roman" w:hAnsi="Montserrat Light" w:cs="Times New Roman"/>
          <w:noProof/>
          <w:sz w:val="24"/>
          <w:szCs w:val="24"/>
          <w:lang w:val="en-US" w:eastAsia="ro-RO"/>
        </w:rPr>
        <w:t xml:space="preserve">. </w:t>
      </w:r>
      <w:r w:rsidR="006F39C3">
        <w:rPr>
          <w:rFonts w:ascii="Montserrat Light" w:eastAsia="Times New Roman" w:hAnsi="Montserrat Light" w:cs="Times New Roman"/>
          <w:noProof/>
          <w:sz w:val="24"/>
          <w:szCs w:val="24"/>
          <w:lang w:val="en-US" w:eastAsia="ro-RO"/>
        </w:rPr>
        <w:t>49.952/05.12.2024</w:t>
      </w:r>
      <w:r w:rsidR="00322CFD" w:rsidRPr="001E2244">
        <w:rPr>
          <w:rFonts w:ascii="Montserrat Light" w:eastAsia="Times New Roman" w:hAnsi="Montserrat Light" w:cs="Times New Roman"/>
          <w:b/>
          <w:color w:val="000000" w:themeColor="text1"/>
          <w:sz w:val="24"/>
          <w:szCs w:val="24"/>
          <w:lang w:val="en-US"/>
        </w:rPr>
        <w:t xml:space="preserve"> </w:t>
      </w:r>
      <w:r w:rsidR="00322CFD" w:rsidRPr="00A93A68">
        <w:rPr>
          <w:rFonts w:ascii="Montserrat Light" w:eastAsia="Times New Roman" w:hAnsi="Montserrat Light" w:cs="Times New Roman"/>
          <w:noProof/>
          <w:sz w:val="24"/>
          <w:szCs w:val="24"/>
          <w:lang w:val="en-US" w:eastAsia="ro-RO"/>
        </w:rPr>
        <w:t xml:space="preserve">la Proiectul de hotărâre </w:t>
      </w:r>
      <w:r w:rsidR="003F1813" w:rsidRPr="003F1813">
        <w:rPr>
          <w:rFonts w:ascii="Montserrat Light" w:eastAsia="Times New Roman" w:hAnsi="Montserrat Light" w:cs="Times New Roman"/>
          <w:sz w:val="24"/>
          <w:szCs w:val="24"/>
          <w:lang w:val="ro-RO" w:eastAsia="ro-RO"/>
        </w:rPr>
        <w:t xml:space="preserve">privind </w:t>
      </w:r>
      <w:r w:rsidR="003F1813" w:rsidRPr="003F1813">
        <w:rPr>
          <w:rFonts w:ascii="Montserrat Light" w:eastAsia="Times New Roman" w:hAnsi="Montserrat Light" w:cs="Times New Roman"/>
          <w:bCs/>
          <w:noProof/>
          <w:sz w:val="24"/>
          <w:szCs w:val="24"/>
          <w:lang w:val="en-US" w:eastAsia="ro-RO"/>
        </w:rPr>
        <w:t>repartizarea pe unități administrativ-teritoriale a sumei corespunzătoare cotelor defalcate din impozitul pe venit încasat suplimentar în anul 202</w:t>
      </w:r>
      <w:r w:rsidR="006F39C3">
        <w:rPr>
          <w:rFonts w:ascii="Montserrat Light" w:eastAsia="Times New Roman" w:hAnsi="Montserrat Light" w:cs="Times New Roman"/>
          <w:bCs/>
          <w:noProof/>
          <w:sz w:val="24"/>
          <w:szCs w:val="24"/>
          <w:lang w:val="en-US" w:eastAsia="ro-RO"/>
        </w:rPr>
        <w:t>4</w:t>
      </w:r>
      <w:r w:rsidR="00322CFD" w:rsidRPr="00A93A68">
        <w:rPr>
          <w:rFonts w:ascii="Montserrat Light" w:eastAsia="Times New Roman" w:hAnsi="Montserrat Light" w:cs="Times New Roman"/>
          <w:bCs/>
          <w:noProof/>
          <w:sz w:val="24"/>
          <w:szCs w:val="24"/>
          <w:lang w:val="en-US" w:eastAsia="ro-RO"/>
        </w:rPr>
        <w:t>, p</w:t>
      </w:r>
      <w:r w:rsidR="00322CFD" w:rsidRPr="00A93A68">
        <w:rPr>
          <w:rFonts w:ascii="Montserrat Light" w:eastAsia="Times New Roman" w:hAnsi="Montserrat Light" w:cs="Times New Roman"/>
          <w:noProof/>
          <w:sz w:val="24"/>
          <w:szCs w:val="24"/>
          <w:lang w:val="en-US" w:eastAsia="ro-RO"/>
        </w:rPr>
        <w:t xml:space="preserve">ropus de preşedintele Consiliului Judeţean Cluj, domnul Alin Tișe, însoţit de Raportul compartimentului de resort din cadrul </w:t>
      </w:r>
      <w:r w:rsidR="009923DB" w:rsidRPr="00A93A68">
        <w:rPr>
          <w:rFonts w:ascii="Montserrat Light" w:eastAsia="Times New Roman" w:hAnsi="Montserrat Light" w:cs="Times New Roman"/>
          <w:noProof/>
          <w:sz w:val="24"/>
          <w:szCs w:val="24"/>
          <w:lang w:val="en-US" w:eastAsia="ro-RO"/>
        </w:rPr>
        <w:t>a</w:t>
      </w:r>
      <w:r w:rsidR="00E81ABF" w:rsidRPr="00A93A68">
        <w:rPr>
          <w:rFonts w:ascii="Montserrat Light" w:eastAsia="Times New Roman" w:hAnsi="Montserrat Light" w:cs="Times New Roman"/>
          <w:noProof/>
          <w:sz w:val="24"/>
          <w:szCs w:val="24"/>
          <w:lang w:val="en-US" w:eastAsia="ro-RO"/>
        </w:rPr>
        <w:t>pa</w:t>
      </w:r>
      <w:r w:rsidR="00322CFD" w:rsidRPr="00A93A68">
        <w:rPr>
          <w:rFonts w:ascii="Montserrat Light" w:eastAsia="Times New Roman" w:hAnsi="Montserrat Light" w:cs="Times New Roman"/>
          <w:noProof/>
          <w:sz w:val="24"/>
          <w:szCs w:val="24"/>
          <w:lang w:val="en-US" w:eastAsia="ro-RO"/>
        </w:rPr>
        <w:t xml:space="preserve">ratului de specialitate al Consiliului Judeţean Cluj cu </w:t>
      </w:r>
      <w:r w:rsidR="00322CFD" w:rsidRPr="009B0F35">
        <w:rPr>
          <w:rFonts w:ascii="Montserrat Light" w:eastAsia="Times New Roman" w:hAnsi="Montserrat Light" w:cs="Times New Roman"/>
          <w:noProof/>
          <w:sz w:val="24"/>
          <w:szCs w:val="24"/>
          <w:lang w:val="en-US" w:eastAsia="ro-RO"/>
        </w:rPr>
        <w:t>nr.</w:t>
      </w:r>
      <w:r w:rsidR="001E2244" w:rsidRPr="009B0F35">
        <w:rPr>
          <w:rFonts w:ascii="Montserrat Light" w:eastAsia="Times New Roman" w:hAnsi="Montserrat Light" w:cs="Times New Roman"/>
          <w:noProof/>
          <w:sz w:val="24"/>
          <w:szCs w:val="24"/>
          <w:lang w:val="en-US" w:eastAsia="ro-RO"/>
        </w:rPr>
        <w:t xml:space="preserve"> </w:t>
      </w:r>
      <w:r w:rsidR="006F39C3">
        <w:rPr>
          <w:rFonts w:ascii="Montserrat Light" w:eastAsia="Times New Roman" w:hAnsi="Montserrat Light" w:cs="Times New Roman"/>
          <w:noProof/>
          <w:sz w:val="24"/>
          <w:szCs w:val="24"/>
          <w:lang w:val="en-US" w:eastAsia="ro-RO"/>
        </w:rPr>
        <w:t>49.954/05.12.2024</w:t>
      </w:r>
      <w:r w:rsidR="00F85FE8" w:rsidRPr="001E2244">
        <w:rPr>
          <w:rFonts w:ascii="Montserrat Light" w:eastAsia="Times New Roman" w:hAnsi="Montserrat Light" w:cs="Times New Roman"/>
          <w:noProof/>
          <w:color w:val="000000" w:themeColor="text1"/>
          <w:sz w:val="24"/>
          <w:szCs w:val="24"/>
          <w:lang w:val="en-US" w:eastAsia="ro-RO"/>
        </w:rPr>
        <w:t xml:space="preserve"> </w:t>
      </w:r>
      <w:r w:rsidR="00322CFD" w:rsidRPr="00A93A68">
        <w:rPr>
          <w:rFonts w:ascii="Montserrat Light" w:eastAsia="Times New Roman" w:hAnsi="Montserrat Light" w:cs="Times New Roman"/>
          <w:noProof/>
          <w:sz w:val="24"/>
          <w:szCs w:val="24"/>
          <w:lang w:val="en-US" w:eastAsia="ro-RO"/>
        </w:rPr>
        <w:t>şi Raportul Comisiei de specialitate nr</w:t>
      </w:r>
      <w:r w:rsidR="001E2244">
        <w:rPr>
          <w:rFonts w:ascii="Montserrat Light" w:eastAsia="Times New Roman" w:hAnsi="Montserrat Light" w:cs="Times New Roman"/>
          <w:noProof/>
          <w:sz w:val="24"/>
          <w:szCs w:val="24"/>
          <w:lang w:val="en-US" w:eastAsia="ro-RO"/>
        </w:rPr>
        <w:t>……….</w:t>
      </w:r>
      <w:r w:rsidR="00322CFD" w:rsidRPr="00A93A68">
        <w:rPr>
          <w:rFonts w:ascii="Montserrat Light" w:eastAsia="Times New Roman" w:hAnsi="Montserrat Light" w:cs="Times New Roman"/>
          <w:noProof/>
          <w:sz w:val="24"/>
          <w:szCs w:val="24"/>
          <w:lang w:val="en-US" w:eastAsia="ro-RO"/>
        </w:rPr>
        <w:t>;</w:t>
      </w:r>
    </w:p>
    <w:p w14:paraId="6022006A" w14:textId="77777777" w:rsidR="00322CFD" w:rsidRDefault="00322CFD" w:rsidP="00D34983">
      <w:pPr>
        <w:spacing w:line="240" w:lineRule="auto"/>
        <w:ind w:firstLine="709"/>
        <w:jc w:val="both"/>
        <w:rPr>
          <w:rFonts w:ascii="Montserrat Light" w:eastAsia="Times New Roman" w:hAnsi="Montserrat Light" w:cs="Times New Roman"/>
          <w:iCs/>
          <w:noProof/>
          <w:sz w:val="24"/>
          <w:szCs w:val="24"/>
          <w:lang w:val="ro-RO" w:eastAsia="ro-RO"/>
        </w:rPr>
      </w:pPr>
      <w:r w:rsidRPr="00A93A68">
        <w:rPr>
          <w:rFonts w:ascii="Montserrat Light" w:eastAsia="Times New Roman" w:hAnsi="Montserrat Light" w:cs="Times New Roman"/>
          <w:iCs/>
          <w:noProof/>
          <w:sz w:val="24"/>
          <w:szCs w:val="24"/>
          <w:lang w:val="ro-RO" w:eastAsia="ro-RO"/>
        </w:rPr>
        <w:t xml:space="preserve">Ţinând cont de: </w:t>
      </w:r>
    </w:p>
    <w:p w14:paraId="417C6356" w14:textId="77777777" w:rsidR="00E2447A" w:rsidRPr="00A93A68" w:rsidRDefault="00E2447A" w:rsidP="00D34983">
      <w:pPr>
        <w:spacing w:line="240" w:lineRule="auto"/>
        <w:ind w:firstLine="709"/>
        <w:jc w:val="both"/>
        <w:rPr>
          <w:rFonts w:ascii="Montserrat Light" w:eastAsia="Times New Roman" w:hAnsi="Montserrat Light" w:cs="Times New Roman"/>
          <w:iCs/>
          <w:noProof/>
          <w:sz w:val="24"/>
          <w:szCs w:val="24"/>
          <w:lang w:val="ro-RO" w:eastAsia="ro-RO"/>
        </w:rPr>
      </w:pPr>
    </w:p>
    <w:p w14:paraId="55CDD2BD" w14:textId="6B752637" w:rsidR="00E2447A" w:rsidRPr="00E2447A" w:rsidRDefault="00E2447A" w:rsidP="00D34983">
      <w:pPr>
        <w:pStyle w:val="Listparagraf"/>
        <w:numPr>
          <w:ilvl w:val="0"/>
          <w:numId w:val="16"/>
        </w:numPr>
        <w:autoSpaceDE w:val="0"/>
        <w:autoSpaceDN w:val="0"/>
        <w:adjustRightInd w:val="0"/>
        <w:spacing w:line="240" w:lineRule="auto"/>
        <w:contextualSpacing/>
        <w:jc w:val="both"/>
        <w:rPr>
          <w:rFonts w:ascii="Montserrat Light" w:hAnsi="Montserrat Light" w:cs="Cambria"/>
          <w:sz w:val="24"/>
          <w:szCs w:val="24"/>
        </w:rPr>
      </w:pPr>
      <w:proofErr w:type="spellStart"/>
      <w:r>
        <w:rPr>
          <w:rFonts w:ascii="Montserrat Light" w:hAnsi="Montserrat Light" w:cs="Cambria"/>
          <w:sz w:val="24"/>
          <w:szCs w:val="24"/>
        </w:rPr>
        <w:t>Decizia</w:t>
      </w:r>
      <w:proofErr w:type="spellEnd"/>
      <w:r>
        <w:rPr>
          <w:rFonts w:ascii="Montserrat Light" w:hAnsi="Montserrat Light" w:cs="Cambria"/>
          <w:sz w:val="24"/>
          <w:szCs w:val="24"/>
        </w:rPr>
        <w:t xml:space="preserve"> nr 9936/04.12.2024 a </w:t>
      </w:r>
      <w:proofErr w:type="spellStart"/>
      <w:r>
        <w:rPr>
          <w:rFonts w:ascii="Montserrat Light" w:hAnsi="Montserrat Light" w:cs="Cambria"/>
          <w:sz w:val="24"/>
          <w:szCs w:val="24"/>
        </w:rPr>
        <w:t>Direcției</w:t>
      </w:r>
      <w:proofErr w:type="spellEnd"/>
      <w:r>
        <w:rPr>
          <w:rFonts w:ascii="Montserrat Light" w:hAnsi="Montserrat Light" w:cs="Cambria"/>
          <w:sz w:val="24"/>
          <w:szCs w:val="24"/>
        </w:rPr>
        <w:t xml:space="preserve"> Generale </w:t>
      </w:r>
      <w:proofErr w:type="spellStart"/>
      <w:r>
        <w:rPr>
          <w:rFonts w:ascii="Montserrat Light" w:hAnsi="Montserrat Light" w:cs="Cambria"/>
          <w:sz w:val="24"/>
          <w:szCs w:val="24"/>
        </w:rPr>
        <w:t>Regionale</w:t>
      </w:r>
      <w:proofErr w:type="spellEnd"/>
      <w:r>
        <w:rPr>
          <w:rFonts w:ascii="Montserrat Light" w:hAnsi="Montserrat Light" w:cs="Cambria"/>
          <w:sz w:val="24"/>
          <w:szCs w:val="24"/>
        </w:rPr>
        <w:t xml:space="preserve"> a </w:t>
      </w:r>
      <w:proofErr w:type="spellStart"/>
      <w:r>
        <w:rPr>
          <w:rFonts w:ascii="Montserrat Light" w:hAnsi="Montserrat Light" w:cs="Cambria"/>
          <w:sz w:val="24"/>
          <w:szCs w:val="24"/>
        </w:rPr>
        <w:t>Finanțelor</w:t>
      </w:r>
      <w:proofErr w:type="spellEnd"/>
      <w:r>
        <w:rPr>
          <w:rFonts w:ascii="Montserrat Light" w:hAnsi="Montserrat Light" w:cs="Cambria"/>
          <w:sz w:val="24"/>
          <w:szCs w:val="24"/>
        </w:rPr>
        <w:t xml:space="preserve"> </w:t>
      </w:r>
      <w:proofErr w:type="spellStart"/>
      <w:r>
        <w:rPr>
          <w:rFonts w:ascii="Montserrat Light" w:hAnsi="Montserrat Light" w:cs="Cambria"/>
          <w:sz w:val="24"/>
          <w:szCs w:val="24"/>
        </w:rPr>
        <w:t>Publice</w:t>
      </w:r>
      <w:proofErr w:type="spellEnd"/>
      <w:r>
        <w:rPr>
          <w:rFonts w:ascii="Montserrat Light" w:hAnsi="Montserrat Light" w:cs="Cambria"/>
          <w:sz w:val="24"/>
          <w:szCs w:val="24"/>
        </w:rPr>
        <w:t xml:space="preserve"> Cluj-Napoca </w:t>
      </w:r>
      <w:proofErr w:type="spellStart"/>
      <w:r>
        <w:rPr>
          <w:rFonts w:ascii="Montserrat Light" w:hAnsi="Montserrat Light" w:cs="Cambria"/>
          <w:sz w:val="24"/>
          <w:szCs w:val="24"/>
        </w:rPr>
        <w:t>comunicată</w:t>
      </w:r>
      <w:proofErr w:type="spellEnd"/>
      <w:r>
        <w:rPr>
          <w:rFonts w:ascii="Montserrat Light" w:hAnsi="Montserrat Light" w:cs="Cambria"/>
          <w:sz w:val="24"/>
          <w:szCs w:val="24"/>
        </w:rPr>
        <w:t xml:space="preserve"> </w:t>
      </w:r>
      <w:proofErr w:type="spellStart"/>
      <w:r>
        <w:rPr>
          <w:rFonts w:ascii="Montserrat Light" w:hAnsi="Montserrat Light" w:cs="Cambria"/>
          <w:sz w:val="24"/>
          <w:szCs w:val="24"/>
        </w:rPr>
        <w:t>prin</w:t>
      </w:r>
      <w:proofErr w:type="spellEnd"/>
      <w:r>
        <w:rPr>
          <w:rFonts w:ascii="Montserrat Light" w:hAnsi="Montserrat Light" w:cs="Cambria"/>
          <w:sz w:val="24"/>
          <w:szCs w:val="24"/>
        </w:rPr>
        <w:t xml:space="preserve"> </w:t>
      </w:r>
      <w:proofErr w:type="spellStart"/>
      <w:r>
        <w:rPr>
          <w:rFonts w:ascii="Montserrat Light" w:hAnsi="Montserrat Light" w:cs="Cambria"/>
          <w:sz w:val="24"/>
          <w:szCs w:val="24"/>
        </w:rPr>
        <w:t>adresa</w:t>
      </w:r>
      <w:proofErr w:type="spellEnd"/>
      <w:r>
        <w:rPr>
          <w:rFonts w:ascii="Montserrat Light" w:hAnsi="Montserrat Light" w:cs="Cambria"/>
          <w:sz w:val="24"/>
          <w:szCs w:val="24"/>
        </w:rPr>
        <w:t xml:space="preserve"> nr. 6420/04.12.2024, </w:t>
      </w:r>
      <w:proofErr w:type="spellStart"/>
      <w:r>
        <w:rPr>
          <w:rFonts w:ascii="Montserrat Light" w:hAnsi="Montserrat Light" w:cs="Cambria"/>
          <w:sz w:val="24"/>
          <w:szCs w:val="24"/>
        </w:rPr>
        <w:t>înregistrată</w:t>
      </w:r>
      <w:proofErr w:type="spellEnd"/>
      <w:r>
        <w:rPr>
          <w:rFonts w:ascii="Montserrat Light" w:hAnsi="Montserrat Light" w:cs="Cambria"/>
          <w:sz w:val="24"/>
          <w:szCs w:val="24"/>
        </w:rPr>
        <w:t xml:space="preserve"> sub nr. 49.886/04.12.2024;</w:t>
      </w:r>
    </w:p>
    <w:p w14:paraId="62D9540F" w14:textId="6643FB43" w:rsidR="00E2447A" w:rsidRPr="00E2447A" w:rsidRDefault="00E2447A" w:rsidP="00E2447A">
      <w:pPr>
        <w:pStyle w:val="Listparagraf"/>
        <w:numPr>
          <w:ilvl w:val="0"/>
          <w:numId w:val="16"/>
        </w:numPr>
        <w:autoSpaceDE w:val="0"/>
        <w:autoSpaceDN w:val="0"/>
        <w:adjustRightInd w:val="0"/>
        <w:spacing w:line="240" w:lineRule="auto"/>
        <w:contextualSpacing/>
        <w:jc w:val="both"/>
        <w:rPr>
          <w:rFonts w:ascii="Montserrat Light" w:hAnsi="Montserrat Light" w:cs="Cambria"/>
          <w:sz w:val="24"/>
          <w:szCs w:val="24"/>
        </w:rPr>
      </w:pPr>
      <w:r>
        <w:rPr>
          <w:rFonts w:ascii="Montserrat Light" w:hAnsi="Montserrat Light"/>
          <w:noProof/>
          <w:sz w:val="24"/>
          <w:szCs w:val="24"/>
          <w:lang w:eastAsia="ro-RO"/>
        </w:rPr>
        <w:t>A</w:t>
      </w:r>
      <w:r w:rsidR="00201BEE" w:rsidRPr="00A93A68">
        <w:rPr>
          <w:rFonts w:ascii="Montserrat Light" w:hAnsi="Montserrat Light"/>
          <w:noProof/>
          <w:sz w:val="24"/>
          <w:szCs w:val="24"/>
          <w:lang w:eastAsia="ro-RO"/>
        </w:rPr>
        <w:t>dresa Nr. CJR</w:t>
      </w:r>
      <w:r w:rsidR="00201BEE" w:rsidRPr="00A93A68">
        <w:rPr>
          <w:rFonts w:ascii="Montserrat Light" w:hAnsi="Montserrat Light"/>
          <w:noProof/>
          <w:sz w:val="24"/>
          <w:szCs w:val="24"/>
          <w:lang w:val="en-CA" w:eastAsia="ro-RO"/>
        </w:rPr>
        <w:t>_TR</w:t>
      </w:r>
      <w:r w:rsidR="005C7AA1" w:rsidRPr="00A93A68">
        <w:rPr>
          <w:rFonts w:ascii="Montserrat Light" w:hAnsi="Montserrat Light"/>
          <w:noProof/>
          <w:sz w:val="24"/>
          <w:szCs w:val="24"/>
          <w:lang w:val="en-CA" w:eastAsia="ro-RO"/>
        </w:rPr>
        <w:t>Z</w:t>
      </w:r>
      <w:r w:rsidR="00201BEE" w:rsidRPr="00A93A68">
        <w:rPr>
          <w:rFonts w:ascii="Montserrat Light" w:hAnsi="Montserrat Light"/>
          <w:noProof/>
          <w:sz w:val="24"/>
          <w:szCs w:val="24"/>
          <w:lang w:val="en-CA" w:eastAsia="ro-RO"/>
        </w:rPr>
        <w:t>_</w:t>
      </w:r>
      <w:r w:rsidR="006F39C3">
        <w:rPr>
          <w:rFonts w:ascii="Montserrat Light" w:hAnsi="Montserrat Light"/>
          <w:noProof/>
          <w:sz w:val="24"/>
          <w:szCs w:val="24"/>
          <w:lang w:val="en-CA" w:eastAsia="ro-RO"/>
        </w:rPr>
        <w:t>6420/04.12.2024</w:t>
      </w:r>
      <w:r w:rsidR="00201BEE" w:rsidRPr="00A93A68">
        <w:rPr>
          <w:rFonts w:ascii="Montserrat Light" w:hAnsi="Montserrat Light"/>
          <w:noProof/>
          <w:sz w:val="24"/>
          <w:szCs w:val="24"/>
          <w:lang w:val="en-CA" w:eastAsia="ro-RO"/>
        </w:rPr>
        <w:t xml:space="preserve"> a </w:t>
      </w:r>
      <w:r w:rsidR="00201BEE" w:rsidRPr="00A93A68">
        <w:rPr>
          <w:rFonts w:ascii="Montserrat Light" w:hAnsi="Montserrat Light"/>
          <w:noProof/>
          <w:sz w:val="24"/>
          <w:szCs w:val="24"/>
          <w:lang w:val="ro-RO" w:eastAsia="ro-RO"/>
        </w:rPr>
        <w:t xml:space="preserve">Direcţiei </w:t>
      </w:r>
      <w:r w:rsidR="005C7AA1" w:rsidRPr="00A93A68">
        <w:rPr>
          <w:rFonts w:ascii="Montserrat Light" w:hAnsi="Montserrat Light"/>
          <w:noProof/>
          <w:sz w:val="24"/>
          <w:szCs w:val="24"/>
          <w:lang w:val="ro-RO" w:eastAsia="ro-RO"/>
        </w:rPr>
        <w:t>Generale Regionale a Finanţelor Publice Cluj-Napoca;</w:t>
      </w:r>
    </w:p>
    <w:p w14:paraId="2ADFE38D" w14:textId="77777777" w:rsidR="001E2244" w:rsidRDefault="00D34983" w:rsidP="001E2244">
      <w:pPr>
        <w:autoSpaceDE w:val="0"/>
        <w:autoSpaceDN w:val="0"/>
        <w:adjustRightInd w:val="0"/>
        <w:spacing w:line="240" w:lineRule="auto"/>
        <w:ind w:left="671"/>
        <w:contextualSpacing/>
        <w:jc w:val="both"/>
        <w:rPr>
          <w:rFonts w:ascii="Montserrat Light" w:hAnsi="Montserrat Light" w:cs="Cambria"/>
          <w:sz w:val="24"/>
          <w:szCs w:val="24"/>
        </w:rPr>
      </w:pPr>
      <w:proofErr w:type="spellStart"/>
      <w:r w:rsidRPr="001E2244">
        <w:rPr>
          <w:rFonts w:ascii="Montserrat Light" w:hAnsi="Montserrat Light" w:cs="Cambria"/>
          <w:sz w:val="24"/>
          <w:szCs w:val="24"/>
        </w:rPr>
        <w:t>Luând</w:t>
      </w:r>
      <w:proofErr w:type="spellEnd"/>
      <w:r w:rsidRPr="001E2244">
        <w:rPr>
          <w:rFonts w:ascii="Montserrat Light" w:hAnsi="Montserrat Light" w:cs="Cambria"/>
          <w:sz w:val="24"/>
          <w:szCs w:val="24"/>
        </w:rPr>
        <w:t xml:space="preserve"> </w:t>
      </w:r>
      <w:proofErr w:type="spellStart"/>
      <w:r w:rsidRPr="001E2244">
        <w:rPr>
          <w:rFonts w:ascii="Montserrat Light" w:hAnsi="Montserrat Light" w:cs="Cambria"/>
          <w:sz w:val="24"/>
          <w:szCs w:val="24"/>
        </w:rPr>
        <w:t>în</w:t>
      </w:r>
      <w:proofErr w:type="spellEnd"/>
      <w:r w:rsidRPr="001E2244">
        <w:rPr>
          <w:rFonts w:ascii="Montserrat Light" w:hAnsi="Montserrat Light" w:cs="Cambria"/>
          <w:sz w:val="24"/>
          <w:szCs w:val="24"/>
        </w:rPr>
        <w:t xml:space="preserve"> </w:t>
      </w:r>
      <w:proofErr w:type="spellStart"/>
      <w:r w:rsidRPr="001E2244">
        <w:rPr>
          <w:rFonts w:ascii="Montserrat Light" w:hAnsi="Montserrat Light" w:cs="Cambria"/>
          <w:sz w:val="24"/>
          <w:szCs w:val="24"/>
        </w:rPr>
        <w:t>considerare</w:t>
      </w:r>
      <w:proofErr w:type="spellEnd"/>
      <w:r w:rsidRPr="001E2244">
        <w:rPr>
          <w:rFonts w:ascii="Montserrat Light" w:hAnsi="Montserrat Light" w:cs="Cambria"/>
          <w:sz w:val="24"/>
          <w:szCs w:val="24"/>
        </w:rPr>
        <w:t xml:space="preserve"> </w:t>
      </w:r>
      <w:proofErr w:type="spellStart"/>
      <w:r w:rsidRPr="001E2244">
        <w:rPr>
          <w:rFonts w:ascii="Montserrat Light" w:hAnsi="Montserrat Light" w:cs="Cambria"/>
          <w:sz w:val="24"/>
          <w:szCs w:val="24"/>
        </w:rPr>
        <w:t>prevederile</w:t>
      </w:r>
      <w:bookmarkStart w:id="7" w:name="_Hlk508022111"/>
      <w:proofErr w:type="spellEnd"/>
      <w:r w:rsidRPr="001E2244">
        <w:rPr>
          <w:rFonts w:ascii="Montserrat Light" w:hAnsi="Montserrat Light" w:cs="Cambria"/>
          <w:sz w:val="24"/>
          <w:szCs w:val="24"/>
        </w:rPr>
        <w:t>:</w:t>
      </w:r>
    </w:p>
    <w:p w14:paraId="3F220919" w14:textId="58D34A7B" w:rsidR="00D34983" w:rsidRPr="001E2244" w:rsidRDefault="00D34983" w:rsidP="001E3899">
      <w:pPr>
        <w:pStyle w:val="Listparagraf"/>
        <w:numPr>
          <w:ilvl w:val="0"/>
          <w:numId w:val="22"/>
        </w:numPr>
        <w:autoSpaceDE w:val="0"/>
        <w:autoSpaceDN w:val="0"/>
        <w:adjustRightInd w:val="0"/>
        <w:spacing w:line="240" w:lineRule="auto"/>
        <w:ind w:left="1080"/>
        <w:contextualSpacing/>
        <w:jc w:val="both"/>
        <w:rPr>
          <w:rFonts w:ascii="Montserrat Light" w:hAnsi="Montserrat Light" w:cs="Cambria"/>
          <w:sz w:val="24"/>
          <w:szCs w:val="24"/>
        </w:rPr>
      </w:pPr>
      <w:r w:rsidRPr="001E2244">
        <w:rPr>
          <w:rFonts w:ascii="Montserrat Light" w:hAnsi="Montserrat Light" w:cs="Cambria"/>
          <w:sz w:val="24"/>
          <w:szCs w:val="24"/>
        </w:rPr>
        <w:t xml:space="preserve">art. 123 – 140 </w:t>
      </w:r>
      <w:proofErr w:type="spellStart"/>
      <w:r w:rsidRPr="001E2244">
        <w:rPr>
          <w:rFonts w:ascii="Montserrat Light" w:hAnsi="Montserrat Light" w:cs="Cambria"/>
          <w:sz w:val="24"/>
          <w:szCs w:val="24"/>
        </w:rPr>
        <w:t>și</w:t>
      </w:r>
      <w:proofErr w:type="spellEnd"/>
      <w:r w:rsidRPr="001E2244">
        <w:rPr>
          <w:rFonts w:ascii="Montserrat Light" w:hAnsi="Montserrat Light" w:cs="Cambria"/>
          <w:sz w:val="24"/>
          <w:szCs w:val="24"/>
        </w:rPr>
        <w:t xml:space="preserve"> ale art. 142 -156 din </w:t>
      </w:r>
      <w:proofErr w:type="spellStart"/>
      <w:r w:rsidRPr="001E2244">
        <w:rPr>
          <w:rFonts w:ascii="Montserrat Light" w:hAnsi="Montserrat Light" w:cs="Cambria"/>
          <w:sz w:val="24"/>
          <w:szCs w:val="24"/>
        </w:rPr>
        <w:t>Regulamentul</w:t>
      </w:r>
      <w:proofErr w:type="spellEnd"/>
      <w:r w:rsidRPr="001E2244">
        <w:rPr>
          <w:rFonts w:ascii="Montserrat Light" w:hAnsi="Montserrat Light" w:cs="Cambria"/>
          <w:sz w:val="24"/>
          <w:szCs w:val="24"/>
        </w:rPr>
        <w:t xml:space="preserve"> de </w:t>
      </w:r>
      <w:proofErr w:type="spellStart"/>
      <w:r w:rsidRPr="001E2244">
        <w:rPr>
          <w:rFonts w:ascii="Montserrat Light" w:hAnsi="Montserrat Light" w:cs="Cambria"/>
          <w:sz w:val="24"/>
          <w:szCs w:val="24"/>
        </w:rPr>
        <w:t>organizare</w:t>
      </w:r>
      <w:proofErr w:type="spellEnd"/>
      <w:r w:rsidRPr="001E2244">
        <w:rPr>
          <w:rFonts w:ascii="Montserrat Light" w:hAnsi="Montserrat Light" w:cs="Cambria"/>
          <w:sz w:val="24"/>
          <w:szCs w:val="24"/>
        </w:rPr>
        <w:t xml:space="preserve"> </w:t>
      </w:r>
      <w:proofErr w:type="spellStart"/>
      <w:r w:rsidRPr="001E2244">
        <w:rPr>
          <w:rFonts w:ascii="Montserrat Light" w:hAnsi="Montserrat Light" w:cs="Cambria"/>
          <w:sz w:val="24"/>
          <w:szCs w:val="24"/>
        </w:rPr>
        <w:t>şi</w:t>
      </w:r>
      <w:proofErr w:type="spellEnd"/>
      <w:r w:rsidRPr="001E2244">
        <w:rPr>
          <w:rFonts w:ascii="Montserrat Light" w:hAnsi="Montserrat Light" w:cs="Cambria"/>
          <w:sz w:val="24"/>
          <w:szCs w:val="24"/>
        </w:rPr>
        <w:t xml:space="preserve"> </w:t>
      </w:r>
      <w:proofErr w:type="spellStart"/>
      <w:r w:rsidRPr="001E2244">
        <w:rPr>
          <w:rFonts w:ascii="Montserrat Light" w:hAnsi="Montserrat Light" w:cs="Cambria"/>
          <w:sz w:val="24"/>
          <w:szCs w:val="24"/>
        </w:rPr>
        <w:t>funcţionare</w:t>
      </w:r>
      <w:proofErr w:type="spellEnd"/>
      <w:r w:rsidRPr="001E2244">
        <w:rPr>
          <w:rFonts w:ascii="Montserrat Light" w:hAnsi="Montserrat Light" w:cs="Cambria"/>
          <w:sz w:val="24"/>
          <w:szCs w:val="24"/>
        </w:rPr>
        <w:t xml:space="preserve"> a </w:t>
      </w:r>
      <w:proofErr w:type="spellStart"/>
      <w:r w:rsidRPr="001E2244">
        <w:rPr>
          <w:rFonts w:ascii="Montserrat Light" w:hAnsi="Montserrat Light" w:cs="Cambria"/>
          <w:sz w:val="24"/>
          <w:szCs w:val="24"/>
        </w:rPr>
        <w:t>Consiliului</w:t>
      </w:r>
      <w:proofErr w:type="spellEnd"/>
      <w:r w:rsidRPr="001E2244">
        <w:rPr>
          <w:rFonts w:ascii="Montserrat Light" w:hAnsi="Montserrat Light" w:cs="Cambria"/>
          <w:sz w:val="24"/>
          <w:szCs w:val="24"/>
        </w:rPr>
        <w:t xml:space="preserve"> </w:t>
      </w:r>
      <w:proofErr w:type="spellStart"/>
      <w:r w:rsidRPr="001E2244">
        <w:rPr>
          <w:rFonts w:ascii="Montserrat Light" w:hAnsi="Montserrat Light" w:cs="Cambria"/>
          <w:sz w:val="24"/>
          <w:szCs w:val="24"/>
        </w:rPr>
        <w:t>Judeţean</w:t>
      </w:r>
      <w:proofErr w:type="spellEnd"/>
      <w:r w:rsidRPr="001E2244">
        <w:rPr>
          <w:rFonts w:ascii="Montserrat Light" w:hAnsi="Montserrat Light" w:cs="Cambria"/>
          <w:sz w:val="24"/>
          <w:szCs w:val="24"/>
        </w:rPr>
        <w:t xml:space="preserve"> Cluj, </w:t>
      </w:r>
      <w:proofErr w:type="spellStart"/>
      <w:r w:rsidRPr="001E2244">
        <w:rPr>
          <w:rFonts w:ascii="Montserrat Light" w:hAnsi="Montserrat Light" w:cs="Cambria"/>
          <w:sz w:val="24"/>
          <w:szCs w:val="24"/>
        </w:rPr>
        <w:t>aprobat</w:t>
      </w:r>
      <w:proofErr w:type="spellEnd"/>
      <w:r w:rsidRPr="001E2244">
        <w:rPr>
          <w:rFonts w:ascii="Montserrat Light" w:hAnsi="Montserrat Light" w:cs="Cambria"/>
          <w:sz w:val="24"/>
          <w:szCs w:val="24"/>
        </w:rPr>
        <w:t xml:space="preserve"> </w:t>
      </w:r>
      <w:proofErr w:type="spellStart"/>
      <w:r w:rsidRPr="001E2244">
        <w:rPr>
          <w:rFonts w:ascii="Montserrat Light" w:hAnsi="Montserrat Light" w:cs="Cambria"/>
          <w:sz w:val="24"/>
          <w:szCs w:val="24"/>
        </w:rPr>
        <w:t>prin</w:t>
      </w:r>
      <w:proofErr w:type="spellEnd"/>
      <w:r w:rsidRPr="001E2244">
        <w:rPr>
          <w:rFonts w:ascii="Montserrat Light" w:hAnsi="Montserrat Light" w:cs="Cambria"/>
          <w:sz w:val="24"/>
          <w:szCs w:val="24"/>
        </w:rPr>
        <w:t xml:space="preserve"> </w:t>
      </w:r>
      <w:proofErr w:type="spellStart"/>
      <w:r w:rsidRPr="001E2244">
        <w:rPr>
          <w:rFonts w:ascii="Montserrat Light" w:hAnsi="Montserrat Light" w:cs="Cambria"/>
          <w:sz w:val="24"/>
          <w:szCs w:val="24"/>
        </w:rPr>
        <w:t>Hotărârea</w:t>
      </w:r>
      <w:proofErr w:type="spellEnd"/>
      <w:r w:rsidRPr="001E2244">
        <w:rPr>
          <w:rFonts w:ascii="Montserrat Light" w:hAnsi="Montserrat Light" w:cs="Cambria"/>
          <w:sz w:val="24"/>
          <w:szCs w:val="24"/>
        </w:rPr>
        <w:t xml:space="preserve"> </w:t>
      </w:r>
      <w:r w:rsidRPr="001E2244">
        <w:rPr>
          <w:rFonts w:ascii="Montserrat Light" w:hAnsi="Montserrat Light" w:cs="Cambria"/>
          <w:noProof/>
          <w:sz w:val="24"/>
          <w:szCs w:val="24"/>
        </w:rPr>
        <w:t>Consiliului Judeţean Cluj</w:t>
      </w:r>
      <w:r w:rsidRPr="001E2244">
        <w:rPr>
          <w:rFonts w:ascii="Montserrat Light" w:hAnsi="Montserrat Light" w:cs="Cambria"/>
          <w:sz w:val="24"/>
          <w:szCs w:val="24"/>
        </w:rPr>
        <w:t xml:space="preserve"> nr. 170/2020</w:t>
      </w:r>
      <w:r w:rsidR="00220489">
        <w:rPr>
          <w:rFonts w:ascii="Montserrat Light" w:hAnsi="Montserrat Light" w:cs="Cambria"/>
          <w:sz w:val="24"/>
          <w:szCs w:val="24"/>
        </w:rPr>
        <w:t xml:space="preserve">, </w:t>
      </w:r>
      <w:proofErr w:type="spellStart"/>
      <w:r w:rsidR="00220489">
        <w:rPr>
          <w:rFonts w:ascii="Montserrat Light" w:hAnsi="Montserrat Light" w:cs="Cambria"/>
          <w:sz w:val="24"/>
          <w:szCs w:val="24"/>
        </w:rPr>
        <w:t>republicată</w:t>
      </w:r>
      <w:proofErr w:type="spellEnd"/>
      <w:r w:rsidRPr="001E2244">
        <w:rPr>
          <w:rFonts w:ascii="Montserrat Light" w:hAnsi="Montserrat Light" w:cs="Cambria"/>
          <w:sz w:val="24"/>
          <w:szCs w:val="24"/>
        </w:rPr>
        <w:t>;</w:t>
      </w:r>
    </w:p>
    <w:bookmarkEnd w:id="7"/>
    <w:p w14:paraId="6CA633E7" w14:textId="77777777" w:rsidR="00D34983" w:rsidRPr="00A93A68" w:rsidRDefault="00D34983" w:rsidP="00D34983">
      <w:pPr>
        <w:pStyle w:val="Listparagraf"/>
        <w:suppressAutoHyphens w:val="0"/>
        <w:autoSpaceDE w:val="0"/>
        <w:autoSpaceDN w:val="0"/>
        <w:adjustRightInd w:val="0"/>
        <w:spacing w:after="0" w:line="240" w:lineRule="auto"/>
        <w:ind w:left="993"/>
        <w:contextualSpacing/>
        <w:jc w:val="both"/>
        <w:rPr>
          <w:rFonts w:ascii="Montserrat Light" w:hAnsi="Montserrat Light"/>
          <w:noProof/>
          <w:sz w:val="24"/>
          <w:szCs w:val="24"/>
          <w:lang w:eastAsia="ro-RO"/>
        </w:rPr>
      </w:pPr>
    </w:p>
    <w:p w14:paraId="5001EE87" w14:textId="4AA7737F" w:rsidR="003975DD" w:rsidRPr="00A93A68" w:rsidRDefault="00322CFD" w:rsidP="003975DD">
      <w:pPr>
        <w:spacing w:line="240" w:lineRule="auto"/>
        <w:ind w:left="45" w:firstLine="675"/>
        <w:jc w:val="both"/>
        <w:rPr>
          <w:rFonts w:ascii="Montserrat Light" w:eastAsia="Times New Roman" w:hAnsi="Montserrat Light" w:cs="Times New Roman"/>
          <w:iCs/>
          <w:sz w:val="24"/>
          <w:szCs w:val="24"/>
          <w:lang w:val="ro-RO" w:eastAsia="ro-RO"/>
        </w:rPr>
      </w:pPr>
      <w:r w:rsidRPr="00A93A68">
        <w:rPr>
          <w:rFonts w:ascii="Montserrat Light" w:eastAsia="Times New Roman" w:hAnsi="Montserrat Light" w:cs="Times New Roman"/>
          <w:iCs/>
          <w:sz w:val="24"/>
          <w:szCs w:val="24"/>
          <w:lang w:val="ro-RO" w:eastAsia="ro-RO"/>
        </w:rPr>
        <w:t>În conformitate cu prevederile:</w:t>
      </w:r>
    </w:p>
    <w:p w14:paraId="3CCD6FA6" w14:textId="4B402F00" w:rsidR="00B1403E" w:rsidRPr="00A93A68" w:rsidRDefault="00B1403E" w:rsidP="00B1403E">
      <w:pPr>
        <w:numPr>
          <w:ilvl w:val="0"/>
          <w:numId w:val="21"/>
        </w:numPr>
        <w:overflowPunct w:val="0"/>
        <w:autoSpaceDE w:val="0"/>
        <w:autoSpaceDN w:val="0"/>
        <w:adjustRightInd w:val="0"/>
        <w:spacing w:line="240" w:lineRule="auto"/>
        <w:contextualSpacing/>
        <w:jc w:val="both"/>
        <w:textAlignment w:val="baseline"/>
        <w:rPr>
          <w:rFonts w:ascii="Montserrat Light" w:eastAsia="Calibri" w:hAnsi="Montserrat Light"/>
          <w:noProof/>
          <w:sz w:val="24"/>
          <w:szCs w:val="24"/>
        </w:rPr>
      </w:pPr>
      <w:r w:rsidRPr="00A93A68">
        <w:rPr>
          <w:rFonts w:ascii="Montserrat Light" w:hAnsi="Montserrat Light"/>
          <w:sz w:val="24"/>
          <w:szCs w:val="24"/>
        </w:rPr>
        <w:t xml:space="preserve">Art. 173 </w:t>
      </w:r>
      <w:proofErr w:type="spellStart"/>
      <w:r w:rsidRPr="00A93A68">
        <w:rPr>
          <w:rFonts w:ascii="Montserrat Light" w:hAnsi="Montserrat Light"/>
          <w:sz w:val="24"/>
          <w:szCs w:val="24"/>
        </w:rPr>
        <w:t>alin</w:t>
      </w:r>
      <w:proofErr w:type="spellEnd"/>
      <w:r w:rsidRPr="00A93A68">
        <w:rPr>
          <w:rFonts w:ascii="Montserrat Light" w:hAnsi="Montserrat Light"/>
          <w:sz w:val="24"/>
          <w:szCs w:val="24"/>
        </w:rPr>
        <w:t xml:space="preserve">. (1) lit. b) </w:t>
      </w:r>
      <w:proofErr w:type="spellStart"/>
      <w:r w:rsidRPr="00A93A68">
        <w:rPr>
          <w:rFonts w:ascii="Montserrat Light" w:hAnsi="Montserrat Light"/>
          <w:sz w:val="24"/>
          <w:szCs w:val="24"/>
        </w:rPr>
        <w:t>și</w:t>
      </w:r>
      <w:proofErr w:type="spellEnd"/>
      <w:r w:rsidRPr="00A93A68">
        <w:rPr>
          <w:rFonts w:ascii="Montserrat Light" w:hAnsi="Montserrat Light"/>
          <w:sz w:val="24"/>
          <w:szCs w:val="24"/>
        </w:rPr>
        <w:t xml:space="preserve"> </w:t>
      </w:r>
      <w:proofErr w:type="spellStart"/>
      <w:r w:rsidRPr="00A93A68">
        <w:rPr>
          <w:rFonts w:ascii="Montserrat Light" w:hAnsi="Montserrat Light"/>
          <w:sz w:val="24"/>
          <w:szCs w:val="24"/>
        </w:rPr>
        <w:t>alin</w:t>
      </w:r>
      <w:proofErr w:type="spellEnd"/>
      <w:r w:rsidRPr="00A93A68">
        <w:rPr>
          <w:rFonts w:ascii="Montserrat Light" w:hAnsi="Montserrat Light"/>
          <w:sz w:val="24"/>
          <w:szCs w:val="24"/>
        </w:rPr>
        <w:t>. (3) lit. a</w:t>
      </w:r>
      <w:r w:rsidRPr="00A93A68">
        <w:rPr>
          <w:rFonts w:ascii="Montserrat Light" w:hAnsi="Montserrat Light"/>
          <w:sz w:val="24"/>
          <w:szCs w:val="24"/>
          <w:lang w:val="ro-RO"/>
        </w:rPr>
        <w:t>) din Ordonanța de urgență a Guvernului nr. 57/2019 privind Codul administrativ, cu modificările și completările ulterioare</w:t>
      </w:r>
      <w:r w:rsidRPr="00A93A68">
        <w:rPr>
          <w:rFonts w:ascii="Montserrat Light" w:eastAsia="Calibri" w:hAnsi="Montserrat Light"/>
          <w:noProof/>
          <w:sz w:val="24"/>
          <w:szCs w:val="24"/>
        </w:rPr>
        <w:t>;</w:t>
      </w:r>
    </w:p>
    <w:p w14:paraId="457F9D21" w14:textId="1DA7B9F3" w:rsidR="00115A77" w:rsidRDefault="00220489" w:rsidP="00115A77">
      <w:pPr>
        <w:numPr>
          <w:ilvl w:val="0"/>
          <w:numId w:val="10"/>
        </w:numPr>
        <w:autoSpaceDE w:val="0"/>
        <w:autoSpaceDN w:val="0"/>
        <w:adjustRightInd w:val="0"/>
        <w:spacing w:line="240" w:lineRule="auto"/>
        <w:ind w:left="993" w:hanging="284"/>
        <w:contextualSpacing/>
        <w:jc w:val="both"/>
        <w:rPr>
          <w:rFonts w:ascii="Montserrat Light" w:eastAsia="Times New Roman" w:hAnsi="Montserrat Light" w:cs="Times New Roman"/>
          <w:sz w:val="24"/>
          <w:szCs w:val="24"/>
          <w:lang w:val="ro-RO" w:eastAsia="ro-RO" w:bidi="ne-NP"/>
        </w:rPr>
      </w:pPr>
      <w:bookmarkStart w:id="8" w:name="_Hlk13557324"/>
      <w:r>
        <w:rPr>
          <w:rFonts w:ascii="Montserrat Light" w:eastAsia="Times New Roman" w:hAnsi="Montserrat Light" w:cs="Times New Roman"/>
          <w:sz w:val="24"/>
          <w:szCs w:val="24"/>
          <w:lang w:val="en-US" w:eastAsia="ro-RO" w:bidi="ne-NP"/>
        </w:rPr>
        <w:t xml:space="preserve"> </w:t>
      </w:r>
      <w:r w:rsidR="0037287D" w:rsidRPr="00A93A68">
        <w:rPr>
          <w:rFonts w:ascii="Montserrat Light" w:eastAsia="Times New Roman" w:hAnsi="Montserrat Light" w:cs="Times New Roman"/>
          <w:sz w:val="24"/>
          <w:szCs w:val="24"/>
          <w:lang w:val="en-US" w:eastAsia="ro-RO" w:bidi="ne-NP"/>
        </w:rPr>
        <w:t xml:space="preserve">Art. 32 </w:t>
      </w:r>
      <w:proofErr w:type="spellStart"/>
      <w:r w:rsidR="0037287D" w:rsidRPr="00A93A68">
        <w:rPr>
          <w:rFonts w:ascii="Montserrat Light" w:eastAsia="Times New Roman" w:hAnsi="Montserrat Light" w:cs="Times New Roman"/>
          <w:sz w:val="24"/>
          <w:szCs w:val="24"/>
          <w:lang w:val="en-US" w:eastAsia="ro-RO" w:bidi="ne-NP"/>
        </w:rPr>
        <w:t>alin</w:t>
      </w:r>
      <w:proofErr w:type="spellEnd"/>
      <w:r w:rsidR="0037287D" w:rsidRPr="00A93A68">
        <w:rPr>
          <w:rFonts w:ascii="Montserrat Light" w:eastAsia="Times New Roman" w:hAnsi="Montserrat Light" w:cs="Times New Roman"/>
          <w:sz w:val="24"/>
          <w:szCs w:val="24"/>
          <w:lang w:val="en-US" w:eastAsia="ro-RO" w:bidi="ne-NP"/>
        </w:rPr>
        <w:t xml:space="preserve">. (1) lit. c) din </w:t>
      </w:r>
      <w:proofErr w:type="spellStart"/>
      <w:r w:rsidR="00322CFD" w:rsidRPr="00A93A68">
        <w:rPr>
          <w:rFonts w:ascii="Montserrat Light" w:eastAsia="Times New Roman" w:hAnsi="Montserrat Light" w:cs="Times New Roman"/>
          <w:sz w:val="24"/>
          <w:szCs w:val="24"/>
          <w:lang w:val="en-US" w:eastAsia="ro-RO" w:bidi="ne-NP"/>
        </w:rPr>
        <w:t>Leg</w:t>
      </w:r>
      <w:r w:rsidR="0037287D" w:rsidRPr="00A93A68">
        <w:rPr>
          <w:rFonts w:ascii="Montserrat Light" w:eastAsia="Times New Roman" w:hAnsi="Montserrat Light" w:cs="Times New Roman"/>
          <w:sz w:val="24"/>
          <w:szCs w:val="24"/>
          <w:lang w:val="en-US" w:eastAsia="ro-RO" w:bidi="ne-NP"/>
        </w:rPr>
        <w:t>ea</w:t>
      </w:r>
      <w:proofErr w:type="spellEnd"/>
      <w:r w:rsidR="00322CFD" w:rsidRPr="00A93A68">
        <w:rPr>
          <w:rFonts w:ascii="Montserrat Light" w:eastAsia="Times New Roman" w:hAnsi="Montserrat Light" w:cs="Times New Roman"/>
          <w:sz w:val="24"/>
          <w:szCs w:val="24"/>
          <w:lang w:val="en-US" w:eastAsia="ro-RO" w:bidi="ne-NP"/>
        </w:rPr>
        <w:t xml:space="preserve"> </w:t>
      </w:r>
      <w:proofErr w:type="spellStart"/>
      <w:r w:rsidR="00322CFD" w:rsidRPr="00A93A68">
        <w:rPr>
          <w:rFonts w:ascii="Montserrat Light" w:eastAsia="Times New Roman" w:hAnsi="Montserrat Light" w:cs="Times New Roman"/>
          <w:sz w:val="24"/>
          <w:szCs w:val="24"/>
          <w:lang w:val="en-US" w:eastAsia="ro-RO" w:bidi="ne-NP"/>
        </w:rPr>
        <w:t>privind</w:t>
      </w:r>
      <w:proofErr w:type="spellEnd"/>
      <w:r w:rsidR="00322CFD" w:rsidRPr="00A93A68">
        <w:rPr>
          <w:rFonts w:ascii="Montserrat Light" w:eastAsia="Times New Roman" w:hAnsi="Montserrat Light" w:cs="Times New Roman"/>
          <w:sz w:val="24"/>
          <w:szCs w:val="24"/>
          <w:lang w:val="en-US" w:eastAsia="ro-RO" w:bidi="ne-NP"/>
        </w:rPr>
        <w:t xml:space="preserve"> </w:t>
      </w:r>
      <w:proofErr w:type="spellStart"/>
      <w:r w:rsidR="00322CFD" w:rsidRPr="00A93A68">
        <w:rPr>
          <w:rFonts w:ascii="Montserrat Light" w:eastAsia="Times New Roman" w:hAnsi="Montserrat Light" w:cs="Times New Roman"/>
          <w:sz w:val="24"/>
          <w:szCs w:val="24"/>
          <w:lang w:val="en-US" w:eastAsia="ro-RO" w:bidi="ne-NP"/>
        </w:rPr>
        <w:t>finanţele</w:t>
      </w:r>
      <w:proofErr w:type="spellEnd"/>
      <w:r w:rsidR="00322CFD" w:rsidRPr="00A93A68">
        <w:rPr>
          <w:rFonts w:ascii="Montserrat Light" w:eastAsia="Times New Roman" w:hAnsi="Montserrat Light" w:cs="Times New Roman"/>
          <w:sz w:val="24"/>
          <w:szCs w:val="24"/>
          <w:lang w:val="en-US" w:eastAsia="ro-RO" w:bidi="ne-NP"/>
        </w:rPr>
        <w:t xml:space="preserve"> </w:t>
      </w:r>
      <w:proofErr w:type="spellStart"/>
      <w:r w:rsidR="00322CFD" w:rsidRPr="00A93A68">
        <w:rPr>
          <w:rFonts w:ascii="Montserrat Light" w:eastAsia="Times New Roman" w:hAnsi="Montserrat Light" w:cs="Times New Roman"/>
          <w:sz w:val="24"/>
          <w:szCs w:val="24"/>
          <w:lang w:val="en-US" w:eastAsia="ro-RO" w:bidi="ne-NP"/>
        </w:rPr>
        <w:t>publice</w:t>
      </w:r>
      <w:proofErr w:type="spellEnd"/>
      <w:r w:rsidR="00322CFD" w:rsidRPr="00A93A68">
        <w:rPr>
          <w:rFonts w:ascii="Montserrat Light" w:eastAsia="Times New Roman" w:hAnsi="Montserrat Light" w:cs="Times New Roman"/>
          <w:sz w:val="24"/>
          <w:szCs w:val="24"/>
          <w:lang w:val="en-US" w:eastAsia="ro-RO" w:bidi="ne-NP"/>
        </w:rPr>
        <w:t xml:space="preserve"> locale nr. </w:t>
      </w:r>
      <w:r>
        <w:rPr>
          <w:rFonts w:ascii="Montserrat Light" w:eastAsia="Times New Roman" w:hAnsi="Montserrat Light" w:cs="Times New Roman"/>
          <w:sz w:val="24"/>
          <w:szCs w:val="24"/>
          <w:lang w:val="en-US" w:eastAsia="ro-RO" w:bidi="ne-NP"/>
        </w:rPr>
        <w:t xml:space="preserve"> </w:t>
      </w:r>
      <w:r w:rsidR="00322CFD" w:rsidRPr="00A93A68">
        <w:rPr>
          <w:rFonts w:ascii="Montserrat Light" w:eastAsia="Times New Roman" w:hAnsi="Montserrat Light" w:cs="Times New Roman"/>
          <w:sz w:val="24"/>
          <w:szCs w:val="24"/>
          <w:lang w:val="en-US" w:eastAsia="ro-RO" w:bidi="ne-NP"/>
        </w:rPr>
        <w:t xml:space="preserve">273/2006, </w:t>
      </w:r>
      <w:r w:rsidR="00322CFD" w:rsidRPr="00A93A68">
        <w:rPr>
          <w:rFonts w:ascii="Montserrat Light" w:eastAsia="Times New Roman" w:hAnsi="Montserrat Light" w:cs="Times New Roman"/>
          <w:sz w:val="24"/>
          <w:szCs w:val="24"/>
          <w:lang w:val="ro-RO" w:eastAsia="ro-RO" w:bidi="ne-NP"/>
        </w:rPr>
        <w:t xml:space="preserve">cu modificările </w:t>
      </w:r>
      <w:proofErr w:type="spellStart"/>
      <w:r w:rsidR="00322CFD" w:rsidRPr="00A93A68">
        <w:rPr>
          <w:rFonts w:ascii="Montserrat Light" w:eastAsia="Times New Roman" w:hAnsi="Montserrat Light" w:cs="Times New Roman"/>
          <w:sz w:val="24"/>
          <w:szCs w:val="24"/>
          <w:lang w:val="ro-RO" w:eastAsia="ro-RO" w:bidi="ne-NP"/>
        </w:rPr>
        <w:t>şi</w:t>
      </w:r>
      <w:proofErr w:type="spellEnd"/>
      <w:r w:rsidR="00322CFD" w:rsidRPr="00A93A68">
        <w:rPr>
          <w:rFonts w:ascii="Montserrat Light" w:eastAsia="Times New Roman" w:hAnsi="Montserrat Light" w:cs="Times New Roman"/>
          <w:sz w:val="24"/>
          <w:szCs w:val="24"/>
          <w:lang w:val="ro-RO" w:eastAsia="ro-RO" w:bidi="ne-NP"/>
        </w:rPr>
        <w:t xml:space="preserve"> </w:t>
      </w:r>
      <w:r w:rsidR="0037287D" w:rsidRPr="00A93A68">
        <w:rPr>
          <w:rFonts w:ascii="Montserrat Light" w:eastAsia="Times New Roman" w:hAnsi="Montserrat Light" w:cs="Times New Roman"/>
          <w:sz w:val="24"/>
          <w:szCs w:val="24"/>
          <w:lang w:val="ro-RO" w:eastAsia="ro-RO" w:bidi="ne-NP"/>
        </w:rPr>
        <w:t>c</w:t>
      </w:r>
      <w:r w:rsidR="00322CFD" w:rsidRPr="00A93A68">
        <w:rPr>
          <w:rFonts w:ascii="Montserrat Light" w:eastAsia="Times New Roman" w:hAnsi="Montserrat Light" w:cs="Times New Roman"/>
          <w:sz w:val="24"/>
          <w:szCs w:val="24"/>
          <w:lang w:val="ro-RO" w:eastAsia="ro-RO" w:bidi="ne-NP"/>
        </w:rPr>
        <w:t>ompletările ulterioare;</w:t>
      </w:r>
    </w:p>
    <w:p w14:paraId="71193FE7" w14:textId="5F68D439" w:rsidR="00322CFD" w:rsidRDefault="00220489" w:rsidP="00F83F41">
      <w:pPr>
        <w:numPr>
          <w:ilvl w:val="0"/>
          <w:numId w:val="21"/>
        </w:numPr>
        <w:overflowPunct w:val="0"/>
        <w:autoSpaceDE w:val="0"/>
        <w:autoSpaceDN w:val="0"/>
        <w:adjustRightInd w:val="0"/>
        <w:spacing w:line="240" w:lineRule="auto"/>
        <w:contextualSpacing/>
        <w:jc w:val="both"/>
        <w:textAlignment w:val="baseline"/>
        <w:rPr>
          <w:rFonts w:ascii="Montserrat Light" w:eastAsia="Calibri" w:hAnsi="Montserrat Light"/>
          <w:noProof/>
          <w:sz w:val="24"/>
          <w:szCs w:val="24"/>
        </w:rPr>
      </w:pPr>
      <w:r>
        <w:rPr>
          <w:rFonts w:ascii="Montserrat Light" w:eastAsia="Times New Roman" w:hAnsi="Montserrat Light" w:cs="Cambria"/>
          <w:sz w:val="24"/>
          <w:szCs w:val="24"/>
          <w:lang w:val="ro-RO"/>
        </w:rPr>
        <w:t>A</w:t>
      </w:r>
      <w:r w:rsidRPr="00FA29D0">
        <w:rPr>
          <w:rFonts w:ascii="Montserrat Light" w:eastAsia="Times New Roman" w:hAnsi="Montserrat Light" w:cs="Cambria"/>
          <w:sz w:val="24"/>
          <w:szCs w:val="24"/>
          <w:lang w:val="ro-RO"/>
        </w:rPr>
        <w:t>rt.</w:t>
      </w:r>
      <w:r>
        <w:rPr>
          <w:rFonts w:ascii="Montserrat Light" w:eastAsia="Times New Roman" w:hAnsi="Montserrat Light" w:cs="Cambria"/>
          <w:sz w:val="24"/>
          <w:szCs w:val="24"/>
          <w:lang w:val="ro-RO"/>
        </w:rPr>
        <w:t xml:space="preserve"> </w:t>
      </w:r>
      <w:r w:rsidRPr="00FA29D0">
        <w:rPr>
          <w:rFonts w:ascii="Montserrat Light" w:eastAsia="Times New Roman" w:hAnsi="Montserrat Light" w:cs="Cambria"/>
          <w:sz w:val="24"/>
          <w:szCs w:val="24"/>
          <w:lang w:val="ro-RO"/>
        </w:rPr>
        <w:t xml:space="preserve">6, alin. (1), </w:t>
      </w:r>
      <w:proofErr w:type="spellStart"/>
      <w:r w:rsidRPr="00FA29D0">
        <w:rPr>
          <w:rFonts w:ascii="Montserrat Light" w:eastAsia="Times New Roman" w:hAnsi="Montserrat Light" w:cs="Cambria"/>
          <w:sz w:val="24"/>
          <w:szCs w:val="24"/>
          <w:lang w:val="ro-RO"/>
        </w:rPr>
        <w:t>lit.c</w:t>
      </w:r>
      <w:proofErr w:type="spellEnd"/>
      <w:r w:rsidRPr="00FA29D0">
        <w:rPr>
          <w:rFonts w:ascii="Montserrat Light" w:eastAsia="Times New Roman" w:hAnsi="Montserrat Light" w:cs="Cambria"/>
          <w:sz w:val="24"/>
          <w:szCs w:val="24"/>
          <w:lang w:val="ro-RO"/>
        </w:rPr>
        <w:t xml:space="preserve">) și alin. </w:t>
      </w:r>
      <w:r>
        <w:rPr>
          <w:rFonts w:ascii="Montserrat Light" w:eastAsia="Times New Roman" w:hAnsi="Montserrat Light" w:cs="Cambria"/>
          <w:sz w:val="24"/>
          <w:szCs w:val="24"/>
          <w:lang w:val="ro-RO"/>
        </w:rPr>
        <w:t>7, 10, 11, 13, 14, 15</w:t>
      </w:r>
      <w:r w:rsidRPr="00FA29D0">
        <w:rPr>
          <w:rFonts w:ascii="Montserrat Light" w:eastAsia="Times New Roman" w:hAnsi="Montserrat Light" w:cs="Cambria"/>
          <w:sz w:val="24"/>
          <w:szCs w:val="24"/>
          <w:lang w:val="ro-RO"/>
        </w:rPr>
        <w:t xml:space="preserve"> din Legea bugetului de stat</w:t>
      </w:r>
      <w:r>
        <w:rPr>
          <w:rFonts w:ascii="Montserrat Light" w:eastAsia="Times New Roman" w:hAnsi="Montserrat Light" w:cs="Cambria"/>
          <w:sz w:val="24"/>
          <w:szCs w:val="24"/>
          <w:lang w:val="ro-RO"/>
        </w:rPr>
        <w:t xml:space="preserve"> </w:t>
      </w:r>
      <w:r w:rsidRPr="00FA29D0">
        <w:rPr>
          <w:rFonts w:ascii="Montserrat Light" w:eastAsia="Times New Roman" w:hAnsi="Montserrat Light" w:cs="Cambria"/>
          <w:sz w:val="24"/>
          <w:szCs w:val="24"/>
          <w:lang w:val="ro-RO"/>
        </w:rPr>
        <w:t>pe anul 202</w:t>
      </w:r>
      <w:r>
        <w:rPr>
          <w:rFonts w:ascii="Montserrat Light" w:eastAsia="Times New Roman" w:hAnsi="Montserrat Light" w:cs="Cambria"/>
          <w:sz w:val="24"/>
          <w:szCs w:val="24"/>
          <w:lang w:val="ro-RO"/>
        </w:rPr>
        <w:t>4, nr. 421 din 28.12.2023</w:t>
      </w:r>
      <w:r w:rsidR="00F83F41" w:rsidRPr="00F83F41">
        <w:rPr>
          <w:rFonts w:ascii="Montserrat Light" w:hAnsi="Montserrat Light"/>
          <w:sz w:val="24"/>
          <w:szCs w:val="24"/>
          <w:lang w:val="ro-RO"/>
        </w:rPr>
        <w:t xml:space="preserve"> </w:t>
      </w:r>
      <w:r w:rsidR="00F83F41" w:rsidRPr="00A93A68">
        <w:rPr>
          <w:rFonts w:ascii="Montserrat Light" w:hAnsi="Montserrat Light"/>
          <w:sz w:val="24"/>
          <w:szCs w:val="24"/>
          <w:lang w:val="ro-RO"/>
        </w:rPr>
        <w:t>cu modificările și completările ulterioare</w:t>
      </w:r>
      <w:r w:rsidR="00F83F41" w:rsidRPr="00A93A68">
        <w:rPr>
          <w:rFonts w:ascii="Montserrat Light" w:eastAsia="Calibri" w:hAnsi="Montserrat Light"/>
          <w:noProof/>
          <w:sz w:val="24"/>
          <w:szCs w:val="24"/>
        </w:rPr>
        <w:t>;</w:t>
      </w:r>
    </w:p>
    <w:p w14:paraId="5A897521" w14:textId="77777777" w:rsidR="00F83F41" w:rsidRPr="00F83F41" w:rsidRDefault="00F83F41" w:rsidP="00F83F41">
      <w:pPr>
        <w:overflowPunct w:val="0"/>
        <w:autoSpaceDE w:val="0"/>
        <w:autoSpaceDN w:val="0"/>
        <w:adjustRightInd w:val="0"/>
        <w:spacing w:line="240" w:lineRule="auto"/>
        <w:ind w:left="1080"/>
        <w:contextualSpacing/>
        <w:jc w:val="both"/>
        <w:textAlignment w:val="baseline"/>
        <w:rPr>
          <w:rFonts w:ascii="Montserrat Light" w:eastAsia="Calibri" w:hAnsi="Montserrat Light"/>
          <w:noProof/>
          <w:sz w:val="24"/>
          <w:szCs w:val="24"/>
        </w:rPr>
      </w:pPr>
    </w:p>
    <w:p w14:paraId="7DF2266F" w14:textId="3FFDDFC2" w:rsidR="00322CFD" w:rsidRPr="00A93A68" w:rsidRDefault="00322CFD" w:rsidP="00D34983">
      <w:pPr>
        <w:spacing w:line="240" w:lineRule="auto"/>
        <w:jc w:val="both"/>
        <w:rPr>
          <w:rFonts w:ascii="Montserrat Light" w:eastAsia="Times New Roman" w:hAnsi="Montserrat Light" w:cs="Times New Roman"/>
          <w:b/>
          <w:bCs/>
          <w:i/>
          <w:iCs/>
          <w:sz w:val="24"/>
          <w:szCs w:val="24"/>
          <w:lang w:val="ro-RO" w:eastAsia="ro-RO"/>
        </w:rPr>
      </w:pPr>
      <w:r w:rsidRPr="00A93A68">
        <w:rPr>
          <w:rFonts w:ascii="Montserrat Light" w:eastAsia="Times New Roman" w:hAnsi="Montserrat Light" w:cs="Times New Roman"/>
          <w:sz w:val="24"/>
          <w:szCs w:val="24"/>
          <w:lang w:val="ro-RO" w:eastAsia="ro-RO"/>
        </w:rPr>
        <w:t xml:space="preserve">În temeiul competențelor stabilite prin art. </w:t>
      </w:r>
      <w:r w:rsidR="008E4371" w:rsidRPr="00A93A68">
        <w:rPr>
          <w:rFonts w:ascii="Montserrat Light" w:eastAsia="Times New Roman" w:hAnsi="Montserrat Light" w:cs="Times New Roman"/>
          <w:sz w:val="24"/>
          <w:szCs w:val="24"/>
          <w:lang w:val="ro-RO" w:eastAsia="ro-RO"/>
        </w:rPr>
        <w:t>182 alin. (1) și art. 196 alin.</w:t>
      </w:r>
      <w:r w:rsidRPr="00A93A68">
        <w:rPr>
          <w:rFonts w:ascii="Montserrat Light" w:eastAsia="Times New Roman" w:hAnsi="Montserrat Light" w:cs="Times New Roman"/>
          <w:sz w:val="24"/>
          <w:szCs w:val="24"/>
          <w:lang w:val="ro-RO" w:eastAsia="ro-RO"/>
        </w:rPr>
        <w:t>(1) lit. a) din Ordonanța de urgență a Guvernului nr. 57/2019 privind Codul administrativ, cu modificările ulterioare</w:t>
      </w:r>
      <w:r w:rsidRPr="00A93A68">
        <w:rPr>
          <w:rFonts w:ascii="Montserrat Light" w:eastAsia="Times New Roman" w:hAnsi="Montserrat Light" w:cs="Times New Roman"/>
          <w:i/>
          <w:iCs/>
          <w:sz w:val="24"/>
          <w:szCs w:val="24"/>
          <w:lang w:val="ro-RO" w:eastAsia="ro-RO"/>
        </w:rPr>
        <w:t>;</w:t>
      </w:r>
    </w:p>
    <w:bookmarkEnd w:id="8"/>
    <w:p w14:paraId="15D88312" w14:textId="77777777" w:rsidR="009923DB" w:rsidRPr="00A93A68" w:rsidRDefault="009923DB" w:rsidP="00322CFD">
      <w:pPr>
        <w:spacing w:line="240" w:lineRule="auto"/>
        <w:ind w:firstLine="709"/>
        <w:jc w:val="center"/>
        <w:rPr>
          <w:rFonts w:ascii="Montserrat Light" w:eastAsia="Times New Roman" w:hAnsi="Montserrat Light" w:cs="Times New Roman"/>
          <w:b/>
          <w:bCs/>
          <w:sz w:val="24"/>
          <w:szCs w:val="24"/>
          <w:lang w:val="ro-RO" w:eastAsia="ro-RO"/>
        </w:rPr>
      </w:pPr>
    </w:p>
    <w:p w14:paraId="5F8EAC3C" w14:textId="77777777" w:rsidR="00322CFD" w:rsidRPr="00A93A68" w:rsidRDefault="00322CFD" w:rsidP="00322CFD">
      <w:pPr>
        <w:spacing w:line="240" w:lineRule="auto"/>
        <w:ind w:firstLine="709"/>
        <w:jc w:val="center"/>
        <w:rPr>
          <w:rFonts w:ascii="Montserrat Light" w:eastAsia="Times New Roman" w:hAnsi="Montserrat Light" w:cs="Times New Roman"/>
          <w:b/>
          <w:bCs/>
          <w:sz w:val="24"/>
          <w:szCs w:val="24"/>
          <w:lang w:val="ro-RO" w:eastAsia="ro-RO"/>
        </w:rPr>
      </w:pPr>
      <w:r w:rsidRPr="00A93A68">
        <w:rPr>
          <w:rFonts w:ascii="Montserrat Light" w:eastAsia="Times New Roman" w:hAnsi="Montserrat Light" w:cs="Times New Roman"/>
          <w:b/>
          <w:bCs/>
          <w:sz w:val="24"/>
          <w:szCs w:val="24"/>
          <w:lang w:val="ro-RO" w:eastAsia="ro-RO"/>
        </w:rPr>
        <w:t xml:space="preserve">hotărăşte: </w:t>
      </w:r>
    </w:p>
    <w:p w14:paraId="177A958B" w14:textId="77777777" w:rsidR="009923DB" w:rsidRPr="00A93A68" w:rsidRDefault="009923DB" w:rsidP="00322CFD">
      <w:pPr>
        <w:spacing w:line="240" w:lineRule="auto"/>
        <w:ind w:firstLine="709"/>
        <w:jc w:val="center"/>
        <w:rPr>
          <w:rFonts w:ascii="Montserrat Light" w:eastAsia="Times New Roman" w:hAnsi="Montserrat Light" w:cs="Times New Roman"/>
          <w:b/>
          <w:bCs/>
          <w:sz w:val="24"/>
          <w:szCs w:val="24"/>
          <w:lang w:val="ro-RO" w:eastAsia="ro-RO"/>
        </w:rPr>
      </w:pPr>
    </w:p>
    <w:p w14:paraId="62696A14" w14:textId="66B9B0ED" w:rsidR="00322CFD" w:rsidRPr="00A93A68" w:rsidRDefault="00322CFD" w:rsidP="00322CFD">
      <w:pPr>
        <w:autoSpaceDE w:val="0"/>
        <w:autoSpaceDN w:val="0"/>
        <w:adjustRightInd w:val="0"/>
        <w:spacing w:line="240" w:lineRule="auto"/>
        <w:jc w:val="both"/>
        <w:rPr>
          <w:rFonts w:ascii="Montserrat Light" w:hAnsi="Montserrat Light"/>
          <w:noProof/>
          <w:sz w:val="24"/>
          <w:szCs w:val="24"/>
          <w:lang w:eastAsia="ro-RO"/>
        </w:rPr>
      </w:pPr>
      <w:r w:rsidRPr="00A93A68">
        <w:rPr>
          <w:rFonts w:ascii="Montserrat Light" w:eastAsia="Calibri" w:hAnsi="Montserrat Light" w:cs="Times New Roman"/>
          <w:b/>
          <w:bCs/>
          <w:noProof/>
          <w:sz w:val="24"/>
          <w:szCs w:val="24"/>
          <w:lang w:val="ro-RO" w:eastAsia="ro-RO"/>
        </w:rPr>
        <w:t>Art. 1.</w:t>
      </w:r>
      <w:r w:rsidRPr="00A93A68">
        <w:rPr>
          <w:rFonts w:ascii="Montserrat Light" w:eastAsia="Calibri" w:hAnsi="Montserrat Light" w:cs="Times New Roman"/>
          <w:i/>
          <w:iCs/>
          <w:noProof/>
          <w:sz w:val="24"/>
          <w:szCs w:val="24"/>
          <w:lang w:val="ro-RO" w:eastAsia="ro-RO"/>
        </w:rPr>
        <w:t xml:space="preserve">  </w:t>
      </w:r>
      <w:r w:rsidRPr="00A93A68">
        <w:rPr>
          <w:rFonts w:ascii="Montserrat Light" w:hAnsi="Montserrat Light"/>
          <w:bCs/>
          <w:noProof/>
          <w:sz w:val="24"/>
          <w:szCs w:val="24"/>
          <w:lang w:eastAsia="ro-RO"/>
        </w:rPr>
        <w:t>Se aprobă</w:t>
      </w:r>
      <w:r w:rsidRPr="00A93A68">
        <w:rPr>
          <w:rFonts w:ascii="Montserrat Light" w:hAnsi="Montserrat Light"/>
          <w:sz w:val="24"/>
          <w:szCs w:val="24"/>
        </w:rPr>
        <w:t xml:space="preserve"> </w:t>
      </w:r>
      <w:proofErr w:type="spellStart"/>
      <w:proofErr w:type="gramStart"/>
      <w:r w:rsidRPr="00A93A68">
        <w:rPr>
          <w:rFonts w:ascii="Montserrat Light" w:hAnsi="Montserrat Light"/>
          <w:sz w:val="24"/>
          <w:szCs w:val="24"/>
        </w:rPr>
        <w:t>repartizarea</w:t>
      </w:r>
      <w:proofErr w:type="spellEnd"/>
      <w:r w:rsidRPr="00A93A68">
        <w:rPr>
          <w:rFonts w:ascii="Montserrat Light" w:hAnsi="Montserrat Light"/>
          <w:bCs/>
          <w:noProof/>
          <w:sz w:val="24"/>
          <w:szCs w:val="24"/>
          <w:lang w:eastAsia="ro-RO"/>
        </w:rPr>
        <w:t xml:space="preserve">  pe</w:t>
      </w:r>
      <w:proofErr w:type="gramEnd"/>
      <w:r w:rsidRPr="00A93A68">
        <w:rPr>
          <w:rFonts w:ascii="Montserrat Light" w:hAnsi="Montserrat Light"/>
          <w:bCs/>
          <w:noProof/>
          <w:sz w:val="24"/>
          <w:szCs w:val="24"/>
          <w:lang w:eastAsia="ro-RO"/>
        </w:rPr>
        <w:t xml:space="preserve"> unități administrativ-teritoriale a sumei de </w:t>
      </w:r>
      <w:r w:rsidR="00220489" w:rsidRPr="00220489">
        <w:rPr>
          <w:rFonts w:ascii="Montserrat Light" w:hAnsi="Montserrat Light"/>
          <w:b/>
          <w:noProof/>
          <w:sz w:val="24"/>
          <w:szCs w:val="24"/>
          <w:lang w:eastAsia="ro-RO"/>
        </w:rPr>
        <w:t>667,45</w:t>
      </w:r>
      <w:r w:rsidR="00197597" w:rsidRPr="00220489">
        <w:rPr>
          <w:rFonts w:ascii="Montserrat Light" w:hAnsi="Montserrat Light"/>
          <w:b/>
          <w:noProof/>
          <w:sz w:val="24"/>
          <w:szCs w:val="24"/>
          <w:lang w:eastAsia="ro-RO"/>
        </w:rPr>
        <w:t xml:space="preserve"> mii</w:t>
      </w:r>
      <w:r w:rsidR="00E64CE7" w:rsidRPr="00220489">
        <w:rPr>
          <w:rFonts w:ascii="Montserrat Light" w:hAnsi="Montserrat Light"/>
          <w:b/>
          <w:noProof/>
          <w:sz w:val="24"/>
          <w:szCs w:val="24"/>
          <w:lang w:eastAsia="ro-RO"/>
        </w:rPr>
        <w:t xml:space="preserve"> </w:t>
      </w:r>
      <w:r w:rsidRPr="00220489">
        <w:rPr>
          <w:rFonts w:ascii="Montserrat Light" w:hAnsi="Montserrat Light"/>
          <w:b/>
          <w:noProof/>
          <w:sz w:val="24"/>
          <w:szCs w:val="24"/>
          <w:lang w:eastAsia="ro-RO"/>
        </w:rPr>
        <w:t>lei</w:t>
      </w:r>
      <w:r w:rsidRPr="00A93A68">
        <w:rPr>
          <w:rFonts w:ascii="Montserrat Light" w:hAnsi="Montserrat Light"/>
          <w:bCs/>
          <w:noProof/>
          <w:sz w:val="24"/>
          <w:szCs w:val="24"/>
          <w:lang w:eastAsia="ro-RO"/>
        </w:rPr>
        <w:t xml:space="preserve"> pentru susţinerea programelor de dezvoltare locală, pentru susţinerea programelor de infrastructură care necesită cofinanţare locală și pentru cheltuielile de funcționare, conform </w:t>
      </w:r>
      <w:r w:rsidRPr="00A93A68">
        <w:rPr>
          <w:rFonts w:ascii="Montserrat Light" w:hAnsi="Montserrat Light"/>
          <w:b/>
          <w:bCs/>
          <w:noProof/>
          <w:sz w:val="24"/>
          <w:szCs w:val="24"/>
          <w:lang w:eastAsia="ro-RO"/>
        </w:rPr>
        <w:t xml:space="preserve">anexei </w:t>
      </w:r>
      <w:r w:rsidRPr="00A93A68">
        <w:rPr>
          <w:rFonts w:ascii="Montserrat Light" w:hAnsi="Montserrat Light"/>
          <w:bCs/>
          <w:noProof/>
          <w:sz w:val="24"/>
          <w:szCs w:val="24"/>
          <w:lang w:eastAsia="ro-RO"/>
        </w:rPr>
        <w:t>care face parte integrantă din prezenta hotărâre</w:t>
      </w:r>
      <w:r w:rsidRPr="00A93A68">
        <w:rPr>
          <w:rFonts w:ascii="Montserrat Light" w:hAnsi="Montserrat Light"/>
          <w:noProof/>
          <w:sz w:val="24"/>
          <w:szCs w:val="24"/>
          <w:lang w:eastAsia="ro-RO"/>
        </w:rPr>
        <w:t>.</w:t>
      </w:r>
    </w:p>
    <w:p w14:paraId="62E1629E" w14:textId="77777777" w:rsidR="00DE15E5" w:rsidRDefault="00322CFD" w:rsidP="00322CFD">
      <w:pPr>
        <w:autoSpaceDE w:val="0"/>
        <w:autoSpaceDN w:val="0"/>
        <w:adjustRightInd w:val="0"/>
        <w:spacing w:line="240" w:lineRule="auto"/>
        <w:jc w:val="both"/>
        <w:rPr>
          <w:rFonts w:ascii="Montserrat Light" w:hAnsi="Montserrat Light"/>
          <w:b/>
          <w:noProof/>
          <w:sz w:val="24"/>
          <w:szCs w:val="24"/>
          <w:lang w:eastAsia="ro-RO"/>
        </w:rPr>
      </w:pPr>
      <w:r w:rsidRPr="00A93A68">
        <w:rPr>
          <w:rFonts w:ascii="Montserrat Light" w:hAnsi="Montserrat Light"/>
          <w:b/>
          <w:noProof/>
          <w:sz w:val="24"/>
          <w:szCs w:val="24"/>
          <w:lang w:eastAsia="ro-RO"/>
        </w:rPr>
        <w:t xml:space="preserve">           </w:t>
      </w:r>
    </w:p>
    <w:p w14:paraId="3AC417A4" w14:textId="77777777" w:rsidR="0035235F" w:rsidRDefault="0035235F" w:rsidP="00322CFD">
      <w:pPr>
        <w:autoSpaceDE w:val="0"/>
        <w:autoSpaceDN w:val="0"/>
        <w:adjustRightInd w:val="0"/>
        <w:spacing w:line="240" w:lineRule="auto"/>
        <w:jc w:val="both"/>
        <w:rPr>
          <w:rFonts w:ascii="Montserrat Light" w:hAnsi="Montserrat Light"/>
          <w:b/>
          <w:noProof/>
          <w:sz w:val="24"/>
          <w:szCs w:val="24"/>
          <w:lang w:eastAsia="ro-RO"/>
        </w:rPr>
      </w:pPr>
    </w:p>
    <w:p w14:paraId="190254F7" w14:textId="77777777" w:rsidR="0035235F" w:rsidRPr="00A93A68" w:rsidRDefault="0035235F" w:rsidP="00322CFD">
      <w:pPr>
        <w:autoSpaceDE w:val="0"/>
        <w:autoSpaceDN w:val="0"/>
        <w:adjustRightInd w:val="0"/>
        <w:spacing w:line="240" w:lineRule="auto"/>
        <w:jc w:val="both"/>
        <w:rPr>
          <w:rFonts w:ascii="Montserrat Light" w:hAnsi="Montserrat Light"/>
          <w:b/>
          <w:noProof/>
          <w:sz w:val="24"/>
          <w:szCs w:val="24"/>
          <w:lang w:eastAsia="ro-RO"/>
        </w:rPr>
      </w:pPr>
    </w:p>
    <w:p w14:paraId="01177D6D" w14:textId="6839A2FA" w:rsidR="00322CFD" w:rsidRPr="00A93A68" w:rsidRDefault="00322CFD" w:rsidP="00322CFD">
      <w:pPr>
        <w:autoSpaceDE w:val="0"/>
        <w:autoSpaceDN w:val="0"/>
        <w:adjustRightInd w:val="0"/>
        <w:spacing w:line="240" w:lineRule="auto"/>
        <w:jc w:val="both"/>
        <w:rPr>
          <w:rFonts w:ascii="Montserrat Light" w:hAnsi="Montserrat Light"/>
          <w:noProof/>
          <w:sz w:val="24"/>
          <w:szCs w:val="24"/>
          <w:lang w:eastAsia="ro-RO"/>
        </w:rPr>
      </w:pPr>
      <w:r w:rsidRPr="00A93A68">
        <w:rPr>
          <w:rFonts w:ascii="Montserrat Light" w:hAnsi="Montserrat Light"/>
          <w:b/>
          <w:noProof/>
          <w:sz w:val="24"/>
          <w:szCs w:val="24"/>
          <w:lang w:eastAsia="ro-RO"/>
        </w:rPr>
        <w:t xml:space="preserve"> Art.</w:t>
      </w:r>
      <w:r w:rsidR="0035235F">
        <w:rPr>
          <w:rFonts w:ascii="Montserrat Light" w:hAnsi="Montserrat Light"/>
          <w:b/>
          <w:noProof/>
          <w:sz w:val="24"/>
          <w:szCs w:val="24"/>
          <w:lang w:eastAsia="ro-RO"/>
        </w:rPr>
        <w:t xml:space="preserve"> </w:t>
      </w:r>
      <w:r w:rsidR="008E4371" w:rsidRPr="00A93A68">
        <w:rPr>
          <w:rFonts w:ascii="Montserrat Light" w:hAnsi="Montserrat Light"/>
          <w:b/>
          <w:noProof/>
          <w:sz w:val="24"/>
          <w:szCs w:val="24"/>
          <w:lang w:eastAsia="ro-RO"/>
        </w:rPr>
        <w:t xml:space="preserve">2. </w:t>
      </w:r>
      <w:r w:rsidRPr="00A93A68">
        <w:rPr>
          <w:rFonts w:ascii="Montserrat Light" w:hAnsi="Montserrat Light"/>
          <w:noProof/>
          <w:sz w:val="24"/>
          <w:szCs w:val="24"/>
          <w:lang w:eastAsia="ro-RO"/>
        </w:rPr>
        <w:t xml:space="preserve">Ordonatorii principali de credite de la nivelul unităţilor administrativ-teritoriale </w:t>
      </w:r>
      <w:r w:rsidRPr="00A93A68">
        <w:rPr>
          <w:rFonts w:ascii="Montserrat Light" w:hAnsi="Montserrat Light"/>
          <w:sz w:val="24"/>
          <w:szCs w:val="24"/>
          <w:lang w:val="ro-RO"/>
        </w:rPr>
        <w:t>nominalizate în anexa la prezenta hotărâre</w:t>
      </w:r>
      <w:r w:rsidRPr="00A93A68">
        <w:rPr>
          <w:rFonts w:ascii="Montserrat Light" w:hAnsi="Montserrat Light"/>
          <w:noProof/>
          <w:sz w:val="24"/>
          <w:szCs w:val="24"/>
          <w:lang w:eastAsia="ro-RO"/>
        </w:rPr>
        <w:t>, răspund de modul de utilizare a sumelor repartizate potrivit articolului 1, în conformitate cu dispoziţiile legale.</w:t>
      </w:r>
    </w:p>
    <w:p w14:paraId="63A5BCCE" w14:textId="77777777" w:rsidR="00DE15E5" w:rsidRPr="00A93A68" w:rsidRDefault="00DE15E5" w:rsidP="00322CFD">
      <w:pPr>
        <w:autoSpaceDE w:val="0"/>
        <w:autoSpaceDN w:val="0"/>
        <w:adjustRightInd w:val="0"/>
        <w:spacing w:line="240" w:lineRule="auto"/>
        <w:jc w:val="both"/>
        <w:rPr>
          <w:rFonts w:ascii="Montserrat Light" w:eastAsia="Times New Roman" w:hAnsi="Montserrat Light" w:cs="Times New Roman"/>
          <w:i/>
          <w:iCs/>
          <w:noProof/>
          <w:sz w:val="24"/>
          <w:szCs w:val="24"/>
          <w:lang w:val="ro-RO" w:eastAsia="ro-RO"/>
        </w:rPr>
      </w:pPr>
    </w:p>
    <w:p w14:paraId="7D33713F" w14:textId="7CD446F4" w:rsidR="00322CFD" w:rsidRPr="00A93A68" w:rsidRDefault="00322CFD" w:rsidP="00D34983">
      <w:pPr>
        <w:autoSpaceDE w:val="0"/>
        <w:autoSpaceDN w:val="0"/>
        <w:adjustRightInd w:val="0"/>
        <w:jc w:val="both"/>
        <w:rPr>
          <w:rFonts w:ascii="Montserrat Light" w:eastAsia="Times New Roman" w:hAnsi="Montserrat Light" w:cs="Times New Roman"/>
          <w:sz w:val="24"/>
          <w:szCs w:val="24"/>
          <w:lang w:val="ro-RO"/>
        </w:rPr>
      </w:pPr>
      <w:r w:rsidRPr="00A93A68">
        <w:rPr>
          <w:rFonts w:ascii="Montserrat Light" w:eastAsia="Calibri" w:hAnsi="Montserrat Light" w:cs="Times New Roman"/>
          <w:b/>
          <w:bCs/>
          <w:noProof/>
          <w:sz w:val="24"/>
          <w:szCs w:val="24"/>
          <w:lang w:val="ro-RO" w:eastAsia="ro-RO"/>
        </w:rPr>
        <w:t>Art. 3.</w:t>
      </w:r>
      <w:r w:rsidRPr="00A93A68">
        <w:rPr>
          <w:rFonts w:ascii="Montserrat Light" w:eastAsia="Calibri" w:hAnsi="Montserrat Light" w:cs="Times New Roman"/>
          <w:noProof/>
          <w:sz w:val="24"/>
          <w:szCs w:val="24"/>
          <w:lang w:val="ro-RO" w:eastAsia="ro-RO"/>
        </w:rPr>
        <w:t xml:space="preserve"> Cu punerea în aplicare a prevederilor prezentei hotărâri se încredinţează Preşedintele Consiliului Judeţean Cluj, prin</w:t>
      </w:r>
      <w:bookmarkStart w:id="9" w:name="_Hlk40699574"/>
      <w:bookmarkStart w:id="10" w:name="_Hlk1639330"/>
      <w:r w:rsidRPr="00A93A68">
        <w:rPr>
          <w:rFonts w:ascii="Montserrat Light" w:eastAsia="Calibri" w:hAnsi="Montserrat Light" w:cs="Times New Roman"/>
          <w:noProof/>
          <w:sz w:val="24"/>
          <w:szCs w:val="24"/>
          <w:lang w:val="ro-RO" w:eastAsia="ro-RO"/>
        </w:rPr>
        <w:t xml:space="preserve"> </w:t>
      </w:r>
      <w:r w:rsidRPr="00A93A68">
        <w:rPr>
          <w:rFonts w:ascii="Montserrat Light" w:eastAsia="Times New Roman" w:hAnsi="Montserrat Light" w:cs="Times New Roman"/>
          <w:sz w:val="24"/>
          <w:szCs w:val="24"/>
          <w:lang w:val="ro-RO"/>
        </w:rPr>
        <w:t>Direcţia Generală Buget-Finanţe</w:t>
      </w:r>
      <w:r w:rsidR="008E4371" w:rsidRPr="00A93A68">
        <w:rPr>
          <w:rFonts w:ascii="Montserrat Light" w:eastAsia="Times New Roman" w:hAnsi="Montserrat Light" w:cs="Times New Roman"/>
          <w:sz w:val="24"/>
          <w:szCs w:val="24"/>
          <w:lang w:val="ro-RO"/>
        </w:rPr>
        <w:t>,</w:t>
      </w:r>
      <w:r w:rsidRPr="00A93A68">
        <w:rPr>
          <w:rFonts w:ascii="Montserrat Light" w:eastAsia="Times New Roman" w:hAnsi="Montserrat Light" w:cs="Times New Roman"/>
          <w:sz w:val="24"/>
          <w:szCs w:val="24"/>
          <w:lang w:val="ro-RO"/>
        </w:rPr>
        <w:t xml:space="preserve"> Resurse Umane, în colaborare cu Direcţia Generală Regională a Finanţelor Publice Cluj-Napoca şi unităţile administrativ-teritoriale nominalizate în anexa la prezenta hotărâre.</w:t>
      </w:r>
    </w:p>
    <w:p w14:paraId="51290E73" w14:textId="77777777" w:rsidR="00D34983" w:rsidRPr="00A93A68" w:rsidRDefault="00D34983" w:rsidP="00D34983">
      <w:pPr>
        <w:autoSpaceDE w:val="0"/>
        <w:autoSpaceDN w:val="0"/>
        <w:adjustRightInd w:val="0"/>
        <w:jc w:val="both"/>
        <w:rPr>
          <w:rFonts w:ascii="Montserrat Light" w:eastAsia="Times New Roman" w:hAnsi="Montserrat Light" w:cs="Times New Roman"/>
          <w:sz w:val="24"/>
          <w:szCs w:val="24"/>
          <w:lang w:val="ro-RO"/>
        </w:rPr>
      </w:pPr>
    </w:p>
    <w:bookmarkEnd w:id="9"/>
    <w:bookmarkEnd w:id="10"/>
    <w:p w14:paraId="5C97A39B" w14:textId="046C7DF7" w:rsidR="00322CFD" w:rsidRPr="00A93A68" w:rsidRDefault="00DE15E5" w:rsidP="00DE15E5">
      <w:pPr>
        <w:spacing w:line="240" w:lineRule="auto"/>
        <w:jc w:val="both"/>
        <w:rPr>
          <w:rFonts w:ascii="Montserrat Light" w:eastAsia="Times New Roman" w:hAnsi="Montserrat Light" w:cs="Times New Roman"/>
          <w:sz w:val="24"/>
          <w:szCs w:val="24"/>
          <w:lang w:val="ro-RO"/>
        </w:rPr>
      </w:pPr>
      <w:r w:rsidRPr="00A93A68">
        <w:rPr>
          <w:rFonts w:ascii="Montserrat Light" w:eastAsia="Calibri" w:hAnsi="Montserrat Light" w:cs="Times New Roman"/>
          <w:noProof/>
          <w:sz w:val="24"/>
          <w:szCs w:val="24"/>
          <w:lang w:val="ro-RO" w:eastAsia="ro-RO"/>
        </w:rPr>
        <w:t xml:space="preserve"> </w:t>
      </w:r>
      <w:r w:rsidR="00322CFD" w:rsidRPr="00A93A68">
        <w:rPr>
          <w:rFonts w:ascii="Montserrat Light" w:eastAsia="Times New Roman" w:hAnsi="Montserrat Light" w:cs="Times New Roman"/>
          <w:b/>
          <w:bCs/>
          <w:noProof/>
          <w:sz w:val="24"/>
          <w:szCs w:val="24"/>
          <w:lang w:val="ro-RO" w:eastAsia="ro-RO"/>
        </w:rPr>
        <w:t>Art. 4.</w:t>
      </w:r>
      <w:r w:rsidR="00322CFD" w:rsidRPr="00A93A68">
        <w:rPr>
          <w:rFonts w:ascii="Montserrat Light" w:eastAsia="Times New Roman" w:hAnsi="Montserrat Light" w:cs="Times New Roman"/>
          <w:noProof/>
          <w:sz w:val="24"/>
          <w:szCs w:val="24"/>
          <w:lang w:val="ro-RO" w:eastAsia="ro-RO"/>
        </w:rPr>
        <w:t xml:space="preserve"> Prezenta hotărâre se comunică </w:t>
      </w:r>
      <w:r w:rsidR="00322CFD" w:rsidRPr="00A93A68">
        <w:rPr>
          <w:rFonts w:ascii="Montserrat Light" w:eastAsia="Times New Roman" w:hAnsi="Montserrat Light" w:cs="Times New Roman"/>
          <w:noProof/>
          <w:sz w:val="24"/>
          <w:szCs w:val="24"/>
          <w:lang w:val="en-US" w:eastAsia="ro-RO"/>
        </w:rPr>
        <w:t xml:space="preserve">Direcţiei Generale Buget-Finanţe, Resurse Umane; Direcţiei Generale Regionale a Finanţelor Publice Cluj-Napoca, unităţilor administrativ-teritoriale nominalizate în anexa la prezenta hotărâre, precum şi Prefectului Judeţului Cluj </w:t>
      </w:r>
      <w:r w:rsidR="00322CFD" w:rsidRPr="00A93A68">
        <w:rPr>
          <w:rFonts w:ascii="Montserrat Light" w:eastAsia="Times New Roman" w:hAnsi="Montserrat Light" w:cs="Times New Roman"/>
          <w:sz w:val="24"/>
          <w:szCs w:val="24"/>
          <w:lang w:val="ro-RO"/>
        </w:rPr>
        <w:t>şi se aduce la cunoştinţă publică prin afişare la sediul Consiliului Judeţean Cluj şi postare pe pagina de internet „www.cjcluj.ro".</w:t>
      </w:r>
    </w:p>
    <w:p w14:paraId="406C67B2" w14:textId="77777777" w:rsidR="00322CFD" w:rsidRPr="00A93A68" w:rsidRDefault="00322CFD" w:rsidP="00322CFD">
      <w:pPr>
        <w:autoSpaceDE w:val="0"/>
        <w:autoSpaceDN w:val="0"/>
        <w:adjustRightInd w:val="0"/>
        <w:spacing w:line="240" w:lineRule="auto"/>
        <w:jc w:val="both"/>
        <w:rPr>
          <w:rFonts w:ascii="Montserrat Light" w:eastAsia="Times New Roman" w:hAnsi="Montserrat Light" w:cs="Times New Roman"/>
          <w:noProof/>
          <w:sz w:val="24"/>
          <w:szCs w:val="24"/>
          <w:lang w:val="ro-RO" w:eastAsia="ro-RO"/>
        </w:rPr>
      </w:pPr>
    </w:p>
    <w:p w14:paraId="6F730302" w14:textId="77777777" w:rsidR="00F10107" w:rsidRPr="00A93A68" w:rsidRDefault="00F10107" w:rsidP="00322CFD">
      <w:pPr>
        <w:autoSpaceDE w:val="0"/>
        <w:autoSpaceDN w:val="0"/>
        <w:adjustRightInd w:val="0"/>
        <w:spacing w:line="240" w:lineRule="auto"/>
        <w:jc w:val="both"/>
        <w:rPr>
          <w:rFonts w:ascii="Montserrat Light" w:eastAsia="Times New Roman" w:hAnsi="Montserrat Light" w:cs="Times New Roman"/>
          <w:noProof/>
          <w:sz w:val="24"/>
          <w:szCs w:val="24"/>
          <w:lang w:val="ro-RO" w:eastAsia="ro-RO"/>
        </w:rPr>
      </w:pPr>
    </w:p>
    <w:p w14:paraId="3B80FFAC" w14:textId="77777777" w:rsidR="00D34983" w:rsidRPr="00A93A68" w:rsidRDefault="00D34983" w:rsidP="00322CFD">
      <w:pPr>
        <w:autoSpaceDE w:val="0"/>
        <w:autoSpaceDN w:val="0"/>
        <w:adjustRightInd w:val="0"/>
        <w:spacing w:line="240" w:lineRule="auto"/>
        <w:jc w:val="both"/>
        <w:rPr>
          <w:rFonts w:ascii="Montserrat Light" w:eastAsia="Times New Roman" w:hAnsi="Montserrat Light" w:cs="Times New Roman"/>
          <w:noProof/>
          <w:sz w:val="24"/>
          <w:szCs w:val="24"/>
          <w:lang w:val="ro-RO" w:eastAsia="ro-RO"/>
        </w:rPr>
      </w:pPr>
    </w:p>
    <w:p w14:paraId="2A47497B" w14:textId="77777777" w:rsidR="00F10107" w:rsidRPr="00A93A68" w:rsidRDefault="00F10107" w:rsidP="00322CFD">
      <w:pPr>
        <w:autoSpaceDE w:val="0"/>
        <w:autoSpaceDN w:val="0"/>
        <w:adjustRightInd w:val="0"/>
        <w:spacing w:line="240" w:lineRule="auto"/>
        <w:jc w:val="both"/>
        <w:rPr>
          <w:rFonts w:ascii="Montserrat Light" w:eastAsia="Times New Roman" w:hAnsi="Montserrat Light" w:cs="Times New Roman"/>
          <w:noProof/>
          <w:sz w:val="24"/>
          <w:szCs w:val="24"/>
          <w:lang w:val="ro-RO" w:eastAsia="ro-RO"/>
        </w:rPr>
      </w:pPr>
    </w:p>
    <w:p w14:paraId="45205B74" w14:textId="77777777" w:rsidR="00F10107" w:rsidRPr="00A93A68" w:rsidRDefault="00F10107" w:rsidP="00F10107">
      <w:pPr>
        <w:autoSpaceDE w:val="0"/>
        <w:autoSpaceDN w:val="0"/>
        <w:adjustRightInd w:val="0"/>
        <w:spacing w:line="240" w:lineRule="auto"/>
        <w:rPr>
          <w:rFonts w:ascii="Montserrat Light" w:hAnsi="Montserrat Light"/>
          <w:b/>
          <w:bCs/>
          <w:noProof/>
          <w:sz w:val="24"/>
          <w:szCs w:val="24"/>
          <w:lang w:eastAsia="ro-RO"/>
        </w:rPr>
      </w:pPr>
      <w:r w:rsidRPr="00A93A68">
        <w:rPr>
          <w:rFonts w:ascii="Montserrat Light" w:hAnsi="Montserrat Light"/>
          <w:b/>
          <w:bCs/>
          <w:noProof/>
          <w:sz w:val="24"/>
          <w:szCs w:val="24"/>
          <w:lang w:eastAsia="ro-RO"/>
        </w:rPr>
        <w:t xml:space="preserve">                  PREŞEDINTE,</w:t>
      </w:r>
      <w:r w:rsidRPr="00A93A68">
        <w:rPr>
          <w:rFonts w:ascii="Montserrat Light" w:hAnsi="Montserrat Light"/>
          <w:b/>
          <w:bCs/>
          <w:noProof/>
          <w:sz w:val="24"/>
          <w:szCs w:val="24"/>
          <w:lang w:eastAsia="ro-RO"/>
        </w:rPr>
        <w:tab/>
        <w:t xml:space="preserve">               </w:t>
      </w:r>
      <w:r w:rsidRPr="00A93A68">
        <w:rPr>
          <w:rFonts w:ascii="Montserrat Light" w:hAnsi="Montserrat Light"/>
          <w:b/>
          <w:bCs/>
          <w:noProof/>
          <w:sz w:val="24"/>
          <w:szCs w:val="24"/>
          <w:lang w:eastAsia="ro-RO"/>
        </w:rPr>
        <w:tab/>
        <w:t>SECRETAR GENERAL AL JUDEŢULUI,</w:t>
      </w:r>
    </w:p>
    <w:p w14:paraId="00D9AD1C" w14:textId="72716E68" w:rsidR="00F10107" w:rsidRPr="00A93A68" w:rsidRDefault="00F10107" w:rsidP="00F10107">
      <w:pPr>
        <w:autoSpaceDE w:val="0"/>
        <w:autoSpaceDN w:val="0"/>
        <w:adjustRightInd w:val="0"/>
        <w:spacing w:line="240" w:lineRule="auto"/>
        <w:rPr>
          <w:rFonts w:ascii="Montserrat Light" w:hAnsi="Montserrat Light"/>
          <w:b/>
          <w:bCs/>
          <w:noProof/>
          <w:sz w:val="24"/>
          <w:szCs w:val="24"/>
          <w:lang w:eastAsia="ro-RO"/>
        </w:rPr>
      </w:pPr>
      <w:r w:rsidRPr="00A93A68">
        <w:rPr>
          <w:rFonts w:ascii="Montserrat Light" w:hAnsi="Montserrat Light"/>
          <w:b/>
          <w:bCs/>
          <w:noProof/>
          <w:sz w:val="24"/>
          <w:szCs w:val="24"/>
          <w:lang w:eastAsia="ro-RO"/>
        </w:rPr>
        <w:t xml:space="preserve">   </w:t>
      </w:r>
      <w:r w:rsidRPr="00A93A68">
        <w:rPr>
          <w:rFonts w:ascii="Montserrat Light" w:hAnsi="Montserrat Light"/>
          <w:b/>
          <w:bCs/>
          <w:noProof/>
          <w:sz w:val="24"/>
          <w:szCs w:val="24"/>
          <w:lang w:eastAsia="ro-RO"/>
        </w:rPr>
        <w:tab/>
        <w:t xml:space="preserve">         </w:t>
      </w:r>
      <w:r w:rsidR="0035235F">
        <w:rPr>
          <w:rFonts w:ascii="Montserrat Light" w:hAnsi="Montserrat Light"/>
          <w:b/>
          <w:bCs/>
          <w:noProof/>
          <w:sz w:val="24"/>
          <w:szCs w:val="24"/>
          <w:lang w:eastAsia="ro-RO"/>
        </w:rPr>
        <w:t xml:space="preserve"> </w:t>
      </w:r>
      <w:r w:rsidRPr="00A93A68">
        <w:rPr>
          <w:rFonts w:ascii="Montserrat Light" w:hAnsi="Montserrat Light"/>
          <w:b/>
          <w:bCs/>
          <w:noProof/>
          <w:sz w:val="24"/>
          <w:szCs w:val="24"/>
          <w:lang w:eastAsia="ro-RO"/>
        </w:rPr>
        <w:t>Alin T</w:t>
      </w:r>
      <w:r w:rsidR="0035235F">
        <w:rPr>
          <w:rFonts w:ascii="Montserrat Light" w:hAnsi="Montserrat Light"/>
          <w:b/>
          <w:bCs/>
          <w:noProof/>
          <w:sz w:val="24"/>
          <w:szCs w:val="24"/>
          <w:lang w:eastAsia="ro-RO"/>
        </w:rPr>
        <w:t>ișe</w:t>
      </w:r>
      <w:r w:rsidRPr="00A93A68">
        <w:rPr>
          <w:rFonts w:ascii="Montserrat Light" w:hAnsi="Montserrat Light"/>
          <w:b/>
          <w:bCs/>
          <w:noProof/>
          <w:sz w:val="24"/>
          <w:szCs w:val="24"/>
          <w:lang w:eastAsia="ro-RO"/>
        </w:rPr>
        <w:t xml:space="preserve">                                                         Simona G</w:t>
      </w:r>
      <w:r w:rsidR="0035235F">
        <w:rPr>
          <w:rFonts w:ascii="Montserrat Light" w:hAnsi="Montserrat Light"/>
          <w:b/>
          <w:bCs/>
          <w:noProof/>
          <w:sz w:val="24"/>
          <w:szCs w:val="24"/>
          <w:lang w:eastAsia="ro-RO"/>
        </w:rPr>
        <w:t>aci</w:t>
      </w:r>
    </w:p>
    <w:p w14:paraId="39D2B9C7" w14:textId="77777777" w:rsidR="00F10107" w:rsidRPr="00A93A68" w:rsidRDefault="00F10107" w:rsidP="00F10107">
      <w:pPr>
        <w:autoSpaceDE w:val="0"/>
        <w:autoSpaceDN w:val="0"/>
        <w:adjustRightInd w:val="0"/>
        <w:spacing w:line="240" w:lineRule="auto"/>
        <w:rPr>
          <w:rFonts w:ascii="Montserrat Light" w:hAnsi="Montserrat Light"/>
          <w:b/>
          <w:bCs/>
          <w:sz w:val="24"/>
          <w:szCs w:val="24"/>
        </w:rPr>
      </w:pPr>
    </w:p>
    <w:p w14:paraId="11155883" w14:textId="77777777" w:rsidR="00F10107" w:rsidRPr="00A93A68" w:rsidRDefault="00F10107" w:rsidP="00F10107">
      <w:pPr>
        <w:autoSpaceDE w:val="0"/>
        <w:autoSpaceDN w:val="0"/>
        <w:adjustRightInd w:val="0"/>
        <w:spacing w:line="240" w:lineRule="auto"/>
        <w:rPr>
          <w:rFonts w:ascii="Montserrat Light" w:hAnsi="Montserrat Light"/>
          <w:b/>
          <w:bCs/>
          <w:sz w:val="24"/>
          <w:szCs w:val="24"/>
        </w:rPr>
      </w:pPr>
    </w:p>
    <w:p w14:paraId="7AF14EC9" w14:textId="77777777" w:rsidR="00F10107" w:rsidRPr="00A93A68" w:rsidRDefault="00F10107" w:rsidP="00F10107">
      <w:pPr>
        <w:autoSpaceDE w:val="0"/>
        <w:autoSpaceDN w:val="0"/>
        <w:adjustRightInd w:val="0"/>
        <w:spacing w:line="240" w:lineRule="auto"/>
        <w:rPr>
          <w:rFonts w:ascii="Montserrat Light" w:hAnsi="Montserrat Light"/>
          <w:b/>
          <w:bCs/>
          <w:sz w:val="24"/>
          <w:szCs w:val="24"/>
        </w:rPr>
      </w:pPr>
    </w:p>
    <w:p w14:paraId="268A8D9F" w14:textId="34B7E5A9" w:rsidR="00671EEB" w:rsidRDefault="00671EEB" w:rsidP="00F10107">
      <w:pPr>
        <w:autoSpaceDE w:val="0"/>
        <w:autoSpaceDN w:val="0"/>
        <w:adjustRightInd w:val="0"/>
        <w:spacing w:line="240" w:lineRule="auto"/>
        <w:rPr>
          <w:rFonts w:ascii="Montserrat Light" w:hAnsi="Montserrat Light"/>
          <w:b/>
          <w:bCs/>
          <w:sz w:val="24"/>
          <w:szCs w:val="24"/>
        </w:rPr>
      </w:pPr>
    </w:p>
    <w:p w14:paraId="0DF242AA" w14:textId="21F42510" w:rsidR="00993615" w:rsidRDefault="00993615" w:rsidP="00F10107">
      <w:pPr>
        <w:autoSpaceDE w:val="0"/>
        <w:autoSpaceDN w:val="0"/>
        <w:adjustRightInd w:val="0"/>
        <w:spacing w:line="240" w:lineRule="auto"/>
        <w:rPr>
          <w:rFonts w:ascii="Montserrat Light" w:hAnsi="Montserrat Light"/>
          <w:b/>
          <w:bCs/>
          <w:sz w:val="24"/>
          <w:szCs w:val="24"/>
        </w:rPr>
      </w:pPr>
    </w:p>
    <w:p w14:paraId="2E3E9E38" w14:textId="3348A828" w:rsidR="00993615" w:rsidRDefault="00993615" w:rsidP="00F10107">
      <w:pPr>
        <w:autoSpaceDE w:val="0"/>
        <w:autoSpaceDN w:val="0"/>
        <w:adjustRightInd w:val="0"/>
        <w:spacing w:line="240" w:lineRule="auto"/>
        <w:rPr>
          <w:rFonts w:ascii="Montserrat Light" w:hAnsi="Montserrat Light"/>
          <w:b/>
          <w:bCs/>
          <w:sz w:val="24"/>
          <w:szCs w:val="24"/>
        </w:rPr>
      </w:pPr>
    </w:p>
    <w:p w14:paraId="0567C9E5" w14:textId="77777777" w:rsidR="00993615" w:rsidRPr="00A93A68" w:rsidRDefault="00993615" w:rsidP="00F10107">
      <w:pPr>
        <w:autoSpaceDE w:val="0"/>
        <w:autoSpaceDN w:val="0"/>
        <w:adjustRightInd w:val="0"/>
        <w:spacing w:line="240" w:lineRule="auto"/>
        <w:rPr>
          <w:rFonts w:ascii="Montserrat Light" w:hAnsi="Montserrat Light"/>
          <w:b/>
          <w:bCs/>
          <w:sz w:val="24"/>
          <w:szCs w:val="24"/>
        </w:rPr>
      </w:pPr>
    </w:p>
    <w:p w14:paraId="166873E0" w14:textId="77777777" w:rsidR="00F10107" w:rsidRPr="00A93A68" w:rsidRDefault="00F10107" w:rsidP="00F10107">
      <w:pPr>
        <w:autoSpaceDE w:val="0"/>
        <w:autoSpaceDN w:val="0"/>
        <w:adjustRightInd w:val="0"/>
        <w:spacing w:line="240" w:lineRule="auto"/>
        <w:rPr>
          <w:rFonts w:ascii="Montserrat Light" w:hAnsi="Montserrat Light"/>
          <w:b/>
          <w:bCs/>
          <w:sz w:val="24"/>
          <w:szCs w:val="24"/>
        </w:rPr>
      </w:pPr>
    </w:p>
    <w:p w14:paraId="40321FC8" w14:textId="3BA73B31" w:rsidR="00F10107" w:rsidRPr="00A93A68" w:rsidRDefault="00F10107" w:rsidP="00F10107">
      <w:pPr>
        <w:autoSpaceDE w:val="0"/>
        <w:autoSpaceDN w:val="0"/>
        <w:adjustRightInd w:val="0"/>
        <w:spacing w:line="240" w:lineRule="auto"/>
        <w:rPr>
          <w:rFonts w:ascii="Montserrat Light" w:hAnsi="Montserrat Light"/>
          <w:b/>
          <w:bCs/>
          <w:sz w:val="24"/>
          <w:szCs w:val="24"/>
        </w:rPr>
      </w:pPr>
      <w:r w:rsidRPr="00A93A68">
        <w:rPr>
          <w:rFonts w:ascii="Montserrat Light" w:hAnsi="Montserrat Light"/>
          <w:b/>
          <w:bCs/>
          <w:sz w:val="24"/>
          <w:szCs w:val="24"/>
        </w:rPr>
        <w:t>Nr…</w:t>
      </w:r>
      <w:r w:rsidR="00C62FF3" w:rsidRPr="00A93A68">
        <w:rPr>
          <w:rFonts w:ascii="Montserrat Light" w:hAnsi="Montserrat Light"/>
          <w:b/>
          <w:bCs/>
          <w:sz w:val="24"/>
          <w:szCs w:val="24"/>
        </w:rPr>
        <w:t>…..</w:t>
      </w:r>
      <w:r w:rsidRPr="00A93A68">
        <w:rPr>
          <w:rFonts w:ascii="Montserrat Light" w:hAnsi="Montserrat Light"/>
          <w:b/>
          <w:bCs/>
          <w:sz w:val="24"/>
          <w:szCs w:val="24"/>
        </w:rPr>
        <w:t>…. din …………</w:t>
      </w:r>
      <w:r w:rsidR="00C62FF3" w:rsidRPr="00A93A68">
        <w:rPr>
          <w:rFonts w:ascii="Montserrat Light" w:hAnsi="Montserrat Light"/>
          <w:b/>
          <w:bCs/>
          <w:sz w:val="24"/>
          <w:szCs w:val="24"/>
        </w:rPr>
        <w:t xml:space="preserve"> </w:t>
      </w:r>
      <w:proofErr w:type="spellStart"/>
      <w:r w:rsidR="00494EEE">
        <w:rPr>
          <w:rFonts w:ascii="Montserrat Light" w:hAnsi="Montserrat Light"/>
          <w:b/>
          <w:bCs/>
          <w:sz w:val="24"/>
          <w:szCs w:val="24"/>
        </w:rPr>
        <w:t>decembrie</w:t>
      </w:r>
      <w:proofErr w:type="spellEnd"/>
      <w:r w:rsidRPr="00A93A68">
        <w:rPr>
          <w:rFonts w:ascii="Montserrat Light" w:hAnsi="Montserrat Light"/>
          <w:b/>
          <w:bCs/>
          <w:sz w:val="24"/>
          <w:szCs w:val="24"/>
        </w:rPr>
        <w:t xml:space="preserve"> 202</w:t>
      </w:r>
      <w:r w:rsidR="00220489">
        <w:rPr>
          <w:rFonts w:ascii="Montserrat Light" w:hAnsi="Montserrat Light"/>
          <w:b/>
          <w:bCs/>
          <w:sz w:val="24"/>
          <w:szCs w:val="24"/>
        </w:rPr>
        <w:t>4</w:t>
      </w:r>
    </w:p>
    <w:p w14:paraId="5DFA1977" w14:textId="77777777" w:rsidR="00F10107" w:rsidRPr="00A93A68" w:rsidRDefault="00F10107" w:rsidP="00F10107">
      <w:pPr>
        <w:autoSpaceDE w:val="0"/>
        <w:autoSpaceDN w:val="0"/>
        <w:adjustRightInd w:val="0"/>
        <w:spacing w:line="240" w:lineRule="auto"/>
        <w:jc w:val="both"/>
        <w:rPr>
          <w:rFonts w:ascii="Montserrat Light" w:hAnsi="Montserrat Light"/>
          <w:i/>
          <w:iCs/>
          <w:sz w:val="24"/>
          <w:szCs w:val="24"/>
        </w:rPr>
      </w:pPr>
      <w:proofErr w:type="spellStart"/>
      <w:r w:rsidRPr="00A93A68">
        <w:rPr>
          <w:rFonts w:ascii="Montserrat Light" w:hAnsi="Montserrat Light"/>
          <w:i/>
          <w:iCs/>
          <w:sz w:val="24"/>
          <w:szCs w:val="24"/>
        </w:rPr>
        <w:t>Prezenta</w:t>
      </w:r>
      <w:proofErr w:type="spellEnd"/>
      <w:r w:rsidRPr="00A93A68">
        <w:rPr>
          <w:rFonts w:ascii="Montserrat Light" w:hAnsi="Montserrat Light"/>
          <w:i/>
          <w:iCs/>
          <w:sz w:val="24"/>
          <w:szCs w:val="24"/>
        </w:rPr>
        <w:t xml:space="preserve"> </w:t>
      </w:r>
      <w:proofErr w:type="spellStart"/>
      <w:r w:rsidRPr="00A93A68">
        <w:rPr>
          <w:rFonts w:ascii="Montserrat Light" w:hAnsi="Montserrat Light"/>
          <w:i/>
          <w:iCs/>
          <w:sz w:val="24"/>
          <w:szCs w:val="24"/>
        </w:rPr>
        <w:t>hotărâre</w:t>
      </w:r>
      <w:proofErr w:type="spellEnd"/>
      <w:r w:rsidRPr="00A93A68">
        <w:rPr>
          <w:rFonts w:ascii="Montserrat Light" w:hAnsi="Montserrat Light"/>
          <w:i/>
          <w:iCs/>
          <w:sz w:val="24"/>
          <w:szCs w:val="24"/>
        </w:rPr>
        <w:t xml:space="preserve"> a </w:t>
      </w:r>
      <w:proofErr w:type="spellStart"/>
      <w:r w:rsidRPr="00A93A68">
        <w:rPr>
          <w:rFonts w:ascii="Montserrat Light" w:hAnsi="Montserrat Light"/>
          <w:i/>
          <w:iCs/>
          <w:sz w:val="24"/>
          <w:szCs w:val="24"/>
        </w:rPr>
        <w:t>fost</w:t>
      </w:r>
      <w:proofErr w:type="spellEnd"/>
      <w:r w:rsidRPr="00A93A68">
        <w:rPr>
          <w:rFonts w:ascii="Montserrat Light" w:hAnsi="Montserrat Light"/>
          <w:i/>
          <w:iCs/>
          <w:sz w:val="24"/>
          <w:szCs w:val="24"/>
        </w:rPr>
        <w:t xml:space="preserve"> </w:t>
      </w:r>
      <w:proofErr w:type="spellStart"/>
      <w:r w:rsidRPr="00A93A68">
        <w:rPr>
          <w:rFonts w:ascii="Montserrat Light" w:hAnsi="Montserrat Light"/>
          <w:i/>
          <w:iCs/>
          <w:sz w:val="24"/>
          <w:szCs w:val="24"/>
        </w:rPr>
        <w:t>adoptată</w:t>
      </w:r>
      <w:proofErr w:type="spellEnd"/>
      <w:r w:rsidRPr="00A93A68">
        <w:rPr>
          <w:rFonts w:ascii="Montserrat Light" w:hAnsi="Montserrat Light"/>
          <w:i/>
          <w:iCs/>
          <w:sz w:val="24"/>
          <w:szCs w:val="24"/>
        </w:rPr>
        <w:t xml:space="preserve"> cu </w:t>
      </w:r>
      <w:proofErr w:type="spellStart"/>
      <w:r w:rsidRPr="00A93A68">
        <w:rPr>
          <w:rFonts w:ascii="Montserrat Light" w:hAnsi="Montserrat Light"/>
          <w:i/>
          <w:iCs/>
          <w:sz w:val="24"/>
          <w:szCs w:val="24"/>
        </w:rPr>
        <w:t>respectarea</w:t>
      </w:r>
      <w:proofErr w:type="spellEnd"/>
      <w:r w:rsidRPr="00A93A68">
        <w:rPr>
          <w:rFonts w:ascii="Montserrat Light" w:hAnsi="Montserrat Light"/>
          <w:i/>
          <w:iCs/>
          <w:sz w:val="24"/>
          <w:szCs w:val="24"/>
        </w:rPr>
        <w:t xml:space="preserve"> </w:t>
      </w:r>
      <w:proofErr w:type="spellStart"/>
      <w:r w:rsidRPr="00A93A68">
        <w:rPr>
          <w:rFonts w:ascii="Montserrat Light" w:hAnsi="Montserrat Light"/>
          <w:i/>
          <w:iCs/>
          <w:sz w:val="24"/>
          <w:szCs w:val="24"/>
        </w:rPr>
        <w:t>prevederilor</w:t>
      </w:r>
      <w:proofErr w:type="spellEnd"/>
      <w:r w:rsidRPr="00A93A68">
        <w:rPr>
          <w:rFonts w:ascii="Montserrat Light" w:hAnsi="Montserrat Light"/>
          <w:i/>
          <w:iCs/>
          <w:sz w:val="24"/>
          <w:szCs w:val="24"/>
        </w:rPr>
        <w:t xml:space="preserve"> </w:t>
      </w:r>
      <w:proofErr w:type="spellStart"/>
      <w:r w:rsidRPr="00A93A68">
        <w:rPr>
          <w:rFonts w:ascii="Montserrat Light" w:hAnsi="Montserrat Light"/>
          <w:i/>
          <w:iCs/>
          <w:sz w:val="24"/>
          <w:szCs w:val="24"/>
        </w:rPr>
        <w:t>legale</w:t>
      </w:r>
      <w:proofErr w:type="spellEnd"/>
      <w:r w:rsidRPr="00A93A68">
        <w:rPr>
          <w:rFonts w:ascii="Montserrat Light" w:hAnsi="Montserrat Light"/>
          <w:i/>
          <w:iCs/>
          <w:sz w:val="24"/>
          <w:szCs w:val="24"/>
        </w:rPr>
        <w:t xml:space="preserve"> </w:t>
      </w:r>
      <w:proofErr w:type="spellStart"/>
      <w:r w:rsidRPr="00A93A68">
        <w:rPr>
          <w:rFonts w:ascii="Montserrat Light" w:hAnsi="Montserrat Light"/>
          <w:i/>
          <w:iCs/>
          <w:sz w:val="24"/>
          <w:szCs w:val="24"/>
        </w:rPr>
        <w:t>privind</w:t>
      </w:r>
      <w:proofErr w:type="spellEnd"/>
      <w:r w:rsidRPr="00A93A68">
        <w:rPr>
          <w:rFonts w:ascii="Montserrat Light" w:hAnsi="Montserrat Light"/>
          <w:i/>
          <w:iCs/>
          <w:sz w:val="24"/>
          <w:szCs w:val="24"/>
        </w:rPr>
        <w:t xml:space="preserve"> </w:t>
      </w:r>
      <w:proofErr w:type="spellStart"/>
      <w:r w:rsidRPr="00A93A68">
        <w:rPr>
          <w:rFonts w:ascii="Montserrat Light" w:hAnsi="Montserrat Light"/>
          <w:i/>
          <w:iCs/>
          <w:sz w:val="24"/>
          <w:szCs w:val="24"/>
        </w:rPr>
        <w:t>majoritatea</w:t>
      </w:r>
      <w:proofErr w:type="spellEnd"/>
      <w:r w:rsidRPr="00A93A68">
        <w:rPr>
          <w:rFonts w:ascii="Montserrat Light" w:hAnsi="Montserrat Light"/>
          <w:i/>
          <w:iCs/>
          <w:sz w:val="24"/>
          <w:szCs w:val="24"/>
        </w:rPr>
        <w:t xml:space="preserve"> de </w:t>
      </w:r>
      <w:proofErr w:type="spellStart"/>
      <w:r w:rsidRPr="00A93A68">
        <w:rPr>
          <w:rFonts w:ascii="Montserrat Light" w:hAnsi="Montserrat Light"/>
          <w:i/>
          <w:iCs/>
          <w:sz w:val="24"/>
          <w:szCs w:val="24"/>
        </w:rPr>
        <w:t>voturi</w:t>
      </w:r>
      <w:proofErr w:type="spellEnd"/>
      <w:r w:rsidRPr="00A93A68">
        <w:rPr>
          <w:rFonts w:ascii="Montserrat Light" w:hAnsi="Montserrat Light"/>
          <w:i/>
          <w:iCs/>
          <w:sz w:val="24"/>
          <w:szCs w:val="24"/>
        </w:rPr>
        <w:t xml:space="preserve">, </w:t>
      </w:r>
      <w:proofErr w:type="spellStart"/>
      <w:r w:rsidRPr="00A93A68">
        <w:rPr>
          <w:rFonts w:ascii="Montserrat Light" w:hAnsi="Montserrat Light"/>
          <w:i/>
          <w:iCs/>
          <w:sz w:val="24"/>
          <w:szCs w:val="24"/>
        </w:rPr>
        <w:t>astfel</w:t>
      </w:r>
      <w:proofErr w:type="spellEnd"/>
      <w:r w:rsidRPr="00A93A68">
        <w:rPr>
          <w:rFonts w:ascii="Montserrat Light" w:hAnsi="Montserrat Light"/>
          <w:i/>
          <w:iCs/>
          <w:sz w:val="24"/>
          <w:szCs w:val="24"/>
        </w:rPr>
        <w:t xml:space="preserve">:  … </w:t>
      </w:r>
      <w:proofErr w:type="spellStart"/>
      <w:r w:rsidRPr="00A93A68">
        <w:rPr>
          <w:rFonts w:ascii="Montserrat Light" w:hAnsi="Montserrat Light"/>
          <w:i/>
          <w:iCs/>
          <w:sz w:val="24"/>
          <w:szCs w:val="24"/>
        </w:rPr>
        <w:t>voturi</w:t>
      </w:r>
      <w:proofErr w:type="spellEnd"/>
      <w:r w:rsidRPr="00A93A68">
        <w:rPr>
          <w:rFonts w:ascii="Montserrat Light" w:hAnsi="Montserrat Light"/>
          <w:i/>
          <w:iCs/>
          <w:sz w:val="24"/>
          <w:szCs w:val="24"/>
        </w:rPr>
        <w:t xml:space="preserve"> “pentru”, … </w:t>
      </w:r>
      <w:proofErr w:type="spellStart"/>
      <w:r w:rsidRPr="00A93A68">
        <w:rPr>
          <w:rFonts w:ascii="Montserrat Light" w:hAnsi="Montserrat Light"/>
          <w:i/>
          <w:iCs/>
          <w:sz w:val="24"/>
          <w:szCs w:val="24"/>
        </w:rPr>
        <w:t>voturi</w:t>
      </w:r>
      <w:proofErr w:type="spellEnd"/>
      <w:r w:rsidRPr="00A93A68">
        <w:rPr>
          <w:rFonts w:ascii="Montserrat Light" w:hAnsi="Montserrat Light"/>
          <w:i/>
          <w:iCs/>
          <w:sz w:val="24"/>
          <w:szCs w:val="24"/>
        </w:rPr>
        <w:t xml:space="preserve"> “contra”, ….” </w:t>
      </w:r>
      <w:proofErr w:type="spellStart"/>
      <w:r w:rsidRPr="00A93A68">
        <w:rPr>
          <w:rFonts w:ascii="Montserrat Light" w:hAnsi="Montserrat Light"/>
          <w:i/>
          <w:iCs/>
          <w:sz w:val="24"/>
          <w:szCs w:val="24"/>
        </w:rPr>
        <w:t>abţineri</w:t>
      </w:r>
      <w:proofErr w:type="spellEnd"/>
      <w:r w:rsidRPr="00A93A68">
        <w:rPr>
          <w:rFonts w:ascii="Montserrat Light" w:hAnsi="Montserrat Light"/>
          <w:i/>
          <w:iCs/>
          <w:sz w:val="24"/>
          <w:szCs w:val="24"/>
        </w:rPr>
        <w:t xml:space="preserve">” </w:t>
      </w:r>
      <w:proofErr w:type="spellStart"/>
      <w:r w:rsidRPr="00A93A68">
        <w:rPr>
          <w:rFonts w:ascii="Montserrat Light" w:hAnsi="Montserrat Light"/>
          <w:i/>
          <w:iCs/>
          <w:sz w:val="24"/>
          <w:szCs w:val="24"/>
        </w:rPr>
        <w:t>şi</w:t>
      </w:r>
      <w:proofErr w:type="spellEnd"/>
      <w:r w:rsidRPr="00A93A68">
        <w:rPr>
          <w:rFonts w:ascii="Montserrat Light" w:hAnsi="Montserrat Light"/>
          <w:i/>
          <w:iCs/>
          <w:sz w:val="24"/>
          <w:szCs w:val="24"/>
        </w:rPr>
        <w:t xml:space="preserve"> …. nu au </w:t>
      </w:r>
      <w:proofErr w:type="spellStart"/>
      <w:r w:rsidRPr="00A93A68">
        <w:rPr>
          <w:rFonts w:ascii="Montserrat Light" w:hAnsi="Montserrat Light"/>
          <w:i/>
          <w:iCs/>
          <w:sz w:val="24"/>
          <w:szCs w:val="24"/>
        </w:rPr>
        <w:t>votat</w:t>
      </w:r>
      <w:proofErr w:type="spellEnd"/>
    </w:p>
    <w:p w14:paraId="5EAFD3F4" w14:textId="77777777" w:rsidR="00F10107" w:rsidRPr="00A93A68" w:rsidRDefault="00F10107" w:rsidP="00F10107">
      <w:pPr>
        <w:autoSpaceDE w:val="0"/>
        <w:autoSpaceDN w:val="0"/>
        <w:adjustRightInd w:val="0"/>
        <w:spacing w:line="240" w:lineRule="auto"/>
        <w:rPr>
          <w:rFonts w:ascii="Montserrat Light" w:hAnsi="Montserrat Light"/>
          <w:sz w:val="24"/>
          <w:szCs w:val="24"/>
        </w:rPr>
      </w:pPr>
    </w:p>
    <w:p w14:paraId="1A631CCC" w14:textId="77777777" w:rsidR="00F10107" w:rsidRPr="00A93A68" w:rsidRDefault="00F10107" w:rsidP="00F10107">
      <w:pPr>
        <w:autoSpaceDE w:val="0"/>
        <w:autoSpaceDN w:val="0"/>
        <w:adjustRightInd w:val="0"/>
        <w:spacing w:line="240" w:lineRule="auto"/>
        <w:rPr>
          <w:rFonts w:ascii="Montserrat Light" w:hAnsi="Montserrat Light"/>
          <w:sz w:val="24"/>
          <w:szCs w:val="24"/>
        </w:rPr>
      </w:pPr>
    </w:p>
    <w:p w14:paraId="6F030C1A" w14:textId="77777777" w:rsidR="00DE15E5" w:rsidRPr="00A93A68" w:rsidRDefault="00DE15E5" w:rsidP="00F10107">
      <w:pPr>
        <w:autoSpaceDE w:val="0"/>
        <w:autoSpaceDN w:val="0"/>
        <w:adjustRightInd w:val="0"/>
        <w:spacing w:line="240" w:lineRule="auto"/>
        <w:rPr>
          <w:rFonts w:ascii="Montserrat Light" w:hAnsi="Montserrat Light"/>
          <w:sz w:val="24"/>
          <w:szCs w:val="24"/>
        </w:rPr>
      </w:pPr>
    </w:p>
    <w:p w14:paraId="675479D3" w14:textId="77777777" w:rsidR="00F10107" w:rsidRPr="00A93A68" w:rsidRDefault="00F10107" w:rsidP="00F10107">
      <w:pPr>
        <w:autoSpaceDE w:val="0"/>
        <w:autoSpaceDN w:val="0"/>
        <w:adjustRightInd w:val="0"/>
        <w:spacing w:line="240" w:lineRule="auto"/>
        <w:rPr>
          <w:rFonts w:ascii="Montserrat Light" w:hAnsi="Montserrat Light"/>
          <w:sz w:val="24"/>
          <w:szCs w:val="24"/>
        </w:rPr>
      </w:pPr>
    </w:p>
    <w:p w14:paraId="2ED28AF1" w14:textId="77777777" w:rsidR="00F10107" w:rsidRPr="00A93A68" w:rsidRDefault="00F10107" w:rsidP="00F10107">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A93A68">
        <w:rPr>
          <w:rFonts w:ascii="Montserrat Light" w:eastAsia="Times New Roman" w:hAnsi="Montserrat Light" w:cs="Times New Roman"/>
          <w:b/>
          <w:bCs/>
          <w:noProof/>
          <w:sz w:val="24"/>
          <w:szCs w:val="24"/>
          <w:lang w:val="ro-RO" w:eastAsia="ro-RO"/>
        </w:rPr>
        <w:t>INIȚIATOR,</w:t>
      </w:r>
    </w:p>
    <w:p w14:paraId="5E28F99E" w14:textId="77777777" w:rsidR="00F10107" w:rsidRPr="00A93A68" w:rsidRDefault="00F10107" w:rsidP="00F10107">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A93A68">
        <w:rPr>
          <w:rFonts w:ascii="Montserrat Light" w:eastAsia="Times New Roman" w:hAnsi="Montserrat Light" w:cs="Times New Roman"/>
          <w:b/>
          <w:bCs/>
          <w:noProof/>
          <w:sz w:val="24"/>
          <w:szCs w:val="24"/>
          <w:lang w:val="ro-RO" w:eastAsia="ro-RO"/>
        </w:rPr>
        <w:t>PREȘEDINTE</w:t>
      </w:r>
    </w:p>
    <w:p w14:paraId="64FD19D5" w14:textId="77777777" w:rsidR="00F10107" w:rsidRPr="00A93A68" w:rsidRDefault="00F10107" w:rsidP="00F10107">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A93A68">
        <w:rPr>
          <w:rFonts w:ascii="Montserrat Light" w:eastAsia="Times New Roman" w:hAnsi="Montserrat Light" w:cs="Times New Roman"/>
          <w:b/>
          <w:bCs/>
          <w:noProof/>
          <w:sz w:val="24"/>
          <w:szCs w:val="24"/>
          <w:lang w:val="ro-RO" w:eastAsia="ro-RO"/>
        </w:rPr>
        <w:t>Alin Tișe</w:t>
      </w:r>
    </w:p>
    <w:p w14:paraId="5CD4EEBF" w14:textId="77777777" w:rsidR="00F10107" w:rsidRPr="00A93A68" w:rsidRDefault="00F10107" w:rsidP="00F10107">
      <w:pPr>
        <w:autoSpaceDE w:val="0"/>
        <w:autoSpaceDN w:val="0"/>
        <w:adjustRightInd w:val="0"/>
        <w:spacing w:line="240" w:lineRule="auto"/>
        <w:rPr>
          <w:rFonts w:ascii="Montserrat Light" w:hAnsi="Montserrat Light"/>
          <w:b/>
          <w:bCs/>
          <w:noProof/>
          <w:sz w:val="24"/>
          <w:szCs w:val="24"/>
          <w:lang w:val="ro-RO" w:eastAsia="ro-RO"/>
        </w:rPr>
      </w:pPr>
    </w:p>
    <w:p w14:paraId="6FD80494" w14:textId="77777777" w:rsidR="00F10107" w:rsidRPr="00A93A68" w:rsidRDefault="00F10107" w:rsidP="00F10107">
      <w:pPr>
        <w:autoSpaceDE w:val="0"/>
        <w:autoSpaceDN w:val="0"/>
        <w:adjustRightInd w:val="0"/>
        <w:spacing w:line="240" w:lineRule="auto"/>
        <w:rPr>
          <w:rFonts w:ascii="Montserrat Light" w:hAnsi="Montserrat Light"/>
          <w:b/>
          <w:bCs/>
          <w:noProof/>
          <w:sz w:val="24"/>
          <w:szCs w:val="24"/>
          <w:lang w:val="ro-RO" w:eastAsia="ro-RO"/>
        </w:rPr>
      </w:pPr>
    </w:p>
    <w:p w14:paraId="0BDAC0F0" w14:textId="77777777" w:rsidR="00F10107" w:rsidRPr="00A93A68" w:rsidRDefault="00F10107" w:rsidP="00322CFD">
      <w:pPr>
        <w:autoSpaceDE w:val="0"/>
        <w:autoSpaceDN w:val="0"/>
        <w:adjustRightInd w:val="0"/>
        <w:spacing w:line="240" w:lineRule="auto"/>
        <w:jc w:val="both"/>
        <w:rPr>
          <w:rFonts w:ascii="Montserrat Light" w:eastAsia="Times New Roman" w:hAnsi="Montserrat Light" w:cs="Times New Roman"/>
          <w:noProof/>
          <w:sz w:val="24"/>
          <w:szCs w:val="24"/>
          <w:lang w:val="ro-RO" w:eastAsia="ro-RO"/>
        </w:rPr>
      </w:pPr>
    </w:p>
    <w:p w14:paraId="62287514" w14:textId="77777777" w:rsidR="00F10107" w:rsidRPr="00A93A68" w:rsidRDefault="00F10107" w:rsidP="00322CFD">
      <w:pPr>
        <w:autoSpaceDE w:val="0"/>
        <w:autoSpaceDN w:val="0"/>
        <w:adjustRightInd w:val="0"/>
        <w:spacing w:line="240" w:lineRule="auto"/>
        <w:jc w:val="both"/>
        <w:rPr>
          <w:rFonts w:ascii="Montserrat Light" w:eastAsia="Times New Roman" w:hAnsi="Montserrat Light" w:cs="Times New Roman"/>
          <w:noProof/>
          <w:sz w:val="24"/>
          <w:szCs w:val="24"/>
          <w:lang w:val="ro-RO" w:eastAsia="ro-RO"/>
        </w:rPr>
      </w:pPr>
    </w:p>
    <w:p w14:paraId="19D2F135" w14:textId="77777777" w:rsidR="00322CFD" w:rsidRPr="00A93A68" w:rsidRDefault="00322CFD" w:rsidP="00322CFD">
      <w:pPr>
        <w:tabs>
          <w:tab w:val="left" w:pos="90"/>
        </w:tabs>
        <w:autoSpaceDE w:val="0"/>
        <w:autoSpaceDN w:val="0"/>
        <w:adjustRightInd w:val="0"/>
        <w:spacing w:line="240" w:lineRule="auto"/>
        <w:jc w:val="both"/>
        <w:rPr>
          <w:rFonts w:ascii="Montserrat Light" w:eastAsia="Times New Roman" w:hAnsi="Montserrat Light" w:cs="Times New Roman"/>
          <w:i/>
          <w:iCs/>
          <w:noProof/>
          <w:sz w:val="24"/>
          <w:szCs w:val="24"/>
          <w:lang w:val="ro-RO" w:eastAsia="ro-RO"/>
        </w:rPr>
      </w:pPr>
    </w:p>
    <w:p w14:paraId="1A44F3AB" w14:textId="77777777" w:rsidR="00535FD2" w:rsidRPr="00A93A68" w:rsidRDefault="00535FD2" w:rsidP="00F10107">
      <w:pPr>
        <w:spacing w:line="240" w:lineRule="auto"/>
        <w:jc w:val="both"/>
        <w:rPr>
          <w:rFonts w:ascii="Montserrat Light" w:eastAsia="Times New Roman" w:hAnsi="Montserrat Light" w:cs="Times New Roman"/>
          <w:i/>
          <w:iCs/>
          <w:sz w:val="24"/>
          <w:szCs w:val="24"/>
          <w:lang w:val="ro-RO" w:eastAsia="ro-RO"/>
        </w:rPr>
      </w:pPr>
    </w:p>
    <w:p w14:paraId="7AB5C32F" w14:textId="4D3490E2" w:rsidR="00322CFD" w:rsidRPr="00A93A68" w:rsidRDefault="00322CFD" w:rsidP="00F10107">
      <w:pPr>
        <w:spacing w:line="240" w:lineRule="auto"/>
        <w:jc w:val="both"/>
        <w:rPr>
          <w:rFonts w:ascii="Montserrat Light" w:eastAsia="Times New Roman" w:hAnsi="Montserrat Light" w:cs="Times New Roman"/>
          <w:i/>
          <w:iCs/>
          <w:noProof/>
          <w:sz w:val="24"/>
          <w:szCs w:val="24"/>
          <w:lang w:val="ro-RO" w:eastAsia="ro-RO"/>
        </w:rPr>
      </w:pPr>
      <w:r w:rsidRPr="00A93A68">
        <w:rPr>
          <w:rFonts w:ascii="Montserrat Light" w:eastAsia="Times New Roman" w:hAnsi="Montserrat Light" w:cs="Times New Roman"/>
          <w:i/>
          <w:iCs/>
          <w:sz w:val="24"/>
          <w:szCs w:val="24"/>
          <w:lang w:val="ro-RO" w:eastAsia="ro-RO"/>
        </w:rPr>
        <w:lastRenderedPageBreak/>
        <w:tab/>
      </w:r>
      <w:r w:rsidRPr="00A93A68">
        <w:rPr>
          <w:rFonts w:ascii="Montserrat Light" w:eastAsia="Times New Roman" w:hAnsi="Montserrat Light" w:cs="Times New Roman"/>
          <w:i/>
          <w:iCs/>
          <w:sz w:val="24"/>
          <w:szCs w:val="24"/>
          <w:lang w:val="ro-RO" w:eastAsia="ro-RO"/>
        </w:rPr>
        <w:tab/>
      </w:r>
      <w:r w:rsidRPr="00A93A68">
        <w:rPr>
          <w:rFonts w:ascii="Montserrat Light" w:eastAsia="Times New Roman" w:hAnsi="Montserrat Light" w:cs="Times New Roman"/>
          <w:i/>
          <w:iCs/>
          <w:sz w:val="24"/>
          <w:szCs w:val="24"/>
          <w:lang w:val="ro-RO" w:eastAsia="ro-RO"/>
        </w:rPr>
        <w:tab/>
      </w:r>
    </w:p>
    <w:p w14:paraId="0E046BEF" w14:textId="543D40BC" w:rsidR="00F85FE8" w:rsidRPr="0051281F" w:rsidRDefault="00322CFD" w:rsidP="0051281F">
      <w:pPr>
        <w:spacing w:line="240" w:lineRule="auto"/>
        <w:jc w:val="both"/>
        <w:rPr>
          <w:rFonts w:ascii="Montserrat Light" w:eastAsia="Times New Roman" w:hAnsi="Montserrat Light" w:cs="Times New Roman"/>
          <w:b/>
          <w:sz w:val="24"/>
          <w:szCs w:val="24"/>
          <w:lang w:val="ro-RO" w:eastAsia="ro-RO"/>
        </w:rPr>
      </w:pPr>
      <w:r w:rsidRPr="00A93A68">
        <w:rPr>
          <w:rFonts w:ascii="Montserrat Light" w:eastAsia="Times New Roman" w:hAnsi="Montserrat Light" w:cs="Times New Roman"/>
          <w:b/>
          <w:sz w:val="24"/>
          <w:szCs w:val="24"/>
          <w:lang w:val="ro-RO" w:eastAsia="ro-RO"/>
        </w:rPr>
        <w:tab/>
      </w:r>
      <w:r w:rsidRPr="00A93A68">
        <w:rPr>
          <w:rFonts w:ascii="Montserrat Light" w:eastAsia="Times New Roman" w:hAnsi="Montserrat Light" w:cs="Times New Roman"/>
          <w:b/>
          <w:sz w:val="24"/>
          <w:szCs w:val="24"/>
          <w:lang w:val="ro-RO" w:eastAsia="ro-RO"/>
        </w:rPr>
        <w:tab/>
      </w:r>
      <w:r w:rsidRPr="00A93A68">
        <w:rPr>
          <w:rFonts w:ascii="Montserrat Light" w:eastAsia="Times New Roman" w:hAnsi="Montserrat Light" w:cs="Times New Roman"/>
          <w:b/>
          <w:sz w:val="24"/>
          <w:szCs w:val="24"/>
          <w:lang w:val="ro-RO" w:eastAsia="ro-RO"/>
        </w:rPr>
        <w:tab/>
      </w:r>
      <w:r w:rsidRPr="00A93A68">
        <w:rPr>
          <w:rFonts w:ascii="Montserrat Light" w:eastAsia="Times New Roman" w:hAnsi="Montserrat Light" w:cs="Times New Roman"/>
          <w:b/>
          <w:sz w:val="24"/>
          <w:szCs w:val="24"/>
          <w:lang w:val="ro-RO" w:eastAsia="ro-RO"/>
        </w:rPr>
        <w:tab/>
      </w:r>
      <w:r w:rsidRPr="00A93A68">
        <w:rPr>
          <w:rFonts w:ascii="Montserrat Light" w:eastAsia="Times New Roman" w:hAnsi="Montserrat Light" w:cs="Times New Roman"/>
          <w:b/>
          <w:sz w:val="24"/>
          <w:szCs w:val="24"/>
          <w:lang w:val="ro-RO" w:eastAsia="ro-RO"/>
        </w:rPr>
        <w:tab/>
      </w:r>
    </w:p>
    <w:p w14:paraId="24EF5E61" w14:textId="0476AB07" w:rsidR="00F85FE8" w:rsidRPr="00494EEE" w:rsidRDefault="00F85FE8" w:rsidP="00F85FE8">
      <w:pPr>
        <w:spacing w:line="240" w:lineRule="auto"/>
        <w:rPr>
          <w:rFonts w:ascii="Montserrat Light" w:hAnsi="Montserrat Light"/>
          <w:b/>
          <w:bCs/>
          <w:sz w:val="24"/>
          <w:szCs w:val="24"/>
        </w:rPr>
      </w:pPr>
      <w:r w:rsidRPr="00A93A68">
        <w:rPr>
          <w:rFonts w:ascii="Montserrat Light" w:hAnsi="Montserrat Light"/>
          <w:sz w:val="24"/>
          <w:szCs w:val="24"/>
        </w:rPr>
        <w:t xml:space="preserve">Nr. </w:t>
      </w:r>
      <w:r w:rsidR="00220489">
        <w:rPr>
          <w:rFonts w:ascii="Montserrat Light" w:hAnsi="Montserrat Light"/>
          <w:sz w:val="24"/>
          <w:szCs w:val="24"/>
        </w:rPr>
        <w:t>49.954/ 05.12.2024</w:t>
      </w:r>
    </w:p>
    <w:p w14:paraId="6F23CB91" w14:textId="77777777" w:rsidR="00F85FE8" w:rsidRPr="00A93A68" w:rsidRDefault="00F85FE8" w:rsidP="00784B61">
      <w:pPr>
        <w:tabs>
          <w:tab w:val="left" w:pos="3456"/>
        </w:tabs>
        <w:spacing w:line="240" w:lineRule="auto"/>
        <w:jc w:val="center"/>
        <w:rPr>
          <w:rFonts w:ascii="Montserrat Light" w:hAnsi="Montserrat Light"/>
          <w:sz w:val="24"/>
          <w:szCs w:val="24"/>
        </w:rPr>
      </w:pPr>
    </w:p>
    <w:p w14:paraId="5FEAA3E5" w14:textId="77777777" w:rsidR="00F85FE8" w:rsidRPr="00A93A68" w:rsidRDefault="00F85FE8" w:rsidP="00784B61">
      <w:pPr>
        <w:tabs>
          <w:tab w:val="left" w:pos="3456"/>
        </w:tabs>
        <w:spacing w:line="240" w:lineRule="auto"/>
        <w:jc w:val="center"/>
        <w:rPr>
          <w:rFonts w:ascii="Montserrat Light" w:hAnsi="Montserrat Light"/>
          <w:sz w:val="24"/>
          <w:szCs w:val="24"/>
        </w:rPr>
      </w:pPr>
    </w:p>
    <w:p w14:paraId="4CED7280" w14:textId="0615C75B" w:rsidR="004C5818" w:rsidRPr="00A93A68" w:rsidRDefault="004C5818" w:rsidP="00784B61">
      <w:pPr>
        <w:tabs>
          <w:tab w:val="left" w:pos="3456"/>
        </w:tabs>
        <w:spacing w:line="240" w:lineRule="auto"/>
        <w:jc w:val="center"/>
        <w:rPr>
          <w:rFonts w:ascii="Montserrat Light" w:hAnsi="Montserrat Light"/>
          <w:b/>
          <w:bCs/>
          <w:iCs/>
          <w:sz w:val="24"/>
          <w:szCs w:val="24"/>
          <w:lang w:val="ro-RO"/>
        </w:rPr>
      </w:pPr>
      <w:r w:rsidRPr="00A93A68">
        <w:rPr>
          <w:rFonts w:ascii="Montserrat Light" w:hAnsi="Montserrat Light"/>
          <w:b/>
          <w:bCs/>
          <w:iCs/>
          <w:sz w:val="24"/>
          <w:szCs w:val="24"/>
          <w:lang w:val="ro-RO"/>
        </w:rPr>
        <w:t>RAPORT DE SPECIALITATE</w:t>
      </w:r>
    </w:p>
    <w:p w14:paraId="7696DB85" w14:textId="77777777" w:rsidR="004C5818" w:rsidRPr="00A93A68" w:rsidRDefault="004C5818" w:rsidP="00784B61">
      <w:pPr>
        <w:tabs>
          <w:tab w:val="left" w:pos="3456"/>
        </w:tabs>
        <w:spacing w:line="240" w:lineRule="auto"/>
        <w:rPr>
          <w:rFonts w:ascii="Montserrat Light" w:hAnsi="Montserrat Light"/>
          <w:sz w:val="24"/>
          <w:szCs w:val="24"/>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29"/>
        <w:gridCol w:w="2844"/>
        <w:gridCol w:w="1409"/>
        <w:gridCol w:w="1615"/>
      </w:tblGrid>
      <w:tr w:rsidR="009F2146" w:rsidRPr="00A93A68" w14:paraId="26B2D521" w14:textId="77777777" w:rsidTr="005F7BD7">
        <w:trPr>
          <w:trHeight w:val="278"/>
        </w:trPr>
        <w:tc>
          <w:tcPr>
            <w:tcW w:w="3757" w:type="dxa"/>
            <w:gridSpan w:val="2"/>
          </w:tcPr>
          <w:p w14:paraId="147068FE" w14:textId="77777777" w:rsidR="004C5818" w:rsidRPr="00A93A68" w:rsidRDefault="004C5818" w:rsidP="00784B61">
            <w:pPr>
              <w:tabs>
                <w:tab w:val="left" w:pos="3456"/>
              </w:tabs>
              <w:spacing w:line="240" w:lineRule="auto"/>
              <w:jc w:val="both"/>
              <w:rPr>
                <w:rFonts w:ascii="Montserrat Light" w:hAnsi="Montserrat Light"/>
                <w:b/>
                <w:bCs/>
                <w:iCs/>
                <w:sz w:val="24"/>
                <w:szCs w:val="24"/>
                <w:lang w:val="en-US"/>
              </w:rPr>
            </w:pPr>
            <w:proofErr w:type="spellStart"/>
            <w:r w:rsidRPr="00A93A68">
              <w:rPr>
                <w:rFonts w:ascii="Montserrat Light" w:hAnsi="Montserrat Light"/>
                <w:b/>
                <w:bCs/>
                <w:iCs/>
                <w:sz w:val="24"/>
                <w:szCs w:val="24"/>
                <w:lang w:val="en-US"/>
              </w:rPr>
              <w:t>Titlul</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proiectului</w:t>
            </w:r>
            <w:proofErr w:type="spellEnd"/>
            <w:r w:rsidRPr="00A93A68">
              <w:rPr>
                <w:rFonts w:ascii="Montserrat Light" w:hAnsi="Montserrat Light"/>
                <w:b/>
                <w:bCs/>
                <w:iCs/>
                <w:sz w:val="24"/>
                <w:szCs w:val="24"/>
                <w:lang w:val="en-US"/>
              </w:rPr>
              <w:t xml:space="preserve"> de </w:t>
            </w:r>
            <w:proofErr w:type="spellStart"/>
            <w:r w:rsidRPr="00A93A68">
              <w:rPr>
                <w:rFonts w:ascii="Montserrat Light" w:hAnsi="Montserrat Light"/>
                <w:b/>
                <w:bCs/>
                <w:iCs/>
                <w:sz w:val="24"/>
                <w:szCs w:val="24"/>
                <w:lang w:val="en-US"/>
              </w:rPr>
              <w:t>hotărâre</w:t>
            </w:r>
            <w:proofErr w:type="spellEnd"/>
          </w:p>
        </w:tc>
        <w:tc>
          <w:tcPr>
            <w:tcW w:w="5868" w:type="dxa"/>
            <w:gridSpan w:val="3"/>
          </w:tcPr>
          <w:p w14:paraId="37788C80" w14:textId="2E7B7785" w:rsidR="004C5818" w:rsidRPr="00A93A68" w:rsidRDefault="00322CFD" w:rsidP="00E64CE7">
            <w:pPr>
              <w:tabs>
                <w:tab w:val="left" w:pos="2160"/>
              </w:tabs>
              <w:spacing w:line="240" w:lineRule="auto"/>
              <w:ind w:right="180"/>
              <w:jc w:val="both"/>
              <w:rPr>
                <w:rFonts w:ascii="Montserrat Light" w:hAnsi="Montserrat Light"/>
                <w:bCs/>
                <w:i/>
                <w:sz w:val="24"/>
                <w:szCs w:val="24"/>
                <w:lang w:val="en-US"/>
              </w:rPr>
            </w:pPr>
            <w:r w:rsidRPr="00E64CE7">
              <w:rPr>
                <w:rFonts w:ascii="Montserrat Light" w:eastAsia="Calibri" w:hAnsi="Montserrat Light" w:cs="Times New Roman"/>
                <w:noProof/>
                <w:lang w:val="ro-RO" w:eastAsia="ro-RO"/>
              </w:rPr>
              <w:t xml:space="preserve">Proiect de hotărâre privind </w:t>
            </w:r>
            <w:r w:rsidR="00E64CE7" w:rsidRPr="00E64CE7">
              <w:rPr>
                <w:rFonts w:ascii="Montserrat Light" w:eastAsia="Times New Roman" w:hAnsi="Montserrat Light" w:cs="Times New Roman"/>
                <w:lang w:val="ro-RO" w:eastAsia="ro-RO"/>
              </w:rPr>
              <w:t xml:space="preserve"> </w:t>
            </w:r>
            <w:r w:rsidR="00E64CE7" w:rsidRPr="00E64CE7">
              <w:rPr>
                <w:rFonts w:ascii="Montserrat Light" w:eastAsia="Times New Roman" w:hAnsi="Montserrat Light" w:cs="Times New Roman"/>
                <w:bCs/>
                <w:noProof/>
                <w:lang w:val="en-US" w:eastAsia="ro-RO"/>
              </w:rPr>
              <w:t>repartizarea pe unități administrativ-teritoriale a sumei corespunzătoare cotelor defalcate din impozitul din impozitul pe venit încasat suplimentar în anul 202</w:t>
            </w:r>
            <w:r w:rsidR="00220489">
              <w:rPr>
                <w:rFonts w:ascii="Montserrat Light" w:eastAsia="Times New Roman" w:hAnsi="Montserrat Light" w:cs="Times New Roman"/>
                <w:bCs/>
                <w:noProof/>
                <w:lang w:val="en-US" w:eastAsia="ro-RO"/>
              </w:rPr>
              <w:t>4</w:t>
            </w:r>
          </w:p>
        </w:tc>
      </w:tr>
      <w:tr w:rsidR="009F2146" w:rsidRPr="00A93A68" w14:paraId="04411024" w14:textId="77777777" w:rsidTr="005F7BD7">
        <w:tc>
          <w:tcPr>
            <w:tcW w:w="3757" w:type="dxa"/>
            <w:gridSpan w:val="2"/>
          </w:tcPr>
          <w:p w14:paraId="35A72988" w14:textId="77777777" w:rsidR="004C5818" w:rsidRPr="00A93A68" w:rsidRDefault="004C5818" w:rsidP="00784B61">
            <w:pPr>
              <w:tabs>
                <w:tab w:val="left" w:pos="3456"/>
              </w:tabs>
              <w:spacing w:line="240" w:lineRule="auto"/>
              <w:jc w:val="both"/>
              <w:rPr>
                <w:rFonts w:ascii="Montserrat Light" w:hAnsi="Montserrat Light"/>
                <w:b/>
                <w:bCs/>
                <w:iCs/>
                <w:sz w:val="24"/>
                <w:szCs w:val="24"/>
                <w:lang w:val="en-US"/>
              </w:rPr>
            </w:pPr>
            <w:proofErr w:type="spellStart"/>
            <w:r w:rsidRPr="00A93A68">
              <w:rPr>
                <w:rFonts w:ascii="Montserrat Light" w:hAnsi="Montserrat Light"/>
                <w:b/>
                <w:bCs/>
                <w:iCs/>
                <w:sz w:val="24"/>
                <w:szCs w:val="24"/>
                <w:lang w:val="en-US"/>
              </w:rPr>
              <w:t>Compartiment</w:t>
            </w:r>
            <w:proofErr w:type="spellEnd"/>
            <w:r w:rsidRPr="00A93A68">
              <w:rPr>
                <w:rFonts w:ascii="Montserrat Light" w:hAnsi="Montserrat Light"/>
                <w:b/>
                <w:bCs/>
                <w:iCs/>
                <w:sz w:val="24"/>
                <w:szCs w:val="24"/>
                <w:lang w:val="en-US"/>
              </w:rPr>
              <w:t xml:space="preserve"> de resort:</w:t>
            </w:r>
          </w:p>
        </w:tc>
        <w:tc>
          <w:tcPr>
            <w:tcW w:w="5868" w:type="dxa"/>
            <w:gridSpan w:val="3"/>
          </w:tcPr>
          <w:p w14:paraId="68F11860" w14:textId="1F00E7CE" w:rsidR="004C5818" w:rsidRPr="00A93A68" w:rsidRDefault="00322CFD" w:rsidP="00784B61">
            <w:pPr>
              <w:tabs>
                <w:tab w:val="left" w:pos="3456"/>
              </w:tabs>
              <w:spacing w:line="240" w:lineRule="auto"/>
              <w:jc w:val="both"/>
              <w:rPr>
                <w:rFonts w:ascii="Montserrat Light" w:hAnsi="Montserrat Light"/>
                <w:sz w:val="24"/>
                <w:szCs w:val="24"/>
                <w:lang w:val="ro-RO"/>
              </w:rPr>
            </w:pPr>
            <w:r w:rsidRPr="00A93A68">
              <w:rPr>
                <w:rFonts w:ascii="Montserrat Light" w:eastAsia="Times New Roman" w:hAnsi="Montserrat Light" w:cs="Times New Roman"/>
                <w:sz w:val="24"/>
                <w:szCs w:val="24"/>
                <w:lang w:val="ro-RO"/>
              </w:rPr>
              <w:t>Direcţia Generală Buget-Finanţe, Resurse Umane</w:t>
            </w:r>
          </w:p>
        </w:tc>
      </w:tr>
      <w:tr w:rsidR="009F2146" w:rsidRPr="00A93A68" w14:paraId="71B42F8A" w14:textId="77777777" w:rsidTr="006E13D9">
        <w:tc>
          <w:tcPr>
            <w:tcW w:w="9625" w:type="dxa"/>
            <w:gridSpan w:val="5"/>
          </w:tcPr>
          <w:p w14:paraId="4F14F2D2" w14:textId="74DE3811" w:rsidR="004C5818" w:rsidRPr="00A93A68" w:rsidRDefault="004C5818" w:rsidP="00784B61">
            <w:pPr>
              <w:tabs>
                <w:tab w:val="left" w:pos="3456"/>
              </w:tabs>
              <w:spacing w:line="240" w:lineRule="auto"/>
              <w:jc w:val="both"/>
              <w:rPr>
                <w:rFonts w:ascii="Montserrat Light" w:hAnsi="Montserrat Light"/>
                <w:b/>
                <w:bCs/>
                <w:iCs/>
                <w:sz w:val="24"/>
                <w:szCs w:val="24"/>
                <w:lang w:val="en-US"/>
              </w:rPr>
            </w:pPr>
            <w:proofErr w:type="spellStart"/>
            <w:r w:rsidRPr="00A93A68">
              <w:rPr>
                <w:rFonts w:ascii="Montserrat Light" w:hAnsi="Montserrat Light"/>
                <w:b/>
                <w:bCs/>
                <w:iCs/>
                <w:sz w:val="24"/>
                <w:szCs w:val="24"/>
                <w:lang w:val="en-US"/>
              </w:rPr>
              <w:t>Secțiunea</w:t>
            </w:r>
            <w:proofErr w:type="spellEnd"/>
            <w:r w:rsidRPr="00A93A68">
              <w:rPr>
                <w:rFonts w:ascii="Montserrat Light" w:hAnsi="Montserrat Light"/>
                <w:b/>
                <w:bCs/>
                <w:iCs/>
                <w:sz w:val="24"/>
                <w:szCs w:val="24"/>
                <w:lang w:val="en-US"/>
              </w:rPr>
              <w:t xml:space="preserve"> 1 – </w:t>
            </w:r>
            <w:proofErr w:type="spellStart"/>
            <w:r w:rsidRPr="00A93A68">
              <w:rPr>
                <w:rFonts w:ascii="Montserrat Light" w:hAnsi="Montserrat Light"/>
                <w:b/>
                <w:bCs/>
                <w:iCs/>
                <w:sz w:val="24"/>
                <w:szCs w:val="24"/>
                <w:lang w:val="en-US"/>
              </w:rPr>
              <w:t>Documentare</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și</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analiză</w:t>
            </w:r>
            <w:proofErr w:type="spellEnd"/>
            <w:r w:rsidRPr="00A93A68">
              <w:rPr>
                <w:rFonts w:ascii="Montserrat Light" w:hAnsi="Montserrat Light"/>
                <w:b/>
                <w:bCs/>
                <w:iCs/>
                <w:sz w:val="24"/>
                <w:szCs w:val="24"/>
                <w:lang w:val="en-US"/>
              </w:rPr>
              <w:t xml:space="preserve">: </w:t>
            </w:r>
          </w:p>
        </w:tc>
      </w:tr>
      <w:tr w:rsidR="00DE15E5" w:rsidRPr="00A93A68" w14:paraId="6C5BC730" w14:textId="77777777" w:rsidTr="006E13D9">
        <w:tc>
          <w:tcPr>
            <w:tcW w:w="9625" w:type="dxa"/>
            <w:gridSpan w:val="5"/>
          </w:tcPr>
          <w:p w14:paraId="47D3038D" w14:textId="77777777" w:rsidR="00DE15E5" w:rsidRPr="00806568" w:rsidRDefault="00DE15E5" w:rsidP="00DE15E5">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806568">
              <w:rPr>
                <w:rFonts w:ascii="Montserrat Light" w:eastAsia="Times New Roman" w:hAnsi="Montserrat Light" w:cs="Times New Roman"/>
                <w:noProof/>
                <w:sz w:val="24"/>
                <w:szCs w:val="24"/>
                <w:lang w:val="en-US" w:eastAsia="ro-RO"/>
              </w:rPr>
              <w:t>La analiza prezentului proiect de hotărâre s-a ținut cont de:</w:t>
            </w:r>
          </w:p>
          <w:p w14:paraId="053C1477" w14:textId="1FAB3C48" w:rsidR="00DE15E5" w:rsidRPr="00A44FBD" w:rsidRDefault="00A44FBD" w:rsidP="00A44FBD">
            <w:pPr>
              <w:autoSpaceDE w:val="0"/>
              <w:autoSpaceDN w:val="0"/>
              <w:adjustRightInd w:val="0"/>
              <w:spacing w:line="240" w:lineRule="auto"/>
              <w:contextualSpacing/>
              <w:jc w:val="both"/>
              <w:rPr>
                <w:rFonts w:ascii="Montserrat Light" w:hAnsi="Montserrat Light" w:cs="Cambria"/>
                <w:sz w:val="24"/>
                <w:szCs w:val="24"/>
              </w:rPr>
            </w:pPr>
            <w:r>
              <w:rPr>
                <w:rFonts w:ascii="Montserrat Light" w:eastAsia="Times New Roman" w:hAnsi="Montserrat Light" w:cs="Times New Roman"/>
                <w:noProof/>
                <w:sz w:val="24"/>
                <w:szCs w:val="24"/>
                <w:lang w:val="en-US" w:eastAsia="ro-RO"/>
              </w:rPr>
              <w:t xml:space="preserve">      </w:t>
            </w:r>
            <w:r w:rsidR="00DE15E5" w:rsidRPr="00A44FBD">
              <w:rPr>
                <w:rFonts w:ascii="Montserrat Light" w:eastAsia="Times New Roman" w:hAnsi="Montserrat Light" w:cs="Times New Roman"/>
                <w:noProof/>
                <w:sz w:val="24"/>
                <w:szCs w:val="24"/>
                <w:lang w:val="en-US" w:eastAsia="ro-RO"/>
              </w:rPr>
              <w:t xml:space="preserve">- </w:t>
            </w:r>
            <w:r w:rsidR="00DE15E5" w:rsidRPr="00A44FBD">
              <w:rPr>
                <w:rFonts w:ascii="Montserrat Light" w:eastAsia="Times New Roman" w:hAnsi="Montserrat Light" w:cs="Times New Roman"/>
                <w:noProof/>
                <w:sz w:val="24"/>
                <w:szCs w:val="24"/>
                <w:shd w:val="clear" w:color="auto" w:fill="FFFFFF"/>
                <w:lang w:val="ro-RO" w:eastAsia="ro-RO"/>
              </w:rPr>
              <w:t xml:space="preserve">prevederile </w:t>
            </w:r>
            <w:r w:rsidR="005F7BD7">
              <w:rPr>
                <w:rFonts w:ascii="Montserrat Light" w:eastAsia="Times New Roman" w:hAnsi="Montserrat Light" w:cs="Times New Roman"/>
                <w:noProof/>
                <w:sz w:val="24"/>
                <w:szCs w:val="24"/>
                <w:shd w:val="clear" w:color="auto" w:fill="FFFFFF"/>
                <w:lang w:val="ro-RO" w:eastAsia="ro-RO"/>
              </w:rPr>
              <w:t>a</w:t>
            </w:r>
            <w:proofErr w:type="spellStart"/>
            <w:r w:rsidR="005F7BD7" w:rsidRPr="00FA29D0">
              <w:rPr>
                <w:rFonts w:ascii="Montserrat Light" w:eastAsia="Times New Roman" w:hAnsi="Montserrat Light" w:cs="Cambria"/>
                <w:sz w:val="24"/>
                <w:szCs w:val="24"/>
                <w:lang w:val="ro-RO"/>
              </w:rPr>
              <w:t>rt</w:t>
            </w:r>
            <w:proofErr w:type="spellEnd"/>
            <w:r w:rsidR="005F7BD7" w:rsidRPr="00FA29D0">
              <w:rPr>
                <w:rFonts w:ascii="Montserrat Light" w:eastAsia="Times New Roman" w:hAnsi="Montserrat Light" w:cs="Cambria"/>
                <w:sz w:val="24"/>
                <w:szCs w:val="24"/>
                <w:lang w:val="ro-RO"/>
              </w:rPr>
              <w:t>.</w:t>
            </w:r>
            <w:r w:rsidR="005F7BD7">
              <w:rPr>
                <w:rFonts w:ascii="Montserrat Light" w:eastAsia="Times New Roman" w:hAnsi="Montserrat Light" w:cs="Cambria"/>
                <w:sz w:val="24"/>
                <w:szCs w:val="24"/>
                <w:lang w:val="ro-RO"/>
              </w:rPr>
              <w:t xml:space="preserve"> </w:t>
            </w:r>
            <w:r w:rsidR="005F7BD7" w:rsidRPr="00FA29D0">
              <w:rPr>
                <w:rFonts w:ascii="Montserrat Light" w:eastAsia="Times New Roman" w:hAnsi="Montserrat Light" w:cs="Cambria"/>
                <w:sz w:val="24"/>
                <w:szCs w:val="24"/>
                <w:lang w:val="ro-RO"/>
              </w:rPr>
              <w:t xml:space="preserve">6, alin. (1), </w:t>
            </w:r>
            <w:proofErr w:type="spellStart"/>
            <w:r w:rsidR="005F7BD7" w:rsidRPr="00FA29D0">
              <w:rPr>
                <w:rFonts w:ascii="Montserrat Light" w:eastAsia="Times New Roman" w:hAnsi="Montserrat Light" w:cs="Cambria"/>
                <w:sz w:val="24"/>
                <w:szCs w:val="24"/>
                <w:lang w:val="ro-RO"/>
              </w:rPr>
              <w:t>lit.c</w:t>
            </w:r>
            <w:proofErr w:type="spellEnd"/>
            <w:r w:rsidR="005F7BD7" w:rsidRPr="00FA29D0">
              <w:rPr>
                <w:rFonts w:ascii="Montserrat Light" w:eastAsia="Times New Roman" w:hAnsi="Montserrat Light" w:cs="Cambria"/>
                <w:sz w:val="24"/>
                <w:szCs w:val="24"/>
                <w:lang w:val="ro-RO"/>
              </w:rPr>
              <w:t xml:space="preserve">) și alin. </w:t>
            </w:r>
            <w:r w:rsidR="005F7BD7">
              <w:rPr>
                <w:rFonts w:ascii="Montserrat Light" w:eastAsia="Times New Roman" w:hAnsi="Montserrat Light" w:cs="Cambria"/>
                <w:sz w:val="24"/>
                <w:szCs w:val="24"/>
                <w:lang w:val="ro-RO"/>
              </w:rPr>
              <w:t>7, 10, 11, 13, 14, 15</w:t>
            </w:r>
            <w:r w:rsidR="005F7BD7" w:rsidRPr="00FA29D0">
              <w:rPr>
                <w:rFonts w:ascii="Montserrat Light" w:eastAsia="Times New Roman" w:hAnsi="Montserrat Light" w:cs="Cambria"/>
                <w:sz w:val="24"/>
                <w:szCs w:val="24"/>
                <w:lang w:val="ro-RO"/>
              </w:rPr>
              <w:t xml:space="preserve"> din Legea bugetului de stat</w:t>
            </w:r>
            <w:r w:rsidR="005F7BD7">
              <w:rPr>
                <w:rFonts w:ascii="Montserrat Light" w:eastAsia="Times New Roman" w:hAnsi="Montserrat Light" w:cs="Cambria"/>
                <w:sz w:val="24"/>
                <w:szCs w:val="24"/>
                <w:lang w:val="ro-RO"/>
              </w:rPr>
              <w:t xml:space="preserve"> </w:t>
            </w:r>
            <w:r w:rsidR="005F7BD7" w:rsidRPr="00FA29D0">
              <w:rPr>
                <w:rFonts w:ascii="Montserrat Light" w:eastAsia="Times New Roman" w:hAnsi="Montserrat Light" w:cs="Cambria"/>
                <w:sz w:val="24"/>
                <w:szCs w:val="24"/>
                <w:lang w:val="ro-RO"/>
              </w:rPr>
              <w:t>pe anul 202</w:t>
            </w:r>
            <w:r w:rsidR="005F7BD7">
              <w:rPr>
                <w:rFonts w:ascii="Montserrat Light" w:eastAsia="Times New Roman" w:hAnsi="Montserrat Light" w:cs="Cambria"/>
                <w:sz w:val="24"/>
                <w:szCs w:val="24"/>
                <w:lang w:val="ro-RO"/>
              </w:rPr>
              <w:t>4, nr. 421 din 28.12.2023</w:t>
            </w:r>
            <w:r w:rsidR="005F7BD7" w:rsidRPr="00F83F41">
              <w:rPr>
                <w:rFonts w:ascii="Montserrat Light" w:hAnsi="Montserrat Light"/>
                <w:sz w:val="24"/>
                <w:szCs w:val="24"/>
                <w:lang w:val="ro-RO"/>
              </w:rPr>
              <w:t xml:space="preserve"> </w:t>
            </w:r>
            <w:r w:rsidR="009B0F35">
              <w:rPr>
                <w:rFonts w:ascii="Montserrat Light" w:hAnsi="Montserrat Light" w:cs="Cambria"/>
                <w:sz w:val="24"/>
                <w:szCs w:val="24"/>
                <w:lang w:val="ro-RO"/>
              </w:rPr>
              <w:t xml:space="preserve"> </w:t>
            </w:r>
            <w:r w:rsidRPr="00A44FBD">
              <w:rPr>
                <w:rFonts w:ascii="Montserrat Light" w:hAnsi="Montserrat Light" w:cs="Cambria"/>
                <w:sz w:val="24"/>
                <w:szCs w:val="24"/>
                <w:lang w:val="ro-RO"/>
              </w:rPr>
              <w:t xml:space="preserve">și </w:t>
            </w:r>
            <w:r w:rsidRPr="00A44FBD">
              <w:rPr>
                <w:rFonts w:ascii="Montserrat Light" w:hAnsi="Montserrat Light"/>
                <w:noProof/>
                <w:sz w:val="24"/>
                <w:szCs w:val="24"/>
                <w:lang w:eastAsia="ro-RO"/>
              </w:rPr>
              <w:t xml:space="preserve">adresa </w:t>
            </w:r>
            <w:r w:rsidR="005F7BD7">
              <w:rPr>
                <w:rFonts w:ascii="Montserrat Light" w:hAnsi="Montserrat Light"/>
                <w:noProof/>
                <w:sz w:val="24"/>
                <w:szCs w:val="24"/>
                <w:lang w:eastAsia="ro-RO"/>
              </w:rPr>
              <w:t>n</w:t>
            </w:r>
            <w:r w:rsidRPr="00A44FBD">
              <w:rPr>
                <w:rFonts w:ascii="Montserrat Light" w:hAnsi="Montserrat Light"/>
                <w:noProof/>
                <w:sz w:val="24"/>
                <w:szCs w:val="24"/>
                <w:lang w:eastAsia="ro-RO"/>
              </w:rPr>
              <w:t xml:space="preserve">r. </w:t>
            </w:r>
            <w:r w:rsidR="005F7BD7" w:rsidRPr="00A93A68">
              <w:rPr>
                <w:rFonts w:ascii="Montserrat Light" w:hAnsi="Montserrat Light"/>
                <w:noProof/>
                <w:sz w:val="24"/>
                <w:szCs w:val="24"/>
                <w:lang w:eastAsia="ro-RO"/>
              </w:rPr>
              <w:t>CJR</w:t>
            </w:r>
            <w:r w:rsidR="005F7BD7" w:rsidRPr="00A93A68">
              <w:rPr>
                <w:rFonts w:ascii="Montserrat Light" w:hAnsi="Montserrat Light"/>
                <w:noProof/>
                <w:sz w:val="24"/>
                <w:szCs w:val="24"/>
                <w:lang w:val="en-CA" w:eastAsia="ro-RO"/>
              </w:rPr>
              <w:t>_TRZ_</w:t>
            </w:r>
            <w:r w:rsidR="005F7BD7">
              <w:rPr>
                <w:rFonts w:ascii="Montserrat Light" w:hAnsi="Montserrat Light"/>
                <w:noProof/>
                <w:sz w:val="24"/>
                <w:szCs w:val="24"/>
                <w:lang w:val="en-CA" w:eastAsia="ro-RO"/>
              </w:rPr>
              <w:t>6420/04.12.2024</w:t>
            </w:r>
            <w:r w:rsidR="005F7BD7" w:rsidRPr="00A93A68">
              <w:rPr>
                <w:rFonts w:ascii="Montserrat Light" w:hAnsi="Montserrat Light"/>
                <w:noProof/>
                <w:sz w:val="24"/>
                <w:szCs w:val="24"/>
                <w:lang w:val="en-CA" w:eastAsia="ro-RO"/>
              </w:rPr>
              <w:t xml:space="preserve"> </w:t>
            </w:r>
            <w:r w:rsidRPr="00A44FBD">
              <w:rPr>
                <w:rFonts w:ascii="Montserrat Light" w:hAnsi="Montserrat Light"/>
                <w:noProof/>
                <w:sz w:val="24"/>
                <w:szCs w:val="24"/>
                <w:lang w:val="en-CA" w:eastAsia="ro-RO"/>
              </w:rPr>
              <w:t xml:space="preserve">a </w:t>
            </w:r>
            <w:r w:rsidRPr="00A44FBD">
              <w:rPr>
                <w:rFonts w:ascii="Montserrat Light" w:hAnsi="Montserrat Light"/>
                <w:noProof/>
                <w:sz w:val="24"/>
                <w:szCs w:val="24"/>
                <w:lang w:val="ro-RO" w:eastAsia="ro-RO"/>
              </w:rPr>
              <w:t>Direcţiei Generale Regionale a Finanţelor Publice Cluj-Napoca</w:t>
            </w:r>
            <w:r w:rsidR="00C06510" w:rsidRPr="00806568">
              <w:rPr>
                <w:rFonts w:ascii="Montserrat Light" w:hAnsi="Montserrat Light" w:cs="Cambria"/>
                <w:sz w:val="24"/>
                <w:szCs w:val="24"/>
                <w:lang w:val="ro-RO"/>
              </w:rPr>
              <w:t xml:space="preserve"> </w:t>
            </w:r>
            <w:r w:rsidR="00DE15E5" w:rsidRPr="00806568">
              <w:rPr>
                <w:rFonts w:ascii="Montserrat Light" w:hAnsi="Montserrat Light" w:cs="Cambria"/>
                <w:sz w:val="24"/>
                <w:szCs w:val="24"/>
                <w:lang w:val="ro-RO"/>
              </w:rPr>
              <w:t xml:space="preserve">prin care se comunică suma </w:t>
            </w:r>
            <w:r w:rsidR="00912A0A" w:rsidRPr="00806568">
              <w:rPr>
                <w:rFonts w:ascii="Montserrat Light" w:eastAsia="Times New Roman" w:hAnsi="Montserrat Light" w:cs="Times New Roman"/>
                <w:bCs/>
                <w:noProof/>
                <w:sz w:val="24"/>
                <w:szCs w:val="24"/>
                <w:lang w:val="en-US" w:eastAsia="ro-RO"/>
              </w:rPr>
              <w:t>corespunzătoare cotelor defalcate din impozitul din impozitul pe venit încasat suplimentar în anul 202</w:t>
            </w:r>
            <w:r w:rsidR="005F7BD7">
              <w:rPr>
                <w:rFonts w:ascii="Montserrat Light" w:eastAsia="Times New Roman" w:hAnsi="Montserrat Light" w:cs="Times New Roman"/>
                <w:bCs/>
                <w:noProof/>
                <w:sz w:val="24"/>
                <w:szCs w:val="24"/>
                <w:lang w:val="en-US" w:eastAsia="ro-RO"/>
              </w:rPr>
              <w:t>4</w:t>
            </w:r>
            <w:r w:rsidR="00DE15E5" w:rsidRPr="00806568">
              <w:rPr>
                <w:rFonts w:ascii="Montserrat Light" w:hAnsi="Montserrat Light" w:cs="Cambria"/>
                <w:sz w:val="24"/>
                <w:szCs w:val="24"/>
                <w:lang w:val="ro-RO"/>
              </w:rPr>
              <w:t>;</w:t>
            </w:r>
          </w:p>
          <w:p w14:paraId="6E9F325B" w14:textId="22F90EE9" w:rsidR="00DE15E5" w:rsidRPr="00A93A68" w:rsidRDefault="00DE15E5" w:rsidP="005C7AA1">
            <w:pPr>
              <w:tabs>
                <w:tab w:val="left" w:pos="3456"/>
              </w:tabs>
              <w:spacing w:line="240" w:lineRule="auto"/>
              <w:jc w:val="both"/>
              <w:rPr>
                <w:rFonts w:ascii="Montserrat Light" w:hAnsi="Montserrat Light"/>
                <w:b/>
                <w:bCs/>
                <w:iCs/>
                <w:sz w:val="24"/>
                <w:szCs w:val="24"/>
                <w:lang w:val="en-US"/>
              </w:rPr>
            </w:pPr>
            <w:r w:rsidRPr="00806568">
              <w:rPr>
                <w:rFonts w:ascii="Montserrat Light" w:hAnsi="Montserrat Light"/>
                <w:sz w:val="24"/>
                <w:szCs w:val="24"/>
              </w:rPr>
              <w:t xml:space="preserve">             - </w:t>
            </w:r>
            <w:proofErr w:type="spellStart"/>
            <w:r w:rsidRPr="00806568">
              <w:rPr>
                <w:rFonts w:ascii="Montserrat Light" w:hAnsi="Montserrat Light"/>
                <w:sz w:val="24"/>
                <w:szCs w:val="24"/>
              </w:rPr>
              <w:t>analiza</w:t>
            </w:r>
            <w:proofErr w:type="spellEnd"/>
            <w:r w:rsidRPr="00806568">
              <w:rPr>
                <w:rFonts w:ascii="Montserrat Light" w:hAnsi="Montserrat Light"/>
                <w:sz w:val="24"/>
                <w:szCs w:val="24"/>
              </w:rPr>
              <w:t xml:space="preserve"> </w:t>
            </w:r>
            <w:proofErr w:type="spellStart"/>
            <w:r w:rsidRPr="00806568">
              <w:rPr>
                <w:rFonts w:ascii="Montserrat Light" w:hAnsi="Montserrat Light"/>
                <w:sz w:val="24"/>
                <w:szCs w:val="24"/>
              </w:rPr>
              <w:t>solicitărilor</w:t>
            </w:r>
            <w:proofErr w:type="spellEnd"/>
            <w:r w:rsidRPr="00806568">
              <w:rPr>
                <w:rFonts w:ascii="Montserrat Light" w:hAnsi="Montserrat Light"/>
                <w:sz w:val="24"/>
                <w:szCs w:val="24"/>
              </w:rPr>
              <w:t xml:space="preserve"> </w:t>
            </w:r>
            <w:proofErr w:type="spellStart"/>
            <w:r w:rsidRPr="00806568">
              <w:rPr>
                <w:rFonts w:ascii="Montserrat Light" w:hAnsi="Montserrat Light"/>
                <w:sz w:val="24"/>
                <w:szCs w:val="24"/>
              </w:rPr>
              <w:t>primăriilor</w:t>
            </w:r>
            <w:proofErr w:type="spellEnd"/>
            <w:r w:rsidRPr="00806568">
              <w:rPr>
                <w:rFonts w:ascii="Montserrat Light" w:hAnsi="Montserrat Light"/>
                <w:sz w:val="24"/>
                <w:szCs w:val="24"/>
              </w:rPr>
              <w:t xml:space="preserve"> din </w:t>
            </w:r>
            <w:proofErr w:type="spellStart"/>
            <w:r w:rsidRPr="00806568">
              <w:rPr>
                <w:rFonts w:ascii="Montserrat Light" w:hAnsi="Montserrat Light"/>
                <w:sz w:val="24"/>
                <w:szCs w:val="24"/>
              </w:rPr>
              <w:t>județ</w:t>
            </w:r>
            <w:proofErr w:type="spellEnd"/>
            <w:r w:rsidRPr="00806568">
              <w:rPr>
                <w:rFonts w:ascii="Montserrat Light" w:hAnsi="Montserrat Light"/>
                <w:sz w:val="24"/>
                <w:szCs w:val="24"/>
              </w:rPr>
              <w:t xml:space="preserve"> cu </w:t>
            </w:r>
            <w:proofErr w:type="spellStart"/>
            <w:r w:rsidRPr="00806568">
              <w:rPr>
                <w:rFonts w:ascii="Montserrat Light" w:hAnsi="Montserrat Light"/>
                <w:sz w:val="24"/>
                <w:szCs w:val="24"/>
              </w:rPr>
              <w:t>privire</w:t>
            </w:r>
            <w:proofErr w:type="spellEnd"/>
            <w:r w:rsidRPr="00806568">
              <w:rPr>
                <w:rFonts w:ascii="Montserrat Light" w:hAnsi="Montserrat Light"/>
                <w:sz w:val="24"/>
                <w:szCs w:val="24"/>
              </w:rPr>
              <w:t xml:space="preserve"> la </w:t>
            </w:r>
            <w:proofErr w:type="spellStart"/>
            <w:r w:rsidRPr="00806568">
              <w:rPr>
                <w:rFonts w:ascii="Montserrat Light" w:hAnsi="Montserrat Light"/>
                <w:sz w:val="24"/>
                <w:szCs w:val="24"/>
              </w:rPr>
              <w:t>necesarul</w:t>
            </w:r>
            <w:proofErr w:type="spellEnd"/>
            <w:r w:rsidRPr="00806568">
              <w:rPr>
                <w:rFonts w:ascii="Montserrat Light" w:hAnsi="Montserrat Light"/>
                <w:sz w:val="24"/>
                <w:szCs w:val="24"/>
              </w:rPr>
              <w:t xml:space="preserve"> de </w:t>
            </w:r>
            <w:proofErr w:type="spellStart"/>
            <w:r w:rsidRPr="00806568">
              <w:rPr>
                <w:rFonts w:ascii="Montserrat Light" w:hAnsi="Montserrat Light"/>
                <w:sz w:val="24"/>
                <w:szCs w:val="24"/>
              </w:rPr>
              <w:t>sume</w:t>
            </w:r>
            <w:proofErr w:type="spellEnd"/>
            <w:r w:rsidRPr="00806568">
              <w:rPr>
                <w:rFonts w:ascii="Montserrat Light" w:hAnsi="Montserrat Light"/>
                <w:sz w:val="24"/>
                <w:szCs w:val="24"/>
              </w:rPr>
              <w:t xml:space="preserve"> pentru </w:t>
            </w:r>
            <w:proofErr w:type="spellStart"/>
            <w:r w:rsidRPr="00806568">
              <w:rPr>
                <w:rFonts w:ascii="Montserrat Light" w:hAnsi="Montserrat Light"/>
                <w:sz w:val="24"/>
                <w:szCs w:val="24"/>
              </w:rPr>
              <w:t>susținerea</w:t>
            </w:r>
            <w:proofErr w:type="spellEnd"/>
            <w:r w:rsidRPr="00806568">
              <w:rPr>
                <w:rFonts w:ascii="Montserrat Light" w:hAnsi="Montserrat Light"/>
                <w:sz w:val="24"/>
                <w:szCs w:val="24"/>
              </w:rPr>
              <w:t xml:space="preserve"> </w:t>
            </w:r>
            <w:proofErr w:type="spellStart"/>
            <w:r w:rsidRPr="00806568">
              <w:rPr>
                <w:rFonts w:ascii="Montserrat Light" w:hAnsi="Montserrat Light"/>
                <w:sz w:val="24"/>
                <w:szCs w:val="24"/>
              </w:rPr>
              <w:t>programelor</w:t>
            </w:r>
            <w:proofErr w:type="spellEnd"/>
            <w:r w:rsidRPr="00806568">
              <w:rPr>
                <w:rFonts w:ascii="Montserrat Light" w:hAnsi="Montserrat Light"/>
                <w:sz w:val="24"/>
                <w:szCs w:val="24"/>
              </w:rPr>
              <w:t xml:space="preserve"> de </w:t>
            </w:r>
            <w:proofErr w:type="spellStart"/>
            <w:r w:rsidRPr="00806568">
              <w:rPr>
                <w:rFonts w:ascii="Montserrat Light" w:hAnsi="Montserrat Light"/>
                <w:sz w:val="24"/>
                <w:szCs w:val="24"/>
              </w:rPr>
              <w:t>dezvoltare</w:t>
            </w:r>
            <w:proofErr w:type="spellEnd"/>
            <w:r w:rsidRPr="00806568">
              <w:rPr>
                <w:rFonts w:ascii="Montserrat Light" w:hAnsi="Montserrat Light"/>
                <w:sz w:val="24"/>
                <w:szCs w:val="24"/>
              </w:rPr>
              <w:t xml:space="preserve"> </w:t>
            </w:r>
            <w:proofErr w:type="spellStart"/>
            <w:proofErr w:type="gramStart"/>
            <w:r w:rsidRPr="00806568">
              <w:rPr>
                <w:rFonts w:ascii="Montserrat Light" w:hAnsi="Montserrat Light"/>
                <w:sz w:val="24"/>
                <w:szCs w:val="24"/>
              </w:rPr>
              <w:t>locală</w:t>
            </w:r>
            <w:proofErr w:type="spellEnd"/>
            <w:r w:rsidRPr="00806568">
              <w:rPr>
                <w:rFonts w:ascii="Montserrat Light" w:hAnsi="Montserrat Light"/>
                <w:sz w:val="24"/>
                <w:szCs w:val="24"/>
              </w:rPr>
              <w:t xml:space="preserve">,  </w:t>
            </w:r>
            <w:proofErr w:type="spellStart"/>
            <w:r w:rsidR="005C7AA1" w:rsidRPr="00806568">
              <w:rPr>
                <w:rFonts w:ascii="Montserrat Light" w:hAnsi="Montserrat Light"/>
                <w:sz w:val="24"/>
                <w:szCs w:val="24"/>
              </w:rPr>
              <w:t>infrastructura</w:t>
            </w:r>
            <w:proofErr w:type="spellEnd"/>
            <w:proofErr w:type="gramEnd"/>
            <w:r w:rsidR="005C7AA1" w:rsidRPr="00806568">
              <w:rPr>
                <w:rFonts w:ascii="Montserrat Light" w:hAnsi="Montserrat Light"/>
                <w:sz w:val="24"/>
                <w:szCs w:val="24"/>
              </w:rPr>
              <w:t xml:space="preserve"> care </w:t>
            </w:r>
            <w:proofErr w:type="spellStart"/>
            <w:r w:rsidR="005C7AA1" w:rsidRPr="00806568">
              <w:rPr>
                <w:rFonts w:ascii="Montserrat Light" w:hAnsi="Montserrat Light"/>
                <w:sz w:val="24"/>
                <w:szCs w:val="24"/>
              </w:rPr>
              <w:t>necesită</w:t>
            </w:r>
            <w:proofErr w:type="spellEnd"/>
            <w:r w:rsidR="005C7AA1" w:rsidRPr="00806568">
              <w:rPr>
                <w:rFonts w:ascii="Montserrat Light" w:hAnsi="Montserrat Light"/>
                <w:sz w:val="24"/>
                <w:szCs w:val="24"/>
              </w:rPr>
              <w:t xml:space="preserve"> </w:t>
            </w:r>
            <w:proofErr w:type="spellStart"/>
            <w:r w:rsidR="005C7AA1" w:rsidRPr="00806568">
              <w:rPr>
                <w:rFonts w:ascii="Montserrat Light" w:hAnsi="Montserrat Light"/>
                <w:sz w:val="24"/>
                <w:szCs w:val="24"/>
              </w:rPr>
              <w:t>cofinanţare</w:t>
            </w:r>
            <w:proofErr w:type="spellEnd"/>
            <w:r w:rsidR="005C7AA1" w:rsidRPr="00806568">
              <w:rPr>
                <w:rFonts w:ascii="Montserrat Light" w:hAnsi="Montserrat Light"/>
                <w:sz w:val="24"/>
                <w:szCs w:val="24"/>
              </w:rPr>
              <w:t xml:space="preserve"> </w:t>
            </w:r>
            <w:proofErr w:type="spellStart"/>
            <w:r w:rsidR="005C7AA1" w:rsidRPr="00806568">
              <w:rPr>
                <w:rFonts w:ascii="Montserrat Light" w:hAnsi="Montserrat Light"/>
                <w:sz w:val="24"/>
                <w:szCs w:val="24"/>
              </w:rPr>
              <w:t>locală</w:t>
            </w:r>
            <w:proofErr w:type="spellEnd"/>
            <w:r w:rsidR="005C7AA1" w:rsidRPr="00806568">
              <w:rPr>
                <w:rFonts w:ascii="Montserrat Light" w:hAnsi="Montserrat Light"/>
                <w:sz w:val="24"/>
                <w:szCs w:val="24"/>
              </w:rPr>
              <w:t xml:space="preserve"> </w:t>
            </w:r>
            <w:proofErr w:type="spellStart"/>
            <w:r w:rsidR="005C7AA1" w:rsidRPr="00806568">
              <w:rPr>
                <w:rFonts w:ascii="Montserrat Light" w:hAnsi="Montserrat Light"/>
                <w:sz w:val="24"/>
                <w:szCs w:val="24"/>
              </w:rPr>
              <w:t>şi</w:t>
            </w:r>
            <w:proofErr w:type="spellEnd"/>
            <w:r w:rsidR="005C7AA1" w:rsidRPr="00806568">
              <w:rPr>
                <w:rFonts w:ascii="Montserrat Light" w:hAnsi="Montserrat Light"/>
                <w:sz w:val="24"/>
                <w:szCs w:val="24"/>
              </w:rPr>
              <w:t xml:space="preserve"> pentru </w:t>
            </w:r>
            <w:proofErr w:type="spellStart"/>
            <w:r w:rsidR="005C7AA1" w:rsidRPr="00806568">
              <w:rPr>
                <w:rFonts w:ascii="Montserrat Light" w:hAnsi="Montserrat Light"/>
                <w:sz w:val="24"/>
                <w:szCs w:val="24"/>
              </w:rPr>
              <w:t>cheltuieli</w:t>
            </w:r>
            <w:proofErr w:type="spellEnd"/>
            <w:r w:rsidR="005C7AA1" w:rsidRPr="00806568">
              <w:rPr>
                <w:rFonts w:ascii="Montserrat Light" w:hAnsi="Montserrat Light"/>
                <w:sz w:val="24"/>
                <w:szCs w:val="24"/>
              </w:rPr>
              <w:t xml:space="preserve"> de </w:t>
            </w:r>
            <w:proofErr w:type="spellStart"/>
            <w:r w:rsidR="005C7AA1" w:rsidRPr="00806568">
              <w:rPr>
                <w:rFonts w:ascii="Montserrat Light" w:hAnsi="Montserrat Light"/>
                <w:sz w:val="24"/>
                <w:szCs w:val="24"/>
              </w:rPr>
              <w:t>funcţionare</w:t>
            </w:r>
            <w:proofErr w:type="spellEnd"/>
            <w:r w:rsidR="005C7AA1" w:rsidRPr="00A93A68">
              <w:rPr>
                <w:rFonts w:ascii="Montserrat Light" w:hAnsi="Montserrat Light"/>
                <w:sz w:val="24"/>
                <w:szCs w:val="24"/>
              </w:rPr>
              <w:t xml:space="preserve"> care nu pot fi </w:t>
            </w:r>
            <w:proofErr w:type="spellStart"/>
            <w:r w:rsidR="005C7AA1" w:rsidRPr="00A93A68">
              <w:rPr>
                <w:rFonts w:ascii="Montserrat Light" w:hAnsi="Montserrat Light"/>
                <w:sz w:val="24"/>
                <w:szCs w:val="24"/>
              </w:rPr>
              <w:t>finanţate</w:t>
            </w:r>
            <w:proofErr w:type="spellEnd"/>
            <w:r w:rsidR="005C7AA1" w:rsidRPr="00A93A68">
              <w:rPr>
                <w:rFonts w:ascii="Montserrat Light" w:hAnsi="Montserrat Light"/>
                <w:sz w:val="24"/>
                <w:szCs w:val="24"/>
              </w:rPr>
              <w:t xml:space="preserve"> din </w:t>
            </w:r>
            <w:proofErr w:type="spellStart"/>
            <w:r w:rsidR="005C7AA1" w:rsidRPr="00A93A68">
              <w:rPr>
                <w:rFonts w:ascii="Montserrat Light" w:hAnsi="Montserrat Light"/>
                <w:sz w:val="24"/>
                <w:szCs w:val="24"/>
              </w:rPr>
              <w:t>venituri</w:t>
            </w:r>
            <w:proofErr w:type="spellEnd"/>
            <w:r w:rsidR="005C7AA1" w:rsidRPr="00A93A68">
              <w:rPr>
                <w:rFonts w:ascii="Montserrat Light" w:hAnsi="Montserrat Light"/>
                <w:sz w:val="24"/>
                <w:szCs w:val="24"/>
              </w:rPr>
              <w:t xml:space="preserve"> </w:t>
            </w:r>
            <w:proofErr w:type="spellStart"/>
            <w:r w:rsidR="005C7AA1" w:rsidRPr="00A93A68">
              <w:rPr>
                <w:rFonts w:ascii="Montserrat Light" w:hAnsi="Montserrat Light"/>
                <w:sz w:val="24"/>
                <w:szCs w:val="24"/>
              </w:rPr>
              <w:t>propri</w:t>
            </w:r>
            <w:r w:rsidR="00F85FE8" w:rsidRPr="00A93A68">
              <w:rPr>
                <w:rFonts w:ascii="Montserrat Light" w:hAnsi="Montserrat Light"/>
                <w:sz w:val="24"/>
                <w:szCs w:val="24"/>
              </w:rPr>
              <w:t>i</w:t>
            </w:r>
            <w:proofErr w:type="spellEnd"/>
            <w:r w:rsidR="005C7AA1" w:rsidRPr="00A93A68">
              <w:rPr>
                <w:rFonts w:ascii="Montserrat Light" w:hAnsi="Montserrat Light"/>
                <w:sz w:val="24"/>
                <w:szCs w:val="24"/>
              </w:rPr>
              <w:t>.</w:t>
            </w:r>
          </w:p>
        </w:tc>
      </w:tr>
      <w:tr w:rsidR="009F2146" w:rsidRPr="00A93A68" w14:paraId="43550DA8" w14:textId="77777777" w:rsidTr="006E13D9">
        <w:tc>
          <w:tcPr>
            <w:tcW w:w="9625" w:type="dxa"/>
            <w:gridSpan w:val="5"/>
          </w:tcPr>
          <w:p w14:paraId="44C48CA9" w14:textId="2DCC8E0C" w:rsidR="004C5818" w:rsidRPr="00A93A68" w:rsidRDefault="004C5818" w:rsidP="00784B61">
            <w:pPr>
              <w:tabs>
                <w:tab w:val="left" w:pos="3456"/>
              </w:tabs>
              <w:spacing w:line="240" w:lineRule="auto"/>
              <w:jc w:val="both"/>
              <w:rPr>
                <w:rFonts w:ascii="Montserrat Light" w:hAnsi="Montserrat Light"/>
                <w:b/>
                <w:bCs/>
                <w:iCs/>
                <w:sz w:val="24"/>
                <w:szCs w:val="24"/>
                <w:lang w:val="en-US"/>
              </w:rPr>
            </w:pPr>
            <w:proofErr w:type="spellStart"/>
            <w:r w:rsidRPr="00A93A68">
              <w:rPr>
                <w:rFonts w:ascii="Montserrat Light" w:hAnsi="Montserrat Light"/>
                <w:b/>
                <w:bCs/>
                <w:iCs/>
                <w:sz w:val="24"/>
                <w:szCs w:val="24"/>
                <w:lang w:val="en-US"/>
              </w:rPr>
              <w:t>Secțiunea</w:t>
            </w:r>
            <w:proofErr w:type="spellEnd"/>
            <w:r w:rsidRPr="00A93A68">
              <w:rPr>
                <w:rFonts w:ascii="Montserrat Light" w:hAnsi="Montserrat Light"/>
                <w:b/>
                <w:bCs/>
                <w:iCs/>
                <w:sz w:val="24"/>
                <w:szCs w:val="24"/>
                <w:lang w:val="en-US"/>
              </w:rPr>
              <w:t xml:space="preserve"> a 2-a - </w:t>
            </w:r>
            <w:bookmarkStart w:id="11" w:name="_Hlk48726064"/>
            <w:proofErr w:type="spellStart"/>
            <w:r w:rsidRPr="00A93A68">
              <w:rPr>
                <w:rFonts w:ascii="Montserrat Light" w:hAnsi="Montserrat Light"/>
                <w:b/>
                <w:bCs/>
                <w:iCs/>
                <w:sz w:val="24"/>
                <w:szCs w:val="24"/>
                <w:lang w:val="en-US"/>
              </w:rPr>
              <w:t>Fundamentare</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tehnică</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respectiv</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cerințele</w:t>
            </w:r>
            <w:proofErr w:type="spellEnd"/>
            <w:r w:rsidRPr="00A93A68">
              <w:rPr>
                <w:rFonts w:ascii="Montserrat Light" w:hAnsi="Montserrat Light"/>
                <w:b/>
                <w:bCs/>
                <w:iCs/>
                <w:sz w:val="24"/>
                <w:szCs w:val="24"/>
                <w:lang w:val="en-US"/>
              </w:rPr>
              <w:t xml:space="preserve"> de </w:t>
            </w:r>
            <w:proofErr w:type="spellStart"/>
            <w:r w:rsidRPr="00A93A68">
              <w:rPr>
                <w:rFonts w:ascii="Montserrat Light" w:hAnsi="Montserrat Light"/>
                <w:b/>
                <w:bCs/>
                <w:iCs/>
                <w:sz w:val="24"/>
                <w:szCs w:val="24"/>
                <w:lang w:val="en-US"/>
              </w:rPr>
              <w:t>natuă</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tehnică</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economică</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juridică</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posibilități</w:t>
            </w:r>
            <w:proofErr w:type="spellEnd"/>
            <w:r w:rsidRPr="00A93A68">
              <w:rPr>
                <w:rFonts w:ascii="Montserrat Light" w:hAnsi="Montserrat Light"/>
                <w:b/>
                <w:bCs/>
                <w:iCs/>
                <w:sz w:val="24"/>
                <w:szCs w:val="24"/>
                <w:lang w:val="en-US"/>
              </w:rPr>
              <w:t xml:space="preserve"> de </w:t>
            </w:r>
            <w:proofErr w:type="spellStart"/>
            <w:r w:rsidRPr="00A93A68">
              <w:rPr>
                <w:rFonts w:ascii="Montserrat Light" w:hAnsi="Montserrat Light"/>
                <w:b/>
                <w:bCs/>
                <w:iCs/>
                <w:sz w:val="24"/>
                <w:szCs w:val="24"/>
                <w:lang w:val="en-US"/>
              </w:rPr>
              <w:t>realizare</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în</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condiții</w:t>
            </w:r>
            <w:proofErr w:type="spellEnd"/>
            <w:r w:rsidRPr="00A93A68">
              <w:rPr>
                <w:rFonts w:ascii="Montserrat Light" w:hAnsi="Montserrat Light"/>
                <w:b/>
                <w:bCs/>
                <w:iCs/>
                <w:sz w:val="24"/>
                <w:szCs w:val="24"/>
                <w:lang w:val="en-US"/>
              </w:rPr>
              <w:t xml:space="preserve"> de </w:t>
            </w:r>
            <w:proofErr w:type="spellStart"/>
            <w:r w:rsidRPr="00A93A68">
              <w:rPr>
                <w:rFonts w:ascii="Montserrat Light" w:hAnsi="Montserrat Light"/>
                <w:b/>
                <w:bCs/>
                <w:iCs/>
                <w:sz w:val="24"/>
                <w:szCs w:val="24"/>
                <w:lang w:val="en-US"/>
              </w:rPr>
              <w:t>utilitate</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legalitate</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regularitate</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eficiență</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eficacitate</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și</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economicitate</w:t>
            </w:r>
            <w:bookmarkEnd w:id="11"/>
            <w:proofErr w:type="spellEnd"/>
            <w:r w:rsidRPr="00A93A68">
              <w:rPr>
                <w:rFonts w:ascii="Montserrat Light" w:hAnsi="Montserrat Light"/>
                <w:b/>
                <w:bCs/>
                <w:iCs/>
                <w:sz w:val="24"/>
                <w:szCs w:val="24"/>
                <w:lang w:val="en-US"/>
              </w:rPr>
              <w:t xml:space="preserve">: </w:t>
            </w:r>
          </w:p>
        </w:tc>
      </w:tr>
      <w:tr w:rsidR="009F2146" w:rsidRPr="00A93A68" w14:paraId="58096F60" w14:textId="77777777" w:rsidTr="006E13D9">
        <w:tc>
          <w:tcPr>
            <w:tcW w:w="9625" w:type="dxa"/>
            <w:gridSpan w:val="5"/>
          </w:tcPr>
          <w:p w14:paraId="7974C6DA" w14:textId="5B4E9A30" w:rsidR="00DE15E5" w:rsidRPr="00B7275A" w:rsidRDefault="00DE15E5" w:rsidP="00DE15E5">
            <w:pPr>
              <w:ind w:firstLine="708"/>
              <w:jc w:val="both"/>
              <w:rPr>
                <w:rFonts w:ascii="Montserrat Light" w:hAnsi="Montserrat Light" w:cs="Cambria"/>
                <w:sz w:val="24"/>
                <w:szCs w:val="24"/>
                <w:lang w:val="ro-RO"/>
              </w:rPr>
            </w:pPr>
            <w:r w:rsidRPr="00B7275A">
              <w:rPr>
                <w:rFonts w:ascii="Montserrat Light" w:hAnsi="Montserrat Light" w:cs="Cambria"/>
                <w:sz w:val="24"/>
                <w:szCs w:val="24"/>
                <w:lang w:val="ro-RO"/>
              </w:rPr>
              <w:t>Potrivit</w:t>
            </w:r>
            <w:r w:rsidR="00A44FBD" w:rsidRPr="00B7275A">
              <w:rPr>
                <w:rFonts w:ascii="Montserrat Light" w:hAnsi="Montserrat Light" w:cs="Cambria"/>
                <w:sz w:val="24"/>
                <w:szCs w:val="24"/>
                <w:lang w:val="ro-RO"/>
              </w:rPr>
              <w:t xml:space="preserve">  comunic</w:t>
            </w:r>
            <w:r w:rsidR="00B7275A" w:rsidRPr="00B7275A">
              <w:rPr>
                <w:rFonts w:ascii="Montserrat Light" w:hAnsi="Montserrat Light" w:cs="Cambria"/>
                <w:sz w:val="24"/>
                <w:szCs w:val="24"/>
                <w:lang w:val="ro-RO"/>
              </w:rPr>
              <w:t>ării</w:t>
            </w:r>
            <w:r w:rsidR="00A44FBD" w:rsidRPr="00B7275A">
              <w:rPr>
                <w:rFonts w:ascii="Montserrat Light" w:hAnsi="Montserrat Light" w:cs="Cambria"/>
                <w:sz w:val="24"/>
                <w:szCs w:val="24"/>
                <w:lang w:val="ro-RO"/>
              </w:rPr>
              <w:t xml:space="preserve"> </w:t>
            </w:r>
            <w:r w:rsidR="00B7275A" w:rsidRPr="00B7275A">
              <w:rPr>
                <w:rFonts w:ascii="Montserrat Light" w:hAnsi="Montserrat Light"/>
                <w:noProof/>
                <w:sz w:val="24"/>
                <w:szCs w:val="24"/>
                <w:lang w:val="ro-RO" w:eastAsia="ro-RO"/>
              </w:rPr>
              <w:t>Direcţiei Generale Regionale a Finanţelor Publice Cluj-Napoca</w:t>
            </w:r>
            <w:r w:rsidR="00912A0A" w:rsidRPr="00B7275A">
              <w:rPr>
                <w:rFonts w:ascii="Montserrat Light" w:hAnsi="Montserrat Light" w:cs="Cambria"/>
                <w:sz w:val="24"/>
                <w:szCs w:val="24"/>
                <w:lang w:val="ro-RO"/>
              </w:rPr>
              <w:t xml:space="preserve"> suma </w:t>
            </w:r>
            <w:r w:rsidR="00912A0A" w:rsidRPr="00B7275A">
              <w:rPr>
                <w:rFonts w:ascii="Montserrat Light" w:eastAsia="Times New Roman" w:hAnsi="Montserrat Light" w:cs="Times New Roman"/>
                <w:bCs/>
                <w:noProof/>
                <w:sz w:val="24"/>
                <w:szCs w:val="24"/>
                <w:lang w:val="en-US" w:eastAsia="ro-RO"/>
              </w:rPr>
              <w:t>corespunzătoare cotelor defalcate din impozitul pe venit încasat suplimentar în anul 202</w:t>
            </w:r>
            <w:r w:rsidR="005F7BD7">
              <w:rPr>
                <w:rFonts w:ascii="Montserrat Light" w:eastAsia="Times New Roman" w:hAnsi="Montserrat Light" w:cs="Times New Roman"/>
                <w:bCs/>
                <w:noProof/>
                <w:sz w:val="24"/>
                <w:szCs w:val="24"/>
                <w:lang w:val="en-US" w:eastAsia="ro-RO"/>
              </w:rPr>
              <w:t>4</w:t>
            </w:r>
            <w:r w:rsidRPr="00B7275A">
              <w:rPr>
                <w:rFonts w:ascii="Montserrat Light" w:hAnsi="Montserrat Light" w:cs="Cambria"/>
                <w:sz w:val="24"/>
                <w:szCs w:val="24"/>
                <w:lang w:val="ro-RO"/>
              </w:rPr>
              <w:t xml:space="preserve">, care revine </w:t>
            </w:r>
            <w:r w:rsidR="005A6F41" w:rsidRPr="00B7275A">
              <w:rPr>
                <w:rFonts w:ascii="Montserrat Light" w:hAnsi="Montserrat Light" w:cs="Cambria"/>
                <w:sz w:val="24"/>
                <w:szCs w:val="24"/>
                <w:lang w:val="ro-RO"/>
              </w:rPr>
              <w:t>J</w:t>
            </w:r>
            <w:r w:rsidRPr="00B7275A">
              <w:rPr>
                <w:rFonts w:ascii="Montserrat Light" w:hAnsi="Montserrat Light" w:cs="Cambria"/>
                <w:sz w:val="24"/>
                <w:szCs w:val="24"/>
                <w:lang w:val="ro-RO"/>
              </w:rPr>
              <w:t xml:space="preserve">udețului Cluj este de </w:t>
            </w:r>
            <w:r w:rsidR="005F7BD7">
              <w:rPr>
                <w:rFonts w:ascii="Montserrat Light" w:hAnsi="Montserrat Light" w:cs="Cambria"/>
                <w:sz w:val="24"/>
                <w:szCs w:val="24"/>
                <w:lang w:val="ro-RO"/>
              </w:rPr>
              <w:t>667,45</w:t>
            </w:r>
            <w:r w:rsidR="00B7275A" w:rsidRPr="00B7275A">
              <w:rPr>
                <w:rFonts w:ascii="Montserrat Light" w:hAnsi="Montserrat Light" w:cs="Cambria"/>
                <w:sz w:val="24"/>
                <w:szCs w:val="24"/>
                <w:lang w:val="ro-RO"/>
              </w:rPr>
              <w:t xml:space="preserve"> mii</w:t>
            </w:r>
            <w:r w:rsidRPr="00B7275A">
              <w:rPr>
                <w:rFonts w:ascii="Montserrat Light" w:hAnsi="Montserrat Light" w:cs="Cambria"/>
                <w:sz w:val="24"/>
                <w:szCs w:val="24"/>
                <w:lang w:val="ro-RO"/>
              </w:rPr>
              <w:t xml:space="preserve"> lei și se constituie într-un fond la dispoziția Consiliului Județean.</w:t>
            </w:r>
          </w:p>
          <w:p w14:paraId="0FFD9F78" w14:textId="0B0B2BB7" w:rsidR="00DE15E5" w:rsidRPr="00A93A68" w:rsidRDefault="00DE15E5" w:rsidP="00DE15E5">
            <w:pPr>
              <w:jc w:val="both"/>
              <w:rPr>
                <w:rFonts w:ascii="Montserrat Light" w:hAnsi="Montserrat Light" w:cs="Cambria"/>
                <w:sz w:val="24"/>
                <w:szCs w:val="24"/>
                <w:lang w:val="ro-RO"/>
              </w:rPr>
            </w:pPr>
            <w:r w:rsidRPr="00B7275A">
              <w:rPr>
                <w:rFonts w:ascii="Montserrat Light" w:hAnsi="Montserrat Light" w:cs="Cambria"/>
                <w:sz w:val="24"/>
                <w:szCs w:val="24"/>
                <w:lang w:val="ro-RO"/>
              </w:rPr>
              <w:t xml:space="preserve">             Fondul la dispoziția Consiliului Județean se repartizează</w:t>
            </w:r>
            <w:r w:rsidRPr="00A93A68">
              <w:rPr>
                <w:rFonts w:ascii="Montserrat Light" w:hAnsi="Montserrat Light" w:cs="Cambria"/>
                <w:sz w:val="24"/>
                <w:szCs w:val="24"/>
                <w:lang w:val="ro-RO"/>
              </w:rPr>
              <w:t xml:space="preserve"> integral în anul 202</w:t>
            </w:r>
            <w:r w:rsidR="005F7BD7">
              <w:rPr>
                <w:rFonts w:ascii="Montserrat Light" w:hAnsi="Montserrat Light" w:cs="Cambria"/>
                <w:sz w:val="24"/>
                <w:szCs w:val="24"/>
                <w:lang w:val="ro-RO"/>
              </w:rPr>
              <w:t>4</w:t>
            </w:r>
            <w:r w:rsidRPr="00A93A68">
              <w:rPr>
                <w:rFonts w:ascii="Montserrat Light" w:hAnsi="Montserrat Light" w:cs="Cambria"/>
                <w:sz w:val="24"/>
                <w:szCs w:val="24"/>
                <w:lang w:val="ro-RO"/>
              </w:rPr>
              <w:t xml:space="preserve"> comunelor, orașelor și municipiilor, prin hotărârea consiliului județean, pentru susținerea programelor</w:t>
            </w:r>
            <w:r w:rsidR="005C7AA1" w:rsidRPr="00A93A68">
              <w:rPr>
                <w:rFonts w:ascii="Montserrat Light" w:hAnsi="Montserrat Light" w:cs="Cambria"/>
                <w:sz w:val="24"/>
                <w:szCs w:val="24"/>
                <w:lang w:val="ro-RO"/>
              </w:rPr>
              <w:t xml:space="preserve"> </w:t>
            </w:r>
            <w:r w:rsidRPr="00A93A68">
              <w:rPr>
                <w:rFonts w:ascii="Montserrat Light" w:hAnsi="Montserrat Light" w:cs="Cambria"/>
                <w:sz w:val="24"/>
                <w:szCs w:val="24"/>
                <w:lang w:val="ro-RO"/>
              </w:rPr>
              <w:t>de dezvoltare locală, pentru susținerea programelor de infrastructură care necesită cofinanțare locală, precum și pentru cheltuielile de funcționare, pe care unitățile administrativ-teritoriale din județ, în mod justificat, nu le pot finanța din veniturile proprii și din sume defalcate din taxa pe valoarea adăugată pentru echilibrarea bugetelor locale. Sumele astfel repartizate se reflectă în bugetele locale ale unităților administrativ-teritoriale, la o poziție de venituri distinctă.</w:t>
            </w:r>
          </w:p>
          <w:p w14:paraId="4CFE6F87" w14:textId="1654F869" w:rsidR="004C5818" w:rsidRPr="00A93A68" w:rsidRDefault="004C5818" w:rsidP="00EA3A12">
            <w:pPr>
              <w:spacing w:line="240" w:lineRule="auto"/>
              <w:ind w:right="49" w:firstLine="708"/>
              <w:jc w:val="both"/>
              <w:rPr>
                <w:rFonts w:ascii="Montserrat Light" w:eastAsia="Times New Roman" w:hAnsi="Montserrat Light" w:cs="Times New Roman"/>
                <w:sz w:val="24"/>
                <w:szCs w:val="24"/>
                <w:lang w:val="en-US"/>
              </w:rPr>
            </w:pPr>
          </w:p>
        </w:tc>
      </w:tr>
      <w:tr w:rsidR="009F2146" w:rsidRPr="00A93A68" w14:paraId="66085462" w14:textId="77777777" w:rsidTr="006E13D9">
        <w:tc>
          <w:tcPr>
            <w:tcW w:w="9625" w:type="dxa"/>
            <w:gridSpan w:val="5"/>
          </w:tcPr>
          <w:p w14:paraId="7D028DD6" w14:textId="4698CED7" w:rsidR="004C5818" w:rsidRPr="00A93A68" w:rsidRDefault="004C5818" w:rsidP="00784B61">
            <w:pPr>
              <w:tabs>
                <w:tab w:val="left" w:pos="3456"/>
              </w:tabs>
              <w:spacing w:line="240" w:lineRule="auto"/>
              <w:jc w:val="both"/>
              <w:rPr>
                <w:rFonts w:ascii="Montserrat Light" w:hAnsi="Montserrat Light"/>
                <w:b/>
                <w:i/>
                <w:sz w:val="24"/>
                <w:szCs w:val="24"/>
                <w:lang w:val="en-US"/>
              </w:rPr>
            </w:pPr>
            <w:proofErr w:type="spellStart"/>
            <w:r w:rsidRPr="00A93A68">
              <w:rPr>
                <w:rFonts w:ascii="Montserrat Light" w:hAnsi="Montserrat Light"/>
                <w:b/>
                <w:bCs/>
                <w:i/>
                <w:sz w:val="24"/>
                <w:szCs w:val="24"/>
                <w:lang w:val="en-US"/>
              </w:rPr>
              <w:t>Secțiunea</w:t>
            </w:r>
            <w:proofErr w:type="spellEnd"/>
            <w:r w:rsidRPr="00A93A68">
              <w:rPr>
                <w:rFonts w:ascii="Montserrat Light" w:hAnsi="Montserrat Light"/>
                <w:b/>
                <w:bCs/>
                <w:i/>
                <w:sz w:val="24"/>
                <w:szCs w:val="24"/>
                <w:lang w:val="en-US"/>
              </w:rPr>
              <w:t xml:space="preserve"> a 3-a </w:t>
            </w:r>
            <w:bookmarkStart w:id="12" w:name="_Hlk48727950"/>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Efecte</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preconizate</w:t>
            </w:r>
            <w:proofErr w:type="spellEnd"/>
            <w:r w:rsidRPr="00A93A68">
              <w:rPr>
                <w:rFonts w:ascii="Montserrat Light" w:hAnsi="Montserrat Light"/>
                <w:b/>
                <w:bCs/>
                <w:i/>
                <w:sz w:val="24"/>
                <w:szCs w:val="24"/>
                <w:lang w:val="en-US"/>
              </w:rPr>
              <w:t xml:space="preserve"> ale </w:t>
            </w:r>
            <w:proofErr w:type="spellStart"/>
            <w:r w:rsidRPr="00A93A68">
              <w:rPr>
                <w:rFonts w:ascii="Montserrat Light" w:hAnsi="Montserrat Light"/>
                <w:b/>
                <w:bCs/>
                <w:i/>
                <w:sz w:val="24"/>
                <w:szCs w:val="24"/>
                <w:lang w:val="en-US"/>
              </w:rPr>
              <w:t>aplicării</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actului</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administrativ</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impactul</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financiar</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asupra</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bugetului</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judeţului</w:t>
            </w:r>
            <w:proofErr w:type="spellEnd"/>
            <w:r w:rsidRPr="00A93A68">
              <w:rPr>
                <w:rFonts w:ascii="Montserrat Light" w:hAnsi="Montserrat Light"/>
                <w:b/>
                <w:bCs/>
                <w:i/>
                <w:sz w:val="24"/>
                <w:szCs w:val="24"/>
                <w:lang w:val="en-US"/>
              </w:rPr>
              <w:t xml:space="preserve"> pe termen </w:t>
            </w:r>
            <w:proofErr w:type="spellStart"/>
            <w:r w:rsidRPr="00A93A68">
              <w:rPr>
                <w:rFonts w:ascii="Montserrat Light" w:hAnsi="Montserrat Light"/>
                <w:b/>
                <w:bCs/>
                <w:i/>
                <w:sz w:val="24"/>
                <w:szCs w:val="24"/>
                <w:lang w:val="en-US"/>
              </w:rPr>
              <w:t>scurt</w:t>
            </w:r>
            <w:proofErr w:type="spellEnd"/>
            <w:r w:rsidRPr="00A93A68">
              <w:rPr>
                <w:rFonts w:ascii="Montserrat Light" w:hAnsi="Montserrat Light"/>
                <w:b/>
                <w:bCs/>
                <w:i/>
                <w:sz w:val="24"/>
                <w:szCs w:val="24"/>
                <w:lang w:val="en-US"/>
              </w:rPr>
              <w:t xml:space="preserve"> (pe </w:t>
            </w:r>
            <w:proofErr w:type="spellStart"/>
            <w:r w:rsidRPr="00A93A68">
              <w:rPr>
                <w:rFonts w:ascii="Montserrat Light" w:hAnsi="Montserrat Light"/>
                <w:b/>
                <w:bCs/>
                <w:i/>
                <w:sz w:val="24"/>
                <w:szCs w:val="24"/>
                <w:lang w:val="en-US"/>
              </w:rPr>
              <w:t>anul</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curent</w:t>
            </w:r>
            <w:proofErr w:type="spellEnd"/>
            <w:r w:rsidRPr="00A93A68">
              <w:rPr>
                <w:rFonts w:ascii="Montserrat Light" w:hAnsi="Montserrat Light"/>
                <w:b/>
                <w:bCs/>
                <w:i/>
                <w:sz w:val="24"/>
                <w:szCs w:val="24"/>
                <w:lang w:val="en-US"/>
              </w:rPr>
              <w:t>)/</w:t>
            </w:r>
            <w:r w:rsidR="005F7BD7">
              <w:rPr>
                <w:rFonts w:ascii="Montserrat Light" w:hAnsi="Montserrat Light"/>
                <w:b/>
                <w:bCs/>
                <w:i/>
                <w:sz w:val="24"/>
                <w:szCs w:val="24"/>
                <w:lang w:val="en-US"/>
              </w:rPr>
              <w:t xml:space="preserve"> </w:t>
            </w:r>
            <w:r w:rsidRPr="00A93A68">
              <w:rPr>
                <w:rFonts w:ascii="Montserrat Light" w:hAnsi="Montserrat Light"/>
                <w:b/>
                <w:bCs/>
                <w:i/>
                <w:sz w:val="24"/>
                <w:szCs w:val="24"/>
                <w:lang w:val="en-US"/>
              </w:rPr>
              <w:t xml:space="preserve">lung, </w:t>
            </w:r>
            <w:proofErr w:type="spellStart"/>
            <w:r w:rsidRPr="00A93A68">
              <w:rPr>
                <w:rFonts w:ascii="Montserrat Light" w:hAnsi="Montserrat Light"/>
                <w:b/>
                <w:bCs/>
                <w:i/>
                <w:sz w:val="24"/>
                <w:szCs w:val="24"/>
                <w:lang w:val="en-US"/>
              </w:rPr>
              <w:t>impactul</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asupra</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mediului</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concurențial</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şi</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domeniului</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ajutoarelor</w:t>
            </w:r>
            <w:proofErr w:type="spellEnd"/>
            <w:r w:rsidRPr="00A93A68">
              <w:rPr>
                <w:rFonts w:ascii="Montserrat Light" w:hAnsi="Montserrat Light"/>
                <w:b/>
                <w:bCs/>
                <w:i/>
                <w:sz w:val="24"/>
                <w:szCs w:val="24"/>
                <w:lang w:val="en-US"/>
              </w:rPr>
              <w:t xml:space="preserve"> de stat, </w:t>
            </w:r>
            <w:proofErr w:type="spellStart"/>
            <w:r w:rsidRPr="00A93A68">
              <w:rPr>
                <w:rFonts w:ascii="Montserrat Light" w:hAnsi="Montserrat Light"/>
                <w:b/>
                <w:bCs/>
                <w:i/>
                <w:sz w:val="24"/>
                <w:szCs w:val="24"/>
                <w:lang w:val="en-US"/>
              </w:rPr>
              <w:t>impactul</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asupra</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sarcinilor</w:t>
            </w:r>
            <w:proofErr w:type="spellEnd"/>
            <w:r w:rsidRPr="00A93A68">
              <w:rPr>
                <w:rFonts w:ascii="Montserrat Light" w:hAnsi="Montserrat Light"/>
                <w:b/>
                <w:bCs/>
                <w:i/>
                <w:sz w:val="24"/>
                <w:szCs w:val="24"/>
                <w:lang w:val="en-US"/>
              </w:rPr>
              <w:t xml:space="preserve"> administrative, </w:t>
            </w:r>
            <w:proofErr w:type="spellStart"/>
            <w:r w:rsidRPr="00A93A68">
              <w:rPr>
                <w:rFonts w:ascii="Montserrat Light" w:hAnsi="Montserrat Light"/>
                <w:b/>
                <w:bCs/>
                <w:i/>
                <w:sz w:val="24"/>
                <w:szCs w:val="24"/>
                <w:lang w:val="en-US"/>
              </w:rPr>
              <w:t>impactul</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asupra</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mediului</w:t>
            </w:r>
            <w:bookmarkEnd w:id="12"/>
            <w:proofErr w:type="spellEnd"/>
            <w:r w:rsidRPr="00A93A68">
              <w:rPr>
                <w:rFonts w:ascii="Montserrat Light" w:hAnsi="Montserrat Light"/>
                <w:b/>
                <w:bCs/>
                <w:i/>
                <w:sz w:val="24"/>
                <w:szCs w:val="24"/>
                <w:lang w:val="en-US"/>
              </w:rPr>
              <w:t xml:space="preserve">): </w:t>
            </w:r>
          </w:p>
        </w:tc>
      </w:tr>
      <w:tr w:rsidR="009F2146" w:rsidRPr="00A93A68" w14:paraId="7CE50CF9" w14:textId="77777777" w:rsidTr="006E13D9">
        <w:tc>
          <w:tcPr>
            <w:tcW w:w="9625" w:type="dxa"/>
            <w:gridSpan w:val="5"/>
          </w:tcPr>
          <w:p w14:paraId="689A275D" w14:textId="548E97D1" w:rsidR="006E13D9" w:rsidRPr="00A93A68" w:rsidRDefault="00F85FE8" w:rsidP="00B1742B">
            <w:pPr>
              <w:spacing w:after="240" w:line="240" w:lineRule="auto"/>
              <w:jc w:val="both"/>
              <w:rPr>
                <w:rFonts w:ascii="Montserrat Light" w:eastAsia="Times New Roman" w:hAnsi="Montserrat Light"/>
                <w:noProof/>
                <w:sz w:val="24"/>
                <w:szCs w:val="24"/>
                <w:shd w:val="clear" w:color="auto" w:fill="FFFFFF"/>
                <w:lang w:val="ro-RO"/>
              </w:rPr>
            </w:pPr>
            <w:r w:rsidRPr="00A93A68">
              <w:rPr>
                <w:rFonts w:ascii="Montserrat Light" w:eastAsia="Times New Roman" w:hAnsi="Montserrat Light" w:cs="Times New Roman"/>
                <w:i/>
                <w:noProof/>
                <w:sz w:val="24"/>
                <w:szCs w:val="24"/>
                <w:lang w:val="ro-RO" w:eastAsia="ro-RO"/>
              </w:rPr>
              <w:t xml:space="preserve">            </w:t>
            </w:r>
            <w:r w:rsidR="00B1742B" w:rsidRPr="00A93A68">
              <w:rPr>
                <w:rFonts w:ascii="Montserrat Light" w:eastAsia="Times New Roman" w:hAnsi="Montserrat Light" w:cs="Times New Roman"/>
                <w:i/>
                <w:noProof/>
                <w:sz w:val="24"/>
                <w:szCs w:val="24"/>
                <w:lang w:val="ro-RO" w:eastAsia="ro-RO"/>
              </w:rPr>
              <w:t>Nu este cazul</w:t>
            </w:r>
          </w:p>
        </w:tc>
      </w:tr>
      <w:tr w:rsidR="009F2146" w:rsidRPr="00A93A68" w14:paraId="10F72D0B" w14:textId="77777777" w:rsidTr="006E13D9">
        <w:tc>
          <w:tcPr>
            <w:tcW w:w="9625" w:type="dxa"/>
            <w:gridSpan w:val="5"/>
          </w:tcPr>
          <w:p w14:paraId="7A2FA5C3" w14:textId="4454AE35" w:rsidR="004C5818" w:rsidRPr="00A93A68" w:rsidRDefault="004C5818" w:rsidP="00784B61">
            <w:pPr>
              <w:tabs>
                <w:tab w:val="left" w:pos="3456"/>
              </w:tabs>
              <w:spacing w:line="240" w:lineRule="auto"/>
              <w:jc w:val="both"/>
              <w:rPr>
                <w:rFonts w:ascii="Montserrat Light" w:hAnsi="Montserrat Light"/>
                <w:i/>
                <w:sz w:val="24"/>
                <w:szCs w:val="24"/>
                <w:lang w:val="en-US"/>
              </w:rPr>
            </w:pPr>
            <w:proofErr w:type="spellStart"/>
            <w:r w:rsidRPr="00A93A68">
              <w:rPr>
                <w:rFonts w:ascii="Montserrat Light" w:hAnsi="Montserrat Light"/>
                <w:b/>
                <w:i/>
                <w:sz w:val="24"/>
                <w:szCs w:val="24"/>
                <w:lang w:val="en-US"/>
              </w:rPr>
              <w:t>Secțiunea</w:t>
            </w:r>
            <w:proofErr w:type="spellEnd"/>
            <w:r w:rsidRPr="00A93A68">
              <w:rPr>
                <w:rFonts w:ascii="Montserrat Light" w:hAnsi="Montserrat Light"/>
                <w:b/>
                <w:i/>
                <w:sz w:val="24"/>
                <w:szCs w:val="24"/>
                <w:lang w:val="en-US"/>
              </w:rPr>
              <w:t xml:space="preserve"> a 4-a - </w:t>
            </w:r>
            <w:proofErr w:type="spellStart"/>
            <w:r w:rsidRPr="00A93A68">
              <w:rPr>
                <w:rFonts w:ascii="Montserrat Light" w:hAnsi="Montserrat Light"/>
                <w:b/>
                <w:i/>
                <w:sz w:val="24"/>
                <w:szCs w:val="24"/>
                <w:lang w:val="en-US"/>
              </w:rPr>
              <w:t>Concluzii</w:t>
            </w:r>
            <w:proofErr w:type="spellEnd"/>
            <w:r w:rsidRPr="00A93A68">
              <w:rPr>
                <w:rFonts w:ascii="Montserrat Light" w:hAnsi="Montserrat Light"/>
                <w:b/>
                <w:i/>
                <w:sz w:val="24"/>
                <w:szCs w:val="24"/>
                <w:lang w:val="en-US"/>
              </w:rPr>
              <w:t>/</w:t>
            </w:r>
            <w:proofErr w:type="spellStart"/>
            <w:r w:rsidRPr="00A93A68">
              <w:rPr>
                <w:rFonts w:ascii="Montserrat Light" w:hAnsi="Montserrat Light"/>
                <w:b/>
                <w:i/>
                <w:sz w:val="24"/>
                <w:szCs w:val="24"/>
                <w:lang w:val="en-US"/>
              </w:rPr>
              <w:t>propuneri</w:t>
            </w:r>
            <w:proofErr w:type="spellEnd"/>
            <w:r w:rsidRPr="00A93A68">
              <w:rPr>
                <w:rFonts w:ascii="Montserrat Light" w:hAnsi="Montserrat Light"/>
                <w:b/>
                <w:i/>
                <w:sz w:val="24"/>
                <w:szCs w:val="24"/>
                <w:lang w:val="en-US"/>
              </w:rPr>
              <w:t xml:space="preserve">:  </w:t>
            </w:r>
          </w:p>
        </w:tc>
      </w:tr>
      <w:tr w:rsidR="009F2146" w:rsidRPr="00A93A68" w14:paraId="72271A01" w14:textId="77777777" w:rsidTr="006E13D9">
        <w:tc>
          <w:tcPr>
            <w:tcW w:w="9625" w:type="dxa"/>
            <w:gridSpan w:val="5"/>
          </w:tcPr>
          <w:p w14:paraId="7587B491" w14:textId="3A996AD2" w:rsidR="004C5818" w:rsidRPr="00A93A68" w:rsidRDefault="00212FA0" w:rsidP="003F19AA">
            <w:pPr>
              <w:ind w:firstLine="708"/>
              <w:jc w:val="both"/>
              <w:rPr>
                <w:rFonts w:ascii="Montserrat Light" w:hAnsi="Montserrat Light"/>
                <w:iCs/>
                <w:sz w:val="24"/>
                <w:szCs w:val="24"/>
                <w:lang w:val="en-US"/>
              </w:rPr>
            </w:pPr>
            <w:r w:rsidRPr="00A93A68">
              <w:rPr>
                <w:rFonts w:ascii="Montserrat Light" w:eastAsia="Times New Roman" w:hAnsi="Montserrat Light" w:cs="Times New Roman"/>
                <w:iCs/>
                <w:sz w:val="24"/>
                <w:szCs w:val="24"/>
                <w:lang w:val="pt-BR" w:eastAsia="ro-RO"/>
              </w:rPr>
              <w:lastRenderedPageBreak/>
              <w:t xml:space="preserve">În urma analizării proiectului de hotărâre și a documentării efectuate,  </w:t>
            </w:r>
            <w:r w:rsidR="00E17D29">
              <w:rPr>
                <w:rFonts w:ascii="Montserrat Light" w:eastAsia="Times New Roman" w:hAnsi="Montserrat Light" w:cs="Times New Roman"/>
                <w:iCs/>
                <w:sz w:val="24"/>
                <w:szCs w:val="24"/>
                <w:lang w:val="pt-BR" w:eastAsia="ro-RO"/>
              </w:rPr>
              <w:t>certificăm</w:t>
            </w:r>
            <w:r w:rsidRPr="00A93A68">
              <w:rPr>
                <w:rFonts w:ascii="Montserrat Light" w:eastAsia="Times New Roman" w:hAnsi="Montserrat Light" w:cs="Times New Roman"/>
                <w:iCs/>
                <w:sz w:val="24"/>
                <w:szCs w:val="24"/>
                <w:lang w:val="pt-BR" w:eastAsia="ro-RO"/>
              </w:rPr>
              <w:t xml:space="preserve"> faptul că proiectul de hotărâre</w:t>
            </w:r>
            <w:r w:rsidR="00E17D29">
              <w:rPr>
                <w:rFonts w:ascii="Montserrat Light" w:eastAsia="Times New Roman" w:hAnsi="Montserrat Light" w:cs="Times New Roman"/>
                <w:iCs/>
                <w:sz w:val="24"/>
                <w:szCs w:val="24"/>
                <w:lang w:val="pt-BR" w:eastAsia="ro-RO"/>
              </w:rPr>
              <w:t xml:space="preserve"> îndeplinește</w:t>
            </w:r>
            <w:r w:rsidR="00435A25">
              <w:rPr>
                <w:rFonts w:ascii="Montserrat Light" w:eastAsia="Times New Roman" w:hAnsi="Montserrat Light" w:cs="Times New Roman"/>
                <w:iCs/>
                <w:sz w:val="24"/>
                <w:szCs w:val="24"/>
                <w:lang w:val="pt-BR" w:eastAsia="ro-RO"/>
              </w:rPr>
              <w:t xml:space="preserve"> cerințele tehnice specificate la secțiunea a 2-a.</w:t>
            </w:r>
            <w:r w:rsidRPr="00A93A68">
              <w:rPr>
                <w:rFonts w:ascii="Montserrat Light" w:eastAsia="Times New Roman" w:hAnsi="Montserrat Light" w:cs="Times New Roman"/>
                <w:iCs/>
                <w:sz w:val="24"/>
                <w:szCs w:val="24"/>
                <w:lang w:val="pt-BR" w:eastAsia="ro-RO"/>
              </w:rPr>
              <w:t xml:space="preserve"> </w:t>
            </w:r>
          </w:p>
        </w:tc>
      </w:tr>
      <w:tr w:rsidR="00435A25" w:rsidRPr="00A93A68" w14:paraId="05267505" w14:textId="77777777" w:rsidTr="006E13D9">
        <w:tc>
          <w:tcPr>
            <w:tcW w:w="9625" w:type="dxa"/>
            <w:gridSpan w:val="5"/>
          </w:tcPr>
          <w:p w14:paraId="356F2D37" w14:textId="77777777" w:rsidR="00435A25" w:rsidRPr="00A93A68" w:rsidRDefault="00435A25" w:rsidP="003F19AA">
            <w:pPr>
              <w:ind w:firstLine="708"/>
              <w:jc w:val="both"/>
              <w:rPr>
                <w:rFonts w:ascii="Montserrat Light" w:eastAsia="Times New Roman" w:hAnsi="Montserrat Light" w:cs="Times New Roman"/>
                <w:iCs/>
                <w:sz w:val="24"/>
                <w:szCs w:val="24"/>
                <w:lang w:val="pt-BR" w:eastAsia="ro-RO"/>
              </w:rPr>
            </w:pPr>
          </w:p>
        </w:tc>
      </w:tr>
      <w:tr w:rsidR="009F2146" w:rsidRPr="00A93A68" w14:paraId="12C5C955" w14:textId="77777777" w:rsidTr="005F7BD7">
        <w:tc>
          <w:tcPr>
            <w:tcW w:w="3728" w:type="dxa"/>
          </w:tcPr>
          <w:p w14:paraId="611D97F7" w14:textId="77777777" w:rsidR="004C5818" w:rsidRPr="00A93A68" w:rsidRDefault="004C5818" w:rsidP="00784B61">
            <w:pPr>
              <w:tabs>
                <w:tab w:val="left" w:pos="3456"/>
              </w:tabs>
              <w:spacing w:line="240" w:lineRule="auto"/>
              <w:jc w:val="both"/>
              <w:rPr>
                <w:rFonts w:ascii="Montserrat Light" w:hAnsi="Montserrat Light"/>
                <w:b/>
                <w:bCs/>
                <w:iCs/>
                <w:sz w:val="24"/>
                <w:szCs w:val="24"/>
                <w:lang w:val="en-US"/>
              </w:rPr>
            </w:pPr>
          </w:p>
        </w:tc>
        <w:tc>
          <w:tcPr>
            <w:tcW w:w="2873" w:type="dxa"/>
            <w:gridSpan w:val="2"/>
          </w:tcPr>
          <w:p w14:paraId="475BC575" w14:textId="77777777" w:rsidR="004C5818" w:rsidRPr="00A93A68" w:rsidRDefault="004C5818" w:rsidP="00784B61">
            <w:pPr>
              <w:tabs>
                <w:tab w:val="left" w:pos="3456"/>
              </w:tabs>
              <w:spacing w:line="240" w:lineRule="auto"/>
              <w:jc w:val="both"/>
              <w:rPr>
                <w:rFonts w:ascii="Montserrat Light" w:hAnsi="Montserrat Light"/>
                <w:b/>
                <w:bCs/>
                <w:iCs/>
                <w:sz w:val="24"/>
                <w:szCs w:val="24"/>
                <w:lang w:val="en-US"/>
              </w:rPr>
            </w:pPr>
            <w:proofErr w:type="spellStart"/>
            <w:r w:rsidRPr="00A93A68">
              <w:rPr>
                <w:rFonts w:ascii="Montserrat Light" w:hAnsi="Montserrat Light"/>
                <w:b/>
                <w:bCs/>
                <w:iCs/>
                <w:sz w:val="24"/>
                <w:szCs w:val="24"/>
                <w:lang w:val="en-US"/>
              </w:rPr>
              <w:t>Prenume</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și</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nume</w:t>
            </w:r>
            <w:proofErr w:type="spellEnd"/>
          </w:p>
        </w:tc>
        <w:tc>
          <w:tcPr>
            <w:tcW w:w="1409" w:type="dxa"/>
          </w:tcPr>
          <w:p w14:paraId="26B2F478" w14:textId="77777777" w:rsidR="004C5818" w:rsidRPr="00A93A68" w:rsidRDefault="004C5818" w:rsidP="00784B61">
            <w:pPr>
              <w:tabs>
                <w:tab w:val="left" w:pos="3456"/>
              </w:tabs>
              <w:spacing w:line="240" w:lineRule="auto"/>
              <w:jc w:val="both"/>
              <w:rPr>
                <w:rFonts w:ascii="Montserrat Light" w:hAnsi="Montserrat Light"/>
                <w:b/>
                <w:bCs/>
                <w:iCs/>
                <w:sz w:val="24"/>
                <w:szCs w:val="24"/>
                <w:lang w:val="en-US"/>
              </w:rPr>
            </w:pPr>
            <w:r w:rsidRPr="00A93A68">
              <w:rPr>
                <w:rFonts w:ascii="Montserrat Light" w:hAnsi="Montserrat Light"/>
                <w:b/>
                <w:bCs/>
                <w:iCs/>
                <w:sz w:val="24"/>
                <w:szCs w:val="24"/>
                <w:lang w:val="en-US"/>
              </w:rPr>
              <w:t>Data</w:t>
            </w:r>
          </w:p>
        </w:tc>
        <w:tc>
          <w:tcPr>
            <w:tcW w:w="1615" w:type="dxa"/>
          </w:tcPr>
          <w:p w14:paraId="3A5966B4" w14:textId="77777777" w:rsidR="004C5818" w:rsidRPr="00A93A68" w:rsidRDefault="004C5818" w:rsidP="00784B61">
            <w:pPr>
              <w:tabs>
                <w:tab w:val="left" w:pos="3456"/>
              </w:tabs>
              <w:spacing w:line="240" w:lineRule="auto"/>
              <w:jc w:val="both"/>
              <w:rPr>
                <w:rFonts w:ascii="Montserrat Light" w:hAnsi="Montserrat Light"/>
                <w:b/>
                <w:bCs/>
                <w:iCs/>
                <w:sz w:val="24"/>
                <w:szCs w:val="24"/>
                <w:lang w:val="en-US"/>
              </w:rPr>
            </w:pPr>
            <w:proofErr w:type="spellStart"/>
            <w:r w:rsidRPr="00A93A68">
              <w:rPr>
                <w:rFonts w:ascii="Montserrat Light" w:hAnsi="Montserrat Light"/>
                <w:b/>
                <w:bCs/>
                <w:iCs/>
                <w:sz w:val="24"/>
                <w:szCs w:val="24"/>
                <w:lang w:val="en-US"/>
              </w:rPr>
              <w:t>Semnătura</w:t>
            </w:r>
            <w:proofErr w:type="spellEnd"/>
          </w:p>
        </w:tc>
      </w:tr>
      <w:tr w:rsidR="00212FA0" w:rsidRPr="00A93A68" w14:paraId="5F37EFA0" w14:textId="77777777" w:rsidTr="005F7BD7">
        <w:trPr>
          <w:trHeight w:val="419"/>
        </w:trPr>
        <w:tc>
          <w:tcPr>
            <w:tcW w:w="3728" w:type="dxa"/>
          </w:tcPr>
          <w:p w14:paraId="72C20013" w14:textId="3FC99593" w:rsidR="00212FA0" w:rsidRPr="00A93A68" w:rsidRDefault="00212FA0" w:rsidP="00212FA0">
            <w:pPr>
              <w:tabs>
                <w:tab w:val="left" w:pos="3456"/>
              </w:tabs>
              <w:spacing w:line="240" w:lineRule="auto"/>
              <w:jc w:val="both"/>
              <w:rPr>
                <w:rFonts w:ascii="Montserrat Light" w:hAnsi="Montserrat Light"/>
                <w:iCs/>
                <w:sz w:val="24"/>
                <w:szCs w:val="24"/>
                <w:lang w:val="en-US"/>
              </w:rPr>
            </w:pPr>
            <w:proofErr w:type="spellStart"/>
            <w:r w:rsidRPr="00A93A68">
              <w:rPr>
                <w:rFonts w:ascii="Montserrat Light" w:hAnsi="Montserrat Light"/>
                <w:iCs/>
                <w:sz w:val="24"/>
                <w:szCs w:val="24"/>
                <w:lang w:val="en-US"/>
              </w:rPr>
              <w:t>Avizat</w:t>
            </w:r>
            <w:proofErr w:type="spellEnd"/>
            <w:r w:rsidRPr="00A93A68">
              <w:rPr>
                <w:rFonts w:ascii="Montserrat Light" w:hAnsi="Montserrat Light"/>
                <w:iCs/>
                <w:sz w:val="24"/>
                <w:szCs w:val="24"/>
                <w:lang w:val="en-US"/>
              </w:rPr>
              <w:t>:   Director</w:t>
            </w:r>
            <w:r w:rsidR="00435A25">
              <w:rPr>
                <w:rFonts w:ascii="Montserrat Light" w:hAnsi="Montserrat Light"/>
                <w:iCs/>
                <w:sz w:val="24"/>
                <w:szCs w:val="24"/>
                <w:lang w:val="en-US"/>
              </w:rPr>
              <w:t xml:space="preserve"> general</w:t>
            </w:r>
          </w:p>
        </w:tc>
        <w:tc>
          <w:tcPr>
            <w:tcW w:w="2873" w:type="dxa"/>
            <w:gridSpan w:val="2"/>
          </w:tcPr>
          <w:p w14:paraId="1789C913" w14:textId="2DE596A1" w:rsidR="00212FA0" w:rsidRPr="00A93A68" w:rsidRDefault="005F7BD7" w:rsidP="00212FA0">
            <w:pPr>
              <w:tabs>
                <w:tab w:val="left" w:pos="3456"/>
              </w:tabs>
              <w:spacing w:line="240" w:lineRule="auto"/>
              <w:jc w:val="both"/>
              <w:rPr>
                <w:rFonts w:ascii="Montserrat Light" w:hAnsi="Montserrat Light"/>
                <w:iCs/>
                <w:sz w:val="24"/>
                <w:szCs w:val="24"/>
                <w:lang w:val="en-US"/>
              </w:rPr>
            </w:pPr>
            <w:r>
              <w:rPr>
                <w:rFonts w:ascii="Montserrat Light" w:hAnsi="Montserrat Light"/>
                <w:iCs/>
                <w:sz w:val="24"/>
                <w:szCs w:val="24"/>
                <w:lang w:val="en-US"/>
              </w:rPr>
              <w:t xml:space="preserve">Cristina </w:t>
            </w:r>
            <w:proofErr w:type="spellStart"/>
            <w:r>
              <w:rPr>
                <w:rFonts w:ascii="Montserrat Light" w:hAnsi="Montserrat Light"/>
                <w:iCs/>
                <w:sz w:val="24"/>
                <w:szCs w:val="24"/>
                <w:lang w:val="en-US"/>
              </w:rPr>
              <w:t>Șchiop</w:t>
            </w:r>
            <w:proofErr w:type="spellEnd"/>
          </w:p>
        </w:tc>
        <w:tc>
          <w:tcPr>
            <w:tcW w:w="1409" w:type="dxa"/>
          </w:tcPr>
          <w:p w14:paraId="1BF38E3C" w14:textId="3F468DF8" w:rsidR="00212FA0" w:rsidRPr="00A93A68" w:rsidRDefault="005F7BD7" w:rsidP="00212FA0">
            <w:pPr>
              <w:tabs>
                <w:tab w:val="left" w:pos="3456"/>
              </w:tabs>
              <w:spacing w:line="240" w:lineRule="auto"/>
              <w:jc w:val="both"/>
              <w:rPr>
                <w:rFonts w:ascii="Montserrat Light" w:hAnsi="Montserrat Light"/>
                <w:iCs/>
                <w:sz w:val="24"/>
                <w:szCs w:val="24"/>
                <w:lang w:val="en-US"/>
              </w:rPr>
            </w:pPr>
            <w:r>
              <w:rPr>
                <w:rFonts w:ascii="Montserrat Light" w:hAnsi="Montserrat Light"/>
                <w:iCs/>
                <w:sz w:val="24"/>
                <w:szCs w:val="24"/>
                <w:lang w:val="en-US"/>
              </w:rPr>
              <w:t>05</w:t>
            </w:r>
            <w:r w:rsidR="00033C22">
              <w:rPr>
                <w:rFonts w:ascii="Montserrat Light" w:hAnsi="Montserrat Light"/>
                <w:iCs/>
                <w:sz w:val="24"/>
                <w:szCs w:val="24"/>
                <w:lang w:val="en-US"/>
              </w:rPr>
              <w:t>.12.202</w:t>
            </w:r>
            <w:r>
              <w:rPr>
                <w:rFonts w:ascii="Montserrat Light" w:hAnsi="Montserrat Light"/>
                <w:iCs/>
                <w:sz w:val="24"/>
                <w:szCs w:val="24"/>
                <w:lang w:val="en-US"/>
              </w:rPr>
              <w:t>4</w:t>
            </w:r>
          </w:p>
        </w:tc>
        <w:tc>
          <w:tcPr>
            <w:tcW w:w="1615" w:type="dxa"/>
          </w:tcPr>
          <w:p w14:paraId="69A44D57" w14:textId="77777777" w:rsidR="00212FA0" w:rsidRPr="00A93A68" w:rsidRDefault="00212FA0" w:rsidP="00212FA0">
            <w:pPr>
              <w:tabs>
                <w:tab w:val="left" w:pos="3456"/>
              </w:tabs>
              <w:spacing w:line="240" w:lineRule="auto"/>
              <w:jc w:val="both"/>
              <w:rPr>
                <w:rFonts w:ascii="Montserrat Light" w:hAnsi="Montserrat Light"/>
                <w:iCs/>
                <w:sz w:val="24"/>
                <w:szCs w:val="24"/>
                <w:lang w:val="en-US"/>
              </w:rPr>
            </w:pPr>
          </w:p>
        </w:tc>
      </w:tr>
      <w:tr w:rsidR="00C825D8" w:rsidRPr="00A93A68" w14:paraId="1E43FCD7" w14:textId="77777777" w:rsidTr="005F7BD7">
        <w:trPr>
          <w:trHeight w:val="419"/>
        </w:trPr>
        <w:tc>
          <w:tcPr>
            <w:tcW w:w="3728" w:type="dxa"/>
          </w:tcPr>
          <w:p w14:paraId="5948243A" w14:textId="04CF83C6" w:rsidR="00C825D8" w:rsidRPr="00A93A68" w:rsidRDefault="00C825D8" w:rsidP="00212FA0">
            <w:pPr>
              <w:tabs>
                <w:tab w:val="left" w:pos="3456"/>
              </w:tabs>
              <w:spacing w:line="240" w:lineRule="auto"/>
              <w:jc w:val="both"/>
              <w:rPr>
                <w:rFonts w:ascii="Montserrat Light" w:hAnsi="Montserrat Light"/>
                <w:iCs/>
                <w:sz w:val="24"/>
                <w:szCs w:val="24"/>
                <w:lang w:val="en-US"/>
              </w:rPr>
            </w:pPr>
            <w:proofErr w:type="spellStart"/>
            <w:r>
              <w:rPr>
                <w:rFonts w:ascii="Montserrat Light" w:hAnsi="Montserrat Light"/>
                <w:iCs/>
                <w:sz w:val="24"/>
                <w:szCs w:val="24"/>
                <w:lang w:val="en-US"/>
              </w:rPr>
              <w:t>Verificat</w:t>
            </w:r>
            <w:proofErr w:type="spellEnd"/>
            <w:r>
              <w:rPr>
                <w:rFonts w:ascii="Montserrat Light" w:hAnsi="Montserrat Light"/>
                <w:iCs/>
                <w:sz w:val="24"/>
                <w:szCs w:val="24"/>
                <w:lang w:val="en-US"/>
              </w:rPr>
              <w:t xml:space="preserve">:  </w:t>
            </w:r>
            <w:proofErr w:type="spellStart"/>
            <w:r>
              <w:rPr>
                <w:rFonts w:ascii="Montserrat Light" w:hAnsi="Montserrat Light"/>
                <w:iCs/>
                <w:sz w:val="24"/>
                <w:szCs w:val="24"/>
                <w:lang w:val="en-US"/>
              </w:rPr>
              <w:t>Șef</w:t>
            </w:r>
            <w:proofErr w:type="spellEnd"/>
            <w:r>
              <w:rPr>
                <w:rFonts w:ascii="Montserrat Light" w:hAnsi="Montserrat Light"/>
                <w:iCs/>
                <w:sz w:val="24"/>
                <w:szCs w:val="24"/>
                <w:lang w:val="en-US"/>
              </w:rPr>
              <w:t xml:space="preserve"> </w:t>
            </w:r>
            <w:proofErr w:type="spellStart"/>
            <w:r>
              <w:rPr>
                <w:rFonts w:ascii="Montserrat Light" w:hAnsi="Montserrat Light"/>
                <w:iCs/>
                <w:sz w:val="24"/>
                <w:szCs w:val="24"/>
                <w:lang w:val="en-US"/>
              </w:rPr>
              <w:t>serviciu</w:t>
            </w:r>
            <w:proofErr w:type="spellEnd"/>
          </w:p>
        </w:tc>
        <w:tc>
          <w:tcPr>
            <w:tcW w:w="2873" w:type="dxa"/>
            <w:gridSpan w:val="2"/>
          </w:tcPr>
          <w:p w14:paraId="3FA2A577" w14:textId="51AFB48D" w:rsidR="00C825D8" w:rsidRDefault="00C825D8" w:rsidP="00212FA0">
            <w:pPr>
              <w:tabs>
                <w:tab w:val="left" w:pos="3456"/>
              </w:tabs>
              <w:spacing w:line="240" w:lineRule="auto"/>
              <w:jc w:val="both"/>
              <w:rPr>
                <w:rFonts w:ascii="Montserrat Light" w:hAnsi="Montserrat Light"/>
                <w:iCs/>
                <w:sz w:val="24"/>
                <w:szCs w:val="24"/>
                <w:lang w:val="en-US"/>
              </w:rPr>
            </w:pPr>
            <w:r>
              <w:rPr>
                <w:rFonts w:ascii="Montserrat Light" w:hAnsi="Montserrat Light"/>
                <w:iCs/>
                <w:sz w:val="24"/>
                <w:szCs w:val="24"/>
                <w:lang w:val="en-US"/>
              </w:rPr>
              <w:t>Dorina Maier</w:t>
            </w:r>
          </w:p>
        </w:tc>
        <w:tc>
          <w:tcPr>
            <w:tcW w:w="1409" w:type="dxa"/>
          </w:tcPr>
          <w:p w14:paraId="5DB2A709" w14:textId="3621B455" w:rsidR="00C825D8" w:rsidRDefault="00C825D8" w:rsidP="00212FA0">
            <w:pPr>
              <w:tabs>
                <w:tab w:val="left" w:pos="3456"/>
              </w:tabs>
              <w:spacing w:line="240" w:lineRule="auto"/>
              <w:jc w:val="both"/>
              <w:rPr>
                <w:rFonts w:ascii="Montserrat Light" w:hAnsi="Montserrat Light"/>
                <w:iCs/>
                <w:sz w:val="24"/>
                <w:szCs w:val="24"/>
                <w:lang w:val="en-US"/>
              </w:rPr>
            </w:pPr>
            <w:r>
              <w:rPr>
                <w:rFonts w:ascii="Montserrat Light" w:hAnsi="Montserrat Light"/>
                <w:iCs/>
                <w:sz w:val="24"/>
                <w:szCs w:val="24"/>
                <w:lang w:val="en-US"/>
              </w:rPr>
              <w:t>05.12.2024</w:t>
            </w:r>
          </w:p>
        </w:tc>
        <w:tc>
          <w:tcPr>
            <w:tcW w:w="1615" w:type="dxa"/>
          </w:tcPr>
          <w:p w14:paraId="29BEF82F" w14:textId="77777777" w:rsidR="00C825D8" w:rsidRPr="00A93A68" w:rsidRDefault="00C825D8" w:rsidP="00212FA0">
            <w:pPr>
              <w:tabs>
                <w:tab w:val="left" w:pos="3456"/>
              </w:tabs>
              <w:spacing w:line="240" w:lineRule="auto"/>
              <w:jc w:val="both"/>
              <w:rPr>
                <w:rFonts w:ascii="Montserrat Light" w:hAnsi="Montserrat Light"/>
                <w:iCs/>
                <w:sz w:val="24"/>
                <w:szCs w:val="24"/>
                <w:lang w:val="en-US"/>
              </w:rPr>
            </w:pPr>
          </w:p>
        </w:tc>
      </w:tr>
      <w:tr w:rsidR="00212FA0" w:rsidRPr="00A93A68" w14:paraId="52AAA732" w14:textId="77777777" w:rsidTr="005F7BD7">
        <w:trPr>
          <w:trHeight w:val="412"/>
        </w:trPr>
        <w:tc>
          <w:tcPr>
            <w:tcW w:w="3728" w:type="dxa"/>
          </w:tcPr>
          <w:p w14:paraId="4FE8B064" w14:textId="290F6455" w:rsidR="00212FA0" w:rsidRPr="00A93A68" w:rsidRDefault="00033C22" w:rsidP="00212FA0">
            <w:pPr>
              <w:tabs>
                <w:tab w:val="left" w:pos="3456"/>
              </w:tabs>
              <w:spacing w:line="240" w:lineRule="auto"/>
              <w:jc w:val="both"/>
              <w:rPr>
                <w:rFonts w:ascii="Montserrat Light" w:hAnsi="Montserrat Light"/>
                <w:iCs/>
                <w:sz w:val="24"/>
                <w:szCs w:val="24"/>
                <w:lang w:val="en-US"/>
              </w:rPr>
            </w:pPr>
            <w:proofErr w:type="spellStart"/>
            <w:r>
              <w:rPr>
                <w:rFonts w:ascii="Montserrat Light" w:hAnsi="Montserrat Light"/>
                <w:iCs/>
                <w:sz w:val="24"/>
                <w:szCs w:val="24"/>
                <w:lang w:val="en-US"/>
              </w:rPr>
              <w:t>Elaborat</w:t>
            </w:r>
            <w:proofErr w:type="spellEnd"/>
            <w:r w:rsidR="00212FA0" w:rsidRPr="00A93A68">
              <w:rPr>
                <w:rFonts w:ascii="Montserrat Light" w:hAnsi="Montserrat Light"/>
                <w:iCs/>
                <w:sz w:val="24"/>
                <w:szCs w:val="24"/>
                <w:lang w:val="en-US"/>
              </w:rPr>
              <w:t>:</w:t>
            </w:r>
            <w:r w:rsidR="00C825D8">
              <w:rPr>
                <w:rFonts w:ascii="Montserrat Light" w:hAnsi="Montserrat Light"/>
                <w:iCs/>
                <w:sz w:val="24"/>
                <w:szCs w:val="24"/>
                <w:lang w:val="en-US"/>
              </w:rPr>
              <w:t xml:space="preserve"> </w:t>
            </w:r>
            <w:r w:rsidR="00212FA0" w:rsidRPr="00A93A68">
              <w:rPr>
                <w:rFonts w:ascii="Montserrat Light" w:hAnsi="Montserrat Light"/>
                <w:iCs/>
                <w:sz w:val="24"/>
                <w:szCs w:val="24"/>
                <w:lang w:val="en-US"/>
              </w:rPr>
              <w:t xml:space="preserve"> </w:t>
            </w:r>
            <w:proofErr w:type="spellStart"/>
            <w:r w:rsidR="00C825D8">
              <w:rPr>
                <w:rFonts w:ascii="Montserrat Light" w:hAnsi="Montserrat Light"/>
                <w:iCs/>
                <w:sz w:val="24"/>
                <w:szCs w:val="24"/>
                <w:lang w:val="en-US"/>
              </w:rPr>
              <w:t>Consilier</w:t>
            </w:r>
            <w:proofErr w:type="spellEnd"/>
          </w:p>
        </w:tc>
        <w:tc>
          <w:tcPr>
            <w:tcW w:w="2873" w:type="dxa"/>
            <w:gridSpan w:val="2"/>
          </w:tcPr>
          <w:p w14:paraId="2CC3CDD0" w14:textId="3D08963F" w:rsidR="00212FA0" w:rsidRPr="00A93A68" w:rsidRDefault="005F7BD7" w:rsidP="00212FA0">
            <w:pPr>
              <w:tabs>
                <w:tab w:val="left" w:pos="3456"/>
              </w:tabs>
              <w:spacing w:line="240" w:lineRule="auto"/>
              <w:jc w:val="both"/>
              <w:rPr>
                <w:rFonts w:ascii="Montserrat Light" w:hAnsi="Montserrat Light"/>
                <w:iCs/>
                <w:sz w:val="24"/>
                <w:szCs w:val="24"/>
                <w:lang w:val="en-US"/>
              </w:rPr>
            </w:pPr>
            <w:r>
              <w:rPr>
                <w:rFonts w:ascii="Montserrat Light" w:eastAsia="Times New Roman" w:hAnsi="Montserrat Light" w:cs="Calibri Light"/>
                <w:iCs/>
                <w:noProof/>
                <w:sz w:val="24"/>
                <w:szCs w:val="24"/>
                <w:shd w:val="clear" w:color="auto" w:fill="FFFFFF"/>
                <w:lang w:val="ro-RO" w:eastAsia="ro-RO"/>
              </w:rPr>
              <w:t>Corina Șuteu</w:t>
            </w:r>
          </w:p>
        </w:tc>
        <w:tc>
          <w:tcPr>
            <w:tcW w:w="1409" w:type="dxa"/>
          </w:tcPr>
          <w:p w14:paraId="6EBB6419" w14:textId="5066766D" w:rsidR="00212FA0" w:rsidRPr="00A93A68" w:rsidRDefault="005F7BD7" w:rsidP="00212FA0">
            <w:pPr>
              <w:tabs>
                <w:tab w:val="left" w:pos="3456"/>
              </w:tabs>
              <w:spacing w:line="240" w:lineRule="auto"/>
              <w:jc w:val="both"/>
              <w:rPr>
                <w:rFonts w:ascii="Montserrat Light" w:hAnsi="Montserrat Light"/>
                <w:iCs/>
                <w:sz w:val="24"/>
                <w:szCs w:val="24"/>
                <w:lang w:val="en-US"/>
              </w:rPr>
            </w:pPr>
            <w:r>
              <w:rPr>
                <w:rFonts w:ascii="Montserrat Light" w:hAnsi="Montserrat Light"/>
                <w:iCs/>
                <w:sz w:val="24"/>
                <w:szCs w:val="24"/>
                <w:lang w:val="en-US"/>
              </w:rPr>
              <w:t>05.12.2024</w:t>
            </w:r>
          </w:p>
        </w:tc>
        <w:tc>
          <w:tcPr>
            <w:tcW w:w="1615" w:type="dxa"/>
          </w:tcPr>
          <w:p w14:paraId="25FC147C" w14:textId="77777777" w:rsidR="00212FA0" w:rsidRPr="00A93A68" w:rsidRDefault="00212FA0" w:rsidP="00212FA0">
            <w:pPr>
              <w:tabs>
                <w:tab w:val="left" w:pos="3456"/>
              </w:tabs>
              <w:spacing w:line="240" w:lineRule="auto"/>
              <w:jc w:val="both"/>
              <w:rPr>
                <w:rFonts w:ascii="Montserrat Light" w:hAnsi="Montserrat Light"/>
                <w:iCs/>
                <w:sz w:val="24"/>
                <w:szCs w:val="24"/>
                <w:lang w:val="en-US"/>
              </w:rPr>
            </w:pPr>
          </w:p>
        </w:tc>
      </w:tr>
    </w:tbl>
    <w:p w14:paraId="16B47444" w14:textId="56ACC3FD" w:rsidR="004C5818" w:rsidRPr="00A93A68" w:rsidRDefault="004C5818" w:rsidP="00784B61">
      <w:pPr>
        <w:autoSpaceDE w:val="0"/>
        <w:autoSpaceDN w:val="0"/>
        <w:adjustRightInd w:val="0"/>
        <w:spacing w:line="240" w:lineRule="auto"/>
        <w:contextualSpacing/>
        <w:rPr>
          <w:rFonts w:ascii="Montserrat Light" w:hAnsi="Montserrat Light"/>
          <w:i/>
          <w:noProof/>
          <w:sz w:val="24"/>
          <w:szCs w:val="24"/>
          <w:lang w:val="en-US" w:eastAsia="ro-RO"/>
        </w:rPr>
        <w:sectPr w:rsidR="004C5818" w:rsidRPr="00A93A68" w:rsidSect="005A44EE">
          <w:headerReference w:type="even" r:id="rId8"/>
          <w:headerReference w:type="default" r:id="rId9"/>
          <w:footerReference w:type="even" r:id="rId10"/>
          <w:footerReference w:type="default" r:id="rId11"/>
          <w:headerReference w:type="first" r:id="rId12"/>
          <w:footerReference w:type="first" r:id="rId13"/>
          <w:pgSz w:w="11909" w:h="16834"/>
          <w:pgMar w:top="1170" w:right="929" w:bottom="540" w:left="1530" w:header="270" w:footer="198" w:gutter="0"/>
          <w:pgNumType w:start="1"/>
          <w:cols w:space="720"/>
        </w:sectPr>
      </w:pPr>
    </w:p>
    <w:p w14:paraId="45113CFF" w14:textId="77777777" w:rsidR="00016550" w:rsidRPr="00A93A68" w:rsidRDefault="00016550" w:rsidP="00784B61">
      <w:pPr>
        <w:tabs>
          <w:tab w:val="left" w:pos="3456"/>
        </w:tabs>
        <w:spacing w:line="240" w:lineRule="auto"/>
        <w:rPr>
          <w:rFonts w:ascii="Montserrat Light" w:hAnsi="Montserrat Light"/>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A93A68"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A93A68" w:rsidRDefault="00016550" w:rsidP="00784B61">
            <w:pPr>
              <w:tabs>
                <w:tab w:val="left" w:pos="3456"/>
              </w:tabs>
              <w:spacing w:line="240" w:lineRule="auto"/>
              <w:rPr>
                <w:rFonts w:ascii="Montserrat Light" w:hAnsi="Montserrat Light"/>
                <w:b/>
                <w:bCs/>
                <w:sz w:val="24"/>
                <w:szCs w:val="24"/>
                <w:lang w:val="en-US"/>
              </w:rPr>
            </w:pPr>
            <w:r w:rsidRPr="00A93A68">
              <w:rPr>
                <w:rFonts w:ascii="Montserrat Light" w:hAnsi="Montserrat Light"/>
                <w:b/>
                <w:bCs/>
                <w:sz w:val="24"/>
                <w:szCs w:val="24"/>
                <w:lang w:val="en-US"/>
              </w:rPr>
              <w:t xml:space="preserve">CIRCUIT PROIECT DE HOTĂRÂRE </w:t>
            </w:r>
          </w:p>
        </w:tc>
      </w:tr>
      <w:tr w:rsidR="00016550" w:rsidRPr="00A93A68"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A93A68" w:rsidRDefault="00016550" w:rsidP="00784B61">
            <w:pPr>
              <w:tabs>
                <w:tab w:val="left" w:pos="3456"/>
              </w:tabs>
              <w:spacing w:line="240" w:lineRule="auto"/>
              <w:rPr>
                <w:rFonts w:ascii="Montserrat Light" w:hAnsi="Montserrat Light"/>
                <w:b/>
                <w:bCs/>
                <w:sz w:val="24"/>
                <w:szCs w:val="24"/>
                <w:lang w:val="en-US"/>
              </w:rPr>
            </w:pPr>
            <w:r w:rsidRPr="00A93A68">
              <w:rPr>
                <w:rFonts w:ascii="Montserrat Light" w:hAnsi="Montserrat Light"/>
                <w:b/>
                <w:bCs/>
                <w:sz w:val="24"/>
                <w:szCs w:val="24"/>
                <w:lang w:val="en-US"/>
              </w:rPr>
              <w:t xml:space="preserve">1. </w:t>
            </w:r>
            <w:proofErr w:type="spellStart"/>
            <w:r w:rsidRPr="00A93A68">
              <w:rPr>
                <w:rFonts w:ascii="Montserrat Light" w:hAnsi="Montserrat Light"/>
                <w:b/>
                <w:bCs/>
                <w:sz w:val="24"/>
                <w:szCs w:val="24"/>
                <w:lang w:val="en-US"/>
              </w:rPr>
              <w:t>Transmitere</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proiect</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în</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vederea</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analizării</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şi</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întocmirii</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raportului</w:t>
            </w:r>
            <w:proofErr w:type="spellEnd"/>
            <w:r w:rsidRPr="00A93A68">
              <w:rPr>
                <w:rFonts w:ascii="Montserrat Light" w:hAnsi="Montserrat Light"/>
                <w:b/>
                <w:bCs/>
                <w:sz w:val="24"/>
                <w:szCs w:val="24"/>
                <w:lang w:val="en-US"/>
              </w:rPr>
              <w:t>/</w:t>
            </w:r>
            <w:proofErr w:type="spellStart"/>
            <w:r w:rsidRPr="00A93A68">
              <w:rPr>
                <w:rFonts w:ascii="Montserrat Light" w:hAnsi="Montserrat Light"/>
                <w:b/>
                <w:bCs/>
                <w:sz w:val="24"/>
                <w:szCs w:val="24"/>
                <w:lang w:val="en-US"/>
              </w:rPr>
              <w:t>rapoartelor</w:t>
            </w:r>
            <w:proofErr w:type="spellEnd"/>
            <w:r w:rsidRPr="00A93A68">
              <w:rPr>
                <w:rFonts w:ascii="Montserrat Light" w:hAnsi="Montserrat Light"/>
                <w:b/>
                <w:bCs/>
                <w:sz w:val="24"/>
                <w:szCs w:val="24"/>
                <w:lang w:val="en-US"/>
              </w:rPr>
              <w:t xml:space="preserve"> de </w:t>
            </w:r>
            <w:proofErr w:type="spellStart"/>
            <w:r w:rsidRPr="00A93A68">
              <w:rPr>
                <w:rFonts w:ascii="Montserrat Light" w:hAnsi="Montserrat Light"/>
                <w:b/>
                <w:bCs/>
                <w:sz w:val="24"/>
                <w:szCs w:val="24"/>
                <w:lang w:val="en-US"/>
              </w:rPr>
              <w:t>specialitate</w:t>
            </w:r>
            <w:proofErr w:type="spellEnd"/>
            <w:r w:rsidRPr="00A93A68">
              <w:rPr>
                <w:rFonts w:ascii="Montserrat Light" w:hAnsi="Montserrat Light"/>
                <w:b/>
                <w:bCs/>
                <w:sz w:val="24"/>
                <w:szCs w:val="24"/>
                <w:lang w:val="en-US"/>
              </w:rPr>
              <w:t xml:space="preserve"> ale </w:t>
            </w:r>
            <w:proofErr w:type="spellStart"/>
            <w:r w:rsidRPr="00A93A68">
              <w:rPr>
                <w:rFonts w:ascii="Montserrat Light" w:hAnsi="Montserrat Light"/>
                <w:b/>
                <w:bCs/>
                <w:sz w:val="24"/>
                <w:szCs w:val="24"/>
                <w:lang w:val="en-US"/>
              </w:rPr>
              <w:t>compartimentelor</w:t>
            </w:r>
            <w:proofErr w:type="spellEnd"/>
            <w:r w:rsidRPr="00A93A68">
              <w:rPr>
                <w:rFonts w:ascii="Montserrat Light" w:hAnsi="Montserrat Light"/>
                <w:b/>
                <w:bCs/>
                <w:sz w:val="24"/>
                <w:szCs w:val="24"/>
                <w:lang w:val="en-US"/>
              </w:rPr>
              <w:t xml:space="preserve"> de resort </w:t>
            </w:r>
            <w:proofErr w:type="spellStart"/>
            <w:r w:rsidRPr="00A93A68">
              <w:rPr>
                <w:rFonts w:ascii="Montserrat Light" w:hAnsi="Montserrat Light"/>
                <w:b/>
                <w:bCs/>
                <w:sz w:val="24"/>
                <w:szCs w:val="24"/>
                <w:lang w:val="en-US"/>
              </w:rPr>
              <w:t>nominalizate</w:t>
            </w:r>
            <w:proofErr w:type="spellEnd"/>
          </w:p>
        </w:tc>
      </w:tr>
      <w:tr w:rsidR="00016550" w:rsidRPr="00A93A68"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A93A68" w:rsidRDefault="00016550" w:rsidP="00784B61">
            <w:pPr>
              <w:tabs>
                <w:tab w:val="left" w:pos="3456"/>
              </w:tabs>
              <w:spacing w:line="240" w:lineRule="auto"/>
              <w:rPr>
                <w:rFonts w:ascii="Montserrat Light" w:hAnsi="Montserrat Light"/>
                <w:sz w:val="24"/>
                <w:szCs w:val="24"/>
                <w:lang w:val="en-US"/>
              </w:rPr>
            </w:pPr>
            <w:r w:rsidRPr="00A93A68">
              <w:rPr>
                <w:rFonts w:ascii="Montserrat Light" w:hAnsi="Montserrat Light"/>
                <w:sz w:val="24"/>
                <w:szCs w:val="24"/>
                <w:lang w:val="en-US"/>
              </w:rPr>
              <w:t xml:space="preserve"> </w:t>
            </w:r>
          </w:p>
          <w:p w14:paraId="7C196FD1"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Compartimentele</w:t>
            </w:r>
            <w:proofErr w:type="spellEnd"/>
            <w:r w:rsidRPr="00A93A68">
              <w:rPr>
                <w:rFonts w:ascii="Montserrat Light" w:hAnsi="Montserrat Light"/>
                <w:sz w:val="24"/>
                <w:szCs w:val="24"/>
                <w:lang w:val="en-US"/>
              </w:rPr>
              <w:t xml:space="preserve"> de resort </w:t>
            </w:r>
            <w:proofErr w:type="spellStart"/>
            <w:r w:rsidRPr="00A93A68">
              <w:rPr>
                <w:rFonts w:ascii="Montserrat Light" w:hAnsi="Montserrat Light"/>
                <w:sz w:val="24"/>
                <w:szCs w:val="24"/>
                <w:lang w:val="en-US"/>
              </w:rPr>
              <w:t>nominalizate</w:t>
            </w:r>
            <w:proofErr w:type="spellEnd"/>
          </w:p>
          <w:p w14:paraId="76E3AD38" w14:textId="77777777" w:rsidR="00016550" w:rsidRPr="00A93A68" w:rsidRDefault="00016550" w:rsidP="00784B61">
            <w:pPr>
              <w:tabs>
                <w:tab w:val="left" w:pos="3456"/>
              </w:tabs>
              <w:spacing w:line="240" w:lineRule="auto"/>
              <w:rPr>
                <w:rFonts w:ascii="Montserrat Light" w:hAnsi="Montserrat Light"/>
                <w:sz w:val="24"/>
                <w:szCs w:val="24"/>
                <w:lang w:val="en-US"/>
              </w:rPr>
            </w:pPr>
            <w:r w:rsidRPr="00A93A68">
              <w:rPr>
                <w:rFonts w:ascii="Montserrat Light" w:hAnsi="Montserrat Light"/>
                <w:sz w:val="24"/>
                <w:szCs w:val="24"/>
                <w:lang w:val="en-US"/>
              </w:rPr>
              <w:t>(</w:t>
            </w:r>
            <w:proofErr w:type="spellStart"/>
            <w:r w:rsidRPr="00A93A68">
              <w:rPr>
                <w:rFonts w:ascii="Montserrat Light" w:hAnsi="Montserrat Light"/>
                <w:sz w:val="24"/>
                <w:szCs w:val="24"/>
                <w:lang w:val="en-US"/>
              </w:rPr>
              <w:t>Direcția</w:t>
            </w:r>
            <w:proofErr w:type="spellEnd"/>
            <w:r w:rsidRPr="00A93A68">
              <w:rPr>
                <w:rFonts w:ascii="Montserrat Light" w:hAnsi="Montserrat Light"/>
                <w:sz w:val="24"/>
                <w:szCs w:val="24"/>
                <w:lang w:val="en-US"/>
              </w:rPr>
              <w:t>/</w:t>
            </w:r>
            <w:proofErr w:type="spellStart"/>
            <w:r w:rsidRPr="00A93A68">
              <w:rPr>
                <w:rFonts w:ascii="Montserrat Light" w:hAnsi="Montserrat Light"/>
                <w:sz w:val="24"/>
                <w:szCs w:val="24"/>
                <w:lang w:val="en-US"/>
              </w:rPr>
              <w:t>serviciul</w:t>
            </w:r>
            <w:proofErr w:type="spellEnd"/>
            <w:r w:rsidRPr="00A93A68">
              <w:rPr>
                <w:rFonts w:ascii="Montserrat Light" w:hAnsi="Montserrat Light"/>
                <w:sz w:val="24"/>
                <w:szCs w:val="24"/>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Datele</w:t>
            </w:r>
            <w:proofErr w:type="spellEnd"/>
            <w:r w:rsidRPr="00A93A68">
              <w:rPr>
                <w:rFonts w:ascii="Montserrat Light" w:hAnsi="Montserrat Light"/>
                <w:sz w:val="24"/>
                <w:szCs w:val="24"/>
                <w:lang w:val="en-US"/>
              </w:rPr>
              <w:t xml:space="preserve"> de </w:t>
            </w:r>
            <w:proofErr w:type="spellStart"/>
            <w:r w:rsidRPr="00A93A68">
              <w:rPr>
                <w:rFonts w:ascii="Montserrat Light" w:hAnsi="Montserrat Light"/>
                <w:sz w:val="24"/>
                <w:szCs w:val="24"/>
                <w:lang w:val="en-US"/>
              </w:rPr>
              <w:t>întocmire</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și</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depunere</w:t>
            </w:r>
            <w:proofErr w:type="spellEnd"/>
            <w:r w:rsidRPr="00A93A68">
              <w:rPr>
                <w:rFonts w:ascii="Montserrat Light" w:hAnsi="Montserrat Light"/>
                <w:sz w:val="24"/>
                <w:szCs w:val="24"/>
                <w:lang w:val="en-US"/>
              </w:rPr>
              <w:t xml:space="preserve"> a </w:t>
            </w:r>
            <w:proofErr w:type="spellStart"/>
            <w:r w:rsidRPr="00A93A68">
              <w:rPr>
                <w:rFonts w:ascii="Montserrat Light" w:hAnsi="Montserrat Light"/>
                <w:sz w:val="24"/>
                <w:szCs w:val="24"/>
                <w:lang w:val="en-US"/>
              </w:rPr>
              <w:t>rapoartelor</w:t>
            </w:r>
            <w:proofErr w:type="spellEnd"/>
            <w:r w:rsidRPr="00A93A68">
              <w:rPr>
                <w:rFonts w:ascii="Montserrat Light" w:hAnsi="Montserrat Light"/>
                <w:sz w:val="24"/>
                <w:szCs w:val="24"/>
                <w:lang w:val="en-US"/>
              </w:rPr>
              <w:t xml:space="preserve"> de  </w:t>
            </w:r>
            <w:proofErr w:type="spellStart"/>
            <w:r w:rsidRPr="00A93A68">
              <w:rPr>
                <w:rFonts w:ascii="Montserrat Light" w:hAnsi="Montserrat Light"/>
                <w:sz w:val="24"/>
                <w:szCs w:val="24"/>
                <w:lang w:val="en-US"/>
              </w:rPr>
              <w:t>specialitate</w:t>
            </w:r>
            <w:proofErr w:type="spellEnd"/>
          </w:p>
          <w:p w14:paraId="1DD11CEC" w14:textId="77777777" w:rsidR="00016550" w:rsidRPr="00A93A68" w:rsidRDefault="00016550" w:rsidP="00784B61">
            <w:pPr>
              <w:tabs>
                <w:tab w:val="left" w:pos="3456"/>
              </w:tabs>
              <w:spacing w:line="240" w:lineRule="auto"/>
              <w:rPr>
                <w:rFonts w:ascii="Montserrat Light" w:hAnsi="Montserrat Light"/>
                <w:sz w:val="24"/>
                <w:szCs w:val="24"/>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Semnătura</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persoanelor</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competente</w:t>
            </w:r>
            <w:proofErr w:type="spellEnd"/>
            <w:r w:rsidRPr="00A93A68">
              <w:rPr>
                <w:rFonts w:ascii="Montserrat Light" w:hAnsi="Montserrat Light"/>
                <w:sz w:val="24"/>
                <w:szCs w:val="24"/>
                <w:lang w:val="en-US"/>
              </w:rPr>
              <w:t xml:space="preserve"> pentru </w:t>
            </w:r>
            <w:proofErr w:type="spellStart"/>
            <w:r w:rsidRPr="00A93A68">
              <w:rPr>
                <w:rFonts w:ascii="Montserrat Light" w:hAnsi="Montserrat Light"/>
                <w:sz w:val="24"/>
                <w:szCs w:val="24"/>
                <w:lang w:val="en-US"/>
              </w:rPr>
              <w:t>nominalizare</w:t>
            </w:r>
            <w:proofErr w:type="spellEnd"/>
            <w:r w:rsidRPr="00A93A68">
              <w:rPr>
                <w:rFonts w:ascii="Montserrat Light" w:hAnsi="Montserrat Light"/>
                <w:sz w:val="24"/>
                <w:szCs w:val="24"/>
                <w:lang w:val="en-US"/>
              </w:rPr>
              <w:t>/</w:t>
            </w:r>
          </w:p>
          <w:p w14:paraId="51ABFB95"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stabilire</w:t>
            </w:r>
            <w:proofErr w:type="spellEnd"/>
            <w:r w:rsidRPr="00A93A68">
              <w:rPr>
                <w:rFonts w:ascii="Montserrat Light" w:hAnsi="Montserrat Light"/>
                <w:sz w:val="24"/>
                <w:szCs w:val="24"/>
                <w:lang w:val="en-US"/>
              </w:rPr>
              <w:t xml:space="preserve"> date de </w:t>
            </w:r>
            <w:proofErr w:type="spellStart"/>
            <w:r w:rsidRPr="00A93A68">
              <w:rPr>
                <w:rFonts w:ascii="Montserrat Light" w:hAnsi="Montserrat Light"/>
                <w:sz w:val="24"/>
                <w:szCs w:val="24"/>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Raport</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întocmit</w:t>
            </w:r>
            <w:proofErr w:type="spellEnd"/>
            <w:r w:rsidRPr="00A93A68">
              <w:rPr>
                <w:rFonts w:ascii="Montserrat Light" w:hAnsi="Montserrat Light"/>
                <w:sz w:val="24"/>
                <w:szCs w:val="24"/>
                <w:lang w:val="en-US"/>
              </w:rPr>
              <w:t>/</w:t>
            </w:r>
          </w:p>
          <w:p w14:paraId="1029034D"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Refuz</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întocmire</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raport</w:t>
            </w:r>
            <w:proofErr w:type="spellEnd"/>
            <w:r w:rsidRPr="00A93A68">
              <w:rPr>
                <w:rFonts w:ascii="Montserrat Light" w:hAnsi="Montserrat Light"/>
                <w:sz w:val="24"/>
                <w:szCs w:val="24"/>
                <w:lang w:val="en-US"/>
              </w:rPr>
              <w:t>/</w:t>
            </w:r>
          </w:p>
          <w:p w14:paraId="107048C3"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semnătură</w:t>
            </w:r>
            <w:proofErr w:type="spellEnd"/>
          </w:p>
        </w:tc>
      </w:tr>
      <w:tr w:rsidR="00016550" w:rsidRPr="00A93A68"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3D5E7B71" w:rsidR="00016550" w:rsidRPr="00A93A68" w:rsidRDefault="00016550" w:rsidP="00171DE5">
            <w:pPr>
              <w:tabs>
                <w:tab w:val="left" w:pos="3456"/>
              </w:tabs>
              <w:spacing w:line="240" w:lineRule="auto"/>
              <w:rPr>
                <w:rFonts w:ascii="Montserrat Light" w:hAnsi="Montserrat Light"/>
                <w:bCs/>
                <w:sz w:val="24"/>
                <w:szCs w:val="24"/>
                <w:lang w:val="ro-RO"/>
              </w:rPr>
            </w:pPr>
            <w:r w:rsidRPr="00A93A68">
              <w:rPr>
                <w:rFonts w:ascii="Montserrat Light" w:hAnsi="Montserrat Light"/>
                <w:sz w:val="24"/>
                <w:szCs w:val="24"/>
                <w:lang w:val="ro-RO"/>
              </w:rPr>
              <w:t>Direcția</w:t>
            </w:r>
            <w:r w:rsidR="00171DE5" w:rsidRPr="00A93A68">
              <w:rPr>
                <w:rFonts w:ascii="Montserrat Light" w:hAnsi="Montserrat Light"/>
                <w:sz w:val="24"/>
                <w:szCs w:val="24"/>
                <w:lang w:val="ro-RO"/>
              </w:rPr>
              <w:t xml:space="preserve"> Generală Buget-Finanţe, Resurse-Umane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63B82D07" w:rsidR="00016550" w:rsidRPr="00A93A68" w:rsidRDefault="00160CB2" w:rsidP="00784B61">
            <w:pPr>
              <w:tabs>
                <w:tab w:val="left" w:pos="3456"/>
              </w:tabs>
              <w:spacing w:line="240" w:lineRule="auto"/>
              <w:rPr>
                <w:rFonts w:ascii="Montserrat Light" w:hAnsi="Montserrat Light"/>
                <w:sz w:val="24"/>
                <w:szCs w:val="24"/>
                <w:highlight w:val="yellow"/>
                <w:lang w:val="en-US"/>
              </w:rPr>
            </w:pPr>
            <w:r w:rsidRPr="00160CB2">
              <w:rPr>
                <w:rFonts w:ascii="Montserrat Light" w:hAnsi="Montserrat Light"/>
                <w:sz w:val="24"/>
                <w:szCs w:val="24"/>
                <w:lang w:val="en-US"/>
              </w:rPr>
              <w:t>6.12.2024</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A93A68" w:rsidRDefault="00016550" w:rsidP="00784B61">
            <w:pPr>
              <w:tabs>
                <w:tab w:val="left" w:pos="3456"/>
              </w:tabs>
              <w:spacing w:line="240" w:lineRule="auto"/>
              <w:rPr>
                <w:rFonts w:ascii="Montserrat Light" w:hAnsi="Montserrat Light"/>
                <w:b/>
                <w:bCs/>
                <w:sz w:val="24"/>
                <w:szCs w:val="24"/>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65D553DA" w:rsidR="00016550" w:rsidRPr="00A93A68" w:rsidRDefault="009A5177" w:rsidP="00784B61">
            <w:pPr>
              <w:tabs>
                <w:tab w:val="left" w:pos="3456"/>
              </w:tabs>
              <w:spacing w:line="240" w:lineRule="auto"/>
              <w:rPr>
                <w:rFonts w:ascii="Montserrat Light" w:hAnsi="Montserrat Light"/>
                <w:b/>
                <w:bCs/>
                <w:sz w:val="24"/>
                <w:szCs w:val="24"/>
                <w:lang w:val="en-US"/>
              </w:rPr>
            </w:pPr>
            <w:proofErr w:type="spellStart"/>
            <w:r w:rsidRPr="00A93A68">
              <w:rPr>
                <w:rFonts w:ascii="Montserrat Light" w:hAnsi="Montserrat Light"/>
                <w:sz w:val="24"/>
                <w:szCs w:val="24"/>
                <w:lang w:val="en-US"/>
              </w:rPr>
              <w:t>Raport</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întocmit</w:t>
            </w:r>
            <w:proofErr w:type="spellEnd"/>
          </w:p>
        </w:tc>
      </w:tr>
      <w:tr w:rsidR="00016550" w:rsidRPr="00A93A68"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A93A68" w:rsidRDefault="00016550" w:rsidP="00784B61">
            <w:pPr>
              <w:tabs>
                <w:tab w:val="left" w:pos="3456"/>
              </w:tabs>
              <w:spacing w:line="240" w:lineRule="auto"/>
              <w:rPr>
                <w:rFonts w:ascii="Montserrat Light" w:hAnsi="Montserrat Light"/>
                <w:b/>
                <w:bCs/>
                <w:sz w:val="24"/>
                <w:szCs w:val="24"/>
                <w:lang w:val="en-US"/>
              </w:rPr>
            </w:pPr>
          </w:p>
        </w:tc>
      </w:tr>
      <w:tr w:rsidR="00016550" w:rsidRPr="00A93A68"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64611306" w:rsidR="00016550" w:rsidRPr="00A93A68" w:rsidRDefault="00016550" w:rsidP="00F85FE8">
            <w:pPr>
              <w:tabs>
                <w:tab w:val="left" w:pos="3456"/>
              </w:tabs>
              <w:spacing w:line="240" w:lineRule="auto"/>
              <w:rPr>
                <w:rFonts w:ascii="Montserrat Light" w:hAnsi="Montserrat Light"/>
                <w:b/>
                <w:bCs/>
                <w:sz w:val="24"/>
                <w:szCs w:val="24"/>
                <w:lang w:val="en-US"/>
              </w:rPr>
            </w:pPr>
            <w:r w:rsidRPr="00A93A68">
              <w:rPr>
                <w:rFonts w:ascii="Montserrat Light" w:hAnsi="Montserrat Light"/>
                <w:b/>
                <w:bCs/>
                <w:sz w:val="24"/>
                <w:szCs w:val="24"/>
                <w:lang w:val="en-US"/>
              </w:rPr>
              <w:t xml:space="preserve">2. </w:t>
            </w:r>
            <w:proofErr w:type="spellStart"/>
            <w:r w:rsidRPr="00A93A68">
              <w:rPr>
                <w:rFonts w:ascii="Montserrat Light" w:hAnsi="Montserrat Light"/>
                <w:b/>
                <w:bCs/>
                <w:sz w:val="24"/>
                <w:szCs w:val="24"/>
                <w:lang w:val="en-US"/>
              </w:rPr>
              <w:t>Transmitere</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proiect</w:t>
            </w:r>
            <w:proofErr w:type="spellEnd"/>
            <w:r w:rsidRPr="00A93A68">
              <w:rPr>
                <w:rFonts w:ascii="Montserrat Light" w:hAnsi="Montserrat Light"/>
                <w:b/>
                <w:bCs/>
                <w:sz w:val="24"/>
                <w:szCs w:val="24"/>
                <w:lang w:val="en-US"/>
              </w:rPr>
              <w:t xml:space="preserve"> pentru </w:t>
            </w:r>
            <w:proofErr w:type="spellStart"/>
            <w:r w:rsidRPr="00A93A68">
              <w:rPr>
                <w:rFonts w:ascii="Montserrat Light" w:hAnsi="Montserrat Light"/>
                <w:b/>
                <w:bCs/>
                <w:sz w:val="24"/>
                <w:szCs w:val="24"/>
                <w:lang w:val="en-US"/>
              </w:rPr>
              <w:t>acordarea</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avizului</w:t>
            </w:r>
            <w:proofErr w:type="spellEnd"/>
            <w:r w:rsidRPr="00A93A68">
              <w:rPr>
                <w:rFonts w:ascii="Montserrat Light" w:hAnsi="Montserrat Light"/>
                <w:b/>
                <w:bCs/>
                <w:sz w:val="24"/>
                <w:szCs w:val="24"/>
                <w:lang w:val="en-US"/>
              </w:rPr>
              <w:t xml:space="preserve"> de </w:t>
            </w:r>
            <w:proofErr w:type="spellStart"/>
            <w:r w:rsidRPr="00A93A68">
              <w:rPr>
                <w:rFonts w:ascii="Montserrat Light" w:hAnsi="Montserrat Light"/>
                <w:b/>
                <w:bCs/>
                <w:sz w:val="24"/>
                <w:szCs w:val="24"/>
                <w:lang w:val="en-US"/>
              </w:rPr>
              <w:t>legalitate</w:t>
            </w:r>
            <w:proofErr w:type="spellEnd"/>
            <w:r w:rsidRPr="00A93A68">
              <w:rPr>
                <w:rFonts w:ascii="Montserrat Light" w:hAnsi="Montserrat Light"/>
                <w:b/>
                <w:bCs/>
                <w:sz w:val="24"/>
                <w:szCs w:val="24"/>
                <w:lang w:val="en-US"/>
              </w:rPr>
              <w:t xml:space="preserve"> de </w:t>
            </w:r>
            <w:proofErr w:type="spellStart"/>
            <w:r w:rsidRPr="00A93A68">
              <w:rPr>
                <w:rFonts w:ascii="Montserrat Light" w:hAnsi="Montserrat Light"/>
                <w:b/>
                <w:bCs/>
                <w:sz w:val="24"/>
                <w:szCs w:val="24"/>
                <w:lang w:val="en-US"/>
              </w:rPr>
              <w:t>către</w:t>
            </w:r>
            <w:proofErr w:type="spellEnd"/>
            <w:r w:rsidRPr="00A93A68">
              <w:rPr>
                <w:rFonts w:ascii="Montserrat Light" w:hAnsi="Montserrat Light"/>
                <w:b/>
                <w:bCs/>
                <w:sz w:val="24"/>
                <w:szCs w:val="24"/>
                <w:lang w:val="en-US"/>
              </w:rPr>
              <w:t xml:space="preserve"> </w:t>
            </w:r>
            <w:proofErr w:type="spellStart"/>
            <w:r w:rsidR="00F85FE8" w:rsidRPr="00A93A68">
              <w:rPr>
                <w:rFonts w:ascii="Montserrat Light" w:hAnsi="Montserrat Light"/>
                <w:b/>
                <w:bCs/>
                <w:sz w:val="24"/>
                <w:szCs w:val="24"/>
                <w:lang w:val="en-US"/>
              </w:rPr>
              <w:t>c</w:t>
            </w:r>
            <w:r w:rsidRPr="00A93A68">
              <w:rPr>
                <w:rFonts w:ascii="Montserrat Light" w:hAnsi="Montserrat Light"/>
                <w:b/>
                <w:bCs/>
                <w:sz w:val="24"/>
                <w:szCs w:val="24"/>
                <w:lang w:val="en-US"/>
              </w:rPr>
              <w:t>onsilierul</w:t>
            </w:r>
            <w:proofErr w:type="spellEnd"/>
            <w:r w:rsidRPr="00A93A68">
              <w:rPr>
                <w:rFonts w:ascii="Montserrat Light" w:hAnsi="Montserrat Light"/>
                <w:b/>
                <w:bCs/>
                <w:sz w:val="24"/>
                <w:szCs w:val="24"/>
                <w:lang w:val="en-US"/>
              </w:rPr>
              <w:t xml:space="preserve"> juridic din </w:t>
            </w:r>
            <w:proofErr w:type="spellStart"/>
            <w:r w:rsidRPr="00A93A68">
              <w:rPr>
                <w:rFonts w:ascii="Montserrat Light" w:hAnsi="Montserrat Light"/>
                <w:b/>
                <w:bCs/>
                <w:sz w:val="24"/>
                <w:szCs w:val="24"/>
                <w:lang w:val="en-US"/>
              </w:rPr>
              <w:t>cadrul</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Direcției</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Juridice</w:t>
            </w:r>
            <w:proofErr w:type="spellEnd"/>
          </w:p>
        </w:tc>
      </w:tr>
      <w:tr w:rsidR="00016550" w:rsidRPr="00A93A68"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Numele</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și</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prenumele</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consilierului</w:t>
            </w:r>
            <w:proofErr w:type="spellEnd"/>
            <w:r w:rsidRPr="00A93A68">
              <w:rPr>
                <w:rFonts w:ascii="Montserrat Light" w:hAnsi="Montserrat Light"/>
                <w:sz w:val="24"/>
                <w:szCs w:val="24"/>
                <w:lang w:val="en-US"/>
              </w:rPr>
              <w:t xml:space="preserve"> juridic</w:t>
            </w:r>
          </w:p>
          <w:p w14:paraId="083BAA22" w14:textId="77777777" w:rsidR="00016550" w:rsidRPr="00A93A68" w:rsidRDefault="00016550" w:rsidP="00784B61">
            <w:pPr>
              <w:tabs>
                <w:tab w:val="left" w:pos="3456"/>
              </w:tabs>
              <w:spacing w:line="240" w:lineRule="auto"/>
              <w:rPr>
                <w:rFonts w:ascii="Montserrat Light" w:hAnsi="Montserrat Light"/>
                <w:sz w:val="24"/>
                <w:szCs w:val="24"/>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Semnătura</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persoanei</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competente</w:t>
            </w:r>
            <w:proofErr w:type="spellEnd"/>
            <w:r w:rsidRPr="00A93A68">
              <w:rPr>
                <w:rFonts w:ascii="Montserrat Light" w:hAnsi="Montserrat Light"/>
                <w:sz w:val="24"/>
                <w:szCs w:val="24"/>
                <w:lang w:val="en-US"/>
              </w:rPr>
              <w:t xml:space="preserve"> pentru </w:t>
            </w:r>
            <w:proofErr w:type="spellStart"/>
            <w:r w:rsidRPr="00A93A68">
              <w:rPr>
                <w:rFonts w:ascii="Montserrat Light" w:hAnsi="Montserrat Light"/>
                <w:sz w:val="24"/>
                <w:szCs w:val="24"/>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A93A68" w:rsidRDefault="00016550" w:rsidP="00784B61">
            <w:pPr>
              <w:tabs>
                <w:tab w:val="left" w:pos="3456"/>
              </w:tabs>
              <w:spacing w:line="240" w:lineRule="auto"/>
              <w:rPr>
                <w:rFonts w:ascii="Montserrat Light" w:hAnsi="Montserrat Light"/>
                <w:sz w:val="24"/>
                <w:szCs w:val="24"/>
                <w:lang w:val="en-US"/>
              </w:rPr>
            </w:pPr>
            <w:r w:rsidRPr="00A93A68">
              <w:rPr>
                <w:rFonts w:ascii="Montserrat Light" w:hAnsi="Montserrat Light"/>
                <w:sz w:val="24"/>
                <w:szCs w:val="24"/>
                <w:lang w:val="en-US"/>
              </w:rPr>
              <w:t xml:space="preserve">Aviz </w:t>
            </w:r>
            <w:proofErr w:type="spellStart"/>
            <w:r w:rsidRPr="00A93A68">
              <w:rPr>
                <w:rFonts w:ascii="Montserrat Light" w:hAnsi="Montserrat Light"/>
                <w:sz w:val="24"/>
                <w:szCs w:val="24"/>
                <w:lang w:val="en-US"/>
              </w:rPr>
              <w:t>acordat</w:t>
            </w:r>
            <w:proofErr w:type="spellEnd"/>
            <w:r w:rsidRPr="00A93A68">
              <w:rPr>
                <w:rFonts w:ascii="Montserrat Light" w:hAnsi="Montserrat Light"/>
                <w:sz w:val="24"/>
                <w:szCs w:val="24"/>
                <w:lang w:val="en-US"/>
              </w:rPr>
              <w:t>/</w:t>
            </w:r>
          </w:p>
          <w:p w14:paraId="4BCDDAFA"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Refuz</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aviz</w:t>
            </w:r>
            <w:proofErr w:type="spellEnd"/>
            <w:r w:rsidRPr="00A93A68">
              <w:rPr>
                <w:rFonts w:ascii="Montserrat Light" w:hAnsi="Montserrat Light"/>
                <w:sz w:val="24"/>
                <w:szCs w:val="24"/>
                <w:lang w:val="en-US"/>
              </w:rPr>
              <w:t>/</w:t>
            </w:r>
          </w:p>
          <w:p w14:paraId="3356795F" w14:textId="77777777" w:rsidR="00016550" w:rsidRPr="00A93A68" w:rsidRDefault="00016550" w:rsidP="00784B61">
            <w:pPr>
              <w:tabs>
                <w:tab w:val="left" w:pos="3456"/>
              </w:tabs>
              <w:spacing w:line="240" w:lineRule="auto"/>
              <w:rPr>
                <w:rFonts w:ascii="Montserrat Light" w:hAnsi="Montserrat Light"/>
                <w:sz w:val="24"/>
                <w:szCs w:val="24"/>
                <w:lang w:val="en-US"/>
              </w:rPr>
            </w:pPr>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semnătură</w:t>
            </w:r>
            <w:proofErr w:type="spellEnd"/>
          </w:p>
        </w:tc>
      </w:tr>
      <w:tr w:rsidR="00016550" w:rsidRPr="00A93A68"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45294BF4" w:rsidR="00016550" w:rsidRPr="00A93A68" w:rsidRDefault="00160CB2" w:rsidP="00784B61">
            <w:pPr>
              <w:tabs>
                <w:tab w:val="left" w:pos="3456"/>
              </w:tabs>
              <w:spacing w:line="240" w:lineRule="auto"/>
              <w:rPr>
                <w:rFonts w:ascii="Montserrat Light" w:hAnsi="Montserrat Light"/>
                <w:sz w:val="24"/>
                <w:szCs w:val="24"/>
                <w:lang w:val="en-US"/>
              </w:rPr>
            </w:pPr>
            <w:r>
              <w:rPr>
                <w:rFonts w:ascii="Montserrat Light" w:hAnsi="Montserrat Light"/>
                <w:sz w:val="24"/>
                <w:szCs w:val="24"/>
                <w:lang w:val="en-US"/>
              </w:rPr>
              <w:t>Crina Muntean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A93A68" w:rsidRDefault="00016550" w:rsidP="00784B61">
            <w:pPr>
              <w:tabs>
                <w:tab w:val="left" w:pos="3456"/>
              </w:tabs>
              <w:spacing w:line="240" w:lineRule="auto"/>
              <w:rPr>
                <w:rFonts w:ascii="Montserrat Light" w:hAnsi="Montserrat Light"/>
                <w:b/>
                <w:bCs/>
                <w:sz w:val="24"/>
                <w:szCs w:val="24"/>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6DC7566F" w:rsidR="00016550" w:rsidRPr="00A93A68" w:rsidRDefault="009A5177" w:rsidP="00784B61">
            <w:pPr>
              <w:tabs>
                <w:tab w:val="left" w:pos="3456"/>
              </w:tabs>
              <w:spacing w:line="240" w:lineRule="auto"/>
              <w:rPr>
                <w:rFonts w:ascii="Montserrat Light" w:hAnsi="Montserrat Light"/>
                <w:sz w:val="24"/>
                <w:szCs w:val="24"/>
                <w:lang w:val="en-US"/>
              </w:rPr>
            </w:pPr>
            <w:proofErr w:type="spellStart"/>
            <w:r>
              <w:rPr>
                <w:rFonts w:ascii="Montserrat Light" w:hAnsi="Montserrat Light"/>
                <w:sz w:val="24"/>
                <w:szCs w:val="24"/>
                <w:lang w:val="en-US"/>
              </w:rPr>
              <w:t>Avizat</w:t>
            </w:r>
            <w:proofErr w:type="spellEnd"/>
          </w:p>
        </w:tc>
      </w:tr>
      <w:tr w:rsidR="00016550" w:rsidRPr="00A93A68"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A93A68" w:rsidRDefault="00016550" w:rsidP="00784B61">
            <w:pPr>
              <w:tabs>
                <w:tab w:val="left" w:pos="3456"/>
              </w:tabs>
              <w:spacing w:line="240" w:lineRule="auto"/>
              <w:rPr>
                <w:rFonts w:ascii="Montserrat Light" w:hAnsi="Montserrat Light"/>
                <w:sz w:val="24"/>
                <w:szCs w:val="24"/>
                <w:lang w:val="en-US"/>
              </w:rPr>
            </w:pPr>
          </w:p>
        </w:tc>
      </w:tr>
      <w:tr w:rsidR="00016550" w:rsidRPr="00A93A68"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5B0E1C0B" w:rsidR="00016550" w:rsidRPr="00A93A68" w:rsidRDefault="00016550" w:rsidP="00784B61">
            <w:pPr>
              <w:tabs>
                <w:tab w:val="left" w:pos="3456"/>
              </w:tabs>
              <w:spacing w:line="240" w:lineRule="auto"/>
              <w:rPr>
                <w:rFonts w:ascii="Montserrat Light" w:hAnsi="Montserrat Light"/>
                <w:b/>
                <w:bCs/>
                <w:sz w:val="24"/>
                <w:szCs w:val="24"/>
                <w:lang w:val="en-US"/>
              </w:rPr>
            </w:pPr>
            <w:r w:rsidRPr="00A93A68">
              <w:rPr>
                <w:rFonts w:ascii="Montserrat Light" w:hAnsi="Montserrat Light"/>
                <w:b/>
                <w:bCs/>
                <w:sz w:val="24"/>
                <w:szCs w:val="24"/>
                <w:lang w:val="en-US"/>
              </w:rPr>
              <w:t xml:space="preserve">3. </w:t>
            </w:r>
            <w:proofErr w:type="spellStart"/>
            <w:r w:rsidRPr="00A93A68">
              <w:rPr>
                <w:rFonts w:ascii="Montserrat Light" w:hAnsi="Montserrat Light"/>
                <w:b/>
                <w:bCs/>
                <w:sz w:val="24"/>
                <w:szCs w:val="24"/>
                <w:lang w:val="en-US"/>
              </w:rPr>
              <w:t>Transmitere</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proiect</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în</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vederea</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avizăr</w:t>
            </w:r>
            <w:r w:rsidR="00F85FE8" w:rsidRPr="00A93A68">
              <w:rPr>
                <w:rFonts w:ascii="Montserrat Light" w:hAnsi="Montserrat Light"/>
                <w:b/>
                <w:bCs/>
                <w:sz w:val="24"/>
                <w:szCs w:val="24"/>
                <w:lang w:val="en-US"/>
              </w:rPr>
              <w:t>ii</w:t>
            </w:r>
            <w:proofErr w:type="spellEnd"/>
            <w:r w:rsidR="00F85FE8" w:rsidRPr="00A93A68">
              <w:rPr>
                <w:rFonts w:ascii="Montserrat Light" w:hAnsi="Montserrat Light"/>
                <w:b/>
                <w:bCs/>
                <w:sz w:val="24"/>
                <w:szCs w:val="24"/>
                <w:lang w:val="en-US"/>
              </w:rPr>
              <w:t xml:space="preserve"> pentru </w:t>
            </w:r>
            <w:proofErr w:type="spellStart"/>
            <w:r w:rsidR="00F85FE8" w:rsidRPr="00A93A68">
              <w:rPr>
                <w:rFonts w:ascii="Montserrat Light" w:hAnsi="Montserrat Light"/>
                <w:b/>
                <w:bCs/>
                <w:sz w:val="24"/>
                <w:szCs w:val="24"/>
                <w:lang w:val="en-US"/>
              </w:rPr>
              <w:t>legalitate</w:t>
            </w:r>
            <w:proofErr w:type="spellEnd"/>
            <w:r w:rsidR="00F85FE8" w:rsidRPr="00A93A68">
              <w:rPr>
                <w:rFonts w:ascii="Montserrat Light" w:hAnsi="Montserrat Light"/>
                <w:b/>
                <w:bCs/>
                <w:sz w:val="24"/>
                <w:szCs w:val="24"/>
                <w:lang w:val="en-US"/>
              </w:rPr>
              <w:t xml:space="preserve"> de </w:t>
            </w:r>
            <w:proofErr w:type="spellStart"/>
            <w:r w:rsidR="00F85FE8" w:rsidRPr="00A93A68">
              <w:rPr>
                <w:rFonts w:ascii="Montserrat Light" w:hAnsi="Montserrat Light"/>
                <w:b/>
                <w:bCs/>
                <w:sz w:val="24"/>
                <w:szCs w:val="24"/>
                <w:lang w:val="en-US"/>
              </w:rPr>
              <w:t>către</w:t>
            </w:r>
            <w:proofErr w:type="spellEnd"/>
            <w:r w:rsidR="00F85FE8"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secretarul</w:t>
            </w:r>
            <w:proofErr w:type="spellEnd"/>
            <w:r w:rsidRPr="00A93A68">
              <w:rPr>
                <w:rFonts w:ascii="Montserrat Light" w:hAnsi="Montserrat Light"/>
                <w:b/>
                <w:bCs/>
                <w:sz w:val="24"/>
                <w:szCs w:val="24"/>
                <w:lang w:val="en-US"/>
              </w:rPr>
              <w:t xml:space="preserve"> general al </w:t>
            </w:r>
            <w:proofErr w:type="spellStart"/>
            <w:r w:rsidRPr="00A93A68">
              <w:rPr>
                <w:rFonts w:ascii="Montserrat Light" w:hAnsi="Montserrat Light"/>
                <w:b/>
                <w:bCs/>
                <w:sz w:val="24"/>
                <w:szCs w:val="24"/>
                <w:lang w:val="en-US"/>
              </w:rPr>
              <w:t>judeţului</w:t>
            </w:r>
            <w:proofErr w:type="spellEnd"/>
          </w:p>
        </w:tc>
      </w:tr>
      <w:tr w:rsidR="00016550" w:rsidRPr="00A93A68"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Numele</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și</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prenumele</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secretarului</w:t>
            </w:r>
            <w:proofErr w:type="spellEnd"/>
            <w:r w:rsidRPr="00A93A68">
              <w:rPr>
                <w:rFonts w:ascii="Montserrat Light" w:hAnsi="Montserrat Light"/>
                <w:sz w:val="24"/>
                <w:szCs w:val="24"/>
                <w:lang w:val="en-US"/>
              </w:rPr>
              <w:t xml:space="preserve"> general al </w:t>
            </w:r>
            <w:proofErr w:type="spellStart"/>
            <w:r w:rsidRPr="00A93A68">
              <w:rPr>
                <w:rFonts w:ascii="Montserrat Light" w:hAnsi="Montserrat Light"/>
                <w:sz w:val="24"/>
                <w:szCs w:val="24"/>
                <w:lang w:val="en-US"/>
              </w:rPr>
              <w:t>județului</w:t>
            </w:r>
            <w:proofErr w:type="spellEnd"/>
          </w:p>
          <w:p w14:paraId="1DC80D98" w14:textId="77777777" w:rsidR="00016550" w:rsidRPr="00A93A68" w:rsidRDefault="00016550" w:rsidP="00784B61">
            <w:pPr>
              <w:tabs>
                <w:tab w:val="left" w:pos="3456"/>
              </w:tabs>
              <w:spacing w:line="240" w:lineRule="auto"/>
              <w:rPr>
                <w:rFonts w:ascii="Montserrat Light" w:hAnsi="Montserrat Light"/>
                <w:sz w:val="24"/>
                <w:szCs w:val="24"/>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A93A68" w:rsidRDefault="00016550" w:rsidP="00784B61">
            <w:pPr>
              <w:tabs>
                <w:tab w:val="left" w:pos="3456"/>
              </w:tabs>
              <w:spacing w:line="240" w:lineRule="auto"/>
              <w:rPr>
                <w:rFonts w:ascii="Montserrat Light" w:hAnsi="Montserrat Light"/>
                <w:b/>
                <w:bCs/>
                <w:sz w:val="24"/>
                <w:szCs w:val="24"/>
                <w:lang w:val="en-US"/>
              </w:rPr>
            </w:pPr>
            <w:proofErr w:type="spellStart"/>
            <w:r w:rsidRPr="00A93A68">
              <w:rPr>
                <w:rFonts w:ascii="Montserrat Light" w:hAnsi="Montserrat Light"/>
                <w:bCs/>
                <w:sz w:val="24"/>
                <w:szCs w:val="24"/>
                <w:lang w:val="en-US"/>
              </w:rPr>
              <w:t>Caracterul</w:t>
            </w:r>
            <w:proofErr w:type="spellEnd"/>
            <w:r w:rsidRPr="00A93A68">
              <w:rPr>
                <w:rFonts w:ascii="Montserrat Light" w:hAnsi="Montserrat Light"/>
                <w:bCs/>
                <w:sz w:val="24"/>
                <w:szCs w:val="24"/>
                <w:lang w:val="en-US"/>
              </w:rPr>
              <w:t xml:space="preserve"> </w:t>
            </w:r>
            <w:proofErr w:type="spellStart"/>
            <w:r w:rsidRPr="00A93A68">
              <w:rPr>
                <w:rFonts w:ascii="Montserrat Light" w:hAnsi="Montserrat Light"/>
                <w:bCs/>
                <w:sz w:val="24"/>
                <w:szCs w:val="24"/>
                <w:lang w:val="en-US"/>
              </w:rPr>
              <w:t>normativ</w:t>
            </w:r>
            <w:proofErr w:type="spellEnd"/>
            <w:r w:rsidRPr="00A93A68">
              <w:rPr>
                <w:rFonts w:ascii="Montserrat Light" w:hAnsi="Montserrat Light"/>
                <w:bCs/>
                <w:sz w:val="24"/>
                <w:szCs w:val="24"/>
                <w:lang w:val="en-US"/>
              </w:rPr>
              <w:t xml:space="preserve"> </w:t>
            </w:r>
            <w:proofErr w:type="spellStart"/>
            <w:r w:rsidRPr="00A93A68">
              <w:rPr>
                <w:rFonts w:ascii="Montserrat Light" w:hAnsi="Montserrat Light"/>
                <w:bCs/>
                <w:sz w:val="24"/>
                <w:szCs w:val="24"/>
                <w:lang w:val="en-US"/>
              </w:rPr>
              <w:t>sau</w:t>
            </w:r>
            <w:proofErr w:type="spellEnd"/>
            <w:r w:rsidRPr="00A93A68">
              <w:rPr>
                <w:rFonts w:ascii="Montserrat Light" w:hAnsi="Montserrat Light"/>
                <w:bCs/>
                <w:sz w:val="24"/>
                <w:szCs w:val="24"/>
                <w:lang w:val="en-US"/>
              </w:rPr>
              <w:t xml:space="preserve"> individual al </w:t>
            </w:r>
            <w:proofErr w:type="spellStart"/>
            <w:r w:rsidRPr="00A93A68">
              <w:rPr>
                <w:rFonts w:ascii="Montserrat Light" w:hAnsi="Montserrat Light"/>
                <w:bCs/>
                <w:sz w:val="24"/>
                <w:szCs w:val="24"/>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Avizul</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acordat</w:t>
            </w:r>
            <w:proofErr w:type="spellEnd"/>
            <w:r w:rsidRPr="00A93A68">
              <w:rPr>
                <w:rFonts w:ascii="Montserrat Light" w:hAnsi="Montserrat Light"/>
                <w:sz w:val="24"/>
                <w:szCs w:val="24"/>
                <w:lang w:val="en-US"/>
              </w:rPr>
              <w:t>/</w:t>
            </w:r>
          </w:p>
          <w:p w14:paraId="0E275F05"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Refuz</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aviz</w:t>
            </w:r>
            <w:proofErr w:type="spellEnd"/>
            <w:r w:rsidRPr="00A93A68">
              <w:rPr>
                <w:rFonts w:ascii="Montserrat Light" w:hAnsi="Montserrat Light"/>
                <w:sz w:val="24"/>
                <w:szCs w:val="24"/>
                <w:lang w:val="en-US"/>
              </w:rPr>
              <w:t>/</w:t>
            </w:r>
          </w:p>
          <w:p w14:paraId="177506DB" w14:textId="77777777" w:rsidR="00016550" w:rsidRPr="00A93A68" w:rsidRDefault="00016550" w:rsidP="00784B61">
            <w:pPr>
              <w:tabs>
                <w:tab w:val="left" w:pos="3456"/>
              </w:tabs>
              <w:spacing w:line="240" w:lineRule="auto"/>
              <w:rPr>
                <w:rFonts w:ascii="Montserrat Light" w:hAnsi="Montserrat Light"/>
                <w:b/>
                <w:bCs/>
                <w:sz w:val="24"/>
                <w:szCs w:val="24"/>
                <w:lang w:val="en-US"/>
              </w:rPr>
            </w:pPr>
            <w:proofErr w:type="spellStart"/>
            <w:r w:rsidRPr="00A93A68">
              <w:rPr>
                <w:rFonts w:ascii="Montserrat Light" w:hAnsi="Montserrat Light"/>
                <w:sz w:val="24"/>
                <w:szCs w:val="24"/>
                <w:lang w:val="en-US"/>
              </w:rPr>
              <w:t>semnătură</w:t>
            </w:r>
            <w:proofErr w:type="spellEnd"/>
          </w:p>
        </w:tc>
      </w:tr>
      <w:tr w:rsidR="00016550" w:rsidRPr="00A93A68"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14F442C3" w:rsidR="00016550" w:rsidRPr="00A93A68" w:rsidRDefault="009A5177" w:rsidP="00784B61">
            <w:pPr>
              <w:tabs>
                <w:tab w:val="left" w:pos="3456"/>
              </w:tabs>
              <w:spacing w:line="240" w:lineRule="auto"/>
              <w:rPr>
                <w:rFonts w:ascii="Montserrat Light" w:hAnsi="Montserrat Light"/>
                <w:sz w:val="24"/>
                <w:szCs w:val="24"/>
                <w:lang w:val="en-US"/>
              </w:rPr>
            </w:pPr>
            <w:r>
              <w:rPr>
                <w:rFonts w:ascii="Montserrat Light" w:hAnsi="Montserrat Light"/>
                <w:sz w:val="24"/>
                <w:szCs w:val="24"/>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07B28E8" w:rsidR="00016550" w:rsidRPr="00A93A68" w:rsidRDefault="009A5177" w:rsidP="00784B61">
            <w:pPr>
              <w:tabs>
                <w:tab w:val="left" w:pos="3456"/>
              </w:tabs>
              <w:spacing w:line="240" w:lineRule="auto"/>
              <w:rPr>
                <w:rFonts w:ascii="Montserrat Light" w:hAnsi="Montserrat Light"/>
                <w:bCs/>
                <w:sz w:val="24"/>
                <w:szCs w:val="24"/>
                <w:lang w:val="en-US"/>
              </w:rPr>
            </w:pPr>
            <w:r>
              <w:rPr>
                <w:rFonts w:ascii="Montserrat Light" w:hAnsi="Montserrat Light"/>
                <w:bCs/>
                <w:sz w:val="24"/>
                <w:szCs w:val="24"/>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7DD8A543" w:rsidR="00016550" w:rsidRPr="00A93A68" w:rsidRDefault="009A5177" w:rsidP="00784B61">
            <w:pPr>
              <w:tabs>
                <w:tab w:val="left" w:pos="3456"/>
              </w:tabs>
              <w:spacing w:line="240" w:lineRule="auto"/>
              <w:rPr>
                <w:rFonts w:ascii="Montserrat Light" w:hAnsi="Montserrat Light"/>
                <w:sz w:val="24"/>
                <w:szCs w:val="24"/>
                <w:lang w:val="en-US"/>
              </w:rPr>
            </w:pPr>
            <w:proofErr w:type="spellStart"/>
            <w:r>
              <w:rPr>
                <w:rFonts w:ascii="Montserrat Light" w:hAnsi="Montserrat Light"/>
                <w:sz w:val="24"/>
                <w:szCs w:val="24"/>
                <w:lang w:val="en-US"/>
              </w:rPr>
              <w:t>Avizat</w:t>
            </w:r>
            <w:proofErr w:type="spellEnd"/>
          </w:p>
        </w:tc>
      </w:tr>
      <w:tr w:rsidR="00016550" w:rsidRPr="00A93A68"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A93A68" w:rsidRDefault="00016550" w:rsidP="00784B61">
            <w:pPr>
              <w:tabs>
                <w:tab w:val="left" w:pos="3456"/>
              </w:tabs>
              <w:spacing w:line="240" w:lineRule="auto"/>
              <w:rPr>
                <w:rFonts w:ascii="Montserrat Light" w:hAnsi="Montserrat Light"/>
                <w:b/>
                <w:bCs/>
                <w:sz w:val="24"/>
                <w:szCs w:val="24"/>
                <w:lang w:val="en-US"/>
              </w:rPr>
            </w:pPr>
          </w:p>
        </w:tc>
      </w:tr>
      <w:tr w:rsidR="00016550" w:rsidRPr="00A93A68"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A93A68" w:rsidRDefault="00016550" w:rsidP="00784B61">
            <w:pPr>
              <w:tabs>
                <w:tab w:val="left" w:pos="3456"/>
              </w:tabs>
              <w:spacing w:line="240" w:lineRule="auto"/>
              <w:rPr>
                <w:rFonts w:ascii="Montserrat Light" w:hAnsi="Montserrat Light"/>
                <w:b/>
                <w:bCs/>
                <w:sz w:val="24"/>
                <w:szCs w:val="24"/>
                <w:lang w:val="en-US"/>
              </w:rPr>
            </w:pPr>
            <w:r w:rsidRPr="00A93A68">
              <w:rPr>
                <w:rFonts w:ascii="Montserrat Light" w:hAnsi="Montserrat Light"/>
                <w:b/>
                <w:bCs/>
                <w:sz w:val="24"/>
                <w:szCs w:val="24"/>
                <w:lang w:val="en-US"/>
              </w:rPr>
              <w:t xml:space="preserve">4. </w:t>
            </w:r>
            <w:proofErr w:type="spellStart"/>
            <w:r w:rsidRPr="00A93A68">
              <w:rPr>
                <w:rFonts w:ascii="Montserrat Light" w:hAnsi="Montserrat Light"/>
                <w:b/>
                <w:bCs/>
                <w:sz w:val="24"/>
                <w:szCs w:val="24"/>
                <w:lang w:val="en-US"/>
              </w:rPr>
              <w:t>Transmitere</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proiect</w:t>
            </w:r>
            <w:proofErr w:type="spellEnd"/>
            <w:r w:rsidRPr="00A93A68">
              <w:rPr>
                <w:rFonts w:ascii="Montserrat Light" w:hAnsi="Montserrat Light"/>
                <w:b/>
                <w:bCs/>
                <w:sz w:val="24"/>
                <w:szCs w:val="24"/>
                <w:lang w:val="en-US"/>
              </w:rPr>
              <w:t xml:space="preserve"> pentru </w:t>
            </w:r>
            <w:proofErr w:type="spellStart"/>
            <w:r w:rsidRPr="00A93A68">
              <w:rPr>
                <w:rFonts w:ascii="Montserrat Light" w:hAnsi="Montserrat Light"/>
                <w:b/>
                <w:bCs/>
                <w:sz w:val="24"/>
                <w:szCs w:val="24"/>
                <w:lang w:val="en-US"/>
              </w:rPr>
              <w:t>adoptarea</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avizului</w:t>
            </w:r>
            <w:proofErr w:type="spellEnd"/>
            <w:r w:rsidRPr="00A93A68">
              <w:rPr>
                <w:rFonts w:ascii="Montserrat Light" w:hAnsi="Montserrat Light"/>
                <w:b/>
                <w:bCs/>
                <w:sz w:val="24"/>
                <w:szCs w:val="24"/>
                <w:lang w:val="en-US"/>
              </w:rPr>
              <w:t>/</w:t>
            </w:r>
            <w:proofErr w:type="spellStart"/>
            <w:r w:rsidRPr="00A93A68">
              <w:rPr>
                <w:rFonts w:ascii="Montserrat Light" w:hAnsi="Montserrat Light"/>
                <w:b/>
                <w:bCs/>
                <w:sz w:val="24"/>
                <w:szCs w:val="24"/>
                <w:lang w:val="en-US"/>
              </w:rPr>
              <w:t>avizelor</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comisiei</w:t>
            </w:r>
            <w:proofErr w:type="spellEnd"/>
            <w:r w:rsidRPr="00A93A68">
              <w:rPr>
                <w:rFonts w:ascii="Montserrat Light" w:hAnsi="Montserrat Light"/>
                <w:b/>
                <w:bCs/>
                <w:sz w:val="24"/>
                <w:szCs w:val="24"/>
                <w:lang w:val="en-US"/>
              </w:rPr>
              <w:t>/</w:t>
            </w:r>
            <w:proofErr w:type="spellStart"/>
            <w:r w:rsidRPr="00A93A68">
              <w:rPr>
                <w:rFonts w:ascii="Montserrat Light" w:hAnsi="Montserrat Light"/>
                <w:b/>
                <w:bCs/>
                <w:sz w:val="24"/>
                <w:szCs w:val="24"/>
                <w:lang w:val="en-US"/>
              </w:rPr>
              <w:t>comisiilor</w:t>
            </w:r>
            <w:proofErr w:type="spellEnd"/>
            <w:r w:rsidRPr="00A93A68">
              <w:rPr>
                <w:rFonts w:ascii="Montserrat Light" w:hAnsi="Montserrat Light"/>
                <w:b/>
                <w:bCs/>
                <w:sz w:val="24"/>
                <w:szCs w:val="24"/>
                <w:lang w:val="en-US"/>
              </w:rPr>
              <w:t xml:space="preserve"> de </w:t>
            </w:r>
            <w:proofErr w:type="spellStart"/>
            <w:r w:rsidRPr="00A93A68">
              <w:rPr>
                <w:rFonts w:ascii="Montserrat Light" w:hAnsi="Montserrat Light"/>
                <w:b/>
                <w:bCs/>
                <w:sz w:val="24"/>
                <w:szCs w:val="24"/>
                <w:lang w:val="en-US"/>
              </w:rPr>
              <w:t>specialitate</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nominalizate</w:t>
            </w:r>
            <w:proofErr w:type="spellEnd"/>
          </w:p>
        </w:tc>
      </w:tr>
      <w:tr w:rsidR="00016550" w:rsidRPr="00A93A68"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A93A68" w:rsidRDefault="00016550" w:rsidP="00784B61">
            <w:pPr>
              <w:tabs>
                <w:tab w:val="left" w:pos="3456"/>
              </w:tabs>
              <w:spacing w:line="240" w:lineRule="auto"/>
              <w:rPr>
                <w:rFonts w:ascii="Montserrat Light" w:hAnsi="Montserrat Light"/>
                <w:sz w:val="24"/>
                <w:szCs w:val="24"/>
                <w:lang w:val="en-US"/>
              </w:rPr>
            </w:pPr>
            <w:r w:rsidRPr="00A93A68">
              <w:rPr>
                <w:rFonts w:ascii="Montserrat Light" w:hAnsi="Montserrat Light"/>
                <w:sz w:val="24"/>
                <w:szCs w:val="24"/>
                <w:lang w:val="en-US"/>
              </w:rPr>
              <w:t xml:space="preserve">Comisia de </w:t>
            </w:r>
            <w:proofErr w:type="spellStart"/>
            <w:r w:rsidRPr="00A93A68">
              <w:rPr>
                <w:rFonts w:ascii="Montserrat Light" w:hAnsi="Montserrat Light"/>
                <w:sz w:val="24"/>
                <w:szCs w:val="24"/>
                <w:lang w:val="en-US"/>
              </w:rPr>
              <w:t>specialitate</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nominalizată</w:t>
            </w:r>
            <w:proofErr w:type="spellEnd"/>
          </w:p>
          <w:p w14:paraId="43B7DC2E" w14:textId="77777777" w:rsidR="00016550" w:rsidRPr="00A93A68" w:rsidRDefault="00016550" w:rsidP="00784B61">
            <w:pPr>
              <w:tabs>
                <w:tab w:val="left" w:pos="3456"/>
              </w:tabs>
              <w:spacing w:line="240" w:lineRule="auto"/>
              <w:rPr>
                <w:rFonts w:ascii="Montserrat Light" w:hAnsi="Montserrat Light"/>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A93A68" w:rsidRDefault="00016550" w:rsidP="00784B61">
            <w:pPr>
              <w:tabs>
                <w:tab w:val="left" w:pos="3456"/>
              </w:tabs>
              <w:spacing w:line="240" w:lineRule="auto"/>
              <w:rPr>
                <w:rFonts w:ascii="Montserrat Light" w:hAnsi="Montserrat Light"/>
                <w:sz w:val="24"/>
                <w:szCs w:val="24"/>
                <w:lang w:val="en-US"/>
              </w:rPr>
            </w:pPr>
            <w:r w:rsidRPr="00A93A68">
              <w:rPr>
                <w:rFonts w:ascii="Montserrat Light" w:hAnsi="Montserrat Light"/>
                <w:sz w:val="24"/>
                <w:szCs w:val="24"/>
                <w:lang w:val="en-US"/>
              </w:rPr>
              <w:t xml:space="preserve">Data de </w:t>
            </w:r>
            <w:proofErr w:type="spellStart"/>
            <w:r w:rsidRPr="00A93A68">
              <w:rPr>
                <w:rFonts w:ascii="Montserrat Light" w:hAnsi="Montserrat Light"/>
                <w:sz w:val="24"/>
                <w:szCs w:val="24"/>
                <w:lang w:val="en-US"/>
              </w:rPr>
              <w:t>întocmire</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și</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depunere</w:t>
            </w:r>
            <w:proofErr w:type="spellEnd"/>
            <w:r w:rsidRPr="00A93A68">
              <w:rPr>
                <w:rFonts w:ascii="Montserrat Light" w:hAnsi="Montserrat Light"/>
                <w:sz w:val="24"/>
                <w:szCs w:val="24"/>
                <w:lang w:val="en-US"/>
              </w:rPr>
              <w:t xml:space="preserve"> a </w:t>
            </w:r>
            <w:proofErr w:type="spellStart"/>
            <w:r w:rsidRPr="00A93A68">
              <w:rPr>
                <w:rFonts w:ascii="Montserrat Light" w:hAnsi="Montserrat Light"/>
                <w:sz w:val="24"/>
                <w:szCs w:val="24"/>
                <w:lang w:val="en-US"/>
              </w:rPr>
              <w:t>avizului</w:t>
            </w:r>
            <w:proofErr w:type="spellEnd"/>
          </w:p>
          <w:p w14:paraId="6D048C7C" w14:textId="77777777" w:rsidR="00016550" w:rsidRPr="00A93A68" w:rsidRDefault="00016550" w:rsidP="00784B61">
            <w:pPr>
              <w:tabs>
                <w:tab w:val="left" w:pos="3456"/>
              </w:tabs>
              <w:spacing w:line="240" w:lineRule="auto"/>
              <w:rPr>
                <w:rFonts w:ascii="Montserrat Light" w:hAnsi="Montserrat Light"/>
                <w:sz w:val="24"/>
                <w:szCs w:val="24"/>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Semnătura</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persoanelor</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competente</w:t>
            </w:r>
            <w:proofErr w:type="spellEnd"/>
            <w:r w:rsidRPr="00A93A68">
              <w:rPr>
                <w:rFonts w:ascii="Montserrat Light" w:hAnsi="Montserrat Light"/>
                <w:sz w:val="24"/>
                <w:szCs w:val="24"/>
                <w:lang w:val="en-US"/>
              </w:rPr>
              <w:t xml:space="preserve"> pentru </w:t>
            </w:r>
            <w:proofErr w:type="spellStart"/>
            <w:r w:rsidRPr="00A93A68">
              <w:rPr>
                <w:rFonts w:ascii="Montserrat Light" w:hAnsi="Montserrat Light"/>
                <w:sz w:val="24"/>
                <w:szCs w:val="24"/>
                <w:lang w:val="en-US"/>
              </w:rPr>
              <w:t>nominalizare</w:t>
            </w:r>
            <w:proofErr w:type="spellEnd"/>
            <w:r w:rsidRPr="00A93A68">
              <w:rPr>
                <w:rFonts w:ascii="Montserrat Light" w:hAnsi="Montserrat Light"/>
                <w:sz w:val="24"/>
                <w:szCs w:val="24"/>
                <w:lang w:val="en-US"/>
              </w:rPr>
              <w:t>/</w:t>
            </w:r>
          </w:p>
          <w:p w14:paraId="0DA6F57C"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stabilire</w:t>
            </w:r>
            <w:proofErr w:type="spellEnd"/>
            <w:r w:rsidRPr="00A93A68">
              <w:rPr>
                <w:rFonts w:ascii="Montserrat Light" w:hAnsi="Montserrat Light"/>
                <w:sz w:val="24"/>
                <w:szCs w:val="24"/>
                <w:lang w:val="en-US"/>
              </w:rPr>
              <w:t xml:space="preserve"> date de </w:t>
            </w:r>
            <w:proofErr w:type="spellStart"/>
            <w:r w:rsidRPr="00A93A68">
              <w:rPr>
                <w:rFonts w:ascii="Montserrat Light" w:hAnsi="Montserrat Light"/>
                <w:sz w:val="24"/>
                <w:szCs w:val="24"/>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Avizul</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adoptat</w:t>
            </w:r>
            <w:proofErr w:type="spellEnd"/>
            <w:r w:rsidRPr="00A93A68">
              <w:rPr>
                <w:rFonts w:ascii="Montserrat Light" w:hAnsi="Montserrat Light"/>
                <w:sz w:val="24"/>
                <w:szCs w:val="24"/>
                <w:lang w:val="en-US"/>
              </w:rPr>
              <w:t>/</w:t>
            </w:r>
          </w:p>
          <w:p w14:paraId="5EA71C8D" w14:textId="77777777" w:rsidR="00016550" w:rsidRPr="00A93A68" w:rsidRDefault="00016550" w:rsidP="00784B61">
            <w:pPr>
              <w:tabs>
                <w:tab w:val="left" w:pos="3456"/>
              </w:tabs>
              <w:spacing w:line="240" w:lineRule="auto"/>
              <w:rPr>
                <w:rFonts w:ascii="Montserrat Light" w:hAnsi="Montserrat Light"/>
                <w:sz w:val="24"/>
                <w:szCs w:val="24"/>
                <w:lang w:val="en-US"/>
              </w:rPr>
            </w:pPr>
            <w:r w:rsidRPr="00A93A68">
              <w:rPr>
                <w:rFonts w:ascii="Montserrat Light" w:hAnsi="Montserrat Light"/>
                <w:sz w:val="24"/>
                <w:szCs w:val="24"/>
                <w:lang w:val="en-US"/>
              </w:rPr>
              <w:t xml:space="preserve">Aviz implicit </w:t>
            </w:r>
            <w:proofErr w:type="spellStart"/>
            <w:r w:rsidRPr="00A93A68">
              <w:rPr>
                <w:rFonts w:ascii="Montserrat Light" w:hAnsi="Montserrat Light"/>
                <w:sz w:val="24"/>
                <w:szCs w:val="24"/>
                <w:lang w:val="en-US"/>
              </w:rPr>
              <w:t>favorabil</w:t>
            </w:r>
            <w:proofErr w:type="spellEnd"/>
          </w:p>
          <w:p w14:paraId="4BFF31A0" w14:textId="77777777" w:rsidR="00016550" w:rsidRPr="00A93A68" w:rsidRDefault="00016550" w:rsidP="00784B61">
            <w:pPr>
              <w:tabs>
                <w:tab w:val="left" w:pos="3456"/>
              </w:tabs>
              <w:spacing w:line="240" w:lineRule="auto"/>
              <w:rPr>
                <w:rFonts w:ascii="Montserrat Light" w:hAnsi="Montserrat Light"/>
                <w:sz w:val="24"/>
                <w:szCs w:val="24"/>
                <w:lang w:val="en-US"/>
              </w:rPr>
            </w:pPr>
          </w:p>
        </w:tc>
      </w:tr>
      <w:tr w:rsidR="00016550" w:rsidRPr="00A93A68"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1FDD26CC" w:rsidR="00016550" w:rsidRPr="00A93A68" w:rsidRDefault="009A5177" w:rsidP="00784B61">
            <w:pPr>
              <w:tabs>
                <w:tab w:val="left" w:pos="3456"/>
              </w:tabs>
              <w:spacing w:line="240" w:lineRule="auto"/>
              <w:rPr>
                <w:rFonts w:ascii="Montserrat Light" w:hAnsi="Montserrat Light"/>
                <w:sz w:val="24"/>
                <w:szCs w:val="24"/>
                <w:lang w:val="en-US"/>
              </w:rPr>
            </w:pPr>
            <w:r>
              <w:rPr>
                <w:rFonts w:ascii="Montserrat Light" w:hAnsi="Montserrat Light"/>
                <w:sz w:val="24"/>
                <w:szCs w:val="24"/>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A93A68" w:rsidRDefault="00016550" w:rsidP="00784B61">
            <w:pPr>
              <w:tabs>
                <w:tab w:val="left" w:pos="3456"/>
              </w:tabs>
              <w:spacing w:line="240" w:lineRule="auto"/>
              <w:rPr>
                <w:rFonts w:ascii="Montserrat Light" w:hAnsi="Montserrat Light"/>
                <w:sz w:val="24"/>
                <w:szCs w:val="24"/>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A93A68" w:rsidRDefault="00016550" w:rsidP="00784B61">
            <w:pPr>
              <w:tabs>
                <w:tab w:val="left" w:pos="3456"/>
              </w:tabs>
              <w:spacing w:line="240" w:lineRule="auto"/>
              <w:rPr>
                <w:rFonts w:ascii="Montserrat Light" w:hAnsi="Montserrat Light"/>
                <w:sz w:val="24"/>
                <w:szCs w:val="24"/>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A93A68" w:rsidRDefault="00016550" w:rsidP="00784B61">
            <w:pPr>
              <w:tabs>
                <w:tab w:val="left" w:pos="3456"/>
              </w:tabs>
              <w:spacing w:line="240" w:lineRule="auto"/>
              <w:rPr>
                <w:rFonts w:ascii="Montserrat Light" w:hAnsi="Montserrat Light"/>
                <w:sz w:val="24"/>
                <w:szCs w:val="24"/>
                <w:lang w:val="en-US"/>
              </w:rPr>
            </w:pPr>
          </w:p>
        </w:tc>
      </w:tr>
    </w:tbl>
    <w:p w14:paraId="428E8FE0" w14:textId="77777777" w:rsidR="00016550" w:rsidRPr="00A93A68" w:rsidRDefault="00016550" w:rsidP="00784B61">
      <w:pPr>
        <w:spacing w:line="240" w:lineRule="auto"/>
        <w:ind w:left="288"/>
        <w:rPr>
          <w:rFonts w:ascii="Montserrat Light" w:hAnsi="Montserrat Light"/>
          <w:i/>
          <w:noProof/>
          <w:sz w:val="24"/>
          <w:szCs w:val="24"/>
          <w:lang w:eastAsia="ro-RO"/>
        </w:rPr>
      </w:pPr>
    </w:p>
    <w:p w14:paraId="723266FA" w14:textId="77777777" w:rsidR="00016550" w:rsidRPr="00A93A68" w:rsidRDefault="00016550" w:rsidP="00784B61">
      <w:pPr>
        <w:autoSpaceDE w:val="0"/>
        <w:autoSpaceDN w:val="0"/>
        <w:adjustRightInd w:val="0"/>
        <w:spacing w:line="240" w:lineRule="auto"/>
        <w:contextualSpacing/>
        <w:rPr>
          <w:rFonts w:ascii="Montserrat Light" w:hAnsi="Montserrat Light"/>
          <w:i/>
          <w:noProof/>
          <w:sz w:val="24"/>
          <w:szCs w:val="24"/>
          <w:lang w:eastAsia="ro-RO"/>
        </w:rPr>
      </w:pPr>
    </w:p>
    <w:p w14:paraId="12A58686" w14:textId="77777777" w:rsidR="00016550" w:rsidRPr="00A93A68" w:rsidRDefault="00016550" w:rsidP="00784B61">
      <w:pPr>
        <w:autoSpaceDE w:val="0"/>
        <w:autoSpaceDN w:val="0"/>
        <w:adjustRightInd w:val="0"/>
        <w:spacing w:line="240" w:lineRule="auto"/>
        <w:contextualSpacing/>
        <w:rPr>
          <w:rFonts w:ascii="Montserrat Light" w:hAnsi="Montserrat Light"/>
          <w:i/>
          <w:noProof/>
          <w:sz w:val="24"/>
          <w:szCs w:val="24"/>
          <w:lang w:eastAsia="ro-RO"/>
        </w:rPr>
      </w:pPr>
    </w:p>
    <w:p w14:paraId="73268656" w14:textId="77777777" w:rsidR="00016550" w:rsidRPr="00A93A68" w:rsidRDefault="00016550" w:rsidP="00784B61">
      <w:pPr>
        <w:autoSpaceDE w:val="0"/>
        <w:autoSpaceDN w:val="0"/>
        <w:adjustRightInd w:val="0"/>
        <w:spacing w:line="240" w:lineRule="auto"/>
        <w:contextualSpacing/>
        <w:rPr>
          <w:rFonts w:ascii="Montserrat Light" w:hAnsi="Montserrat Light"/>
          <w:i/>
          <w:noProof/>
          <w:sz w:val="24"/>
          <w:szCs w:val="24"/>
          <w:lang w:eastAsia="ro-RO"/>
        </w:rPr>
      </w:pPr>
    </w:p>
    <w:p w14:paraId="07635339" w14:textId="50B3EC86" w:rsidR="008F76F2" w:rsidRPr="00A93A68" w:rsidRDefault="008F76F2" w:rsidP="00784B61">
      <w:pPr>
        <w:tabs>
          <w:tab w:val="left" w:pos="3456"/>
        </w:tabs>
        <w:spacing w:line="240" w:lineRule="auto"/>
        <w:rPr>
          <w:rFonts w:ascii="Montserrat Light" w:hAnsi="Montserrat Light"/>
          <w:sz w:val="24"/>
          <w:szCs w:val="24"/>
        </w:rPr>
      </w:pPr>
    </w:p>
    <w:sectPr w:rsidR="008F76F2" w:rsidRPr="00A93A68">
      <w:headerReference w:type="default" r:id="rId14"/>
      <w:footerReference w:type="default" r:id="rId15"/>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FAA5A" w14:textId="77777777" w:rsidR="00CB3169" w:rsidRDefault="00CB3169">
      <w:pPr>
        <w:spacing w:line="240" w:lineRule="auto"/>
      </w:pPr>
      <w:r>
        <w:separator/>
      </w:r>
    </w:p>
  </w:endnote>
  <w:endnote w:type="continuationSeparator" w:id="0">
    <w:p w14:paraId="2DE83DEE" w14:textId="77777777" w:rsidR="00CB3169" w:rsidRDefault="00CB3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0D6DB" w14:textId="77777777" w:rsidR="00971E41" w:rsidRDefault="00971E4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B058F" w14:textId="77777777" w:rsidR="00971E41" w:rsidRDefault="00971E41">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5967" w14:textId="77777777" w:rsidR="00971E41" w:rsidRDefault="00971E41">
    <w:pPr>
      <w:pStyle w:val="Subs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0DA40" w14:textId="77777777" w:rsidR="00CB3169" w:rsidRDefault="00CB3169">
      <w:pPr>
        <w:spacing w:line="240" w:lineRule="auto"/>
      </w:pPr>
      <w:r>
        <w:separator/>
      </w:r>
    </w:p>
  </w:footnote>
  <w:footnote w:type="continuationSeparator" w:id="0">
    <w:p w14:paraId="2281F660" w14:textId="77777777" w:rsidR="00CB3169" w:rsidRDefault="00CB31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50F5C" w14:textId="77777777" w:rsidR="00971E41" w:rsidRDefault="00971E41">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08CE9" w14:textId="77777777" w:rsidR="00971E41" w:rsidRDefault="00971E41">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38D07332" w:rsidR="00BF6ED8" w:rsidRPr="00971E41" w:rsidRDefault="00971E41" w:rsidP="000E5A88">
    <w:pPr>
      <w:pStyle w:val="Antet"/>
      <w:rPr>
        <w:lang w:val="ro-RO"/>
      </w:rPr>
    </w:pPr>
    <w:r>
      <w:rPr>
        <w:noProof/>
        <w:lang w:val="ro-RO" w:eastAsia="ro-RO"/>
      </w:rPr>
      <w:drawing>
        <wp:anchor distT="0" distB="0" distL="0" distR="0" simplePos="0" relativeHeight="251669504" behindDoc="0" locked="0" layoutInCell="1" hidden="0" allowOverlap="1" wp14:anchorId="41E8C7F8" wp14:editId="5F5CE216">
          <wp:simplePos x="0" y="0"/>
          <wp:positionH relativeFrom="margin">
            <wp:align>left</wp:align>
          </wp:positionH>
          <wp:positionV relativeFrom="paragraph">
            <wp:posOffset>-298450</wp:posOffset>
          </wp:positionV>
          <wp:extent cx="2662348" cy="566738"/>
          <wp:effectExtent l="0" t="0" r="5080" b="508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7456" behindDoc="0" locked="0" layoutInCell="1" hidden="0" allowOverlap="1" wp14:anchorId="42018C7B" wp14:editId="1ED6765C">
          <wp:simplePos x="0" y="0"/>
          <wp:positionH relativeFrom="column">
            <wp:posOffset>3975100</wp:posOffset>
          </wp:positionH>
          <wp:positionV relativeFrom="paragraph">
            <wp:posOffset>-203200</wp:posOffset>
          </wp:positionV>
          <wp:extent cx="2047875" cy="57150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r>
      <w:rPr>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DF07C9C"/>
    <w:multiLevelType w:val="hybridMultilevel"/>
    <w:tmpl w:val="BC661AC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4D479CA"/>
    <w:multiLevelType w:val="hybridMultilevel"/>
    <w:tmpl w:val="0A7CAE38"/>
    <w:lvl w:ilvl="0" w:tplc="0418000B">
      <w:start w:val="1"/>
      <w:numFmt w:val="bullet"/>
      <w:lvlText w:val=""/>
      <w:lvlJc w:val="left"/>
      <w:pPr>
        <w:ind w:left="1214" w:hanging="360"/>
      </w:pPr>
      <w:rPr>
        <w:rFonts w:ascii="Wingdings" w:hAnsi="Wingdings" w:hint="default"/>
      </w:rPr>
    </w:lvl>
    <w:lvl w:ilvl="1" w:tplc="04180003" w:tentative="1">
      <w:start w:val="1"/>
      <w:numFmt w:val="bullet"/>
      <w:lvlText w:val="o"/>
      <w:lvlJc w:val="left"/>
      <w:pPr>
        <w:ind w:left="1934" w:hanging="360"/>
      </w:pPr>
      <w:rPr>
        <w:rFonts w:ascii="Courier New" w:hAnsi="Courier New" w:cs="Courier New" w:hint="default"/>
      </w:rPr>
    </w:lvl>
    <w:lvl w:ilvl="2" w:tplc="04180005" w:tentative="1">
      <w:start w:val="1"/>
      <w:numFmt w:val="bullet"/>
      <w:lvlText w:val=""/>
      <w:lvlJc w:val="left"/>
      <w:pPr>
        <w:ind w:left="2654" w:hanging="360"/>
      </w:pPr>
      <w:rPr>
        <w:rFonts w:ascii="Wingdings" w:hAnsi="Wingdings" w:hint="default"/>
      </w:rPr>
    </w:lvl>
    <w:lvl w:ilvl="3" w:tplc="04180001" w:tentative="1">
      <w:start w:val="1"/>
      <w:numFmt w:val="bullet"/>
      <w:lvlText w:val=""/>
      <w:lvlJc w:val="left"/>
      <w:pPr>
        <w:ind w:left="3374" w:hanging="360"/>
      </w:pPr>
      <w:rPr>
        <w:rFonts w:ascii="Symbol" w:hAnsi="Symbol" w:hint="default"/>
      </w:rPr>
    </w:lvl>
    <w:lvl w:ilvl="4" w:tplc="04180003" w:tentative="1">
      <w:start w:val="1"/>
      <w:numFmt w:val="bullet"/>
      <w:lvlText w:val="o"/>
      <w:lvlJc w:val="left"/>
      <w:pPr>
        <w:ind w:left="4094" w:hanging="360"/>
      </w:pPr>
      <w:rPr>
        <w:rFonts w:ascii="Courier New" w:hAnsi="Courier New" w:cs="Courier New" w:hint="default"/>
      </w:rPr>
    </w:lvl>
    <w:lvl w:ilvl="5" w:tplc="04180005" w:tentative="1">
      <w:start w:val="1"/>
      <w:numFmt w:val="bullet"/>
      <w:lvlText w:val=""/>
      <w:lvlJc w:val="left"/>
      <w:pPr>
        <w:ind w:left="4814" w:hanging="360"/>
      </w:pPr>
      <w:rPr>
        <w:rFonts w:ascii="Wingdings" w:hAnsi="Wingdings" w:hint="default"/>
      </w:rPr>
    </w:lvl>
    <w:lvl w:ilvl="6" w:tplc="04180001" w:tentative="1">
      <w:start w:val="1"/>
      <w:numFmt w:val="bullet"/>
      <w:lvlText w:val=""/>
      <w:lvlJc w:val="left"/>
      <w:pPr>
        <w:ind w:left="5534" w:hanging="360"/>
      </w:pPr>
      <w:rPr>
        <w:rFonts w:ascii="Symbol" w:hAnsi="Symbol" w:hint="default"/>
      </w:rPr>
    </w:lvl>
    <w:lvl w:ilvl="7" w:tplc="04180003" w:tentative="1">
      <w:start w:val="1"/>
      <w:numFmt w:val="bullet"/>
      <w:lvlText w:val="o"/>
      <w:lvlJc w:val="left"/>
      <w:pPr>
        <w:ind w:left="6254" w:hanging="360"/>
      </w:pPr>
      <w:rPr>
        <w:rFonts w:ascii="Courier New" w:hAnsi="Courier New" w:cs="Courier New" w:hint="default"/>
      </w:rPr>
    </w:lvl>
    <w:lvl w:ilvl="8" w:tplc="04180005" w:tentative="1">
      <w:start w:val="1"/>
      <w:numFmt w:val="bullet"/>
      <w:lvlText w:val=""/>
      <w:lvlJc w:val="left"/>
      <w:pPr>
        <w:ind w:left="6974" w:hanging="360"/>
      </w:pPr>
      <w:rPr>
        <w:rFonts w:ascii="Wingdings" w:hAnsi="Wingdings" w:hint="default"/>
      </w:rPr>
    </w:lvl>
  </w:abstractNum>
  <w:abstractNum w:abstractNumId="7"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9152458"/>
    <w:multiLevelType w:val="hybridMultilevel"/>
    <w:tmpl w:val="F60E28E6"/>
    <w:lvl w:ilvl="0" w:tplc="0418000B">
      <w:start w:val="1"/>
      <w:numFmt w:val="bullet"/>
      <w:lvlText w:val=""/>
      <w:lvlJc w:val="left"/>
      <w:pPr>
        <w:ind w:left="904" w:hanging="360"/>
      </w:pPr>
      <w:rPr>
        <w:rFonts w:ascii="Wingdings" w:hAnsi="Wingdings" w:hint="default"/>
      </w:rPr>
    </w:lvl>
    <w:lvl w:ilvl="1" w:tplc="04180003" w:tentative="1">
      <w:start w:val="1"/>
      <w:numFmt w:val="bullet"/>
      <w:lvlText w:val="o"/>
      <w:lvlJc w:val="left"/>
      <w:pPr>
        <w:ind w:left="1624" w:hanging="360"/>
      </w:pPr>
      <w:rPr>
        <w:rFonts w:ascii="Courier New" w:hAnsi="Courier New" w:cs="Courier New" w:hint="default"/>
      </w:rPr>
    </w:lvl>
    <w:lvl w:ilvl="2" w:tplc="04180005" w:tentative="1">
      <w:start w:val="1"/>
      <w:numFmt w:val="bullet"/>
      <w:lvlText w:val=""/>
      <w:lvlJc w:val="left"/>
      <w:pPr>
        <w:ind w:left="2344" w:hanging="360"/>
      </w:pPr>
      <w:rPr>
        <w:rFonts w:ascii="Wingdings" w:hAnsi="Wingdings" w:hint="default"/>
      </w:rPr>
    </w:lvl>
    <w:lvl w:ilvl="3" w:tplc="04180001" w:tentative="1">
      <w:start w:val="1"/>
      <w:numFmt w:val="bullet"/>
      <w:lvlText w:val=""/>
      <w:lvlJc w:val="left"/>
      <w:pPr>
        <w:ind w:left="3064" w:hanging="360"/>
      </w:pPr>
      <w:rPr>
        <w:rFonts w:ascii="Symbol" w:hAnsi="Symbol" w:hint="default"/>
      </w:rPr>
    </w:lvl>
    <w:lvl w:ilvl="4" w:tplc="04180003" w:tentative="1">
      <w:start w:val="1"/>
      <w:numFmt w:val="bullet"/>
      <w:lvlText w:val="o"/>
      <w:lvlJc w:val="left"/>
      <w:pPr>
        <w:ind w:left="3784" w:hanging="360"/>
      </w:pPr>
      <w:rPr>
        <w:rFonts w:ascii="Courier New" w:hAnsi="Courier New" w:cs="Courier New" w:hint="default"/>
      </w:rPr>
    </w:lvl>
    <w:lvl w:ilvl="5" w:tplc="04180005" w:tentative="1">
      <w:start w:val="1"/>
      <w:numFmt w:val="bullet"/>
      <w:lvlText w:val=""/>
      <w:lvlJc w:val="left"/>
      <w:pPr>
        <w:ind w:left="4504" w:hanging="360"/>
      </w:pPr>
      <w:rPr>
        <w:rFonts w:ascii="Wingdings" w:hAnsi="Wingdings" w:hint="default"/>
      </w:rPr>
    </w:lvl>
    <w:lvl w:ilvl="6" w:tplc="04180001" w:tentative="1">
      <w:start w:val="1"/>
      <w:numFmt w:val="bullet"/>
      <w:lvlText w:val=""/>
      <w:lvlJc w:val="left"/>
      <w:pPr>
        <w:ind w:left="5224" w:hanging="360"/>
      </w:pPr>
      <w:rPr>
        <w:rFonts w:ascii="Symbol" w:hAnsi="Symbol" w:hint="default"/>
      </w:rPr>
    </w:lvl>
    <w:lvl w:ilvl="7" w:tplc="04180003" w:tentative="1">
      <w:start w:val="1"/>
      <w:numFmt w:val="bullet"/>
      <w:lvlText w:val="o"/>
      <w:lvlJc w:val="left"/>
      <w:pPr>
        <w:ind w:left="5944" w:hanging="360"/>
      </w:pPr>
      <w:rPr>
        <w:rFonts w:ascii="Courier New" w:hAnsi="Courier New" w:cs="Courier New" w:hint="default"/>
      </w:rPr>
    </w:lvl>
    <w:lvl w:ilvl="8" w:tplc="04180005" w:tentative="1">
      <w:start w:val="1"/>
      <w:numFmt w:val="bullet"/>
      <w:lvlText w:val=""/>
      <w:lvlJc w:val="left"/>
      <w:pPr>
        <w:ind w:left="6664" w:hanging="360"/>
      </w:pPr>
      <w:rPr>
        <w:rFonts w:ascii="Wingdings" w:hAnsi="Wingdings" w:hint="default"/>
      </w:rPr>
    </w:lvl>
  </w:abstractNum>
  <w:abstractNum w:abstractNumId="9" w15:restartNumberingAfterBreak="0">
    <w:nsid w:val="3D134A46"/>
    <w:multiLevelType w:val="hybridMultilevel"/>
    <w:tmpl w:val="435CAB06"/>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3E9A6225"/>
    <w:multiLevelType w:val="hybridMultilevel"/>
    <w:tmpl w:val="3530E2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ABD7EA3"/>
    <w:multiLevelType w:val="hybridMultilevel"/>
    <w:tmpl w:val="2E4449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BC54BA2"/>
    <w:multiLevelType w:val="hybridMultilevel"/>
    <w:tmpl w:val="8F4CC8A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C96CD3"/>
    <w:multiLevelType w:val="hybridMultilevel"/>
    <w:tmpl w:val="C1905C4E"/>
    <w:lvl w:ilvl="0" w:tplc="0418000B">
      <w:start w:val="1"/>
      <w:numFmt w:val="bullet"/>
      <w:lvlText w:val=""/>
      <w:lvlJc w:val="left"/>
      <w:pPr>
        <w:ind w:left="1638" w:hanging="360"/>
      </w:pPr>
      <w:rPr>
        <w:rFonts w:ascii="Wingdings" w:hAnsi="Wingdings" w:hint="default"/>
      </w:rPr>
    </w:lvl>
    <w:lvl w:ilvl="1" w:tplc="04180003" w:tentative="1">
      <w:start w:val="1"/>
      <w:numFmt w:val="bullet"/>
      <w:lvlText w:val="o"/>
      <w:lvlJc w:val="left"/>
      <w:pPr>
        <w:ind w:left="2358" w:hanging="360"/>
      </w:pPr>
      <w:rPr>
        <w:rFonts w:ascii="Courier New" w:hAnsi="Courier New" w:cs="Courier New" w:hint="default"/>
      </w:rPr>
    </w:lvl>
    <w:lvl w:ilvl="2" w:tplc="04180005" w:tentative="1">
      <w:start w:val="1"/>
      <w:numFmt w:val="bullet"/>
      <w:lvlText w:val=""/>
      <w:lvlJc w:val="left"/>
      <w:pPr>
        <w:ind w:left="3078" w:hanging="360"/>
      </w:pPr>
      <w:rPr>
        <w:rFonts w:ascii="Wingdings" w:hAnsi="Wingdings" w:hint="default"/>
      </w:rPr>
    </w:lvl>
    <w:lvl w:ilvl="3" w:tplc="04180001" w:tentative="1">
      <w:start w:val="1"/>
      <w:numFmt w:val="bullet"/>
      <w:lvlText w:val=""/>
      <w:lvlJc w:val="left"/>
      <w:pPr>
        <w:ind w:left="3798" w:hanging="360"/>
      </w:pPr>
      <w:rPr>
        <w:rFonts w:ascii="Symbol" w:hAnsi="Symbol" w:hint="default"/>
      </w:rPr>
    </w:lvl>
    <w:lvl w:ilvl="4" w:tplc="04180003" w:tentative="1">
      <w:start w:val="1"/>
      <w:numFmt w:val="bullet"/>
      <w:lvlText w:val="o"/>
      <w:lvlJc w:val="left"/>
      <w:pPr>
        <w:ind w:left="4518" w:hanging="360"/>
      </w:pPr>
      <w:rPr>
        <w:rFonts w:ascii="Courier New" w:hAnsi="Courier New" w:cs="Courier New" w:hint="default"/>
      </w:rPr>
    </w:lvl>
    <w:lvl w:ilvl="5" w:tplc="04180005" w:tentative="1">
      <w:start w:val="1"/>
      <w:numFmt w:val="bullet"/>
      <w:lvlText w:val=""/>
      <w:lvlJc w:val="left"/>
      <w:pPr>
        <w:ind w:left="5238" w:hanging="360"/>
      </w:pPr>
      <w:rPr>
        <w:rFonts w:ascii="Wingdings" w:hAnsi="Wingdings" w:hint="default"/>
      </w:rPr>
    </w:lvl>
    <w:lvl w:ilvl="6" w:tplc="04180001" w:tentative="1">
      <w:start w:val="1"/>
      <w:numFmt w:val="bullet"/>
      <w:lvlText w:val=""/>
      <w:lvlJc w:val="left"/>
      <w:pPr>
        <w:ind w:left="5958" w:hanging="360"/>
      </w:pPr>
      <w:rPr>
        <w:rFonts w:ascii="Symbol" w:hAnsi="Symbol" w:hint="default"/>
      </w:rPr>
    </w:lvl>
    <w:lvl w:ilvl="7" w:tplc="04180003" w:tentative="1">
      <w:start w:val="1"/>
      <w:numFmt w:val="bullet"/>
      <w:lvlText w:val="o"/>
      <w:lvlJc w:val="left"/>
      <w:pPr>
        <w:ind w:left="6678" w:hanging="360"/>
      </w:pPr>
      <w:rPr>
        <w:rFonts w:ascii="Courier New" w:hAnsi="Courier New" w:cs="Courier New" w:hint="default"/>
      </w:rPr>
    </w:lvl>
    <w:lvl w:ilvl="8" w:tplc="04180005" w:tentative="1">
      <w:start w:val="1"/>
      <w:numFmt w:val="bullet"/>
      <w:lvlText w:val=""/>
      <w:lvlJc w:val="left"/>
      <w:pPr>
        <w:ind w:left="7398" w:hanging="360"/>
      </w:pPr>
      <w:rPr>
        <w:rFonts w:ascii="Wingdings" w:hAnsi="Wingdings" w:hint="default"/>
      </w:rPr>
    </w:lvl>
  </w:abstractNum>
  <w:abstractNum w:abstractNumId="18" w15:restartNumberingAfterBreak="0">
    <w:nsid w:val="681F3328"/>
    <w:multiLevelType w:val="hybridMultilevel"/>
    <w:tmpl w:val="A488A1DA"/>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68380080"/>
    <w:multiLevelType w:val="hybridMultilevel"/>
    <w:tmpl w:val="7A4055D0"/>
    <w:lvl w:ilvl="0" w:tplc="0418000B">
      <w:start w:val="1"/>
      <w:numFmt w:val="bullet"/>
      <w:lvlText w:val=""/>
      <w:lvlJc w:val="left"/>
      <w:pPr>
        <w:ind w:left="1080"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6D5347E0"/>
    <w:multiLevelType w:val="multilevel"/>
    <w:tmpl w:val="4732D29E"/>
    <w:lvl w:ilvl="0">
      <w:start w:val="1"/>
      <w:numFmt w:val="decimal"/>
      <w:lvlText w:val="%1."/>
      <w:lvlJc w:val="left"/>
      <w:pPr>
        <w:ind w:left="360" w:hanging="360"/>
      </w:pPr>
      <w:rPr>
        <w:rFonts w:eastAsia="Times New Roman" w:hint="default"/>
      </w:rPr>
    </w:lvl>
    <w:lvl w:ilvl="1">
      <w:start w:val="1"/>
      <w:numFmt w:val="decimal"/>
      <w:lvlText w:val="%1.%2."/>
      <w:lvlJc w:val="left"/>
      <w:pPr>
        <w:ind w:left="1214" w:hanging="720"/>
      </w:pPr>
      <w:rPr>
        <w:rFonts w:eastAsia="Times New Roman" w:hint="default"/>
      </w:rPr>
    </w:lvl>
    <w:lvl w:ilvl="2">
      <w:start w:val="1"/>
      <w:numFmt w:val="decimal"/>
      <w:lvlText w:val="%1.%2.%3."/>
      <w:lvlJc w:val="left"/>
      <w:pPr>
        <w:ind w:left="1708" w:hanging="720"/>
      </w:pPr>
      <w:rPr>
        <w:rFonts w:eastAsia="Times New Roman" w:hint="default"/>
      </w:rPr>
    </w:lvl>
    <w:lvl w:ilvl="3">
      <w:start w:val="1"/>
      <w:numFmt w:val="decimal"/>
      <w:lvlText w:val="%1.%2.%3.%4."/>
      <w:lvlJc w:val="left"/>
      <w:pPr>
        <w:ind w:left="2562" w:hanging="1080"/>
      </w:pPr>
      <w:rPr>
        <w:rFonts w:eastAsia="Times New Roman" w:hint="default"/>
      </w:rPr>
    </w:lvl>
    <w:lvl w:ilvl="4">
      <w:start w:val="1"/>
      <w:numFmt w:val="decimal"/>
      <w:lvlText w:val="%1.%2.%3.%4.%5."/>
      <w:lvlJc w:val="left"/>
      <w:pPr>
        <w:ind w:left="3056" w:hanging="1080"/>
      </w:pPr>
      <w:rPr>
        <w:rFonts w:eastAsia="Times New Roman" w:hint="default"/>
      </w:rPr>
    </w:lvl>
    <w:lvl w:ilvl="5">
      <w:start w:val="1"/>
      <w:numFmt w:val="decimal"/>
      <w:lvlText w:val="%1.%2.%3.%4.%5.%6."/>
      <w:lvlJc w:val="left"/>
      <w:pPr>
        <w:ind w:left="3910" w:hanging="1440"/>
      </w:pPr>
      <w:rPr>
        <w:rFonts w:eastAsia="Times New Roman" w:hint="default"/>
      </w:rPr>
    </w:lvl>
    <w:lvl w:ilvl="6">
      <w:start w:val="1"/>
      <w:numFmt w:val="decimal"/>
      <w:lvlText w:val="%1.%2.%3.%4.%5.%6.%7."/>
      <w:lvlJc w:val="left"/>
      <w:pPr>
        <w:ind w:left="4764" w:hanging="1800"/>
      </w:pPr>
      <w:rPr>
        <w:rFonts w:eastAsia="Times New Roman" w:hint="default"/>
      </w:rPr>
    </w:lvl>
    <w:lvl w:ilvl="7">
      <w:start w:val="1"/>
      <w:numFmt w:val="decimal"/>
      <w:lvlText w:val="%1.%2.%3.%4.%5.%6.%7.%8."/>
      <w:lvlJc w:val="left"/>
      <w:pPr>
        <w:ind w:left="5258" w:hanging="1800"/>
      </w:pPr>
      <w:rPr>
        <w:rFonts w:eastAsia="Times New Roman" w:hint="default"/>
      </w:rPr>
    </w:lvl>
    <w:lvl w:ilvl="8">
      <w:start w:val="1"/>
      <w:numFmt w:val="decimal"/>
      <w:lvlText w:val="%1.%2.%3.%4.%5.%6.%7.%8.%9."/>
      <w:lvlJc w:val="left"/>
      <w:pPr>
        <w:ind w:left="6112" w:hanging="2160"/>
      </w:pPr>
      <w:rPr>
        <w:rFonts w:eastAsia="Times New Roman" w:hint="default"/>
      </w:rPr>
    </w:lvl>
  </w:abstractNum>
  <w:abstractNum w:abstractNumId="22" w15:restartNumberingAfterBreak="0">
    <w:nsid w:val="6DAB02A8"/>
    <w:multiLevelType w:val="hybridMultilevel"/>
    <w:tmpl w:val="0D2E19A6"/>
    <w:lvl w:ilvl="0" w:tplc="0418000B">
      <w:start w:val="1"/>
      <w:numFmt w:val="bullet"/>
      <w:lvlText w:val=""/>
      <w:lvlJc w:val="left"/>
      <w:pPr>
        <w:ind w:left="1031" w:hanging="360"/>
      </w:pPr>
      <w:rPr>
        <w:rFonts w:ascii="Wingdings" w:hAnsi="Wingdings" w:hint="default"/>
      </w:rPr>
    </w:lvl>
    <w:lvl w:ilvl="1" w:tplc="04180003" w:tentative="1">
      <w:start w:val="1"/>
      <w:numFmt w:val="bullet"/>
      <w:lvlText w:val="o"/>
      <w:lvlJc w:val="left"/>
      <w:pPr>
        <w:ind w:left="1751" w:hanging="360"/>
      </w:pPr>
      <w:rPr>
        <w:rFonts w:ascii="Courier New" w:hAnsi="Courier New" w:cs="Courier New" w:hint="default"/>
      </w:rPr>
    </w:lvl>
    <w:lvl w:ilvl="2" w:tplc="04180005" w:tentative="1">
      <w:start w:val="1"/>
      <w:numFmt w:val="bullet"/>
      <w:lvlText w:val=""/>
      <w:lvlJc w:val="left"/>
      <w:pPr>
        <w:ind w:left="2471" w:hanging="360"/>
      </w:pPr>
      <w:rPr>
        <w:rFonts w:ascii="Wingdings" w:hAnsi="Wingdings" w:hint="default"/>
      </w:rPr>
    </w:lvl>
    <w:lvl w:ilvl="3" w:tplc="04180001" w:tentative="1">
      <w:start w:val="1"/>
      <w:numFmt w:val="bullet"/>
      <w:lvlText w:val=""/>
      <w:lvlJc w:val="left"/>
      <w:pPr>
        <w:ind w:left="3191" w:hanging="360"/>
      </w:pPr>
      <w:rPr>
        <w:rFonts w:ascii="Symbol" w:hAnsi="Symbol" w:hint="default"/>
      </w:rPr>
    </w:lvl>
    <w:lvl w:ilvl="4" w:tplc="04180003" w:tentative="1">
      <w:start w:val="1"/>
      <w:numFmt w:val="bullet"/>
      <w:lvlText w:val="o"/>
      <w:lvlJc w:val="left"/>
      <w:pPr>
        <w:ind w:left="3911" w:hanging="360"/>
      </w:pPr>
      <w:rPr>
        <w:rFonts w:ascii="Courier New" w:hAnsi="Courier New" w:cs="Courier New" w:hint="default"/>
      </w:rPr>
    </w:lvl>
    <w:lvl w:ilvl="5" w:tplc="04180005" w:tentative="1">
      <w:start w:val="1"/>
      <w:numFmt w:val="bullet"/>
      <w:lvlText w:val=""/>
      <w:lvlJc w:val="left"/>
      <w:pPr>
        <w:ind w:left="4631" w:hanging="360"/>
      </w:pPr>
      <w:rPr>
        <w:rFonts w:ascii="Wingdings" w:hAnsi="Wingdings" w:hint="default"/>
      </w:rPr>
    </w:lvl>
    <w:lvl w:ilvl="6" w:tplc="04180001" w:tentative="1">
      <w:start w:val="1"/>
      <w:numFmt w:val="bullet"/>
      <w:lvlText w:val=""/>
      <w:lvlJc w:val="left"/>
      <w:pPr>
        <w:ind w:left="5351" w:hanging="360"/>
      </w:pPr>
      <w:rPr>
        <w:rFonts w:ascii="Symbol" w:hAnsi="Symbol" w:hint="default"/>
      </w:rPr>
    </w:lvl>
    <w:lvl w:ilvl="7" w:tplc="04180003" w:tentative="1">
      <w:start w:val="1"/>
      <w:numFmt w:val="bullet"/>
      <w:lvlText w:val="o"/>
      <w:lvlJc w:val="left"/>
      <w:pPr>
        <w:ind w:left="6071" w:hanging="360"/>
      </w:pPr>
      <w:rPr>
        <w:rFonts w:ascii="Courier New" w:hAnsi="Courier New" w:cs="Courier New" w:hint="default"/>
      </w:rPr>
    </w:lvl>
    <w:lvl w:ilvl="8" w:tplc="04180005" w:tentative="1">
      <w:start w:val="1"/>
      <w:numFmt w:val="bullet"/>
      <w:lvlText w:val=""/>
      <w:lvlJc w:val="left"/>
      <w:pPr>
        <w:ind w:left="6791" w:hanging="360"/>
      </w:pPr>
      <w:rPr>
        <w:rFonts w:ascii="Wingdings" w:hAnsi="Wingdings" w:hint="default"/>
      </w:rPr>
    </w:lvl>
  </w:abstractNum>
  <w:abstractNum w:abstractNumId="23" w15:restartNumberingAfterBreak="0">
    <w:nsid w:val="75273205"/>
    <w:multiLevelType w:val="hybridMultilevel"/>
    <w:tmpl w:val="CF42B6A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781626A8"/>
    <w:multiLevelType w:val="hybridMultilevel"/>
    <w:tmpl w:val="6C4AEB54"/>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1405567310">
    <w:abstractNumId w:val="0"/>
  </w:num>
  <w:num w:numId="2" w16cid:durableId="30230854">
    <w:abstractNumId w:val="13"/>
  </w:num>
  <w:num w:numId="3" w16cid:durableId="658772827">
    <w:abstractNumId w:val="15"/>
  </w:num>
  <w:num w:numId="4" w16cid:durableId="711466384">
    <w:abstractNumId w:val="16"/>
  </w:num>
  <w:num w:numId="5" w16cid:durableId="1692607657">
    <w:abstractNumId w:val="11"/>
  </w:num>
  <w:num w:numId="6" w16cid:durableId="976952230">
    <w:abstractNumId w:val="4"/>
  </w:num>
  <w:num w:numId="7" w16cid:durableId="273246802">
    <w:abstractNumId w:val="7"/>
  </w:num>
  <w:num w:numId="8" w16cid:durableId="900478126">
    <w:abstractNumId w:val="3"/>
  </w:num>
  <w:num w:numId="9" w16cid:durableId="75748760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544527">
    <w:abstractNumId w:val="19"/>
  </w:num>
  <w:num w:numId="11" w16cid:durableId="953828442">
    <w:abstractNumId w:val="12"/>
  </w:num>
  <w:num w:numId="12" w16cid:durableId="1098405164">
    <w:abstractNumId w:val="17"/>
  </w:num>
  <w:num w:numId="13" w16cid:durableId="1880363370">
    <w:abstractNumId w:val="14"/>
  </w:num>
  <w:num w:numId="14" w16cid:durableId="1006786090">
    <w:abstractNumId w:val="9"/>
  </w:num>
  <w:num w:numId="15" w16cid:durableId="1668437850">
    <w:abstractNumId w:val="5"/>
  </w:num>
  <w:num w:numId="16" w16cid:durableId="1703362678">
    <w:abstractNumId w:val="22"/>
  </w:num>
  <w:num w:numId="17" w16cid:durableId="623148951">
    <w:abstractNumId w:val="23"/>
  </w:num>
  <w:num w:numId="18" w16cid:durableId="1845315408">
    <w:abstractNumId w:val="10"/>
  </w:num>
  <w:num w:numId="19" w16cid:durableId="1663119226">
    <w:abstractNumId w:val="6"/>
  </w:num>
  <w:num w:numId="20" w16cid:durableId="873470439">
    <w:abstractNumId w:val="8"/>
  </w:num>
  <w:num w:numId="21" w16cid:durableId="1303077894">
    <w:abstractNumId w:val="18"/>
  </w:num>
  <w:num w:numId="22" w16cid:durableId="872766139">
    <w:abstractNumId w:val="24"/>
  </w:num>
  <w:num w:numId="23" w16cid:durableId="98192697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D92"/>
    <w:rsid w:val="00004379"/>
    <w:rsid w:val="00011BA5"/>
    <w:rsid w:val="00016550"/>
    <w:rsid w:val="00016805"/>
    <w:rsid w:val="00027C4B"/>
    <w:rsid w:val="0003035F"/>
    <w:rsid w:val="00032578"/>
    <w:rsid w:val="00033C22"/>
    <w:rsid w:val="000465AD"/>
    <w:rsid w:val="000643DB"/>
    <w:rsid w:val="00070E6E"/>
    <w:rsid w:val="00075B86"/>
    <w:rsid w:val="000779B6"/>
    <w:rsid w:val="0008378A"/>
    <w:rsid w:val="00091599"/>
    <w:rsid w:val="000A436C"/>
    <w:rsid w:val="000A54B3"/>
    <w:rsid w:val="000E5A88"/>
    <w:rsid w:val="000E7177"/>
    <w:rsid w:val="000F2517"/>
    <w:rsid w:val="000F5EF0"/>
    <w:rsid w:val="000F7067"/>
    <w:rsid w:val="000F7DF6"/>
    <w:rsid w:val="001019B5"/>
    <w:rsid w:val="00103D11"/>
    <w:rsid w:val="00110F72"/>
    <w:rsid w:val="00115A77"/>
    <w:rsid w:val="00145461"/>
    <w:rsid w:val="001462F7"/>
    <w:rsid w:val="00151312"/>
    <w:rsid w:val="00156F9F"/>
    <w:rsid w:val="00160CB2"/>
    <w:rsid w:val="00161616"/>
    <w:rsid w:val="0016218D"/>
    <w:rsid w:val="001653AF"/>
    <w:rsid w:val="00171DE5"/>
    <w:rsid w:val="00175C14"/>
    <w:rsid w:val="00177BB7"/>
    <w:rsid w:val="001811A2"/>
    <w:rsid w:val="0018365E"/>
    <w:rsid w:val="00183E4F"/>
    <w:rsid w:val="00184438"/>
    <w:rsid w:val="00187155"/>
    <w:rsid w:val="00194A98"/>
    <w:rsid w:val="00197597"/>
    <w:rsid w:val="001B3C6D"/>
    <w:rsid w:val="001C4DE3"/>
    <w:rsid w:val="001C6EA8"/>
    <w:rsid w:val="001D4C05"/>
    <w:rsid w:val="001E2244"/>
    <w:rsid w:val="001E3899"/>
    <w:rsid w:val="001E6DD0"/>
    <w:rsid w:val="00200749"/>
    <w:rsid w:val="00201BEE"/>
    <w:rsid w:val="00201E7B"/>
    <w:rsid w:val="00203696"/>
    <w:rsid w:val="0020524A"/>
    <w:rsid w:val="00212FA0"/>
    <w:rsid w:val="002139CC"/>
    <w:rsid w:val="002163AA"/>
    <w:rsid w:val="00220489"/>
    <w:rsid w:val="002358EB"/>
    <w:rsid w:val="0023632E"/>
    <w:rsid w:val="002431D1"/>
    <w:rsid w:val="00247643"/>
    <w:rsid w:val="00256EE5"/>
    <w:rsid w:val="00260C0C"/>
    <w:rsid w:val="00262054"/>
    <w:rsid w:val="002621BA"/>
    <w:rsid w:val="00277036"/>
    <w:rsid w:val="00295C78"/>
    <w:rsid w:val="0029671B"/>
    <w:rsid w:val="00297FC0"/>
    <w:rsid w:val="002A5007"/>
    <w:rsid w:val="002B0485"/>
    <w:rsid w:val="002B0A80"/>
    <w:rsid w:val="002B7AAD"/>
    <w:rsid w:val="002C4AC2"/>
    <w:rsid w:val="002C4D4B"/>
    <w:rsid w:val="002E5798"/>
    <w:rsid w:val="00316C1B"/>
    <w:rsid w:val="00317849"/>
    <w:rsid w:val="00320A53"/>
    <w:rsid w:val="00322CFD"/>
    <w:rsid w:val="0033185C"/>
    <w:rsid w:val="00344CEA"/>
    <w:rsid w:val="0034755F"/>
    <w:rsid w:val="0035235F"/>
    <w:rsid w:val="00353C1B"/>
    <w:rsid w:val="0037287D"/>
    <w:rsid w:val="00377E98"/>
    <w:rsid w:val="003876E1"/>
    <w:rsid w:val="003975DD"/>
    <w:rsid w:val="003A385E"/>
    <w:rsid w:val="003B0E1A"/>
    <w:rsid w:val="003B1D02"/>
    <w:rsid w:val="003B69F2"/>
    <w:rsid w:val="003E2790"/>
    <w:rsid w:val="003E53B9"/>
    <w:rsid w:val="003F1813"/>
    <w:rsid w:val="003F19AA"/>
    <w:rsid w:val="003F720A"/>
    <w:rsid w:val="00400103"/>
    <w:rsid w:val="00410C2F"/>
    <w:rsid w:val="004152F4"/>
    <w:rsid w:val="00422D1C"/>
    <w:rsid w:val="00425307"/>
    <w:rsid w:val="00435A25"/>
    <w:rsid w:val="00454C4C"/>
    <w:rsid w:val="00476D46"/>
    <w:rsid w:val="00481F6A"/>
    <w:rsid w:val="00484D18"/>
    <w:rsid w:val="00487ECF"/>
    <w:rsid w:val="00494EEE"/>
    <w:rsid w:val="004950F5"/>
    <w:rsid w:val="00497817"/>
    <w:rsid w:val="004A6CD8"/>
    <w:rsid w:val="004A7453"/>
    <w:rsid w:val="004A7A77"/>
    <w:rsid w:val="004B7A68"/>
    <w:rsid w:val="004B7CD3"/>
    <w:rsid w:val="004C4698"/>
    <w:rsid w:val="004C5818"/>
    <w:rsid w:val="004D2EAF"/>
    <w:rsid w:val="004E6184"/>
    <w:rsid w:val="004F27BC"/>
    <w:rsid w:val="0051281F"/>
    <w:rsid w:val="00520370"/>
    <w:rsid w:val="00533601"/>
    <w:rsid w:val="00534029"/>
    <w:rsid w:val="00535FD2"/>
    <w:rsid w:val="0056002D"/>
    <w:rsid w:val="00561B88"/>
    <w:rsid w:val="00567391"/>
    <w:rsid w:val="00577C19"/>
    <w:rsid w:val="00590300"/>
    <w:rsid w:val="00591EE6"/>
    <w:rsid w:val="00595A00"/>
    <w:rsid w:val="005A32FD"/>
    <w:rsid w:val="005A444D"/>
    <w:rsid w:val="005A44EE"/>
    <w:rsid w:val="005A6F41"/>
    <w:rsid w:val="005B4E30"/>
    <w:rsid w:val="005B5234"/>
    <w:rsid w:val="005B7E71"/>
    <w:rsid w:val="005C7AA1"/>
    <w:rsid w:val="005E1F6C"/>
    <w:rsid w:val="005F2B44"/>
    <w:rsid w:val="005F5D56"/>
    <w:rsid w:val="005F7BD7"/>
    <w:rsid w:val="00606880"/>
    <w:rsid w:val="00620710"/>
    <w:rsid w:val="00623F56"/>
    <w:rsid w:val="0062479F"/>
    <w:rsid w:val="006372EE"/>
    <w:rsid w:val="00652550"/>
    <w:rsid w:val="00666F2C"/>
    <w:rsid w:val="00670623"/>
    <w:rsid w:val="00671ADF"/>
    <w:rsid w:val="00671EEB"/>
    <w:rsid w:val="0069513A"/>
    <w:rsid w:val="006B3EA9"/>
    <w:rsid w:val="006D439F"/>
    <w:rsid w:val="006E13D9"/>
    <w:rsid w:val="006E302B"/>
    <w:rsid w:val="006E53AE"/>
    <w:rsid w:val="006F39C3"/>
    <w:rsid w:val="00703602"/>
    <w:rsid w:val="00706934"/>
    <w:rsid w:val="00713472"/>
    <w:rsid w:val="007211B0"/>
    <w:rsid w:val="007249C0"/>
    <w:rsid w:val="00741677"/>
    <w:rsid w:val="00741FD7"/>
    <w:rsid w:val="007535A8"/>
    <w:rsid w:val="007645B9"/>
    <w:rsid w:val="007709B6"/>
    <w:rsid w:val="007725CF"/>
    <w:rsid w:val="00775C52"/>
    <w:rsid w:val="00784B61"/>
    <w:rsid w:val="007A02AF"/>
    <w:rsid w:val="007A1B28"/>
    <w:rsid w:val="007A1E1E"/>
    <w:rsid w:val="007A4400"/>
    <w:rsid w:val="007A74C1"/>
    <w:rsid w:val="007B47B1"/>
    <w:rsid w:val="007C125E"/>
    <w:rsid w:val="007D16DC"/>
    <w:rsid w:val="007F1D87"/>
    <w:rsid w:val="007F6FA0"/>
    <w:rsid w:val="007F7429"/>
    <w:rsid w:val="008048D0"/>
    <w:rsid w:val="00806568"/>
    <w:rsid w:val="0081171C"/>
    <w:rsid w:val="00822FF4"/>
    <w:rsid w:val="00824BAD"/>
    <w:rsid w:val="008254AA"/>
    <w:rsid w:val="00833FB6"/>
    <w:rsid w:val="00854BBD"/>
    <w:rsid w:val="008609A6"/>
    <w:rsid w:val="00860FD8"/>
    <w:rsid w:val="00871097"/>
    <w:rsid w:val="00886419"/>
    <w:rsid w:val="00887EAC"/>
    <w:rsid w:val="008A21A9"/>
    <w:rsid w:val="008C16E2"/>
    <w:rsid w:val="008E4371"/>
    <w:rsid w:val="008F4AE7"/>
    <w:rsid w:val="008F76F2"/>
    <w:rsid w:val="00905E1D"/>
    <w:rsid w:val="00912A0A"/>
    <w:rsid w:val="00932B14"/>
    <w:rsid w:val="009422CF"/>
    <w:rsid w:val="009502F3"/>
    <w:rsid w:val="00971E41"/>
    <w:rsid w:val="00987EBF"/>
    <w:rsid w:val="009907CD"/>
    <w:rsid w:val="00990B11"/>
    <w:rsid w:val="009923DB"/>
    <w:rsid w:val="00993615"/>
    <w:rsid w:val="00996312"/>
    <w:rsid w:val="009972FD"/>
    <w:rsid w:val="009A5177"/>
    <w:rsid w:val="009B0F35"/>
    <w:rsid w:val="009B1C25"/>
    <w:rsid w:val="009C2EAB"/>
    <w:rsid w:val="009C550C"/>
    <w:rsid w:val="009D27CA"/>
    <w:rsid w:val="009E5386"/>
    <w:rsid w:val="009F2146"/>
    <w:rsid w:val="009F3D9F"/>
    <w:rsid w:val="00A14397"/>
    <w:rsid w:val="00A24472"/>
    <w:rsid w:val="00A30B81"/>
    <w:rsid w:val="00A32C58"/>
    <w:rsid w:val="00A365D7"/>
    <w:rsid w:val="00A44FBD"/>
    <w:rsid w:val="00A93A68"/>
    <w:rsid w:val="00AC7EEA"/>
    <w:rsid w:val="00B07F6C"/>
    <w:rsid w:val="00B1126F"/>
    <w:rsid w:val="00B1403E"/>
    <w:rsid w:val="00B1742B"/>
    <w:rsid w:val="00B27CF0"/>
    <w:rsid w:val="00B34DB0"/>
    <w:rsid w:val="00B579BB"/>
    <w:rsid w:val="00B60C48"/>
    <w:rsid w:val="00B620D9"/>
    <w:rsid w:val="00B7275A"/>
    <w:rsid w:val="00B83D24"/>
    <w:rsid w:val="00B870E5"/>
    <w:rsid w:val="00BA3135"/>
    <w:rsid w:val="00BB1088"/>
    <w:rsid w:val="00BB6EC7"/>
    <w:rsid w:val="00BC2053"/>
    <w:rsid w:val="00BC3780"/>
    <w:rsid w:val="00BD2CC9"/>
    <w:rsid w:val="00BD5740"/>
    <w:rsid w:val="00BF46AB"/>
    <w:rsid w:val="00BF6ED8"/>
    <w:rsid w:val="00C0120B"/>
    <w:rsid w:val="00C06510"/>
    <w:rsid w:val="00C14626"/>
    <w:rsid w:val="00C25212"/>
    <w:rsid w:val="00C31206"/>
    <w:rsid w:val="00C34070"/>
    <w:rsid w:val="00C467C6"/>
    <w:rsid w:val="00C541AA"/>
    <w:rsid w:val="00C62FF3"/>
    <w:rsid w:val="00C67BAC"/>
    <w:rsid w:val="00C825D8"/>
    <w:rsid w:val="00C946D3"/>
    <w:rsid w:val="00CA34F0"/>
    <w:rsid w:val="00CA4943"/>
    <w:rsid w:val="00CB3169"/>
    <w:rsid w:val="00CD5420"/>
    <w:rsid w:val="00CD77F8"/>
    <w:rsid w:val="00CE2785"/>
    <w:rsid w:val="00D03D08"/>
    <w:rsid w:val="00D1068C"/>
    <w:rsid w:val="00D13AA7"/>
    <w:rsid w:val="00D2334A"/>
    <w:rsid w:val="00D348DB"/>
    <w:rsid w:val="00D34983"/>
    <w:rsid w:val="00D502EF"/>
    <w:rsid w:val="00D66F5D"/>
    <w:rsid w:val="00DA3CD3"/>
    <w:rsid w:val="00DD4764"/>
    <w:rsid w:val="00DE15E5"/>
    <w:rsid w:val="00DF3067"/>
    <w:rsid w:val="00E11E51"/>
    <w:rsid w:val="00E12CDF"/>
    <w:rsid w:val="00E138E6"/>
    <w:rsid w:val="00E17D29"/>
    <w:rsid w:val="00E20EC6"/>
    <w:rsid w:val="00E2447A"/>
    <w:rsid w:val="00E2703C"/>
    <w:rsid w:val="00E47A58"/>
    <w:rsid w:val="00E52200"/>
    <w:rsid w:val="00E55F91"/>
    <w:rsid w:val="00E63591"/>
    <w:rsid w:val="00E64CE7"/>
    <w:rsid w:val="00E73034"/>
    <w:rsid w:val="00E81ABF"/>
    <w:rsid w:val="00EA0370"/>
    <w:rsid w:val="00EA3A12"/>
    <w:rsid w:val="00EA63C6"/>
    <w:rsid w:val="00EB760A"/>
    <w:rsid w:val="00ED2DE8"/>
    <w:rsid w:val="00ED6998"/>
    <w:rsid w:val="00EF0BE3"/>
    <w:rsid w:val="00F10107"/>
    <w:rsid w:val="00F1605E"/>
    <w:rsid w:val="00F27E4D"/>
    <w:rsid w:val="00F6130F"/>
    <w:rsid w:val="00F67F22"/>
    <w:rsid w:val="00F83EBF"/>
    <w:rsid w:val="00F83F41"/>
    <w:rsid w:val="00F85FE8"/>
    <w:rsid w:val="00F95E6B"/>
    <w:rsid w:val="00F96DC6"/>
    <w:rsid w:val="00FA29D0"/>
    <w:rsid w:val="00FB5C92"/>
    <w:rsid w:val="00FC55E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E8"/>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C5E24-5D46-4710-B693-D3EFC7B0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7</Pages>
  <Words>1972</Words>
  <Characters>11442</Characters>
  <Application>Microsoft Office Word</Application>
  <DocSecurity>0</DocSecurity>
  <Lines>95</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48</cp:revision>
  <cp:lastPrinted>2024-12-05T12:17:00Z</cp:lastPrinted>
  <dcterms:created xsi:type="dcterms:W3CDTF">2021-12-08T11:14:00Z</dcterms:created>
  <dcterms:modified xsi:type="dcterms:W3CDTF">2024-12-05T12:41:00Z</dcterms:modified>
</cp:coreProperties>
</file>