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F708" w14:textId="77777777" w:rsidR="00D87383" w:rsidRDefault="00D87383" w:rsidP="006400DC">
      <w:pPr>
        <w:ind w:left="-90"/>
        <w:jc w:val="right"/>
        <w:rPr>
          <w:rFonts w:ascii="Montserrat Light" w:hAnsi="Montserrat Light"/>
          <w:color w:val="000000" w:themeColor="text1"/>
          <w:lang w:val="ro-RO"/>
        </w:rPr>
      </w:pPr>
    </w:p>
    <w:p w14:paraId="0EDA18F7" w14:textId="33D15445" w:rsidR="008F76F2" w:rsidRPr="00077A40" w:rsidRDefault="008F76F2" w:rsidP="006400DC">
      <w:pPr>
        <w:ind w:left="-90"/>
        <w:jc w:val="right"/>
        <w:rPr>
          <w:rFonts w:ascii="Montserrat Light" w:hAnsi="Montserrat Light"/>
          <w:color w:val="000000" w:themeColor="text1"/>
          <w:lang w:val="ro-RO"/>
        </w:rPr>
      </w:pPr>
      <w:r w:rsidRPr="00077A40">
        <w:rPr>
          <w:rFonts w:ascii="Montserrat Light" w:hAnsi="Montserrat Light"/>
          <w:color w:val="000000" w:themeColor="text1"/>
          <w:lang w:val="ro-RO"/>
        </w:rPr>
        <w:t>Nr.</w:t>
      </w:r>
      <w:r w:rsidR="00A003EE">
        <w:rPr>
          <w:rFonts w:ascii="Montserrat Light" w:hAnsi="Montserrat Light"/>
          <w:color w:val="000000" w:themeColor="text1"/>
          <w:lang w:val="ro-RO"/>
        </w:rPr>
        <w:t xml:space="preserve"> </w:t>
      </w:r>
      <w:bookmarkStart w:id="0" w:name="_lo1dgo7s1ifp" w:colFirst="0" w:colLast="0"/>
      <w:bookmarkEnd w:id="0"/>
      <w:r w:rsidR="00D36B56">
        <w:rPr>
          <w:rFonts w:ascii="Montserrat Light" w:hAnsi="Montserrat Light"/>
          <w:color w:val="000000" w:themeColor="text1"/>
          <w:lang w:val="ro-RO"/>
        </w:rPr>
        <w:t>49.381/03.12.2024</w:t>
      </w:r>
    </w:p>
    <w:p w14:paraId="177201AE" w14:textId="77777777" w:rsidR="00275FD2" w:rsidRPr="00077A40" w:rsidRDefault="00275FD2" w:rsidP="00DA30B2">
      <w:pPr>
        <w:rPr>
          <w:rFonts w:ascii="Montserrat Light" w:hAnsi="Montserrat Light"/>
          <w:b/>
          <w:bCs/>
          <w:lang w:val="ro-RO"/>
        </w:rPr>
      </w:pPr>
    </w:p>
    <w:p w14:paraId="3B21F189" w14:textId="77777777" w:rsidR="00275FD2" w:rsidRPr="00077A40" w:rsidRDefault="00275FD2" w:rsidP="00A653F4">
      <w:pPr>
        <w:rPr>
          <w:rFonts w:ascii="Montserrat Light" w:hAnsi="Montserrat Light"/>
          <w:b/>
          <w:bCs/>
          <w:lang w:val="ro-RO"/>
        </w:rPr>
      </w:pPr>
      <w:bookmarkStart w:id="1" w:name="_96pwsx56lrau" w:colFirst="0" w:colLast="0"/>
      <w:bookmarkEnd w:id="1"/>
    </w:p>
    <w:p w14:paraId="5FFC810A" w14:textId="7A0C0B7F" w:rsidR="008F76F2" w:rsidRPr="00077A40" w:rsidRDefault="008F76F2" w:rsidP="008D7C0A">
      <w:pPr>
        <w:jc w:val="center"/>
        <w:rPr>
          <w:rFonts w:ascii="Montserrat Light" w:hAnsi="Montserrat Light"/>
          <w:lang w:val="ro-RO"/>
        </w:rPr>
      </w:pPr>
      <w:r w:rsidRPr="00077A40">
        <w:rPr>
          <w:rFonts w:ascii="Montserrat Light" w:hAnsi="Montserrat Light"/>
          <w:b/>
          <w:bCs/>
          <w:lang w:val="ro-RO"/>
        </w:rPr>
        <w:t>REFERAT DE APROBARE</w:t>
      </w:r>
    </w:p>
    <w:p w14:paraId="2BE0767E" w14:textId="47A2C940" w:rsidR="009C4F2D" w:rsidRDefault="008F76F2" w:rsidP="009C4F2D">
      <w:pPr>
        <w:tabs>
          <w:tab w:val="left" w:pos="2160"/>
        </w:tabs>
        <w:ind w:right="425"/>
        <w:jc w:val="center"/>
        <w:rPr>
          <w:rFonts w:ascii="Montserrat Light" w:hAnsi="Montserrat Light"/>
          <w:b/>
          <w:bCs/>
          <w:color w:val="000000" w:themeColor="text1"/>
          <w:lang w:val="ro-RO"/>
        </w:rPr>
      </w:pPr>
      <w:r w:rsidRPr="00077A40">
        <w:rPr>
          <w:rFonts w:ascii="Montserrat Light" w:hAnsi="Montserrat Light"/>
          <w:b/>
          <w:bCs/>
          <w:lang w:val="ro-RO"/>
        </w:rPr>
        <w:t xml:space="preserve">la Proiectul de hotărâre </w:t>
      </w:r>
      <w:bookmarkStart w:id="2" w:name="_Hlk62539599"/>
      <w:r w:rsidR="000906D0">
        <w:rPr>
          <w:rFonts w:ascii="Montserrat Light" w:hAnsi="Montserrat Light"/>
          <w:b/>
          <w:bCs/>
          <w:lang w:val="ro-RO"/>
        </w:rPr>
        <w:t xml:space="preserve">pentru modificarea Hotărârii Consiliului Județean Cluj nr. 125/2024 </w:t>
      </w:r>
      <w:r w:rsidR="00C54F92" w:rsidRPr="00077A40">
        <w:rPr>
          <w:rFonts w:ascii="Montserrat Light" w:hAnsi="Montserrat Light"/>
          <w:b/>
          <w:bCs/>
          <w:lang w:val="ro-RO"/>
        </w:rPr>
        <w:t>p</w:t>
      </w:r>
      <w:r w:rsidR="002F4DB3" w:rsidRPr="00077A40">
        <w:rPr>
          <w:rFonts w:ascii="Montserrat Light" w:hAnsi="Montserrat Light"/>
          <w:b/>
          <w:bCs/>
          <w:lang w:val="ro-RO"/>
        </w:rPr>
        <w:t>rivind</w:t>
      </w:r>
      <w:r w:rsidR="00C54F92" w:rsidRPr="00077A40">
        <w:rPr>
          <w:rFonts w:ascii="Montserrat Light" w:hAnsi="Montserrat Light"/>
          <w:b/>
          <w:bCs/>
          <w:lang w:val="ro-RO"/>
        </w:rPr>
        <w:t xml:space="preserve"> darea în administrare a unor active achiziționate în cadrul proiectului </w:t>
      </w:r>
      <w:r w:rsidR="00D66A1F" w:rsidRPr="00077A40">
        <w:rPr>
          <w:rFonts w:ascii="Montserrat Light" w:hAnsi="Montserrat Light"/>
          <w:b/>
          <w:i/>
          <w:lang w:val="ro-RO"/>
        </w:rPr>
        <w:t>“</w:t>
      </w:r>
      <w:r w:rsidR="008D7C0A" w:rsidRPr="00077A40">
        <w:rPr>
          <w:rFonts w:ascii="Montserrat Light" w:hAnsi="Montserrat Light"/>
          <w:b/>
          <w:bCs/>
          <w:color w:val="000000" w:themeColor="text1"/>
          <w:lang w:val="ro-RO"/>
        </w:rPr>
        <w:t>Dotarea Ambulatoriului Spitalului Clinic</w:t>
      </w:r>
      <w:r w:rsidR="009C4F2D">
        <w:rPr>
          <w:rFonts w:ascii="Montserrat Light" w:hAnsi="Montserrat Light"/>
          <w:b/>
          <w:bCs/>
          <w:color w:val="000000" w:themeColor="text1"/>
          <w:lang w:val="ro-RO"/>
        </w:rPr>
        <w:t xml:space="preserve"> </w:t>
      </w:r>
      <w:r w:rsidR="008D7C0A" w:rsidRPr="00077A40">
        <w:rPr>
          <w:rFonts w:ascii="Montserrat Light" w:hAnsi="Montserrat Light"/>
          <w:b/>
          <w:bCs/>
          <w:color w:val="000000" w:themeColor="text1"/>
          <w:lang w:val="ro-RO"/>
        </w:rPr>
        <w:t xml:space="preserve">de Recuperare </w:t>
      </w:r>
    </w:p>
    <w:p w14:paraId="2BE9FB3D" w14:textId="116A08CE" w:rsidR="00623F56" w:rsidRPr="009C4F2D" w:rsidRDefault="008D7C0A" w:rsidP="009C4F2D">
      <w:pPr>
        <w:tabs>
          <w:tab w:val="left" w:pos="2160"/>
        </w:tabs>
        <w:ind w:right="425"/>
        <w:jc w:val="center"/>
        <w:rPr>
          <w:rFonts w:ascii="Montserrat Light" w:hAnsi="Montserrat Light"/>
          <w:b/>
          <w:bCs/>
          <w:color w:val="000000" w:themeColor="text1"/>
          <w:lang w:val="ro-RO"/>
        </w:rPr>
      </w:pPr>
      <w:r w:rsidRPr="00077A40">
        <w:rPr>
          <w:rFonts w:ascii="Montserrat Light" w:hAnsi="Montserrat Light"/>
          <w:b/>
          <w:bCs/>
          <w:color w:val="000000" w:themeColor="text1"/>
          <w:lang w:val="ro-RO"/>
        </w:rPr>
        <w:t>Cluj-Napoca</w:t>
      </w:r>
      <w:r w:rsidR="00D66A1F" w:rsidRPr="00077A40">
        <w:rPr>
          <w:rFonts w:ascii="Montserrat Light" w:hAnsi="Montserrat Light"/>
          <w:b/>
          <w:i/>
          <w:lang w:val="ro-RO"/>
        </w:rPr>
        <w:t>”</w:t>
      </w:r>
    </w:p>
    <w:p w14:paraId="00CD426E" w14:textId="77777777" w:rsidR="00C54F92" w:rsidRPr="00077A40" w:rsidRDefault="00C54F92" w:rsidP="00DA30B2">
      <w:pPr>
        <w:tabs>
          <w:tab w:val="left" w:pos="2160"/>
        </w:tabs>
        <w:ind w:right="180"/>
        <w:jc w:val="center"/>
        <w:rPr>
          <w:rFonts w:ascii="Montserrat Light" w:hAnsi="Montserrat Light"/>
          <w:b/>
          <w:bCs/>
          <w:noProof/>
          <w:lang w:val="ro-RO"/>
        </w:rPr>
      </w:pPr>
    </w:p>
    <w:bookmarkEnd w:id="2"/>
    <w:p w14:paraId="75FD90BD" w14:textId="77777777" w:rsidR="00E55F91" w:rsidRPr="00077A40" w:rsidRDefault="00E55F91" w:rsidP="00DA30B2">
      <w:pPr>
        <w:tabs>
          <w:tab w:val="left" w:pos="2160"/>
        </w:tabs>
        <w:ind w:right="180"/>
        <w:rPr>
          <w:rFonts w:ascii="Montserrat Light" w:hAnsi="Montserrat Ligh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077A40" w14:paraId="30D485A9" w14:textId="77777777" w:rsidTr="00BF6ED8">
        <w:trPr>
          <w:trHeight w:val="355"/>
        </w:trPr>
        <w:tc>
          <w:tcPr>
            <w:tcW w:w="9891" w:type="dxa"/>
            <w:shd w:val="clear" w:color="auto" w:fill="auto"/>
          </w:tcPr>
          <w:p w14:paraId="229E5FF9" w14:textId="351778FD" w:rsidR="008F76F2" w:rsidRPr="00077A40" w:rsidRDefault="008F76F2" w:rsidP="00DA30B2">
            <w:pPr>
              <w:jc w:val="both"/>
              <w:rPr>
                <w:rFonts w:ascii="Montserrat Light" w:eastAsia="Times New Roman" w:hAnsi="Montserrat Light" w:cs="Times New Roman"/>
                <w:lang w:val="ro-RO"/>
              </w:rPr>
            </w:pPr>
            <w:r w:rsidRPr="00077A40">
              <w:rPr>
                <w:rFonts w:ascii="Montserrat Light" w:eastAsia="Times New Roman" w:hAnsi="Montserrat Light" w:cs="Times New Roman"/>
                <w:b/>
                <w:bCs/>
                <w:noProof/>
                <w:lang w:val="ro-RO"/>
              </w:rPr>
              <w:t>Secțiunea 1</w:t>
            </w:r>
            <w:r w:rsidRPr="00077A40">
              <w:rPr>
                <w:rFonts w:ascii="Montserrat Light" w:eastAsia="Times New Roman" w:hAnsi="Montserrat Light" w:cs="Times New Roman"/>
                <w:noProof/>
                <w:lang w:val="ro-RO"/>
              </w:rPr>
              <w:t xml:space="preserve"> - </w:t>
            </w:r>
            <w:r w:rsidRPr="00077A40">
              <w:rPr>
                <w:rFonts w:ascii="Montserrat Light" w:eastAsia="Times New Roman" w:hAnsi="Montserrat Light" w:cs="Times New Roman"/>
                <w:b/>
                <w:bCs/>
                <w:noProof/>
                <w:lang w:val="ro-RO"/>
              </w:rPr>
              <w:t xml:space="preserve">Motivul adoptării </w:t>
            </w:r>
            <w:r w:rsidRPr="00077A40">
              <w:rPr>
                <w:rFonts w:ascii="Montserrat Light" w:eastAsia="Times New Roman" w:hAnsi="Montserrat Light" w:cs="Times New Roman"/>
                <w:b/>
                <w:bCs/>
                <w:noProof/>
                <w:shd w:val="clear" w:color="auto" w:fill="FFFFFF"/>
                <w:lang w:val="ro-RO"/>
              </w:rPr>
              <w:t>actului administrativ</w:t>
            </w:r>
            <w:r w:rsidRPr="00077A40">
              <w:rPr>
                <w:rFonts w:ascii="Montserrat Light" w:eastAsia="Times New Roman" w:hAnsi="Montserrat Light" w:cs="Times New Roman"/>
                <w:b/>
                <w:bCs/>
                <w:noProof/>
                <w:lang w:val="ro-RO"/>
              </w:rPr>
              <w:t xml:space="preserve">: </w:t>
            </w:r>
          </w:p>
        </w:tc>
      </w:tr>
      <w:tr w:rsidR="009F2146" w:rsidRPr="00077A40" w14:paraId="06AA42D3" w14:textId="77777777" w:rsidTr="00BF6ED8">
        <w:tc>
          <w:tcPr>
            <w:tcW w:w="9891" w:type="dxa"/>
            <w:shd w:val="clear" w:color="auto" w:fill="auto"/>
          </w:tcPr>
          <w:p w14:paraId="18F4E963" w14:textId="55B866F2" w:rsidR="008F76F2" w:rsidRPr="00077A40" w:rsidRDefault="00D1068C" w:rsidP="00DA30B2">
            <w:pPr>
              <w:ind w:left="283"/>
              <w:jc w:val="both"/>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 xml:space="preserve">1.  </w:t>
            </w:r>
            <w:r w:rsidR="008F76F2" w:rsidRPr="00077A40">
              <w:rPr>
                <w:rFonts w:ascii="Montserrat Light" w:eastAsia="Times New Roman" w:hAnsi="Montserrat Light" w:cs="Times New Roman"/>
                <w:b/>
                <w:bCs/>
                <w:noProof/>
                <w:lang w:val="ro-RO"/>
              </w:rPr>
              <w:t>Descrierea situației actuale:</w:t>
            </w:r>
            <w:r w:rsidR="008F76F2" w:rsidRPr="00077A40">
              <w:rPr>
                <w:rFonts w:ascii="Montserrat Light" w:eastAsia="Times New Roman" w:hAnsi="Montserrat Light" w:cs="Times New Roman"/>
                <w:lang w:val="ro-RO"/>
              </w:rPr>
              <w:t xml:space="preserve"> </w:t>
            </w:r>
          </w:p>
        </w:tc>
      </w:tr>
      <w:tr w:rsidR="009F2146" w:rsidRPr="00077A40" w14:paraId="00A869A3" w14:textId="77777777" w:rsidTr="00BF6ED8">
        <w:tc>
          <w:tcPr>
            <w:tcW w:w="9891" w:type="dxa"/>
            <w:shd w:val="clear" w:color="auto" w:fill="auto"/>
          </w:tcPr>
          <w:p w14:paraId="170046CA" w14:textId="70A077C1" w:rsidR="00FF3F08" w:rsidRPr="00077A40" w:rsidRDefault="008F76F2" w:rsidP="00DA30B2">
            <w:pPr>
              <w:pStyle w:val="Listparagraf"/>
              <w:numPr>
                <w:ilvl w:val="1"/>
                <w:numId w:val="3"/>
              </w:numPr>
              <w:spacing w:after="0" w:line="276" w:lineRule="auto"/>
              <w:jc w:val="both"/>
              <w:rPr>
                <w:rFonts w:ascii="Montserrat Light" w:hAnsi="Montserrat Light"/>
                <w:b/>
                <w:bCs/>
                <w:noProof/>
                <w:lang w:val="ro-RO"/>
              </w:rPr>
            </w:pPr>
            <w:r w:rsidRPr="00077A40">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3632EC" w14:paraId="2DFBE61F" w14:textId="77777777" w:rsidTr="00BF6ED8">
        <w:tc>
          <w:tcPr>
            <w:tcW w:w="9891" w:type="dxa"/>
            <w:shd w:val="clear" w:color="auto" w:fill="auto"/>
          </w:tcPr>
          <w:p w14:paraId="46E07429" w14:textId="7F1386F4"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Consiliul Județean Cluj, în parteneriat cu Spitalul Clinic de Recuperare Cluj-Napoca, implementează contractul de finanțare nr. 10.3/14.03.2023 pentru proiectul ”Dotarea Ambulatoriului Spitalului Clinic de Recuperare”.</w:t>
            </w:r>
          </w:p>
          <w:p w14:paraId="2BD5353E" w14:textId="77777777"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Proiectul este finanțat prin Planul Național de Redresare și Reziliență, Pilonul V: Sănătate și reziliență instituțională, Componenta 12 – Sănătate, Investiția 1. Dezvoltarea infrastructurii medicale prespitalicești, Investiția specifică I1.3 Unități de asistență medicală ambulatorie. </w:t>
            </w:r>
          </w:p>
          <w:p w14:paraId="2D685807" w14:textId="77777777"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Obiectivul general al proiectului îl reprezintă creșterea calității actului medical și asigurarea unui sistem de prevenire, diagnostic și tratament de înaltă calitate tuturor pacienților Ambulatoriului Spitalului Clinic de Recuperare. </w:t>
            </w:r>
          </w:p>
          <w:p w14:paraId="1705C97B" w14:textId="303030BB" w:rsidR="008D7C0A" w:rsidRPr="00077A40" w:rsidRDefault="008D7C0A" w:rsidP="008D7C0A">
            <w:pPr>
              <w:spacing w:after="120"/>
              <w:rPr>
                <w:rFonts w:ascii="Montserrat Light" w:eastAsia="Calibri" w:hAnsi="Montserrat Light"/>
                <w:bCs/>
                <w:noProof/>
                <w:lang w:val="ro-RO"/>
              </w:rPr>
            </w:pPr>
            <w:r w:rsidRPr="00077A40">
              <w:rPr>
                <w:rFonts w:ascii="Montserrat Light" w:eastAsia="Calibri" w:hAnsi="Montserrat Light"/>
                <w:bCs/>
                <w:noProof/>
                <w:lang w:val="ro-RO"/>
              </w:rPr>
              <w:t xml:space="preserve">Durata contractului de finanțare este de </w:t>
            </w:r>
            <w:r w:rsidR="0038177A">
              <w:rPr>
                <w:rFonts w:ascii="Montserrat Light" w:eastAsia="Calibri" w:hAnsi="Montserrat Light"/>
                <w:bCs/>
                <w:noProof/>
                <w:lang w:val="ro-RO"/>
              </w:rPr>
              <w:t>33</w:t>
            </w:r>
            <w:r w:rsidRPr="00077A40">
              <w:rPr>
                <w:rFonts w:ascii="Montserrat Light" w:eastAsia="Calibri" w:hAnsi="Montserrat Light"/>
                <w:bCs/>
                <w:noProof/>
                <w:lang w:val="ro-RO"/>
              </w:rPr>
              <w:t xml:space="preserve"> de luni (martie 2023 – decembrie 202</w:t>
            </w:r>
            <w:r w:rsidR="00D36B56">
              <w:rPr>
                <w:rFonts w:ascii="Montserrat Light" w:eastAsia="Calibri" w:hAnsi="Montserrat Light"/>
                <w:bCs/>
                <w:noProof/>
                <w:lang w:val="ro-RO"/>
              </w:rPr>
              <w:t>5</w:t>
            </w:r>
            <w:r w:rsidRPr="00077A40">
              <w:rPr>
                <w:rFonts w:ascii="Montserrat Light" w:eastAsia="Calibri" w:hAnsi="Montserrat Light"/>
                <w:bCs/>
                <w:noProof/>
                <w:lang w:val="ro-RO"/>
              </w:rPr>
              <w:t>).</w:t>
            </w:r>
          </w:p>
          <w:p w14:paraId="6F33C638" w14:textId="57DE4B01"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Proiectul </w:t>
            </w:r>
            <w:r w:rsidR="0038177A">
              <w:rPr>
                <w:rFonts w:ascii="Montserrat Light" w:hAnsi="Montserrat Light"/>
                <w:bCs/>
                <w:color w:val="000000" w:themeColor="text1"/>
                <w:shd w:val="clear" w:color="auto" w:fill="FFFFFF"/>
                <w:lang w:val="ro-RO"/>
              </w:rPr>
              <w:t>prevede</w:t>
            </w:r>
            <w:r w:rsidRPr="00077A40">
              <w:rPr>
                <w:rFonts w:ascii="Montserrat Light" w:hAnsi="Montserrat Light"/>
                <w:bCs/>
                <w:color w:val="000000" w:themeColor="text1"/>
                <w:shd w:val="clear" w:color="auto" w:fill="FFFFFF"/>
                <w:lang w:val="ro-RO"/>
              </w:rPr>
              <w:t xml:space="preserve"> dotarea Ambulatoriului Spitalului Clinic de Recuperare cu 23 de echipamente medicale de ultimă tehnologie: </w:t>
            </w:r>
            <w:r w:rsidRPr="00077A40">
              <w:rPr>
                <w:rFonts w:ascii="Montserrat Light" w:eastAsia="Calibri" w:hAnsi="Montserrat Light"/>
                <w:bCs/>
                <w:iCs/>
                <w:lang w:val="ro-RO"/>
              </w:rPr>
              <w:t>cameră hiperbară, șase electrocardiografe cu 12 canale, 2 holtere TA, 2 holtere EKG, bicicletă cu încărcătură și monitor ekg, bicicletă fitness pentru copii, bicicletă ergonomică, aparat terapie radiofrecvență, aparat de terapie nanopulse, sistem robotizat pentru mers, sistem robotic pentru reeducarea mâinii, cotului și umărului, sistem robotizat mobil pentru 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 aparat crioultrasunete, sterilizator pentru deșeuri medicale cu microunde</w:t>
            </w:r>
            <w:r w:rsidRPr="00077A40">
              <w:rPr>
                <w:rFonts w:ascii="Montserrat Light" w:hAnsi="Montserrat Light"/>
                <w:bCs/>
                <w:color w:val="000000" w:themeColor="text1"/>
                <w:shd w:val="clear" w:color="auto" w:fill="FFFFFF"/>
                <w:lang w:val="ro-RO"/>
              </w:rPr>
              <w:t>.</w:t>
            </w:r>
          </w:p>
          <w:p w14:paraId="6EA4F5B1" w14:textId="77777777" w:rsidR="00E70B2D" w:rsidRDefault="008D7C0A" w:rsidP="00E70B2D">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Ulterior semnării contractului de finanțare, a fost demarată procedura de achiziție a echipamentelor medicale prin publicarea în data de 06.07.2023 a Anunțului de participare nr. CN1056983/06.07.2023. În noiembrie 2023 s-au semnat contractele de achiziție publică pentru </w:t>
            </w:r>
            <w:r w:rsidR="0038177A">
              <w:rPr>
                <w:rFonts w:ascii="Montserrat Light" w:hAnsi="Montserrat Light"/>
                <w:bCs/>
                <w:color w:val="000000" w:themeColor="text1"/>
                <w:shd w:val="clear" w:color="auto" w:fill="FFFFFF"/>
                <w:lang w:val="ro-RO"/>
              </w:rPr>
              <w:t>19 tipuri</w:t>
            </w:r>
            <w:r w:rsidRPr="00077A40">
              <w:rPr>
                <w:rFonts w:ascii="Montserrat Light" w:hAnsi="Montserrat Light"/>
                <w:bCs/>
                <w:color w:val="000000" w:themeColor="text1"/>
                <w:shd w:val="clear" w:color="auto" w:fill="FFFFFF"/>
                <w:lang w:val="ro-RO"/>
              </w:rPr>
              <w:t xml:space="preserve"> de echipamente</w:t>
            </w:r>
            <w:r w:rsidR="0038177A">
              <w:rPr>
                <w:rFonts w:ascii="Montserrat Light" w:hAnsi="Montserrat Light"/>
                <w:bCs/>
                <w:color w:val="000000" w:themeColor="text1"/>
                <w:shd w:val="clear" w:color="auto" w:fill="FFFFFF"/>
                <w:lang w:val="ro-RO"/>
              </w:rPr>
              <w:t xml:space="preserve"> medicale, care au fost furnizate și recepționate de Consiliul Județean Cluj în perioada ianuarie – aprilie 2024</w:t>
            </w:r>
            <w:r w:rsidR="00E70B2D">
              <w:rPr>
                <w:rFonts w:ascii="Montserrat Light" w:hAnsi="Montserrat Light"/>
                <w:bCs/>
                <w:color w:val="000000" w:themeColor="text1"/>
                <w:shd w:val="clear" w:color="auto" w:fill="FFFFFF"/>
                <w:lang w:val="ro-RO"/>
              </w:rPr>
              <w:t xml:space="preserve">. </w:t>
            </w:r>
          </w:p>
          <w:p w14:paraId="5F6BAF6F" w14:textId="3ACCCBED" w:rsidR="008D7C0A" w:rsidRDefault="008D7C0A" w:rsidP="008D7C0A">
            <w:pPr>
              <w:spacing w:after="120"/>
              <w:contextualSpacing/>
              <w:jc w:val="both"/>
              <w:rPr>
                <w:rFonts w:ascii="Montserrat Light" w:hAnsi="Montserrat Light"/>
                <w:bCs/>
                <w:color w:val="000000" w:themeColor="text1"/>
                <w:shd w:val="clear" w:color="auto" w:fill="FFFFFF"/>
                <w:lang w:val="ro-RO"/>
              </w:rPr>
            </w:pPr>
          </w:p>
          <w:p w14:paraId="5E28789F" w14:textId="4788097C" w:rsidR="00B347DB" w:rsidRPr="00B347DB" w:rsidRDefault="0038177A" w:rsidP="00B347DB">
            <w:pPr>
              <w:autoSpaceDE w:val="0"/>
              <w:autoSpaceDN w:val="0"/>
              <w:adjustRightInd w:val="0"/>
              <w:jc w:val="both"/>
              <w:rPr>
                <w:rFonts w:ascii="Montserrat Light" w:hAnsi="Montserrat Light"/>
                <w:noProof/>
                <w:snapToGrid w:val="0"/>
                <w:color w:val="000000" w:themeColor="text1"/>
                <w:lang w:val="ro-RO"/>
              </w:rPr>
            </w:pPr>
            <w:r w:rsidRPr="00077A40">
              <w:rPr>
                <w:rFonts w:ascii="Montserrat Light" w:eastAsia="Times New Roman" w:hAnsi="Montserrat Light"/>
                <w:noProof/>
                <w:shd w:val="clear" w:color="auto" w:fill="FFFFFF"/>
                <w:lang w:val="ro-RO"/>
              </w:rPr>
              <w:t>În scopul reglementării situației juridice a dotărilor achiziționate prin proiec</w:t>
            </w:r>
            <w:r>
              <w:rPr>
                <w:rFonts w:ascii="Montserrat Light" w:eastAsia="Times New Roman" w:hAnsi="Montserrat Light"/>
                <w:noProof/>
                <w:shd w:val="clear" w:color="auto" w:fill="FFFFFF"/>
                <w:lang w:val="ro-RO"/>
              </w:rPr>
              <w:t>t, p</w:t>
            </w:r>
            <w:r w:rsidR="007D4806">
              <w:rPr>
                <w:rFonts w:ascii="Montserrat Light" w:hAnsi="Montserrat Light"/>
                <w:bCs/>
                <w:color w:val="000000" w:themeColor="text1"/>
                <w:shd w:val="clear" w:color="auto" w:fill="FFFFFF"/>
                <w:lang w:val="ro-RO"/>
              </w:rPr>
              <w:t>rin Hotărârea Consiliului Județean Cluj nr. 125/27.06.2024</w:t>
            </w:r>
            <w:r>
              <w:rPr>
                <w:rFonts w:ascii="Montserrat Light" w:hAnsi="Montserrat Light"/>
                <w:bCs/>
                <w:color w:val="000000" w:themeColor="text1"/>
                <w:shd w:val="clear" w:color="auto" w:fill="FFFFFF"/>
                <w:lang w:val="ro-RO"/>
              </w:rPr>
              <w:t xml:space="preserve"> echipamentele recepționate au fost </w:t>
            </w:r>
            <w:r>
              <w:rPr>
                <w:rFonts w:ascii="Montserrat Light" w:hAnsi="Montserrat Light"/>
                <w:bCs/>
                <w:color w:val="000000" w:themeColor="text1"/>
                <w:shd w:val="clear" w:color="auto" w:fill="FFFFFF"/>
                <w:lang w:val="ro-RO"/>
              </w:rPr>
              <w:lastRenderedPageBreak/>
              <w:t xml:space="preserve">date în administrarea Spitalului Clinic de Recuperare. </w:t>
            </w:r>
            <w:r w:rsidR="00B347DB">
              <w:rPr>
                <w:rFonts w:ascii="Montserrat Light" w:hAnsi="Montserrat Light"/>
                <w:bCs/>
                <w:color w:val="000000" w:themeColor="text1"/>
                <w:shd w:val="clear" w:color="auto" w:fill="FFFFFF"/>
                <w:lang w:val="ro-RO"/>
              </w:rPr>
              <w:t xml:space="preserve">De la momentul adoptării hotărârii </w:t>
            </w:r>
            <w:r w:rsidR="00B347DB" w:rsidRPr="00B347DB">
              <w:rPr>
                <w:rFonts w:ascii="Montserrat Light" w:hAnsi="Montserrat Light"/>
                <w:noProof/>
                <w:snapToGrid w:val="0"/>
                <w:color w:val="000000" w:themeColor="text1"/>
                <w:lang w:val="ro-RO"/>
              </w:rPr>
              <w:t>au fost livrate și recepționate noi echipamente medicale</w:t>
            </w:r>
            <w:r w:rsidR="0022448C">
              <w:rPr>
                <w:rFonts w:ascii="Montserrat Light" w:hAnsi="Montserrat Light"/>
                <w:noProof/>
                <w:snapToGrid w:val="0"/>
                <w:color w:val="000000" w:themeColor="text1"/>
                <w:lang w:val="ro-RO"/>
              </w:rPr>
              <w:t xml:space="preserve"> care vin să </w:t>
            </w:r>
            <w:r w:rsidR="00B347DB" w:rsidRPr="00B347DB">
              <w:rPr>
                <w:rFonts w:ascii="Montserrat Light" w:hAnsi="Montserrat Light"/>
                <w:noProof/>
                <w:snapToGrid w:val="0"/>
                <w:color w:val="000000" w:themeColor="text1"/>
                <w:lang w:val="ro-RO"/>
              </w:rPr>
              <w:t xml:space="preserve">completeze echipamentele cuprinse în Hotărârea Consiliului Județean Cluj nr. </w:t>
            </w:r>
            <w:r w:rsidR="0022448C">
              <w:rPr>
                <w:rFonts w:ascii="Montserrat Light" w:hAnsi="Montserrat Light"/>
                <w:bCs/>
                <w:color w:val="000000" w:themeColor="text1"/>
                <w:shd w:val="clear" w:color="auto" w:fill="FFFFFF"/>
                <w:lang w:val="ro-RO"/>
              </w:rPr>
              <w:t>125/27.06.2024.</w:t>
            </w:r>
          </w:p>
          <w:p w14:paraId="655F8F5A" w14:textId="508583B8" w:rsidR="0038177A" w:rsidRPr="00932318" w:rsidRDefault="0038177A" w:rsidP="00932318">
            <w:pPr>
              <w:spacing w:after="120"/>
              <w:contextualSpacing/>
              <w:jc w:val="both"/>
              <w:rPr>
                <w:rFonts w:ascii="Montserrat Light" w:hAnsi="Montserrat Light"/>
                <w:bCs/>
                <w:color w:val="000000" w:themeColor="text1"/>
                <w:shd w:val="clear" w:color="auto" w:fill="FFFFFF"/>
                <w:lang w:val="ro-RO"/>
              </w:rPr>
            </w:pPr>
          </w:p>
          <w:p w14:paraId="7EFBBC68" w14:textId="147D1258" w:rsidR="00783383" w:rsidRPr="00077A40" w:rsidRDefault="00783383"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 xml:space="preserve">În scopul reglementării situației juridice a </w:t>
            </w:r>
            <w:r w:rsidR="00B347DB">
              <w:rPr>
                <w:rFonts w:ascii="Montserrat Light" w:eastAsia="Times New Roman" w:hAnsi="Montserrat Light"/>
                <w:noProof/>
                <w:shd w:val="clear" w:color="auto" w:fill="FFFFFF"/>
                <w:lang w:val="ro-RO"/>
              </w:rPr>
              <w:t>echipamentelor ante menționate</w:t>
            </w:r>
            <w:r w:rsidR="00C40F50" w:rsidRPr="00077A40">
              <w:rPr>
                <w:rFonts w:ascii="Montserrat Light" w:eastAsia="Times New Roman" w:hAnsi="Montserrat Light"/>
                <w:noProof/>
                <w:shd w:val="clear" w:color="auto" w:fill="FFFFFF"/>
                <w:lang w:val="ro-RO"/>
              </w:rPr>
              <w:t xml:space="preserve">, </w:t>
            </w:r>
            <w:r w:rsidRPr="00077A40">
              <w:rPr>
                <w:rFonts w:ascii="Montserrat Light" w:eastAsia="Times New Roman" w:hAnsi="Montserrat Light"/>
                <w:noProof/>
                <w:shd w:val="clear" w:color="auto" w:fill="FFFFFF"/>
                <w:lang w:val="ro-RO"/>
              </w:rPr>
              <w:t xml:space="preserve">urmează a fi încheiat </w:t>
            </w:r>
            <w:r w:rsidR="00C40F50" w:rsidRPr="00077A40">
              <w:rPr>
                <w:rFonts w:ascii="Montserrat Light" w:eastAsia="Times New Roman" w:hAnsi="Montserrat Light"/>
                <w:noProof/>
                <w:shd w:val="clear" w:color="auto" w:fill="FFFFFF"/>
                <w:lang w:val="ro-RO"/>
              </w:rPr>
              <w:t xml:space="preserve">un </w:t>
            </w:r>
            <w:r w:rsidRPr="00077A40">
              <w:rPr>
                <w:rFonts w:ascii="Montserrat Light" w:eastAsia="Times New Roman" w:hAnsi="Montserrat Light"/>
                <w:noProof/>
                <w:shd w:val="clear" w:color="auto" w:fill="FFFFFF"/>
                <w:lang w:val="ro-RO"/>
              </w:rPr>
              <w:t xml:space="preserve">contract de administrare între părți, respectiv între </w:t>
            </w:r>
            <w:r w:rsidR="00870108" w:rsidRPr="00077A40">
              <w:rPr>
                <w:rFonts w:ascii="Montserrat Light" w:eastAsia="Times New Roman" w:hAnsi="Montserrat Light"/>
                <w:noProof/>
                <w:shd w:val="clear" w:color="auto" w:fill="FFFFFF"/>
                <w:lang w:val="ro-RO"/>
              </w:rPr>
              <w:t xml:space="preserve">Județul Cluj – </w:t>
            </w:r>
            <w:r w:rsidRPr="00077A40">
              <w:rPr>
                <w:rFonts w:ascii="Montserrat Light" w:eastAsia="Times New Roman" w:hAnsi="Montserrat Light"/>
                <w:noProof/>
                <w:shd w:val="clear" w:color="auto" w:fill="FFFFFF"/>
                <w:lang w:val="ro-RO"/>
              </w:rPr>
              <w:t xml:space="preserve">Consiliul Județean Cluj și </w:t>
            </w:r>
            <w:r w:rsidR="008E0A53" w:rsidRPr="00077A40">
              <w:rPr>
                <w:rFonts w:ascii="Montserrat Light" w:eastAsia="Times New Roman" w:hAnsi="Montserrat Light"/>
                <w:noProof/>
                <w:shd w:val="clear" w:color="auto" w:fill="FFFFFF"/>
                <w:lang w:val="ro-RO"/>
              </w:rPr>
              <w:t>Spitalul Clinic de Recuperare Cluj-Napoca</w:t>
            </w:r>
            <w:r w:rsidR="00C40F50" w:rsidRPr="00077A40">
              <w:rPr>
                <w:rFonts w:ascii="Montserrat Light" w:eastAsia="Times New Roman" w:hAnsi="Montserrat Light"/>
                <w:noProof/>
                <w:shd w:val="clear" w:color="auto" w:fill="FFFFFF"/>
                <w:lang w:val="ro-RO"/>
              </w:rPr>
              <w:t>.</w:t>
            </w:r>
            <w:r w:rsidRPr="00077A40">
              <w:rPr>
                <w:rFonts w:ascii="Montserrat Light" w:eastAsia="Times New Roman" w:hAnsi="Montserrat Light"/>
                <w:noProof/>
                <w:shd w:val="clear" w:color="auto" w:fill="FFFFFF"/>
                <w:lang w:val="ro-RO"/>
              </w:rPr>
              <w:t xml:space="preserve"> </w:t>
            </w:r>
          </w:p>
          <w:p w14:paraId="2A2EBED4" w14:textId="77777777" w:rsidR="00CE4492" w:rsidRPr="00077A40" w:rsidRDefault="00783383"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6B710C82" w14:textId="77777777" w:rsidR="00CE4492" w:rsidRPr="00077A40" w:rsidRDefault="00CE4492" w:rsidP="00E916CE">
            <w:pPr>
              <w:shd w:val="clear" w:color="auto" w:fill="FFFFFF"/>
              <w:jc w:val="both"/>
              <w:rPr>
                <w:rFonts w:ascii="Montserrat Light" w:eastAsia="Times New Roman" w:hAnsi="Montserrat Light"/>
                <w:noProof/>
                <w:shd w:val="clear" w:color="auto" w:fill="FFFFFF"/>
                <w:lang w:val="ro-RO"/>
              </w:rPr>
            </w:pPr>
          </w:p>
          <w:p w14:paraId="7D7F09EA" w14:textId="7804CE73" w:rsidR="00925E0A" w:rsidRPr="00077A40" w:rsidRDefault="00CE4492"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C</w:t>
            </w:r>
            <w:r w:rsidR="00783383" w:rsidRPr="00077A40">
              <w:rPr>
                <w:rFonts w:ascii="Montserrat Light" w:eastAsia="Times New Roman" w:hAnsi="Montserrat Light"/>
                <w:noProof/>
                <w:shd w:val="clear" w:color="auto" w:fill="FFFFFF"/>
                <w:lang w:val="ro-RO"/>
              </w:rPr>
              <w:t xml:space="preserve">onform prevederilor art. 868 din Codul civil, dreptul de administrare aparține regiilor autonome, sau după caz, autorităților administrației publice centrale/locale și altor instituții publice de interes național/județean  sau local. </w:t>
            </w:r>
          </w:p>
          <w:p w14:paraId="0B1887C0" w14:textId="77777777" w:rsidR="00CE4492" w:rsidRPr="00077A40" w:rsidRDefault="00CE4492" w:rsidP="00E916CE">
            <w:pPr>
              <w:shd w:val="clear" w:color="auto" w:fill="FFFFFF"/>
              <w:jc w:val="both"/>
              <w:rPr>
                <w:rFonts w:ascii="Montserrat Light" w:eastAsia="Times New Roman" w:hAnsi="Montserrat Light"/>
                <w:noProof/>
                <w:shd w:val="clear" w:color="auto" w:fill="FFFFFF"/>
                <w:lang w:val="ro-RO"/>
              </w:rPr>
            </w:pPr>
          </w:p>
          <w:p w14:paraId="41BDEB62" w14:textId="471C826D" w:rsidR="00E916CE" w:rsidRPr="00077A40" w:rsidRDefault="00783383"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w:t>
            </w:r>
            <w:r w:rsidR="008C656D" w:rsidRPr="00077A40">
              <w:rPr>
                <w:rFonts w:ascii="Montserrat Light" w:eastAsia="Times New Roman" w:hAnsi="Montserrat Light"/>
                <w:noProof/>
                <w:shd w:val="clear" w:color="auto" w:fill="FFFFFF"/>
                <w:lang w:val="ro-RO"/>
              </w:rPr>
              <w:t>ă</w:t>
            </w:r>
            <w:r w:rsidRPr="00077A40">
              <w:rPr>
                <w:rFonts w:ascii="Montserrat Light" w:eastAsia="Times New Roman" w:hAnsi="Montserrat Light"/>
                <w:noProof/>
                <w:shd w:val="clear" w:color="auto" w:fill="FFFFFF"/>
                <w:lang w:val="ro-RO"/>
              </w:rPr>
              <w:t>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3632EC" w14:paraId="7BA9B879" w14:textId="77777777" w:rsidTr="00BF6ED8">
        <w:tc>
          <w:tcPr>
            <w:tcW w:w="9891" w:type="dxa"/>
            <w:shd w:val="clear" w:color="auto" w:fill="auto"/>
          </w:tcPr>
          <w:p w14:paraId="50B99C30" w14:textId="457FC5B3" w:rsidR="005F2B44" w:rsidRPr="00077A40" w:rsidRDefault="005F2B44" w:rsidP="00DA30B2">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077A40">
              <w:rPr>
                <w:rFonts w:ascii="Montserrat Light" w:eastAsia="Times New Roman" w:hAnsi="Montserrat Light"/>
                <w:b/>
                <w:bCs/>
                <w:noProof/>
                <w:shd w:val="clear" w:color="auto" w:fill="FFFFFF"/>
                <w:lang w:val="ro-RO"/>
              </w:rPr>
              <w:lastRenderedPageBreak/>
              <w:t>Cerinţe care reclamă oportunitatea actului administrativ:</w:t>
            </w:r>
          </w:p>
        </w:tc>
      </w:tr>
      <w:tr w:rsidR="009F2146" w:rsidRPr="003632EC" w14:paraId="1E608E00" w14:textId="77777777" w:rsidTr="00BF6ED8">
        <w:tc>
          <w:tcPr>
            <w:tcW w:w="9891" w:type="dxa"/>
            <w:shd w:val="clear" w:color="auto" w:fill="auto"/>
          </w:tcPr>
          <w:p w14:paraId="3B3342A5" w14:textId="2B2D2C90" w:rsidR="00EA75C5" w:rsidRPr="00F23CD2" w:rsidRDefault="00B005AD" w:rsidP="00F23CD2">
            <w:pPr>
              <w:keepNext/>
              <w:widowControl w:val="0"/>
              <w:autoSpaceDE w:val="0"/>
              <w:autoSpaceDN w:val="0"/>
              <w:adjustRightInd w:val="0"/>
              <w:contextualSpacing/>
              <w:jc w:val="both"/>
              <w:outlineLvl w:val="1"/>
              <w:rPr>
                <w:rFonts w:ascii="Montserrat Light" w:hAnsi="Montserrat Light"/>
                <w:noProof/>
                <w:lang w:val="ro-RO" w:eastAsia="ro-RO"/>
              </w:rPr>
            </w:pPr>
            <w:r w:rsidRPr="00F23CD2">
              <w:rPr>
                <w:rFonts w:ascii="Montserrat Light" w:hAnsi="Montserrat Light"/>
                <w:lang w:val="ro-RO"/>
              </w:rPr>
              <w:t>Implementarea proiectului</w:t>
            </w:r>
            <w:r w:rsidR="000B27E2" w:rsidRPr="00F23CD2">
              <w:rPr>
                <w:rFonts w:ascii="Montserrat Light" w:hAnsi="Montserrat Light"/>
                <w:lang w:val="ro-RO"/>
              </w:rPr>
              <w:t xml:space="preserve"> ”Dotarea Ambulatoriului Spitalului Clinic de Recuperare Cluj-Napoca</w:t>
            </w:r>
            <w:r w:rsidR="001F2F91" w:rsidRPr="00F23CD2">
              <w:rPr>
                <w:rFonts w:ascii="Montserrat Light" w:hAnsi="Montserrat Light"/>
                <w:i/>
                <w:iCs/>
                <w:lang w:val="ro-RO"/>
              </w:rPr>
              <w:t xml:space="preserve">” </w:t>
            </w:r>
            <w:r w:rsidRPr="00F23CD2">
              <w:rPr>
                <w:rFonts w:ascii="Montserrat Light" w:hAnsi="Montserrat Light"/>
                <w:lang w:val="ro-RO"/>
              </w:rPr>
              <w:t xml:space="preserve">prin respectarea prevederilor din Contractul de finanțare nr. </w:t>
            </w:r>
            <w:r w:rsidR="000B27E2" w:rsidRPr="00F23CD2">
              <w:rPr>
                <w:rFonts w:ascii="Montserrat Light" w:hAnsi="Montserrat Light"/>
                <w:bCs/>
                <w:color w:val="000000" w:themeColor="text1"/>
                <w:shd w:val="clear" w:color="auto" w:fill="FFFFFF"/>
                <w:lang w:val="ro-RO"/>
              </w:rPr>
              <w:t xml:space="preserve">10.3/ 14.03.2023 </w:t>
            </w:r>
            <w:r w:rsidRPr="00F23CD2">
              <w:rPr>
                <w:rFonts w:ascii="Montserrat Light" w:hAnsi="Montserrat Light"/>
                <w:lang w:val="ro-RO"/>
              </w:rPr>
              <w:t>și anexele acestuia.</w:t>
            </w:r>
          </w:p>
          <w:p w14:paraId="0247CA1B" w14:textId="77777777" w:rsidR="0019743E" w:rsidRPr="00077A40" w:rsidRDefault="0019743E" w:rsidP="00DA30B2">
            <w:pPr>
              <w:jc w:val="both"/>
              <w:rPr>
                <w:rFonts w:ascii="Montserrat Light" w:hAnsi="Montserrat Light"/>
                <w:noProof/>
                <w:lang w:val="ro-RO"/>
              </w:rPr>
            </w:pPr>
          </w:p>
          <w:p w14:paraId="164CE101" w14:textId="135BEBBF" w:rsidR="001F2F91" w:rsidRPr="006E02D2" w:rsidRDefault="00A6027A" w:rsidP="00DA30B2">
            <w:pPr>
              <w:jc w:val="both"/>
              <w:rPr>
                <w:rFonts w:ascii="Montserrat Light" w:hAnsi="Montserrat Light"/>
                <w:noProof/>
                <w:lang w:val="ro-RO"/>
              </w:rPr>
            </w:pPr>
            <w:r w:rsidRPr="00077A40">
              <w:rPr>
                <w:rFonts w:ascii="Montserrat Light" w:hAnsi="Montserrat Light"/>
                <w:noProof/>
                <w:lang w:val="ro-RO"/>
              </w:rPr>
              <w:t>Având în vedere cele menționate mai sus, coroborat cu cele menționate la pct. 1.1, considerăm oportună adoptarea hotărârii</w:t>
            </w:r>
            <w:r w:rsidR="006E02D2">
              <w:rPr>
                <w:rFonts w:ascii="Montserrat Light" w:hAnsi="Montserrat Light"/>
                <w:noProof/>
                <w:lang w:val="ro-RO"/>
              </w:rPr>
              <w:t xml:space="preserve"> pentru modificarea </w:t>
            </w:r>
            <w:r w:rsidR="006E02D2" w:rsidRPr="00B347DB">
              <w:rPr>
                <w:rFonts w:ascii="Montserrat Light" w:hAnsi="Montserrat Light"/>
                <w:noProof/>
                <w:snapToGrid w:val="0"/>
                <w:color w:val="000000" w:themeColor="text1"/>
                <w:lang w:val="ro-RO"/>
              </w:rPr>
              <w:t>Hotărâ</w:t>
            </w:r>
            <w:r w:rsidR="006E02D2">
              <w:rPr>
                <w:rFonts w:ascii="Montserrat Light" w:hAnsi="Montserrat Light"/>
                <w:noProof/>
                <w:snapToGrid w:val="0"/>
                <w:color w:val="000000" w:themeColor="text1"/>
                <w:lang w:val="ro-RO"/>
              </w:rPr>
              <w:t>rii</w:t>
            </w:r>
            <w:r w:rsidR="006E02D2" w:rsidRPr="00B347DB">
              <w:rPr>
                <w:rFonts w:ascii="Montserrat Light" w:hAnsi="Montserrat Light"/>
                <w:noProof/>
                <w:snapToGrid w:val="0"/>
                <w:color w:val="000000" w:themeColor="text1"/>
                <w:lang w:val="ro-RO"/>
              </w:rPr>
              <w:t xml:space="preserve"> Consiliului Județean Cluj nr. </w:t>
            </w:r>
            <w:r w:rsidR="006E02D2">
              <w:rPr>
                <w:rFonts w:ascii="Montserrat Light" w:hAnsi="Montserrat Light"/>
                <w:bCs/>
                <w:color w:val="000000" w:themeColor="text1"/>
                <w:shd w:val="clear" w:color="auto" w:fill="FFFFFF"/>
                <w:lang w:val="ro-RO"/>
              </w:rPr>
              <w:t>125/27.06.2024</w:t>
            </w:r>
            <w:r w:rsidRPr="00077A40">
              <w:rPr>
                <w:rFonts w:ascii="Montserrat Light" w:hAnsi="Montserrat Light"/>
                <w:noProof/>
                <w:lang w:val="ro-RO"/>
              </w:rPr>
              <w:t xml:space="preserve"> </w:t>
            </w:r>
            <w:r w:rsidR="00E6468E" w:rsidRPr="00077A40">
              <w:rPr>
                <w:rFonts w:ascii="Montserrat Light" w:hAnsi="Montserrat Light"/>
                <w:noProof/>
                <w:lang w:val="ro-RO"/>
              </w:rPr>
              <w:t xml:space="preserve">privind darea în administrare a unor active achiziționate în cadrul proiectului </w:t>
            </w:r>
            <w:r w:rsidR="00D71120" w:rsidRPr="00077A40">
              <w:rPr>
                <w:rFonts w:ascii="Montserrat Light" w:hAnsi="Montserrat Light"/>
                <w:i/>
                <w:iCs/>
                <w:noProof/>
                <w:lang w:val="ro-RO"/>
              </w:rPr>
              <w:t>”</w:t>
            </w:r>
            <w:r w:rsidR="000B27E2" w:rsidRPr="00077A40">
              <w:rPr>
                <w:rFonts w:ascii="Montserrat Light" w:hAnsi="Montserrat Light"/>
                <w:i/>
                <w:iCs/>
                <w:noProof/>
                <w:lang w:val="ro-RO"/>
              </w:rPr>
              <w:t>Dotarea Ambulatoriului Spitalului Clinic de Recuperare Cluj-Napoca”.</w:t>
            </w:r>
          </w:p>
        </w:tc>
      </w:tr>
      <w:tr w:rsidR="009F2146" w:rsidRPr="00077A40" w14:paraId="284F0991" w14:textId="77777777" w:rsidTr="00BF6ED8">
        <w:tc>
          <w:tcPr>
            <w:tcW w:w="9891" w:type="dxa"/>
            <w:shd w:val="clear" w:color="auto" w:fill="auto"/>
          </w:tcPr>
          <w:p w14:paraId="57E932CF" w14:textId="4A246B41" w:rsidR="008F76F2" w:rsidRPr="00077A40" w:rsidRDefault="008F76F2" w:rsidP="00DA30B2">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lang w:val="ro-RO"/>
              </w:rPr>
            </w:pPr>
            <w:r w:rsidRPr="00077A40">
              <w:rPr>
                <w:rFonts w:ascii="Montserrat Light" w:eastAsia="Times New Roman" w:hAnsi="Montserrat Light"/>
                <w:b/>
                <w:bCs/>
                <w:noProof/>
                <w:lang w:val="ro-RO"/>
              </w:rPr>
              <w:t xml:space="preserve">Schimbări preconizate: </w:t>
            </w:r>
          </w:p>
        </w:tc>
      </w:tr>
      <w:tr w:rsidR="009F2146" w:rsidRPr="00077A40" w14:paraId="7AB0DA85" w14:textId="77777777" w:rsidTr="00BF6ED8">
        <w:tc>
          <w:tcPr>
            <w:tcW w:w="9891" w:type="dxa"/>
            <w:shd w:val="clear" w:color="auto" w:fill="auto"/>
          </w:tcPr>
          <w:p w14:paraId="380A4C24" w14:textId="77777777" w:rsidR="00617265" w:rsidRDefault="0055281B" w:rsidP="00964947">
            <w:pPr>
              <w:shd w:val="clear" w:color="auto" w:fill="FFFFFF"/>
              <w:jc w:val="both"/>
              <w:rPr>
                <w:rFonts w:ascii="Montserrat Light" w:eastAsia="Calibri" w:hAnsi="Montserrat Light" w:cs="Times New Roman"/>
                <w:noProof/>
                <w:lang w:val="ro-RO" w:eastAsia="ro-RO"/>
              </w:rPr>
            </w:pPr>
            <w:r w:rsidRPr="00077A40">
              <w:rPr>
                <w:rFonts w:ascii="Montserrat Light" w:eastAsia="Calibri" w:hAnsi="Montserrat Light" w:cs="Times New Roman"/>
                <w:noProof/>
                <w:lang w:val="ro-RO" w:eastAsia="ro-RO"/>
              </w:rPr>
              <w:t xml:space="preserve">Prin darea în administrare a activelor achiziționate prin proiectul </w:t>
            </w:r>
            <w:r w:rsidRPr="00077A40">
              <w:rPr>
                <w:rFonts w:ascii="Montserrat Light" w:hAnsi="Montserrat Light" w:cs="Times New Roman"/>
                <w:i/>
                <w:iCs/>
                <w:lang w:val="ro-RO"/>
              </w:rPr>
              <w:t>”</w:t>
            </w:r>
            <w:r w:rsidR="000B27E2" w:rsidRPr="00077A40">
              <w:rPr>
                <w:rFonts w:ascii="Montserrat Light" w:hAnsi="Montserrat Light"/>
                <w:i/>
                <w:iCs/>
                <w:noProof/>
                <w:lang w:val="ro-RO"/>
              </w:rPr>
              <w:t>Dotarea Ambulatoriului Spitalului Clinic de Recuperare Cluj-Napoca</w:t>
            </w:r>
            <w:r w:rsidRPr="00077A40">
              <w:rPr>
                <w:rFonts w:ascii="Montserrat Light" w:eastAsia="Calibri" w:hAnsi="Montserrat Light" w:cs="Times New Roman"/>
                <w:noProof/>
                <w:lang w:val="ro-RO" w:eastAsia="ro-RO"/>
              </w:rPr>
              <w:t>, conform Anex</w:t>
            </w:r>
            <w:r w:rsidR="003A7284" w:rsidRPr="00077A40">
              <w:rPr>
                <w:rFonts w:ascii="Montserrat Light" w:eastAsia="Calibri" w:hAnsi="Montserrat Light" w:cs="Times New Roman"/>
                <w:noProof/>
                <w:lang w:val="ro-RO" w:eastAsia="ro-RO"/>
              </w:rPr>
              <w:t>ei nr. 1</w:t>
            </w:r>
            <w:r w:rsidRPr="00077A40">
              <w:rPr>
                <w:rFonts w:ascii="Montserrat Light" w:eastAsia="Calibri" w:hAnsi="Montserrat Light" w:cs="Times New Roman"/>
                <w:noProof/>
                <w:lang w:val="ro-RO" w:eastAsia="ro-RO"/>
              </w:rPr>
              <w:t xml:space="preserve"> la HCJ, se asigură </w:t>
            </w:r>
            <w:r w:rsidR="001F2F91" w:rsidRPr="00077A40">
              <w:rPr>
                <w:rFonts w:ascii="Montserrat Light" w:eastAsia="Calibri" w:hAnsi="Montserrat Light" w:cs="Times New Roman"/>
                <w:noProof/>
                <w:lang w:val="ro-RO" w:eastAsia="ro-RO"/>
              </w:rPr>
              <w:t xml:space="preserve">dotările necesare </w:t>
            </w:r>
            <w:r w:rsidR="00964947" w:rsidRPr="00077A40">
              <w:rPr>
                <w:rFonts w:ascii="Montserrat Light" w:eastAsia="Calibri" w:hAnsi="Montserrat Light" w:cs="Times New Roman"/>
                <w:noProof/>
                <w:lang w:val="ro-RO" w:eastAsia="ro-RO"/>
              </w:rPr>
              <w:t xml:space="preserve">în vederea creșterii calității actului medical și asigurării unui sistem de prevenire, diagnostic și tratament de înaltă calitate tuturor pacienților Ambulatoriului Spitalului Clinic de Recuperare. </w:t>
            </w:r>
          </w:p>
          <w:p w14:paraId="151250C2" w14:textId="1FAC33CB" w:rsidR="000559D9" w:rsidRPr="00077A40" w:rsidRDefault="000559D9" w:rsidP="00964947">
            <w:pPr>
              <w:shd w:val="clear" w:color="auto" w:fill="FFFFFF"/>
              <w:jc w:val="both"/>
              <w:rPr>
                <w:rFonts w:ascii="Montserrat Light" w:hAnsi="Montserrat Light"/>
                <w:lang w:val="ro-RO"/>
              </w:rPr>
            </w:pPr>
          </w:p>
        </w:tc>
      </w:tr>
      <w:tr w:rsidR="009F2146" w:rsidRPr="00077A40" w14:paraId="6474E8DB" w14:textId="77777777" w:rsidTr="00BF6ED8">
        <w:tc>
          <w:tcPr>
            <w:tcW w:w="9891" w:type="dxa"/>
            <w:shd w:val="clear" w:color="auto" w:fill="auto"/>
          </w:tcPr>
          <w:p w14:paraId="6DBC1B6C" w14:textId="06B74D80" w:rsidR="008F76F2" w:rsidRPr="00077A40"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 xml:space="preserve">Secțiunea a 2-a - Impactul socio-economic: </w:t>
            </w:r>
          </w:p>
        </w:tc>
      </w:tr>
      <w:tr w:rsidR="009F2146" w:rsidRPr="00077A40" w14:paraId="0BE4C22D" w14:textId="77777777" w:rsidTr="00BF6ED8">
        <w:tc>
          <w:tcPr>
            <w:tcW w:w="9891" w:type="dxa"/>
            <w:shd w:val="clear" w:color="auto" w:fill="auto"/>
          </w:tcPr>
          <w:p w14:paraId="2E26A88D" w14:textId="77D72528" w:rsidR="00617265" w:rsidRPr="00077A40" w:rsidRDefault="00523E0B" w:rsidP="00240446">
            <w:pPr>
              <w:shd w:val="clear" w:color="auto" w:fill="FFFFFF"/>
              <w:jc w:val="both"/>
              <w:rPr>
                <w:rFonts w:ascii="Montserrat Light" w:eastAsia="Calibri" w:hAnsi="Montserrat Light"/>
                <w:noProof/>
                <w:lang w:val="ro-RO"/>
              </w:rPr>
            </w:pPr>
            <w:r w:rsidRPr="00077A40">
              <w:rPr>
                <w:rFonts w:ascii="Montserrat Light" w:eastAsia="Calibri" w:hAnsi="Montserrat Light"/>
                <w:noProof/>
                <w:color w:val="000000" w:themeColor="text1"/>
                <w:lang w:val="ro-RO"/>
              </w:rPr>
              <w:t>Utilizarea</w:t>
            </w:r>
            <w:r w:rsidR="008C1625" w:rsidRPr="00077A40">
              <w:rPr>
                <w:rFonts w:ascii="Montserrat Light" w:eastAsia="Calibri" w:hAnsi="Montserrat Light"/>
                <w:noProof/>
                <w:color w:val="000000" w:themeColor="text1"/>
                <w:lang w:val="ro-RO"/>
              </w:rPr>
              <w:t xml:space="preserve"> activelor achiziționate prin proiectul</w:t>
            </w:r>
            <w:r w:rsidR="00A85CF3" w:rsidRPr="00077A40">
              <w:rPr>
                <w:rFonts w:ascii="Montserrat Light" w:eastAsia="Calibri" w:hAnsi="Montserrat Light"/>
                <w:noProof/>
                <w:color w:val="000000" w:themeColor="text1"/>
                <w:lang w:val="ro-RO"/>
              </w:rPr>
              <w:t xml:space="preserve"> </w:t>
            </w:r>
            <w:r w:rsidR="00A85CF3" w:rsidRPr="00077A40">
              <w:rPr>
                <w:rFonts w:ascii="Montserrat Light" w:eastAsia="Calibri" w:hAnsi="Montserrat Light"/>
                <w:i/>
                <w:iCs/>
                <w:noProof/>
                <w:color w:val="000000" w:themeColor="text1"/>
                <w:lang w:val="ro-RO"/>
              </w:rPr>
              <w:t>”</w:t>
            </w:r>
            <w:r w:rsidR="00964947" w:rsidRPr="00077A40">
              <w:rPr>
                <w:rFonts w:ascii="Montserrat Light" w:hAnsi="Montserrat Light"/>
                <w:i/>
                <w:iCs/>
                <w:noProof/>
                <w:lang w:val="ro-RO"/>
              </w:rPr>
              <w:t xml:space="preserve"> Dotarea Ambulatoriului Spitalului Clinic de Recuperare Cluj-Napoca</w:t>
            </w:r>
            <w:r w:rsidR="00A85CF3" w:rsidRPr="00077A40">
              <w:rPr>
                <w:rFonts w:ascii="Montserrat Light" w:eastAsia="Calibri" w:hAnsi="Montserrat Light"/>
                <w:i/>
                <w:iCs/>
                <w:noProof/>
                <w:color w:val="000000" w:themeColor="text1"/>
                <w:lang w:val="ro-RO"/>
              </w:rPr>
              <w:t>”</w:t>
            </w:r>
            <w:r w:rsidR="006E02D2">
              <w:rPr>
                <w:rFonts w:ascii="Montserrat Light" w:eastAsia="Calibri" w:hAnsi="Montserrat Light"/>
                <w:i/>
                <w:iCs/>
                <w:noProof/>
                <w:color w:val="000000" w:themeColor="text1"/>
                <w:lang w:val="ro-RO"/>
              </w:rPr>
              <w:t xml:space="preserve"> </w:t>
            </w:r>
            <w:r w:rsidR="008C1625" w:rsidRPr="00077A40">
              <w:rPr>
                <w:rFonts w:ascii="Montserrat Light" w:eastAsia="Calibri" w:hAnsi="Montserrat Light"/>
                <w:noProof/>
                <w:lang w:val="ro-RO"/>
              </w:rPr>
              <w:t xml:space="preserve">asigură </w:t>
            </w:r>
            <w:r w:rsidR="00240446" w:rsidRPr="00077A40">
              <w:rPr>
                <w:rFonts w:ascii="Montserrat Light" w:eastAsia="Calibri" w:hAnsi="Montserrat Light"/>
                <w:noProof/>
                <w:lang w:val="ro-RO"/>
              </w:rPr>
              <w:t xml:space="preserve">dotările necesare realizării actului </w:t>
            </w:r>
            <w:r w:rsidR="00964947" w:rsidRPr="00077A40">
              <w:rPr>
                <w:rFonts w:ascii="Montserrat Light" w:eastAsia="Calibri" w:hAnsi="Montserrat Light"/>
                <w:noProof/>
                <w:lang w:val="ro-RO"/>
              </w:rPr>
              <w:t>medical de înaltă calitate</w:t>
            </w:r>
            <w:r w:rsidR="00F56E97" w:rsidRPr="00077A40">
              <w:rPr>
                <w:rFonts w:ascii="Montserrat Light" w:eastAsia="Calibri" w:hAnsi="Montserrat Light"/>
                <w:noProof/>
                <w:lang w:val="ro-RO"/>
              </w:rPr>
              <w:t>.</w:t>
            </w:r>
          </w:p>
          <w:p w14:paraId="741605AD" w14:textId="3C39665D" w:rsidR="00240446" w:rsidRPr="00077A40" w:rsidRDefault="00240446" w:rsidP="00240446">
            <w:pPr>
              <w:shd w:val="clear" w:color="auto" w:fill="FFFFFF"/>
              <w:jc w:val="both"/>
              <w:rPr>
                <w:rFonts w:ascii="Montserrat Light" w:hAnsi="Montserrat Light"/>
                <w:lang w:val="ro-RO"/>
              </w:rPr>
            </w:pPr>
          </w:p>
        </w:tc>
      </w:tr>
      <w:tr w:rsidR="009F2146" w:rsidRPr="00077A40" w14:paraId="4A96DDCF" w14:textId="77777777" w:rsidTr="00BF6ED8">
        <w:tc>
          <w:tcPr>
            <w:tcW w:w="9891" w:type="dxa"/>
            <w:shd w:val="clear" w:color="auto" w:fill="auto"/>
          </w:tcPr>
          <w:p w14:paraId="61F9E36E" w14:textId="4A10A293" w:rsidR="008F76F2" w:rsidRPr="00077A40"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Secțiunea a 3-a - Impactul financiar asupra bugetului judeţului pe termen scurt</w:t>
            </w:r>
            <w:r w:rsidR="00D1068C" w:rsidRPr="00077A40">
              <w:rPr>
                <w:rFonts w:ascii="Montserrat Light" w:eastAsia="Times New Roman" w:hAnsi="Montserrat Light" w:cs="Times New Roman"/>
                <w:b/>
                <w:bCs/>
                <w:noProof/>
                <w:lang w:val="ro-RO"/>
              </w:rPr>
              <w:t xml:space="preserve"> </w:t>
            </w:r>
            <w:r w:rsidRPr="00077A40">
              <w:rPr>
                <w:rFonts w:ascii="Montserrat Light" w:eastAsia="Times New Roman" w:hAnsi="Montserrat Light" w:cs="Times New Roman"/>
                <w:b/>
                <w:bCs/>
                <w:noProof/>
                <w:lang w:val="ro-RO"/>
              </w:rPr>
              <w:t xml:space="preserve">(an curent)/lung: </w:t>
            </w:r>
          </w:p>
        </w:tc>
      </w:tr>
      <w:tr w:rsidR="009F2146" w:rsidRPr="003632EC" w14:paraId="51D19803" w14:textId="77777777" w:rsidTr="00BF6ED8">
        <w:tc>
          <w:tcPr>
            <w:tcW w:w="9891" w:type="dxa"/>
            <w:shd w:val="clear" w:color="auto" w:fill="auto"/>
          </w:tcPr>
          <w:p w14:paraId="111CF2A5" w14:textId="77777777" w:rsidR="00994F44" w:rsidRPr="000C2931" w:rsidRDefault="00994F44" w:rsidP="00994F44">
            <w:pPr>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Conform contractului de finanțare, v</w:t>
            </w:r>
            <w:r w:rsidRPr="000C2931">
              <w:rPr>
                <w:rFonts w:ascii="Montserrat Light" w:hAnsi="Montserrat Light"/>
                <w:noProof/>
                <w:color w:val="000000" w:themeColor="text1"/>
                <w:lang w:val="ro-RO"/>
              </w:rPr>
              <w:t xml:space="preserve">aloarea totală a proiectului este de 26.505.701,81 lei (TVA inclus), din care: </w:t>
            </w:r>
          </w:p>
          <w:p w14:paraId="1E954B48" w14:textId="77777777" w:rsidR="00994F44" w:rsidRPr="000C2931" w:rsidRDefault="00994F44" w:rsidP="00994F44">
            <w:pPr>
              <w:pStyle w:val="Listparagraf"/>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lastRenderedPageBreak/>
              <w:t xml:space="preserve">13.189.116 lei valoarea eligibilă din PNRR </w:t>
            </w:r>
          </w:p>
          <w:p w14:paraId="6075CA7E" w14:textId="77777777" w:rsidR="00994F44" w:rsidRPr="000C2931" w:rsidRDefault="00994F44" w:rsidP="00994F44">
            <w:pPr>
              <w:pStyle w:val="Listparagraf"/>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2.505.932,04 lei valoarea TVA eligibil aferent PNRR </w:t>
            </w:r>
          </w:p>
          <w:p w14:paraId="21E62C9A" w14:textId="77777777" w:rsidR="00994F44" w:rsidRPr="00C52AC8" w:rsidRDefault="00994F44" w:rsidP="00994F44">
            <w:pPr>
              <w:pStyle w:val="Listparagraf"/>
              <w:numPr>
                <w:ilvl w:val="0"/>
                <w:numId w:val="29"/>
              </w:numPr>
              <w:contextualSpacing/>
              <w:jc w:val="both"/>
              <w:rPr>
                <w:rFonts w:ascii="Montserrat Light" w:hAnsi="Montserrat Light"/>
                <w:noProof/>
                <w:lang w:val="ro-RO"/>
              </w:rPr>
            </w:pPr>
            <w:r w:rsidRPr="00C52AC8">
              <w:rPr>
                <w:rFonts w:ascii="Montserrat Light" w:hAnsi="Montserrat Light"/>
                <w:noProof/>
                <w:lang w:val="ro-RO"/>
              </w:rPr>
              <w:t>10.810.653,77 lei valoare contribuție proprie inclusiv TVA.</w:t>
            </w:r>
          </w:p>
          <w:p w14:paraId="1649C7D8" w14:textId="5E1FA36A" w:rsidR="00994F44" w:rsidRPr="00C52AC8" w:rsidRDefault="00994F44" w:rsidP="00994F44">
            <w:pPr>
              <w:contextualSpacing/>
              <w:jc w:val="both"/>
              <w:rPr>
                <w:rFonts w:ascii="Montserrat Light" w:eastAsia="Times New Roman" w:hAnsi="Montserrat Light" w:cs="Times New Roman"/>
                <w:spacing w:val="5"/>
                <w:shd w:val="clear" w:color="auto" w:fill="FFFFFF"/>
                <w:lang w:val="ro-RO" w:eastAsia="ro-RO"/>
              </w:rPr>
            </w:pPr>
            <w:r w:rsidRPr="00C52AC8">
              <w:rPr>
                <w:rFonts w:ascii="Montserrat Light" w:eastAsia="Times New Roman" w:hAnsi="Montserrat Light" w:cs="Times New Roman"/>
                <w:spacing w:val="5"/>
                <w:shd w:val="clear" w:color="auto" w:fill="FFFFFF"/>
                <w:lang w:val="ro-RO" w:eastAsia="ro-RO"/>
              </w:rPr>
              <w:t xml:space="preserve">Valoarea </w:t>
            </w:r>
            <w:r w:rsidR="006E02D2">
              <w:rPr>
                <w:rFonts w:ascii="Montserrat Light" w:eastAsia="Times New Roman" w:hAnsi="Montserrat Light" w:cs="Times New Roman"/>
                <w:spacing w:val="5"/>
                <w:shd w:val="clear" w:color="auto" w:fill="FFFFFF"/>
                <w:lang w:val="ro-RO" w:eastAsia="ro-RO"/>
              </w:rPr>
              <w:t xml:space="preserve">celor 7 </w:t>
            </w:r>
            <w:r>
              <w:rPr>
                <w:rFonts w:ascii="Montserrat Light" w:eastAsia="Times New Roman" w:hAnsi="Montserrat Light" w:cs="Times New Roman"/>
                <w:spacing w:val="5"/>
                <w:shd w:val="clear" w:color="auto" w:fill="FFFFFF"/>
                <w:lang w:val="ro-RO" w:eastAsia="ro-RO"/>
              </w:rPr>
              <w:t>echipamentel</w:t>
            </w:r>
            <w:r w:rsidR="006E02D2">
              <w:rPr>
                <w:rFonts w:ascii="Montserrat Light" w:eastAsia="Times New Roman" w:hAnsi="Montserrat Light" w:cs="Times New Roman"/>
                <w:spacing w:val="5"/>
                <w:shd w:val="clear" w:color="auto" w:fill="FFFFFF"/>
                <w:lang w:val="ro-RO" w:eastAsia="ro-RO"/>
              </w:rPr>
              <w:t>e</w:t>
            </w:r>
            <w:r w:rsidRPr="00C52AC8">
              <w:rPr>
                <w:rFonts w:ascii="Montserrat Light" w:eastAsia="Times New Roman" w:hAnsi="Montserrat Light" w:cs="Times New Roman"/>
                <w:spacing w:val="5"/>
                <w:shd w:val="clear" w:color="auto" w:fill="FFFFFF"/>
                <w:lang w:val="ro-RO" w:eastAsia="ro-RO"/>
              </w:rPr>
              <w:t xml:space="preserve"> </w:t>
            </w:r>
            <w:r>
              <w:rPr>
                <w:rFonts w:ascii="Montserrat Light" w:eastAsia="Times New Roman" w:hAnsi="Montserrat Light" w:cs="Times New Roman"/>
                <w:spacing w:val="5"/>
                <w:shd w:val="clear" w:color="auto" w:fill="FFFFFF"/>
                <w:lang w:val="ro-RO" w:eastAsia="ro-RO"/>
              </w:rPr>
              <w:t xml:space="preserve">recepționate de Consiliul Județean Cluj și </w:t>
            </w:r>
            <w:r w:rsidRPr="00C52AC8">
              <w:rPr>
                <w:rFonts w:ascii="Montserrat Light" w:eastAsia="Times New Roman" w:hAnsi="Montserrat Light" w:cs="Times New Roman"/>
                <w:spacing w:val="5"/>
                <w:shd w:val="clear" w:color="auto" w:fill="FFFFFF"/>
                <w:lang w:val="ro-RO" w:eastAsia="ro-RO"/>
              </w:rPr>
              <w:t>propuse pentru darea în administrare este în sumă de</w:t>
            </w:r>
            <w:r w:rsidR="006E02D2">
              <w:rPr>
                <w:rFonts w:ascii="Montserrat Light" w:eastAsia="Times New Roman" w:hAnsi="Montserrat Light" w:cs="Times New Roman"/>
                <w:spacing w:val="5"/>
                <w:shd w:val="clear" w:color="auto" w:fill="FFFFFF"/>
                <w:lang w:val="ro-RO" w:eastAsia="ro-RO"/>
              </w:rPr>
              <w:t xml:space="preserve"> 1.869.117,53 LEI (TVA inclus), valoarea totală a echipamentelor date în administrare fiind </w:t>
            </w:r>
            <w:r w:rsidRPr="00C52AC8">
              <w:rPr>
                <w:rFonts w:ascii="Montserrat Light" w:eastAsia="Times New Roman" w:hAnsi="Montserrat Light" w:cs="Times New Roman"/>
                <w:spacing w:val="5"/>
                <w:shd w:val="clear" w:color="auto" w:fill="FFFFFF"/>
                <w:lang w:val="ro-RO" w:eastAsia="ro-RO"/>
              </w:rPr>
              <w:t xml:space="preserve"> </w:t>
            </w:r>
            <w:r w:rsidR="00AE1719">
              <w:rPr>
                <w:rFonts w:ascii="Montserrat Light" w:eastAsia="Times New Roman" w:hAnsi="Montserrat Light" w:cs="Times New Roman"/>
                <w:spacing w:val="5"/>
                <w:shd w:val="clear" w:color="auto" w:fill="FFFFFF"/>
                <w:lang w:val="ro-RO" w:eastAsia="ro-RO"/>
              </w:rPr>
              <w:t xml:space="preserve">13.142.049,53 </w:t>
            </w:r>
            <w:r w:rsidRPr="00C52AC8">
              <w:rPr>
                <w:rFonts w:ascii="Montserrat Light" w:eastAsia="Times New Roman" w:hAnsi="Montserrat Light" w:cs="Times New Roman"/>
                <w:spacing w:val="5"/>
                <w:shd w:val="clear" w:color="auto" w:fill="FFFFFF"/>
                <w:lang w:val="ro-RO" w:eastAsia="ro-RO"/>
              </w:rPr>
              <w:t xml:space="preserve">lei (TVA inclus), valoare eligibilă din </w:t>
            </w:r>
            <w:r w:rsidR="00BB51AC" w:rsidRPr="00077A40">
              <w:rPr>
                <w:rFonts w:ascii="Montserrat Light" w:hAnsi="Montserrat Light"/>
                <w:bCs/>
                <w:color w:val="000000" w:themeColor="text1"/>
                <w:shd w:val="clear" w:color="auto" w:fill="FFFFFF"/>
                <w:lang w:val="ro-RO"/>
              </w:rPr>
              <w:t>Planul Național de Redresare și Reziliență</w:t>
            </w:r>
            <w:r w:rsidRPr="00C52AC8">
              <w:rPr>
                <w:rFonts w:ascii="Montserrat Light" w:eastAsia="Times New Roman" w:hAnsi="Montserrat Light" w:cs="Times New Roman"/>
                <w:spacing w:val="5"/>
                <w:shd w:val="clear" w:color="auto" w:fill="FFFFFF"/>
                <w:lang w:val="ro-RO" w:eastAsia="ro-RO"/>
              </w:rPr>
              <w:t>.</w:t>
            </w:r>
          </w:p>
          <w:p w14:paraId="18C828CA" w14:textId="05AE9C95" w:rsidR="00A91A10" w:rsidRPr="00077A40" w:rsidRDefault="00A91A10" w:rsidP="004923C1">
            <w:pPr>
              <w:contextualSpacing/>
              <w:jc w:val="both"/>
              <w:rPr>
                <w:rFonts w:ascii="Montserrat Light" w:hAnsi="Montserrat Light"/>
                <w:lang w:val="ro-RO"/>
              </w:rPr>
            </w:pPr>
          </w:p>
        </w:tc>
      </w:tr>
      <w:tr w:rsidR="009F2146" w:rsidRPr="00077A40" w14:paraId="4A96F5D3" w14:textId="77777777" w:rsidTr="00BF6ED8">
        <w:trPr>
          <w:trHeight w:val="573"/>
        </w:trPr>
        <w:tc>
          <w:tcPr>
            <w:tcW w:w="9891" w:type="dxa"/>
            <w:shd w:val="clear" w:color="auto" w:fill="auto"/>
          </w:tcPr>
          <w:p w14:paraId="70C181A1" w14:textId="77777777" w:rsidR="008F76F2" w:rsidRPr="00077A40" w:rsidRDefault="008F76F2" w:rsidP="004923C1">
            <w:pPr>
              <w:jc w:val="both"/>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lastRenderedPageBreak/>
              <w:t xml:space="preserve">Secțiunea a  4-a – Activități de informare publică și consultare privind elaborarea și implementarea </w:t>
            </w:r>
            <w:r w:rsidRPr="00077A40">
              <w:rPr>
                <w:rFonts w:ascii="Montserrat Light" w:eastAsia="Times New Roman" w:hAnsi="Montserrat Light" w:cs="Times New Roman"/>
                <w:b/>
                <w:bCs/>
                <w:noProof/>
                <w:shd w:val="clear" w:color="auto" w:fill="FFFFFF"/>
                <w:lang w:val="ro-RO"/>
              </w:rPr>
              <w:t>actului administrativ</w:t>
            </w:r>
            <w:r w:rsidRPr="00077A40">
              <w:rPr>
                <w:rFonts w:ascii="Montserrat Light" w:eastAsia="Times New Roman" w:hAnsi="Montserrat Light" w:cs="Times New Roman"/>
                <w:b/>
                <w:bCs/>
                <w:noProof/>
                <w:lang w:val="ro-RO"/>
              </w:rPr>
              <w:t xml:space="preserve">: </w:t>
            </w:r>
          </w:p>
        </w:tc>
      </w:tr>
      <w:tr w:rsidR="009F2146" w:rsidRPr="00077A40" w14:paraId="60E0BB11" w14:textId="77777777" w:rsidTr="00BF6ED8">
        <w:trPr>
          <w:trHeight w:val="275"/>
        </w:trPr>
        <w:tc>
          <w:tcPr>
            <w:tcW w:w="9891" w:type="dxa"/>
            <w:shd w:val="clear" w:color="auto" w:fill="auto"/>
          </w:tcPr>
          <w:p w14:paraId="49CB0C0B" w14:textId="77777777" w:rsidR="00A91A10" w:rsidRPr="00077A40" w:rsidRDefault="00933AE6" w:rsidP="004923C1">
            <w:pPr>
              <w:tabs>
                <w:tab w:val="left" w:pos="4224"/>
              </w:tabs>
              <w:rPr>
                <w:rFonts w:ascii="Montserrat Light" w:hAnsi="Montserrat Light"/>
                <w:noProof/>
                <w:lang w:val="ro-RO"/>
              </w:rPr>
            </w:pPr>
            <w:r w:rsidRPr="00077A40">
              <w:rPr>
                <w:rFonts w:ascii="Montserrat Light" w:hAnsi="Montserrat Light"/>
                <w:noProof/>
                <w:lang w:val="ro-RO"/>
              </w:rPr>
              <w:t>Nu este cazul</w:t>
            </w:r>
            <w:r w:rsidR="00A91A10" w:rsidRPr="00077A40">
              <w:rPr>
                <w:rFonts w:ascii="Montserrat Light" w:hAnsi="Montserrat Light"/>
                <w:noProof/>
                <w:lang w:val="ro-RO"/>
              </w:rPr>
              <w:t>.</w:t>
            </w:r>
          </w:p>
          <w:p w14:paraId="1C616EB4" w14:textId="145267E6" w:rsidR="0019743E" w:rsidRPr="00077A40" w:rsidRDefault="00CD5420" w:rsidP="004923C1">
            <w:pPr>
              <w:tabs>
                <w:tab w:val="left" w:pos="4224"/>
              </w:tabs>
              <w:rPr>
                <w:rFonts w:ascii="Montserrat Light" w:hAnsi="Montserrat Light"/>
                <w:lang w:val="ro-RO"/>
              </w:rPr>
            </w:pPr>
            <w:r w:rsidRPr="00077A40">
              <w:rPr>
                <w:rFonts w:ascii="Montserrat Light" w:hAnsi="Montserrat Light"/>
                <w:lang w:val="ro-RO"/>
              </w:rPr>
              <w:tab/>
            </w:r>
          </w:p>
        </w:tc>
      </w:tr>
      <w:tr w:rsidR="009F2146" w:rsidRPr="003632EC" w14:paraId="08110B6F" w14:textId="77777777" w:rsidTr="00BF6ED8">
        <w:tc>
          <w:tcPr>
            <w:tcW w:w="9891" w:type="dxa"/>
            <w:shd w:val="clear" w:color="auto" w:fill="auto"/>
          </w:tcPr>
          <w:p w14:paraId="3AEBEDDD" w14:textId="192F1A07" w:rsidR="008F76F2" w:rsidRPr="00077A40" w:rsidRDefault="008F76F2" w:rsidP="004923C1">
            <w:pPr>
              <w:jc w:val="both"/>
              <w:outlineLvl w:val="1"/>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t xml:space="preserve">Secțiunea a 5-a – </w:t>
            </w:r>
            <w:r w:rsidRPr="00077A40">
              <w:rPr>
                <w:rFonts w:ascii="Montserrat Light" w:eastAsia="Times New Roman" w:hAnsi="Montserrat Light" w:cs="Times New Roman"/>
                <w:b/>
                <w:noProof/>
                <w:lang w:val="ro-RO"/>
              </w:rPr>
              <w:t xml:space="preserve">Efectele </w:t>
            </w:r>
            <w:r w:rsidRPr="00077A40">
              <w:rPr>
                <w:rFonts w:ascii="Montserrat Light" w:eastAsia="Times New Roman" w:hAnsi="Montserrat Light" w:cs="Times New Roman"/>
                <w:b/>
                <w:bCs/>
                <w:noProof/>
                <w:shd w:val="clear" w:color="auto" w:fill="FFFFFF"/>
                <w:lang w:val="ro-RO"/>
              </w:rPr>
              <w:t>actului administrativ</w:t>
            </w:r>
            <w:r w:rsidRPr="00077A40">
              <w:rPr>
                <w:rFonts w:ascii="Montserrat Light" w:eastAsia="Times New Roman" w:hAnsi="Montserrat Light" w:cs="Times New Roman"/>
                <w:b/>
                <w:noProof/>
                <w:lang w:val="ro-RO"/>
              </w:rPr>
              <w:t xml:space="preserve"> asupra actelor administrative</w:t>
            </w:r>
            <w:r w:rsidR="00905E1D" w:rsidRPr="00077A40">
              <w:rPr>
                <w:rFonts w:ascii="Montserrat Light" w:eastAsia="Times New Roman" w:hAnsi="Montserrat Light" w:cs="Times New Roman"/>
                <w:b/>
                <w:noProof/>
                <w:lang w:val="ro-RO"/>
              </w:rPr>
              <w:t xml:space="preserve"> </w:t>
            </w:r>
            <w:r w:rsidRPr="00077A40">
              <w:rPr>
                <w:rFonts w:ascii="Montserrat Light" w:eastAsia="Times New Roman" w:hAnsi="Montserrat Light" w:cs="Times New Roman"/>
                <w:b/>
                <w:noProof/>
                <w:lang w:val="ro-RO"/>
              </w:rPr>
              <w:t>în vigoare</w:t>
            </w:r>
            <w:r w:rsidRPr="00077A40">
              <w:rPr>
                <w:rFonts w:ascii="Montserrat Light" w:eastAsia="Times New Roman" w:hAnsi="Montserrat Light" w:cs="Times New Roman"/>
                <w:b/>
                <w:bCs/>
                <w:noProof/>
                <w:lang w:val="ro-RO"/>
              </w:rPr>
              <w:t xml:space="preserve"> și măsuri de implementare: </w:t>
            </w:r>
          </w:p>
        </w:tc>
      </w:tr>
      <w:tr w:rsidR="009F2146" w:rsidRPr="003632EC" w14:paraId="506739C7" w14:textId="77777777" w:rsidTr="00BF6ED8">
        <w:trPr>
          <w:trHeight w:val="305"/>
        </w:trPr>
        <w:tc>
          <w:tcPr>
            <w:tcW w:w="9891" w:type="dxa"/>
            <w:shd w:val="clear" w:color="auto" w:fill="auto"/>
          </w:tcPr>
          <w:p w14:paraId="42ADEE82" w14:textId="77777777" w:rsidR="004923C1" w:rsidRPr="00077A40" w:rsidRDefault="00933AE6" w:rsidP="004923C1">
            <w:pPr>
              <w:shd w:val="clear" w:color="auto" w:fill="FFFFFF"/>
              <w:jc w:val="both"/>
              <w:rPr>
                <w:rFonts w:ascii="Montserrat Light" w:hAnsi="Montserrat Light"/>
                <w:color w:val="FF0000"/>
                <w:lang w:val="ro-RO"/>
              </w:rPr>
            </w:pPr>
            <w:r w:rsidRPr="00077A40">
              <w:rPr>
                <w:rFonts w:ascii="Montserrat Light" w:hAnsi="Montserrat Light"/>
                <w:lang w:val="ro-RO"/>
              </w:rPr>
              <w:t xml:space="preserve">Ulterior recepționării bunurilor mobile ce fac obiectul </w:t>
            </w:r>
            <w:r w:rsidR="00677EAE" w:rsidRPr="00077A40">
              <w:rPr>
                <w:rFonts w:ascii="Montserrat Light" w:hAnsi="Montserrat Light"/>
                <w:lang w:val="ro-RO"/>
              </w:rPr>
              <w:t>prezentului</w:t>
            </w:r>
            <w:r w:rsidRPr="00077A40">
              <w:rPr>
                <w:rFonts w:ascii="Montserrat Light" w:hAnsi="Montserrat Light"/>
                <w:lang w:val="ro-RO"/>
              </w:rPr>
              <w:t xml:space="preserve"> proiect de hotărâre, acestea au fost înregistrate în evidențele financiar contabile ale Consiliului Județean Cluj, </w:t>
            </w:r>
            <w:r w:rsidRPr="00245417">
              <w:rPr>
                <w:rFonts w:ascii="Montserrat Light" w:hAnsi="Montserrat Light"/>
                <w:lang w:val="ro-RO"/>
              </w:rPr>
              <w:t>amortizarea lor fiind în sarcina Consiliului Județean Cluj.</w:t>
            </w:r>
          </w:p>
          <w:p w14:paraId="769BC1D0" w14:textId="1451BB57" w:rsidR="0019743E" w:rsidRPr="00077A40" w:rsidRDefault="0019743E" w:rsidP="004923C1">
            <w:pPr>
              <w:shd w:val="clear" w:color="auto" w:fill="FFFFFF"/>
              <w:jc w:val="both"/>
              <w:rPr>
                <w:rFonts w:ascii="Montserrat Light" w:hAnsi="Montserrat Light"/>
                <w:lang w:val="ro-RO"/>
              </w:rPr>
            </w:pPr>
          </w:p>
        </w:tc>
      </w:tr>
      <w:tr w:rsidR="009F2146" w:rsidRPr="00077A40" w14:paraId="2EE18881" w14:textId="77777777" w:rsidTr="00BF6ED8">
        <w:tc>
          <w:tcPr>
            <w:tcW w:w="9891" w:type="dxa"/>
            <w:shd w:val="clear" w:color="auto" w:fill="auto"/>
          </w:tcPr>
          <w:p w14:paraId="232072D1" w14:textId="77777777" w:rsidR="008F76F2" w:rsidRPr="00077A40" w:rsidRDefault="008F76F2" w:rsidP="004923C1">
            <w:pPr>
              <w:keepNext/>
              <w:widowControl w:val="0"/>
              <w:autoSpaceDE w:val="0"/>
              <w:autoSpaceDN w:val="0"/>
              <w:adjustRightInd w:val="0"/>
              <w:jc w:val="both"/>
              <w:outlineLvl w:val="1"/>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Secțiunea a 6-a – Anexe la referatul de aprobare:</w:t>
            </w:r>
          </w:p>
        </w:tc>
      </w:tr>
      <w:tr w:rsidR="009F2146" w:rsidRPr="00077A40" w14:paraId="0311A11F" w14:textId="77777777" w:rsidTr="00BF6ED8">
        <w:tc>
          <w:tcPr>
            <w:tcW w:w="9891" w:type="dxa"/>
            <w:shd w:val="clear" w:color="auto" w:fill="auto"/>
          </w:tcPr>
          <w:p w14:paraId="2684BD55" w14:textId="08D020A4" w:rsidR="00180446" w:rsidRPr="00CB2F08" w:rsidRDefault="00CB2F08" w:rsidP="00CB2F08">
            <w:pPr>
              <w:pStyle w:val="Listparagraf"/>
              <w:numPr>
                <w:ilvl w:val="0"/>
                <w:numId w:val="30"/>
              </w:numPr>
              <w:shd w:val="clear" w:color="auto" w:fill="FFFFFF"/>
              <w:spacing w:after="0" w:line="276" w:lineRule="auto"/>
              <w:ind w:left="714" w:hanging="357"/>
              <w:jc w:val="both"/>
              <w:rPr>
                <w:rFonts w:ascii="Montserrat Light" w:hAnsi="Montserrat Light"/>
                <w:noProof/>
                <w:lang w:val="ro-RO"/>
              </w:rPr>
            </w:pPr>
            <w:r w:rsidRPr="00CB2F08">
              <w:rPr>
                <w:rFonts w:ascii="Montserrat Light" w:hAnsi="Montserrat Light"/>
                <w:noProof/>
                <w:lang w:val="ro-RO"/>
              </w:rPr>
              <w:t>P</w:t>
            </w:r>
            <w:r w:rsidR="00180446" w:rsidRPr="00CB2F08">
              <w:rPr>
                <w:rFonts w:ascii="Montserrat Light" w:hAnsi="Montserrat Light"/>
                <w:noProof/>
                <w:lang w:val="ro-RO"/>
              </w:rPr>
              <w:t>roces verbal de receptie nr.</w:t>
            </w:r>
            <w:r w:rsidRPr="00CB2F08">
              <w:rPr>
                <w:rFonts w:ascii="Montserrat Light" w:hAnsi="Montserrat Light"/>
                <w:noProof/>
                <w:lang w:val="ro-RO"/>
              </w:rPr>
              <w:t xml:space="preserve"> 30.116/19.07.2024</w:t>
            </w:r>
          </w:p>
          <w:p w14:paraId="2F300544" w14:textId="1570B956" w:rsidR="00CB2F08" w:rsidRDefault="00CB2F08" w:rsidP="00CB2F08">
            <w:pPr>
              <w:pStyle w:val="Listparagraf"/>
              <w:numPr>
                <w:ilvl w:val="0"/>
                <w:numId w:val="30"/>
              </w:numPr>
              <w:shd w:val="clear" w:color="auto" w:fill="FFFFFF"/>
              <w:spacing w:after="0" w:line="276" w:lineRule="auto"/>
              <w:jc w:val="both"/>
              <w:rPr>
                <w:rFonts w:ascii="Montserrat Light" w:hAnsi="Montserrat Light"/>
                <w:noProof/>
                <w:lang w:val="ro-RO"/>
              </w:rPr>
            </w:pPr>
            <w:r w:rsidRPr="00CB2F08">
              <w:rPr>
                <w:rFonts w:ascii="Montserrat Light" w:hAnsi="Montserrat Light"/>
                <w:noProof/>
                <w:lang w:val="ro-RO"/>
              </w:rPr>
              <w:t>Proces verbal de receptie nr.</w:t>
            </w:r>
            <w:r w:rsidR="00A41AB2">
              <w:rPr>
                <w:rFonts w:ascii="Montserrat Light" w:hAnsi="Montserrat Light"/>
                <w:noProof/>
                <w:lang w:val="ro-RO"/>
              </w:rPr>
              <w:t xml:space="preserve"> 41.862/10.10.2024</w:t>
            </w:r>
          </w:p>
          <w:p w14:paraId="41C152CE" w14:textId="6904DD2C" w:rsidR="00CB2F08" w:rsidRDefault="00CB2F08" w:rsidP="00CB2F08">
            <w:pPr>
              <w:pStyle w:val="Listparagraf"/>
              <w:numPr>
                <w:ilvl w:val="0"/>
                <w:numId w:val="30"/>
              </w:numPr>
              <w:shd w:val="clear" w:color="auto" w:fill="FFFFFF"/>
              <w:spacing w:after="0" w:line="276" w:lineRule="auto"/>
              <w:jc w:val="both"/>
              <w:rPr>
                <w:rFonts w:ascii="Montserrat Light" w:hAnsi="Montserrat Light"/>
                <w:noProof/>
                <w:lang w:val="ro-RO"/>
              </w:rPr>
            </w:pPr>
            <w:r w:rsidRPr="00CB2F08">
              <w:rPr>
                <w:rFonts w:ascii="Montserrat Light" w:hAnsi="Montserrat Light"/>
                <w:noProof/>
                <w:lang w:val="ro-RO"/>
              </w:rPr>
              <w:t>Proces verbal de receptie nr.</w:t>
            </w:r>
            <w:r w:rsidR="00A41AB2">
              <w:rPr>
                <w:rFonts w:ascii="Montserrat Light" w:hAnsi="Montserrat Light"/>
                <w:noProof/>
                <w:lang w:val="ro-RO"/>
              </w:rPr>
              <w:t xml:space="preserve"> 41.863/10.10.2024</w:t>
            </w:r>
          </w:p>
          <w:p w14:paraId="16BDB390" w14:textId="2ABCB4EB" w:rsidR="00CB2F08" w:rsidRDefault="00CB2F08" w:rsidP="00CB2F08">
            <w:pPr>
              <w:pStyle w:val="Listparagraf"/>
              <w:numPr>
                <w:ilvl w:val="0"/>
                <w:numId w:val="30"/>
              </w:numPr>
              <w:shd w:val="clear" w:color="auto" w:fill="FFFFFF"/>
              <w:spacing w:after="0" w:line="276" w:lineRule="auto"/>
              <w:jc w:val="both"/>
              <w:rPr>
                <w:rFonts w:ascii="Montserrat Light" w:hAnsi="Montserrat Light"/>
                <w:noProof/>
                <w:lang w:val="ro-RO"/>
              </w:rPr>
            </w:pPr>
            <w:r w:rsidRPr="00CB2F08">
              <w:rPr>
                <w:rFonts w:ascii="Montserrat Light" w:hAnsi="Montserrat Light"/>
                <w:noProof/>
                <w:lang w:val="ro-RO"/>
              </w:rPr>
              <w:t>Proces verbal de receptie nr.</w:t>
            </w:r>
            <w:r w:rsidR="00A41AB2">
              <w:rPr>
                <w:rFonts w:ascii="Montserrat Light" w:hAnsi="Montserrat Light"/>
                <w:noProof/>
                <w:lang w:val="ro-RO"/>
              </w:rPr>
              <w:t xml:space="preserve"> 41.864/10.10.2024</w:t>
            </w:r>
          </w:p>
          <w:p w14:paraId="0BE1E1E9" w14:textId="0E802A07" w:rsidR="00CB2F08" w:rsidRDefault="00CB2F08" w:rsidP="00CB2F08">
            <w:pPr>
              <w:pStyle w:val="Listparagraf"/>
              <w:numPr>
                <w:ilvl w:val="0"/>
                <w:numId w:val="30"/>
              </w:numPr>
              <w:shd w:val="clear" w:color="auto" w:fill="FFFFFF"/>
              <w:spacing w:after="0" w:line="276" w:lineRule="auto"/>
              <w:jc w:val="both"/>
              <w:rPr>
                <w:rFonts w:ascii="Montserrat Light" w:hAnsi="Montserrat Light"/>
                <w:noProof/>
                <w:lang w:val="ro-RO"/>
              </w:rPr>
            </w:pPr>
            <w:r w:rsidRPr="00CB2F08">
              <w:rPr>
                <w:rFonts w:ascii="Montserrat Light" w:hAnsi="Montserrat Light"/>
                <w:noProof/>
                <w:lang w:val="ro-RO"/>
              </w:rPr>
              <w:t>Proces verbal de receptie nr.</w:t>
            </w:r>
            <w:r w:rsidR="00A41AB2">
              <w:rPr>
                <w:rFonts w:ascii="Montserrat Light" w:hAnsi="Montserrat Light"/>
                <w:noProof/>
                <w:lang w:val="ro-RO"/>
              </w:rPr>
              <w:t xml:space="preserve"> 41.865/10.10.2024</w:t>
            </w:r>
          </w:p>
          <w:p w14:paraId="22A944E2" w14:textId="1A5061F2" w:rsidR="00CB2F08" w:rsidRDefault="00CB2F08" w:rsidP="00CB2F08">
            <w:pPr>
              <w:pStyle w:val="Listparagraf"/>
              <w:numPr>
                <w:ilvl w:val="0"/>
                <w:numId w:val="30"/>
              </w:numPr>
              <w:shd w:val="clear" w:color="auto" w:fill="FFFFFF"/>
              <w:spacing w:after="0" w:line="276" w:lineRule="auto"/>
              <w:jc w:val="both"/>
              <w:rPr>
                <w:rFonts w:ascii="Montserrat Light" w:hAnsi="Montserrat Light"/>
                <w:noProof/>
                <w:lang w:val="ro-RO"/>
              </w:rPr>
            </w:pPr>
            <w:r w:rsidRPr="00CB2F08">
              <w:rPr>
                <w:rFonts w:ascii="Montserrat Light" w:hAnsi="Montserrat Light"/>
                <w:noProof/>
                <w:lang w:val="ro-RO"/>
              </w:rPr>
              <w:t>Proces verbal de receptie nr.</w:t>
            </w:r>
            <w:r w:rsidR="00A41AB2">
              <w:rPr>
                <w:rFonts w:ascii="Montserrat Light" w:hAnsi="Montserrat Light"/>
                <w:noProof/>
                <w:lang w:val="ro-RO"/>
              </w:rPr>
              <w:t xml:space="preserve"> 42.227/15.10.2024</w:t>
            </w:r>
          </w:p>
          <w:p w14:paraId="4D219BE0" w14:textId="48FA6BC3" w:rsidR="00A41AB2" w:rsidRPr="00CB2F08" w:rsidRDefault="00A41AB2" w:rsidP="00CB2F08">
            <w:pPr>
              <w:pStyle w:val="Listparagraf"/>
              <w:numPr>
                <w:ilvl w:val="0"/>
                <w:numId w:val="30"/>
              </w:numPr>
              <w:shd w:val="clear" w:color="auto" w:fill="FFFFFF"/>
              <w:spacing w:after="0" w:line="276" w:lineRule="auto"/>
              <w:jc w:val="both"/>
              <w:rPr>
                <w:rFonts w:ascii="Montserrat Light" w:hAnsi="Montserrat Light"/>
                <w:noProof/>
                <w:lang w:val="ro-RO"/>
              </w:rPr>
            </w:pPr>
            <w:r w:rsidRPr="00A41AB2">
              <w:rPr>
                <w:rFonts w:ascii="Montserrat Light" w:hAnsi="Montserrat Light"/>
                <w:noProof/>
                <w:lang w:val="ro-RO"/>
              </w:rPr>
              <w:t>Proces verbal de receptie nr. 45.765/08.11.2024</w:t>
            </w:r>
          </w:p>
          <w:p w14:paraId="1D3E88C5" w14:textId="07B15357" w:rsidR="004923C1" w:rsidRPr="00CB2F08" w:rsidRDefault="004923C1" w:rsidP="004923C1">
            <w:pPr>
              <w:shd w:val="clear" w:color="auto" w:fill="FFFFFF"/>
              <w:jc w:val="both"/>
              <w:rPr>
                <w:rFonts w:ascii="Montserrat Light" w:hAnsi="Montserrat Light"/>
                <w:noProof/>
                <w:lang w:val="ro-RO"/>
              </w:rPr>
            </w:pPr>
          </w:p>
        </w:tc>
      </w:tr>
    </w:tbl>
    <w:p w14:paraId="565ED48A" w14:textId="77777777" w:rsidR="008F76F2" w:rsidRPr="00077A40" w:rsidRDefault="008F76F2" w:rsidP="00DA30B2">
      <w:pPr>
        <w:ind w:left="720"/>
        <w:rPr>
          <w:rFonts w:ascii="Montserrat Light" w:eastAsia="Times New Roman" w:hAnsi="Montserrat Light" w:cs="Times New Roman"/>
          <w:b/>
          <w:lang w:val="ro-RO"/>
        </w:rPr>
      </w:pPr>
    </w:p>
    <w:p w14:paraId="0F0C8768" w14:textId="77777777" w:rsidR="008F76F2" w:rsidRPr="00077A40" w:rsidRDefault="008F76F2" w:rsidP="00DA30B2">
      <w:pPr>
        <w:rPr>
          <w:rFonts w:ascii="Montserrat Light" w:eastAsia="Times New Roman" w:hAnsi="Montserrat Light" w:cs="Times New Roman"/>
          <w:b/>
          <w:lang w:val="ro-RO"/>
        </w:rPr>
      </w:pPr>
    </w:p>
    <w:p w14:paraId="6EB36005" w14:textId="77777777" w:rsidR="008F76F2" w:rsidRPr="00077A40" w:rsidRDefault="008F76F2" w:rsidP="00DA30B2">
      <w:pPr>
        <w:contextualSpacing/>
        <w:rPr>
          <w:rFonts w:ascii="Montserrat Light" w:eastAsia="Times New Roman" w:hAnsi="Montserrat Light" w:cs="Times New Roman"/>
          <w:b/>
          <w:bCs/>
          <w:lang w:val="ro-RO" w:eastAsia="ro-RO"/>
        </w:rPr>
      </w:pPr>
    </w:p>
    <w:p w14:paraId="72778557" w14:textId="77777777" w:rsidR="008F76F2" w:rsidRPr="00077A40" w:rsidRDefault="008F76F2" w:rsidP="00DA30B2">
      <w:pPr>
        <w:autoSpaceDE w:val="0"/>
        <w:autoSpaceDN w:val="0"/>
        <w:adjustRightInd w:val="0"/>
        <w:contextualSpacing/>
        <w:jc w:val="center"/>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t>INIȚIATOR,</w:t>
      </w:r>
    </w:p>
    <w:p w14:paraId="6E435F9A" w14:textId="77777777" w:rsidR="008F76F2" w:rsidRPr="00077A40" w:rsidRDefault="008F76F2" w:rsidP="00DA30B2">
      <w:pPr>
        <w:autoSpaceDE w:val="0"/>
        <w:autoSpaceDN w:val="0"/>
        <w:adjustRightInd w:val="0"/>
        <w:contextualSpacing/>
        <w:jc w:val="center"/>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t xml:space="preserve">PREȘEDINTE </w:t>
      </w:r>
    </w:p>
    <w:p w14:paraId="29B780AC" w14:textId="1D26BF4B" w:rsidR="008F76F2" w:rsidRPr="00077A40" w:rsidRDefault="005F5D56" w:rsidP="00DA30B2">
      <w:pPr>
        <w:autoSpaceDE w:val="0"/>
        <w:autoSpaceDN w:val="0"/>
        <w:adjustRightInd w:val="0"/>
        <w:contextualSpacing/>
        <w:jc w:val="center"/>
        <w:rPr>
          <w:rFonts w:ascii="Montserrat Light" w:eastAsia="Times New Roman" w:hAnsi="Montserrat Light" w:cs="Times New Roman"/>
          <w:noProof/>
          <w:lang w:val="ro-RO"/>
        </w:rPr>
      </w:pPr>
      <w:r w:rsidRPr="00077A40">
        <w:rPr>
          <w:rFonts w:ascii="Montserrat Light" w:eastAsia="Times New Roman" w:hAnsi="Montserrat Light" w:cs="Times New Roman"/>
          <w:noProof/>
          <w:lang w:val="ro-RO"/>
        </w:rPr>
        <w:t>Alin Tișe</w:t>
      </w:r>
    </w:p>
    <w:p w14:paraId="7FD00558" w14:textId="77777777" w:rsidR="008F76F2" w:rsidRPr="00077A40"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077A40" w:rsidRDefault="008F76F2" w:rsidP="00DA30B2">
      <w:pPr>
        <w:rPr>
          <w:rFonts w:ascii="Montserrat Light" w:hAnsi="Montserrat Light"/>
          <w:lang w:val="ro-RO"/>
        </w:rPr>
      </w:pPr>
    </w:p>
    <w:p w14:paraId="32C2034E" w14:textId="580592B6" w:rsidR="005F5D56" w:rsidRPr="00077A40" w:rsidRDefault="005F5D56" w:rsidP="00DA30B2">
      <w:pPr>
        <w:rPr>
          <w:rFonts w:ascii="Montserrat Light" w:hAnsi="Montserrat Light"/>
          <w:lang w:val="ro-RO"/>
        </w:rPr>
      </w:pPr>
    </w:p>
    <w:p w14:paraId="68DA45FA" w14:textId="18BB7D50" w:rsidR="005F5D56" w:rsidRPr="00077A40" w:rsidRDefault="005F5D56" w:rsidP="00DA30B2">
      <w:pPr>
        <w:rPr>
          <w:rFonts w:ascii="Montserrat Light" w:hAnsi="Montserrat Light"/>
          <w:lang w:val="ro-RO"/>
        </w:rPr>
      </w:pPr>
    </w:p>
    <w:p w14:paraId="6BC31258" w14:textId="35A3A139" w:rsidR="005F5D56" w:rsidRPr="00077A40" w:rsidRDefault="005F5D56" w:rsidP="00DA30B2">
      <w:pPr>
        <w:rPr>
          <w:rFonts w:ascii="Montserrat Light" w:hAnsi="Montserrat Light"/>
          <w:lang w:val="ro-RO"/>
        </w:rPr>
      </w:pPr>
    </w:p>
    <w:p w14:paraId="616CC6DF" w14:textId="25163793" w:rsidR="005F5D56" w:rsidRPr="00077A40" w:rsidRDefault="005F5D56" w:rsidP="00DA30B2">
      <w:pPr>
        <w:rPr>
          <w:rFonts w:ascii="Montserrat Light" w:hAnsi="Montserrat Light"/>
          <w:lang w:val="ro-RO"/>
        </w:rPr>
      </w:pPr>
    </w:p>
    <w:p w14:paraId="605EBEB8" w14:textId="2DC77B27" w:rsidR="005F5D56" w:rsidRPr="00077A40" w:rsidRDefault="005F5D56" w:rsidP="00DA30B2">
      <w:pPr>
        <w:rPr>
          <w:rFonts w:ascii="Montserrat Light" w:hAnsi="Montserrat Light"/>
          <w:lang w:val="ro-RO"/>
        </w:rPr>
      </w:pPr>
    </w:p>
    <w:p w14:paraId="3C320D49" w14:textId="77777777" w:rsidR="00D22368" w:rsidRPr="00077A40" w:rsidRDefault="00D22368" w:rsidP="00DA30B2">
      <w:pPr>
        <w:rPr>
          <w:rFonts w:ascii="Montserrat Light" w:hAnsi="Montserrat Light"/>
          <w:lang w:val="ro-RO"/>
        </w:rPr>
        <w:sectPr w:rsidR="00D22368" w:rsidRPr="00077A40" w:rsidSect="00285E6E">
          <w:headerReference w:type="default" r:id="rId7"/>
          <w:pgSz w:w="11909" w:h="16834"/>
          <w:pgMar w:top="1440" w:right="929" w:bottom="540" w:left="1530" w:header="270" w:footer="198" w:gutter="0"/>
          <w:pgNumType w:start="1"/>
          <w:cols w:space="720"/>
        </w:sectPr>
      </w:pPr>
    </w:p>
    <w:p w14:paraId="21128920" w14:textId="77777777" w:rsidR="007F767F" w:rsidRPr="00077A40" w:rsidRDefault="007F767F" w:rsidP="005C3030">
      <w:pPr>
        <w:autoSpaceDE w:val="0"/>
        <w:autoSpaceDN w:val="0"/>
        <w:adjustRightInd w:val="0"/>
        <w:rPr>
          <w:rFonts w:ascii="Montserrat Light" w:hAnsi="Montserrat Light"/>
          <w:b/>
          <w:bCs/>
          <w:lang w:val="ro-RO" w:eastAsia="ro-RO"/>
        </w:rPr>
      </w:pPr>
      <w:bookmarkStart w:id="3" w:name="_Hlk21680142"/>
      <w:bookmarkStart w:id="4" w:name="_Hlk114128149"/>
    </w:p>
    <w:p w14:paraId="04510B29" w14:textId="29724D77" w:rsidR="008F76F2" w:rsidRPr="00077A40" w:rsidRDefault="008F76F2" w:rsidP="004923C1">
      <w:pPr>
        <w:autoSpaceDE w:val="0"/>
        <w:autoSpaceDN w:val="0"/>
        <w:adjustRightInd w:val="0"/>
        <w:jc w:val="center"/>
        <w:rPr>
          <w:rFonts w:ascii="Montserrat Light" w:hAnsi="Montserrat Light"/>
          <w:b/>
          <w:bCs/>
          <w:lang w:val="ro-RO" w:eastAsia="ro-RO"/>
        </w:rPr>
      </w:pPr>
      <w:r w:rsidRPr="00077A40">
        <w:rPr>
          <w:rFonts w:ascii="Montserrat Light" w:hAnsi="Montserrat Light"/>
          <w:b/>
          <w:bCs/>
          <w:lang w:val="ro-RO" w:eastAsia="ro-RO"/>
        </w:rPr>
        <w:t xml:space="preserve">P R O I E C T  DE  H O T Ă R Â R E </w:t>
      </w:r>
    </w:p>
    <w:p w14:paraId="30CC62B0" w14:textId="77777777" w:rsidR="004923C1" w:rsidRPr="00077A40" w:rsidRDefault="004923C1" w:rsidP="004923C1">
      <w:pPr>
        <w:autoSpaceDE w:val="0"/>
        <w:autoSpaceDN w:val="0"/>
        <w:adjustRightInd w:val="0"/>
        <w:jc w:val="center"/>
        <w:rPr>
          <w:rFonts w:ascii="Montserrat Light" w:hAnsi="Montserrat Light"/>
          <w:b/>
          <w:bCs/>
          <w:lang w:val="ro-RO" w:eastAsia="ro-RO"/>
        </w:rPr>
      </w:pPr>
    </w:p>
    <w:bookmarkEnd w:id="3"/>
    <w:bookmarkEnd w:id="4"/>
    <w:p w14:paraId="1FF7F427" w14:textId="77777777" w:rsidR="00180446" w:rsidRDefault="000906D0" w:rsidP="000906D0">
      <w:pPr>
        <w:tabs>
          <w:tab w:val="left" w:pos="2160"/>
        </w:tabs>
        <w:ind w:right="425"/>
        <w:jc w:val="center"/>
        <w:rPr>
          <w:rFonts w:ascii="Montserrat Light" w:hAnsi="Montserrat Light"/>
          <w:b/>
          <w:bCs/>
          <w:lang w:val="ro-RO"/>
        </w:rPr>
      </w:pPr>
      <w:r>
        <w:rPr>
          <w:rFonts w:ascii="Montserrat Light" w:hAnsi="Montserrat Light"/>
          <w:b/>
          <w:bCs/>
          <w:lang w:val="ro-RO"/>
        </w:rPr>
        <w:t xml:space="preserve">pentru modificarea Hotărârii Consiliului Județean Cluj nr. 125/2024 </w:t>
      </w:r>
      <w:r w:rsidRPr="00077A40">
        <w:rPr>
          <w:rFonts w:ascii="Montserrat Light" w:hAnsi="Montserrat Light"/>
          <w:b/>
          <w:bCs/>
          <w:lang w:val="ro-RO"/>
        </w:rPr>
        <w:t xml:space="preserve">privind </w:t>
      </w:r>
    </w:p>
    <w:p w14:paraId="669E7B61" w14:textId="77777777" w:rsidR="00180446" w:rsidRDefault="000906D0" w:rsidP="000906D0">
      <w:pPr>
        <w:tabs>
          <w:tab w:val="left" w:pos="2160"/>
        </w:tabs>
        <w:ind w:right="425"/>
        <w:jc w:val="center"/>
        <w:rPr>
          <w:rFonts w:ascii="Montserrat Light" w:hAnsi="Montserrat Light"/>
          <w:b/>
          <w:bCs/>
          <w:lang w:val="ro-RO"/>
        </w:rPr>
      </w:pPr>
      <w:r w:rsidRPr="00077A40">
        <w:rPr>
          <w:rFonts w:ascii="Montserrat Light" w:hAnsi="Montserrat Light"/>
          <w:b/>
          <w:bCs/>
          <w:lang w:val="ro-RO"/>
        </w:rPr>
        <w:t xml:space="preserve">darea în administrare a unor active achiziționate în cadrul proiectului </w:t>
      </w:r>
    </w:p>
    <w:p w14:paraId="01DDE291" w14:textId="68F01DB0" w:rsidR="004923C1" w:rsidRPr="00077A40" w:rsidRDefault="000906D0" w:rsidP="00180446">
      <w:pPr>
        <w:tabs>
          <w:tab w:val="left" w:pos="2160"/>
        </w:tabs>
        <w:spacing w:after="240"/>
        <w:ind w:right="425"/>
        <w:jc w:val="center"/>
        <w:rPr>
          <w:rFonts w:ascii="Montserrat Light" w:hAnsi="Montserrat Light"/>
          <w:noProof/>
          <w:lang w:val="ro-RO" w:eastAsia="ro-RO"/>
        </w:rPr>
      </w:pPr>
      <w:r w:rsidRPr="00077A40">
        <w:rPr>
          <w:rFonts w:ascii="Montserrat Light" w:hAnsi="Montserrat Light"/>
          <w:b/>
          <w:i/>
          <w:lang w:val="ro-RO"/>
        </w:rPr>
        <w:t>“</w:t>
      </w:r>
      <w:r w:rsidRPr="00077A40">
        <w:rPr>
          <w:rFonts w:ascii="Montserrat Light" w:hAnsi="Montserrat Light"/>
          <w:b/>
          <w:bCs/>
          <w:color w:val="000000" w:themeColor="text1"/>
          <w:lang w:val="ro-RO"/>
        </w:rPr>
        <w:t>Dotarea Ambulatoriului Spitalului Clinic</w:t>
      </w:r>
      <w:r>
        <w:rPr>
          <w:rFonts w:ascii="Montserrat Light" w:hAnsi="Montserrat Light"/>
          <w:b/>
          <w:bCs/>
          <w:color w:val="000000" w:themeColor="text1"/>
          <w:lang w:val="ro-RO"/>
        </w:rPr>
        <w:t xml:space="preserve"> </w:t>
      </w:r>
      <w:r w:rsidRPr="00077A40">
        <w:rPr>
          <w:rFonts w:ascii="Montserrat Light" w:hAnsi="Montserrat Light"/>
          <w:b/>
          <w:bCs/>
          <w:color w:val="000000" w:themeColor="text1"/>
          <w:lang w:val="ro-RO"/>
        </w:rPr>
        <w:t>de Recuperare Cluj-Napoca</w:t>
      </w:r>
    </w:p>
    <w:p w14:paraId="5FA2577F" w14:textId="279327C9" w:rsidR="008F76F2" w:rsidRPr="00077A40" w:rsidRDefault="008F76F2" w:rsidP="00676752">
      <w:pPr>
        <w:autoSpaceDE w:val="0"/>
        <w:autoSpaceDN w:val="0"/>
        <w:adjustRightInd w:val="0"/>
        <w:ind w:right="-48"/>
        <w:rPr>
          <w:rFonts w:ascii="Montserrat Light" w:hAnsi="Montserrat Light"/>
          <w:noProof/>
          <w:lang w:val="ro-RO" w:eastAsia="ro-RO"/>
        </w:rPr>
      </w:pPr>
      <w:r w:rsidRPr="00077A40">
        <w:rPr>
          <w:rFonts w:ascii="Montserrat Light" w:hAnsi="Montserrat Light"/>
          <w:noProof/>
          <w:lang w:val="ro-RO" w:eastAsia="ro-RO"/>
        </w:rPr>
        <w:t>Consiliul Judeţean Cluj, întrunit în şedinţă ordinară;</w:t>
      </w:r>
    </w:p>
    <w:p w14:paraId="720389DC" w14:textId="11C35D90" w:rsidR="008F76F2" w:rsidRPr="00A003EE" w:rsidRDefault="008F76F2" w:rsidP="00DB780F">
      <w:pPr>
        <w:tabs>
          <w:tab w:val="left" w:pos="2160"/>
        </w:tabs>
        <w:ind w:right="425"/>
        <w:jc w:val="both"/>
        <w:rPr>
          <w:rFonts w:ascii="Montserrat Light" w:hAnsi="Montserrat Light"/>
          <w:b/>
          <w:bCs/>
          <w:color w:val="000000" w:themeColor="text1"/>
          <w:lang w:val="ro-RO"/>
        </w:rPr>
      </w:pPr>
      <w:r w:rsidRPr="00077A40">
        <w:rPr>
          <w:rFonts w:ascii="Montserrat Light" w:hAnsi="Montserrat Light"/>
          <w:noProof/>
          <w:lang w:val="ro-RO"/>
        </w:rPr>
        <w:t>Având în vedere Proiectul de hotărâre înregistrat cu nr. .....</w:t>
      </w:r>
      <w:r w:rsidR="00A37A1B" w:rsidRPr="00077A40">
        <w:rPr>
          <w:rFonts w:ascii="Montserrat Light" w:hAnsi="Montserrat Light"/>
          <w:noProof/>
          <w:lang w:val="ro-RO"/>
        </w:rPr>
        <w:t>........</w:t>
      </w:r>
      <w:r w:rsidRPr="00077A40">
        <w:rPr>
          <w:rFonts w:ascii="Montserrat Light" w:hAnsi="Montserrat Light"/>
          <w:noProof/>
          <w:lang w:val="ro-RO"/>
        </w:rPr>
        <w:t xml:space="preserve">.... din…. </w:t>
      </w:r>
      <w:r w:rsidR="00A37A1B" w:rsidRPr="00077A40">
        <w:rPr>
          <w:rFonts w:ascii="Montserrat Light" w:hAnsi="Montserrat Light"/>
          <w:noProof/>
          <w:lang w:val="ro-RO"/>
        </w:rPr>
        <w:t>……………</w:t>
      </w:r>
      <w:r w:rsidRPr="00077A40">
        <w:rPr>
          <w:rFonts w:ascii="Montserrat Light" w:hAnsi="Montserrat Light"/>
          <w:noProof/>
          <w:lang w:val="ro-RO"/>
        </w:rPr>
        <w:t xml:space="preserve">....  </w:t>
      </w:r>
      <w:r w:rsidR="00DB780F" w:rsidRPr="00DB780F">
        <w:rPr>
          <w:rFonts w:ascii="Montserrat Light" w:hAnsi="Montserrat Light"/>
          <w:lang w:val="ro-RO"/>
        </w:rPr>
        <w:t xml:space="preserve">pentru modificarea Hotărârii Consiliului Județean Cluj nr. 125/2024 privind darea în administrare a unor active achiziționate în cadrul proiectului </w:t>
      </w:r>
      <w:r w:rsidR="00DB780F" w:rsidRPr="00DB780F">
        <w:rPr>
          <w:rFonts w:ascii="Montserrat Light" w:hAnsi="Montserrat Light"/>
          <w:i/>
          <w:lang w:val="ro-RO"/>
        </w:rPr>
        <w:t>“</w:t>
      </w:r>
      <w:r w:rsidR="00DB780F" w:rsidRPr="00DB780F">
        <w:rPr>
          <w:rFonts w:ascii="Montserrat Light" w:hAnsi="Montserrat Light"/>
          <w:color w:val="000000" w:themeColor="text1"/>
          <w:lang w:val="ro-RO"/>
        </w:rPr>
        <w:t>Dotarea Ambulatoriului Spitalului Clinic de Recuperare Cluj-Napoca</w:t>
      </w:r>
      <w:r w:rsidR="00DB780F">
        <w:rPr>
          <w:rFonts w:ascii="Montserrat Light" w:hAnsi="Montserrat Light"/>
          <w:b/>
          <w:bCs/>
          <w:color w:val="000000" w:themeColor="text1"/>
          <w:lang w:val="ro-RO"/>
        </w:rPr>
        <w:t xml:space="preserve"> </w:t>
      </w:r>
      <w:r w:rsidRPr="00077A40">
        <w:rPr>
          <w:rFonts w:ascii="Montserrat Light" w:hAnsi="Montserrat Light"/>
          <w:bCs/>
          <w:noProof/>
          <w:lang w:val="ro-RO"/>
        </w:rPr>
        <w:t>p</w:t>
      </w:r>
      <w:r w:rsidRPr="00077A40">
        <w:rPr>
          <w:rFonts w:ascii="Montserrat Light" w:hAnsi="Montserrat Light"/>
          <w:noProof/>
          <w:lang w:val="ro-RO"/>
        </w:rPr>
        <w:t>ropus de Președintele Consiliului Județean Cluj, domnul</w:t>
      </w:r>
      <w:r w:rsidR="00A003EE">
        <w:rPr>
          <w:rFonts w:ascii="Montserrat Light" w:hAnsi="Montserrat Light"/>
          <w:noProof/>
          <w:lang w:val="ro-RO"/>
        </w:rPr>
        <w:t xml:space="preserve"> </w:t>
      </w:r>
      <w:r w:rsidRPr="00077A40">
        <w:rPr>
          <w:rFonts w:ascii="Montserrat Light" w:hAnsi="Montserrat Light"/>
          <w:noProof/>
          <w:lang w:val="ro-RO"/>
        </w:rPr>
        <w:t xml:space="preserve">Alin Tișe, care este însoţit de </w:t>
      </w:r>
      <w:r w:rsidRPr="00077A40">
        <w:rPr>
          <w:rFonts w:ascii="Montserrat Light" w:hAnsi="Montserrat Light"/>
          <w:bCs/>
          <w:noProof/>
          <w:lang w:val="ro-RO"/>
        </w:rPr>
        <w:t>R</w:t>
      </w:r>
      <w:r w:rsidRPr="00077A40">
        <w:rPr>
          <w:rFonts w:ascii="Montserrat Light" w:hAnsi="Montserrat Light"/>
          <w:noProof/>
          <w:lang w:val="ro-RO"/>
        </w:rPr>
        <w:t xml:space="preserve">eferatul de aprobare cu </w:t>
      </w:r>
      <w:r w:rsidRPr="00181832">
        <w:rPr>
          <w:rFonts w:ascii="Montserrat Light" w:hAnsi="Montserrat Light"/>
          <w:noProof/>
          <w:lang w:val="ro-RO"/>
        </w:rPr>
        <w:t>nr</w:t>
      </w:r>
      <w:r w:rsidR="00A003EE" w:rsidRPr="00181832">
        <w:rPr>
          <w:rFonts w:ascii="Montserrat Light" w:hAnsi="Montserrat Light"/>
          <w:noProof/>
          <w:lang w:val="ro-RO"/>
        </w:rPr>
        <w:t>.</w:t>
      </w:r>
      <w:r w:rsidR="00181832" w:rsidRPr="00181832">
        <w:rPr>
          <w:rFonts w:ascii="Montserrat Light" w:hAnsi="Montserrat Light"/>
          <w:noProof/>
          <w:lang w:val="ro-RO"/>
        </w:rPr>
        <w:t xml:space="preserve"> </w:t>
      </w:r>
      <w:r w:rsidR="00181832">
        <w:rPr>
          <w:rFonts w:ascii="Montserrat Light" w:hAnsi="Montserrat Light"/>
          <w:color w:val="000000" w:themeColor="text1"/>
          <w:lang w:val="ro-RO"/>
        </w:rPr>
        <w:t>49.381/03.12.2024</w:t>
      </w:r>
      <w:r w:rsidRPr="00077A40">
        <w:rPr>
          <w:rFonts w:ascii="Montserrat Light" w:hAnsi="Montserrat Light"/>
          <w:noProof/>
          <w:color w:val="000000" w:themeColor="text1"/>
          <w:lang w:val="ro-RO"/>
        </w:rPr>
        <w:t xml:space="preserve">; Raportul </w:t>
      </w:r>
      <w:r w:rsidRPr="00077A40">
        <w:rPr>
          <w:rFonts w:ascii="Montserrat Light" w:hAnsi="Montserrat Light"/>
          <w:noProof/>
          <w:lang w:val="ro-RO"/>
        </w:rPr>
        <w:t>de specialitate întocmit de compartimentul de resort din cadrul aparatului de specialitate al Consiliului Judeţean Cluj cu n</w:t>
      </w:r>
      <w:r w:rsidR="00A14397" w:rsidRPr="00077A40">
        <w:rPr>
          <w:rFonts w:ascii="Montserrat Light" w:hAnsi="Montserrat Light"/>
          <w:noProof/>
          <w:lang w:val="ro-RO"/>
        </w:rPr>
        <w:t>r</w:t>
      </w:r>
      <w:r w:rsidR="00A14397" w:rsidRPr="00077A40">
        <w:rPr>
          <w:rFonts w:ascii="Montserrat Light" w:hAnsi="Montserrat Light"/>
          <w:noProof/>
          <w:color w:val="000000" w:themeColor="text1"/>
          <w:lang w:val="ro-RO"/>
        </w:rPr>
        <w:t xml:space="preserve">. </w:t>
      </w:r>
      <w:r w:rsidR="00181832">
        <w:rPr>
          <w:rFonts w:ascii="Montserrat Light" w:eastAsia="Times New Roman" w:hAnsi="Montserrat Light" w:cs="Cambria"/>
          <w:bCs/>
          <w:lang w:val="ro-RO" w:eastAsia="ro-RO"/>
        </w:rPr>
        <w:t>49380/03.12.2024</w:t>
      </w:r>
      <w:r w:rsidR="00180446">
        <w:rPr>
          <w:rFonts w:ascii="Montserrat Light" w:eastAsia="Times New Roman" w:hAnsi="Montserrat Light" w:cs="Cambria"/>
          <w:bCs/>
          <w:lang w:val="ro-RO" w:eastAsia="ro-RO"/>
        </w:rPr>
        <w:t xml:space="preserve"> </w:t>
      </w:r>
      <w:r w:rsidRPr="00077A40">
        <w:rPr>
          <w:rFonts w:ascii="Montserrat Light" w:hAnsi="Montserrat Light"/>
          <w:noProof/>
          <w:lang w:val="ro-RO"/>
        </w:rPr>
        <w:t>şi Avizul cu nr.</w:t>
      </w:r>
      <w:r w:rsidR="002F4DB3" w:rsidRPr="00077A40">
        <w:rPr>
          <w:rFonts w:ascii="Montserrat Light" w:hAnsi="Montserrat Light"/>
          <w:noProof/>
          <w:lang w:val="ro-RO"/>
        </w:rPr>
        <w:t xml:space="preserve"> </w:t>
      </w:r>
      <w:r w:rsidRPr="00077A40">
        <w:rPr>
          <w:rFonts w:ascii="Montserrat Light" w:hAnsi="Montserrat Light"/>
          <w:noProof/>
          <w:lang w:val="ro-RO"/>
        </w:rPr>
        <w:t>..</w:t>
      </w:r>
      <w:r w:rsidR="00A37A1B" w:rsidRPr="00077A40">
        <w:rPr>
          <w:rFonts w:ascii="Montserrat Light" w:hAnsi="Montserrat Light"/>
          <w:noProof/>
          <w:lang w:val="ro-RO"/>
        </w:rPr>
        <w:t>.........</w:t>
      </w:r>
      <w:r w:rsidRPr="00077A40">
        <w:rPr>
          <w:rFonts w:ascii="Montserrat Light" w:hAnsi="Montserrat Light"/>
          <w:noProof/>
          <w:lang w:val="ro-RO"/>
        </w:rPr>
        <w:t>... din ....</w:t>
      </w:r>
      <w:r w:rsidR="00A37A1B" w:rsidRPr="00077A40">
        <w:rPr>
          <w:rFonts w:ascii="Montserrat Light" w:hAnsi="Montserrat Light"/>
          <w:noProof/>
          <w:lang w:val="ro-RO"/>
        </w:rPr>
        <w:t>........................</w:t>
      </w:r>
      <w:r w:rsidRPr="00077A40">
        <w:rPr>
          <w:rFonts w:ascii="Montserrat Light" w:hAnsi="Montserrat Light"/>
          <w:noProof/>
          <w:lang w:val="ro-RO"/>
        </w:rPr>
        <w:t>. adoptat de Comisia de specialitate nr. ……</w:t>
      </w:r>
      <w:r w:rsidR="00A37A1B" w:rsidRPr="00077A40">
        <w:rPr>
          <w:rFonts w:ascii="Montserrat Light" w:hAnsi="Montserrat Light"/>
          <w:noProof/>
          <w:lang w:val="ro-RO"/>
        </w:rPr>
        <w:t>..</w:t>
      </w:r>
      <w:r w:rsidRPr="00077A40">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077A40" w:rsidRDefault="00A37A1B" w:rsidP="00676752">
      <w:pPr>
        <w:ind w:right="-48"/>
        <w:contextualSpacing/>
        <w:jc w:val="both"/>
        <w:rPr>
          <w:rFonts w:ascii="Montserrat Light" w:hAnsi="Montserrat Light"/>
          <w:noProof/>
          <w:lang w:val="ro-RO"/>
        </w:rPr>
      </w:pPr>
    </w:p>
    <w:p w14:paraId="128A87B2" w14:textId="77777777" w:rsidR="00A37A1B" w:rsidRPr="00077A40" w:rsidRDefault="005A44EE" w:rsidP="007F767F">
      <w:pPr>
        <w:contextualSpacing/>
        <w:jc w:val="both"/>
        <w:rPr>
          <w:rFonts w:ascii="Montserrat Light" w:hAnsi="Montserrat Light"/>
          <w:noProof/>
          <w:lang w:val="ro-RO"/>
        </w:rPr>
      </w:pPr>
      <w:r w:rsidRPr="00077A40">
        <w:rPr>
          <w:rFonts w:ascii="Montserrat Light" w:hAnsi="Montserrat Light"/>
          <w:noProof/>
          <w:lang w:val="ro-RO"/>
        </w:rPr>
        <w:t xml:space="preserve">Ţinând cont de: </w:t>
      </w:r>
    </w:p>
    <w:p w14:paraId="584EDF29" w14:textId="661EC6B2" w:rsidR="00180446" w:rsidRPr="00CD4E6E" w:rsidRDefault="00180446" w:rsidP="007F767F">
      <w:pPr>
        <w:pStyle w:val="Listparagraf"/>
        <w:numPr>
          <w:ilvl w:val="0"/>
          <w:numId w:val="13"/>
        </w:numPr>
        <w:spacing w:after="0" w:line="276" w:lineRule="auto"/>
        <w:contextualSpacing/>
        <w:jc w:val="both"/>
        <w:rPr>
          <w:rFonts w:ascii="Montserrat Light" w:hAnsi="Montserrat Light"/>
          <w:bCs/>
          <w:lang w:val="ro-RO"/>
        </w:rPr>
      </w:pPr>
      <w:r w:rsidRPr="00CD4E6E">
        <w:rPr>
          <w:rFonts w:ascii="Montserrat Light" w:hAnsi="Montserrat Light"/>
          <w:bCs/>
          <w:lang w:val="ro-RO"/>
        </w:rPr>
        <w:t>Hotărârea Consiliului Județean Cluj nr. 185/2022 privind aprobarea proiectului Dotarea Ambulatoriului Spitalului Clinic, modificată prin Hotărârea nr. 14/2024;</w:t>
      </w:r>
    </w:p>
    <w:p w14:paraId="79C97BF8" w14:textId="7C3D5766" w:rsidR="00A37A1B" w:rsidRPr="00077A40" w:rsidRDefault="00A37A1B" w:rsidP="007F767F">
      <w:pPr>
        <w:pStyle w:val="Listparagraf"/>
        <w:numPr>
          <w:ilvl w:val="0"/>
          <w:numId w:val="13"/>
        </w:numPr>
        <w:spacing w:after="0" w:line="276" w:lineRule="auto"/>
        <w:contextualSpacing/>
        <w:jc w:val="both"/>
        <w:rPr>
          <w:rFonts w:ascii="Montserrat Light" w:hAnsi="Montserrat Light"/>
          <w:bCs/>
          <w:lang w:val="ro-RO"/>
        </w:rPr>
      </w:pPr>
      <w:r w:rsidRPr="00077A40">
        <w:rPr>
          <w:rFonts w:ascii="Montserrat Light" w:hAnsi="Montserrat Light"/>
          <w:bCs/>
          <w:lang w:val="ro-RO"/>
        </w:rPr>
        <w:t>contractul de finanțare nr</w:t>
      </w:r>
      <w:r w:rsidR="00676752" w:rsidRPr="00077A40">
        <w:rPr>
          <w:rFonts w:ascii="Montserrat Light" w:hAnsi="Montserrat Light"/>
          <w:bCs/>
          <w:color w:val="000000" w:themeColor="text1"/>
          <w:shd w:val="clear" w:color="auto" w:fill="FFFFFF"/>
          <w:lang w:val="ro-RO"/>
        </w:rPr>
        <w:t xml:space="preserve">. 10.3 /14.03.2023 </w:t>
      </w:r>
      <w:r w:rsidRPr="00077A40">
        <w:rPr>
          <w:rFonts w:ascii="Montserrat Light" w:hAnsi="Montserrat Light"/>
          <w:bCs/>
          <w:lang w:val="ro-RO"/>
        </w:rPr>
        <w:t>încheiat între Unitatea Adm</w:t>
      </w:r>
      <w:r w:rsidR="00121F6F" w:rsidRPr="00077A40">
        <w:rPr>
          <w:rFonts w:ascii="Montserrat Light" w:hAnsi="Montserrat Light"/>
          <w:bCs/>
          <w:lang w:val="ro-RO"/>
        </w:rPr>
        <w:t>i</w:t>
      </w:r>
      <w:r w:rsidRPr="00077A40">
        <w:rPr>
          <w:rFonts w:ascii="Montserrat Light" w:hAnsi="Montserrat Light"/>
          <w:bCs/>
          <w:lang w:val="ro-RO"/>
        </w:rPr>
        <w:t xml:space="preserve">nistrativ Teritorială Județul Cluj și Ministerul </w:t>
      </w:r>
      <w:r w:rsidR="00432DC5" w:rsidRPr="00077A40">
        <w:rPr>
          <w:rFonts w:ascii="Montserrat Light" w:hAnsi="Montserrat Light"/>
          <w:bCs/>
          <w:lang w:val="ro-RO"/>
        </w:rPr>
        <w:t>Sănătății</w:t>
      </w:r>
      <w:r w:rsidRPr="00077A40">
        <w:rPr>
          <w:rFonts w:ascii="Montserrat Light" w:hAnsi="Montserrat Light"/>
          <w:bCs/>
          <w:lang w:val="ro-RO"/>
        </w:rPr>
        <w:t xml:space="preserve">, având ca obiect </w:t>
      </w:r>
      <w:r w:rsidR="00432DC5" w:rsidRPr="00077A40">
        <w:rPr>
          <w:rFonts w:ascii="Montserrat Light" w:hAnsi="Montserrat Light"/>
          <w:lang w:val="ro-RO"/>
        </w:rPr>
        <w:t>accesarea fondurilor europene în cadrul Mecanismului de redresare și reziliență, furnizate Beneficiarului, în vederea îndeplinirii satisfăcătoare a proiectului DOTAREA AMBULATORIULUI SPITALULUI CLINIC DE RECUPERARE</w:t>
      </w:r>
      <w:r w:rsidRPr="00077A40">
        <w:rPr>
          <w:rFonts w:ascii="Montserrat Light" w:hAnsi="Montserrat Light"/>
          <w:bCs/>
          <w:lang w:val="ro-RO"/>
        </w:rPr>
        <w:t>;</w:t>
      </w:r>
    </w:p>
    <w:p w14:paraId="6B64F829" w14:textId="77777777" w:rsidR="007F767F" w:rsidRPr="00077A40" w:rsidRDefault="007F767F" w:rsidP="007F767F">
      <w:pPr>
        <w:contextualSpacing/>
        <w:jc w:val="both"/>
        <w:rPr>
          <w:rFonts w:ascii="Montserrat Light" w:hAnsi="Montserrat Light" w:cs="Cambria"/>
          <w:lang w:val="ro-RO"/>
        </w:rPr>
      </w:pPr>
    </w:p>
    <w:p w14:paraId="52959BD9" w14:textId="5F23619F" w:rsidR="001D523C" w:rsidRPr="00077A40" w:rsidRDefault="005A44EE" w:rsidP="007F767F">
      <w:pPr>
        <w:contextualSpacing/>
        <w:jc w:val="both"/>
        <w:rPr>
          <w:rFonts w:ascii="Montserrat Light" w:hAnsi="Montserrat Light" w:cs="Times New Roman"/>
          <w:bCs/>
          <w:lang w:val="ro-RO"/>
        </w:rPr>
      </w:pPr>
      <w:r w:rsidRPr="00077A40">
        <w:rPr>
          <w:rFonts w:ascii="Montserrat Light" w:hAnsi="Montserrat Light" w:cs="Cambria"/>
          <w:lang w:val="ro-RO"/>
        </w:rPr>
        <w:t xml:space="preserve">Luând în considerare </w:t>
      </w:r>
      <w:bookmarkStart w:id="5" w:name="_Hlk508022111"/>
      <w:r w:rsidR="00F44828" w:rsidRPr="00077A40">
        <w:rPr>
          <w:rFonts w:ascii="Montserrat Light" w:hAnsi="Montserrat Light" w:cs="Cambria"/>
          <w:lang w:val="ro-RO"/>
        </w:rPr>
        <w:t>dispozițiile</w:t>
      </w:r>
      <w:r w:rsidR="00122E58" w:rsidRPr="00077A40">
        <w:rPr>
          <w:rFonts w:ascii="Montserrat Light" w:hAnsi="Montserrat Light" w:cs="Cambria"/>
          <w:lang w:val="ro-RO"/>
        </w:rPr>
        <w:t>:</w:t>
      </w:r>
    </w:p>
    <w:p w14:paraId="0BDC5BB2" w14:textId="2304D41D" w:rsidR="000759CC" w:rsidRDefault="000759CC" w:rsidP="007F767F">
      <w:pPr>
        <w:pStyle w:val="Listparagraf"/>
        <w:numPr>
          <w:ilvl w:val="0"/>
          <w:numId w:val="18"/>
        </w:numPr>
        <w:suppressAutoHyphens w:val="0"/>
        <w:spacing w:after="0" w:line="276" w:lineRule="auto"/>
        <w:contextualSpacing/>
        <w:jc w:val="both"/>
        <w:rPr>
          <w:rFonts w:ascii="Montserrat Light" w:eastAsia="Times New Roman" w:hAnsi="Montserrat Light" w:cs="Cambria"/>
          <w:noProof/>
          <w:lang w:val="ro-RO" w:eastAsia="ro-RO"/>
        </w:rPr>
      </w:pPr>
      <w:r w:rsidRPr="000759CC">
        <w:rPr>
          <w:rFonts w:ascii="Montserrat Light" w:eastAsia="Times New Roman" w:hAnsi="Montserrat Light" w:cs="Cambria"/>
          <w:noProof/>
          <w:lang w:val="ro-RO" w:eastAsia="ro-RO"/>
        </w:rPr>
        <w:t>art. 2, ale art. 58 alin. (1) și (3), ale art. 59</w:t>
      </w:r>
      <w:r w:rsidR="000C2C57">
        <w:rPr>
          <w:rFonts w:ascii="Montserrat Light" w:eastAsia="Times New Roman" w:hAnsi="Montserrat Light" w:cs="Cambria"/>
          <w:noProof/>
          <w:lang w:val="ro-RO" w:eastAsia="ro-RO"/>
        </w:rPr>
        <w:t xml:space="preserve">, </w:t>
      </w:r>
      <w:r w:rsidRPr="000759CC">
        <w:rPr>
          <w:rFonts w:ascii="Montserrat Light" w:eastAsia="Times New Roman" w:hAnsi="Montserrat Light" w:cs="Cambria"/>
          <w:noProof/>
          <w:lang w:val="ro-RO" w:eastAsia="ro-RO"/>
        </w:rPr>
        <w:t xml:space="preserve">ale art. 61 - 62 </w:t>
      </w:r>
      <w:r w:rsidR="000C2C57">
        <w:rPr>
          <w:rFonts w:ascii="Montserrat Light" w:eastAsia="Times New Roman" w:hAnsi="Montserrat Light" w:cs="Cambria"/>
          <w:noProof/>
          <w:lang w:val="ro-RO" w:eastAsia="ro-RO"/>
        </w:rPr>
        <w:t xml:space="preserve">și </w:t>
      </w:r>
      <w:r w:rsidR="000C2C57" w:rsidRPr="000C2C57">
        <w:rPr>
          <w:rFonts w:ascii="Montserrat Light" w:eastAsia="Times New Roman" w:hAnsi="Montserrat Light" w:cs="Cambria"/>
          <w:noProof/>
          <w:color w:val="0070C0"/>
          <w:lang w:val="ro-RO" w:eastAsia="ro-RO"/>
        </w:rPr>
        <w:t xml:space="preserve">art. 70^1 </w:t>
      </w:r>
      <w:r w:rsidRPr="000759CC">
        <w:rPr>
          <w:rFonts w:ascii="Montserrat Light" w:eastAsia="Times New Roman" w:hAnsi="Montserrat Light" w:cs="Cambria"/>
          <w:noProof/>
          <w:lang w:val="ro-RO" w:eastAsia="ro-RO"/>
        </w:rPr>
        <w:t>din Legea privind normele de tehnică legislativă pentru elaborarea actelor normative nr. 24/2000, republicată, cu modificările şi completările ulterioare</w:t>
      </w:r>
      <w:r>
        <w:rPr>
          <w:rFonts w:ascii="Montserrat Light" w:eastAsia="Times New Roman" w:hAnsi="Montserrat Light" w:cs="Cambria"/>
          <w:noProof/>
          <w:lang w:val="ro-RO" w:eastAsia="ro-RO"/>
        </w:rPr>
        <w:t>;</w:t>
      </w:r>
    </w:p>
    <w:p w14:paraId="10693AC5" w14:textId="088FB340" w:rsidR="001D523C" w:rsidRDefault="00122E58" w:rsidP="007F767F">
      <w:pPr>
        <w:pStyle w:val="Listparagraf"/>
        <w:numPr>
          <w:ilvl w:val="0"/>
          <w:numId w:val="18"/>
        </w:numPr>
        <w:suppressAutoHyphens w:val="0"/>
        <w:spacing w:after="0" w:line="276" w:lineRule="auto"/>
        <w:contextualSpacing/>
        <w:jc w:val="both"/>
        <w:rPr>
          <w:rFonts w:ascii="Montserrat Light" w:eastAsia="Times New Roman" w:hAnsi="Montserrat Light" w:cs="Cambria"/>
          <w:noProof/>
          <w:lang w:val="ro-RO" w:eastAsia="ro-RO"/>
        </w:rPr>
      </w:pPr>
      <w:r w:rsidRPr="00077A40">
        <w:rPr>
          <w:rFonts w:ascii="Montserrat Light" w:eastAsia="Times New Roman" w:hAnsi="Montserrat Light" w:cs="Cambria"/>
          <w:noProof/>
          <w:lang w:val="ro-RO" w:eastAsia="ro-RO"/>
        </w:rPr>
        <w:t xml:space="preserve">art. 123 – 140, ale art. 142 -153, </w:t>
      </w:r>
      <w:bookmarkStart w:id="6" w:name="_Hlk112662543"/>
      <w:r w:rsidRPr="00077A40">
        <w:rPr>
          <w:rFonts w:ascii="Montserrat Light" w:eastAsia="Times New Roman" w:hAnsi="Montserrat Light" w:cs="Cambria"/>
          <w:noProof/>
          <w:lang w:val="ro-RO" w:eastAsia="ro-RO"/>
        </w:rPr>
        <w:t xml:space="preserve">art. 215 - 216 și ale art. 218 </w:t>
      </w:r>
      <w:bookmarkEnd w:id="6"/>
      <w:r w:rsidRPr="00077A40">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5"/>
    <w:p w14:paraId="2BF35013" w14:textId="77777777" w:rsidR="007F767F" w:rsidRPr="00077A40" w:rsidRDefault="007F767F" w:rsidP="007F767F">
      <w:pPr>
        <w:jc w:val="both"/>
        <w:rPr>
          <w:rFonts w:ascii="Montserrat Light" w:hAnsi="Montserrat Light"/>
          <w:noProof/>
          <w:lang w:val="ro-RO"/>
        </w:rPr>
      </w:pPr>
    </w:p>
    <w:p w14:paraId="3BB911D3" w14:textId="1B913036" w:rsidR="00064ECC" w:rsidRPr="00077A40" w:rsidRDefault="005A44EE" w:rsidP="007F767F">
      <w:pPr>
        <w:jc w:val="both"/>
        <w:rPr>
          <w:rFonts w:ascii="Montserrat Light" w:hAnsi="Montserrat Light"/>
          <w:noProof/>
          <w:lang w:val="ro-RO"/>
        </w:rPr>
      </w:pPr>
      <w:r w:rsidRPr="00077A40">
        <w:rPr>
          <w:rFonts w:ascii="Montserrat Light" w:hAnsi="Montserrat Light"/>
          <w:noProof/>
          <w:lang w:val="ro-RO"/>
        </w:rPr>
        <w:t>În conformitate cu prevederile:</w:t>
      </w:r>
    </w:p>
    <w:p w14:paraId="3DD70375" w14:textId="0B9EC7B8" w:rsidR="00F44828" w:rsidRPr="00077A40" w:rsidRDefault="00F44828" w:rsidP="007F767F">
      <w:pPr>
        <w:pStyle w:val="Listparagraf"/>
        <w:numPr>
          <w:ilvl w:val="0"/>
          <w:numId w:val="13"/>
        </w:numPr>
        <w:spacing w:after="0" w:line="276" w:lineRule="auto"/>
        <w:jc w:val="both"/>
        <w:rPr>
          <w:rFonts w:ascii="Montserrat Light" w:eastAsia="Arial" w:hAnsi="Montserrat Light"/>
          <w:noProof/>
          <w:lang w:val="ro-RO"/>
        </w:rPr>
      </w:pPr>
      <w:r w:rsidRPr="00077A40">
        <w:rPr>
          <w:rFonts w:ascii="Montserrat Light" w:eastAsia="Arial" w:hAnsi="Montserrat Light"/>
          <w:noProof/>
          <w:lang w:val="ro-RO"/>
        </w:rPr>
        <w:t xml:space="preserve">art. 173 </w:t>
      </w:r>
      <w:r w:rsidR="00870108" w:rsidRPr="00077A40">
        <w:rPr>
          <w:rFonts w:ascii="Montserrat Light" w:eastAsia="Arial" w:hAnsi="Montserrat Light"/>
          <w:noProof/>
          <w:lang w:val="ro-RO"/>
        </w:rPr>
        <w:t xml:space="preserve">alin. (1) lit. c)-d), </w:t>
      </w:r>
      <w:r w:rsidRPr="00077A40">
        <w:rPr>
          <w:rFonts w:ascii="Montserrat Light" w:eastAsia="Arial" w:hAnsi="Montserrat Light"/>
          <w:noProof/>
          <w:lang w:val="ro-RO"/>
        </w:rPr>
        <w:t xml:space="preserve">alin. (4) lit. </w:t>
      </w:r>
      <w:r w:rsidR="005E5253" w:rsidRPr="00077A40">
        <w:rPr>
          <w:rFonts w:ascii="Montserrat Light" w:eastAsia="Arial" w:hAnsi="Montserrat Light"/>
          <w:noProof/>
          <w:lang w:val="ro-RO"/>
        </w:rPr>
        <w:t>b</w:t>
      </w:r>
      <w:r w:rsidRPr="00077A40">
        <w:rPr>
          <w:rFonts w:ascii="Montserrat Light" w:eastAsia="Arial" w:hAnsi="Montserrat Light"/>
          <w:noProof/>
          <w:lang w:val="ro-RO"/>
        </w:rPr>
        <w:t xml:space="preserve">), </w:t>
      </w:r>
      <w:r w:rsidR="00870108" w:rsidRPr="00077A40">
        <w:rPr>
          <w:rFonts w:ascii="Montserrat Light" w:eastAsia="Arial" w:hAnsi="Montserrat Light"/>
          <w:noProof/>
          <w:lang w:val="ro-RO"/>
        </w:rPr>
        <w:t xml:space="preserve">alin. (5) lit. </w:t>
      </w:r>
      <w:r w:rsidR="00F2660F" w:rsidRPr="00077A40">
        <w:rPr>
          <w:rFonts w:ascii="Montserrat Light" w:eastAsia="Arial" w:hAnsi="Montserrat Light"/>
          <w:noProof/>
          <w:lang w:val="ro-RO"/>
        </w:rPr>
        <w:t>a</w:t>
      </w:r>
      <w:r w:rsidR="00870108" w:rsidRPr="00077A40">
        <w:rPr>
          <w:rFonts w:ascii="Montserrat Light" w:eastAsia="Arial" w:hAnsi="Montserrat Light"/>
          <w:noProof/>
          <w:lang w:val="ro-RO"/>
        </w:rPr>
        <w:t>),</w:t>
      </w:r>
      <w:r w:rsidR="00F2660F" w:rsidRPr="00077A40">
        <w:rPr>
          <w:rFonts w:ascii="Montserrat Light" w:eastAsia="Arial" w:hAnsi="Montserrat Light"/>
          <w:noProof/>
          <w:color w:val="FF0000"/>
          <w:lang w:val="ro-RO"/>
        </w:rPr>
        <w:t xml:space="preserve"> </w:t>
      </w:r>
      <w:r w:rsidRPr="00077A40">
        <w:rPr>
          <w:rFonts w:ascii="Montserrat Light" w:eastAsia="Arial" w:hAnsi="Montserrat Light"/>
          <w:noProof/>
          <w:lang w:val="ro-RO"/>
        </w:rPr>
        <w:t>ale art. 297 alin. (1) lit. (a), ale art. 298 – 301 și ale art. 362 alin. (1) și (3) din Ordonanța de urgență a Guvernului nr. 57/2019 privind Codul administrativ, cu modificările și completările ulterioare;</w:t>
      </w:r>
    </w:p>
    <w:p w14:paraId="3910B8B7" w14:textId="28D7EC46" w:rsidR="00064ECC" w:rsidRPr="00077A40" w:rsidRDefault="00064ECC" w:rsidP="007F767F">
      <w:pPr>
        <w:pStyle w:val="Listparagraf"/>
        <w:numPr>
          <w:ilvl w:val="0"/>
          <w:numId w:val="13"/>
        </w:numPr>
        <w:spacing w:after="0" w:line="276" w:lineRule="auto"/>
        <w:jc w:val="both"/>
        <w:rPr>
          <w:rFonts w:ascii="Montserrat Light" w:eastAsia="Arial" w:hAnsi="Montserrat Light"/>
          <w:noProof/>
          <w:lang w:val="ro-RO"/>
        </w:rPr>
      </w:pPr>
      <w:r w:rsidRPr="00077A40">
        <w:rPr>
          <w:rFonts w:ascii="Montserrat Light" w:hAnsi="Montserrat Light"/>
          <w:noProof/>
          <w:lang w:val="ro-RO"/>
        </w:rPr>
        <w:t xml:space="preserve">art. 867 – 870 din Legea privind Codul civil nr. 287/2009, republicată, cu modificările şi completările ulterioare; </w:t>
      </w:r>
    </w:p>
    <w:p w14:paraId="0514D574" w14:textId="28C7A493" w:rsidR="005E1947" w:rsidRPr="006F060D" w:rsidRDefault="00526CFB" w:rsidP="005C3030">
      <w:pPr>
        <w:pStyle w:val="Listparagraf"/>
        <w:numPr>
          <w:ilvl w:val="0"/>
          <w:numId w:val="13"/>
        </w:numPr>
        <w:spacing w:after="0" w:line="240" w:lineRule="auto"/>
        <w:contextualSpacing/>
        <w:jc w:val="both"/>
        <w:rPr>
          <w:rFonts w:ascii="Montserrat Light" w:eastAsia="Arial" w:hAnsi="Montserrat Light"/>
          <w:noProof/>
          <w:lang w:val="ro-RO"/>
        </w:rPr>
      </w:pPr>
      <w:r>
        <w:rPr>
          <w:rFonts w:ascii="Montserrat Light" w:hAnsi="Montserrat Light"/>
          <w:noProof/>
          <w:lang w:val="ro-RO"/>
        </w:rPr>
        <w:t>art. 199 din</w:t>
      </w:r>
      <w:r w:rsidR="005E1947" w:rsidRPr="00077A40">
        <w:rPr>
          <w:rFonts w:ascii="Montserrat Light" w:hAnsi="Montserrat Light"/>
          <w:noProof/>
          <w:lang w:val="ro-RO"/>
        </w:rPr>
        <w:t xml:space="preserve"> Legii privind reforma în domeniul sănătății nr. 95/2006, republicată, cu modificările și completările ulterioare;</w:t>
      </w:r>
    </w:p>
    <w:p w14:paraId="079CBB68" w14:textId="77777777" w:rsidR="006F060D" w:rsidRDefault="006F060D" w:rsidP="006F060D">
      <w:pPr>
        <w:pStyle w:val="Listparagraf"/>
        <w:spacing w:after="0" w:line="240" w:lineRule="auto"/>
        <w:contextualSpacing/>
        <w:jc w:val="both"/>
        <w:rPr>
          <w:rFonts w:ascii="Montserrat Light" w:hAnsi="Montserrat Light"/>
          <w:noProof/>
          <w:lang w:val="ro-RO"/>
        </w:rPr>
      </w:pPr>
    </w:p>
    <w:p w14:paraId="5A2366BD" w14:textId="77777777" w:rsidR="006F060D" w:rsidRDefault="006F060D" w:rsidP="006F060D">
      <w:pPr>
        <w:pStyle w:val="Listparagraf"/>
        <w:spacing w:after="0" w:line="240" w:lineRule="auto"/>
        <w:contextualSpacing/>
        <w:jc w:val="both"/>
        <w:rPr>
          <w:rFonts w:ascii="Montserrat Light" w:hAnsi="Montserrat Light"/>
          <w:noProof/>
          <w:lang w:val="ro-RO"/>
        </w:rPr>
      </w:pPr>
    </w:p>
    <w:p w14:paraId="16B91D8E" w14:textId="77777777" w:rsidR="006F060D" w:rsidRDefault="006F060D" w:rsidP="006F060D">
      <w:pPr>
        <w:pStyle w:val="Listparagraf"/>
        <w:spacing w:after="0" w:line="240" w:lineRule="auto"/>
        <w:contextualSpacing/>
        <w:jc w:val="both"/>
        <w:rPr>
          <w:rFonts w:ascii="Montserrat Light" w:hAnsi="Montserrat Light"/>
          <w:noProof/>
          <w:lang w:val="ro-RO"/>
        </w:rPr>
      </w:pPr>
    </w:p>
    <w:p w14:paraId="28F3CE42" w14:textId="77777777" w:rsidR="006F060D" w:rsidRPr="005C3030" w:rsidRDefault="006F060D" w:rsidP="006F060D">
      <w:pPr>
        <w:pStyle w:val="Listparagraf"/>
        <w:spacing w:after="0" w:line="240" w:lineRule="auto"/>
        <w:contextualSpacing/>
        <w:jc w:val="both"/>
        <w:rPr>
          <w:rFonts w:ascii="Montserrat Light" w:eastAsia="Arial" w:hAnsi="Montserrat Light"/>
          <w:noProof/>
          <w:lang w:val="ro-RO"/>
        </w:rPr>
      </w:pPr>
    </w:p>
    <w:p w14:paraId="31D4C56E" w14:textId="77777777" w:rsidR="004923C1" w:rsidRPr="00077A40" w:rsidRDefault="004923C1" w:rsidP="0081294E">
      <w:pPr>
        <w:ind w:left="360"/>
        <w:jc w:val="both"/>
        <w:rPr>
          <w:rFonts w:ascii="Montserrat Light" w:hAnsi="Montserrat Light"/>
          <w:lang w:val="ro-RO"/>
        </w:rPr>
      </w:pPr>
    </w:p>
    <w:p w14:paraId="19BAAC57" w14:textId="0E01534D" w:rsidR="007F767F" w:rsidRPr="00077A40" w:rsidRDefault="008F76F2" w:rsidP="00473E4D">
      <w:pPr>
        <w:jc w:val="both"/>
        <w:rPr>
          <w:rFonts w:ascii="Montserrat Light" w:hAnsi="Montserrat Light"/>
          <w:lang w:val="ro-RO"/>
        </w:rPr>
      </w:pPr>
      <w:r w:rsidRPr="00077A40">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r w:rsidR="0019743E" w:rsidRPr="00077A40">
        <w:rPr>
          <w:rFonts w:ascii="Montserrat Light" w:hAnsi="Montserrat Light"/>
          <w:lang w:val="ro-RO"/>
        </w:rPr>
        <w:t>;</w:t>
      </w:r>
    </w:p>
    <w:p w14:paraId="23337646" w14:textId="707DF3F7" w:rsidR="009502F3" w:rsidRPr="00077A40" w:rsidRDefault="008F76F2" w:rsidP="00473E4D">
      <w:pPr>
        <w:tabs>
          <w:tab w:val="left" w:pos="90"/>
        </w:tabs>
        <w:autoSpaceDE w:val="0"/>
        <w:autoSpaceDN w:val="0"/>
        <w:adjustRightInd w:val="0"/>
        <w:jc w:val="center"/>
        <w:rPr>
          <w:rFonts w:ascii="Montserrat Light" w:hAnsi="Montserrat Light"/>
          <w:b/>
          <w:bCs/>
          <w:noProof/>
          <w:lang w:val="ro-RO" w:eastAsia="ro-RO"/>
        </w:rPr>
      </w:pPr>
      <w:r w:rsidRPr="00077A40">
        <w:rPr>
          <w:rFonts w:ascii="Montserrat Light" w:hAnsi="Montserrat Light"/>
          <w:b/>
          <w:bCs/>
          <w:noProof/>
          <w:lang w:val="ro-RO" w:eastAsia="ro-RO"/>
        </w:rPr>
        <w:t>hotărăşte:</w:t>
      </w:r>
    </w:p>
    <w:p w14:paraId="000808EF" w14:textId="77777777" w:rsidR="007F767F" w:rsidRPr="00077A40" w:rsidRDefault="007F767F" w:rsidP="00AB354A">
      <w:pPr>
        <w:tabs>
          <w:tab w:val="left" w:pos="90"/>
        </w:tabs>
        <w:autoSpaceDE w:val="0"/>
        <w:autoSpaceDN w:val="0"/>
        <w:adjustRightInd w:val="0"/>
        <w:ind w:right="-48"/>
        <w:jc w:val="center"/>
        <w:rPr>
          <w:rFonts w:ascii="Montserrat Light" w:hAnsi="Montserrat Light"/>
          <w:b/>
          <w:bCs/>
          <w:noProof/>
          <w:lang w:val="ro-RO" w:eastAsia="ro-RO"/>
        </w:rPr>
      </w:pPr>
    </w:p>
    <w:p w14:paraId="421E03EA" w14:textId="372950A9" w:rsidR="000759CC" w:rsidRPr="000759CC" w:rsidRDefault="000759CC" w:rsidP="000906D0">
      <w:pPr>
        <w:jc w:val="both"/>
        <w:rPr>
          <w:rFonts w:ascii="Montserrat Light" w:eastAsia="Calibri" w:hAnsi="Montserrat Light" w:cs="Times New Roman"/>
          <w:noProof/>
          <w:lang w:val="ro-RO" w:eastAsia="ro-RO"/>
        </w:rPr>
      </w:pPr>
      <w:r w:rsidRPr="000C2C57">
        <w:rPr>
          <w:rFonts w:ascii="Montserrat Light" w:eastAsia="Calibri" w:hAnsi="Montserrat Light" w:cs="Times New Roman"/>
          <w:b/>
          <w:bCs/>
          <w:noProof/>
          <w:lang w:val="ro-RO" w:eastAsia="ro-RO"/>
        </w:rPr>
        <w:t>Art. I.</w:t>
      </w:r>
      <w:r w:rsidRPr="000759CC">
        <w:rPr>
          <w:rFonts w:ascii="Montserrat Light" w:eastAsia="Calibri" w:hAnsi="Montserrat Light" w:cs="Times New Roman"/>
          <w:noProof/>
          <w:lang w:val="ro-RO" w:eastAsia="ro-RO"/>
        </w:rPr>
        <w:t xml:space="preserve"> Horărârea Consiliului Județean Cluj nr. </w:t>
      </w:r>
      <w:r w:rsidRPr="000906D0">
        <w:rPr>
          <w:rFonts w:ascii="Montserrat Light" w:eastAsia="Calibri" w:hAnsi="Montserrat Light" w:cs="Times New Roman"/>
          <w:noProof/>
          <w:lang w:val="ro-RO" w:eastAsia="ro-RO"/>
        </w:rPr>
        <w:t>125/2024</w:t>
      </w:r>
      <w:r w:rsidRPr="000759CC">
        <w:rPr>
          <w:rFonts w:ascii="Montserrat Light" w:eastAsia="Calibri" w:hAnsi="Montserrat Light" w:cs="Times New Roman"/>
          <w:noProof/>
          <w:lang w:val="ro-RO" w:eastAsia="ro-RO"/>
        </w:rPr>
        <w:t xml:space="preserve"> privind </w:t>
      </w:r>
      <w:r w:rsidRPr="00D36B56">
        <w:rPr>
          <w:rFonts w:ascii="Montserrat Light" w:eastAsia="Calibri" w:hAnsi="Montserrat Light" w:cs="Times New Roman"/>
          <w:noProof/>
          <w:lang w:val="ro-RO" w:eastAsia="ro-RO"/>
        </w:rPr>
        <w:t>privind darea în administrare a unor active achiziționate în cadrul Proiectului “Dotarea Ambulatoriului Spitalului Clinic de Recuperare Cluj-Napoca</w:t>
      </w:r>
      <w:r w:rsidR="000C2C57" w:rsidRPr="00CB2F08">
        <w:rPr>
          <w:rFonts w:ascii="Montserrat Light" w:eastAsia="Calibri" w:hAnsi="Montserrat Light" w:cs="Times New Roman"/>
          <w:noProof/>
          <w:lang w:val="ro-RO" w:eastAsia="ro-RO"/>
        </w:rPr>
        <w:t>”</w:t>
      </w:r>
      <w:r w:rsidRPr="000759CC">
        <w:rPr>
          <w:rFonts w:ascii="Montserrat Light" w:eastAsia="Calibri" w:hAnsi="Montserrat Light" w:cs="Times New Roman"/>
          <w:noProof/>
          <w:lang w:val="ro-RO" w:eastAsia="ro-RO"/>
        </w:rPr>
        <w:t>, se modifică după cum urmează:</w:t>
      </w:r>
    </w:p>
    <w:p w14:paraId="148911BC" w14:textId="77777777" w:rsidR="000759CC" w:rsidRPr="000759CC" w:rsidRDefault="000759CC" w:rsidP="000906D0">
      <w:pPr>
        <w:jc w:val="both"/>
        <w:rPr>
          <w:rFonts w:ascii="Montserrat Light" w:eastAsia="Calibri" w:hAnsi="Montserrat Light" w:cs="Times New Roman"/>
          <w:noProof/>
          <w:lang w:val="ro-RO" w:eastAsia="ro-RO"/>
        </w:rPr>
      </w:pPr>
    </w:p>
    <w:p w14:paraId="697A1816" w14:textId="6942FAF9" w:rsidR="000759CC" w:rsidRPr="000759CC" w:rsidRDefault="000759CC" w:rsidP="000906D0">
      <w:pPr>
        <w:jc w:val="both"/>
        <w:rPr>
          <w:rFonts w:ascii="Montserrat Light" w:eastAsia="Calibri" w:hAnsi="Montserrat Light" w:cs="Times New Roman"/>
          <w:noProof/>
          <w:lang w:val="ro-RO" w:eastAsia="ro-RO"/>
        </w:rPr>
      </w:pPr>
      <w:r w:rsidRPr="000C2C57">
        <w:rPr>
          <w:rFonts w:ascii="Montserrat Light" w:eastAsia="Calibri" w:hAnsi="Montserrat Light" w:cs="Times New Roman"/>
          <w:b/>
          <w:bCs/>
          <w:noProof/>
          <w:lang w:val="ro-RO" w:eastAsia="ro-RO"/>
        </w:rPr>
        <w:t>1. Anexa nr. 1</w:t>
      </w:r>
      <w:r w:rsidRPr="000759CC">
        <w:rPr>
          <w:rFonts w:ascii="Montserrat Light" w:eastAsia="Calibri" w:hAnsi="Montserrat Light" w:cs="Times New Roman"/>
          <w:noProof/>
          <w:lang w:val="ro-RO" w:eastAsia="ro-RO"/>
        </w:rPr>
        <w:t xml:space="preserve"> ”</w:t>
      </w:r>
      <w:r w:rsidRPr="000906D0">
        <w:rPr>
          <w:rFonts w:ascii="Montserrat Light" w:eastAsia="Calibri" w:hAnsi="Montserrat Light" w:cs="Times New Roman"/>
          <w:noProof/>
          <w:lang w:val="ro-RO" w:eastAsia="ro-RO"/>
        </w:rPr>
        <w:t xml:space="preserve">Lista activelor achiziționate în cadrul Proiectului “Dotarea Ambulatoriului Spitalului Clinic de </w:t>
      </w:r>
      <w:bookmarkStart w:id="7" w:name="_Hlk184281258"/>
      <w:r w:rsidRPr="000906D0">
        <w:rPr>
          <w:rFonts w:ascii="Montserrat Light" w:eastAsia="Calibri" w:hAnsi="Montserrat Light" w:cs="Times New Roman"/>
          <w:noProof/>
          <w:lang w:val="ro-RO" w:eastAsia="ro-RO"/>
        </w:rPr>
        <w:t>Recuperare</w:t>
      </w:r>
      <w:bookmarkEnd w:id="7"/>
      <w:r w:rsidRPr="000906D0">
        <w:rPr>
          <w:rFonts w:ascii="Montserrat Light" w:eastAsia="Calibri" w:hAnsi="Montserrat Light" w:cs="Times New Roman"/>
          <w:noProof/>
          <w:lang w:val="ro-RO" w:eastAsia="ro-RO"/>
        </w:rPr>
        <w:t xml:space="preserve"> Cluj-Napoca”</w:t>
      </w:r>
      <w:r w:rsidRPr="000759CC">
        <w:rPr>
          <w:rFonts w:ascii="Montserrat Light" w:eastAsia="Calibri" w:hAnsi="Montserrat Light" w:cs="Times New Roman"/>
          <w:noProof/>
          <w:lang w:val="ro-RO" w:eastAsia="ro-RO"/>
        </w:rPr>
        <w:t xml:space="preserve">, se modifică și se înlocuiește cu </w:t>
      </w:r>
      <w:r w:rsidR="000C2C57" w:rsidRPr="000C2C57">
        <w:rPr>
          <w:rFonts w:ascii="Montserrat Light" w:eastAsia="Calibri" w:hAnsi="Montserrat Light" w:cs="Times New Roman"/>
          <w:b/>
          <w:bCs/>
          <w:noProof/>
          <w:lang w:val="ro-RO" w:eastAsia="ro-RO"/>
        </w:rPr>
        <w:t>A</w:t>
      </w:r>
      <w:r w:rsidRPr="000C2C57">
        <w:rPr>
          <w:rFonts w:ascii="Montserrat Light" w:eastAsia="Calibri" w:hAnsi="Montserrat Light" w:cs="Times New Roman"/>
          <w:b/>
          <w:bCs/>
          <w:noProof/>
          <w:lang w:val="ro-RO" w:eastAsia="ro-RO"/>
        </w:rPr>
        <w:t xml:space="preserve">nexa </w:t>
      </w:r>
      <w:r w:rsidRPr="000759CC">
        <w:rPr>
          <w:rFonts w:ascii="Montserrat Light" w:eastAsia="Calibri" w:hAnsi="Montserrat Light" w:cs="Times New Roman"/>
          <w:noProof/>
          <w:lang w:val="ro-RO" w:eastAsia="ro-RO"/>
        </w:rPr>
        <w:t>care face parte integrantă din prezenta hotărâre.</w:t>
      </w:r>
    </w:p>
    <w:p w14:paraId="0BFAE614" w14:textId="77777777" w:rsidR="000759CC" w:rsidRPr="000759CC" w:rsidRDefault="000759CC" w:rsidP="000906D0">
      <w:pPr>
        <w:jc w:val="both"/>
        <w:rPr>
          <w:rFonts w:ascii="Montserrat Light" w:eastAsia="Calibri" w:hAnsi="Montserrat Light" w:cs="Times New Roman"/>
          <w:noProof/>
          <w:lang w:val="ro-RO" w:eastAsia="ro-RO"/>
        </w:rPr>
      </w:pPr>
    </w:p>
    <w:p w14:paraId="335937D3" w14:textId="509BE232" w:rsidR="000759CC" w:rsidRPr="000759CC" w:rsidRDefault="000759CC" w:rsidP="000906D0">
      <w:pPr>
        <w:jc w:val="both"/>
        <w:rPr>
          <w:rFonts w:ascii="Montserrat Light" w:eastAsia="Calibri" w:hAnsi="Montserrat Light" w:cs="Times New Roman"/>
          <w:noProof/>
          <w:lang w:val="ro-RO" w:eastAsia="ro-RO"/>
        </w:rPr>
      </w:pPr>
      <w:r w:rsidRPr="000C2C57">
        <w:rPr>
          <w:rFonts w:ascii="Montserrat Light" w:eastAsia="Calibri" w:hAnsi="Montserrat Light" w:cs="Times New Roman"/>
          <w:b/>
          <w:bCs/>
          <w:noProof/>
          <w:lang w:val="ro-RO" w:eastAsia="ro-RO"/>
        </w:rPr>
        <w:t>Art. II.</w:t>
      </w:r>
      <w:r w:rsidRPr="000759CC">
        <w:rPr>
          <w:rFonts w:ascii="Montserrat Light" w:eastAsia="Calibri" w:hAnsi="Montserrat Light" w:cs="Times New Roman"/>
          <w:noProof/>
          <w:lang w:val="ro-RO" w:eastAsia="ro-RO"/>
        </w:rPr>
        <w:t xml:space="preserve">  Pentru activele cuprinse între pozițiile număr curent </w:t>
      </w:r>
      <w:r w:rsidRPr="000906D0">
        <w:rPr>
          <w:rFonts w:ascii="Montserrat Light" w:eastAsia="Calibri" w:hAnsi="Montserrat Light" w:cs="Times New Roman"/>
          <w:noProof/>
          <w:lang w:val="ro-RO" w:eastAsia="ro-RO"/>
        </w:rPr>
        <w:t>20-</w:t>
      </w:r>
      <w:r w:rsidR="005C3030">
        <w:rPr>
          <w:rFonts w:ascii="Montserrat Light" w:eastAsia="Calibri" w:hAnsi="Montserrat Light" w:cs="Times New Roman"/>
          <w:noProof/>
          <w:lang w:val="ro-RO" w:eastAsia="ro-RO"/>
        </w:rPr>
        <w:t xml:space="preserve"> </w:t>
      </w:r>
      <w:r w:rsidRPr="000906D0">
        <w:rPr>
          <w:rFonts w:ascii="Montserrat Light" w:eastAsia="Calibri" w:hAnsi="Montserrat Light" w:cs="Times New Roman"/>
          <w:noProof/>
          <w:lang w:val="ro-RO" w:eastAsia="ro-RO"/>
        </w:rPr>
        <w:t>26</w:t>
      </w:r>
      <w:r w:rsidRPr="000759CC">
        <w:rPr>
          <w:rFonts w:ascii="Montserrat Light" w:eastAsia="Calibri" w:hAnsi="Montserrat Light" w:cs="Times New Roman"/>
          <w:noProof/>
          <w:lang w:val="ro-RO" w:eastAsia="ro-RO"/>
        </w:rPr>
        <w:t xml:space="preserve"> din </w:t>
      </w:r>
      <w:r w:rsidR="00F37340">
        <w:rPr>
          <w:rFonts w:ascii="Montserrat Light" w:eastAsia="Calibri" w:hAnsi="Montserrat Light" w:cs="Times New Roman"/>
          <w:noProof/>
          <w:lang w:val="ro-RO" w:eastAsia="ro-RO"/>
        </w:rPr>
        <w:t>A</w:t>
      </w:r>
      <w:r w:rsidRPr="000759CC">
        <w:rPr>
          <w:rFonts w:ascii="Montserrat Light" w:eastAsia="Calibri" w:hAnsi="Montserrat Light" w:cs="Times New Roman"/>
          <w:noProof/>
          <w:lang w:val="ro-RO" w:eastAsia="ro-RO"/>
        </w:rPr>
        <w:t>nexa la prezenta hotărâre se va încheia contract de administrare și proces-verbal de predare-primire.</w:t>
      </w:r>
    </w:p>
    <w:p w14:paraId="00BF7A17" w14:textId="77777777" w:rsidR="000759CC" w:rsidRPr="000759CC" w:rsidRDefault="000759CC" w:rsidP="000906D0">
      <w:pPr>
        <w:jc w:val="both"/>
        <w:rPr>
          <w:rFonts w:ascii="Montserrat Light" w:eastAsia="Calibri" w:hAnsi="Montserrat Light" w:cs="Times New Roman"/>
          <w:noProof/>
          <w:lang w:val="ro-RO" w:eastAsia="ro-RO"/>
        </w:rPr>
      </w:pPr>
    </w:p>
    <w:p w14:paraId="1AC054DB" w14:textId="6DE14359" w:rsidR="000906D0" w:rsidRPr="000906D0" w:rsidRDefault="000759CC" w:rsidP="000906D0">
      <w:pPr>
        <w:spacing w:line="240" w:lineRule="auto"/>
        <w:jc w:val="both"/>
        <w:rPr>
          <w:rFonts w:ascii="Montserrat Light" w:hAnsi="Montserrat Light"/>
          <w:noProof/>
          <w:lang w:val="ro-RO"/>
        </w:rPr>
      </w:pPr>
      <w:r w:rsidRPr="00F37340">
        <w:rPr>
          <w:rFonts w:ascii="Montserrat Light" w:eastAsia="Calibri" w:hAnsi="Montserrat Light" w:cs="Times New Roman"/>
          <w:b/>
          <w:bCs/>
          <w:noProof/>
          <w:lang w:val="ro-RO" w:eastAsia="ro-RO"/>
        </w:rPr>
        <w:t xml:space="preserve">Art. III. </w:t>
      </w:r>
      <w:r w:rsidR="000906D0" w:rsidRPr="00F37340">
        <w:rPr>
          <w:rFonts w:ascii="Montserrat Light" w:hAnsi="Montserrat Light"/>
          <w:b/>
          <w:bCs/>
          <w:iCs/>
          <w:noProof/>
          <w:lang w:val="ro-RO"/>
        </w:rPr>
        <w:t>(1)</w:t>
      </w:r>
      <w:r w:rsidR="000906D0" w:rsidRPr="000906D0">
        <w:rPr>
          <w:rFonts w:ascii="Montserrat Light" w:hAnsi="Montserrat Light"/>
          <w:iCs/>
          <w:noProof/>
          <w:lang w:val="ro-RO"/>
        </w:rPr>
        <w:t xml:space="preserve"> </w:t>
      </w:r>
      <w:r w:rsidR="000906D0" w:rsidRPr="000906D0">
        <w:rPr>
          <w:rFonts w:ascii="Montserrat Light" w:hAnsi="Montserrat Light"/>
          <w:noProof/>
          <w:lang w:val="ro-RO" w:eastAsia="ro-RO"/>
        </w:rPr>
        <w:t xml:space="preserve">Cu punerea în aplicare a prevederilor prezentei hotărâri se încredinţează Preşedintele Consiliului Judeţean Cluj, prin </w:t>
      </w:r>
      <w:r w:rsidR="000906D0" w:rsidRPr="000906D0">
        <w:rPr>
          <w:rFonts w:ascii="Montserrat Light" w:hAnsi="Montserrat Light"/>
          <w:noProof/>
          <w:lang w:val="ro-RO"/>
        </w:rPr>
        <w:t xml:space="preserve">Direcţia </w:t>
      </w:r>
      <w:r w:rsidR="000906D0" w:rsidRPr="000759CC">
        <w:rPr>
          <w:rFonts w:ascii="Montserrat Light" w:eastAsia="Calibri" w:hAnsi="Montserrat Light" w:cs="Times New Roman"/>
          <w:noProof/>
          <w:lang w:val="ro-RO" w:eastAsia="ro-RO"/>
        </w:rPr>
        <w:t>Direcţia Dezvoltare şi Investiţii</w:t>
      </w:r>
    </w:p>
    <w:p w14:paraId="46EA04A0" w14:textId="0E9E6B4D" w:rsidR="000906D0" w:rsidRPr="000906D0" w:rsidRDefault="000906D0" w:rsidP="000906D0">
      <w:pPr>
        <w:jc w:val="both"/>
        <w:rPr>
          <w:rFonts w:ascii="Montserrat Light" w:eastAsia="Calibri" w:hAnsi="Montserrat Light" w:cs="Times New Roman"/>
          <w:noProof/>
          <w:lang w:val="ro-RO" w:eastAsia="ro-RO"/>
        </w:rPr>
      </w:pPr>
      <w:r w:rsidRPr="00F37340">
        <w:rPr>
          <w:rFonts w:ascii="Montserrat Light" w:hAnsi="Montserrat Light"/>
          <w:b/>
          <w:bCs/>
          <w:noProof/>
          <w:lang w:val="ro-RO"/>
        </w:rPr>
        <w:t>(2)</w:t>
      </w:r>
      <w:r w:rsidRPr="000906D0">
        <w:rPr>
          <w:rFonts w:ascii="Montserrat Light" w:hAnsi="Montserrat Light"/>
          <w:noProof/>
          <w:lang w:val="ro-RO"/>
        </w:rPr>
        <w:t xml:space="preserve"> Pentru elaborarea versiunii consolidate a actului administrativ se desemnează secretarul general al județului</w:t>
      </w:r>
      <w:r w:rsidR="00F37340">
        <w:rPr>
          <w:rFonts w:ascii="Montserrat Light" w:hAnsi="Montserrat Light"/>
          <w:noProof/>
          <w:lang w:val="ro-RO"/>
        </w:rPr>
        <w:t>.</w:t>
      </w:r>
    </w:p>
    <w:p w14:paraId="4DA0A72F" w14:textId="77777777" w:rsidR="000759CC" w:rsidRPr="000759CC" w:rsidRDefault="000759CC" w:rsidP="000906D0">
      <w:pPr>
        <w:jc w:val="both"/>
        <w:rPr>
          <w:rFonts w:ascii="Montserrat Light" w:eastAsia="Calibri" w:hAnsi="Montserrat Light" w:cs="Times New Roman"/>
          <w:noProof/>
          <w:lang w:val="ro-RO" w:eastAsia="ro-RO"/>
        </w:rPr>
      </w:pPr>
    </w:p>
    <w:p w14:paraId="273A8A5F" w14:textId="6E8711F5" w:rsidR="000759CC" w:rsidRPr="000759CC" w:rsidRDefault="000759CC" w:rsidP="000906D0">
      <w:pPr>
        <w:jc w:val="both"/>
        <w:rPr>
          <w:rFonts w:ascii="Montserrat Light" w:eastAsia="Calibri" w:hAnsi="Montserrat Light" w:cs="Times New Roman"/>
          <w:noProof/>
          <w:lang w:val="ro-RO" w:eastAsia="ro-RO"/>
        </w:rPr>
      </w:pPr>
      <w:r w:rsidRPr="00F37340">
        <w:rPr>
          <w:rFonts w:ascii="Montserrat Light" w:eastAsia="Calibri" w:hAnsi="Montserrat Light" w:cs="Times New Roman"/>
          <w:b/>
          <w:bCs/>
          <w:noProof/>
          <w:lang w:val="ro-RO" w:eastAsia="ro-RO"/>
        </w:rPr>
        <w:t>Art. IV.</w:t>
      </w:r>
      <w:r w:rsidRPr="000759CC">
        <w:rPr>
          <w:rFonts w:ascii="Montserrat Light" w:eastAsia="Calibri" w:hAnsi="Montserrat Light" w:cs="Times New Roman"/>
          <w:noProof/>
          <w:lang w:val="ro-RO" w:eastAsia="ro-RO"/>
        </w:rPr>
        <w:t xml:space="preserve"> Prezenta hotărâre se comunică Direcţiei Dezvoltare şi Investiţii; Spitalului Clinic de </w:t>
      </w:r>
      <w:r w:rsidR="00A82A24" w:rsidRPr="009D0BFF">
        <w:rPr>
          <w:rFonts w:ascii="Montserrat Light" w:eastAsia="Calibri" w:hAnsi="Montserrat Light" w:cs="Times New Roman"/>
          <w:noProof/>
          <w:lang w:val="ro-RO" w:eastAsia="ro-RO"/>
        </w:rPr>
        <w:t>Recuperare</w:t>
      </w:r>
      <w:r w:rsidR="00A82A24" w:rsidRPr="00A82A24">
        <w:rPr>
          <w:rFonts w:ascii="Montserrat Light" w:eastAsia="Calibri" w:hAnsi="Montserrat Light" w:cs="Times New Roman"/>
          <w:noProof/>
          <w:lang w:val="ro-RO" w:eastAsia="ro-RO"/>
        </w:rPr>
        <w:t xml:space="preserve"> </w:t>
      </w:r>
      <w:r w:rsidRPr="000759CC">
        <w:rPr>
          <w:rFonts w:ascii="Montserrat Light" w:eastAsia="Calibri" w:hAnsi="Montserrat Light" w:cs="Times New Roman"/>
          <w:noProof/>
          <w:lang w:val="ro-RO" w:eastAsia="ro-RO"/>
        </w:rPr>
        <w:t>Cluj-Napoca, precum şi Prefectului Judeţului Cluj şi se aduce la cunoştinţa publică prin afişare la sediul Consiliului Judeţean Cluj şi pe pagina de internet ”www.cjcluj”.</w:t>
      </w:r>
    </w:p>
    <w:p w14:paraId="1B830513" w14:textId="77777777" w:rsidR="009E01F0" w:rsidRPr="000906D0" w:rsidRDefault="009E01F0" w:rsidP="000906D0">
      <w:pPr>
        <w:jc w:val="both"/>
        <w:rPr>
          <w:rFonts w:ascii="Montserrat Light" w:eastAsia="Times New Roman" w:hAnsi="Montserrat Light" w:cs="Times New Roman"/>
          <w:noProof/>
          <w:color w:val="000000"/>
          <w:lang w:val="ro-RO" w:eastAsia="ro-RO"/>
        </w:rPr>
      </w:pPr>
    </w:p>
    <w:p w14:paraId="76C613C2" w14:textId="77777777" w:rsidR="008F76F2" w:rsidRPr="00077A40" w:rsidRDefault="008F76F2" w:rsidP="002F4DB3">
      <w:pPr>
        <w:autoSpaceDE w:val="0"/>
        <w:autoSpaceDN w:val="0"/>
        <w:adjustRightInd w:val="0"/>
        <w:ind w:left="4956" w:firstLine="708"/>
        <w:rPr>
          <w:rFonts w:ascii="Montserrat Light" w:hAnsi="Montserrat Light"/>
          <w:b/>
          <w:bCs/>
          <w:noProof/>
          <w:lang w:val="ro-RO" w:eastAsia="ro-RO"/>
        </w:rPr>
      </w:pPr>
      <w:r w:rsidRPr="00077A40">
        <w:rPr>
          <w:rFonts w:ascii="Montserrat Light" w:hAnsi="Montserrat Light"/>
          <w:b/>
          <w:bCs/>
          <w:noProof/>
          <w:lang w:val="ro-RO" w:eastAsia="ro-RO"/>
        </w:rPr>
        <w:t xml:space="preserve">        Contrasemnează:</w:t>
      </w:r>
    </w:p>
    <w:p w14:paraId="27F0F9AE" w14:textId="52990091" w:rsidR="008F76F2" w:rsidRPr="00077A40" w:rsidRDefault="008F76F2" w:rsidP="002F4DB3">
      <w:pPr>
        <w:autoSpaceDE w:val="0"/>
        <w:autoSpaceDN w:val="0"/>
        <w:adjustRightInd w:val="0"/>
        <w:rPr>
          <w:rFonts w:ascii="Montserrat Light" w:hAnsi="Montserrat Light"/>
          <w:b/>
          <w:bCs/>
          <w:noProof/>
          <w:lang w:val="ro-RO" w:eastAsia="ro-RO"/>
        </w:rPr>
      </w:pPr>
      <w:r w:rsidRPr="00077A40">
        <w:rPr>
          <w:rFonts w:ascii="Montserrat Light" w:hAnsi="Montserrat Light"/>
          <w:b/>
          <w:bCs/>
          <w:noProof/>
          <w:lang w:val="ro-RO" w:eastAsia="ro-RO"/>
        </w:rPr>
        <w:t xml:space="preserve">          PREŞEDINTE,</w:t>
      </w:r>
      <w:r w:rsidRPr="00077A40">
        <w:rPr>
          <w:rFonts w:ascii="Montserrat Light" w:hAnsi="Montserrat Light"/>
          <w:b/>
          <w:bCs/>
          <w:noProof/>
          <w:lang w:val="ro-RO" w:eastAsia="ro-RO"/>
        </w:rPr>
        <w:tab/>
      </w:r>
      <w:r w:rsidRPr="00077A40">
        <w:rPr>
          <w:rFonts w:ascii="Montserrat Light" w:hAnsi="Montserrat Light"/>
          <w:b/>
          <w:bCs/>
          <w:noProof/>
          <w:lang w:val="ro-RO" w:eastAsia="ro-RO"/>
        </w:rPr>
        <w:tab/>
      </w:r>
      <w:r w:rsidRPr="00077A40">
        <w:rPr>
          <w:rFonts w:ascii="Montserrat Light" w:hAnsi="Montserrat Light"/>
          <w:b/>
          <w:bCs/>
          <w:noProof/>
          <w:lang w:val="ro-RO" w:eastAsia="ro-RO"/>
        </w:rPr>
        <w:tab/>
      </w:r>
      <w:r w:rsidRPr="00077A40">
        <w:rPr>
          <w:rFonts w:ascii="Montserrat Light" w:hAnsi="Montserrat Light"/>
          <w:b/>
          <w:bCs/>
          <w:noProof/>
          <w:lang w:val="ro-RO" w:eastAsia="ro-RO"/>
        </w:rPr>
        <w:tab/>
        <w:t xml:space="preserve">  </w:t>
      </w:r>
      <w:r w:rsidR="00F1605E" w:rsidRPr="00077A40">
        <w:rPr>
          <w:rFonts w:ascii="Montserrat Light" w:hAnsi="Montserrat Light"/>
          <w:b/>
          <w:bCs/>
          <w:noProof/>
          <w:lang w:val="ro-RO" w:eastAsia="ro-RO"/>
        </w:rPr>
        <w:t xml:space="preserve">  </w:t>
      </w:r>
      <w:r w:rsidR="00623F56" w:rsidRPr="00077A40">
        <w:rPr>
          <w:rFonts w:ascii="Montserrat Light" w:hAnsi="Montserrat Light"/>
          <w:b/>
          <w:bCs/>
          <w:noProof/>
          <w:lang w:val="ro-RO" w:eastAsia="ro-RO"/>
        </w:rPr>
        <w:t xml:space="preserve">  </w:t>
      </w:r>
      <w:r w:rsidR="00F1605E" w:rsidRPr="00077A40">
        <w:rPr>
          <w:rFonts w:ascii="Montserrat Light" w:hAnsi="Montserrat Light"/>
          <w:b/>
          <w:bCs/>
          <w:noProof/>
          <w:lang w:val="ro-RO" w:eastAsia="ro-RO"/>
        </w:rPr>
        <w:t xml:space="preserve"> </w:t>
      </w:r>
      <w:r w:rsidRPr="00077A40">
        <w:rPr>
          <w:rFonts w:ascii="Montserrat Light" w:hAnsi="Montserrat Light"/>
          <w:b/>
          <w:bCs/>
          <w:noProof/>
          <w:lang w:val="ro-RO" w:eastAsia="ro-RO"/>
        </w:rPr>
        <w:t xml:space="preserve"> SECRETAR GENERAL AL JUDEŢULUI,</w:t>
      </w:r>
    </w:p>
    <w:p w14:paraId="2875F13A" w14:textId="23DF6A65" w:rsidR="001D523C" w:rsidRPr="00077A40" w:rsidRDefault="008F76F2" w:rsidP="002F4DB3">
      <w:pPr>
        <w:autoSpaceDE w:val="0"/>
        <w:autoSpaceDN w:val="0"/>
        <w:adjustRightInd w:val="0"/>
        <w:rPr>
          <w:rFonts w:ascii="Montserrat Light" w:hAnsi="Montserrat Light"/>
          <w:noProof/>
          <w:lang w:val="ro-RO" w:eastAsia="ro-RO"/>
        </w:rPr>
      </w:pPr>
      <w:r w:rsidRPr="00077A40">
        <w:rPr>
          <w:rFonts w:ascii="Montserrat Light" w:hAnsi="Montserrat Light"/>
          <w:b/>
          <w:bCs/>
          <w:noProof/>
          <w:lang w:val="ro-RO" w:eastAsia="ro-RO"/>
        </w:rPr>
        <w:t xml:space="preserve">   </w:t>
      </w:r>
      <w:r w:rsidRPr="00077A40">
        <w:rPr>
          <w:rFonts w:ascii="Montserrat Light" w:hAnsi="Montserrat Light"/>
          <w:b/>
          <w:bCs/>
          <w:noProof/>
          <w:lang w:val="ro-RO" w:eastAsia="ro-RO"/>
        </w:rPr>
        <w:tab/>
        <w:t xml:space="preserve">  </w:t>
      </w:r>
      <w:r w:rsidRPr="00077A40">
        <w:rPr>
          <w:rFonts w:ascii="Montserrat Light" w:hAnsi="Montserrat Light"/>
          <w:noProof/>
          <w:lang w:val="ro-RO" w:eastAsia="ro-RO"/>
        </w:rPr>
        <w:t xml:space="preserve">Alin </w:t>
      </w:r>
      <w:r w:rsidR="00F1605E" w:rsidRPr="00077A40">
        <w:rPr>
          <w:rFonts w:ascii="Montserrat Light" w:hAnsi="Montserrat Light"/>
          <w:noProof/>
          <w:lang w:val="ro-RO" w:eastAsia="ro-RO"/>
        </w:rPr>
        <w:t xml:space="preserve">Tişe  </w:t>
      </w:r>
      <w:r w:rsidRPr="00077A40">
        <w:rPr>
          <w:rFonts w:ascii="Montserrat Light" w:hAnsi="Montserrat Light"/>
          <w:noProof/>
          <w:lang w:val="ro-RO" w:eastAsia="ro-RO"/>
        </w:rPr>
        <w:t xml:space="preserve">                                                               </w:t>
      </w:r>
      <w:r w:rsidR="00F1605E" w:rsidRPr="00077A40">
        <w:rPr>
          <w:rFonts w:ascii="Montserrat Light" w:hAnsi="Montserrat Light"/>
          <w:noProof/>
          <w:lang w:val="ro-RO" w:eastAsia="ro-RO"/>
        </w:rPr>
        <w:t xml:space="preserve">              </w:t>
      </w:r>
      <w:r w:rsidRPr="00077A40">
        <w:rPr>
          <w:rFonts w:ascii="Montserrat Light" w:hAnsi="Montserrat Light"/>
          <w:noProof/>
          <w:lang w:val="ro-RO" w:eastAsia="ro-RO"/>
        </w:rPr>
        <w:t xml:space="preserve">Simona </w:t>
      </w:r>
      <w:r w:rsidR="00F1605E" w:rsidRPr="00077A40">
        <w:rPr>
          <w:rFonts w:ascii="Montserrat Light" w:hAnsi="Montserrat Light"/>
          <w:noProof/>
          <w:lang w:val="ro-RO" w:eastAsia="ro-RO"/>
        </w:rPr>
        <w:t>Gaci</w:t>
      </w:r>
    </w:p>
    <w:p w14:paraId="2E62E03B" w14:textId="77777777" w:rsidR="009E01F0" w:rsidRPr="00077A40" w:rsidRDefault="009E01F0" w:rsidP="002F4DB3">
      <w:pPr>
        <w:autoSpaceDE w:val="0"/>
        <w:autoSpaceDN w:val="0"/>
        <w:adjustRightInd w:val="0"/>
        <w:rPr>
          <w:rFonts w:ascii="Montserrat Light" w:hAnsi="Montserrat Light"/>
          <w:noProof/>
          <w:lang w:val="ro-RO" w:eastAsia="ro-RO"/>
        </w:rPr>
      </w:pPr>
    </w:p>
    <w:p w14:paraId="5822B10D" w14:textId="77777777" w:rsidR="004923C1" w:rsidRPr="00077A40" w:rsidRDefault="004923C1" w:rsidP="004923C1">
      <w:pPr>
        <w:autoSpaceDE w:val="0"/>
        <w:autoSpaceDN w:val="0"/>
        <w:adjustRightInd w:val="0"/>
        <w:rPr>
          <w:rFonts w:ascii="Montserrat Light" w:hAnsi="Montserrat Light"/>
          <w:noProof/>
          <w:lang w:val="ro-RO" w:eastAsia="ro-RO"/>
        </w:rPr>
      </w:pPr>
    </w:p>
    <w:p w14:paraId="109177F5" w14:textId="30273E72" w:rsidR="008F76F2" w:rsidRPr="00077A40" w:rsidRDefault="008F76F2" w:rsidP="00094D44">
      <w:pPr>
        <w:autoSpaceDE w:val="0"/>
        <w:autoSpaceDN w:val="0"/>
        <w:adjustRightInd w:val="0"/>
        <w:jc w:val="both"/>
        <w:rPr>
          <w:rFonts w:ascii="Montserrat Light" w:hAnsi="Montserrat Light"/>
          <w:b/>
          <w:bCs/>
          <w:lang w:val="ro-RO"/>
        </w:rPr>
      </w:pPr>
      <w:r w:rsidRPr="00077A40">
        <w:rPr>
          <w:rFonts w:ascii="Montserrat Light" w:hAnsi="Montserrat Light"/>
          <w:b/>
          <w:bCs/>
          <w:lang w:val="ro-RO"/>
        </w:rPr>
        <w:t>Nr……... din ……</w:t>
      </w:r>
      <w:r w:rsidR="009B345B" w:rsidRPr="00077A40">
        <w:rPr>
          <w:rFonts w:ascii="Montserrat Light" w:hAnsi="Montserrat Light"/>
          <w:b/>
          <w:bCs/>
          <w:lang w:val="ro-RO"/>
        </w:rPr>
        <w:t>..</w:t>
      </w:r>
      <w:r w:rsidR="00A653F4" w:rsidRPr="00077A40">
        <w:rPr>
          <w:rFonts w:ascii="Montserrat Light" w:hAnsi="Montserrat Light"/>
          <w:b/>
          <w:bCs/>
          <w:lang w:val="ro-RO"/>
        </w:rPr>
        <w:t>.................</w:t>
      </w:r>
      <w:r w:rsidR="009B345B" w:rsidRPr="00077A40">
        <w:rPr>
          <w:rFonts w:ascii="Montserrat Light" w:hAnsi="Montserrat Light"/>
          <w:b/>
          <w:bCs/>
          <w:lang w:val="ro-RO"/>
        </w:rPr>
        <w:t>........</w:t>
      </w:r>
      <w:r w:rsidRPr="00077A40">
        <w:rPr>
          <w:rFonts w:ascii="Montserrat Light" w:hAnsi="Montserrat Light"/>
          <w:b/>
          <w:bCs/>
          <w:lang w:val="ro-RO"/>
        </w:rPr>
        <w:t xml:space="preserve"> 202</w:t>
      </w:r>
      <w:r w:rsidR="00F568BA" w:rsidRPr="00077A40">
        <w:rPr>
          <w:rFonts w:ascii="Montserrat Light" w:hAnsi="Montserrat Light"/>
          <w:b/>
          <w:bCs/>
          <w:lang w:val="ro-RO"/>
        </w:rPr>
        <w:t>4</w:t>
      </w:r>
    </w:p>
    <w:p w14:paraId="37B3BA76" w14:textId="4023F470" w:rsidR="008F76F2" w:rsidRPr="00077A40" w:rsidRDefault="008F76F2" w:rsidP="00094D44">
      <w:pPr>
        <w:autoSpaceDE w:val="0"/>
        <w:autoSpaceDN w:val="0"/>
        <w:adjustRightInd w:val="0"/>
        <w:contextualSpacing/>
        <w:jc w:val="both"/>
        <w:rPr>
          <w:rFonts w:ascii="Montserrat Light" w:hAnsi="Montserrat Light"/>
          <w:i/>
          <w:iCs/>
          <w:noProof/>
          <w:lang w:val="ro-RO"/>
        </w:rPr>
      </w:pPr>
      <w:r w:rsidRPr="00077A40">
        <w:rPr>
          <w:rFonts w:ascii="Montserrat Light" w:hAnsi="Montserrat Light"/>
          <w:i/>
          <w:iCs/>
          <w:lang w:val="ro-RO"/>
        </w:rPr>
        <w:t xml:space="preserve">Prezenta hotărâre a fost adoptată cu </w:t>
      </w:r>
      <w:r w:rsidR="00297370" w:rsidRPr="00077A40">
        <w:rPr>
          <w:rFonts w:ascii="Montserrat Light" w:hAnsi="Montserrat Light"/>
          <w:i/>
          <w:iCs/>
          <w:lang w:val="ro-RO"/>
        </w:rPr>
        <w:t>..</w:t>
      </w:r>
      <w:r w:rsidRPr="00077A40">
        <w:rPr>
          <w:rFonts w:ascii="Montserrat Light" w:hAnsi="Montserrat Light"/>
          <w:i/>
          <w:iCs/>
          <w:lang w:val="ro-RO"/>
        </w:rPr>
        <w:t xml:space="preserve">… voturi “pentru” </w:t>
      </w:r>
      <w:r w:rsidRPr="00077A40">
        <w:rPr>
          <w:rFonts w:ascii="Montserrat Light" w:hAnsi="Montserrat Light"/>
          <w:i/>
          <w:iCs/>
          <w:noProof/>
          <w:lang w:val="ro-RO"/>
        </w:rPr>
        <w:t>…</w:t>
      </w:r>
      <w:r w:rsidR="00B70035" w:rsidRPr="00077A40">
        <w:rPr>
          <w:rFonts w:ascii="Montserrat Light" w:hAnsi="Montserrat Light"/>
          <w:i/>
          <w:iCs/>
          <w:noProof/>
          <w:lang w:val="ro-RO"/>
        </w:rPr>
        <w:t>..</w:t>
      </w:r>
      <w:r w:rsidRPr="00077A40">
        <w:rPr>
          <w:rFonts w:ascii="Montserrat Light" w:hAnsi="Montserrat Light"/>
          <w:i/>
          <w:iCs/>
          <w:noProof/>
          <w:lang w:val="ro-RO"/>
        </w:rPr>
        <w:t xml:space="preserve"> voturi “împotrivă”, …. ”abţineri” şi …</w:t>
      </w:r>
      <w:r w:rsidR="00297370" w:rsidRPr="00077A40">
        <w:rPr>
          <w:rFonts w:ascii="Montserrat Light" w:hAnsi="Montserrat Light"/>
          <w:i/>
          <w:iCs/>
          <w:noProof/>
          <w:lang w:val="ro-RO"/>
        </w:rPr>
        <w:t>…</w:t>
      </w:r>
      <w:r w:rsidRPr="00077A40">
        <w:rPr>
          <w:rFonts w:ascii="Montserrat Light" w:hAnsi="Montserrat Light"/>
          <w:i/>
          <w:iCs/>
          <w:noProof/>
          <w:lang w:val="ro-RO"/>
        </w:rPr>
        <w:t>. Membri ai Consiliului județean nu au votat</w:t>
      </w:r>
      <w:r w:rsidRPr="00077A40">
        <w:rPr>
          <w:rFonts w:ascii="Montserrat Light" w:hAnsi="Montserrat Light"/>
          <w:i/>
          <w:iCs/>
          <w:lang w:val="ro-RO"/>
        </w:rPr>
        <w:t>, fiind astfel respectate prevederile legale privind majoritatea de voturi necesară.</w:t>
      </w:r>
      <w:r w:rsidRPr="00077A40">
        <w:rPr>
          <w:rFonts w:ascii="Montserrat Light" w:hAnsi="Montserrat Light"/>
          <w:b/>
          <w:bCs/>
          <w:i/>
          <w:iCs/>
          <w:noProof/>
          <w:vertAlign w:val="superscript"/>
          <w:lang w:val="ro-RO"/>
        </w:rPr>
        <w:t xml:space="preserve">  </w:t>
      </w:r>
    </w:p>
    <w:p w14:paraId="3F0A37C1" w14:textId="77777777" w:rsidR="004139D0" w:rsidRPr="00077A40" w:rsidRDefault="004139D0" w:rsidP="004923C1">
      <w:pPr>
        <w:autoSpaceDE w:val="0"/>
        <w:autoSpaceDN w:val="0"/>
        <w:adjustRightInd w:val="0"/>
        <w:rPr>
          <w:rFonts w:ascii="Montserrat Light" w:hAnsi="Montserrat Light"/>
          <w:i/>
          <w:iCs/>
          <w:lang w:val="ro-RO"/>
        </w:rPr>
      </w:pPr>
    </w:p>
    <w:p w14:paraId="2DD61AD6" w14:textId="77777777" w:rsidR="008F76F2" w:rsidRPr="00077A40" w:rsidRDefault="008F76F2" w:rsidP="004923C1">
      <w:pPr>
        <w:autoSpaceDE w:val="0"/>
        <w:autoSpaceDN w:val="0"/>
        <w:adjustRightInd w:val="0"/>
        <w:contextualSpacing/>
        <w:jc w:val="center"/>
        <w:rPr>
          <w:rFonts w:ascii="Montserrat Light" w:hAnsi="Montserrat Light"/>
          <w:b/>
          <w:bCs/>
          <w:noProof/>
          <w:lang w:val="ro-RO"/>
        </w:rPr>
      </w:pPr>
      <w:r w:rsidRPr="00077A40">
        <w:rPr>
          <w:rFonts w:ascii="Montserrat Light" w:hAnsi="Montserrat Light"/>
          <w:b/>
          <w:bCs/>
          <w:noProof/>
          <w:lang w:val="ro-RO"/>
        </w:rPr>
        <w:t>INIȚIATOR,</w:t>
      </w:r>
    </w:p>
    <w:p w14:paraId="09D047C8" w14:textId="77777777" w:rsidR="008F76F2" w:rsidRPr="00077A40" w:rsidRDefault="008F76F2" w:rsidP="004923C1">
      <w:pPr>
        <w:autoSpaceDE w:val="0"/>
        <w:autoSpaceDN w:val="0"/>
        <w:adjustRightInd w:val="0"/>
        <w:contextualSpacing/>
        <w:jc w:val="center"/>
        <w:rPr>
          <w:rFonts w:ascii="Montserrat Light" w:hAnsi="Montserrat Light"/>
          <w:b/>
          <w:bCs/>
          <w:noProof/>
          <w:lang w:val="ro-RO"/>
        </w:rPr>
      </w:pPr>
      <w:r w:rsidRPr="00077A40">
        <w:rPr>
          <w:rFonts w:ascii="Montserrat Light" w:hAnsi="Montserrat Light"/>
          <w:b/>
          <w:bCs/>
          <w:noProof/>
          <w:lang w:val="ro-RO"/>
        </w:rPr>
        <w:t xml:space="preserve">PREȘEDINTE </w:t>
      </w:r>
    </w:p>
    <w:p w14:paraId="165E7470" w14:textId="05972858" w:rsidR="008F76F2" w:rsidRDefault="005A44EE" w:rsidP="004923C1">
      <w:pPr>
        <w:autoSpaceDE w:val="0"/>
        <w:autoSpaceDN w:val="0"/>
        <w:adjustRightInd w:val="0"/>
        <w:contextualSpacing/>
        <w:jc w:val="center"/>
        <w:rPr>
          <w:rFonts w:ascii="Montserrat Light" w:hAnsi="Montserrat Light"/>
          <w:noProof/>
          <w:lang w:val="ro-RO"/>
        </w:rPr>
      </w:pPr>
      <w:r w:rsidRPr="00077A40">
        <w:rPr>
          <w:rFonts w:ascii="Montserrat Light" w:hAnsi="Montserrat Light"/>
          <w:noProof/>
          <w:lang w:val="ro-RO"/>
        </w:rPr>
        <w:t>Alin Tișe</w:t>
      </w:r>
    </w:p>
    <w:p w14:paraId="712CF740" w14:textId="77777777" w:rsidR="00043C43" w:rsidRDefault="00043C43" w:rsidP="004923C1">
      <w:pPr>
        <w:autoSpaceDE w:val="0"/>
        <w:autoSpaceDN w:val="0"/>
        <w:adjustRightInd w:val="0"/>
        <w:contextualSpacing/>
        <w:jc w:val="center"/>
        <w:rPr>
          <w:rFonts w:ascii="Montserrat Light" w:hAnsi="Montserrat Light"/>
          <w:noProof/>
          <w:lang w:val="ro-RO"/>
        </w:rPr>
      </w:pPr>
    </w:p>
    <w:p w14:paraId="204307BB" w14:textId="77777777" w:rsidR="00043C43" w:rsidRDefault="00043C43" w:rsidP="004923C1">
      <w:pPr>
        <w:autoSpaceDE w:val="0"/>
        <w:autoSpaceDN w:val="0"/>
        <w:adjustRightInd w:val="0"/>
        <w:contextualSpacing/>
        <w:jc w:val="center"/>
        <w:rPr>
          <w:rFonts w:ascii="Montserrat Light" w:hAnsi="Montserrat Light"/>
          <w:noProof/>
          <w:lang w:val="ro-RO"/>
        </w:rPr>
      </w:pPr>
    </w:p>
    <w:p w14:paraId="134806D9" w14:textId="77777777" w:rsidR="00043C43" w:rsidRDefault="00043C43" w:rsidP="004923C1">
      <w:pPr>
        <w:autoSpaceDE w:val="0"/>
        <w:autoSpaceDN w:val="0"/>
        <w:adjustRightInd w:val="0"/>
        <w:contextualSpacing/>
        <w:jc w:val="center"/>
        <w:rPr>
          <w:rFonts w:ascii="Montserrat Light" w:hAnsi="Montserrat Light"/>
          <w:noProof/>
          <w:lang w:val="ro-RO"/>
        </w:rPr>
      </w:pPr>
    </w:p>
    <w:p w14:paraId="7AD6761C" w14:textId="77777777" w:rsidR="00043C43" w:rsidRDefault="00043C43" w:rsidP="004923C1">
      <w:pPr>
        <w:autoSpaceDE w:val="0"/>
        <w:autoSpaceDN w:val="0"/>
        <w:adjustRightInd w:val="0"/>
        <w:contextualSpacing/>
        <w:jc w:val="center"/>
        <w:rPr>
          <w:rFonts w:ascii="Montserrat Light" w:hAnsi="Montserrat Light"/>
          <w:noProof/>
          <w:lang w:val="ro-RO"/>
        </w:rPr>
      </w:pPr>
    </w:p>
    <w:p w14:paraId="4DF9939F" w14:textId="77777777" w:rsidR="00043C43" w:rsidRDefault="00043C43" w:rsidP="004923C1">
      <w:pPr>
        <w:autoSpaceDE w:val="0"/>
        <w:autoSpaceDN w:val="0"/>
        <w:adjustRightInd w:val="0"/>
        <w:contextualSpacing/>
        <w:jc w:val="center"/>
        <w:rPr>
          <w:rFonts w:ascii="Montserrat Light" w:hAnsi="Montserrat Light"/>
          <w:noProof/>
          <w:lang w:val="ro-RO"/>
        </w:rPr>
      </w:pPr>
    </w:p>
    <w:p w14:paraId="14409FD9" w14:textId="77777777" w:rsidR="00043C43" w:rsidRDefault="00043C43" w:rsidP="004923C1">
      <w:pPr>
        <w:autoSpaceDE w:val="0"/>
        <w:autoSpaceDN w:val="0"/>
        <w:adjustRightInd w:val="0"/>
        <w:contextualSpacing/>
        <w:jc w:val="center"/>
        <w:rPr>
          <w:rFonts w:ascii="Montserrat Light" w:hAnsi="Montserrat Light"/>
          <w:noProof/>
          <w:lang w:val="ro-RO"/>
        </w:rPr>
      </w:pPr>
    </w:p>
    <w:p w14:paraId="6FA503F8" w14:textId="77777777" w:rsidR="00043C43" w:rsidRDefault="00043C43" w:rsidP="004923C1">
      <w:pPr>
        <w:autoSpaceDE w:val="0"/>
        <w:autoSpaceDN w:val="0"/>
        <w:adjustRightInd w:val="0"/>
        <w:contextualSpacing/>
        <w:jc w:val="center"/>
        <w:rPr>
          <w:rFonts w:ascii="Montserrat Light" w:hAnsi="Montserrat Light"/>
          <w:noProof/>
          <w:lang w:val="ro-RO"/>
        </w:rPr>
      </w:pPr>
    </w:p>
    <w:p w14:paraId="269BDAA3" w14:textId="77777777" w:rsidR="00043C43" w:rsidRDefault="00043C43" w:rsidP="004923C1">
      <w:pPr>
        <w:autoSpaceDE w:val="0"/>
        <w:autoSpaceDN w:val="0"/>
        <w:adjustRightInd w:val="0"/>
        <w:contextualSpacing/>
        <w:jc w:val="center"/>
        <w:rPr>
          <w:rFonts w:ascii="Montserrat Light" w:hAnsi="Montserrat Light"/>
          <w:noProof/>
          <w:lang w:val="ro-RO"/>
        </w:rPr>
      </w:pPr>
    </w:p>
    <w:p w14:paraId="00F63F01" w14:textId="77777777" w:rsidR="00043C43" w:rsidRDefault="00043C43" w:rsidP="004923C1">
      <w:pPr>
        <w:autoSpaceDE w:val="0"/>
        <w:autoSpaceDN w:val="0"/>
        <w:adjustRightInd w:val="0"/>
        <w:contextualSpacing/>
        <w:jc w:val="center"/>
        <w:rPr>
          <w:rFonts w:ascii="Montserrat Light" w:hAnsi="Montserrat Light"/>
          <w:noProof/>
          <w:lang w:val="ro-RO"/>
        </w:rPr>
      </w:pPr>
    </w:p>
    <w:p w14:paraId="78820895" w14:textId="77777777" w:rsidR="00043C43" w:rsidRPr="00077A40" w:rsidRDefault="00043C43" w:rsidP="004923C1">
      <w:pPr>
        <w:autoSpaceDE w:val="0"/>
        <w:autoSpaceDN w:val="0"/>
        <w:adjustRightInd w:val="0"/>
        <w:contextualSpacing/>
        <w:jc w:val="center"/>
        <w:rPr>
          <w:rFonts w:ascii="Montserrat Light" w:hAnsi="Montserrat Light"/>
          <w:noProof/>
          <w:lang w:val="ro-RO"/>
        </w:rPr>
      </w:pPr>
    </w:p>
    <w:p w14:paraId="1A2917FC" w14:textId="40CF243C" w:rsidR="0064545B" w:rsidRPr="00077A40" w:rsidRDefault="0064545B" w:rsidP="00DA30B2">
      <w:pPr>
        <w:rPr>
          <w:rFonts w:ascii="Montserrat Light" w:eastAsia="Times New Roman" w:hAnsi="Montserrat Light" w:cs="Cambria"/>
          <w:b/>
          <w:bCs/>
          <w:iCs/>
          <w:lang w:val="ro-RO" w:eastAsia="ro-RO"/>
        </w:rPr>
      </w:pPr>
      <w:r w:rsidRPr="00077A40">
        <w:rPr>
          <w:rFonts w:ascii="Montserrat Light" w:eastAsia="Times New Roman" w:hAnsi="Montserrat Light" w:cs="Cambria"/>
          <w:bCs/>
          <w:lang w:val="ro-RO" w:eastAsia="ro-RO"/>
        </w:rPr>
        <w:t xml:space="preserve">Nr. </w:t>
      </w:r>
      <w:r w:rsidR="00D36B56">
        <w:rPr>
          <w:rFonts w:ascii="Montserrat Light" w:eastAsia="Times New Roman" w:hAnsi="Montserrat Light" w:cs="Cambria"/>
          <w:bCs/>
          <w:lang w:val="ro-RO" w:eastAsia="ro-RO"/>
        </w:rPr>
        <w:t>49380/03.12.2024</w:t>
      </w:r>
    </w:p>
    <w:p w14:paraId="0C8D94A6" w14:textId="77777777" w:rsidR="00623F56" w:rsidRPr="00077A40" w:rsidRDefault="00623F56" w:rsidP="00DA30B2">
      <w:pPr>
        <w:tabs>
          <w:tab w:val="left" w:pos="3456"/>
        </w:tabs>
        <w:jc w:val="center"/>
        <w:rPr>
          <w:rFonts w:ascii="Montserrat Light" w:hAnsi="Montserrat Light"/>
          <w:lang w:val="ro-RO"/>
        </w:rPr>
      </w:pPr>
    </w:p>
    <w:p w14:paraId="4CED7280" w14:textId="0615C75B" w:rsidR="004C5818" w:rsidRPr="00077A40" w:rsidRDefault="004C5818" w:rsidP="00DA30B2">
      <w:pPr>
        <w:tabs>
          <w:tab w:val="left" w:pos="3456"/>
        </w:tabs>
        <w:jc w:val="center"/>
        <w:rPr>
          <w:rFonts w:ascii="Montserrat Light" w:hAnsi="Montserrat Light"/>
          <w:b/>
          <w:bCs/>
          <w:iCs/>
          <w:lang w:val="ro-RO"/>
        </w:rPr>
      </w:pPr>
      <w:r w:rsidRPr="00077A40">
        <w:rPr>
          <w:rFonts w:ascii="Montserrat Light" w:hAnsi="Montserrat Light"/>
          <w:b/>
          <w:bCs/>
          <w:iCs/>
          <w:lang w:val="ro-RO"/>
        </w:rPr>
        <w:t>RAPORT DE SPECIALITATE</w:t>
      </w:r>
    </w:p>
    <w:p w14:paraId="7696DB85" w14:textId="77777777" w:rsidR="004C5818" w:rsidRPr="00077A40"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76"/>
        <w:gridCol w:w="1310"/>
        <w:gridCol w:w="1614"/>
      </w:tblGrid>
      <w:tr w:rsidR="009F2146" w:rsidRPr="003632EC" w14:paraId="26B2D521" w14:textId="77777777" w:rsidTr="00A82A24">
        <w:trPr>
          <w:trHeight w:val="278"/>
        </w:trPr>
        <w:tc>
          <w:tcPr>
            <w:tcW w:w="3325" w:type="dxa"/>
          </w:tcPr>
          <w:p w14:paraId="147068FE" w14:textId="77777777" w:rsidR="004C5818" w:rsidRPr="00077A40" w:rsidRDefault="004C5818" w:rsidP="00DA30B2">
            <w:pPr>
              <w:tabs>
                <w:tab w:val="left" w:pos="3456"/>
              </w:tabs>
              <w:jc w:val="both"/>
              <w:rPr>
                <w:rFonts w:ascii="Montserrat Light" w:hAnsi="Montserrat Light"/>
                <w:b/>
                <w:bCs/>
                <w:iCs/>
                <w:lang w:val="ro-RO"/>
              </w:rPr>
            </w:pPr>
            <w:r w:rsidRPr="00077A40">
              <w:rPr>
                <w:rFonts w:ascii="Montserrat Light" w:hAnsi="Montserrat Light"/>
                <w:b/>
                <w:bCs/>
                <w:iCs/>
                <w:lang w:val="ro-RO"/>
              </w:rPr>
              <w:t>Titlul proiectului de hotărâre</w:t>
            </w:r>
          </w:p>
        </w:tc>
        <w:tc>
          <w:tcPr>
            <w:tcW w:w="6300" w:type="dxa"/>
            <w:gridSpan w:val="3"/>
          </w:tcPr>
          <w:p w14:paraId="37788C80" w14:textId="4EC8CB8E" w:rsidR="004C5818" w:rsidRPr="00077A40" w:rsidRDefault="000906D0" w:rsidP="00A82A24">
            <w:pPr>
              <w:tabs>
                <w:tab w:val="left" w:pos="2160"/>
              </w:tabs>
              <w:jc w:val="both"/>
              <w:rPr>
                <w:rFonts w:ascii="Montserrat Light" w:hAnsi="Montserrat Light"/>
                <w:lang w:val="ro-RO"/>
              </w:rPr>
            </w:pPr>
            <w:r w:rsidRPr="00A82A24">
              <w:rPr>
                <w:rFonts w:ascii="Montserrat Light" w:hAnsi="Montserrat Light"/>
                <w:lang w:val="ro-RO"/>
              </w:rPr>
              <w:t xml:space="preserve">pentru modificarea Hotărârii Consiliului Județean Cluj nr. 125/2024 privind darea în administrare a unor active achiziționate în cadrul proiectului </w:t>
            </w:r>
            <w:r w:rsidRPr="00A82A24">
              <w:rPr>
                <w:rFonts w:ascii="Montserrat Light" w:hAnsi="Montserrat Light"/>
                <w:i/>
                <w:lang w:val="ro-RO"/>
              </w:rPr>
              <w:t>“</w:t>
            </w:r>
            <w:r w:rsidRPr="00A82A24">
              <w:rPr>
                <w:rFonts w:ascii="Montserrat Light" w:hAnsi="Montserrat Light"/>
                <w:color w:val="000000" w:themeColor="text1"/>
                <w:lang w:val="ro-RO"/>
              </w:rPr>
              <w:t>Dotarea Ambulatoriului Spitalului Clinic de Recuperare Cluj-Napoca</w:t>
            </w:r>
            <w:r w:rsidR="00B64747" w:rsidRPr="00A82A24">
              <w:rPr>
                <w:rFonts w:ascii="Montserrat Light" w:hAnsi="Montserrat Light"/>
                <w:i/>
                <w:lang w:val="ro-RO"/>
              </w:rPr>
              <w:t>”</w:t>
            </w:r>
          </w:p>
        </w:tc>
      </w:tr>
      <w:tr w:rsidR="009F2146" w:rsidRPr="00077A40" w14:paraId="04411024" w14:textId="77777777" w:rsidTr="00A82A24">
        <w:tc>
          <w:tcPr>
            <w:tcW w:w="3325" w:type="dxa"/>
          </w:tcPr>
          <w:p w14:paraId="35A72988" w14:textId="77777777" w:rsidR="004C5818" w:rsidRPr="00077A40" w:rsidRDefault="004C5818" w:rsidP="00DA30B2">
            <w:pPr>
              <w:tabs>
                <w:tab w:val="left" w:pos="3456"/>
              </w:tabs>
              <w:jc w:val="both"/>
              <w:rPr>
                <w:rFonts w:ascii="Montserrat Light" w:hAnsi="Montserrat Light"/>
                <w:b/>
                <w:bCs/>
                <w:iCs/>
                <w:lang w:val="ro-RO"/>
              </w:rPr>
            </w:pPr>
            <w:r w:rsidRPr="00077A40">
              <w:rPr>
                <w:rFonts w:ascii="Montserrat Light" w:hAnsi="Montserrat Light"/>
                <w:b/>
                <w:bCs/>
                <w:iCs/>
                <w:lang w:val="ro-RO"/>
              </w:rPr>
              <w:t>Compartiment de resort:</w:t>
            </w:r>
          </w:p>
        </w:tc>
        <w:tc>
          <w:tcPr>
            <w:tcW w:w="6300" w:type="dxa"/>
            <w:gridSpan w:val="3"/>
          </w:tcPr>
          <w:p w14:paraId="68F11860" w14:textId="3108ADC6" w:rsidR="004C5818" w:rsidRPr="00077A40" w:rsidRDefault="00474240" w:rsidP="00DA30B2">
            <w:pPr>
              <w:tabs>
                <w:tab w:val="left" w:pos="3456"/>
              </w:tabs>
              <w:jc w:val="both"/>
              <w:rPr>
                <w:rFonts w:ascii="Montserrat Light" w:hAnsi="Montserrat Light"/>
                <w:lang w:val="ro-RO"/>
              </w:rPr>
            </w:pPr>
            <w:r w:rsidRPr="009D0BFF">
              <w:rPr>
                <w:rFonts w:ascii="Montserrat Light" w:eastAsia="Calibri" w:hAnsi="Montserrat Light"/>
                <w:iCs/>
                <w:noProof/>
                <w:lang w:val="ro-RO"/>
              </w:rPr>
              <w:t>Direcția de Dezvoltare și Investiții</w:t>
            </w:r>
            <w:r w:rsidR="00A82A24" w:rsidRPr="009D0BFF">
              <w:rPr>
                <w:rFonts w:ascii="Montserrat Light" w:eastAsia="Calibri" w:hAnsi="Montserrat Light"/>
                <w:iCs/>
                <w:noProof/>
                <w:lang w:val="ro-RO"/>
              </w:rPr>
              <w:t xml:space="preserve"> -</w:t>
            </w:r>
            <w:r w:rsidR="00A82A24" w:rsidRPr="009D0BFF">
              <w:t xml:space="preserve"> </w:t>
            </w:r>
            <w:r w:rsidR="00A82A24" w:rsidRPr="009D0BFF">
              <w:rPr>
                <w:rFonts w:ascii="Montserrat Light" w:eastAsia="Calibri" w:hAnsi="Montserrat Light"/>
                <w:iCs/>
                <w:noProof/>
                <w:lang w:val="ro-RO"/>
              </w:rPr>
              <w:t>Serviciul Managementul Proiectelor</w:t>
            </w:r>
          </w:p>
        </w:tc>
      </w:tr>
      <w:tr w:rsidR="009F2146" w:rsidRPr="00077A40" w14:paraId="71B42F8A" w14:textId="77777777" w:rsidTr="006E13D9">
        <w:tc>
          <w:tcPr>
            <w:tcW w:w="9625" w:type="dxa"/>
            <w:gridSpan w:val="4"/>
          </w:tcPr>
          <w:p w14:paraId="4F14F2D2" w14:textId="74DE3811" w:rsidR="004C5818" w:rsidRPr="00077A40" w:rsidRDefault="004C5818" w:rsidP="0027674B">
            <w:pPr>
              <w:tabs>
                <w:tab w:val="left" w:pos="3456"/>
              </w:tabs>
              <w:jc w:val="both"/>
              <w:rPr>
                <w:rFonts w:ascii="Montserrat Light" w:hAnsi="Montserrat Light"/>
                <w:b/>
                <w:bCs/>
                <w:iCs/>
                <w:lang w:val="ro-RO"/>
              </w:rPr>
            </w:pPr>
            <w:r w:rsidRPr="00077A40">
              <w:rPr>
                <w:rFonts w:ascii="Montserrat Light" w:hAnsi="Montserrat Light"/>
                <w:b/>
                <w:bCs/>
                <w:iCs/>
                <w:lang w:val="ro-RO"/>
              </w:rPr>
              <w:t xml:space="preserve">Secțiunea 1 – Documentare și analiză: </w:t>
            </w:r>
          </w:p>
        </w:tc>
      </w:tr>
      <w:tr w:rsidR="009F2146" w:rsidRPr="003632EC" w14:paraId="564589CE" w14:textId="77777777" w:rsidTr="006E13D9">
        <w:tc>
          <w:tcPr>
            <w:tcW w:w="9625" w:type="dxa"/>
            <w:gridSpan w:val="4"/>
          </w:tcPr>
          <w:p w14:paraId="7D6F6BE5" w14:textId="4BE7066D" w:rsidR="00454E3D" w:rsidRPr="00043C43" w:rsidRDefault="00454E3D" w:rsidP="00454E3D">
            <w:pPr>
              <w:shd w:val="clear" w:color="auto" w:fill="FFFFFF"/>
              <w:spacing w:after="240"/>
              <w:jc w:val="both"/>
              <w:rPr>
                <w:rFonts w:ascii="Montserrat Light" w:hAnsi="Montserrat Light"/>
                <w:lang w:val="ro-RO"/>
              </w:rPr>
            </w:pPr>
            <w:r w:rsidRPr="00043C43">
              <w:rPr>
                <w:rFonts w:ascii="Montserrat Light" w:hAnsi="Montserrat Light"/>
                <w:lang w:val="ro-RO"/>
              </w:rPr>
              <w:t>Conform art. 173 alin. (1) lit. d) coroborat cu alin. (5) lit. c) din Codul administrativ, consiliile județne au ca și atribuție asigurarea cadrului necesar pentru furnizarea serviciilor publice de interes județean privind sănătatea.</w:t>
            </w:r>
          </w:p>
          <w:p w14:paraId="21F050D1" w14:textId="48A1ACCF" w:rsidR="00A82A24" w:rsidRPr="00043C43" w:rsidRDefault="0033273B" w:rsidP="0027674B">
            <w:pPr>
              <w:shd w:val="clear" w:color="auto" w:fill="FFFFFF"/>
              <w:jc w:val="both"/>
              <w:rPr>
                <w:rFonts w:ascii="Montserrat Light" w:hAnsi="Montserrat Light"/>
                <w:lang w:val="ro-RO"/>
              </w:rPr>
            </w:pPr>
            <w:r w:rsidRPr="00043C43">
              <w:rPr>
                <w:rFonts w:ascii="Montserrat Light" w:hAnsi="Montserrat Light"/>
                <w:lang w:val="ro-RO"/>
              </w:rPr>
              <w:t xml:space="preserve">Prezentul proiect de hotărâre este </w:t>
            </w:r>
            <w:r w:rsidR="00A82A24" w:rsidRPr="00043C43">
              <w:rPr>
                <w:rFonts w:ascii="Montserrat Light" w:hAnsi="Montserrat Light"/>
                <w:lang w:val="ro-RO"/>
              </w:rPr>
              <w:t xml:space="preserve">elaborat </w:t>
            </w:r>
            <w:r w:rsidRPr="00043C43">
              <w:rPr>
                <w:rFonts w:ascii="Montserrat Light" w:hAnsi="Montserrat Light"/>
                <w:lang w:val="ro-RO"/>
              </w:rPr>
              <w:t xml:space="preserve">în concordanță </w:t>
            </w:r>
            <w:r w:rsidR="00235CD9" w:rsidRPr="00043C43">
              <w:rPr>
                <w:rFonts w:ascii="Montserrat Light" w:hAnsi="Montserrat Light"/>
                <w:lang w:val="ro-RO"/>
              </w:rPr>
              <w:t>cu și în aplicarea</w:t>
            </w:r>
            <w:r w:rsidR="00A82A24" w:rsidRPr="00043C43">
              <w:rPr>
                <w:rFonts w:ascii="Montserrat Light" w:hAnsi="Montserrat Light"/>
                <w:lang w:val="ro-RO"/>
              </w:rPr>
              <w:t>:</w:t>
            </w:r>
          </w:p>
          <w:p w14:paraId="2FC91AF9" w14:textId="0213AA2A" w:rsidR="00BA0DF4" w:rsidRPr="00043C43" w:rsidRDefault="0033273B" w:rsidP="00235CD9">
            <w:pPr>
              <w:pStyle w:val="Listparagraf"/>
              <w:numPr>
                <w:ilvl w:val="0"/>
                <w:numId w:val="31"/>
              </w:numPr>
              <w:shd w:val="clear" w:color="auto" w:fill="FFFFFF"/>
              <w:spacing w:after="0"/>
              <w:jc w:val="both"/>
              <w:rPr>
                <w:rFonts w:ascii="Montserrat Light" w:hAnsi="Montserrat Light"/>
                <w:lang w:val="ro-RO"/>
              </w:rPr>
            </w:pPr>
            <w:r w:rsidRPr="00043C43">
              <w:rPr>
                <w:rFonts w:ascii="Montserrat Light" w:hAnsi="Montserrat Light"/>
                <w:lang w:val="ro-RO"/>
              </w:rPr>
              <w:t>Hotărâr</w:t>
            </w:r>
            <w:r w:rsidR="00235CD9" w:rsidRPr="00043C43">
              <w:rPr>
                <w:rFonts w:ascii="Montserrat Light" w:hAnsi="Montserrat Light"/>
                <w:lang w:val="ro-RO"/>
              </w:rPr>
              <w:t>ii</w:t>
            </w:r>
            <w:r w:rsidRPr="00043C43">
              <w:rPr>
                <w:rFonts w:ascii="Montserrat Light" w:hAnsi="Montserrat Light"/>
                <w:lang w:val="ro-RO"/>
              </w:rPr>
              <w:t xml:space="preserve"> Consiliului Județean Cluj nr.  </w:t>
            </w:r>
            <w:r w:rsidR="00B64747" w:rsidRPr="00043C43">
              <w:rPr>
                <w:rFonts w:ascii="Montserrat Light" w:hAnsi="Montserrat Light"/>
                <w:shd w:val="clear" w:color="auto" w:fill="FFFFFF"/>
                <w:lang w:val="ro-RO"/>
              </w:rPr>
              <w:t>185/2022 privind aprobarea Proiectului ”Dotarea Ambulatoriului Spitalului Clinic de Recuperare Cluj-Napoca”</w:t>
            </w:r>
            <w:r w:rsidR="00B64747" w:rsidRPr="00043C43">
              <w:rPr>
                <w:rFonts w:ascii="Montserrat Light" w:hAnsi="Montserrat Light"/>
                <w:lang w:val="ro-RO"/>
              </w:rPr>
              <w:t xml:space="preserve"> </w:t>
            </w:r>
            <w:r w:rsidRPr="00043C43">
              <w:rPr>
                <w:rFonts w:ascii="Montserrat Light" w:hAnsi="Montserrat Light"/>
                <w:lang w:val="ro-RO"/>
              </w:rPr>
              <w:t>și a cheltuielilor legate de proiect</w:t>
            </w:r>
            <w:r w:rsidR="00A82A24" w:rsidRPr="00043C43">
              <w:rPr>
                <w:rFonts w:ascii="Montserrat Light" w:hAnsi="Montserrat Light"/>
                <w:lang w:val="ro-RO"/>
              </w:rPr>
              <w:t>, cu modificările ulterioare;</w:t>
            </w:r>
          </w:p>
          <w:p w14:paraId="4E3C64FB" w14:textId="77777777" w:rsidR="003A6637" w:rsidRPr="00043C43" w:rsidRDefault="00235CD9" w:rsidP="00235CD9">
            <w:pPr>
              <w:pStyle w:val="Listparagraf"/>
              <w:numPr>
                <w:ilvl w:val="0"/>
                <w:numId w:val="31"/>
              </w:numPr>
              <w:shd w:val="clear" w:color="auto" w:fill="FFFFFF"/>
              <w:jc w:val="both"/>
              <w:rPr>
                <w:rFonts w:ascii="Montserrat Light" w:hAnsi="Montserrat Light"/>
                <w:lang w:val="ro-RO"/>
              </w:rPr>
            </w:pPr>
            <w:r w:rsidRPr="00043C43">
              <w:rPr>
                <w:rFonts w:ascii="Montserrat Light" w:hAnsi="Montserrat Light"/>
                <w:lang w:val="ro-RO"/>
              </w:rPr>
              <w:t>contractului de finanțare nr. 10.3 /14.03.2023 încheiat între Unitatea Administrativ Teritorială Județul Cluj și Ministerul Sănătății, având ca obiect accesarea fondurilor europene în cadrul Mecanismului de redresare și reziliență, furnizate Beneficiarului, în vederea îndeplinirii satisfăcătoare a proiectului DOTAREA AMBULATORIULUI SPITALULUI CLINIC DE RECUPERARE.</w:t>
            </w:r>
          </w:p>
          <w:p w14:paraId="0090B93E" w14:textId="1B5C90A1" w:rsidR="000D6FB5" w:rsidRPr="00043C43" w:rsidRDefault="000D6FB5" w:rsidP="000D6FB5">
            <w:pPr>
              <w:contextualSpacing/>
              <w:jc w:val="both"/>
              <w:rPr>
                <w:rFonts w:ascii="Montserrat Light" w:hAnsi="Montserrat Light"/>
                <w:lang w:val="ro-RO"/>
              </w:rPr>
            </w:pPr>
            <w:r w:rsidRPr="00043C43">
              <w:rPr>
                <w:rFonts w:ascii="Montserrat Light" w:hAnsi="Montserrat Light"/>
                <w:bCs/>
                <w:shd w:val="clear" w:color="auto" w:fill="FFFFFF"/>
                <w:lang w:val="ro-RO"/>
              </w:rPr>
              <w:t>Echipamentele au fost achiziționate în baza proiectului finanțat prin Planul Național de Redresare și Reziliență, Pilonul V: Sănătate și reziliență instituțională, Componenta 12 – Sănătate, Investiția 1. Dezvoltarea infrastructurii medicale prespitalicești, Investiția specifică I1.3 Unități de asistență medicală ambulatorie.  Conform Ghidului de finanțare, i</w:t>
            </w:r>
            <w:r w:rsidRPr="00043C43">
              <w:rPr>
                <w:rFonts w:ascii="Montserrat Light" w:hAnsi="Montserrat Light"/>
                <w:lang w:val="ro-RO"/>
              </w:rPr>
              <w:t>nvestițiile pot consta în:</w:t>
            </w:r>
          </w:p>
          <w:p w14:paraId="4B1F242A" w14:textId="0318081F" w:rsidR="000D6FB5" w:rsidRPr="00043C43" w:rsidRDefault="000D6FB5" w:rsidP="000D6FB5">
            <w:pPr>
              <w:pStyle w:val="Listparagraf"/>
              <w:numPr>
                <w:ilvl w:val="0"/>
                <w:numId w:val="32"/>
              </w:numPr>
              <w:shd w:val="clear" w:color="auto" w:fill="FFFFFF"/>
              <w:spacing w:after="0"/>
              <w:jc w:val="both"/>
              <w:rPr>
                <w:rFonts w:ascii="Montserrat Light" w:hAnsi="Montserrat Light"/>
                <w:lang w:val="ro-RO"/>
              </w:rPr>
            </w:pPr>
            <w:r w:rsidRPr="00043C43">
              <w:rPr>
                <w:rFonts w:ascii="Montserrat Light" w:hAnsi="Montserrat Light"/>
                <w:lang w:val="ro-RO"/>
              </w:rPr>
              <w:t>construcția/reabilitarea/modernizarea/extinderea/dotarea</w:t>
            </w:r>
            <w:r w:rsidR="009D0BFF" w:rsidRPr="00043C43">
              <w:rPr>
                <w:rFonts w:ascii="Montserrat Light" w:hAnsi="Montserrat Light"/>
                <w:lang w:val="ro-RO"/>
              </w:rPr>
              <w:t xml:space="preserve"> </w:t>
            </w:r>
            <w:r w:rsidRPr="00043C43">
              <w:rPr>
                <w:rFonts w:ascii="Montserrat Light" w:hAnsi="Montserrat Light"/>
                <w:lang w:val="ro-RO"/>
              </w:rPr>
              <w:t>infrastructurii</w:t>
            </w:r>
            <w:r w:rsidR="009D0BFF" w:rsidRPr="00043C43">
              <w:rPr>
                <w:rFonts w:ascii="Montserrat Light" w:hAnsi="Montserrat Light"/>
                <w:lang w:val="ro-RO"/>
              </w:rPr>
              <w:t xml:space="preserve"> </w:t>
            </w:r>
            <w:r w:rsidRPr="00043C43">
              <w:rPr>
                <w:rFonts w:ascii="Montserrat Light" w:hAnsi="Montserrat Light"/>
                <w:lang w:val="ro-RO"/>
              </w:rPr>
              <w:t>ambulatorii existente;</w:t>
            </w:r>
          </w:p>
          <w:p w14:paraId="04BB3249" w14:textId="0E8A36E0" w:rsidR="000D6FB5" w:rsidRPr="00043C43" w:rsidRDefault="000D6FB5" w:rsidP="000D6FB5">
            <w:pPr>
              <w:pStyle w:val="Listparagraf"/>
              <w:numPr>
                <w:ilvl w:val="0"/>
                <w:numId w:val="32"/>
              </w:numPr>
              <w:shd w:val="clear" w:color="auto" w:fill="FFFFFF"/>
              <w:spacing w:after="0"/>
              <w:jc w:val="both"/>
              <w:rPr>
                <w:rFonts w:ascii="Montserrat Light" w:hAnsi="Montserrat Light"/>
                <w:lang w:val="ro-RO"/>
              </w:rPr>
            </w:pPr>
            <w:r w:rsidRPr="00043C43">
              <w:rPr>
                <w:rFonts w:ascii="Montserrat Light" w:hAnsi="Montserrat Light"/>
                <w:lang w:val="ro-RO"/>
              </w:rPr>
              <w:t>îmbunătățirea accesibilității spațiului pentru serviciile medicale și căile de acces;</w:t>
            </w:r>
          </w:p>
          <w:p w14:paraId="1C84BCFD" w14:textId="1E46CFA5" w:rsidR="000D6FB5" w:rsidRPr="00043C43" w:rsidRDefault="000D6FB5" w:rsidP="000D6FB5">
            <w:pPr>
              <w:pStyle w:val="Listparagraf"/>
              <w:numPr>
                <w:ilvl w:val="0"/>
                <w:numId w:val="32"/>
              </w:numPr>
              <w:shd w:val="clear" w:color="auto" w:fill="FFFFFF"/>
              <w:spacing w:after="0"/>
              <w:jc w:val="both"/>
              <w:rPr>
                <w:rFonts w:ascii="Montserrat Light" w:hAnsi="Montserrat Light"/>
                <w:lang w:val="ro-RO"/>
              </w:rPr>
            </w:pPr>
            <w:r w:rsidRPr="00043C43">
              <w:rPr>
                <w:rFonts w:ascii="Montserrat Light" w:hAnsi="Montserrat Light"/>
                <w:lang w:val="ro-RO"/>
              </w:rPr>
              <w:t>asigurarea/modernizarea utilităților generale și specifice (inclusiv conectarea la utilități pe amplasamentul obiectivului de investiții);</w:t>
            </w:r>
          </w:p>
          <w:p w14:paraId="4BDF72D7" w14:textId="6101E6B6" w:rsidR="000D6FB5" w:rsidRPr="000D6FB5" w:rsidRDefault="000D6FB5" w:rsidP="00BC14EC">
            <w:pPr>
              <w:pStyle w:val="Listparagraf"/>
              <w:numPr>
                <w:ilvl w:val="0"/>
                <w:numId w:val="32"/>
              </w:numPr>
              <w:shd w:val="clear" w:color="auto" w:fill="FFFFFF"/>
              <w:jc w:val="both"/>
              <w:rPr>
                <w:rFonts w:ascii="Montserrat Light" w:hAnsi="Montserrat Light"/>
                <w:b/>
                <w:bCs/>
                <w:lang w:val="ro-RO"/>
              </w:rPr>
            </w:pPr>
            <w:r w:rsidRPr="00043C43">
              <w:rPr>
                <w:rFonts w:ascii="Montserrat Light" w:hAnsi="Montserrat Light"/>
                <w:b/>
                <w:bCs/>
                <w:lang w:val="ro-RO"/>
              </w:rPr>
              <w:t>achiziționarea de echipamente pentru infrastructura ambulatorie.</w:t>
            </w:r>
          </w:p>
        </w:tc>
      </w:tr>
      <w:tr w:rsidR="009F2146" w:rsidRPr="003632EC" w14:paraId="43550DA8" w14:textId="77777777" w:rsidTr="006E13D9">
        <w:tc>
          <w:tcPr>
            <w:tcW w:w="9625" w:type="dxa"/>
            <w:gridSpan w:val="4"/>
          </w:tcPr>
          <w:p w14:paraId="44C48CA9" w14:textId="38AEB3FA" w:rsidR="004C5818" w:rsidRPr="00077A40" w:rsidRDefault="004C5818" w:rsidP="0027674B">
            <w:pPr>
              <w:tabs>
                <w:tab w:val="left" w:pos="3456"/>
              </w:tabs>
              <w:jc w:val="both"/>
              <w:rPr>
                <w:rFonts w:ascii="Montserrat Light" w:hAnsi="Montserrat Light"/>
                <w:b/>
                <w:bCs/>
                <w:iCs/>
                <w:lang w:val="ro-RO"/>
              </w:rPr>
            </w:pPr>
            <w:r w:rsidRPr="00077A40">
              <w:rPr>
                <w:rFonts w:ascii="Montserrat Light" w:hAnsi="Montserrat Light"/>
                <w:b/>
                <w:bCs/>
                <w:iCs/>
                <w:lang w:val="ro-RO"/>
              </w:rPr>
              <w:t xml:space="preserve">Secțiunea a 2-a </w:t>
            </w:r>
            <w:r w:rsidR="004A3C2E" w:rsidRPr="00077A40">
              <w:rPr>
                <w:rFonts w:ascii="Montserrat Light" w:hAnsi="Montserrat Light"/>
                <w:b/>
                <w:bCs/>
                <w:iCs/>
                <w:lang w:val="ro-RO"/>
              </w:rPr>
              <w:t>–</w:t>
            </w:r>
            <w:r w:rsidRPr="00077A40">
              <w:rPr>
                <w:rFonts w:ascii="Montserrat Light" w:hAnsi="Montserrat Light"/>
                <w:b/>
                <w:bCs/>
                <w:iCs/>
                <w:lang w:val="ro-RO"/>
              </w:rPr>
              <w:t xml:space="preserve"> </w:t>
            </w:r>
            <w:bookmarkStart w:id="8" w:name="_Hlk48726064"/>
            <w:r w:rsidRPr="00077A40">
              <w:rPr>
                <w:rFonts w:ascii="Montserrat Light" w:hAnsi="Montserrat Light"/>
                <w:b/>
                <w:bCs/>
                <w:iCs/>
                <w:lang w:val="ro-RO"/>
              </w:rPr>
              <w:t>Fundamentare</w:t>
            </w:r>
            <w:r w:rsidR="004A3C2E" w:rsidRPr="00077A40">
              <w:rPr>
                <w:rFonts w:ascii="Montserrat Light" w:hAnsi="Montserrat Light"/>
                <w:b/>
                <w:bCs/>
                <w:iCs/>
                <w:lang w:val="ro-RO"/>
              </w:rPr>
              <w:t xml:space="preserve"> </w:t>
            </w:r>
            <w:r w:rsidRPr="00077A40">
              <w:rPr>
                <w:rFonts w:ascii="Montserrat Light" w:hAnsi="Montserrat Light"/>
                <w:b/>
                <w:bCs/>
                <w:iCs/>
                <w:lang w:val="ro-RO"/>
              </w:rPr>
              <w:t>tehnică, respectiv cerințele de natu</w:t>
            </w:r>
            <w:r w:rsidR="00A56EE3">
              <w:rPr>
                <w:rFonts w:ascii="Montserrat Light" w:hAnsi="Montserrat Light"/>
                <w:b/>
                <w:bCs/>
                <w:iCs/>
                <w:lang w:val="ro-RO"/>
              </w:rPr>
              <w:t>r</w:t>
            </w:r>
            <w:r w:rsidRPr="00077A40">
              <w:rPr>
                <w:rFonts w:ascii="Montserrat Light" w:hAnsi="Montserrat Light"/>
                <w:b/>
                <w:bCs/>
                <w:iCs/>
                <w:lang w:val="ro-RO"/>
              </w:rPr>
              <w:t>ă tehnică, economică, juridică, posibilități de realizare în condiții de utilitate, legalitate, regularitate, eficiență, eficacitate și economicitate</w:t>
            </w:r>
            <w:bookmarkEnd w:id="8"/>
            <w:r w:rsidRPr="00077A40">
              <w:rPr>
                <w:rFonts w:ascii="Montserrat Light" w:hAnsi="Montserrat Light"/>
                <w:b/>
                <w:bCs/>
                <w:iCs/>
                <w:lang w:val="ro-RO"/>
              </w:rPr>
              <w:t xml:space="preserve">: </w:t>
            </w:r>
          </w:p>
        </w:tc>
      </w:tr>
      <w:tr w:rsidR="0033273B" w:rsidRPr="003632EC" w14:paraId="58096F60" w14:textId="77777777" w:rsidTr="006E13D9">
        <w:tc>
          <w:tcPr>
            <w:tcW w:w="9625" w:type="dxa"/>
            <w:gridSpan w:val="4"/>
          </w:tcPr>
          <w:p w14:paraId="213B48FA" w14:textId="008B50DF" w:rsidR="00A56EE3" w:rsidRPr="00043C43" w:rsidRDefault="00A56EE3" w:rsidP="00A56EE3">
            <w:pPr>
              <w:spacing w:after="120"/>
              <w:contextualSpacing/>
              <w:jc w:val="both"/>
              <w:rPr>
                <w:rFonts w:ascii="Montserrat Light" w:hAnsi="Montserrat Light"/>
                <w:bCs/>
                <w:shd w:val="clear" w:color="auto" w:fill="FFFFFF"/>
                <w:lang w:val="ro-RO"/>
              </w:rPr>
            </w:pPr>
            <w:r w:rsidRPr="00077A40">
              <w:rPr>
                <w:rFonts w:ascii="Montserrat Light" w:hAnsi="Montserrat Light"/>
                <w:bCs/>
                <w:color w:val="000000" w:themeColor="text1"/>
                <w:shd w:val="clear" w:color="auto" w:fill="FFFFFF"/>
                <w:lang w:val="ro-RO"/>
              </w:rPr>
              <w:t>Consiliul Județean Cluj, în parteneriat cu Spitalul Clinic de Recuperare Cluj-Napoca, implementează contractul de finanțare nr. 10.3/14.03.2023 pentru proiectul ”Dotarea Ambulatoriului Spitalului Clinic de Recuperare”</w:t>
            </w:r>
            <w:r w:rsidR="000D6FB5">
              <w:rPr>
                <w:rFonts w:ascii="Montserrat Light" w:hAnsi="Montserrat Light"/>
                <w:bCs/>
                <w:color w:val="000000" w:themeColor="text1"/>
                <w:shd w:val="clear" w:color="auto" w:fill="FFFFFF"/>
                <w:lang w:val="ro-RO"/>
              </w:rPr>
              <w:t xml:space="preserve">, </w:t>
            </w:r>
            <w:r w:rsidR="000D6FB5" w:rsidRPr="00043C43">
              <w:rPr>
                <w:rFonts w:ascii="Montserrat Light" w:hAnsi="Montserrat Light"/>
                <w:bCs/>
                <w:shd w:val="clear" w:color="auto" w:fill="FFFFFF"/>
                <w:lang w:val="ro-RO"/>
              </w:rPr>
              <w:t>a cărui durată este de 33 de luni (martie 2023 – decembrie 2025).</w:t>
            </w:r>
          </w:p>
          <w:p w14:paraId="03521300" w14:textId="77777777" w:rsidR="00A56EE3" w:rsidRPr="00077A40" w:rsidRDefault="00A56EE3" w:rsidP="00A56EE3">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Obiectivul general al proiectului îl reprezintă creșterea calității actului medical și asigurarea unui sistem de prevenire, diagnostic și tratament de înaltă calitate tuturor pacienților Ambulatoriului Spitalului Clinic de Recuperare. </w:t>
            </w:r>
          </w:p>
          <w:p w14:paraId="3089DA39" w14:textId="77777777" w:rsidR="00A56EE3" w:rsidRDefault="00A56EE3" w:rsidP="00A56EE3">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lastRenderedPageBreak/>
              <w:t xml:space="preserve">Proiectul </w:t>
            </w:r>
            <w:r>
              <w:rPr>
                <w:rFonts w:ascii="Montserrat Light" w:hAnsi="Montserrat Light"/>
                <w:bCs/>
                <w:color w:val="000000" w:themeColor="text1"/>
                <w:shd w:val="clear" w:color="auto" w:fill="FFFFFF"/>
                <w:lang w:val="ro-RO"/>
              </w:rPr>
              <w:t>prevede</w:t>
            </w:r>
            <w:r w:rsidRPr="00077A40">
              <w:rPr>
                <w:rFonts w:ascii="Montserrat Light" w:hAnsi="Montserrat Light"/>
                <w:bCs/>
                <w:color w:val="000000" w:themeColor="text1"/>
                <w:shd w:val="clear" w:color="auto" w:fill="FFFFFF"/>
                <w:lang w:val="ro-RO"/>
              </w:rPr>
              <w:t xml:space="preserve"> dotarea Ambulatoriului Spitalului Clinic de Recuperare cu 23 de echipamente medicale de ultimă tehnologie: </w:t>
            </w:r>
            <w:r w:rsidRPr="00077A40">
              <w:rPr>
                <w:rFonts w:ascii="Montserrat Light" w:eastAsia="Calibri" w:hAnsi="Montserrat Light"/>
                <w:bCs/>
                <w:iCs/>
                <w:lang w:val="ro-RO"/>
              </w:rPr>
              <w:t>cameră hiperbară, șase electrocardiografe cu 12 canale, 2 holtere TA, 2 holtere EKG, bicicletă cu încărcătură și monitor ekg, bicicletă fitness pentru copii, bicicletă ergonomică, aparat terapie radiofrecvență, aparat de terapie nanopulse, sistem robotizat pentru mers, sistem robotic pentru reeducarea mâinii, cotului și umărului, sistem robotizat mobil pentru 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 aparat crioultrasunete, sterilizator pentru deșeuri medicale cu microunde</w:t>
            </w:r>
            <w:r w:rsidRPr="00077A40">
              <w:rPr>
                <w:rFonts w:ascii="Montserrat Light" w:hAnsi="Montserrat Light"/>
                <w:bCs/>
                <w:color w:val="000000" w:themeColor="text1"/>
                <w:shd w:val="clear" w:color="auto" w:fill="FFFFFF"/>
                <w:lang w:val="ro-RO"/>
              </w:rPr>
              <w:t>.</w:t>
            </w:r>
          </w:p>
          <w:p w14:paraId="30A7E7AD" w14:textId="77777777" w:rsidR="000D6FB5" w:rsidRPr="00077A40" w:rsidRDefault="000D6FB5" w:rsidP="00A56EE3">
            <w:pPr>
              <w:spacing w:after="120"/>
              <w:contextualSpacing/>
              <w:jc w:val="both"/>
              <w:rPr>
                <w:rFonts w:ascii="Montserrat Light" w:hAnsi="Montserrat Light"/>
                <w:bCs/>
                <w:color w:val="000000" w:themeColor="text1"/>
                <w:shd w:val="clear" w:color="auto" w:fill="FFFFFF"/>
                <w:lang w:val="ro-RO"/>
              </w:rPr>
            </w:pPr>
          </w:p>
          <w:p w14:paraId="33857FC5" w14:textId="77777777" w:rsidR="00A56EE3" w:rsidRDefault="00A56EE3" w:rsidP="000D6FB5">
            <w:pPr>
              <w:spacing w:before="240"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Ulterior semnării contractului de finanțare, a fost demarată procedura de achiziție a echipamentelor medicale prin publicarea în data de 06.07.2023 a Anunțului de participare nr. CN1056983/06.07.2023. În noiembrie 2023 s-au semnat contractele de achiziție publică pentru </w:t>
            </w:r>
            <w:r>
              <w:rPr>
                <w:rFonts w:ascii="Montserrat Light" w:hAnsi="Montserrat Light"/>
                <w:bCs/>
                <w:color w:val="000000" w:themeColor="text1"/>
                <w:shd w:val="clear" w:color="auto" w:fill="FFFFFF"/>
                <w:lang w:val="ro-RO"/>
              </w:rPr>
              <w:t>19 tipuri</w:t>
            </w:r>
            <w:r w:rsidRPr="00077A40">
              <w:rPr>
                <w:rFonts w:ascii="Montserrat Light" w:hAnsi="Montserrat Light"/>
                <w:bCs/>
                <w:color w:val="000000" w:themeColor="text1"/>
                <w:shd w:val="clear" w:color="auto" w:fill="FFFFFF"/>
                <w:lang w:val="ro-RO"/>
              </w:rPr>
              <w:t xml:space="preserve"> de echipamente</w:t>
            </w:r>
            <w:r>
              <w:rPr>
                <w:rFonts w:ascii="Montserrat Light" w:hAnsi="Montserrat Light"/>
                <w:bCs/>
                <w:color w:val="000000" w:themeColor="text1"/>
                <w:shd w:val="clear" w:color="auto" w:fill="FFFFFF"/>
                <w:lang w:val="ro-RO"/>
              </w:rPr>
              <w:t xml:space="preserve"> medicale, care au fost furnizate și recepționate de Consiliul Județean Cluj în perioada ianuarie – aprilie 2024. </w:t>
            </w:r>
          </w:p>
          <w:p w14:paraId="3225E8E1" w14:textId="77777777" w:rsidR="00932318" w:rsidRDefault="00932318" w:rsidP="00A56EE3">
            <w:pPr>
              <w:spacing w:after="120"/>
              <w:contextualSpacing/>
              <w:jc w:val="both"/>
              <w:rPr>
                <w:rFonts w:ascii="Montserrat Light" w:hAnsi="Montserrat Light"/>
                <w:bCs/>
                <w:color w:val="000000" w:themeColor="text1"/>
                <w:shd w:val="clear" w:color="auto" w:fill="FFFFFF"/>
                <w:lang w:val="ro-RO"/>
              </w:rPr>
            </w:pPr>
          </w:p>
          <w:p w14:paraId="4D39B5B0" w14:textId="77777777" w:rsidR="00DD7DC8" w:rsidRDefault="00A56EE3" w:rsidP="00A56EE3">
            <w:pPr>
              <w:autoSpaceDE w:val="0"/>
              <w:autoSpaceDN w:val="0"/>
              <w:adjustRightInd w:val="0"/>
              <w:jc w:val="both"/>
              <w:rPr>
                <w:rFonts w:ascii="Montserrat Light" w:hAnsi="Montserrat Light"/>
                <w:bCs/>
                <w:color w:val="000000" w:themeColor="text1"/>
                <w:shd w:val="clear" w:color="auto" w:fill="FFFFFF"/>
                <w:lang w:val="ro-RO"/>
              </w:rPr>
            </w:pPr>
            <w:r w:rsidRPr="00077A40">
              <w:rPr>
                <w:rFonts w:ascii="Montserrat Light" w:eastAsia="Times New Roman" w:hAnsi="Montserrat Light"/>
                <w:noProof/>
                <w:shd w:val="clear" w:color="auto" w:fill="FFFFFF"/>
                <w:lang w:val="ro-RO"/>
              </w:rPr>
              <w:t>În scopul reglementării situației juridice a dotărilor achiziționate prin proiec</w:t>
            </w:r>
            <w:r>
              <w:rPr>
                <w:rFonts w:ascii="Montserrat Light" w:eastAsia="Times New Roman" w:hAnsi="Montserrat Light"/>
                <w:noProof/>
                <w:shd w:val="clear" w:color="auto" w:fill="FFFFFF"/>
                <w:lang w:val="ro-RO"/>
              </w:rPr>
              <w:t>t, p</w:t>
            </w:r>
            <w:r>
              <w:rPr>
                <w:rFonts w:ascii="Montserrat Light" w:hAnsi="Montserrat Light"/>
                <w:bCs/>
                <w:color w:val="000000" w:themeColor="text1"/>
                <w:shd w:val="clear" w:color="auto" w:fill="FFFFFF"/>
                <w:lang w:val="ro-RO"/>
              </w:rPr>
              <w:t xml:space="preserve">rin Hotărârea Consiliului Județean Cluj nr. 125/27.06.2024 echipamentele recepționate au fost date în administrarea Spitalului Clinic de Recuperare. </w:t>
            </w:r>
          </w:p>
          <w:p w14:paraId="34C5F953" w14:textId="41008D4E" w:rsidR="00A56EE3" w:rsidRPr="00B347DB" w:rsidRDefault="00A56EE3" w:rsidP="00DD7DC8">
            <w:pPr>
              <w:autoSpaceDE w:val="0"/>
              <w:autoSpaceDN w:val="0"/>
              <w:adjustRightInd w:val="0"/>
              <w:spacing w:before="240"/>
              <w:jc w:val="both"/>
              <w:rPr>
                <w:rFonts w:ascii="Montserrat Light" w:hAnsi="Montserrat Light"/>
                <w:noProof/>
                <w:snapToGrid w:val="0"/>
                <w:color w:val="000000" w:themeColor="text1"/>
                <w:lang w:val="ro-RO"/>
              </w:rPr>
            </w:pPr>
            <w:r>
              <w:rPr>
                <w:rFonts w:ascii="Montserrat Light" w:hAnsi="Montserrat Light"/>
                <w:bCs/>
                <w:color w:val="000000" w:themeColor="text1"/>
                <w:shd w:val="clear" w:color="auto" w:fill="FFFFFF"/>
                <w:lang w:val="ro-RO"/>
              </w:rPr>
              <w:t xml:space="preserve">De la momentul adoptării hotărârii </w:t>
            </w:r>
            <w:r w:rsidRPr="00B347DB">
              <w:rPr>
                <w:rFonts w:ascii="Montserrat Light" w:hAnsi="Montserrat Light"/>
                <w:noProof/>
                <w:snapToGrid w:val="0"/>
                <w:color w:val="000000" w:themeColor="text1"/>
                <w:lang w:val="ro-RO"/>
              </w:rPr>
              <w:t>au fost livrate și recepționate noi echipamente medicale</w:t>
            </w:r>
            <w:r>
              <w:rPr>
                <w:rFonts w:ascii="Montserrat Light" w:hAnsi="Montserrat Light"/>
                <w:noProof/>
                <w:snapToGrid w:val="0"/>
                <w:color w:val="000000" w:themeColor="text1"/>
                <w:lang w:val="ro-RO"/>
              </w:rPr>
              <w:t xml:space="preserve"> care vin să </w:t>
            </w:r>
            <w:r w:rsidRPr="00B347DB">
              <w:rPr>
                <w:rFonts w:ascii="Montserrat Light" w:hAnsi="Montserrat Light"/>
                <w:noProof/>
                <w:snapToGrid w:val="0"/>
                <w:color w:val="000000" w:themeColor="text1"/>
                <w:lang w:val="ro-RO"/>
              </w:rPr>
              <w:t xml:space="preserve">completeze echipamentele cuprinse în Hotărârea Consiliului Județean Cluj nr. </w:t>
            </w:r>
            <w:r>
              <w:rPr>
                <w:rFonts w:ascii="Montserrat Light" w:hAnsi="Montserrat Light"/>
                <w:bCs/>
                <w:color w:val="000000" w:themeColor="text1"/>
                <w:shd w:val="clear" w:color="auto" w:fill="FFFFFF"/>
                <w:lang w:val="ro-RO"/>
              </w:rPr>
              <w:t>125/27.06.2024.</w:t>
            </w:r>
          </w:p>
          <w:p w14:paraId="29FAA884" w14:textId="77777777" w:rsidR="00A56EE3" w:rsidRDefault="00A56EE3" w:rsidP="00A56EE3">
            <w:pPr>
              <w:spacing w:after="120"/>
              <w:contextualSpacing/>
              <w:jc w:val="both"/>
              <w:rPr>
                <w:rFonts w:ascii="Montserrat Light" w:hAnsi="Montserrat Light"/>
                <w:bCs/>
                <w:color w:val="000000" w:themeColor="text1"/>
                <w:shd w:val="clear" w:color="auto" w:fill="FFFFFF"/>
                <w:lang w:val="ro-RO"/>
              </w:rPr>
            </w:pPr>
            <w:r>
              <w:rPr>
                <w:rFonts w:ascii="Montserrat Light" w:hAnsi="Montserrat Light"/>
                <w:bCs/>
                <w:color w:val="000000" w:themeColor="text1"/>
                <w:shd w:val="clear" w:color="auto" w:fill="FFFFFF"/>
                <w:lang w:val="ro-RO"/>
              </w:rPr>
              <w:t xml:space="preserve"> </w:t>
            </w:r>
          </w:p>
          <w:p w14:paraId="101F8EBF" w14:textId="59979920" w:rsidR="00A56EE3" w:rsidRPr="00DD7DC8" w:rsidRDefault="00932318" w:rsidP="00A56EE3">
            <w:pPr>
              <w:spacing w:after="120"/>
              <w:contextualSpacing/>
              <w:jc w:val="both"/>
              <w:rPr>
                <w:rFonts w:ascii="Montserrat Light" w:hAnsi="Montserrat Light"/>
                <w:b/>
                <w:i/>
                <w:iCs/>
                <w:color w:val="000000" w:themeColor="text1"/>
                <w:shd w:val="clear" w:color="auto" w:fill="FFFFFF"/>
                <w:lang w:val="ro-RO"/>
              </w:rPr>
            </w:pPr>
            <w:r>
              <w:rPr>
                <w:rFonts w:ascii="Montserrat Light" w:hAnsi="Montserrat Light"/>
                <w:color w:val="000000" w:themeColor="text1"/>
                <w:shd w:val="clear" w:color="auto" w:fill="FFFFFF"/>
                <w:lang w:val="ro-RO"/>
              </w:rPr>
              <w:t>Astfel, p</w:t>
            </w:r>
            <w:r w:rsidR="00A56EE3" w:rsidRPr="00056E19">
              <w:rPr>
                <w:rFonts w:ascii="Montserrat Light" w:hAnsi="Montserrat Light"/>
                <w:color w:val="000000" w:themeColor="text1"/>
                <w:shd w:val="clear" w:color="auto" w:fill="FFFFFF"/>
                <w:lang w:val="ro-RO"/>
              </w:rPr>
              <w:t xml:space="preserve">entru </w:t>
            </w:r>
            <w:r w:rsidR="00A56EE3" w:rsidRPr="00DD7DC8">
              <w:rPr>
                <w:rFonts w:ascii="Montserrat Light" w:hAnsi="Montserrat Light"/>
                <w:b/>
                <w:bCs/>
                <w:color w:val="000000" w:themeColor="text1"/>
                <w:shd w:val="clear" w:color="auto" w:fill="FFFFFF"/>
                <w:lang w:val="ro-RO"/>
              </w:rPr>
              <w:t xml:space="preserve">echipamentul aferent </w:t>
            </w:r>
            <w:r w:rsidR="00A56EE3" w:rsidRPr="00DD7DC8">
              <w:rPr>
                <w:rFonts w:ascii="Montserrat Light" w:hAnsi="Montserrat Light"/>
                <w:b/>
                <w:bCs/>
                <w:i/>
                <w:iCs/>
                <w:color w:val="000000" w:themeColor="text1"/>
                <w:shd w:val="clear" w:color="auto" w:fill="FFFFFF"/>
                <w:lang w:val="ro-RO"/>
              </w:rPr>
              <w:t>lotului 5 Bicicletă cu încărcătură și monitor EKG</w:t>
            </w:r>
            <w:r w:rsidR="00A56EE3" w:rsidRPr="00E70B2D">
              <w:rPr>
                <w:rFonts w:ascii="Montserrat Light" w:hAnsi="Montserrat Light"/>
                <w:bCs/>
                <w:color w:val="000000" w:themeColor="text1"/>
                <w:shd w:val="clear" w:color="auto" w:fill="FFFFFF"/>
                <w:lang w:val="ro-RO"/>
              </w:rPr>
              <w:t xml:space="preserve"> nu au fost depuse oferte admisibile, astfel încât prin Raportul procedurii nr. 45112/14.11.2023, Autoritatea contractantă a anulat procedura de atribuire</w:t>
            </w:r>
            <w:r w:rsidR="00A56EE3">
              <w:rPr>
                <w:rFonts w:ascii="Montserrat Light" w:hAnsi="Montserrat Light"/>
                <w:bCs/>
                <w:color w:val="000000" w:themeColor="text1"/>
                <w:shd w:val="clear" w:color="auto" w:fill="FFFFFF"/>
                <w:lang w:val="ro-RO"/>
              </w:rPr>
              <w:t>.</w:t>
            </w:r>
            <w:r w:rsidR="00A56EE3">
              <w:rPr>
                <w:rFonts w:ascii="Montserrat Light" w:hAnsi="Montserrat Light"/>
                <w:bCs/>
                <w:i/>
                <w:iCs/>
                <w:color w:val="000000" w:themeColor="text1"/>
                <w:shd w:val="clear" w:color="auto" w:fill="FFFFFF"/>
                <w:lang w:val="ro-RO"/>
              </w:rPr>
              <w:t xml:space="preserve"> </w:t>
            </w:r>
            <w:r w:rsidR="00A56EE3" w:rsidRPr="00E70B2D">
              <w:rPr>
                <w:rFonts w:ascii="Montserrat Light" w:hAnsi="Montserrat Light"/>
                <w:bCs/>
                <w:color w:val="000000" w:themeColor="text1"/>
                <w:shd w:val="clear" w:color="auto" w:fill="FFFFFF"/>
                <w:lang w:val="ro-RO"/>
              </w:rPr>
              <w:t xml:space="preserve">Procedura de achiziție a </w:t>
            </w:r>
            <w:r w:rsidR="00A56EE3">
              <w:rPr>
                <w:rFonts w:ascii="Montserrat Light" w:hAnsi="Montserrat Light"/>
                <w:bCs/>
                <w:color w:val="000000" w:themeColor="text1"/>
                <w:shd w:val="clear" w:color="auto" w:fill="FFFFFF"/>
                <w:lang w:val="ro-RO"/>
              </w:rPr>
              <w:t xml:space="preserve">echipamentului </w:t>
            </w:r>
            <w:r w:rsidR="00A56EE3" w:rsidRPr="00E70B2D">
              <w:rPr>
                <w:rFonts w:ascii="Montserrat Light" w:hAnsi="Montserrat Light"/>
                <w:bCs/>
                <w:color w:val="000000" w:themeColor="text1"/>
                <w:shd w:val="clear" w:color="auto" w:fill="FFFFFF"/>
                <w:lang w:val="ro-RO"/>
              </w:rPr>
              <w:t xml:space="preserve">a fost reluată prin publicarea Anunțului de participare nr. CN1064877/05.02.2024. Contractul de furnizare a </w:t>
            </w:r>
            <w:r w:rsidR="00A56EE3" w:rsidRPr="00056E19">
              <w:rPr>
                <w:rFonts w:ascii="Montserrat Light" w:hAnsi="Montserrat Light"/>
                <w:bCs/>
                <w:color w:val="000000" w:themeColor="text1"/>
                <w:shd w:val="clear" w:color="auto" w:fill="FFFFFF"/>
                <w:lang w:val="ro-RO"/>
              </w:rPr>
              <w:t>b</w:t>
            </w:r>
            <w:r w:rsidR="00A56EE3" w:rsidRPr="00E70B2D">
              <w:rPr>
                <w:rFonts w:ascii="Montserrat Light" w:hAnsi="Montserrat Light"/>
                <w:bCs/>
                <w:color w:val="000000" w:themeColor="text1"/>
                <w:shd w:val="clear" w:color="auto" w:fill="FFFFFF"/>
                <w:lang w:val="ro-RO"/>
              </w:rPr>
              <w:t>iciclet</w:t>
            </w:r>
            <w:r w:rsidR="00A56EE3" w:rsidRPr="00056E19">
              <w:rPr>
                <w:rFonts w:ascii="Montserrat Light" w:hAnsi="Montserrat Light"/>
                <w:bCs/>
                <w:color w:val="000000" w:themeColor="text1"/>
                <w:shd w:val="clear" w:color="auto" w:fill="FFFFFF"/>
                <w:lang w:val="ro-RO"/>
              </w:rPr>
              <w:t>ei</w:t>
            </w:r>
            <w:r w:rsidR="00A56EE3" w:rsidRPr="00E70B2D">
              <w:rPr>
                <w:rFonts w:ascii="Montserrat Light" w:hAnsi="Montserrat Light"/>
                <w:bCs/>
                <w:color w:val="000000" w:themeColor="text1"/>
                <w:shd w:val="clear" w:color="auto" w:fill="FFFFFF"/>
                <w:lang w:val="ro-RO"/>
              </w:rPr>
              <w:t xml:space="preserve"> cu încărcătură și monitor EKG</w:t>
            </w:r>
            <w:r w:rsidR="00A56EE3" w:rsidRPr="00E70B2D">
              <w:rPr>
                <w:rFonts w:ascii="Montserrat Light" w:hAnsi="Montserrat Light"/>
                <w:bCs/>
                <w:i/>
                <w:iCs/>
                <w:color w:val="000000" w:themeColor="text1"/>
                <w:shd w:val="clear" w:color="auto" w:fill="FFFFFF"/>
                <w:lang w:val="ro-RO"/>
              </w:rPr>
              <w:t xml:space="preserve"> </w:t>
            </w:r>
            <w:r w:rsidR="00A56EE3" w:rsidRPr="00E70B2D">
              <w:rPr>
                <w:rFonts w:ascii="Montserrat Light" w:hAnsi="Montserrat Light"/>
                <w:bCs/>
                <w:color w:val="000000" w:themeColor="text1"/>
                <w:shd w:val="clear" w:color="auto" w:fill="FFFFFF"/>
                <w:lang w:val="ro-RO"/>
              </w:rPr>
              <w:t>s-a semnat în data de 07.06.2024</w:t>
            </w:r>
            <w:r w:rsidR="00A56EE3">
              <w:rPr>
                <w:rFonts w:ascii="Montserrat Light" w:hAnsi="Montserrat Light"/>
                <w:bCs/>
                <w:color w:val="000000" w:themeColor="text1"/>
                <w:shd w:val="clear" w:color="auto" w:fill="FFFFFF"/>
                <w:lang w:val="ro-RO"/>
              </w:rPr>
              <w:t xml:space="preserve">, echipamentul fiind </w:t>
            </w:r>
            <w:r w:rsidR="00A56EE3" w:rsidRPr="00DD7DC8">
              <w:rPr>
                <w:rFonts w:ascii="Montserrat Light" w:hAnsi="Montserrat Light"/>
                <w:bCs/>
                <w:color w:val="000000" w:themeColor="text1"/>
                <w:shd w:val="clear" w:color="auto" w:fill="FFFFFF"/>
                <w:lang w:val="ro-RO"/>
              </w:rPr>
              <w:t>livrat și recepționat în data de 19.07.2024</w:t>
            </w:r>
            <w:r w:rsidR="00DD7DC8" w:rsidRPr="00DD7DC8">
              <w:rPr>
                <w:rFonts w:ascii="Montserrat Light" w:hAnsi="Montserrat Light"/>
                <w:bCs/>
                <w:color w:val="000000" w:themeColor="text1"/>
                <w:shd w:val="clear" w:color="auto" w:fill="FFFFFF"/>
                <w:lang w:val="ro-RO"/>
              </w:rPr>
              <w:t xml:space="preserve"> (</w:t>
            </w:r>
            <w:r w:rsidR="00DD7DC8" w:rsidRPr="00ED7636">
              <w:rPr>
                <w:rFonts w:ascii="Montserrat Light" w:hAnsi="Montserrat Light"/>
                <w:bCs/>
                <w:shd w:val="clear" w:color="auto" w:fill="FFFFFF"/>
                <w:lang w:val="ro-RO"/>
              </w:rPr>
              <w:t>proces verbal de recepție nr.</w:t>
            </w:r>
            <w:r w:rsidR="00ED7636">
              <w:rPr>
                <w:rFonts w:ascii="Montserrat Light" w:hAnsi="Montserrat Light"/>
                <w:bCs/>
                <w:shd w:val="clear" w:color="auto" w:fill="FFFFFF"/>
                <w:lang w:val="ro-RO"/>
              </w:rPr>
              <w:t xml:space="preserve"> 30.116/19.07.2024</w:t>
            </w:r>
            <w:r w:rsidR="00DD7DC8" w:rsidRPr="00ED7636">
              <w:rPr>
                <w:rFonts w:ascii="Montserrat Light" w:hAnsi="Montserrat Light"/>
                <w:bCs/>
                <w:shd w:val="clear" w:color="auto" w:fill="FFFFFF"/>
                <w:lang w:val="ro-RO"/>
              </w:rPr>
              <w:t xml:space="preserve">) </w:t>
            </w:r>
            <w:r w:rsidR="00A56EE3" w:rsidRPr="00DD7DC8">
              <w:rPr>
                <w:rFonts w:ascii="Montserrat Light" w:hAnsi="Montserrat Light"/>
                <w:bCs/>
                <w:color w:val="000000" w:themeColor="text1"/>
                <w:shd w:val="clear" w:color="auto" w:fill="FFFFFF"/>
                <w:lang w:val="ro-RO"/>
              </w:rPr>
              <w:t>.</w:t>
            </w:r>
          </w:p>
          <w:p w14:paraId="25B3F11B" w14:textId="77777777" w:rsidR="00A56EE3" w:rsidRPr="00077A40" w:rsidRDefault="00A56EE3" w:rsidP="00A56EE3">
            <w:pPr>
              <w:spacing w:after="120"/>
              <w:contextualSpacing/>
              <w:jc w:val="both"/>
              <w:rPr>
                <w:rFonts w:ascii="Montserrat Light" w:hAnsi="Montserrat Light"/>
                <w:bCs/>
                <w:color w:val="000000" w:themeColor="text1"/>
                <w:shd w:val="clear" w:color="auto" w:fill="FFFFFF"/>
                <w:lang w:val="ro-RO"/>
              </w:rPr>
            </w:pPr>
          </w:p>
          <w:p w14:paraId="63BD90EA" w14:textId="77777777" w:rsidR="004A75ED" w:rsidRDefault="00A56EE3" w:rsidP="00A56EE3">
            <w:pPr>
              <w:shd w:val="clear" w:color="auto" w:fill="FFFFFF"/>
              <w:jc w:val="both"/>
              <w:rPr>
                <w:rFonts w:ascii="Montserrat Light" w:eastAsia="Times New Roman" w:hAnsi="Montserrat Light"/>
                <w:noProof/>
                <w:shd w:val="clear" w:color="auto" w:fill="FFFFFF"/>
                <w:lang w:val="ro-RO"/>
              </w:rPr>
            </w:pPr>
            <w:r w:rsidRPr="00E70B2D">
              <w:rPr>
                <w:rFonts w:ascii="Montserrat Light" w:eastAsia="Times New Roman" w:hAnsi="Montserrat Light"/>
                <w:bCs/>
                <w:noProof/>
                <w:shd w:val="clear" w:color="auto" w:fill="FFFFFF"/>
                <w:lang w:val="ro-RO"/>
              </w:rPr>
              <w:t xml:space="preserve">Pentru </w:t>
            </w:r>
            <w:r w:rsidRPr="00DD7DC8">
              <w:rPr>
                <w:rFonts w:ascii="Montserrat Light" w:eastAsia="Times New Roman" w:hAnsi="Montserrat Light"/>
                <w:b/>
                <w:noProof/>
                <w:shd w:val="clear" w:color="auto" w:fill="FFFFFF"/>
                <w:lang w:val="ro-RO"/>
              </w:rPr>
              <w:t xml:space="preserve">echipamentul </w:t>
            </w:r>
            <w:r w:rsidRPr="00DD7DC8">
              <w:rPr>
                <w:rFonts w:ascii="Montserrat Light" w:eastAsia="Times New Roman" w:hAnsi="Montserrat Light"/>
                <w:b/>
                <w:i/>
                <w:iCs/>
                <w:noProof/>
                <w:shd w:val="clear" w:color="auto" w:fill="FFFFFF"/>
                <w:lang w:val="ro-RO"/>
              </w:rPr>
              <w:t>Sterilizator pentru deșeuri medicale cu microunde</w:t>
            </w:r>
            <w:r w:rsidRPr="00E70B2D">
              <w:rPr>
                <w:rFonts w:ascii="Montserrat Light" w:eastAsia="Times New Roman" w:hAnsi="Montserrat Light"/>
                <w:bCs/>
                <w:i/>
                <w:iCs/>
                <w:noProof/>
                <w:shd w:val="clear" w:color="auto" w:fill="FFFFFF"/>
                <w:lang w:val="ro-RO"/>
              </w:rPr>
              <w:t>,</w:t>
            </w:r>
            <w:r w:rsidRPr="00E70B2D">
              <w:rPr>
                <w:rFonts w:ascii="Montserrat Light" w:eastAsia="Times New Roman" w:hAnsi="Montserrat Light"/>
                <w:i/>
                <w:iCs/>
                <w:noProof/>
                <w:shd w:val="clear" w:color="auto" w:fill="FFFFFF"/>
                <w:lang w:val="ro-RO"/>
              </w:rPr>
              <w:t xml:space="preserve"> </w:t>
            </w:r>
            <w:r w:rsidRPr="00E70B2D">
              <w:rPr>
                <w:rFonts w:ascii="Montserrat Light" w:eastAsia="Times New Roman" w:hAnsi="Montserrat Light"/>
                <w:noProof/>
                <w:shd w:val="clear" w:color="auto" w:fill="FFFFFF"/>
                <w:lang w:val="ro-RO"/>
              </w:rPr>
              <w:t>beneficiarul UAT JUDETUL CLUJ a</w:t>
            </w:r>
            <w:r w:rsidR="004A75ED">
              <w:rPr>
                <w:rFonts w:ascii="Montserrat Light" w:eastAsia="Times New Roman" w:hAnsi="Montserrat Light"/>
                <w:noProof/>
                <w:shd w:val="clear" w:color="auto" w:fill="FFFFFF"/>
                <w:lang w:val="ro-RO"/>
              </w:rPr>
              <w:t>:</w:t>
            </w:r>
          </w:p>
          <w:p w14:paraId="5907CD5C" w14:textId="5A703F9F" w:rsidR="004A75ED" w:rsidRPr="00ED7636" w:rsidRDefault="004A75ED" w:rsidP="004A75ED">
            <w:pPr>
              <w:pStyle w:val="Listparagraf"/>
              <w:numPr>
                <w:ilvl w:val="0"/>
                <w:numId w:val="34"/>
              </w:numPr>
              <w:shd w:val="clear" w:color="auto" w:fill="FFFFFF"/>
              <w:spacing w:after="0"/>
              <w:jc w:val="both"/>
              <w:rPr>
                <w:rFonts w:ascii="Montserrat Light" w:eastAsia="Times New Roman" w:hAnsi="Montserrat Light"/>
                <w:noProof/>
                <w:shd w:val="clear" w:color="auto" w:fill="FFFFFF"/>
                <w:lang w:val="ro-RO"/>
              </w:rPr>
            </w:pPr>
            <w:r w:rsidRPr="00ED7636">
              <w:rPr>
                <w:rFonts w:ascii="Montserrat Light" w:eastAsia="Times New Roman" w:hAnsi="Montserrat Light"/>
                <w:noProof/>
                <w:shd w:val="clear" w:color="auto" w:fill="FFFFFF"/>
                <w:lang w:val="ro-RO"/>
              </w:rPr>
              <w:t>aprobat, prin Hotărârea nr. 14/2024, actualizarea Studiului de oportunitate pentru dotarea spitalului și înlocuirea echipamentului</w:t>
            </w:r>
            <w:r w:rsidRPr="00ED7636">
              <w:rPr>
                <w:lang w:val="ro-RO"/>
              </w:rPr>
              <w:t xml:space="preserve"> </w:t>
            </w:r>
            <w:r w:rsidRPr="00ED7636">
              <w:rPr>
                <w:rFonts w:ascii="Montserrat Light" w:eastAsia="Times New Roman" w:hAnsi="Montserrat Light"/>
                <w:noProof/>
                <w:shd w:val="clear" w:color="auto" w:fill="FFFFFF"/>
                <w:lang w:val="ro-RO"/>
              </w:rPr>
              <w:t>Sterilizator pentru deșeuri medicale cu microunde cu alte 6 echipamente;</w:t>
            </w:r>
          </w:p>
          <w:p w14:paraId="033569BC" w14:textId="108853E9" w:rsidR="00A56EE3" w:rsidRPr="004A75ED" w:rsidRDefault="00A56EE3" w:rsidP="004A75ED">
            <w:pPr>
              <w:pStyle w:val="Listparagraf"/>
              <w:numPr>
                <w:ilvl w:val="0"/>
                <w:numId w:val="34"/>
              </w:numPr>
              <w:shd w:val="clear" w:color="auto" w:fill="FFFFFF"/>
              <w:jc w:val="both"/>
              <w:rPr>
                <w:rFonts w:ascii="Montserrat Light" w:eastAsia="Times New Roman" w:hAnsi="Montserrat Light"/>
                <w:i/>
                <w:iCs/>
                <w:noProof/>
                <w:shd w:val="clear" w:color="auto" w:fill="FFFFFF"/>
                <w:lang w:val="ro-RO"/>
              </w:rPr>
            </w:pPr>
            <w:r w:rsidRPr="004A75ED">
              <w:rPr>
                <w:rFonts w:ascii="Montserrat Light" w:eastAsia="Times New Roman" w:hAnsi="Montserrat Light"/>
                <w:noProof/>
                <w:shd w:val="clear" w:color="auto" w:fill="FFFFFF"/>
                <w:lang w:val="ro-RO"/>
              </w:rPr>
              <w:t xml:space="preserve">înaintat Ministerului Sănătății/DIM a PNRR, Notificare privind modificare MINORĂ prin care a solicitat înlocuirea echipamentului </w:t>
            </w:r>
            <w:r w:rsidRPr="004A75ED">
              <w:rPr>
                <w:rFonts w:ascii="Montserrat Light" w:eastAsia="Times New Roman" w:hAnsi="Montserrat Light"/>
                <w:i/>
                <w:iCs/>
                <w:noProof/>
                <w:shd w:val="clear" w:color="auto" w:fill="FFFFFF"/>
                <w:lang w:val="ro-RO"/>
              </w:rPr>
              <w:t>Sterilizator pentru deșeuri medicale cu microunde</w:t>
            </w:r>
            <w:r w:rsidRPr="004A75ED">
              <w:rPr>
                <w:rFonts w:ascii="Montserrat Light" w:eastAsia="Times New Roman" w:hAnsi="Montserrat Light"/>
                <w:noProof/>
                <w:shd w:val="clear" w:color="auto" w:fill="FFFFFF"/>
                <w:lang w:val="ro-RO"/>
              </w:rPr>
              <w:t xml:space="preserve"> cu următoarele 6 echipamente: </w:t>
            </w:r>
            <w:r w:rsidRPr="004A75ED">
              <w:rPr>
                <w:rFonts w:ascii="Montserrat Light" w:eastAsia="Times New Roman" w:hAnsi="Montserrat Light"/>
                <w:i/>
                <w:iCs/>
                <w:noProof/>
                <w:shd w:val="clear" w:color="auto" w:fill="FFFFFF"/>
                <w:lang w:val="ro-RO"/>
              </w:rPr>
              <w:t xml:space="preserve">Ecograf dedicat evaluării complexe a afecțiunilor sistemice reumatologice, Sistem examinare ultrasonografică doppler cervico-cerebrală, Spirometru, Analizor pentru măsurarea oxidului nitric fractional expirat, Defibrilator, Audiometru. </w:t>
            </w:r>
          </w:p>
          <w:p w14:paraId="4F38B0EB" w14:textId="77777777" w:rsidR="004A75ED" w:rsidRDefault="00A56EE3" w:rsidP="00A56EE3">
            <w:pPr>
              <w:shd w:val="clear" w:color="auto" w:fill="FFFFFF"/>
              <w:jc w:val="both"/>
              <w:rPr>
                <w:rFonts w:ascii="Montserrat Light" w:eastAsia="Times New Roman" w:hAnsi="Montserrat Light"/>
                <w:b/>
                <w:noProof/>
                <w:shd w:val="clear" w:color="auto" w:fill="FFFFFF"/>
                <w:lang w:val="ro-RO"/>
              </w:rPr>
            </w:pPr>
            <w:r w:rsidRPr="00B97D6D">
              <w:rPr>
                <w:rFonts w:ascii="Montserrat Light" w:eastAsia="Times New Roman" w:hAnsi="Montserrat Light"/>
                <w:b/>
                <w:noProof/>
                <w:shd w:val="clear" w:color="auto" w:fill="FFFFFF"/>
                <w:lang w:val="ro-RO"/>
              </w:rPr>
              <w:lastRenderedPageBreak/>
              <w:t xml:space="preserve">Prin Notificarea nr. DGIMP 3274/06.06.2024, înregistrată la UAT JUDETUL CLUJ cu nr. 23905/07.06.2024, Ministerul Sănătății a aprobat solicitarea privind înlocuirea </w:t>
            </w:r>
            <w:r w:rsidRPr="00B97D6D">
              <w:rPr>
                <w:rFonts w:ascii="Montserrat Light" w:eastAsia="Times New Roman" w:hAnsi="Montserrat Light"/>
                <w:b/>
                <w:i/>
                <w:iCs/>
                <w:noProof/>
                <w:shd w:val="clear" w:color="auto" w:fill="FFFFFF"/>
                <w:lang w:val="ro-RO"/>
              </w:rPr>
              <w:t xml:space="preserve">Sterilizator pentru deșeuri medicale cu microunde </w:t>
            </w:r>
            <w:r w:rsidRPr="00B97D6D">
              <w:rPr>
                <w:rFonts w:ascii="Montserrat Light" w:eastAsia="Times New Roman" w:hAnsi="Montserrat Light"/>
                <w:b/>
                <w:noProof/>
                <w:shd w:val="clear" w:color="auto" w:fill="FFFFFF"/>
                <w:lang w:val="ro-RO"/>
              </w:rPr>
              <w:t xml:space="preserve">cu cele 6 echipamente mai sus menționate. </w:t>
            </w:r>
          </w:p>
          <w:p w14:paraId="25BC6D8E" w14:textId="77777777" w:rsidR="001D1343" w:rsidRDefault="00A56EE3" w:rsidP="00ED7636">
            <w:pPr>
              <w:shd w:val="clear" w:color="auto" w:fill="FFFFFF"/>
              <w:spacing w:before="240"/>
              <w:jc w:val="both"/>
              <w:rPr>
                <w:rFonts w:ascii="Montserrat Light" w:eastAsia="Times New Roman" w:hAnsi="Montserrat Light"/>
                <w:noProof/>
                <w:color w:val="0070C0"/>
                <w:shd w:val="clear" w:color="auto" w:fill="FFFFFF"/>
                <w:lang w:val="ro-RO"/>
              </w:rPr>
            </w:pPr>
            <w:r w:rsidRPr="00B97D6D">
              <w:rPr>
                <w:rFonts w:ascii="Montserrat Light" w:eastAsia="Times New Roman" w:hAnsi="Montserrat Light"/>
                <w:noProof/>
                <w:shd w:val="clear" w:color="auto" w:fill="FFFFFF"/>
                <w:lang w:val="ro-RO"/>
              </w:rPr>
              <w:t>Drept urmare, beneficiarul a demarat procedura de atribuire a contractelor de achiziție publică prin publicarea Anunțului de participare CN1070030/14.06.2024</w:t>
            </w:r>
            <w:r>
              <w:rPr>
                <w:rFonts w:ascii="Montserrat Light" w:eastAsia="Times New Roman" w:hAnsi="Montserrat Light"/>
                <w:noProof/>
                <w:shd w:val="clear" w:color="auto" w:fill="FFFFFF"/>
                <w:lang w:val="ro-RO"/>
              </w:rPr>
              <w:t>. Contractele de furnizare au fost semnate în perioada septembrie – octombrie 2024, echipamentele fiind furnizate și recepționate în perioada octombrie – noiembrie 2024</w:t>
            </w:r>
            <w:r w:rsidR="00DD7DC8">
              <w:rPr>
                <w:rFonts w:ascii="Montserrat Light" w:eastAsia="Times New Roman" w:hAnsi="Montserrat Light"/>
                <w:noProof/>
                <w:shd w:val="clear" w:color="auto" w:fill="FFFFFF"/>
                <w:lang w:val="ro-RO"/>
              </w:rPr>
              <w:t xml:space="preserve"> </w:t>
            </w:r>
            <w:r w:rsidR="00DD7DC8" w:rsidRPr="00ED7636">
              <w:rPr>
                <w:rFonts w:ascii="Montserrat Light" w:eastAsia="Times New Roman" w:hAnsi="Montserrat Light"/>
                <w:noProof/>
                <w:shd w:val="clear" w:color="auto" w:fill="FFFFFF"/>
                <w:lang w:val="ro-RO"/>
              </w:rPr>
              <w:t>(</w:t>
            </w:r>
            <w:r w:rsidR="00ED7636" w:rsidRPr="00ED7636">
              <w:rPr>
                <w:rFonts w:ascii="Montserrat Light" w:eastAsia="Times New Roman" w:hAnsi="Montserrat Light"/>
                <w:noProof/>
                <w:shd w:val="clear" w:color="auto" w:fill="FFFFFF"/>
                <w:lang w:val="ro-RO"/>
              </w:rPr>
              <w:t>procese verbale de receptie nr. 41.862/10.10.2024, nr. 41.863/10.10.2024, nr. 41.864/10.10.2024, nr. 41.865/10.10.2024, nr. 42.227/15.10.2024, nr. 45.765/08.11.2024</w:t>
            </w:r>
            <w:r w:rsidR="00ED7636">
              <w:rPr>
                <w:rFonts w:ascii="Montserrat Light" w:eastAsia="Times New Roman" w:hAnsi="Montserrat Light"/>
                <w:noProof/>
                <w:shd w:val="clear" w:color="auto" w:fill="FFFFFF"/>
                <w:lang w:val="ro-RO"/>
              </w:rPr>
              <w:t>)</w:t>
            </w:r>
            <w:r w:rsidR="00ED7636" w:rsidRPr="00ED7636">
              <w:rPr>
                <w:rFonts w:ascii="Montserrat Light" w:eastAsia="Times New Roman" w:hAnsi="Montserrat Light"/>
                <w:noProof/>
                <w:shd w:val="clear" w:color="auto" w:fill="FFFFFF"/>
                <w:lang w:val="ro-RO"/>
              </w:rPr>
              <w:t>.</w:t>
            </w:r>
            <w:r w:rsidR="00ED7636">
              <w:rPr>
                <w:rFonts w:ascii="Montserrat Light" w:eastAsia="Times New Roman" w:hAnsi="Montserrat Light"/>
                <w:noProof/>
                <w:color w:val="0070C0"/>
                <w:shd w:val="clear" w:color="auto" w:fill="FFFFFF"/>
                <w:lang w:val="ro-RO"/>
              </w:rPr>
              <w:t xml:space="preserve"> </w:t>
            </w:r>
          </w:p>
          <w:p w14:paraId="6622F7B7" w14:textId="1E6F0FC3" w:rsidR="00A56EE3" w:rsidRPr="00ED7636" w:rsidRDefault="00A56EE3" w:rsidP="001D1343">
            <w:pPr>
              <w:shd w:val="clear" w:color="auto" w:fill="FFFFFF"/>
              <w:jc w:val="both"/>
              <w:rPr>
                <w:rFonts w:ascii="Montserrat Light" w:eastAsia="Times New Roman" w:hAnsi="Montserrat Light"/>
                <w:noProof/>
                <w:color w:val="0070C0"/>
                <w:shd w:val="clear" w:color="auto" w:fill="FFFFFF"/>
                <w:lang w:val="ro-RO"/>
              </w:rPr>
            </w:pPr>
            <w:r w:rsidRPr="00077A40">
              <w:rPr>
                <w:rFonts w:ascii="Montserrat Light" w:eastAsia="Times New Roman" w:hAnsi="Montserrat Light"/>
                <w:noProof/>
                <w:shd w:val="clear" w:color="auto" w:fill="FFFFFF"/>
                <w:lang w:val="ro-RO"/>
              </w:rPr>
              <w:t xml:space="preserve">În scopul reglementării situației juridice a </w:t>
            </w:r>
            <w:r>
              <w:rPr>
                <w:rFonts w:ascii="Montserrat Light" w:eastAsia="Times New Roman" w:hAnsi="Montserrat Light"/>
                <w:noProof/>
                <w:shd w:val="clear" w:color="auto" w:fill="FFFFFF"/>
                <w:lang w:val="ro-RO"/>
              </w:rPr>
              <w:t>echipamentelor ante menționate</w:t>
            </w:r>
            <w:r w:rsidRPr="00077A40">
              <w:rPr>
                <w:rFonts w:ascii="Montserrat Light" w:eastAsia="Times New Roman" w:hAnsi="Montserrat Light"/>
                <w:noProof/>
                <w:shd w:val="clear" w:color="auto" w:fill="FFFFFF"/>
                <w:lang w:val="ro-RO"/>
              </w:rPr>
              <w:t xml:space="preserve">, urmează a fi încheiat un contract de administrare între părți, respectiv între Județul Cluj – Consiliul Județean Cluj și Spitalul Clinic de Recuperare Cluj-Napoca. </w:t>
            </w:r>
          </w:p>
          <w:p w14:paraId="4F436F89" w14:textId="18CDD92A" w:rsidR="00A56EE3" w:rsidRPr="001D1343" w:rsidRDefault="00A56EE3" w:rsidP="001D1343">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4CFE6F87" w14:textId="5EE37F67" w:rsidR="0027674B" w:rsidRPr="00077A40" w:rsidRDefault="00E07066" w:rsidP="00D26FCB">
            <w:pPr>
              <w:jc w:val="both"/>
              <w:rPr>
                <w:rFonts w:ascii="Montserrat Light" w:eastAsia="Times New Roman" w:hAnsi="Montserrat Light" w:cs="Times New Roman"/>
                <w:lang w:val="ro-RO"/>
              </w:rPr>
            </w:pPr>
            <w:r w:rsidRPr="00077A40">
              <w:rPr>
                <w:rFonts w:ascii="Montserrat Light" w:eastAsia="Times New Roman" w:hAnsi="Montserrat Light" w:cs="Times New Roman"/>
                <w:lang w:val="ro-RO"/>
              </w:rPr>
              <w:t>Prin darea în administrare a activelor achiziționate prin proiectul</w:t>
            </w:r>
            <w:r w:rsidR="001B1343" w:rsidRPr="00077A40">
              <w:rPr>
                <w:rFonts w:ascii="Montserrat Light" w:eastAsia="Times New Roman" w:hAnsi="Montserrat Light" w:cs="Times New Roman"/>
                <w:i/>
                <w:iCs/>
                <w:lang w:val="ro-RO"/>
              </w:rPr>
              <w:t xml:space="preserve"> Dotarea Ambulatoriului Spitalului Clinic de Recuperare Cluj-Napoca</w:t>
            </w:r>
            <w:r w:rsidRPr="00077A40">
              <w:rPr>
                <w:rFonts w:ascii="Montserrat Light" w:eastAsia="Times New Roman" w:hAnsi="Montserrat Light" w:cs="Times New Roman"/>
                <w:lang w:val="ro-RO"/>
              </w:rPr>
              <w:t>, conform Anex</w:t>
            </w:r>
            <w:r w:rsidR="008A1C66" w:rsidRPr="00077A40">
              <w:rPr>
                <w:rFonts w:ascii="Montserrat Light" w:eastAsia="Times New Roman" w:hAnsi="Montserrat Light" w:cs="Times New Roman"/>
                <w:lang w:val="ro-RO"/>
              </w:rPr>
              <w:t>ei nr. 1</w:t>
            </w:r>
            <w:r w:rsidRPr="00077A40">
              <w:rPr>
                <w:rFonts w:ascii="Montserrat Light" w:eastAsia="Times New Roman" w:hAnsi="Montserrat Light" w:cs="Times New Roman"/>
                <w:lang w:val="ro-RO"/>
              </w:rPr>
              <w:t xml:space="preserve"> la HCJ, se asigură </w:t>
            </w:r>
            <w:r w:rsidR="001B1343" w:rsidRPr="00077A40">
              <w:rPr>
                <w:rFonts w:ascii="Montserrat Light" w:eastAsia="Calibri" w:hAnsi="Montserrat Light" w:cs="Times New Roman"/>
                <w:noProof/>
                <w:lang w:val="ro-RO" w:eastAsia="ro-RO"/>
              </w:rPr>
              <w:t>un sistem de prevenire, diagnostic și tratament de înaltă calitate</w:t>
            </w:r>
            <w:r w:rsidR="001F1F15" w:rsidRPr="00077A40">
              <w:rPr>
                <w:rFonts w:ascii="Montserrat Light" w:eastAsia="Times New Roman" w:hAnsi="Montserrat Light" w:cs="Times New Roman"/>
                <w:lang w:val="ro-RO"/>
              </w:rPr>
              <w:t>.</w:t>
            </w:r>
          </w:p>
        </w:tc>
      </w:tr>
      <w:tr w:rsidR="0033273B" w:rsidRPr="003632EC" w14:paraId="66085462" w14:textId="77777777" w:rsidTr="006E13D9">
        <w:tc>
          <w:tcPr>
            <w:tcW w:w="9625" w:type="dxa"/>
            <w:gridSpan w:val="4"/>
          </w:tcPr>
          <w:p w14:paraId="7D028DD6" w14:textId="7FABF720" w:rsidR="0033273B" w:rsidRPr="00077A40" w:rsidRDefault="0033273B" w:rsidP="0027674B">
            <w:pPr>
              <w:tabs>
                <w:tab w:val="left" w:pos="3456"/>
              </w:tabs>
              <w:jc w:val="both"/>
              <w:rPr>
                <w:rFonts w:ascii="Montserrat Light" w:hAnsi="Montserrat Light"/>
                <w:b/>
                <w:i/>
                <w:lang w:val="ro-RO"/>
              </w:rPr>
            </w:pPr>
            <w:r w:rsidRPr="00077A40">
              <w:rPr>
                <w:rFonts w:ascii="Montserrat Light" w:hAnsi="Montserrat Light"/>
                <w:b/>
                <w:bCs/>
                <w:i/>
                <w:lang w:val="ro-RO"/>
              </w:rPr>
              <w:lastRenderedPageBreak/>
              <w:t xml:space="preserve">Secțiunea a 3-a </w:t>
            </w:r>
            <w:bookmarkStart w:id="9" w:name="_Hlk48727950"/>
            <w:r w:rsidRPr="00077A40">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077A40">
              <w:rPr>
                <w:rFonts w:ascii="Montserrat Light" w:hAnsi="Montserrat Light"/>
                <w:b/>
                <w:bCs/>
                <w:i/>
                <w:lang w:val="ro-RO"/>
              </w:rPr>
              <w:t xml:space="preserve">): </w:t>
            </w:r>
          </w:p>
        </w:tc>
      </w:tr>
      <w:tr w:rsidR="0033273B" w:rsidRPr="00077A40" w14:paraId="7CE50CF9" w14:textId="77777777" w:rsidTr="006E13D9">
        <w:tc>
          <w:tcPr>
            <w:tcW w:w="9625" w:type="dxa"/>
            <w:gridSpan w:val="4"/>
          </w:tcPr>
          <w:p w14:paraId="2702CDF3" w14:textId="314CDF7B" w:rsidR="00E20A38" w:rsidRPr="000C2931" w:rsidRDefault="00E20A38" w:rsidP="00E20A38">
            <w:pPr>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Conform contractului de finanțare, v</w:t>
            </w:r>
            <w:r w:rsidRPr="000C2931">
              <w:rPr>
                <w:rFonts w:ascii="Montserrat Light" w:hAnsi="Montserrat Light"/>
                <w:noProof/>
                <w:color w:val="000000" w:themeColor="text1"/>
                <w:lang w:val="ro-RO"/>
              </w:rPr>
              <w:t xml:space="preserve">aloarea totală a proiectului este de 26.505.701,81 lei (TVA inclus), din care: </w:t>
            </w:r>
          </w:p>
          <w:p w14:paraId="31A3B0AE" w14:textId="77777777" w:rsidR="00E20A38" w:rsidRPr="000C2931" w:rsidRDefault="00E20A38" w:rsidP="00E20A38">
            <w:pPr>
              <w:pStyle w:val="Listparagraf"/>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13.189.116 lei valoarea eligibilă din PNRR </w:t>
            </w:r>
          </w:p>
          <w:p w14:paraId="6FBDCF09" w14:textId="77777777" w:rsidR="00E20A38" w:rsidRPr="000C2931" w:rsidRDefault="00E20A38" w:rsidP="00E20A38">
            <w:pPr>
              <w:pStyle w:val="Listparagraf"/>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2.505.932,04 lei valoarea TVA eligibil aferent PNRR </w:t>
            </w:r>
          </w:p>
          <w:p w14:paraId="5FBC8594" w14:textId="13CED4C6" w:rsidR="00E20A38" w:rsidRPr="00C52AC8" w:rsidRDefault="00E20A38" w:rsidP="00E20A38">
            <w:pPr>
              <w:pStyle w:val="Listparagraf"/>
              <w:numPr>
                <w:ilvl w:val="0"/>
                <w:numId w:val="29"/>
              </w:numPr>
              <w:contextualSpacing/>
              <w:jc w:val="both"/>
              <w:rPr>
                <w:rFonts w:ascii="Montserrat Light" w:hAnsi="Montserrat Light"/>
                <w:noProof/>
                <w:lang w:val="ro-RO"/>
              </w:rPr>
            </w:pPr>
            <w:r w:rsidRPr="00C52AC8">
              <w:rPr>
                <w:rFonts w:ascii="Montserrat Light" w:hAnsi="Montserrat Light"/>
                <w:noProof/>
                <w:lang w:val="ro-RO"/>
              </w:rPr>
              <w:t>10.810.653,77 lei valoare contribuție proprie inclusiv TVA</w:t>
            </w:r>
            <w:r w:rsidR="003632EC">
              <w:rPr>
                <w:rFonts w:ascii="Montserrat Light" w:hAnsi="Montserrat Light"/>
                <w:noProof/>
                <w:lang w:val="ro-RO"/>
              </w:rPr>
              <w:t xml:space="preserve"> (reprezentând cheltuieli neeligibile care includ valoarea camerei hiperbare și a serviciilor de publicitate și audit)</w:t>
            </w:r>
            <w:r w:rsidR="006A440A">
              <w:rPr>
                <w:rFonts w:ascii="Montserrat Light" w:hAnsi="Montserrat Light"/>
                <w:noProof/>
                <w:lang w:val="ro-RO"/>
              </w:rPr>
              <w:t xml:space="preserve">, </w:t>
            </w:r>
            <w:r w:rsidR="006A440A" w:rsidRPr="006A440A">
              <w:rPr>
                <w:rFonts w:ascii="Montserrat Light" w:eastAsia="Times New Roman" w:hAnsi="Montserrat Light"/>
                <w:lang w:val="ro-RO"/>
              </w:rPr>
              <w:t>contribuție aprobată prin art. 3 al Hotărârii nr. 185/2022, cu modificările ulterioare.</w:t>
            </w:r>
          </w:p>
          <w:p w14:paraId="2D95850A" w14:textId="7D929E26" w:rsidR="003C63D2" w:rsidRDefault="00A56EE3" w:rsidP="00A56EE3">
            <w:pPr>
              <w:contextualSpacing/>
              <w:jc w:val="both"/>
              <w:rPr>
                <w:rFonts w:ascii="Montserrat Light" w:eastAsia="Times New Roman" w:hAnsi="Montserrat Light" w:cs="Times New Roman"/>
                <w:spacing w:val="5"/>
                <w:shd w:val="clear" w:color="auto" w:fill="FFFFFF"/>
                <w:lang w:val="ro-RO" w:eastAsia="ro-RO"/>
              </w:rPr>
            </w:pPr>
            <w:r w:rsidRPr="00C52AC8">
              <w:rPr>
                <w:rFonts w:ascii="Montserrat Light" w:eastAsia="Times New Roman" w:hAnsi="Montserrat Light" w:cs="Times New Roman"/>
                <w:spacing w:val="5"/>
                <w:shd w:val="clear" w:color="auto" w:fill="FFFFFF"/>
                <w:lang w:val="ro-RO" w:eastAsia="ro-RO"/>
              </w:rPr>
              <w:t xml:space="preserve">Valoarea </w:t>
            </w:r>
            <w:r>
              <w:rPr>
                <w:rFonts w:ascii="Montserrat Light" w:eastAsia="Times New Roman" w:hAnsi="Montserrat Light" w:cs="Times New Roman"/>
                <w:spacing w:val="5"/>
                <w:shd w:val="clear" w:color="auto" w:fill="FFFFFF"/>
                <w:lang w:val="ro-RO" w:eastAsia="ro-RO"/>
              </w:rPr>
              <w:t>celor 7 echipamente</w:t>
            </w:r>
            <w:r w:rsidRPr="00C52AC8">
              <w:rPr>
                <w:rFonts w:ascii="Montserrat Light" w:eastAsia="Times New Roman" w:hAnsi="Montserrat Light" w:cs="Times New Roman"/>
                <w:spacing w:val="5"/>
                <w:shd w:val="clear" w:color="auto" w:fill="FFFFFF"/>
                <w:lang w:val="ro-RO" w:eastAsia="ro-RO"/>
              </w:rPr>
              <w:t xml:space="preserve"> </w:t>
            </w:r>
            <w:r>
              <w:rPr>
                <w:rFonts w:ascii="Montserrat Light" w:eastAsia="Times New Roman" w:hAnsi="Montserrat Light" w:cs="Times New Roman"/>
                <w:spacing w:val="5"/>
                <w:shd w:val="clear" w:color="auto" w:fill="FFFFFF"/>
                <w:lang w:val="ro-RO" w:eastAsia="ro-RO"/>
              </w:rPr>
              <w:t xml:space="preserve">recepționate de Consiliul Județean Cluj și </w:t>
            </w:r>
            <w:r w:rsidRPr="00C52AC8">
              <w:rPr>
                <w:rFonts w:ascii="Montserrat Light" w:eastAsia="Times New Roman" w:hAnsi="Montserrat Light" w:cs="Times New Roman"/>
                <w:spacing w:val="5"/>
                <w:shd w:val="clear" w:color="auto" w:fill="FFFFFF"/>
                <w:lang w:val="ro-RO" w:eastAsia="ro-RO"/>
              </w:rPr>
              <w:t>propuse pentru darea în administrare este în sumă de</w:t>
            </w:r>
            <w:r>
              <w:rPr>
                <w:rFonts w:ascii="Montserrat Light" w:eastAsia="Times New Roman" w:hAnsi="Montserrat Light" w:cs="Times New Roman"/>
                <w:spacing w:val="5"/>
                <w:shd w:val="clear" w:color="auto" w:fill="FFFFFF"/>
                <w:lang w:val="ro-RO" w:eastAsia="ro-RO"/>
              </w:rPr>
              <w:t xml:space="preserve"> 1.869.117,53 LEI (TVA inclus), valoarea totală a echipamentelor date</w:t>
            </w:r>
            <w:r w:rsidR="001D1343">
              <w:rPr>
                <w:rFonts w:ascii="Montserrat Light" w:eastAsia="Times New Roman" w:hAnsi="Montserrat Light" w:cs="Times New Roman"/>
                <w:spacing w:val="5"/>
                <w:shd w:val="clear" w:color="auto" w:fill="FFFFFF"/>
                <w:lang w:val="ro-RO" w:eastAsia="ro-RO"/>
              </w:rPr>
              <w:t xml:space="preserve"> </w:t>
            </w:r>
            <w:r>
              <w:rPr>
                <w:rFonts w:ascii="Montserrat Light" w:eastAsia="Times New Roman" w:hAnsi="Montserrat Light" w:cs="Times New Roman"/>
                <w:spacing w:val="5"/>
                <w:shd w:val="clear" w:color="auto" w:fill="FFFFFF"/>
                <w:lang w:val="ro-RO" w:eastAsia="ro-RO"/>
              </w:rPr>
              <w:t>în administrare fiind</w:t>
            </w:r>
            <w:r w:rsidR="003632EC">
              <w:rPr>
                <w:rFonts w:ascii="Montserrat Light" w:eastAsia="Times New Roman" w:hAnsi="Montserrat Light" w:cs="Times New Roman"/>
                <w:spacing w:val="5"/>
                <w:shd w:val="clear" w:color="auto" w:fill="FFFFFF"/>
                <w:lang w:val="ro-RO" w:eastAsia="ro-RO"/>
              </w:rPr>
              <w:t xml:space="preserve"> </w:t>
            </w:r>
            <w:r>
              <w:rPr>
                <w:rFonts w:ascii="Montserrat Light" w:eastAsia="Times New Roman" w:hAnsi="Montserrat Light" w:cs="Times New Roman"/>
                <w:spacing w:val="5"/>
                <w:shd w:val="clear" w:color="auto" w:fill="FFFFFF"/>
                <w:lang w:val="ro-RO" w:eastAsia="ro-RO"/>
              </w:rPr>
              <w:t xml:space="preserve">13.142.049,53 </w:t>
            </w:r>
            <w:r w:rsidRPr="00C52AC8">
              <w:rPr>
                <w:rFonts w:ascii="Montserrat Light" w:eastAsia="Times New Roman" w:hAnsi="Montserrat Light" w:cs="Times New Roman"/>
                <w:spacing w:val="5"/>
                <w:shd w:val="clear" w:color="auto" w:fill="FFFFFF"/>
                <w:lang w:val="ro-RO" w:eastAsia="ro-RO"/>
              </w:rPr>
              <w:t xml:space="preserve">lei (TVA inclus), valoare eligibilă din </w:t>
            </w:r>
            <w:r w:rsidRPr="00077A40">
              <w:rPr>
                <w:rFonts w:ascii="Montserrat Light" w:hAnsi="Montserrat Light"/>
                <w:bCs/>
                <w:color w:val="000000" w:themeColor="text1"/>
                <w:shd w:val="clear" w:color="auto" w:fill="FFFFFF"/>
                <w:lang w:val="ro-RO"/>
              </w:rPr>
              <w:t>Planul Național de Redresare și Reziliență</w:t>
            </w:r>
            <w:r w:rsidR="001D1343">
              <w:rPr>
                <w:rFonts w:ascii="Montserrat Light" w:hAnsi="Montserrat Light"/>
                <w:bCs/>
                <w:color w:val="000000" w:themeColor="text1"/>
                <w:shd w:val="clear" w:color="auto" w:fill="FFFFFF"/>
                <w:lang w:val="ro-RO"/>
              </w:rPr>
              <w:t>.</w:t>
            </w:r>
          </w:p>
          <w:p w14:paraId="13AC123C" w14:textId="05508889" w:rsidR="003C63D2" w:rsidRPr="001D1343" w:rsidRDefault="006A440A" w:rsidP="001D1343">
            <w:pPr>
              <w:spacing w:after="240"/>
              <w:contextualSpacing/>
              <w:jc w:val="both"/>
              <w:rPr>
                <w:rFonts w:ascii="Montserrat Light" w:eastAsia="Times New Roman" w:hAnsi="Montserrat Light" w:cs="Times New Roman"/>
                <w:lang w:val="ro-RO"/>
              </w:rPr>
            </w:pPr>
            <w:r w:rsidRPr="001D1343">
              <w:rPr>
                <w:rFonts w:ascii="Montserrat Light" w:eastAsia="Times New Roman" w:hAnsi="Montserrat Light" w:cs="Times New Roman"/>
                <w:lang w:val="ro-RO"/>
              </w:rPr>
              <w:t>Contractul pentru furnizarea c</w:t>
            </w:r>
            <w:r w:rsidR="003C63D2" w:rsidRPr="001D1343">
              <w:rPr>
                <w:rFonts w:ascii="Montserrat Light" w:eastAsia="Times New Roman" w:hAnsi="Montserrat Light" w:cs="Times New Roman"/>
                <w:lang w:val="ro-RO"/>
              </w:rPr>
              <w:t>amer</w:t>
            </w:r>
            <w:r w:rsidRPr="001D1343">
              <w:rPr>
                <w:rFonts w:ascii="Montserrat Light" w:eastAsia="Times New Roman" w:hAnsi="Montserrat Light" w:cs="Times New Roman"/>
                <w:lang w:val="ro-RO"/>
              </w:rPr>
              <w:t>ei</w:t>
            </w:r>
            <w:r w:rsidR="003C63D2" w:rsidRPr="001D1343">
              <w:rPr>
                <w:rFonts w:ascii="Montserrat Light" w:eastAsia="Times New Roman" w:hAnsi="Montserrat Light" w:cs="Times New Roman"/>
                <w:lang w:val="ro-RO"/>
              </w:rPr>
              <w:t xml:space="preserve"> hiperbar</w:t>
            </w:r>
            <w:r w:rsidRPr="001D1343">
              <w:rPr>
                <w:rFonts w:ascii="Montserrat Light" w:eastAsia="Times New Roman" w:hAnsi="Montserrat Light" w:cs="Times New Roman"/>
                <w:lang w:val="ro-RO"/>
              </w:rPr>
              <w:t xml:space="preserve">e s-a semnat în data de 30.09.2024, termenul de furnizare fiind de 240 de zile de la emiterea ordinului de începere, valoarea </w:t>
            </w:r>
            <w:r w:rsidR="004F1766" w:rsidRPr="001D1343">
              <w:rPr>
                <w:rFonts w:ascii="Montserrat Light" w:eastAsia="Times New Roman" w:hAnsi="Montserrat Light" w:cs="Times New Roman"/>
                <w:lang w:val="ro-RO"/>
              </w:rPr>
              <w:t>echipamentului fiind în cuantum de 6.979.350 lei (TVA inclus), din care</w:t>
            </w:r>
            <w:r w:rsidR="001D1343" w:rsidRPr="001D1343">
              <w:rPr>
                <w:rFonts w:ascii="Montserrat Light" w:eastAsia="Times New Roman" w:hAnsi="Montserrat Light" w:cs="Times New Roman"/>
                <w:lang w:val="ro-RO"/>
              </w:rPr>
              <w:t xml:space="preserve"> 5.885.243,77 lei (TVA inclus) reprezintă cheltuieli neeligibile</w:t>
            </w:r>
            <w:r w:rsidR="004F1766" w:rsidRPr="001D1343">
              <w:rPr>
                <w:rFonts w:ascii="Montserrat Light" w:eastAsia="Times New Roman" w:hAnsi="Montserrat Light" w:cs="Times New Roman"/>
                <w:lang w:val="ro-RO"/>
              </w:rPr>
              <w:t>. Astfel vor fi suportate din bugetul Județului Cluj cheltuielile aferente camerei hiperbare si serviciilor de publicitate și audit în va</w:t>
            </w:r>
            <w:r w:rsidR="001D1343" w:rsidRPr="001D1343">
              <w:rPr>
                <w:rFonts w:ascii="Montserrat Light" w:eastAsia="Times New Roman" w:hAnsi="Montserrat Light" w:cs="Times New Roman"/>
                <w:lang w:val="ro-RO"/>
              </w:rPr>
              <w:t xml:space="preserve">loare totală de </w:t>
            </w:r>
            <w:r w:rsidR="004F1766" w:rsidRPr="001D1343">
              <w:rPr>
                <w:rFonts w:ascii="Montserrat Light" w:eastAsia="Times New Roman" w:hAnsi="Montserrat Light" w:cs="Times New Roman"/>
                <w:lang w:val="ro-RO"/>
              </w:rPr>
              <w:t xml:space="preserve"> </w:t>
            </w:r>
            <w:r w:rsidR="001D1343" w:rsidRPr="001D1343">
              <w:rPr>
                <w:rFonts w:ascii="Montserrat Light" w:eastAsia="Times New Roman" w:hAnsi="Montserrat Light" w:cs="Times New Roman"/>
                <w:lang w:val="ro-RO"/>
              </w:rPr>
              <w:t>5.913.181,40 lei (TVA inclus).</w:t>
            </w:r>
          </w:p>
          <w:p w14:paraId="10656C30" w14:textId="77777777" w:rsidR="003C63D2" w:rsidRPr="00C52AC8" w:rsidRDefault="003C63D2" w:rsidP="003C63D2">
            <w:pPr>
              <w:spacing w:after="240"/>
              <w:contextualSpacing/>
              <w:jc w:val="both"/>
              <w:rPr>
                <w:rFonts w:ascii="Montserrat Light" w:eastAsia="Times New Roman" w:hAnsi="Montserrat Light" w:cs="Times New Roman"/>
                <w:spacing w:val="5"/>
                <w:shd w:val="clear" w:color="auto" w:fill="FFFFFF"/>
                <w:lang w:val="ro-RO" w:eastAsia="ro-RO"/>
              </w:rPr>
            </w:pPr>
          </w:p>
          <w:p w14:paraId="3CEA0395" w14:textId="31C448B8" w:rsidR="00E07066" w:rsidRPr="00C52AC8" w:rsidRDefault="00E07066" w:rsidP="0027674B">
            <w:pPr>
              <w:autoSpaceDE w:val="0"/>
              <w:autoSpaceDN w:val="0"/>
              <w:adjustRightInd w:val="0"/>
              <w:jc w:val="both"/>
              <w:rPr>
                <w:rFonts w:ascii="Montserrat Light" w:eastAsia="Times New Roman" w:hAnsi="Montserrat Light" w:cs="Times New Roman"/>
                <w:bCs/>
                <w:lang w:val="ro-RO" w:eastAsia="ro-RO"/>
              </w:rPr>
            </w:pPr>
            <w:r w:rsidRPr="00C52AC8">
              <w:rPr>
                <w:rFonts w:ascii="Montserrat Light" w:eastAsia="Times New Roman" w:hAnsi="Montserrat Light" w:cs="Times New Roman"/>
                <w:bCs/>
                <w:lang w:val="ro-RO" w:eastAsia="ro-RO"/>
              </w:rPr>
              <w:t>Sarcini de natură administrativă pentru Direcția de Dezvoltare și Investiții, rezultate din actul adminstrativ const</w:t>
            </w:r>
            <w:r w:rsidR="004A5328" w:rsidRPr="00C52AC8">
              <w:rPr>
                <w:rFonts w:ascii="Montserrat Light" w:eastAsia="Times New Roman" w:hAnsi="Montserrat Light" w:cs="Times New Roman"/>
                <w:bCs/>
                <w:lang w:val="ro-RO" w:eastAsia="ro-RO"/>
              </w:rPr>
              <w:t>au</w:t>
            </w:r>
            <w:r w:rsidRPr="00C52AC8">
              <w:rPr>
                <w:rFonts w:ascii="Montserrat Light" w:eastAsia="Times New Roman" w:hAnsi="Montserrat Light" w:cs="Times New Roman"/>
                <w:bCs/>
                <w:lang w:val="ro-RO" w:eastAsia="ro-RO"/>
              </w:rPr>
              <w:t xml:space="preserve"> în:</w:t>
            </w:r>
          </w:p>
          <w:p w14:paraId="72CF0D88" w14:textId="35AE4498" w:rsidR="004C649B" w:rsidRPr="00C52AC8" w:rsidRDefault="00E07066" w:rsidP="0027674B">
            <w:pPr>
              <w:pStyle w:val="Listparagraf"/>
              <w:numPr>
                <w:ilvl w:val="0"/>
                <w:numId w:val="17"/>
              </w:numPr>
              <w:autoSpaceDE w:val="0"/>
              <w:autoSpaceDN w:val="0"/>
              <w:adjustRightInd w:val="0"/>
              <w:spacing w:after="0" w:line="276" w:lineRule="auto"/>
              <w:jc w:val="both"/>
              <w:rPr>
                <w:rFonts w:ascii="Montserrat Light" w:eastAsia="Times New Roman" w:hAnsi="Montserrat Light"/>
                <w:bCs/>
                <w:lang w:val="ro-RO" w:eastAsia="ro-RO"/>
              </w:rPr>
            </w:pPr>
            <w:r w:rsidRPr="00C52AC8">
              <w:rPr>
                <w:rFonts w:ascii="Montserrat Light" w:eastAsia="Times New Roman" w:hAnsi="Montserrat Light"/>
                <w:bCs/>
                <w:lang w:val="ro-RO" w:eastAsia="ro-RO"/>
              </w:rPr>
              <w:t xml:space="preserve">încheierea </w:t>
            </w:r>
            <w:r w:rsidR="001112DB" w:rsidRPr="00C52AC8">
              <w:rPr>
                <w:rFonts w:ascii="Montserrat Light" w:eastAsia="Times New Roman" w:hAnsi="Montserrat Light"/>
                <w:bCs/>
                <w:lang w:val="ro-RO" w:eastAsia="ro-RO"/>
              </w:rPr>
              <w:t>contractului de dare în administrare</w:t>
            </w:r>
            <w:r w:rsidR="004C649B" w:rsidRPr="00C52AC8">
              <w:rPr>
                <w:rFonts w:ascii="Montserrat Light" w:eastAsia="Times New Roman" w:hAnsi="Montserrat Light"/>
                <w:bCs/>
                <w:lang w:val="ro-RO" w:eastAsia="ro-RO"/>
              </w:rPr>
              <w:t>;</w:t>
            </w:r>
            <w:r w:rsidR="001112DB" w:rsidRPr="00C52AC8">
              <w:rPr>
                <w:rFonts w:ascii="Montserrat Light" w:eastAsia="Times New Roman" w:hAnsi="Montserrat Light"/>
                <w:bCs/>
                <w:lang w:val="ro-RO" w:eastAsia="ro-RO"/>
              </w:rPr>
              <w:t xml:space="preserve"> </w:t>
            </w:r>
          </w:p>
          <w:p w14:paraId="689A275D" w14:textId="04A6FB46" w:rsidR="0027674B" w:rsidRPr="00077A40" w:rsidRDefault="004C649B" w:rsidP="00156F15">
            <w:pPr>
              <w:pStyle w:val="Listparagraf"/>
              <w:numPr>
                <w:ilvl w:val="0"/>
                <w:numId w:val="17"/>
              </w:numPr>
              <w:autoSpaceDE w:val="0"/>
              <w:autoSpaceDN w:val="0"/>
              <w:adjustRightInd w:val="0"/>
              <w:spacing w:after="0" w:line="276" w:lineRule="auto"/>
              <w:jc w:val="both"/>
              <w:rPr>
                <w:rFonts w:ascii="Montserrat Light" w:eastAsia="Times New Roman" w:hAnsi="Montserrat Light"/>
                <w:bCs/>
                <w:color w:val="FF0000"/>
                <w:lang w:val="ro-RO" w:eastAsia="ro-RO"/>
              </w:rPr>
            </w:pPr>
            <w:r w:rsidRPr="001D1343">
              <w:rPr>
                <w:rFonts w:ascii="Montserrat Light" w:eastAsia="Times New Roman" w:hAnsi="Montserrat Light"/>
                <w:bCs/>
                <w:lang w:val="ro-RO" w:eastAsia="ro-RO"/>
              </w:rPr>
              <w:t>încheierea</w:t>
            </w:r>
            <w:r w:rsidR="001112DB" w:rsidRPr="001D1343">
              <w:rPr>
                <w:rFonts w:ascii="Montserrat Light" w:eastAsia="Times New Roman" w:hAnsi="Montserrat Light"/>
                <w:bCs/>
                <w:lang w:val="ro-RO" w:eastAsia="ro-RO"/>
              </w:rPr>
              <w:t xml:space="preserve"> </w:t>
            </w:r>
            <w:r w:rsidR="00E07066" w:rsidRPr="001D1343">
              <w:rPr>
                <w:rFonts w:ascii="Montserrat Light" w:eastAsia="Times New Roman" w:hAnsi="Montserrat Light"/>
                <w:bCs/>
                <w:lang w:val="ro-RO" w:eastAsia="ro-RO"/>
              </w:rPr>
              <w:t>proceselor verbale de predare primire</w:t>
            </w:r>
            <w:r w:rsidRPr="001D1343">
              <w:rPr>
                <w:rFonts w:ascii="Montserrat Light" w:eastAsia="Times New Roman" w:hAnsi="Montserrat Light"/>
                <w:bCs/>
                <w:lang w:val="ro-RO" w:eastAsia="ro-RO"/>
              </w:rPr>
              <w:t>.</w:t>
            </w:r>
          </w:p>
        </w:tc>
      </w:tr>
      <w:tr w:rsidR="0033273B" w:rsidRPr="003632EC" w14:paraId="10F72D0B" w14:textId="77777777" w:rsidTr="006E13D9">
        <w:tc>
          <w:tcPr>
            <w:tcW w:w="9625" w:type="dxa"/>
            <w:gridSpan w:val="4"/>
          </w:tcPr>
          <w:p w14:paraId="7A2FA5C3" w14:textId="4454AE35" w:rsidR="0033273B" w:rsidRPr="00077A40" w:rsidRDefault="0033273B" w:rsidP="0027674B">
            <w:pPr>
              <w:tabs>
                <w:tab w:val="left" w:pos="3456"/>
              </w:tabs>
              <w:jc w:val="both"/>
              <w:rPr>
                <w:rFonts w:ascii="Montserrat Light" w:hAnsi="Montserrat Light"/>
                <w:i/>
                <w:lang w:val="ro-RO"/>
              </w:rPr>
            </w:pPr>
            <w:r w:rsidRPr="00077A40">
              <w:rPr>
                <w:rFonts w:ascii="Montserrat Light" w:hAnsi="Montserrat Light"/>
                <w:b/>
                <w:i/>
                <w:lang w:val="ro-RO"/>
              </w:rPr>
              <w:lastRenderedPageBreak/>
              <w:t xml:space="preserve">Secțiunea a 4-a - Concluzii/propuneri:  </w:t>
            </w:r>
          </w:p>
        </w:tc>
      </w:tr>
      <w:tr w:rsidR="0033273B" w:rsidRPr="003632EC" w14:paraId="72271A01" w14:textId="77777777" w:rsidTr="006E13D9">
        <w:tc>
          <w:tcPr>
            <w:tcW w:w="9625" w:type="dxa"/>
            <w:gridSpan w:val="4"/>
          </w:tcPr>
          <w:p w14:paraId="7587B491" w14:textId="1DF41D2B" w:rsidR="0027674B" w:rsidRPr="00077A40" w:rsidRDefault="0033273B" w:rsidP="003C63D2">
            <w:pPr>
              <w:tabs>
                <w:tab w:val="left" w:pos="3456"/>
              </w:tabs>
              <w:jc w:val="both"/>
              <w:rPr>
                <w:rFonts w:ascii="Montserrat Light" w:hAnsi="Montserrat Light"/>
                <w:iCs/>
                <w:lang w:val="ro-RO"/>
              </w:rPr>
            </w:pPr>
            <w:r w:rsidRPr="00077A40">
              <w:rPr>
                <w:rFonts w:ascii="Montserrat Light" w:hAnsi="Montserrat Light"/>
                <w:iCs/>
                <w:lang w:val="ro-RO"/>
              </w:rPr>
              <w:t xml:space="preserve">În urma analizării proiectului de hotărâre și a documentării efectuate, certificăm faptul că proiectul de hotărâre </w:t>
            </w:r>
            <w:r w:rsidRPr="00077A40">
              <w:rPr>
                <w:rFonts w:ascii="Montserrat Light" w:hAnsi="Montserrat Light"/>
                <w:b/>
                <w:bCs/>
                <w:iCs/>
                <w:lang w:val="ro-RO"/>
              </w:rPr>
              <w:t xml:space="preserve">îndeplinește </w:t>
            </w:r>
            <w:r w:rsidRPr="00077A40">
              <w:rPr>
                <w:rFonts w:ascii="Montserrat Light" w:hAnsi="Montserrat Light"/>
                <w:iCs/>
                <w:lang w:val="ro-RO"/>
              </w:rPr>
              <w:t>cerințele tehnice specificate la Secțiunea a 2-a.</w:t>
            </w:r>
          </w:p>
        </w:tc>
      </w:tr>
      <w:tr w:rsidR="0033273B" w:rsidRPr="00077A40" w14:paraId="12C5C955" w14:textId="77777777" w:rsidTr="00A82A24">
        <w:tc>
          <w:tcPr>
            <w:tcW w:w="3325" w:type="dxa"/>
          </w:tcPr>
          <w:p w14:paraId="611D97F7" w14:textId="77777777" w:rsidR="0033273B" w:rsidRPr="00077A40" w:rsidRDefault="0033273B" w:rsidP="00DA30B2">
            <w:pPr>
              <w:tabs>
                <w:tab w:val="left" w:pos="3456"/>
              </w:tabs>
              <w:jc w:val="both"/>
              <w:rPr>
                <w:rFonts w:ascii="Montserrat Light" w:hAnsi="Montserrat Light"/>
                <w:b/>
                <w:bCs/>
                <w:iCs/>
                <w:lang w:val="ro-RO"/>
              </w:rPr>
            </w:pPr>
          </w:p>
        </w:tc>
        <w:tc>
          <w:tcPr>
            <w:tcW w:w="3376" w:type="dxa"/>
          </w:tcPr>
          <w:p w14:paraId="475BC575" w14:textId="77777777" w:rsidR="0033273B" w:rsidRPr="00077A40" w:rsidRDefault="0033273B" w:rsidP="0027674B">
            <w:pPr>
              <w:tabs>
                <w:tab w:val="left" w:pos="3456"/>
              </w:tabs>
              <w:jc w:val="center"/>
              <w:rPr>
                <w:rFonts w:ascii="Montserrat Light" w:hAnsi="Montserrat Light"/>
                <w:b/>
                <w:bCs/>
                <w:iCs/>
                <w:lang w:val="ro-RO"/>
              </w:rPr>
            </w:pPr>
            <w:r w:rsidRPr="00077A40">
              <w:rPr>
                <w:rFonts w:ascii="Montserrat Light" w:hAnsi="Montserrat Light"/>
                <w:b/>
                <w:bCs/>
                <w:iCs/>
                <w:lang w:val="ro-RO"/>
              </w:rPr>
              <w:t>Prenume și nume</w:t>
            </w:r>
          </w:p>
        </w:tc>
        <w:tc>
          <w:tcPr>
            <w:tcW w:w="1310" w:type="dxa"/>
          </w:tcPr>
          <w:p w14:paraId="26B2F478" w14:textId="77777777" w:rsidR="0033273B" w:rsidRPr="00077A40" w:rsidRDefault="0033273B" w:rsidP="0027674B">
            <w:pPr>
              <w:tabs>
                <w:tab w:val="left" w:pos="3456"/>
              </w:tabs>
              <w:jc w:val="center"/>
              <w:rPr>
                <w:rFonts w:ascii="Montserrat Light" w:hAnsi="Montserrat Light"/>
                <w:b/>
                <w:bCs/>
                <w:iCs/>
                <w:lang w:val="ro-RO"/>
              </w:rPr>
            </w:pPr>
            <w:r w:rsidRPr="00077A40">
              <w:rPr>
                <w:rFonts w:ascii="Montserrat Light" w:hAnsi="Montserrat Light"/>
                <w:b/>
                <w:bCs/>
                <w:iCs/>
                <w:lang w:val="ro-RO"/>
              </w:rPr>
              <w:t>Data</w:t>
            </w:r>
          </w:p>
        </w:tc>
        <w:tc>
          <w:tcPr>
            <w:tcW w:w="1614" w:type="dxa"/>
          </w:tcPr>
          <w:p w14:paraId="3A5966B4" w14:textId="77777777" w:rsidR="0033273B" w:rsidRPr="00077A40" w:rsidRDefault="0033273B" w:rsidP="0027674B">
            <w:pPr>
              <w:tabs>
                <w:tab w:val="left" w:pos="3456"/>
              </w:tabs>
              <w:jc w:val="center"/>
              <w:rPr>
                <w:rFonts w:ascii="Montserrat Light" w:hAnsi="Montserrat Light"/>
                <w:b/>
                <w:bCs/>
                <w:iCs/>
                <w:lang w:val="ro-RO"/>
              </w:rPr>
            </w:pPr>
            <w:r w:rsidRPr="00077A40">
              <w:rPr>
                <w:rFonts w:ascii="Montserrat Light" w:hAnsi="Montserrat Light"/>
                <w:b/>
                <w:bCs/>
                <w:iCs/>
                <w:lang w:val="ro-RO"/>
              </w:rPr>
              <w:t>Semnătura</w:t>
            </w:r>
          </w:p>
        </w:tc>
      </w:tr>
      <w:tr w:rsidR="0033273B" w:rsidRPr="00077A40" w14:paraId="5F37EFA0" w14:textId="77777777" w:rsidTr="00A82A24">
        <w:tc>
          <w:tcPr>
            <w:tcW w:w="3325" w:type="dxa"/>
          </w:tcPr>
          <w:p w14:paraId="72C20013" w14:textId="70C14D3E"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lang w:val="ro-RO"/>
              </w:rPr>
              <w:t>Avizat: director executiv</w:t>
            </w:r>
          </w:p>
        </w:tc>
        <w:tc>
          <w:tcPr>
            <w:tcW w:w="3376" w:type="dxa"/>
            <w:tcBorders>
              <w:top w:val="single" w:sz="4" w:space="0" w:color="auto"/>
              <w:left w:val="single" w:sz="4" w:space="0" w:color="auto"/>
              <w:bottom w:val="single" w:sz="4" w:space="0" w:color="auto"/>
              <w:right w:val="single" w:sz="4" w:space="0" w:color="auto"/>
            </w:tcBorders>
            <w:vAlign w:val="center"/>
          </w:tcPr>
          <w:p w14:paraId="1789C913" w14:textId="53AB14C3"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cs="Calibri Light"/>
                <w:iCs/>
                <w:noProof/>
                <w:shd w:val="clear" w:color="auto" w:fill="FFFFFF"/>
                <w:lang w:val="ro-RO"/>
              </w:rPr>
              <w:t>Mariana RAȚIU</w:t>
            </w:r>
          </w:p>
        </w:tc>
        <w:tc>
          <w:tcPr>
            <w:tcW w:w="1310" w:type="dxa"/>
            <w:tcBorders>
              <w:top w:val="single" w:sz="4" w:space="0" w:color="auto"/>
              <w:left w:val="single" w:sz="4" w:space="0" w:color="auto"/>
              <w:bottom w:val="single" w:sz="4" w:space="0" w:color="auto"/>
              <w:right w:val="single" w:sz="4" w:space="0" w:color="auto"/>
            </w:tcBorders>
            <w:vAlign w:val="center"/>
          </w:tcPr>
          <w:p w14:paraId="1BF38E3C" w14:textId="17A3E975" w:rsidR="0033273B" w:rsidRPr="00077A40" w:rsidRDefault="00224678" w:rsidP="00FF0008">
            <w:pPr>
              <w:tabs>
                <w:tab w:val="left" w:pos="3456"/>
              </w:tabs>
              <w:jc w:val="center"/>
              <w:rPr>
                <w:rFonts w:ascii="Montserrat Light" w:hAnsi="Montserrat Light"/>
                <w:iCs/>
                <w:lang w:val="ro-RO"/>
              </w:rPr>
            </w:pPr>
            <w:r>
              <w:rPr>
                <w:rFonts w:ascii="Montserrat Light" w:hAnsi="Montserrat Light"/>
                <w:iCs/>
                <w:lang w:val="ro-RO"/>
              </w:rPr>
              <w:t>03</w:t>
            </w:r>
            <w:r w:rsidR="00A003EE">
              <w:rPr>
                <w:rFonts w:ascii="Montserrat Light" w:hAnsi="Montserrat Light"/>
                <w:iCs/>
                <w:lang w:val="ro-RO"/>
              </w:rPr>
              <w:t>.</w:t>
            </w:r>
            <w:r>
              <w:rPr>
                <w:rFonts w:ascii="Montserrat Light" w:hAnsi="Montserrat Light"/>
                <w:iCs/>
                <w:lang w:val="ro-RO"/>
              </w:rPr>
              <w:t>12</w:t>
            </w:r>
            <w:r w:rsidR="00A003EE">
              <w:rPr>
                <w:rFonts w:ascii="Montserrat Light" w:hAnsi="Montserrat Light"/>
                <w:iCs/>
                <w:lang w:val="ro-RO"/>
              </w:rPr>
              <w:t>.2024</w:t>
            </w:r>
          </w:p>
        </w:tc>
        <w:tc>
          <w:tcPr>
            <w:tcW w:w="1614" w:type="dxa"/>
          </w:tcPr>
          <w:p w14:paraId="69A44D57" w14:textId="77777777" w:rsidR="0033273B" w:rsidRPr="00077A40" w:rsidRDefault="0033273B" w:rsidP="00DA30B2">
            <w:pPr>
              <w:tabs>
                <w:tab w:val="left" w:pos="3456"/>
              </w:tabs>
              <w:jc w:val="both"/>
              <w:rPr>
                <w:rFonts w:ascii="Montserrat Light" w:hAnsi="Montserrat Light"/>
                <w:iCs/>
                <w:lang w:val="ro-RO"/>
              </w:rPr>
            </w:pPr>
          </w:p>
        </w:tc>
      </w:tr>
      <w:tr w:rsidR="0033273B" w:rsidRPr="00077A40" w14:paraId="52AAA732" w14:textId="77777777" w:rsidTr="00A82A24">
        <w:tc>
          <w:tcPr>
            <w:tcW w:w="3325" w:type="dxa"/>
          </w:tcPr>
          <w:p w14:paraId="4FE8B064" w14:textId="71AE0A62"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lang w:val="ro-RO"/>
              </w:rPr>
              <w:t>Verificat: șef serviciu</w:t>
            </w:r>
          </w:p>
        </w:tc>
        <w:tc>
          <w:tcPr>
            <w:tcW w:w="3376" w:type="dxa"/>
            <w:tcBorders>
              <w:top w:val="single" w:sz="4" w:space="0" w:color="auto"/>
              <w:left w:val="single" w:sz="4" w:space="0" w:color="auto"/>
              <w:bottom w:val="single" w:sz="4" w:space="0" w:color="auto"/>
              <w:right w:val="single" w:sz="4" w:space="0" w:color="auto"/>
            </w:tcBorders>
            <w:vAlign w:val="center"/>
          </w:tcPr>
          <w:p w14:paraId="2CC3CDD0" w14:textId="238B3EE0"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cs="Calibri Light"/>
                <w:iCs/>
                <w:noProof/>
                <w:shd w:val="clear" w:color="auto" w:fill="FFFFFF"/>
                <w:lang w:val="ro-RO"/>
              </w:rPr>
              <w:t>Diana COMAN</w:t>
            </w:r>
          </w:p>
        </w:tc>
        <w:tc>
          <w:tcPr>
            <w:tcW w:w="1310" w:type="dxa"/>
            <w:tcBorders>
              <w:top w:val="single" w:sz="4" w:space="0" w:color="auto"/>
              <w:left w:val="single" w:sz="4" w:space="0" w:color="auto"/>
              <w:bottom w:val="single" w:sz="4" w:space="0" w:color="auto"/>
              <w:right w:val="single" w:sz="4" w:space="0" w:color="auto"/>
            </w:tcBorders>
            <w:vAlign w:val="center"/>
          </w:tcPr>
          <w:p w14:paraId="6EBB6419" w14:textId="00F8E117" w:rsidR="0033273B" w:rsidRPr="00077A40" w:rsidRDefault="007730C5" w:rsidP="00FF0008">
            <w:pPr>
              <w:tabs>
                <w:tab w:val="left" w:pos="3456"/>
              </w:tabs>
              <w:jc w:val="center"/>
              <w:rPr>
                <w:rFonts w:ascii="Montserrat Light" w:hAnsi="Montserrat Light"/>
                <w:iCs/>
                <w:lang w:val="ro-RO"/>
              </w:rPr>
            </w:pPr>
            <w:r>
              <w:rPr>
                <w:rFonts w:ascii="Montserrat Light" w:hAnsi="Montserrat Light"/>
                <w:iCs/>
                <w:lang w:val="ro-RO"/>
              </w:rPr>
              <w:t>03</w:t>
            </w:r>
            <w:r w:rsidR="00A003EE">
              <w:rPr>
                <w:rFonts w:ascii="Montserrat Light" w:hAnsi="Montserrat Light"/>
                <w:iCs/>
                <w:lang w:val="ro-RO"/>
              </w:rPr>
              <w:t>.</w:t>
            </w:r>
            <w:r>
              <w:rPr>
                <w:rFonts w:ascii="Montserrat Light" w:hAnsi="Montserrat Light"/>
                <w:iCs/>
                <w:lang w:val="ro-RO"/>
              </w:rPr>
              <w:t>12</w:t>
            </w:r>
            <w:r w:rsidR="00A003EE">
              <w:rPr>
                <w:rFonts w:ascii="Montserrat Light" w:hAnsi="Montserrat Light"/>
                <w:iCs/>
                <w:lang w:val="ro-RO"/>
              </w:rPr>
              <w:t>.2024</w:t>
            </w:r>
          </w:p>
        </w:tc>
        <w:tc>
          <w:tcPr>
            <w:tcW w:w="1614" w:type="dxa"/>
          </w:tcPr>
          <w:p w14:paraId="25FC147C" w14:textId="77777777" w:rsidR="0033273B" w:rsidRPr="00077A40" w:rsidRDefault="0033273B" w:rsidP="00DA30B2">
            <w:pPr>
              <w:tabs>
                <w:tab w:val="left" w:pos="3456"/>
              </w:tabs>
              <w:jc w:val="both"/>
              <w:rPr>
                <w:rFonts w:ascii="Montserrat Light" w:hAnsi="Montserrat Light"/>
                <w:iCs/>
                <w:lang w:val="ro-RO"/>
              </w:rPr>
            </w:pPr>
          </w:p>
        </w:tc>
      </w:tr>
      <w:tr w:rsidR="0033273B" w:rsidRPr="00077A40" w14:paraId="34B3926A" w14:textId="77777777" w:rsidTr="00A82A24">
        <w:trPr>
          <w:trHeight w:val="340"/>
        </w:trPr>
        <w:tc>
          <w:tcPr>
            <w:tcW w:w="3325" w:type="dxa"/>
          </w:tcPr>
          <w:p w14:paraId="77611128" w14:textId="206F4C9A"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lang w:val="ro-RO"/>
              </w:rPr>
              <w:t>Elaborat:</w:t>
            </w:r>
            <w:r w:rsidR="0027674B" w:rsidRPr="00077A40">
              <w:rPr>
                <w:rFonts w:ascii="Montserrat Light" w:hAnsi="Montserrat Light"/>
                <w:lang w:val="ro-RO"/>
              </w:rPr>
              <w:t xml:space="preserve"> </w:t>
            </w:r>
            <w:r w:rsidRPr="00077A40">
              <w:rPr>
                <w:rFonts w:ascii="Montserrat Light" w:hAnsi="Montserrat Light"/>
                <w:lang w:val="ro-RO"/>
              </w:rPr>
              <w:t xml:space="preserve">consilier </w:t>
            </w:r>
          </w:p>
        </w:tc>
        <w:tc>
          <w:tcPr>
            <w:tcW w:w="3376" w:type="dxa"/>
            <w:tcBorders>
              <w:top w:val="single" w:sz="4" w:space="0" w:color="auto"/>
              <w:left w:val="single" w:sz="4" w:space="0" w:color="auto"/>
              <w:bottom w:val="single" w:sz="4" w:space="0" w:color="auto"/>
              <w:right w:val="single" w:sz="4" w:space="0" w:color="auto"/>
            </w:tcBorders>
            <w:vAlign w:val="center"/>
          </w:tcPr>
          <w:p w14:paraId="61DC327A" w14:textId="097C52ED" w:rsidR="00B04470" w:rsidRPr="00077A40" w:rsidRDefault="001B1343" w:rsidP="00DA30B2">
            <w:pPr>
              <w:tabs>
                <w:tab w:val="left" w:pos="3456"/>
              </w:tabs>
              <w:jc w:val="both"/>
              <w:rPr>
                <w:rFonts w:ascii="Montserrat Light" w:hAnsi="Montserrat Light" w:cs="Calibri Light"/>
                <w:iCs/>
                <w:noProof/>
                <w:shd w:val="clear" w:color="auto" w:fill="FFFFFF"/>
                <w:lang w:val="ro-RO"/>
              </w:rPr>
            </w:pPr>
            <w:r w:rsidRPr="00077A40">
              <w:rPr>
                <w:rFonts w:ascii="Montserrat Light" w:hAnsi="Montserrat Light" w:cs="Calibri Light"/>
                <w:iCs/>
                <w:noProof/>
                <w:shd w:val="clear" w:color="auto" w:fill="FFFFFF"/>
                <w:lang w:val="ro-RO"/>
              </w:rPr>
              <w:t>Mihaela TRIPON</w:t>
            </w:r>
          </w:p>
        </w:tc>
        <w:tc>
          <w:tcPr>
            <w:tcW w:w="1310" w:type="dxa"/>
            <w:tcBorders>
              <w:top w:val="single" w:sz="4" w:space="0" w:color="auto"/>
              <w:left w:val="single" w:sz="4" w:space="0" w:color="auto"/>
              <w:bottom w:val="single" w:sz="4" w:space="0" w:color="auto"/>
              <w:right w:val="single" w:sz="4" w:space="0" w:color="auto"/>
            </w:tcBorders>
            <w:vAlign w:val="center"/>
          </w:tcPr>
          <w:p w14:paraId="57895167" w14:textId="4FCF64F3" w:rsidR="0033273B" w:rsidRPr="00077A40" w:rsidRDefault="007730C5" w:rsidP="00FF0008">
            <w:pPr>
              <w:tabs>
                <w:tab w:val="left" w:pos="3456"/>
              </w:tabs>
              <w:jc w:val="center"/>
              <w:rPr>
                <w:rFonts w:ascii="Montserrat Light" w:hAnsi="Montserrat Light"/>
                <w:iCs/>
                <w:lang w:val="ro-RO"/>
              </w:rPr>
            </w:pPr>
            <w:r>
              <w:rPr>
                <w:rFonts w:ascii="Montserrat Light" w:hAnsi="Montserrat Light"/>
                <w:iCs/>
                <w:lang w:val="ro-RO"/>
              </w:rPr>
              <w:t>03</w:t>
            </w:r>
            <w:r w:rsidR="00A003EE">
              <w:rPr>
                <w:rFonts w:ascii="Montserrat Light" w:hAnsi="Montserrat Light"/>
                <w:iCs/>
                <w:lang w:val="ro-RO"/>
              </w:rPr>
              <w:t>.</w:t>
            </w:r>
            <w:r>
              <w:rPr>
                <w:rFonts w:ascii="Montserrat Light" w:hAnsi="Montserrat Light"/>
                <w:iCs/>
                <w:lang w:val="ro-RO"/>
              </w:rPr>
              <w:t>12</w:t>
            </w:r>
            <w:r w:rsidR="00A003EE">
              <w:rPr>
                <w:rFonts w:ascii="Montserrat Light" w:hAnsi="Montserrat Light"/>
                <w:iCs/>
                <w:lang w:val="ro-RO"/>
              </w:rPr>
              <w:t>.2024</w:t>
            </w:r>
          </w:p>
        </w:tc>
        <w:tc>
          <w:tcPr>
            <w:tcW w:w="1614" w:type="dxa"/>
          </w:tcPr>
          <w:p w14:paraId="4A04C983" w14:textId="77777777" w:rsidR="0033273B" w:rsidRPr="00077A40" w:rsidRDefault="0033273B" w:rsidP="00DA30B2">
            <w:pPr>
              <w:tabs>
                <w:tab w:val="left" w:pos="3456"/>
              </w:tabs>
              <w:jc w:val="both"/>
              <w:rPr>
                <w:rFonts w:ascii="Montserrat Light" w:hAnsi="Montserrat Light"/>
                <w:iCs/>
                <w:lang w:val="ro-RO"/>
              </w:rPr>
            </w:pPr>
          </w:p>
        </w:tc>
      </w:tr>
    </w:tbl>
    <w:p w14:paraId="16B47444" w14:textId="56ACC3FD" w:rsidR="004C5818" w:rsidRPr="00077A40" w:rsidRDefault="004C5818" w:rsidP="00DA30B2">
      <w:pPr>
        <w:autoSpaceDE w:val="0"/>
        <w:autoSpaceDN w:val="0"/>
        <w:adjustRightInd w:val="0"/>
        <w:ind w:left="-142"/>
        <w:contextualSpacing/>
        <w:rPr>
          <w:rFonts w:ascii="Montserrat Light" w:hAnsi="Montserrat Light"/>
          <w:i/>
          <w:noProof/>
          <w:lang w:val="ro-RO" w:eastAsia="ro-RO"/>
        </w:rPr>
        <w:sectPr w:rsidR="004C5818" w:rsidRPr="00077A40" w:rsidSect="00526CFB">
          <w:pgSz w:w="11909" w:h="16834"/>
          <w:pgMar w:top="1440" w:right="929" w:bottom="284"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980"/>
        <w:gridCol w:w="2880"/>
        <w:gridCol w:w="2051"/>
      </w:tblGrid>
      <w:tr w:rsidR="0067363E" w:rsidRPr="00077A40"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lastRenderedPageBreak/>
              <w:t xml:space="preserve">CIRCUIT PROIECT DE HOTĂRÂRE </w:t>
            </w:r>
          </w:p>
        </w:tc>
      </w:tr>
      <w:tr w:rsidR="0067363E" w:rsidRPr="00077A40"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t>1. Transmitere proiect în vederea analizării şi întocmirii raportului/rapoartelor de specialitate ale compartimentelor de resort nominalizate</w:t>
            </w:r>
          </w:p>
        </w:tc>
      </w:tr>
      <w:tr w:rsidR="0067363E" w:rsidRPr="00077A40" w14:paraId="7EB8A1FE" w14:textId="77777777" w:rsidTr="00156F15">
        <w:tc>
          <w:tcPr>
            <w:tcW w:w="2965" w:type="dxa"/>
            <w:tcBorders>
              <w:top w:val="single" w:sz="4" w:space="0" w:color="auto"/>
              <w:left w:val="single" w:sz="4" w:space="0" w:color="auto"/>
              <w:bottom w:val="single" w:sz="4" w:space="0" w:color="auto"/>
              <w:right w:val="single" w:sz="4" w:space="0" w:color="auto"/>
            </w:tcBorders>
            <w:hideMark/>
          </w:tcPr>
          <w:p w14:paraId="2BE7FDB7" w14:textId="77777777" w:rsidR="0067363E" w:rsidRPr="00077A40" w:rsidRDefault="0067363E" w:rsidP="00DA30B2">
            <w:pPr>
              <w:tabs>
                <w:tab w:val="left" w:pos="3456"/>
              </w:tabs>
              <w:rPr>
                <w:rFonts w:ascii="Montserrat Light" w:hAnsi="Montserrat Light"/>
                <w:lang w:val="ro-RO"/>
              </w:rPr>
            </w:pPr>
            <w:r w:rsidRPr="00077A40">
              <w:rPr>
                <w:rFonts w:ascii="Montserrat Light" w:hAnsi="Montserrat Light"/>
                <w:lang w:val="ro-RO"/>
              </w:rPr>
              <w:t xml:space="preserve"> </w:t>
            </w:r>
          </w:p>
          <w:p w14:paraId="7DFD31DD" w14:textId="77777777" w:rsidR="0067363E" w:rsidRPr="00077A40" w:rsidRDefault="0067363E" w:rsidP="0027674B">
            <w:pPr>
              <w:tabs>
                <w:tab w:val="left" w:pos="3456"/>
              </w:tabs>
              <w:jc w:val="both"/>
              <w:rPr>
                <w:rFonts w:ascii="Montserrat Light" w:hAnsi="Montserrat Light"/>
                <w:lang w:val="ro-RO"/>
              </w:rPr>
            </w:pPr>
            <w:r w:rsidRPr="00077A40">
              <w:rPr>
                <w:rFonts w:ascii="Montserrat Light" w:hAnsi="Montserrat Light"/>
                <w:lang w:val="ro-RO"/>
              </w:rPr>
              <w:t>Compartimentele de resort nominalizate</w:t>
            </w:r>
          </w:p>
          <w:p w14:paraId="756EEA10" w14:textId="77777777" w:rsidR="0067363E" w:rsidRPr="00077A40" w:rsidRDefault="0067363E" w:rsidP="0027674B">
            <w:pPr>
              <w:tabs>
                <w:tab w:val="left" w:pos="3456"/>
              </w:tabs>
              <w:jc w:val="both"/>
              <w:rPr>
                <w:rFonts w:ascii="Montserrat Light" w:hAnsi="Montserrat Light"/>
                <w:lang w:val="ro-RO"/>
              </w:rPr>
            </w:pPr>
            <w:r w:rsidRPr="00077A40">
              <w:rPr>
                <w:rFonts w:ascii="Montserrat Light" w:hAnsi="Montserrat Light"/>
                <w:lang w:val="ro-RO"/>
              </w:rPr>
              <w:t>(Direcția/serviciul)</w:t>
            </w:r>
          </w:p>
        </w:tc>
        <w:tc>
          <w:tcPr>
            <w:tcW w:w="1980" w:type="dxa"/>
            <w:tcBorders>
              <w:top w:val="single" w:sz="4" w:space="0" w:color="auto"/>
              <w:left w:val="single" w:sz="4" w:space="0" w:color="auto"/>
              <w:bottom w:val="single" w:sz="4" w:space="0" w:color="auto"/>
              <w:right w:val="single" w:sz="4" w:space="0" w:color="auto"/>
            </w:tcBorders>
          </w:tcPr>
          <w:p w14:paraId="61CFDF2B" w14:textId="34256761" w:rsidR="0067363E" w:rsidRPr="00077A40" w:rsidRDefault="0067363E" w:rsidP="00156F15">
            <w:pPr>
              <w:tabs>
                <w:tab w:val="left" w:pos="3456"/>
              </w:tabs>
              <w:jc w:val="center"/>
              <w:rPr>
                <w:rFonts w:ascii="Montserrat Light" w:hAnsi="Montserrat Light"/>
                <w:lang w:val="ro-RO"/>
              </w:rPr>
            </w:pPr>
            <w:r w:rsidRPr="00077A40">
              <w:rPr>
                <w:rFonts w:ascii="Montserrat Light" w:hAnsi="Montserrat Light"/>
                <w:lang w:val="ro-RO"/>
              </w:rPr>
              <w:t>Datele de întocmire și depunere a rapoartelor de  specialitate</w:t>
            </w:r>
          </w:p>
        </w:tc>
        <w:tc>
          <w:tcPr>
            <w:tcW w:w="2880" w:type="dxa"/>
            <w:tcBorders>
              <w:top w:val="single" w:sz="4" w:space="0" w:color="auto"/>
              <w:left w:val="single" w:sz="4" w:space="0" w:color="auto"/>
              <w:bottom w:val="single" w:sz="4" w:space="0" w:color="auto"/>
              <w:right w:val="single" w:sz="4" w:space="0" w:color="auto"/>
            </w:tcBorders>
            <w:hideMark/>
          </w:tcPr>
          <w:p w14:paraId="7EB1690E"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Semnătura persoanelor competente pentru nominalizare/</w:t>
            </w:r>
          </w:p>
          <w:p w14:paraId="771848A0"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stabilire date de întocmire</w:t>
            </w:r>
          </w:p>
        </w:tc>
        <w:tc>
          <w:tcPr>
            <w:tcW w:w="2051" w:type="dxa"/>
            <w:tcBorders>
              <w:top w:val="single" w:sz="4" w:space="0" w:color="auto"/>
              <w:left w:val="single" w:sz="4" w:space="0" w:color="auto"/>
              <w:bottom w:val="single" w:sz="4" w:space="0" w:color="auto"/>
              <w:right w:val="single" w:sz="4" w:space="0" w:color="auto"/>
            </w:tcBorders>
            <w:hideMark/>
          </w:tcPr>
          <w:p w14:paraId="79A71CC8"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Raport întocmit/</w:t>
            </w:r>
          </w:p>
          <w:p w14:paraId="1B080BD6"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Refuz întocmire raport/</w:t>
            </w:r>
          </w:p>
          <w:p w14:paraId="1EBAC8DE"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semnătură</w:t>
            </w:r>
          </w:p>
        </w:tc>
      </w:tr>
      <w:tr w:rsidR="00316600" w:rsidRPr="00077A40" w14:paraId="4EEE4B3C" w14:textId="77777777" w:rsidTr="00156F15">
        <w:tc>
          <w:tcPr>
            <w:tcW w:w="2965" w:type="dxa"/>
            <w:shd w:val="clear" w:color="auto" w:fill="auto"/>
            <w:vAlign w:val="center"/>
            <w:hideMark/>
          </w:tcPr>
          <w:p w14:paraId="0C2B9A11" w14:textId="7CA83088" w:rsidR="00316600" w:rsidRPr="00077A40" w:rsidRDefault="00316600" w:rsidP="0027674B">
            <w:pPr>
              <w:tabs>
                <w:tab w:val="left" w:pos="3456"/>
              </w:tabs>
              <w:jc w:val="both"/>
              <w:rPr>
                <w:rFonts w:ascii="Montserrat Light" w:hAnsi="Montserrat Light"/>
                <w:lang w:val="ro-RO"/>
              </w:rPr>
            </w:pPr>
            <w:r w:rsidRPr="00077A40">
              <w:rPr>
                <w:rFonts w:ascii="Montserrat Light" w:hAnsi="Montserrat Light"/>
                <w:noProof/>
                <w:color w:val="000000" w:themeColor="text1"/>
                <w:lang w:val="ro-RO"/>
              </w:rPr>
              <w:t>DIRECȚIA DEZVOLTARE ȘI INVESTIȚII</w:t>
            </w:r>
          </w:p>
        </w:tc>
        <w:tc>
          <w:tcPr>
            <w:tcW w:w="1980" w:type="dxa"/>
            <w:tcBorders>
              <w:top w:val="single" w:sz="4" w:space="0" w:color="auto"/>
              <w:left w:val="single" w:sz="4" w:space="0" w:color="auto"/>
              <w:bottom w:val="single" w:sz="4" w:space="0" w:color="auto"/>
              <w:right w:val="single" w:sz="4" w:space="0" w:color="auto"/>
            </w:tcBorders>
            <w:hideMark/>
          </w:tcPr>
          <w:p w14:paraId="7FC23D56" w14:textId="3727FEBC" w:rsidR="00316600" w:rsidRPr="00077A40" w:rsidRDefault="00F94BE4" w:rsidP="0027674B">
            <w:pPr>
              <w:tabs>
                <w:tab w:val="left" w:pos="3456"/>
              </w:tabs>
              <w:jc w:val="center"/>
              <w:rPr>
                <w:rFonts w:ascii="Montserrat Light" w:hAnsi="Montserrat Light"/>
                <w:lang w:val="ro-RO"/>
              </w:rPr>
            </w:pPr>
            <w:r>
              <w:rPr>
                <w:rFonts w:ascii="Montserrat Light" w:hAnsi="Montserrat Light"/>
                <w:lang w:val="ro-RO"/>
              </w:rPr>
              <w:t>9.12.2024</w:t>
            </w:r>
          </w:p>
        </w:tc>
        <w:tc>
          <w:tcPr>
            <w:tcW w:w="2880" w:type="dxa"/>
            <w:tcBorders>
              <w:top w:val="single" w:sz="4" w:space="0" w:color="auto"/>
              <w:left w:val="single" w:sz="4" w:space="0" w:color="auto"/>
              <w:bottom w:val="single" w:sz="4" w:space="0" w:color="auto"/>
              <w:right w:val="single" w:sz="4" w:space="0" w:color="auto"/>
            </w:tcBorders>
          </w:tcPr>
          <w:p w14:paraId="59B8112A" w14:textId="5B5ACF22" w:rsidR="00316600" w:rsidRPr="00077A40" w:rsidRDefault="00316600" w:rsidP="0027674B">
            <w:pPr>
              <w:tabs>
                <w:tab w:val="left" w:pos="3456"/>
              </w:tabs>
              <w:jc w:val="center"/>
              <w:rPr>
                <w:rFonts w:ascii="Montserrat Light" w:hAnsi="Montserrat Light"/>
                <w:lang w:val="ro-RO"/>
              </w:rPr>
            </w:pPr>
          </w:p>
        </w:tc>
        <w:tc>
          <w:tcPr>
            <w:tcW w:w="2051" w:type="dxa"/>
            <w:tcBorders>
              <w:top w:val="single" w:sz="4" w:space="0" w:color="auto"/>
              <w:left w:val="single" w:sz="4" w:space="0" w:color="auto"/>
              <w:bottom w:val="single" w:sz="4" w:space="0" w:color="auto"/>
              <w:right w:val="single" w:sz="4" w:space="0" w:color="auto"/>
            </w:tcBorders>
          </w:tcPr>
          <w:p w14:paraId="05775B18" w14:textId="031BB26B"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Raport întocmit</w:t>
            </w:r>
          </w:p>
        </w:tc>
      </w:tr>
      <w:tr w:rsidR="0067363E" w:rsidRPr="00077A40"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077A40" w:rsidRDefault="0067363E" w:rsidP="00DA30B2">
            <w:pPr>
              <w:tabs>
                <w:tab w:val="left" w:pos="3456"/>
              </w:tabs>
              <w:rPr>
                <w:rFonts w:ascii="Montserrat Light" w:hAnsi="Montserrat Light"/>
                <w:b/>
                <w:bCs/>
                <w:lang w:val="ro-RO"/>
              </w:rPr>
            </w:pPr>
          </w:p>
        </w:tc>
      </w:tr>
      <w:tr w:rsidR="0067363E" w:rsidRPr="00077A40"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t>2. Transmitere proiect pentru acordarea avizului de legalitate de către consilierul juridic din cadrul Direcției Juridice</w:t>
            </w:r>
          </w:p>
        </w:tc>
      </w:tr>
      <w:tr w:rsidR="0067363E" w:rsidRPr="003632EC" w14:paraId="4369AF00" w14:textId="77777777" w:rsidTr="00156F15">
        <w:tc>
          <w:tcPr>
            <w:tcW w:w="2965" w:type="dxa"/>
            <w:tcBorders>
              <w:top w:val="single" w:sz="4" w:space="0" w:color="auto"/>
              <w:left w:val="single" w:sz="4" w:space="0" w:color="auto"/>
              <w:bottom w:val="single" w:sz="4" w:space="0" w:color="auto"/>
              <w:right w:val="single" w:sz="4" w:space="0" w:color="auto"/>
            </w:tcBorders>
          </w:tcPr>
          <w:p w14:paraId="6BE56F38"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Numele și prenumele consilierului juridic</w:t>
            </w:r>
          </w:p>
          <w:p w14:paraId="5BE8AF3A" w14:textId="77777777" w:rsidR="0067363E" w:rsidRPr="00077A40" w:rsidRDefault="0067363E" w:rsidP="0027674B">
            <w:pPr>
              <w:tabs>
                <w:tab w:val="left" w:pos="3456"/>
              </w:tabs>
              <w:jc w:val="center"/>
              <w:rPr>
                <w:rFonts w:ascii="Montserrat Light" w:hAnsi="Montserrat Light"/>
                <w:lang w:val="ro-RO"/>
              </w:rPr>
            </w:pPr>
          </w:p>
        </w:tc>
        <w:tc>
          <w:tcPr>
            <w:tcW w:w="486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Semnătura persoanei competente pentru nominalizare</w:t>
            </w:r>
          </w:p>
        </w:tc>
        <w:tc>
          <w:tcPr>
            <w:tcW w:w="2051" w:type="dxa"/>
            <w:tcBorders>
              <w:top w:val="single" w:sz="4" w:space="0" w:color="auto"/>
              <w:left w:val="single" w:sz="4" w:space="0" w:color="auto"/>
              <w:bottom w:val="single" w:sz="4" w:space="0" w:color="auto"/>
              <w:right w:val="single" w:sz="4" w:space="0" w:color="auto"/>
            </w:tcBorders>
            <w:hideMark/>
          </w:tcPr>
          <w:p w14:paraId="2BFB1BEF"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Aviz acordat/</w:t>
            </w:r>
          </w:p>
          <w:p w14:paraId="5B6B6AD3"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Refuz aviz/</w:t>
            </w:r>
          </w:p>
          <w:p w14:paraId="42EE1A09" w14:textId="7D19E2A1"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semnătură</w:t>
            </w:r>
          </w:p>
        </w:tc>
      </w:tr>
      <w:tr w:rsidR="0067363E" w:rsidRPr="00077A40" w14:paraId="67716B43" w14:textId="77777777" w:rsidTr="00156F15">
        <w:tc>
          <w:tcPr>
            <w:tcW w:w="2965" w:type="dxa"/>
            <w:tcBorders>
              <w:top w:val="single" w:sz="4" w:space="0" w:color="auto"/>
              <w:left w:val="single" w:sz="4" w:space="0" w:color="auto"/>
              <w:bottom w:val="single" w:sz="4" w:space="0" w:color="auto"/>
              <w:right w:val="single" w:sz="4" w:space="0" w:color="auto"/>
            </w:tcBorders>
            <w:hideMark/>
          </w:tcPr>
          <w:p w14:paraId="486B63C6" w14:textId="794559E9" w:rsidR="0067363E" w:rsidRPr="00077A40" w:rsidRDefault="00F94BE4" w:rsidP="00DA30B2">
            <w:pPr>
              <w:tabs>
                <w:tab w:val="left" w:pos="3456"/>
              </w:tabs>
              <w:rPr>
                <w:rFonts w:ascii="Montserrat Light" w:hAnsi="Montserrat Light"/>
                <w:lang w:val="ro-RO"/>
              </w:rPr>
            </w:pPr>
            <w:r>
              <w:rPr>
                <w:rFonts w:ascii="Montserrat Light" w:hAnsi="Montserrat Light"/>
                <w:lang w:val="ro-RO"/>
              </w:rPr>
              <w:t>Groza Raluca</w:t>
            </w:r>
          </w:p>
        </w:tc>
        <w:tc>
          <w:tcPr>
            <w:tcW w:w="486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077A40" w:rsidRDefault="0067363E" w:rsidP="00DA30B2">
            <w:pPr>
              <w:tabs>
                <w:tab w:val="left" w:pos="3456"/>
              </w:tabs>
              <w:rPr>
                <w:rFonts w:ascii="Montserrat Light" w:hAnsi="Montserrat Light"/>
                <w:b/>
                <w:bCs/>
                <w:lang w:val="ro-RO"/>
              </w:rPr>
            </w:pPr>
          </w:p>
        </w:tc>
        <w:tc>
          <w:tcPr>
            <w:tcW w:w="2051" w:type="dxa"/>
            <w:tcBorders>
              <w:top w:val="single" w:sz="4" w:space="0" w:color="auto"/>
              <w:left w:val="single" w:sz="4" w:space="0" w:color="auto"/>
              <w:bottom w:val="single" w:sz="4" w:space="0" w:color="auto"/>
              <w:right w:val="single" w:sz="4" w:space="0" w:color="auto"/>
            </w:tcBorders>
          </w:tcPr>
          <w:p w14:paraId="49A8AFE9" w14:textId="4F54BC93" w:rsidR="0067363E"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Aviz acordat</w:t>
            </w:r>
          </w:p>
        </w:tc>
      </w:tr>
      <w:tr w:rsidR="0067363E" w:rsidRPr="00077A40"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077A40" w:rsidRDefault="0067363E" w:rsidP="00DA30B2">
            <w:pPr>
              <w:tabs>
                <w:tab w:val="left" w:pos="3456"/>
              </w:tabs>
              <w:rPr>
                <w:rFonts w:ascii="Montserrat Light" w:hAnsi="Montserrat Light"/>
                <w:lang w:val="ro-RO"/>
              </w:rPr>
            </w:pPr>
          </w:p>
        </w:tc>
      </w:tr>
      <w:tr w:rsidR="0067363E" w:rsidRPr="00077A40"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t>3. Transmitere proiect în vederea avizării pentru legalitate de către   secretarul general al judeţului</w:t>
            </w:r>
          </w:p>
        </w:tc>
      </w:tr>
      <w:tr w:rsidR="0067363E" w:rsidRPr="00077A40" w14:paraId="4E399F66" w14:textId="77777777" w:rsidTr="00156F15">
        <w:tc>
          <w:tcPr>
            <w:tcW w:w="2965" w:type="dxa"/>
            <w:tcBorders>
              <w:top w:val="single" w:sz="4" w:space="0" w:color="auto"/>
              <w:left w:val="single" w:sz="4" w:space="0" w:color="auto"/>
              <w:bottom w:val="single" w:sz="4" w:space="0" w:color="auto"/>
              <w:right w:val="single" w:sz="4" w:space="0" w:color="auto"/>
            </w:tcBorders>
          </w:tcPr>
          <w:p w14:paraId="79460219"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Numele și prenumele secretarului general al județului</w:t>
            </w:r>
          </w:p>
          <w:p w14:paraId="0DCB7C23" w14:textId="77777777" w:rsidR="0067363E" w:rsidRPr="00077A40" w:rsidRDefault="0067363E" w:rsidP="0027674B">
            <w:pPr>
              <w:tabs>
                <w:tab w:val="left" w:pos="3456"/>
              </w:tabs>
              <w:jc w:val="center"/>
              <w:rPr>
                <w:rFonts w:ascii="Montserrat Light" w:hAnsi="Montserrat Light"/>
                <w:lang w:val="ro-RO"/>
              </w:rPr>
            </w:pPr>
          </w:p>
        </w:tc>
        <w:tc>
          <w:tcPr>
            <w:tcW w:w="486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077A40" w:rsidRDefault="0067363E" w:rsidP="0027674B">
            <w:pPr>
              <w:tabs>
                <w:tab w:val="left" w:pos="3456"/>
              </w:tabs>
              <w:jc w:val="center"/>
              <w:rPr>
                <w:rFonts w:ascii="Montserrat Light" w:hAnsi="Montserrat Light"/>
                <w:b/>
                <w:bCs/>
                <w:lang w:val="ro-RO"/>
              </w:rPr>
            </w:pPr>
            <w:r w:rsidRPr="00077A40">
              <w:rPr>
                <w:rFonts w:ascii="Montserrat Light" w:hAnsi="Montserrat Light"/>
                <w:bCs/>
                <w:lang w:val="ro-RO"/>
              </w:rPr>
              <w:t>Caracterul normativ sau individual al proiectului</w:t>
            </w:r>
          </w:p>
        </w:tc>
        <w:tc>
          <w:tcPr>
            <w:tcW w:w="2051" w:type="dxa"/>
            <w:tcBorders>
              <w:top w:val="single" w:sz="4" w:space="0" w:color="auto"/>
              <w:left w:val="single" w:sz="4" w:space="0" w:color="auto"/>
              <w:bottom w:val="single" w:sz="4" w:space="0" w:color="auto"/>
              <w:right w:val="single" w:sz="4" w:space="0" w:color="auto"/>
            </w:tcBorders>
            <w:hideMark/>
          </w:tcPr>
          <w:p w14:paraId="2C0F43E8"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Avizul acordat/</w:t>
            </w:r>
          </w:p>
          <w:p w14:paraId="60ACF39F"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Refuz aviz/</w:t>
            </w:r>
          </w:p>
          <w:p w14:paraId="660AFA85" w14:textId="77777777" w:rsidR="0067363E" w:rsidRPr="00077A40" w:rsidRDefault="0067363E" w:rsidP="0027674B">
            <w:pPr>
              <w:tabs>
                <w:tab w:val="left" w:pos="3456"/>
              </w:tabs>
              <w:jc w:val="center"/>
              <w:rPr>
                <w:rFonts w:ascii="Montserrat Light" w:hAnsi="Montserrat Light"/>
                <w:b/>
                <w:bCs/>
                <w:lang w:val="ro-RO"/>
              </w:rPr>
            </w:pPr>
            <w:r w:rsidRPr="00077A40">
              <w:rPr>
                <w:rFonts w:ascii="Montserrat Light" w:hAnsi="Montserrat Light"/>
                <w:lang w:val="ro-RO"/>
              </w:rPr>
              <w:t>semnătură</w:t>
            </w:r>
          </w:p>
        </w:tc>
      </w:tr>
      <w:tr w:rsidR="005B3310" w:rsidRPr="00077A40" w14:paraId="135C2530" w14:textId="77777777" w:rsidTr="00D26FCB">
        <w:tc>
          <w:tcPr>
            <w:tcW w:w="2965" w:type="dxa"/>
            <w:shd w:val="clear" w:color="auto" w:fill="auto"/>
            <w:hideMark/>
          </w:tcPr>
          <w:p w14:paraId="13A4F927" w14:textId="499FD4D8" w:rsidR="00316600" w:rsidRPr="00077A40" w:rsidRDefault="00316600" w:rsidP="00DA30B2">
            <w:pPr>
              <w:tabs>
                <w:tab w:val="left" w:pos="3456"/>
              </w:tabs>
              <w:rPr>
                <w:rFonts w:ascii="Montserrat Light" w:hAnsi="Montserrat Light"/>
                <w:lang w:val="ro-RO"/>
              </w:rPr>
            </w:pPr>
            <w:r w:rsidRPr="00077A40">
              <w:rPr>
                <w:rFonts w:ascii="Montserrat Light" w:hAnsi="Montserrat Light"/>
                <w:noProof/>
                <w:color w:val="000000" w:themeColor="text1"/>
                <w:lang w:val="ro-RO"/>
              </w:rPr>
              <w:t>Simona G</w:t>
            </w:r>
            <w:r w:rsidR="0027674B" w:rsidRPr="00077A40">
              <w:rPr>
                <w:rFonts w:ascii="Montserrat Light" w:hAnsi="Montserrat Light"/>
                <w:noProof/>
                <w:color w:val="000000" w:themeColor="text1"/>
                <w:lang w:val="ro-RO"/>
              </w:rPr>
              <w:t>ACI</w:t>
            </w:r>
          </w:p>
        </w:tc>
        <w:tc>
          <w:tcPr>
            <w:tcW w:w="4860" w:type="dxa"/>
            <w:gridSpan w:val="2"/>
            <w:shd w:val="clear" w:color="auto" w:fill="auto"/>
            <w:hideMark/>
          </w:tcPr>
          <w:p w14:paraId="3AF712A1" w14:textId="11C6A35F" w:rsidR="00316600" w:rsidRPr="00077A40" w:rsidRDefault="00316600" w:rsidP="0027674B">
            <w:pPr>
              <w:tabs>
                <w:tab w:val="left" w:pos="3456"/>
              </w:tabs>
              <w:jc w:val="center"/>
              <w:rPr>
                <w:rFonts w:ascii="Montserrat Light" w:hAnsi="Montserrat Light"/>
                <w:bCs/>
                <w:lang w:val="ro-RO"/>
              </w:rPr>
            </w:pPr>
            <w:r w:rsidRPr="00077A40">
              <w:rPr>
                <w:rFonts w:ascii="Montserrat Light" w:hAnsi="Montserrat Light"/>
                <w:noProof/>
                <w:color w:val="000000" w:themeColor="text1"/>
                <w:lang w:val="ro-RO"/>
              </w:rPr>
              <w:t>individual</w:t>
            </w:r>
          </w:p>
        </w:tc>
        <w:tc>
          <w:tcPr>
            <w:tcW w:w="2051" w:type="dxa"/>
          </w:tcPr>
          <w:p w14:paraId="33926C93" w14:textId="742A6972" w:rsidR="00316600" w:rsidRPr="00077A40" w:rsidRDefault="00316600" w:rsidP="00D26FCB">
            <w:pPr>
              <w:autoSpaceDE w:val="0"/>
              <w:autoSpaceDN w:val="0"/>
              <w:adjustRightInd w:val="0"/>
              <w:contextualSpacing/>
              <w:jc w:val="center"/>
              <w:rPr>
                <w:rFonts w:ascii="Montserrat Light" w:hAnsi="Montserrat Light"/>
                <w:lang w:val="ro-RO"/>
              </w:rPr>
            </w:pPr>
            <w:r w:rsidRPr="00077A40">
              <w:rPr>
                <w:rFonts w:ascii="Montserrat Light" w:hAnsi="Montserrat Light"/>
                <w:noProof/>
                <w:color w:val="000000" w:themeColor="text1"/>
                <w:lang w:val="ro-RO"/>
              </w:rPr>
              <w:t>Avizat</w:t>
            </w:r>
          </w:p>
        </w:tc>
      </w:tr>
      <w:tr w:rsidR="00316600" w:rsidRPr="00077A40"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077A40" w:rsidRDefault="00316600" w:rsidP="00DA30B2">
            <w:pPr>
              <w:tabs>
                <w:tab w:val="left" w:pos="3456"/>
              </w:tabs>
              <w:rPr>
                <w:rFonts w:ascii="Montserrat Light" w:hAnsi="Montserrat Light"/>
                <w:b/>
                <w:bCs/>
                <w:lang w:val="ro-RO"/>
              </w:rPr>
            </w:pPr>
          </w:p>
        </w:tc>
      </w:tr>
      <w:tr w:rsidR="00316600" w:rsidRPr="00077A40"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077A40" w:rsidRDefault="00316600" w:rsidP="00DA30B2">
            <w:pPr>
              <w:tabs>
                <w:tab w:val="left" w:pos="3456"/>
              </w:tabs>
              <w:rPr>
                <w:rFonts w:ascii="Montserrat Light" w:hAnsi="Montserrat Light"/>
                <w:b/>
                <w:bCs/>
                <w:lang w:val="ro-RO"/>
              </w:rPr>
            </w:pPr>
            <w:r w:rsidRPr="00077A40">
              <w:rPr>
                <w:rFonts w:ascii="Montserrat Light" w:hAnsi="Montserrat Light"/>
                <w:b/>
                <w:bCs/>
                <w:lang w:val="ro-RO"/>
              </w:rPr>
              <w:t>4. Transmitere proiect pentru adoptarea avizului/avizelor comisiei/comisiilor de specialitate nominalizate</w:t>
            </w:r>
          </w:p>
        </w:tc>
      </w:tr>
      <w:tr w:rsidR="00316600" w:rsidRPr="00077A40" w14:paraId="0BBFAE48" w14:textId="77777777" w:rsidTr="00156F15">
        <w:tc>
          <w:tcPr>
            <w:tcW w:w="2965" w:type="dxa"/>
            <w:tcBorders>
              <w:top w:val="single" w:sz="4" w:space="0" w:color="auto"/>
              <w:left w:val="single" w:sz="4" w:space="0" w:color="auto"/>
              <w:bottom w:val="single" w:sz="4" w:space="0" w:color="auto"/>
              <w:right w:val="single" w:sz="4" w:space="0" w:color="auto"/>
            </w:tcBorders>
          </w:tcPr>
          <w:p w14:paraId="0798437D"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Comisia de specialitate  nominalizată</w:t>
            </w:r>
          </w:p>
          <w:p w14:paraId="7761D3AB" w14:textId="77777777" w:rsidR="00316600" w:rsidRPr="00077A40" w:rsidRDefault="00316600" w:rsidP="0027674B">
            <w:pPr>
              <w:tabs>
                <w:tab w:val="left" w:pos="3456"/>
              </w:tabs>
              <w:jc w:val="center"/>
              <w:rPr>
                <w:rFonts w:ascii="Montserrat Light" w:hAnsi="Montserrat Light"/>
                <w:lang w:val="ro-RO"/>
              </w:rPr>
            </w:pPr>
          </w:p>
        </w:tc>
        <w:tc>
          <w:tcPr>
            <w:tcW w:w="1980" w:type="dxa"/>
            <w:tcBorders>
              <w:top w:val="single" w:sz="4" w:space="0" w:color="auto"/>
              <w:left w:val="single" w:sz="4" w:space="0" w:color="auto"/>
              <w:bottom w:val="single" w:sz="4" w:space="0" w:color="auto"/>
              <w:right w:val="single" w:sz="4" w:space="0" w:color="auto"/>
            </w:tcBorders>
          </w:tcPr>
          <w:p w14:paraId="7F024F56"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Data de întocmire și depunere a avizului</w:t>
            </w:r>
          </w:p>
          <w:p w14:paraId="16AA9F24" w14:textId="77777777" w:rsidR="00316600" w:rsidRPr="00077A40" w:rsidRDefault="00316600" w:rsidP="0027674B">
            <w:pPr>
              <w:tabs>
                <w:tab w:val="left" w:pos="3456"/>
              </w:tabs>
              <w:jc w:val="center"/>
              <w:rPr>
                <w:rFonts w:ascii="Montserrat Light" w:hAnsi="Montserrat Light"/>
                <w:lang w:val="ro-RO"/>
              </w:rPr>
            </w:pPr>
          </w:p>
        </w:tc>
        <w:tc>
          <w:tcPr>
            <w:tcW w:w="2880" w:type="dxa"/>
            <w:tcBorders>
              <w:top w:val="single" w:sz="4" w:space="0" w:color="auto"/>
              <w:left w:val="single" w:sz="4" w:space="0" w:color="auto"/>
              <w:bottom w:val="single" w:sz="4" w:space="0" w:color="auto"/>
              <w:right w:val="single" w:sz="4" w:space="0" w:color="auto"/>
            </w:tcBorders>
            <w:hideMark/>
          </w:tcPr>
          <w:p w14:paraId="2AA7D629"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Semnătura persoanelor competente pentru nominalizare/</w:t>
            </w:r>
          </w:p>
          <w:p w14:paraId="03CFB193"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stabilire date de întocmire</w:t>
            </w:r>
          </w:p>
        </w:tc>
        <w:tc>
          <w:tcPr>
            <w:tcW w:w="2051" w:type="dxa"/>
            <w:tcBorders>
              <w:top w:val="single" w:sz="4" w:space="0" w:color="auto"/>
              <w:left w:val="single" w:sz="4" w:space="0" w:color="auto"/>
              <w:bottom w:val="single" w:sz="4" w:space="0" w:color="auto"/>
              <w:right w:val="single" w:sz="4" w:space="0" w:color="auto"/>
            </w:tcBorders>
          </w:tcPr>
          <w:p w14:paraId="51DBFD3D"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Avizul adoptat/</w:t>
            </w:r>
          </w:p>
          <w:p w14:paraId="7F8EE6C5"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Aviz implicit favorabil</w:t>
            </w:r>
          </w:p>
          <w:p w14:paraId="28381D10" w14:textId="77777777" w:rsidR="00316600" w:rsidRPr="00077A40" w:rsidRDefault="00316600" w:rsidP="0027674B">
            <w:pPr>
              <w:tabs>
                <w:tab w:val="left" w:pos="3456"/>
              </w:tabs>
              <w:jc w:val="center"/>
              <w:rPr>
                <w:rFonts w:ascii="Montserrat Light" w:hAnsi="Montserrat Light"/>
                <w:lang w:val="ro-RO"/>
              </w:rPr>
            </w:pPr>
          </w:p>
        </w:tc>
      </w:tr>
      <w:tr w:rsidR="00316600" w:rsidRPr="00077A40" w14:paraId="51295C8B" w14:textId="77777777" w:rsidTr="00156F15">
        <w:tc>
          <w:tcPr>
            <w:tcW w:w="2965" w:type="dxa"/>
            <w:tcBorders>
              <w:top w:val="single" w:sz="4" w:space="0" w:color="auto"/>
              <w:left w:val="single" w:sz="4" w:space="0" w:color="auto"/>
              <w:bottom w:val="single" w:sz="4" w:space="0" w:color="auto"/>
              <w:right w:val="single" w:sz="4" w:space="0" w:color="auto"/>
            </w:tcBorders>
          </w:tcPr>
          <w:p w14:paraId="538DADDD" w14:textId="74972CAA" w:rsidR="00316600" w:rsidRPr="00077A40" w:rsidRDefault="00F94BE4" w:rsidP="00DA30B2">
            <w:pPr>
              <w:tabs>
                <w:tab w:val="left" w:pos="3456"/>
              </w:tabs>
              <w:rPr>
                <w:rFonts w:ascii="Montserrat Light" w:hAnsi="Montserrat Light"/>
                <w:lang w:val="ro-RO"/>
              </w:rPr>
            </w:pPr>
            <w:r>
              <w:rPr>
                <w:rFonts w:ascii="Montserrat Light" w:hAnsi="Montserrat Light"/>
                <w:lang w:val="ro-RO"/>
              </w:rPr>
              <w:t>4</w:t>
            </w:r>
          </w:p>
        </w:tc>
        <w:tc>
          <w:tcPr>
            <w:tcW w:w="1980" w:type="dxa"/>
            <w:tcBorders>
              <w:top w:val="single" w:sz="4" w:space="0" w:color="auto"/>
              <w:left w:val="single" w:sz="4" w:space="0" w:color="auto"/>
              <w:bottom w:val="single" w:sz="4" w:space="0" w:color="auto"/>
              <w:right w:val="single" w:sz="4" w:space="0" w:color="auto"/>
            </w:tcBorders>
          </w:tcPr>
          <w:p w14:paraId="7D53C97A" w14:textId="77777777" w:rsidR="00316600" w:rsidRPr="00077A40" w:rsidRDefault="00316600" w:rsidP="00DA30B2">
            <w:pPr>
              <w:tabs>
                <w:tab w:val="left" w:pos="3456"/>
              </w:tabs>
              <w:rPr>
                <w:rFonts w:ascii="Montserrat Light" w:hAnsi="Montserrat Light"/>
                <w:lang w:val="ro-RO"/>
              </w:rPr>
            </w:pPr>
          </w:p>
        </w:tc>
        <w:tc>
          <w:tcPr>
            <w:tcW w:w="2880" w:type="dxa"/>
            <w:tcBorders>
              <w:top w:val="single" w:sz="4" w:space="0" w:color="auto"/>
              <w:left w:val="single" w:sz="4" w:space="0" w:color="auto"/>
              <w:bottom w:val="single" w:sz="4" w:space="0" w:color="auto"/>
              <w:right w:val="single" w:sz="4" w:space="0" w:color="auto"/>
            </w:tcBorders>
          </w:tcPr>
          <w:p w14:paraId="1265577E" w14:textId="77777777" w:rsidR="00316600" w:rsidRPr="00077A40" w:rsidRDefault="00316600" w:rsidP="00DA30B2">
            <w:pPr>
              <w:tabs>
                <w:tab w:val="left" w:pos="3456"/>
              </w:tabs>
              <w:rPr>
                <w:rFonts w:ascii="Montserrat Light" w:hAnsi="Montserrat Light"/>
                <w:lang w:val="ro-RO"/>
              </w:rPr>
            </w:pPr>
          </w:p>
        </w:tc>
        <w:tc>
          <w:tcPr>
            <w:tcW w:w="2051" w:type="dxa"/>
            <w:tcBorders>
              <w:top w:val="single" w:sz="4" w:space="0" w:color="auto"/>
              <w:left w:val="single" w:sz="4" w:space="0" w:color="auto"/>
              <w:bottom w:val="single" w:sz="4" w:space="0" w:color="auto"/>
              <w:right w:val="single" w:sz="4" w:space="0" w:color="auto"/>
            </w:tcBorders>
          </w:tcPr>
          <w:p w14:paraId="54DA2E26" w14:textId="77777777" w:rsidR="00316600" w:rsidRPr="00077A40" w:rsidRDefault="00316600" w:rsidP="00DA30B2">
            <w:pPr>
              <w:tabs>
                <w:tab w:val="left" w:pos="3456"/>
              </w:tabs>
              <w:rPr>
                <w:rFonts w:ascii="Montserrat Light" w:hAnsi="Montserrat Light"/>
                <w:lang w:val="ro-RO"/>
              </w:rPr>
            </w:pPr>
          </w:p>
        </w:tc>
      </w:tr>
    </w:tbl>
    <w:p w14:paraId="52BCA328" w14:textId="29CC246D" w:rsidR="00D22368" w:rsidRPr="00077A40" w:rsidRDefault="00D22368" w:rsidP="00DA30B2">
      <w:pPr>
        <w:tabs>
          <w:tab w:val="left" w:pos="3456"/>
        </w:tabs>
        <w:rPr>
          <w:rFonts w:ascii="Montserrat" w:hAnsi="Montserrat"/>
          <w:lang w:val="ro-RO"/>
        </w:rPr>
        <w:sectPr w:rsidR="00D22368" w:rsidRPr="00077A40" w:rsidSect="00285E6E">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077A40" w:rsidRDefault="00D22368" w:rsidP="001B1343">
      <w:pPr>
        <w:tabs>
          <w:tab w:val="left" w:pos="3456"/>
        </w:tabs>
        <w:rPr>
          <w:rFonts w:ascii="Montserrat" w:hAnsi="Montserrat"/>
          <w:lang w:val="ro-RO"/>
        </w:rPr>
      </w:pPr>
    </w:p>
    <w:sectPr w:rsidR="00D22368" w:rsidRPr="00077A40" w:rsidSect="00285E6E">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C60E" w14:textId="77777777" w:rsidR="005D5EB8" w:rsidRDefault="005D5EB8">
      <w:pPr>
        <w:spacing w:line="240" w:lineRule="auto"/>
      </w:pPr>
      <w:r>
        <w:separator/>
      </w:r>
    </w:p>
  </w:endnote>
  <w:endnote w:type="continuationSeparator" w:id="0">
    <w:p w14:paraId="192265E2" w14:textId="77777777" w:rsidR="005D5EB8" w:rsidRDefault="005D5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487A" w14:textId="77777777" w:rsidR="005D5EB8" w:rsidRDefault="005D5EB8">
      <w:pPr>
        <w:spacing w:line="240" w:lineRule="auto"/>
      </w:pPr>
      <w:r>
        <w:separator/>
      </w:r>
    </w:p>
  </w:footnote>
  <w:footnote w:type="continuationSeparator" w:id="0">
    <w:p w14:paraId="2C228585" w14:textId="77777777" w:rsidR="005D5EB8" w:rsidRDefault="005D5E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E2F99"/>
    <w:multiLevelType w:val="hybridMultilevel"/>
    <w:tmpl w:val="7BEEF59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71876"/>
    <w:multiLevelType w:val="hybridMultilevel"/>
    <w:tmpl w:val="325658F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381CAF"/>
    <w:multiLevelType w:val="hybridMultilevel"/>
    <w:tmpl w:val="6812E838"/>
    <w:lvl w:ilvl="0" w:tplc="BF5A8276">
      <w:numFmt w:val="bullet"/>
      <w:lvlText w:val="−"/>
      <w:lvlJc w:val="left"/>
      <w:pPr>
        <w:ind w:left="984" w:hanging="624"/>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C54045"/>
    <w:multiLevelType w:val="hybridMultilevel"/>
    <w:tmpl w:val="64045036"/>
    <w:lvl w:ilvl="0" w:tplc="8CC285A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3FB6801"/>
    <w:multiLevelType w:val="hybridMultilevel"/>
    <w:tmpl w:val="90382074"/>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4"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35AC7"/>
    <w:multiLevelType w:val="hybridMultilevel"/>
    <w:tmpl w:val="BB0A1A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C111C06"/>
    <w:multiLevelType w:val="hybridMultilevel"/>
    <w:tmpl w:val="094ABFF6"/>
    <w:lvl w:ilvl="0" w:tplc="B93CE5D2">
      <w:numFmt w:val="bullet"/>
      <w:lvlText w:val="―"/>
      <w:lvlJc w:val="left"/>
      <w:pPr>
        <w:ind w:left="780" w:hanging="360"/>
      </w:pPr>
      <w:rPr>
        <w:rFonts w:ascii="Cambria" w:eastAsia="Calibri" w:hAnsi="Cambria" w:cs="Times New Roman" w:hint="default"/>
        <w:color w:val="auto"/>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C5210"/>
    <w:multiLevelType w:val="hybridMultilevel"/>
    <w:tmpl w:val="EDE4C85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1091506847">
    <w:abstractNumId w:val="0"/>
  </w:num>
  <w:num w:numId="2" w16cid:durableId="1335185646">
    <w:abstractNumId w:val="22"/>
  </w:num>
  <w:num w:numId="3" w16cid:durableId="24329021">
    <w:abstractNumId w:val="27"/>
  </w:num>
  <w:num w:numId="4" w16cid:durableId="1887910685">
    <w:abstractNumId w:val="28"/>
  </w:num>
  <w:num w:numId="5" w16cid:durableId="476650572">
    <w:abstractNumId w:val="21"/>
  </w:num>
  <w:num w:numId="6" w16cid:durableId="1145660387">
    <w:abstractNumId w:val="6"/>
  </w:num>
  <w:num w:numId="7" w16cid:durableId="833837453">
    <w:abstractNumId w:val="17"/>
  </w:num>
  <w:num w:numId="8" w16cid:durableId="1713074607">
    <w:abstractNumId w:val="5"/>
  </w:num>
  <w:num w:numId="9" w16cid:durableId="6146050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4"/>
  </w:num>
  <w:num w:numId="11" w16cid:durableId="1467625099">
    <w:abstractNumId w:val="26"/>
  </w:num>
  <w:num w:numId="12" w16cid:durableId="1330870292">
    <w:abstractNumId w:val="33"/>
  </w:num>
  <w:num w:numId="13" w16cid:durableId="462968998">
    <w:abstractNumId w:val="14"/>
  </w:num>
  <w:num w:numId="14" w16cid:durableId="1295598553">
    <w:abstractNumId w:val="29"/>
  </w:num>
  <w:num w:numId="15" w16cid:durableId="1296444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32"/>
  </w:num>
  <w:num w:numId="18" w16cid:durableId="1683433311">
    <w:abstractNumId w:val="30"/>
  </w:num>
  <w:num w:numId="19" w16cid:durableId="815802507">
    <w:abstractNumId w:val="20"/>
  </w:num>
  <w:num w:numId="20" w16cid:durableId="1387948309">
    <w:abstractNumId w:val="9"/>
  </w:num>
  <w:num w:numId="21" w16cid:durableId="641732603">
    <w:abstractNumId w:val="18"/>
  </w:num>
  <w:num w:numId="22" w16cid:durableId="42559086">
    <w:abstractNumId w:val="19"/>
  </w:num>
  <w:num w:numId="23" w16cid:durableId="1488551826">
    <w:abstractNumId w:val="7"/>
  </w:num>
  <w:num w:numId="24" w16cid:durableId="1353725052">
    <w:abstractNumId w:val="24"/>
  </w:num>
  <w:num w:numId="25" w16cid:durableId="702173799">
    <w:abstractNumId w:val="10"/>
  </w:num>
  <w:num w:numId="26" w16cid:durableId="932738036">
    <w:abstractNumId w:val="15"/>
  </w:num>
  <w:num w:numId="27" w16cid:durableId="42336372">
    <w:abstractNumId w:val="8"/>
  </w:num>
  <w:num w:numId="28" w16cid:durableId="1396317798">
    <w:abstractNumId w:val="11"/>
  </w:num>
  <w:num w:numId="29" w16cid:durableId="1727678539">
    <w:abstractNumId w:val="16"/>
  </w:num>
  <w:num w:numId="30" w16cid:durableId="942373906">
    <w:abstractNumId w:val="13"/>
  </w:num>
  <w:num w:numId="31" w16cid:durableId="519438592">
    <w:abstractNumId w:val="4"/>
  </w:num>
  <w:num w:numId="32" w16cid:durableId="1774203835">
    <w:abstractNumId w:val="25"/>
  </w:num>
  <w:num w:numId="33" w16cid:durableId="1689913349">
    <w:abstractNumId w:val="12"/>
  </w:num>
  <w:num w:numId="34" w16cid:durableId="16243369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37DDD"/>
    <w:rsid w:val="00043C43"/>
    <w:rsid w:val="000465AD"/>
    <w:rsid w:val="00052463"/>
    <w:rsid w:val="000559D9"/>
    <w:rsid w:val="00056E19"/>
    <w:rsid w:val="00064ECC"/>
    <w:rsid w:val="0006764E"/>
    <w:rsid w:val="000759CC"/>
    <w:rsid w:val="000779B6"/>
    <w:rsid w:val="00077A40"/>
    <w:rsid w:val="000906D0"/>
    <w:rsid w:val="00094D44"/>
    <w:rsid w:val="000A23BC"/>
    <w:rsid w:val="000A54B3"/>
    <w:rsid w:val="000A60EB"/>
    <w:rsid w:val="000B27E2"/>
    <w:rsid w:val="000B6279"/>
    <w:rsid w:val="000B6A60"/>
    <w:rsid w:val="000C2C57"/>
    <w:rsid w:val="000C5193"/>
    <w:rsid w:val="000C6F5A"/>
    <w:rsid w:val="000D324E"/>
    <w:rsid w:val="000D6FB5"/>
    <w:rsid w:val="000E5A88"/>
    <w:rsid w:val="000E5B9E"/>
    <w:rsid w:val="000E7177"/>
    <w:rsid w:val="000E7D85"/>
    <w:rsid w:val="000F2E1F"/>
    <w:rsid w:val="001019B5"/>
    <w:rsid w:val="00103D11"/>
    <w:rsid w:val="00106E59"/>
    <w:rsid w:val="00107C31"/>
    <w:rsid w:val="001112DB"/>
    <w:rsid w:val="00121F6F"/>
    <w:rsid w:val="00122E58"/>
    <w:rsid w:val="001313AA"/>
    <w:rsid w:val="00133508"/>
    <w:rsid w:val="00140C84"/>
    <w:rsid w:val="00143238"/>
    <w:rsid w:val="001439E3"/>
    <w:rsid w:val="00151312"/>
    <w:rsid w:val="00156F15"/>
    <w:rsid w:val="00156F9F"/>
    <w:rsid w:val="00175C14"/>
    <w:rsid w:val="00180446"/>
    <w:rsid w:val="00180A2A"/>
    <w:rsid w:val="00181832"/>
    <w:rsid w:val="0018365E"/>
    <w:rsid w:val="00183695"/>
    <w:rsid w:val="00185E97"/>
    <w:rsid w:val="00187739"/>
    <w:rsid w:val="00194A98"/>
    <w:rsid w:val="0019743E"/>
    <w:rsid w:val="001A1552"/>
    <w:rsid w:val="001A533E"/>
    <w:rsid w:val="001B1343"/>
    <w:rsid w:val="001C1C72"/>
    <w:rsid w:val="001C1E96"/>
    <w:rsid w:val="001C2A05"/>
    <w:rsid w:val="001C4DE3"/>
    <w:rsid w:val="001C6EA8"/>
    <w:rsid w:val="001D1343"/>
    <w:rsid w:val="001D4178"/>
    <w:rsid w:val="001D4A25"/>
    <w:rsid w:val="001D523C"/>
    <w:rsid w:val="001D7390"/>
    <w:rsid w:val="001E1DC5"/>
    <w:rsid w:val="001F1F15"/>
    <w:rsid w:val="001F2F91"/>
    <w:rsid w:val="00203696"/>
    <w:rsid w:val="002041C3"/>
    <w:rsid w:val="00205FB9"/>
    <w:rsid w:val="002067D3"/>
    <w:rsid w:val="00207E55"/>
    <w:rsid w:val="002139CC"/>
    <w:rsid w:val="00214DBC"/>
    <w:rsid w:val="0021765D"/>
    <w:rsid w:val="0022448C"/>
    <w:rsid w:val="00224678"/>
    <w:rsid w:val="00231D9C"/>
    <w:rsid w:val="00235CD9"/>
    <w:rsid w:val="0023632E"/>
    <w:rsid w:val="00240446"/>
    <w:rsid w:val="002417DF"/>
    <w:rsid w:val="002431D1"/>
    <w:rsid w:val="00245417"/>
    <w:rsid w:val="00245CE9"/>
    <w:rsid w:val="00247643"/>
    <w:rsid w:val="0025148D"/>
    <w:rsid w:val="00256EE5"/>
    <w:rsid w:val="00262054"/>
    <w:rsid w:val="00275FD2"/>
    <w:rsid w:val="0027674B"/>
    <w:rsid w:val="00283ECC"/>
    <w:rsid w:val="00285E6E"/>
    <w:rsid w:val="0028666F"/>
    <w:rsid w:val="00294A74"/>
    <w:rsid w:val="0029671B"/>
    <w:rsid w:val="00297370"/>
    <w:rsid w:val="002B0485"/>
    <w:rsid w:val="002B2FF4"/>
    <w:rsid w:val="002B3337"/>
    <w:rsid w:val="002B7AAD"/>
    <w:rsid w:val="002C1FE2"/>
    <w:rsid w:val="002C254B"/>
    <w:rsid w:val="002C4D4B"/>
    <w:rsid w:val="002E5798"/>
    <w:rsid w:val="002E6D1B"/>
    <w:rsid w:val="002E7FC3"/>
    <w:rsid w:val="002F03E4"/>
    <w:rsid w:val="002F432A"/>
    <w:rsid w:val="002F4DB3"/>
    <w:rsid w:val="00303C2C"/>
    <w:rsid w:val="00315096"/>
    <w:rsid w:val="00316600"/>
    <w:rsid w:val="00320624"/>
    <w:rsid w:val="00323917"/>
    <w:rsid w:val="00327683"/>
    <w:rsid w:val="0033185C"/>
    <w:rsid w:val="00331E8D"/>
    <w:rsid w:val="0033273B"/>
    <w:rsid w:val="00340E39"/>
    <w:rsid w:val="003413A4"/>
    <w:rsid w:val="00345C4A"/>
    <w:rsid w:val="0035382D"/>
    <w:rsid w:val="00353C1B"/>
    <w:rsid w:val="00355891"/>
    <w:rsid w:val="00362BCF"/>
    <w:rsid w:val="003632EC"/>
    <w:rsid w:val="00366328"/>
    <w:rsid w:val="00370229"/>
    <w:rsid w:val="00374FA8"/>
    <w:rsid w:val="0038177A"/>
    <w:rsid w:val="00384DE2"/>
    <w:rsid w:val="00386913"/>
    <w:rsid w:val="003921ED"/>
    <w:rsid w:val="003A1687"/>
    <w:rsid w:val="003A385E"/>
    <w:rsid w:val="003A4804"/>
    <w:rsid w:val="003A52EB"/>
    <w:rsid w:val="003A6637"/>
    <w:rsid w:val="003A6B72"/>
    <w:rsid w:val="003A7284"/>
    <w:rsid w:val="003B0E1A"/>
    <w:rsid w:val="003B1D02"/>
    <w:rsid w:val="003B7F9A"/>
    <w:rsid w:val="003B7FEF"/>
    <w:rsid w:val="003C1EC6"/>
    <w:rsid w:val="003C5723"/>
    <w:rsid w:val="003C5A61"/>
    <w:rsid w:val="003C63D2"/>
    <w:rsid w:val="003C6F82"/>
    <w:rsid w:val="003D5C28"/>
    <w:rsid w:val="003E2D00"/>
    <w:rsid w:val="003E3AA6"/>
    <w:rsid w:val="003E53B9"/>
    <w:rsid w:val="003F4A34"/>
    <w:rsid w:val="00400103"/>
    <w:rsid w:val="004012BB"/>
    <w:rsid w:val="004012F7"/>
    <w:rsid w:val="004102D5"/>
    <w:rsid w:val="004139D0"/>
    <w:rsid w:val="004159B8"/>
    <w:rsid w:val="00425307"/>
    <w:rsid w:val="00426FEA"/>
    <w:rsid w:val="00430157"/>
    <w:rsid w:val="00432149"/>
    <w:rsid w:val="00432DC5"/>
    <w:rsid w:val="00432FB5"/>
    <w:rsid w:val="0043317E"/>
    <w:rsid w:val="00435BF8"/>
    <w:rsid w:val="00436FDF"/>
    <w:rsid w:val="00440C96"/>
    <w:rsid w:val="0044294F"/>
    <w:rsid w:val="004515C7"/>
    <w:rsid w:val="00454E3D"/>
    <w:rsid w:val="00464C49"/>
    <w:rsid w:val="0046764E"/>
    <w:rsid w:val="00471837"/>
    <w:rsid w:val="00473E4D"/>
    <w:rsid w:val="00474240"/>
    <w:rsid w:val="00475849"/>
    <w:rsid w:val="004775DB"/>
    <w:rsid w:val="00481F6A"/>
    <w:rsid w:val="00487ECF"/>
    <w:rsid w:val="004923C1"/>
    <w:rsid w:val="0049312F"/>
    <w:rsid w:val="0049322B"/>
    <w:rsid w:val="004950F5"/>
    <w:rsid w:val="0049612B"/>
    <w:rsid w:val="00497817"/>
    <w:rsid w:val="004A3C2E"/>
    <w:rsid w:val="004A5328"/>
    <w:rsid w:val="004A6CD8"/>
    <w:rsid w:val="004A7453"/>
    <w:rsid w:val="004A75ED"/>
    <w:rsid w:val="004B0248"/>
    <w:rsid w:val="004C4698"/>
    <w:rsid w:val="004C5271"/>
    <w:rsid w:val="004C5818"/>
    <w:rsid w:val="004C649B"/>
    <w:rsid w:val="004D2476"/>
    <w:rsid w:val="004D363E"/>
    <w:rsid w:val="004D3EC9"/>
    <w:rsid w:val="004E1752"/>
    <w:rsid w:val="004E5F53"/>
    <w:rsid w:val="004F1766"/>
    <w:rsid w:val="00502BE4"/>
    <w:rsid w:val="005137E7"/>
    <w:rsid w:val="00517E61"/>
    <w:rsid w:val="00520370"/>
    <w:rsid w:val="00522144"/>
    <w:rsid w:val="00523E0B"/>
    <w:rsid w:val="00526CFB"/>
    <w:rsid w:val="00532407"/>
    <w:rsid w:val="00533ADE"/>
    <w:rsid w:val="00534029"/>
    <w:rsid w:val="0054083A"/>
    <w:rsid w:val="00546AC1"/>
    <w:rsid w:val="0055281B"/>
    <w:rsid w:val="005544F7"/>
    <w:rsid w:val="00561AEF"/>
    <w:rsid w:val="00567391"/>
    <w:rsid w:val="0056758E"/>
    <w:rsid w:val="00573479"/>
    <w:rsid w:val="00591EE6"/>
    <w:rsid w:val="00592F0A"/>
    <w:rsid w:val="00595A00"/>
    <w:rsid w:val="00597511"/>
    <w:rsid w:val="00597D9B"/>
    <w:rsid w:val="005A44EE"/>
    <w:rsid w:val="005A717E"/>
    <w:rsid w:val="005B3310"/>
    <w:rsid w:val="005B40D8"/>
    <w:rsid w:val="005B599A"/>
    <w:rsid w:val="005B7E71"/>
    <w:rsid w:val="005C1FB1"/>
    <w:rsid w:val="005C3030"/>
    <w:rsid w:val="005C7C42"/>
    <w:rsid w:val="005D2B02"/>
    <w:rsid w:val="005D53D4"/>
    <w:rsid w:val="005D5EB8"/>
    <w:rsid w:val="005E1947"/>
    <w:rsid w:val="005E1F6C"/>
    <w:rsid w:val="005E518C"/>
    <w:rsid w:val="005E5253"/>
    <w:rsid w:val="005E7175"/>
    <w:rsid w:val="005F0B0E"/>
    <w:rsid w:val="005F2B44"/>
    <w:rsid w:val="005F5D56"/>
    <w:rsid w:val="005F7DA8"/>
    <w:rsid w:val="0060248F"/>
    <w:rsid w:val="00606880"/>
    <w:rsid w:val="00617265"/>
    <w:rsid w:val="00623F56"/>
    <w:rsid w:val="006264ED"/>
    <w:rsid w:val="006267F3"/>
    <w:rsid w:val="0063018A"/>
    <w:rsid w:val="00630C24"/>
    <w:rsid w:val="00631667"/>
    <w:rsid w:val="006372EE"/>
    <w:rsid w:val="006400DC"/>
    <w:rsid w:val="006438B8"/>
    <w:rsid w:val="0064545B"/>
    <w:rsid w:val="00647F09"/>
    <w:rsid w:val="00660C4E"/>
    <w:rsid w:val="0066388F"/>
    <w:rsid w:val="00666F2C"/>
    <w:rsid w:val="00671ADF"/>
    <w:rsid w:val="00672008"/>
    <w:rsid w:val="0067363E"/>
    <w:rsid w:val="00676752"/>
    <w:rsid w:val="00677EAE"/>
    <w:rsid w:val="006A440A"/>
    <w:rsid w:val="006A53BA"/>
    <w:rsid w:val="006A61C0"/>
    <w:rsid w:val="006B5B2D"/>
    <w:rsid w:val="006C2723"/>
    <w:rsid w:val="006E02D2"/>
    <w:rsid w:val="006E13D9"/>
    <w:rsid w:val="006E5BA7"/>
    <w:rsid w:val="006E7A23"/>
    <w:rsid w:val="006F060D"/>
    <w:rsid w:val="00700983"/>
    <w:rsid w:val="007104D4"/>
    <w:rsid w:val="00712578"/>
    <w:rsid w:val="0071503E"/>
    <w:rsid w:val="00723196"/>
    <w:rsid w:val="007249C0"/>
    <w:rsid w:val="00731E86"/>
    <w:rsid w:val="00741677"/>
    <w:rsid w:val="00741FD7"/>
    <w:rsid w:val="00742CA6"/>
    <w:rsid w:val="0075012A"/>
    <w:rsid w:val="007535A8"/>
    <w:rsid w:val="00754B2B"/>
    <w:rsid w:val="00767453"/>
    <w:rsid w:val="00771868"/>
    <w:rsid w:val="007725CF"/>
    <w:rsid w:val="007730C5"/>
    <w:rsid w:val="00775024"/>
    <w:rsid w:val="00775C52"/>
    <w:rsid w:val="00781A2B"/>
    <w:rsid w:val="00782FA8"/>
    <w:rsid w:val="00783383"/>
    <w:rsid w:val="00784B61"/>
    <w:rsid w:val="00795B78"/>
    <w:rsid w:val="007A02AF"/>
    <w:rsid w:val="007A4C2A"/>
    <w:rsid w:val="007A6B3F"/>
    <w:rsid w:val="007A6B90"/>
    <w:rsid w:val="007A74C1"/>
    <w:rsid w:val="007B47B1"/>
    <w:rsid w:val="007C0129"/>
    <w:rsid w:val="007C02C9"/>
    <w:rsid w:val="007C125E"/>
    <w:rsid w:val="007C5014"/>
    <w:rsid w:val="007C6FBF"/>
    <w:rsid w:val="007C7295"/>
    <w:rsid w:val="007D16DC"/>
    <w:rsid w:val="007D4806"/>
    <w:rsid w:val="007D76D9"/>
    <w:rsid w:val="007D7C0C"/>
    <w:rsid w:val="007F37F4"/>
    <w:rsid w:val="007F7429"/>
    <w:rsid w:val="007F767F"/>
    <w:rsid w:val="00801FE0"/>
    <w:rsid w:val="008048D0"/>
    <w:rsid w:val="0080551C"/>
    <w:rsid w:val="0081171C"/>
    <w:rsid w:val="0081294E"/>
    <w:rsid w:val="00813EC0"/>
    <w:rsid w:val="00824BAD"/>
    <w:rsid w:val="00825880"/>
    <w:rsid w:val="0083734C"/>
    <w:rsid w:val="0084045D"/>
    <w:rsid w:val="00852F01"/>
    <w:rsid w:val="00854BBD"/>
    <w:rsid w:val="0086043B"/>
    <w:rsid w:val="00862117"/>
    <w:rsid w:val="00870108"/>
    <w:rsid w:val="00876601"/>
    <w:rsid w:val="00877D9A"/>
    <w:rsid w:val="00884705"/>
    <w:rsid w:val="00886419"/>
    <w:rsid w:val="0089079D"/>
    <w:rsid w:val="00891FF5"/>
    <w:rsid w:val="008938E2"/>
    <w:rsid w:val="008950C9"/>
    <w:rsid w:val="008A1761"/>
    <w:rsid w:val="008A1C66"/>
    <w:rsid w:val="008A2D57"/>
    <w:rsid w:val="008B04DC"/>
    <w:rsid w:val="008C1625"/>
    <w:rsid w:val="008C656D"/>
    <w:rsid w:val="008D7C0A"/>
    <w:rsid w:val="008E0A53"/>
    <w:rsid w:val="008F4AE7"/>
    <w:rsid w:val="008F76F2"/>
    <w:rsid w:val="0090431D"/>
    <w:rsid w:val="00905E1D"/>
    <w:rsid w:val="0091052D"/>
    <w:rsid w:val="00910C9A"/>
    <w:rsid w:val="00911C80"/>
    <w:rsid w:val="009148CA"/>
    <w:rsid w:val="00916376"/>
    <w:rsid w:val="00921F9A"/>
    <w:rsid w:val="0092550D"/>
    <w:rsid w:val="00925E0A"/>
    <w:rsid w:val="0092669D"/>
    <w:rsid w:val="00932318"/>
    <w:rsid w:val="00932B14"/>
    <w:rsid w:val="00933AE6"/>
    <w:rsid w:val="009422CF"/>
    <w:rsid w:val="00947639"/>
    <w:rsid w:val="009502F3"/>
    <w:rsid w:val="009620F8"/>
    <w:rsid w:val="00964947"/>
    <w:rsid w:val="00976200"/>
    <w:rsid w:val="00976955"/>
    <w:rsid w:val="00983876"/>
    <w:rsid w:val="00983B7A"/>
    <w:rsid w:val="009866A0"/>
    <w:rsid w:val="00987E44"/>
    <w:rsid w:val="00987EBF"/>
    <w:rsid w:val="009907CD"/>
    <w:rsid w:val="00994F44"/>
    <w:rsid w:val="009972FD"/>
    <w:rsid w:val="0099752A"/>
    <w:rsid w:val="009B345B"/>
    <w:rsid w:val="009C1910"/>
    <w:rsid w:val="009C2EAB"/>
    <w:rsid w:val="009C4F2D"/>
    <w:rsid w:val="009C550C"/>
    <w:rsid w:val="009C5E2F"/>
    <w:rsid w:val="009D01C3"/>
    <w:rsid w:val="009D0BFF"/>
    <w:rsid w:val="009E01F0"/>
    <w:rsid w:val="009E5386"/>
    <w:rsid w:val="009E6703"/>
    <w:rsid w:val="009F2146"/>
    <w:rsid w:val="009F3D9F"/>
    <w:rsid w:val="00A003EE"/>
    <w:rsid w:val="00A11A6A"/>
    <w:rsid w:val="00A14397"/>
    <w:rsid w:val="00A17E19"/>
    <w:rsid w:val="00A24472"/>
    <w:rsid w:val="00A365D7"/>
    <w:rsid w:val="00A37A1B"/>
    <w:rsid w:val="00A41AB2"/>
    <w:rsid w:val="00A45075"/>
    <w:rsid w:val="00A4782C"/>
    <w:rsid w:val="00A47C16"/>
    <w:rsid w:val="00A56EE3"/>
    <w:rsid w:val="00A6027A"/>
    <w:rsid w:val="00A653F4"/>
    <w:rsid w:val="00A7410A"/>
    <w:rsid w:val="00A766C7"/>
    <w:rsid w:val="00A82A24"/>
    <w:rsid w:val="00A85CF3"/>
    <w:rsid w:val="00A8685B"/>
    <w:rsid w:val="00A8770B"/>
    <w:rsid w:val="00A91A10"/>
    <w:rsid w:val="00AA1A42"/>
    <w:rsid w:val="00AA4B46"/>
    <w:rsid w:val="00AB15FF"/>
    <w:rsid w:val="00AB354A"/>
    <w:rsid w:val="00AC06FC"/>
    <w:rsid w:val="00AC0E0D"/>
    <w:rsid w:val="00AD2A18"/>
    <w:rsid w:val="00AE1719"/>
    <w:rsid w:val="00AF1D29"/>
    <w:rsid w:val="00AF730C"/>
    <w:rsid w:val="00B005AD"/>
    <w:rsid w:val="00B0253B"/>
    <w:rsid w:val="00B02BB2"/>
    <w:rsid w:val="00B031DE"/>
    <w:rsid w:val="00B04470"/>
    <w:rsid w:val="00B0665C"/>
    <w:rsid w:val="00B07F6C"/>
    <w:rsid w:val="00B11ED0"/>
    <w:rsid w:val="00B1463A"/>
    <w:rsid w:val="00B16610"/>
    <w:rsid w:val="00B16CDE"/>
    <w:rsid w:val="00B27CF0"/>
    <w:rsid w:val="00B324D8"/>
    <w:rsid w:val="00B33374"/>
    <w:rsid w:val="00B347DB"/>
    <w:rsid w:val="00B35FE4"/>
    <w:rsid w:val="00B443CC"/>
    <w:rsid w:val="00B608E8"/>
    <w:rsid w:val="00B620D9"/>
    <w:rsid w:val="00B63C2B"/>
    <w:rsid w:val="00B64747"/>
    <w:rsid w:val="00B67E5E"/>
    <w:rsid w:val="00B70035"/>
    <w:rsid w:val="00B70856"/>
    <w:rsid w:val="00B74A75"/>
    <w:rsid w:val="00B7634B"/>
    <w:rsid w:val="00B81F65"/>
    <w:rsid w:val="00B837C6"/>
    <w:rsid w:val="00B870E5"/>
    <w:rsid w:val="00B9333F"/>
    <w:rsid w:val="00B9345D"/>
    <w:rsid w:val="00B94E31"/>
    <w:rsid w:val="00B967BE"/>
    <w:rsid w:val="00B97D6D"/>
    <w:rsid w:val="00BA0DF4"/>
    <w:rsid w:val="00BA3135"/>
    <w:rsid w:val="00BB12D1"/>
    <w:rsid w:val="00BB4B26"/>
    <w:rsid w:val="00BB51AC"/>
    <w:rsid w:val="00BC14EC"/>
    <w:rsid w:val="00BC18AE"/>
    <w:rsid w:val="00BC2053"/>
    <w:rsid w:val="00BC28A8"/>
    <w:rsid w:val="00BC3C5F"/>
    <w:rsid w:val="00BD2CC9"/>
    <w:rsid w:val="00BD5740"/>
    <w:rsid w:val="00BD66A3"/>
    <w:rsid w:val="00BE7ABB"/>
    <w:rsid w:val="00BF1C47"/>
    <w:rsid w:val="00BF2128"/>
    <w:rsid w:val="00BF6ED8"/>
    <w:rsid w:val="00BF7B42"/>
    <w:rsid w:val="00C054EE"/>
    <w:rsid w:val="00C204DD"/>
    <w:rsid w:val="00C25212"/>
    <w:rsid w:val="00C31206"/>
    <w:rsid w:val="00C33D66"/>
    <w:rsid w:val="00C36E11"/>
    <w:rsid w:val="00C40F50"/>
    <w:rsid w:val="00C45FF0"/>
    <w:rsid w:val="00C52AC8"/>
    <w:rsid w:val="00C53838"/>
    <w:rsid w:val="00C541AA"/>
    <w:rsid w:val="00C54F92"/>
    <w:rsid w:val="00C6049A"/>
    <w:rsid w:val="00C67BAC"/>
    <w:rsid w:val="00C77F17"/>
    <w:rsid w:val="00C83596"/>
    <w:rsid w:val="00C84D9C"/>
    <w:rsid w:val="00C9486B"/>
    <w:rsid w:val="00C97246"/>
    <w:rsid w:val="00CA3F5D"/>
    <w:rsid w:val="00CA4943"/>
    <w:rsid w:val="00CA6816"/>
    <w:rsid w:val="00CB2F08"/>
    <w:rsid w:val="00CB64C5"/>
    <w:rsid w:val="00CC15AA"/>
    <w:rsid w:val="00CC1B9E"/>
    <w:rsid w:val="00CC3755"/>
    <w:rsid w:val="00CC6FF3"/>
    <w:rsid w:val="00CD4E6E"/>
    <w:rsid w:val="00CD5420"/>
    <w:rsid w:val="00CD77F8"/>
    <w:rsid w:val="00CE4492"/>
    <w:rsid w:val="00CE717A"/>
    <w:rsid w:val="00CF2F95"/>
    <w:rsid w:val="00CF59A5"/>
    <w:rsid w:val="00D03D08"/>
    <w:rsid w:val="00D1068C"/>
    <w:rsid w:val="00D10AE1"/>
    <w:rsid w:val="00D15545"/>
    <w:rsid w:val="00D17C95"/>
    <w:rsid w:val="00D2065C"/>
    <w:rsid w:val="00D22368"/>
    <w:rsid w:val="00D22772"/>
    <w:rsid w:val="00D22DB1"/>
    <w:rsid w:val="00D2685F"/>
    <w:rsid w:val="00D26FCB"/>
    <w:rsid w:val="00D274ED"/>
    <w:rsid w:val="00D33801"/>
    <w:rsid w:val="00D36B56"/>
    <w:rsid w:val="00D502EF"/>
    <w:rsid w:val="00D50357"/>
    <w:rsid w:val="00D50AF6"/>
    <w:rsid w:val="00D60647"/>
    <w:rsid w:val="00D66A1F"/>
    <w:rsid w:val="00D67577"/>
    <w:rsid w:val="00D67692"/>
    <w:rsid w:val="00D71120"/>
    <w:rsid w:val="00D87383"/>
    <w:rsid w:val="00DA04F0"/>
    <w:rsid w:val="00DA0E1E"/>
    <w:rsid w:val="00DA30B2"/>
    <w:rsid w:val="00DA3CD3"/>
    <w:rsid w:val="00DA540A"/>
    <w:rsid w:val="00DB3565"/>
    <w:rsid w:val="00DB42E7"/>
    <w:rsid w:val="00DB780F"/>
    <w:rsid w:val="00DD1636"/>
    <w:rsid w:val="00DD346B"/>
    <w:rsid w:val="00DD3F10"/>
    <w:rsid w:val="00DD4764"/>
    <w:rsid w:val="00DD7DC8"/>
    <w:rsid w:val="00DF0A2C"/>
    <w:rsid w:val="00DF3067"/>
    <w:rsid w:val="00E04BE1"/>
    <w:rsid w:val="00E07066"/>
    <w:rsid w:val="00E07F76"/>
    <w:rsid w:val="00E1020C"/>
    <w:rsid w:val="00E20A38"/>
    <w:rsid w:val="00E21174"/>
    <w:rsid w:val="00E2360B"/>
    <w:rsid w:val="00E2703C"/>
    <w:rsid w:val="00E52200"/>
    <w:rsid w:val="00E52394"/>
    <w:rsid w:val="00E53962"/>
    <w:rsid w:val="00E55F91"/>
    <w:rsid w:val="00E63591"/>
    <w:rsid w:val="00E635C4"/>
    <w:rsid w:val="00E63C2D"/>
    <w:rsid w:val="00E6468E"/>
    <w:rsid w:val="00E70B2D"/>
    <w:rsid w:val="00E71FEC"/>
    <w:rsid w:val="00E73034"/>
    <w:rsid w:val="00E86568"/>
    <w:rsid w:val="00E916CE"/>
    <w:rsid w:val="00EA0370"/>
    <w:rsid w:val="00EA195B"/>
    <w:rsid w:val="00EA55AE"/>
    <w:rsid w:val="00EA75C5"/>
    <w:rsid w:val="00EB08B4"/>
    <w:rsid w:val="00EB4369"/>
    <w:rsid w:val="00EC0894"/>
    <w:rsid w:val="00EC0C13"/>
    <w:rsid w:val="00EC1ED0"/>
    <w:rsid w:val="00EC385B"/>
    <w:rsid w:val="00EC43FD"/>
    <w:rsid w:val="00ED0056"/>
    <w:rsid w:val="00ED2DE8"/>
    <w:rsid w:val="00ED6998"/>
    <w:rsid w:val="00ED7636"/>
    <w:rsid w:val="00EE254F"/>
    <w:rsid w:val="00EE295A"/>
    <w:rsid w:val="00EF0BE3"/>
    <w:rsid w:val="00EF1AF3"/>
    <w:rsid w:val="00F004D6"/>
    <w:rsid w:val="00F022C6"/>
    <w:rsid w:val="00F02A96"/>
    <w:rsid w:val="00F135C7"/>
    <w:rsid w:val="00F1605E"/>
    <w:rsid w:val="00F23C12"/>
    <w:rsid w:val="00F23CD2"/>
    <w:rsid w:val="00F2660F"/>
    <w:rsid w:val="00F30C04"/>
    <w:rsid w:val="00F31351"/>
    <w:rsid w:val="00F3169D"/>
    <w:rsid w:val="00F37340"/>
    <w:rsid w:val="00F43E6B"/>
    <w:rsid w:val="00F441BA"/>
    <w:rsid w:val="00F44828"/>
    <w:rsid w:val="00F568BA"/>
    <w:rsid w:val="00F56E97"/>
    <w:rsid w:val="00F64779"/>
    <w:rsid w:val="00F6790E"/>
    <w:rsid w:val="00F67F22"/>
    <w:rsid w:val="00F722C8"/>
    <w:rsid w:val="00F739E5"/>
    <w:rsid w:val="00F84C9D"/>
    <w:rsid w:val="00F93629"/>
    <w:rsid w:val="00F94BE4"/>
    <w:rsid w:val="00F95A19"/>
    <w:rsid w:val="00F95E6B"/>
    <w:rsid w:val="00FA0AC0"/>
    <w:rsid w:val="00FB0D99"/>
    <w:rsid w:val="00FB2390"/>
    <w:rsid w:val="00FB73B1"/>
    <w:rsid w:val="00FC5523"/>
    <w:rsid w:val="00FC55EB"/>
    <w:rsid w:val="00FD0501"/>
    <w:rsid w:val="00FD1125"/>
    <w:rsid w:val="00FD71C3"/>
    <w:rsid w:val="00FF0008"/>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91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444882509">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768506185">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02459856">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390959639">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559590440">
      <w:bodyDiv w:val="1"/>
      <w:marLeft w:val="0"/>
      <w:marRight w:val="0"/>
      <w:marTop w:val="0"/>
      <w:marBottom w:val="0"/>
      <w:divBdr>
        <w:top w:val="none" w:sz="0" w:space="0" w:color="auto"/>
        <w:left w:val="none" w:sz="0" w:space="0" w:color="auto"/>
        <w:bottom w:val="none" w:sz="0" w:space="0" w:color="auto"/>
        <w:right w:val="none" w:sz="0" w:space="0" w:color="auto"/>
      </w:divBdr>
    </w:div>
    <w:div w:id="1753043508">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11</Pages>
  <Words>3463</Words>
  <Characters>20089</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12</cp:revision>
  <cp:lastPrinted>2024-12-06T08:49:00Z</cp:lastPrinted>
  <dcterms:created xsi:type="dcterms:W3CDTF">2024-12-05T09:39:00Z</dcterms:created>
  <dcterms:modified xsi:type="dcterms:W3CDTF">2024-12-09T09:38:00Z</dcterms:modified>
</cp:coreProperties>
</file>