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D9CA" w14:textId="77777777" w:rsidR="00D93A81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</w:p>
    <w:p w14:paraId="2F2972E2" w14:textId="4A2CE8D1" w:rsidR="00D93A81" w:rsidRDefault="0071558A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 xml:space="preserve">Anexa nr. </w:t>
      </w:r>
      <w:r w:rsidR="00D93A24">
        <w:rPr>
          <w:rFonts w:ascii="Montserrat" w:eastAsia="Calibri" w:hAnsi="Montserrat"/>
          <w:b/>
        </w:rPr>
        <w:t>10</w:t>
      </w:r>
    </w:p>
    <w:p w14:paraId="20088C40" w14:textId="5E578FC0" w:rsidR="00D93A81" w:rsidRPr="00AE0B73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D93A81">
        <w:rPr>
          <w:rFonts w:ascii="Montserrat" w:hAnsi="Montserrat"/>
          <w:b/>
        </w:rPr>
        <w:t xml:space="preserve"> </w:t>
      </w:r>
      <w:r w:rsidRPr="00AE0B73">
        <w:rPr>
          <w:rFonts w:ascii="Montserrat" w:hAnsi="Montserrat"/>
          <w:b/>
        </w:rPr>
        <w:t xml:space="preserve">la Proiectul de hotărâre privind aprobarea taxelor și tarifelor pentru anul fiscal </w:t>
      </w:r>
      <w:r w:rsidRPr="00F42742">
        <w:rPr>
          <w:rFonts w:ascii="Montserrat" w:hAnsi="Montserrat"/>
          <w:b/>
        </w:rPr>
        <w:t>202</w:t>
      </w:r>
      <w:r w:rsidR="0085306D">
        <w:rPr>
          <w:rFonts w:ascii="Montserrat" w:hAnsi="Montserrat"/>
          <w:b/>
        </w:rPr>
        <w:t>5</w:t>
      </w:r>
    </w:p>
    <w:p w14:paraId="4BF3E5C8" w14:textId="16C30698" w:rsidR="0071558A" w:rsidRPr="007904E8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44D1A3CB" w14:textId="4B2C298D" w:rsidR="00AA5756" w:rsidRPr="00CA7863" w:rsidRDefault="0071558A" w:rsidP="00CA7863">
      <w:pPr>
        <w:spacing w:line="240" w:lineRule="auto"/>
        <w:contextualSpacing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  <w:t xml:space="preserve">                      </w:t>
      </w:r>
      <w:bookmarkStart w:id="0" w:name="_Hlk54769432"/>
    </w:p>
    <w:p w14:paraId="48343B81" w14:textId="47FF8B2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904E8">
        <w:rPr>
          <w:rFonts w:ascii="Montserrat" w:hAnsi="Montserrat"/>
          <w:b/>
          <w:lang w:val="it-IT"/>
        </w:rPr>
        <w:t xml:space="preserve">Taxe speciale </w:t>
      </w:r>
    </w:p>
    <w:p w14:paraId="16DB9C0F" w14:textId="1B5E226F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  <w:lang w:val="it-IT"/>
        </w:rPr>
        <w:t>pentru servicii de stare civil</w:t>
      </w:r>
      <w:r w:rsidRPr="007904E8">
        <w:rPr>
          <w:rFonts w:ascii="Montserrat" w:hAnsi="Montserrat"/>
          <w:b/>
        </w:rPr>
        <w:t>ă și evidență a persoanelor practicate de Direcția Județeană de Evidența Persoanelor Cluj</w:t>
      </w:r>
    </w:p>
    <w:p w14:paraId="055BBF8A" w14:textId="63C467C8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04E8" w:rsidRPr="007904E8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Nr.</w:t>
            </w:r>
          </w:p>
          <w:p w14:paraId="01FE96E9" w14:textId="318A3BD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6095" w:type="dxa"/>
          </w:tcPr>
          <w:p w14:paraId="1EF0299C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Denumire taxă specială</w:t>
            </w:r>
          </w:p>
        </w:tc>
        <w:tc>
          <w:tcPr>
            <w:tcW w:w="1985" w:type="dxa"/>
          </w:tcPr>
          <w:p w14:paraId="7E790BA7" w14:textId="3FEA3DA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Cuantum taxă</w:t>
            </w:r>
          </w:p>
        </w:tc>
      </w:tr>
      <w:tr w:rsidR="007904E8" w:rsidRPr="007904E8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A. Domeniul evidența persoanelor</w:t>
            </w:r>
          </w:p>
        </w:tc>
      </w:tr>
      <w:tr w:rsidR="007904E8" w:rsidRPr="007904E8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6225BD00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20D00691" w14:textId="4E76F68B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Taxă </w:t>
            </w:r>
            <w:r w:rsidR="0085306D">
              <w:rPr>
                <w:rFonts w:ascii="Montserrat Light" w:hAnsi="Montserrat Light" w:cs="Calibri"/>
                <w:sz w:val="20"/>
                <w:szCs w:val="20"/>
              </w:rPr>
              <w:t xml:space="preserve">de 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>urgen</w:t>
            </w:r>
            <w:r w:rsidR="0085306D">
              <w:rPr>
                <w:rFonts w:ascii="Montserrat Light" w:hAnsi="Montserrat Light" w:cs="Calibri"/>
                <w:sz w:val="20"/>
                <w:szCs w:val="20"/>
              </w:rPr>
              <w:t>ț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ă privind furnizarea datelor din Registrul </w:t>
            </w:r>
            <w:r w:rsidR="0085306D">
              <w:rPr>
                <w:rFonts w:ascii="Montserrat Light" w:hAnsi="Montserrat Light" w:cs="Calibri"/>
                <w:sz w:val="20"/>
                <w:szCs w:val="20"/>
              </w:rPr>
              <w:t>N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ațional de </w:t>
            </w:r>
            <w:r w:rsidR="0085306D">
              <w:rPr>
                <w:rFonts w:ascii="Montserrat Light" w:hAnsi="Montserrat Light" w:cs="Calibri"/>
                <w:sz w:val="20"/>
                <w:szCs w:val="20"/>
              </w:rPr>
              <w:t>E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vidență a </w:t>
            </w:r>
            <w:r w:rsidR="0085306D">
              <w:rPr>
                <w:rFonts w:ascii="Montserrat Light" w:hAnsi="Montserrat Light" w:cs="Calibri"/>
                <w:sz w:val="20"/>
                <w:szCs w:val="20"/>
              </w:rPr>
              <w:t>P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ersoanelor (în termen de 48 de ore de la data înregistrării cererii)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lei/pers</w:t>
            </w:r>
          </w:p>
        </w:tc>
      </w:tr>
      <w:tr w:rsidR="007904E8" w:rsidRPr="007904E8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B. Domeniul stare civilă</w:t>
            </w:r>
          </w:p>
        </w:tc>
      </w:tr>
      <w:tr w:rsidR="007904E8" w:rsidRPr="007904E8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47017AB9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2028468A" w14:textId="669662CC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Taxă privind avizarea prealabilă în regim de urgență,în termen de 48 de ore de la data înregistrării cererii, pentru soluționarea dosarelor de transcriere a certificatelor/extraselor de stare civilă</w:t>
            </w:r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/ extraselor multilingve procurate din strainatate</w:t>
            </w:r>
          </w:p>
        </w:tc>
        <w:tc>
          <w:tcPr>
            <w:tcW w:w="1985" w:type="dxa"/>
            <w:vAlign w:val="center"/>
          </w:tcPr>
          <w:p w14:paraId="4426F286" w14:textId="648683E1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r w:rsidR="008C369D">
              <w:rPr>
                <w:rFonts w:ascii="Montserrat Light" w:hAnsi="Montserrat Light" w:cs="Calibri"/>
                <w:sz w:val="20"/>
                <w:szCs w:val="20"/>
              </w:rPr>
              <w:t>dosar</w:t>
            </w:r>
          </w:p>
          <w:p w14:paraId="2532E914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D74EC" w:rsidRPr="007904E8" w14:paraId="652D0B8A" w14:textId="77777777" w:rsidTr="00AA5756">
        <w:trPr>
          <w:trHeight w:val="737"/>
        </w:trPr>
        <w:tc>
          <w:tcPr>
            <w:tcW w:w="709" w:type="dxa"/>
          </w:tcPr>
          <w:p w14:paraId="3407E889" w14:textId="5E8AAFFE" w:rsidR="00DD74EC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2E70AFC1" w14:textId="294ABE42" w:rsidR="00DD74EC" w:rsidRPr="00194891" w:rsidRDefault="00DD74EC" w:rsidP="00DD74E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94891">
              <w:rPr>
                <w:rFonts w:ascii="Montserrat Light" w:hAnsi="Montserrat Light"/>
                <w:sz w:val="20"/>
                <w:szCs w:val="20"/>
              </w:rPr>
              <w:t>Taxă privind avizarea prealabilă în regim de urgență, în termen de 48 de ore de la data înregistrării cererii, pentru soluționarea dosarelor de înscriere a mențiunilor cu privire la : modificările intervenite în statutul civil al persoanei, cu privire la nume, rectificarea  actelor de stare civilă produse în străinătate, regimul matrimonial ales la autoritățile/instituțiile străine competente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413583E" w14:textId="5E4DC6D8" w:rsidR="00DD74EC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r w:rsidR="008C369D">
              <w:rPr>
                <w:rFonts w:ascii="Montserrat Light" w:hAnsi="Montserrat Light" w:cs="Calibri"/>
                <w:sz w:val="20"/>
                <w:szCs w:val="20"/>
              </w:rPr>
              <w:t>dosar</w:t>
            </w:r>
          </w:p>
        </w:tc>
      </w:tr>
      <w:tr w:rsidR="007904E8" w:rsidRPr="007904E8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3B934580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77EE82E6" w14:textId="19FE3206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Taxa pentru soluționarea dosarelor de schimbare a numelui pe cale administrativă, in regim de urgență </w:t>
            </w:r>
            <w:r w:rsidR="008C369D">
              <w:rPr>
                <w:rFonts w:ascii="Montserrat Light" w:hAnsi="Montserrat Light" w:cs="Calibri"/>
                <w:sz w:val="20"/>
                <w:szCs w:val="20"/>
              </w:rPr>
              <w:t xml:space="preserve">în termen de 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>48 de ore de la data înregistrării cererii</w:t>
            </w:r>
          </w:p>
        </w:tc>
        <w:tc>
          <w:tcPr>
            <w:tcW w:w="1985" w:type="dxa"/>
            <w:vAlign w:val="center"/>
          </w:tcPr>
          <w:p w14:paraId="1420B655" w14:textId="55666D99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r w:rsidR="008C369D">
              <w:rPr>
                <w:rFonts w:ascii="Montserrat Light" w:hAnsi="Montserrat Light" w:cs="Calibri"/>
                <w:sz w:val="20"/>
                <w:szCs w:val="20"/>
              </w:rPr>
              <w:t>dosar</w:t>
            </w:r>
          </w:p>
          <w:p w14:paraId="45FF8942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6A8815A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41DCDAB" w14:textId="30348AA9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5667CEC5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Taxa pentru solicitarea atribuirii numărului certificatului de divorț din Registrul unic al certificatelor de divorț</w:t>
            </w:r>
          </w:p>
        </w:tc>
        <w:tc>
          <w:tcPr>
            <w:tcW w:w="1985" w:type="dxa"/>
            <w:vAlign w:val="center"/>
          </w:tcPr>
          <w:p w14:paraId="4BCBD878" w14:textId="6B1442A3" w:rsidR="00AA5756" w:rsidRPr="00194891" w:rsidRDefault="0081295F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25 lei/</w:t>
            </w:r>
            <w:r w:rsidR="00CA7863"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</w:p>
        </w:tc>
      </w:tr>
      <w:tr w:rsidR="00CA7863" w:rsidRPr="007904E8" w14:paraId="5043D922" w14:textId="77777777" w:rsidTr="00AA5756">
        <w:trPr>
          <w:trHeight w:val="539"/>
        </w:trPr>
        <w:tc>
          <w:tcPr>
            <w:tcW w:w="709" w:type="dxa"/>
          </w:tcPr>
          <w:p w14:paraId="44BEE25A" w14:textId="3B34C8F0" w:rsidR="00CA7863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69FE5EED" w14:textId="3A705B1F" w:rsidR="00CA7863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  <w:highlight w:val="green"/>
              </w:rPr>
            </w:pP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Taxă pentru soluționare</w:t>
            </w:r>
            <w:r w:rsidR="0085306D">
              <w:rPr>
                <w:rFonts w:ascii="Montserrat Light" w:hAnsi="Montserrat Light"/>
                <w:color w:val="000000"/>
                <w:sz w:val="20"/>
                <w:szCs w:val="20"/>
              </w:rPr>
              <w:t>a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dosar</w:t>
            </w:r>
            <w:r w:rsidR="0085306D">
              <w:rPr>
                <w:rFonts w:ascii="Montserrat Light" w:hAnsi="Montserrat Light"/>
                <w:color w:val="000000"/>
                <w:sz w:val="20"/>
                <w:szCs w:val="20"/>
              </w:rPr>
              <w:t>elor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 rectificare </w:t>
            </w:r>
            <w:r w:rsidR="0085306D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a 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acte</w:t>
            </w:r>
            <w:r w:rsidR="0085306D">
              <w:rPr>
                <w:rFonts w:ascii="Montserrat Light" w:hAnsi="Montserrat Light"/>
                <w:color w:val="000000"/>
                <w:sz w:val="20"/>
                <w:szCs w:val="20"/>
              </w:rPr>
              <w:t>lor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stare civilă și </w:t>
            </w:r>
            <w:r w:rsidR="0085306D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a 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mențiuni</w:t>
            </w:r>
            <w:r w:rsidR="0085306D">
              <w:rPr>
                <w:rFonts w:ascii="Montserrat Light" w:hAnsi="Montserrat Light"/>
                <w:color w:val="000000"/>
                <w:sz w:val="20"/>
                <w:szCs w:val="20"/>
              </w:rPr>
              <w:t>lor</w:t>
            </w:r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înscrise pe marginea actelor de stare civilă</w:t>
            </w:r>
          </w:p>
        </w:tc>
        <w:tc>
          <w:tcPr>
            <w:tcW w:w="1985" w:type="dxa"/>
            <w:vAlign w:val="center"/>
          </w:tcPr>
          <w:p w14:paraId="5E8C87D5" w14:textId="16062676" w:rsidR="00CA7863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lei/cerere</w:t>
            </w:r>
          </w:p>
        </w:tc>
      </w:tr>
    </w:tbl>
    <w:p w14:paraId="0F89DD39" w14:textId="77777777" w:rsidR="00AA5756" w:rsidRPr="007904E8" w:rsidRDefault="00AA5756" w:rsidP="00AA5756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904E8">
        <w:rPr>
          <w:rFonts w:ascii="Montserrat Light" w:hAnsi="Montserrat Light" w:cs="Calibri"/>
          <w:b/>
          <w:bCs/>
          <w:sz w:val="20"/>
          <w:szCs w:val="20"/>
        </w:rPr>
        <w:t xml:space="preserve">                Notă</w:t>
      </w:r>
      <w:r w:rsidRPr="007904E8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Scutirile se acordă conform prevederilor legale.</w:t>
      </w:r>
    </w:p>
    <w:p w14:paraId="7A8129F9" w14:textId="77777777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DA65421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C93125">
        <w:rPr>
          <w:rFonts w:ascii="Montserrat" w:hAnsi="Montserrat"/>
          <w:lang w:val="ro-RO" w:eastAsia="ro-RO"/>
        </w:rPr>
        <w:t xml:space="preserve">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="00C93125">
        <w:rPr>
          <w:rFonts w:ascii="Montserrat" w:hAnsi="Montserrat"/>
          <w:lang w:val="ro-RO" w:eastAsia="ro-RO"/>
        </w:rPr>
        <w:t xml:space="preserve">         </w:t>
      </w:r>
      <w:r w:rsidRPr="007904E8">
        <w:rPr>
          <w:rFonts w:ascii="Montserrat" w:hAnsi="Montserrat"/>
          <w:b/>
          <w:lang w:val="ro-RO" w:eastAsia="ro-RO"/>
        </w:rPr>
        <w:t>Contrasemnează:</w:t>
      </w:r>
    </w:p>
    <w:p w14:paraId="13B0D5D9" w14:textId="30F65154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904E8">
        <w:rPr>
          <w:rFonts w:ascii="Montserrat" w:hAnsi="Montserrat"/>
          <w:lang w:val="ro-RO" w:eastAsia="ro-RO"/>
        </w:rPr>
        <w:t xml:space="preserve">       </w:t>
      </w:r>
      <w:r w:rsidRPr="007904E8">
        <w:rPr>
          <w:rFonts w:ascii="Montserrat" w:hAnsi="Montserrat"/>
          <w:b/>
          <w:lang w:val="ro-RO" w:eastAsia="ro-RO"/>
        </w:rPr>
        <w:t>PREŞEDINTE,</w:t>
      </w:r>
      <w:r w:rsidRPr="007904E8">
        <w:rPr>
          <w:rFonts w:ascii="Montserrat" w:hAnsi="Montserrat"/>
          <w:b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</w:t>
      </w:r>
      <w:r w:rsidR="00C93125">
        <w:rPr>
          <w:rFonts w:ascii="Montserrat" w:hAnsi="Montserrat"/>
          <w:lang w:val="ro-RO" w:eastAsia="ro-RO"/>
        </w:rPr>
        <w:t xml:space="preserve">    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CA0533E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b/>
          <w:lang w:val="ro-RO" w:eastAsia="ro-RO"/>
        </w:rPr>
        <w:t xml:space="preserve">       </w:t>
      </w:r>
      <w:r w:rsidR="00407BA0" w:rsidRPr="007904E8">
        <w:rPr>
          <w:rFonts w:ascii="Montserrat" w:hAnsi="Montserrat"/>
          <w:b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93125">
        <w:rPr>
          <w:rFonts w:ascii="Montserrat" w:hAnsi="Montserrat"/>
          <w:b/>
          <w:lang w:val="ro-RO" w:eastAsia="ro-RO"/>
        </w:rPr>
        <w:t xml:space="preserve">           </w:t>
      </w:r>
      <w:r w:rsidRPr="007904E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4F996FC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61486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529C72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248AD9D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9391E99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4B22A873" w14:textId="77777777" w:rsidR="00C93125" w:rsidRPr="007904E8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93125" w:rsidRPr="007904E8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3809" w14:textId="77777777" w:rsidR="00421A63" w:rsidRDefault="00421A63">
      <w:pPr>
        <w:spacing w:line="240" w:lineRule="auto"/>
      </w:pPr>
      <w:r>
        <w:separator/>
      </w:r>
    </w:p>
  </w:endnote>
  <w:endnote w:type="continuationSeparator" w:id="0">
    <w:p w14:paraId="428981C1" w14:textId="77777777" w:rsidR="00421A63" w:rsidRDefault="00421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85E5" w14:textId="77777777" w:rsidR="00421A63" w:rsidRDefault="00421A63">
      <w:pPr>
        <w:spacing w:line="240" w:lineRule="auto"/>
      </w:pPr>
      <w:r>
        <w:separator/>
      </w:r>
    </w:p>
  </w:footnote>
  <w:footnote w:type="continuationSeparator" w:id="0">
    <w:p w14:paraId="1E864796" w14:textId="77777777" w:rsidR="00421A63" w:rsidRDefault="00421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38939">
    <w:abstractNumId w:val="33"/>
  </w:num>
  <w:num w:numId="2" w16cid:durableId="1890144621">
    <w:abstractNumId w:val="25"/>
  </w:num>
  <w:num w:numId="3" w16cid:durableId="288823611">
    <w:abstractNumId w:val="5"/>
  </w:num>
  <w:num w:numId="4" w16cid:durableId="2095318796">
    <w:abstractNumId w:val="30"/>
  </w:num>
  <w:num w:numId="5" w16cid:durableId="632907264">
    <w:abstractNumId w:val="16"/>
  </w:num>
  <w:num w:numId="6" w16cid:durableId="1377699256">
    <w:abstractNumId w:val="9"/>
  </w:num>
  <w:num w:numId="7" w16cid:durableId="1127965528">
    <w:abstractNumId w:val="13"/>
  </w:num>
  <w:num w:numId="8" w16cid:durableId="140200826">
    <w:abstractNumId w:val="28"/>
  </w:num>
  <w:num w:numId="9" w16cid:durableId="165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71403">
    <w:abstractNumId w:val="21"/>
  </w:num>
  <w:num w:numId="11" w16cid:durableId="757865102">
    <w:abstractNumId w:val="29"/>
  </w:num>
  <w:num w:numId="12" w16cid:durableId="1668820854">
    <w:abstractNumId w:val="25"/>
  </w:num>
  <w:num w:numId="13" w16cid:durableId="250554342">
    <w:abstractNumId w:val="6"/>
  </w:num>
  <w:num w:numId="14" w16cid:durableId="172610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541679">
    <w:abstractNumId w:val="18"/>
  </w:num>
  <w:num w:numId="16" w16cid:durableId="1976058310">
    <w:abstractNumId w:val="1"/>
  </w:num>
  <w:num w:numId="17" w16cid:durableId="1361512792">
    <w:abstractNumId w:val="25"/>
  </w:num>
  <w:num w:numId="18" w16cid:durableId="1835140773">
    <w:abstractNumId w:val="10"/>
  </w:num>
  <w:num w:numId="19" w16cid:durableId="507134294">
    <w:abstractNumId w:val="3"/>
  </w:num>
  <w:num w:numId="20" w16cid:durableId="640112538">
    <w:abstractNumId w:val="23"/>
  </w:num>
  <w:num w:numId="21" w16cid:durableId="98180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9274361">
    <w:abstractNumId w:val="11"/>
  </w:num>
  <w:num w:numId="23" w16cid:durableId="47070911">
    <w:abstractNumId w:val="19"/>
  </w:num>
  <w:num w:numId="24" w16cid:durableId="195390785">
    <w:abstractNumId w:val="2"/>
  </w:num>
  <w:num w:numId="25" w16cid:durableId="907963751">
    <w:abstractNumId w:val="0"/>
  </w:num>
  <w:num w:numId="26" w16cid:durableId="1527208221">
    <w:abstractNumId w:val="7"/>
  </w:num>
  <w:num w:numId="27" w16cid:durableId="877161003">
    <w:abstractNumId w:val="14"/>
  </w:num>
  <w:num w:numId="28" w16cid:durableId="1150635778">
    <w:abstractNumId w:val="26"/>
  </w:num>
  <w:num w:numId="29" w16cid:durableId="2085830518">
    <w:abstractNumId w:val="12"/>
  </w:num>
  <w:num w:numId="30" w16cid:durableId="1463812541">
    <w:abstractNumId w:val="17"/>
  </w:num>
  <w:num w:numId="31" w16cid:durableId="1103188180">
    <w:abstractNumId w:val="22"/>
  </w:num>
  <w:num w:numId="32" w16cid:durableId="1947536701">
    <w:abstractNumId w:val="24"/>
  </w:num>
  <w:num w:numId="33" w16cid:durableId="1484539689">
    <w:abstractNumId w:val="4"/>
  </w:num>
  <w:num w:numId="34" w16cid:durableId="2038921969">
    <w:abstractNumId w:val="32"/>
  </w:num>
  <w:num w:numId="35" w16cid:durableId="3917385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9344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9386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94891"/>
    <w:rsid w:val="001C6EA8"/>
    <w:rsid w:val="00220C76"/>
    <w:rsid w:val="00234989"/>
    <w:rsid w:val="0024014C"/>
    <w:rsid w:val="0027330D"/>
    <w:rsid w:val="00282CEB"/>
    <w:rsid w:val="00334943"/>
    <w:rsid w:val="00354EE3"/>
    <w:rsid w:val="00407BA0"/>
    <w:rsid w:val="00421A63"/>
    <w:rsid w:val="004E343B"/>
    <w:rsid w:val="004F5FE6"/>
    <w:rsid w:val="00534029"/>
    <w:rsid w:val="00570544"/>
    <w:rsid w:val="005C4339"/>
    <w:rsid w:val="005D0914"/>
    <w:rsid w:val="005F2AB7"/>
    <w:rsid w:val="00610D12"/>
    <w:rsid w:val="00621DE5"/>
    <w:rsid w:val="00674269"/>
    <w:rsid w:val="0071558A"/>
    <w:rsid w:val="007904E8"/>
    <w:rsid w:val="007E23A8"/>
    <w:rsid w:val="0081295F"/>
    <w:rsid w:val="0085306D"/>
    <w:rsid w:val="00880EBF"/>
    <w:rsid w:val="008C369D"/>
    <w:rsid w:val="008E4BCA"/>
    <w:rsid w:val="00912E71"/>
    <w:rsid w:val="009629C2"/>
    <w:rsid w:val="009C550C"/>
    <w:rsid w:val="009E3813"/>
    <w:rsid w:val="009E6675"/>
    <w:rsid w:val="009F35EE"/>
    <w:rsid w:val="00A07EF5"/>
    <w:rsid w:val="00A24E16"/>
    <w:rsid w:val="00AA3A99"/>
    <w:rsid w:val="00AA5756"/>
    <w:rsid w:val="00AD61B9"/>
    <w:rsid w:val="00AF43EA"/>
    <w:rsid w:val="00B17336"/>
    <w:rsid w:val="00BC1422"/>
    <w:rsid w:val="00C37559"/>
    <w:rsid w:val="00C841A3"/>
    <w:rsid w:val="00C93125"/>
    <w:rsid w:val="00CA7863"/>
    <w:rsid w:val="00CC2B57"/>
    <w:rsid w:val="00D425A0"/>
    <w:rsid w:val="00D93A24"/>
    <w:rsid w:val="00D93A81"/>
    <w:rsid w:val="00D9659E"/>
    <w:rsid w:val="00DD1EF8"/>
    <w:rsid w:val="00DD7417"/>
    <w:rsid w:val="00DD74EC"/>
    <w:rsid w:val="00DE0C1D"/>
    <w:rsid w:val="00DF383D"/>
    <w:rsid w:val="00E931CA"/>
    <w:rsid w:val="00F42742"/>
    <w:rsid w:val="00F43F89"/>
    <w:rsid w:val="00F734E5"/>
    <w:rsid w:val="00F963ED"/>
    <w:rsid w:val="00FE50E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CFAD-CE5E-41C9-9B1D-E580FD3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40</cp:revision>
  <cp:lastPrinted>2020-11-27T05:57:00Z</cp:lastPrinted>
  <dcterms:created xsi:type="dcterms:W3CDTF">2020-10-13T11:24:00Z</dcterms:created>
  <dcterms:modified xsi:type="dcterms:W3CDTF">2024-11-04T06:14:00Z</dcterms:modified>
</cp:coreProperties>
</file>