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E883" w14:textId="7E68F8DF" w:rsidR="00706587" w:rsidRPr="00426F96" w:rsidRDefault="008C0EF5" w:rsidP="00706587">
      <w:pPr>
        <w:tabs>
          <w:tab w:val="left" w:pos="0"/>
        </w:tabs>
        <w:jc w:val="both"/>
        <w:rPr>
          <w:rFonts w:ascii="Montserrat Light" w:hAnsi="Montserrat Light"/>
          <w:b/>
          <w:bCs/>
          <w:noProof/>
          <w:lang w:val="ro-RO"/>
        </w:rPr>
      </w:pPr>
      <w:bookmarkStart w:id="0" w:name="_Hlk92362437"/>
      <w:r w:rsidRPr="00426F96">
        <w:rPr>
          <w:rFonts w:ascii="Montserrat" w:hAnsi="Montserrat"/>
          <w:b/>
          <w:bCs/>
          <w:noProof/>
          <w:lang w:val="ro-RO"/>
        </w:rPr>
        <w:t xml:space="preserve">Anexa </w:t>
      </w:r>
      <w:bookmarkStart w:id="1" w:name="OLE_LINK20"/>
      <w:bookmarkStart w:id="2" w:name="OLE_LINK21"/>
      <w:bookmarkStart w:id="3" w:name="OLE_LINK22"/>
      <w:bookmarkStart w:id="4" w:name="OLE_LINK15"/>
      <w:bookmarkStart w:id="5" w:name="OLE_LINK16"/>
      <w:bookmarkStart w:id="6" w:name="OLE_LINK19"/>
    </w:p>
    <w:p w14:paraId="60E79AE8" w14:textId="1F7F781B" w:rsidR="00EA5ED1" w:rsidRPr="00426F96" w:rsidRDefault="00EA5ED1" w:rsidP="00EA5ED1">
      <w:pPr>
        <w:rPr>
          <w:rFonts w:ascii="Montserrat Light" w:hAnsi="Montserrat Light"/>
          <w:b/>
          <w:bCs/>
          <w:noProof/>
          <w:lang w:val="ro-RO"/>
        </w:rPr>
      </w:pPr>
      <w:r w:rsidRPr="00426F96">
        <w:rPr>
          <w:rFonts w:ascii="Montserrat Light" w:hAnsi="Montserrat Light"/>
          <w:b/>
          <w:bCs/>
          <w:noProof/>
          <w:lang w:val="ro-RO"/>
        </w:rPr>
        <w:t>la Referatul de ap</w:t>
      </w:r>
      <w:r w:rsidRPr="009626A8">
        <w:rPr>
          <w:rFonts w:ascii="Montserrat Light" w:hAnsi="Montserrat Light"/>
          <w:b/>
          <w:bCs/>
          <w:noProof/>
          <w:lang w:val="ro-RO"/>
        </w:rPr>
        <w:t>robare nr.</w:t>
      </w:r>
      <w:r w:rsidR="006C42A0">
        <w:rPr>
          <w:rFonts w:ascii="Montserrat Light" w:hAnsi="Montserrat Light"/>
          <w:b/>
          <w:bCs/>
          <w:noProof/>
          <w:lang w:val="ro-RO"/>
        </w:rPr>
        <w:t xml:space="preserve"> 8059</w:t>
      </w:r>
      <w:r w:rsidR="006C42A0" w:rsidRPr="009626A8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9626A8">
        <w:rPr>
          <w:rFonts w:ascii="Montserrat Light" w:hAnsi="Montserrat Light"/>
          <w:b/>
          <w:bCs/>
          <w:noProof/>
          <w:lang w:val="ro-RO"/>
        </w:rPr>
        <w:t>/</w:t>
      </w:r>
      <w:r w:rsidR="00F12B30" w:rsidRPr="009626A8">
        <w:rPr>
          <w:rFonts w:ascii="Montserrat Light" w:hAnsi="Montserrat Light"/>
          <w:b/>
          <w:bCs/>
          <w:noProof/>
          <w:lang w:val="ro-RO"/>
        </w:rPr>
        <w:t>2</w:t>
      </w:r>
      <w:r w:rsidR="006C42A0">
        <w:rPr>
          <w:rFonts w:ascii="Montserrat Light" w:hAnsi="Montserrat Light"/>
          <w:b/>
          <w:bCs/>
          <w:noProof/>
          <w:lang w:val="ro-RO"/>
        </w:rPr>
        <w:t>5</w:t>
      </w:r>
      <w:r w:rsidR="0036149A" w:rsidRPr="009626A8">
        <w:rPr>
          <w:rFonts w:ascii="Montserrat Light" w:hAnsi="Montserrat Light"/>
          <w:b/>
          <w:bCs/>
          <w:noProof/>
          <w:lang w:val="ro-RO"/>
        </w:rPr>
        <w:t>.</w:t>
      </w:r>
      <w:r w:rsidR="00434333" w:rsidRPr="009626A8">
        <w:rPr>
          <w:rFonts w:ascii="Montserrat Light" w:hAnsi="Montserrat Light"/>
          <w:b/>
          <w:bCs/>
          <w:noProof/>
          <w:lang w:val="ro-RO"/>
        </w:rPr>
        <w:t>0</w:t>
      </w:r>
      <w:r w:rsidR="00185428" w:rsidRPr="009626A8">
        <w:rPr>
          <w:rFonts w:ascii="Montserrat Light" w:hAnsi="Montserrat Light"/>
          <w:b/>
          <w:bCs/>
          <w:noProof/>
          <w:lang w:val="ro-RO"/>
        </w:rPr>
        <w:t>2</w:t>
      </w:r>
      <w:r w:rsidR="0036149A" w:rsidRPr="009626A8">
        <w:rPr>
          <w:rFonts w:ascii="Montserrat Light" w:hAnsi="Montserrat Light"/>
          <w:b/>
          <w:bCs/>
          <w:noProof/>
          <w:lang w:val="ro-RO"/>
        </w:rPr>
        <w:t>.202</w:t>
      </w:r>
      <w:r w:rsidR="00185428" w:rsidRPr="009626A8">
        <w:rPr>
          <w:rFonts w:ascii="Montserrat Light" w:hAnsi="Montserrat Light"/>
          <w:b/>
          <w:bCs/>
          <w:noProof/>
          <w:lang w:val="ro-RO"/>
        </w:rPr>
        <w:t>5</w:t>
      </w:r>
      <w:r w:rsidRPr="009626A8">
        <w:rPr>
          <w:rFonts w:ascii="Montserrat Light" w:hAnsi="Montserrat Light"/>
          <w:b/>
          <w:bCs/>
          <w:noProof/>
          <w:lang w:val="ro-RO"/>
        </w:rPr>
        <w:t xml:space="preserve"> </w:t>
      </w:r>
    </w:p>
    <w:p w14:paraId="07D42A7C" w14:textId="70CAFFD9" w:rsidR="00EA5ED1" w:rsidRPr="00426F96" w:rsidRDefault="00EA5ED1" w:rsidP="00EA5ED1">
      <w:pPr>
        <w:jc w:val="center"/>
        <w:rPr>
          <w:rFonts w:ascii="Montserrat Light" w:hAnsi="Montserrat Light"/>
          <w:b/>
          <w:bCs/>
          <w:noProof/>
          <w:lang w:val="ro-RO"/>
        </w:rPr>
      </w:pPr>
      <w:r w:rsidRPr="00426F96">
        <w:rPr>
          <w:rFonts w:ascii="Montserrat Light" w:hAnsi="Montserrat Light"/>
          <w:b/>
          <w:bCs/>
          <w:noProof/>
          <w:lang w:val="ro-RO"/>
        </w:rPr>
        <w:t>T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A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B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E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L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  </w:t>
      </w:r>
      <w:r w:rsidRPr="00426F96">
        <w:rPr>
          <w:rFonts w:ascii="Montserrat Light" w:hAnsi="Montserrat Light"/>
          <w:b/>
          <w:bCs/>
          <w:noProof/>
          <w:lang w:val="ro-RO"/>
        </w:rPr>
        <w:t xml:space="preserve"> C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O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M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P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A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R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A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T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I</w:t>
      </w:r>
      <w:r w:rsidR="008D543B" w:rsidRPr="00426F96">
        <w:rPr>
          <w:rFonts w:ascii="Montserrat Light" w:hAnsi="Montserrat Light"/>
          <w:b/>
          <w:bCs/>
          <w:noProof/>
          <w:lang w:val="ro-RO"/>
        </w:rPr>
        <w:t xml:space="preserve"> </w:t>
      </w:r>
      <w:r w:rsidRPr="00426F96">
        <w:rPr>
          <w:rFonts w:ascii="Montserrat Light" w:hAnsi="Montserrat Light"/>
          <w:b/>
          <w:bCs/>
          <w:noProof/>
          <w:lang w:val="ro-RO"/>
        </w:rPr>
        <w:t>V</w:t>
      </w:r>
    </w:p>
    <w:tbl>
      <w:tblPr>
        <w:tblStyle w:val="Tabelgril"/>
        <w:tblW w:w="15205" w:type="dxa"/>
        <w:tblLook w:val="04A0" w:firstRow="1" w:lastRow="0" w:firstColumn="1" w:lastColumn="0" w:noHBand="0" w:noVBand="1"/>
      </w:tblPr>
      <w:tblGrid>
        <w:gridCol w:w="559"/>
        <w:gridCol w:w="4296"/>
        <w:gridCol w:w="4320"/>
        <w:gridCol w:w="6030"/>
      </w:tblGrid>
      <w:tr w:rsidR="00426F96" w:rsidRPr="00426F96" w14:paraId="508A0B71" w14:textId="77777777" w:rsidTr="00DB3A0F">
        <w:tc>
          <w:tcPr>
            <w:tcW w:w="559" w:type="dxa"/>
          </w:tcPr>
          <w:p w14:paraId="3AD030D1" w14:textId="0D566EBB" w:rsidR="00EA5ED1" w:rsidRPr="00426F96" w:rsidRDefault="00BD27F0" w:rsidP="00CF45E7">
            <w:pPr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lang w:val="ro-RO"/>
              </w:rPr>
              <w:t>Nr.</w:t>
            </w:r>
          </w:p>
          <w:p w14:paraId="5FED862F" w14:textId="18CA38AC" w:rsidR="00EA5ED1" w:rsidRPr="00426F96" w:rsidRDefault="00BD27F0" w:rsidP="00CF45E7">
            <w:pPr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lang w:val="ro-RO"/>
              </w:rPr>
              <w:t>crt.</w:t>
            </w:r>
          </w:p>
        </w:tc>
        <w:tc>
          <w:tcPr>
            <w:tcW w:w="4296" w:type="dxa"/>
          </w:tcPr>
          <w:p w14:paraId="3641A51F" w14:textId="04AD8E9B" w:rsidR="00EA5ED1" w:rsidRPr="00426F96" w:rsidRDefault="005D2232" w:rsidP="00CF45E7">
            <w:pPr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                 </w:t>
            </w:r>
            <w:r w:rsidR="00BD27F0" w:rsidRPr="00426F96">
              <w:rPr>
                <w:rFonts w:ascii="Montserrat Light" w:hAnsi="Montserrat Light"/>
                <w:b/>
                <w:bCs/>
                <w:noProof/>
                <w:lang w:val="ro-RO"/>
              </w:rPr>
              <w:t>Text actual</w:t>
            </w:r>
          </w:p>
        </w:tc>
        <w:tc>
          <w:tcPr>
            <w:tcW w:w="4320" w:type="dxa"/>
          </w:tcPr>
          <w:p w14:paraId="0F686D42" w14:textId="7E0B7D81" w:rsidR="00EA5ED1" w:rsidRPr="00426F96" w:rsidRDefault="005D2232" w:rsidP="00CF45E7">
            <w:pPr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               </w:t>
            </w:r>
            <w:r w:rsidR="00E920CE"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  </w:t>
            </w:r>
            <w:r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 </w:t>
            </w:r>
            <w:r w:rsidR="00BD27F0" w:rsidRPr="00426F96">
              <w:rPr>
                <w:rFonts w:ascii="Montserrat Light" w:hAnsi="Montserrat Light"/>
                <w:b/>
                <w:bCs/>
                <w:noProof/>
                <w:lang w:val="ro-RO"/>
              </w:rPr>
              <w:t>Text propus</w:t>
            </w:r>
          </w:p>
        </w:tc>
        <w:tc>
          <w:tcPr>
            <w:tcW w:w="6030" w:type="dxa"/>
          </w:tcPr>
          <w:p w14:paraId="34342C08" w14:textId="3B747CC6" w:rsidR="00EA5ED1" w:rsidRPr="00426F96" w:rsidRDefault="00426F96" w:rsidP="00BD27F0">
            <w:pPr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                              </w:t>
            </w:r>
            <w:r w:rsidR="00BD27F0" w:rsidRPr="00426F96">
              <w:rPr>
                <w:rFonts w:ascii="Montserrat Light" w:hAnsi="Montserrat Light"/>
                <w:b/>
                <w:bCs/>
                <w:noProof/>
                <w:lang w:val="ro-RO"/>
              </w:rPr>
              <w:t>Argumente/motivație</w:t>
            </w:r>
          </w:p>
        </w:tc>
      </w:tr>
      <w:tr w:rsidR="0064367E" w:rsidRPr="00426F96" w14:paraId="12AA2762" w14:textId="77777777" w:rsidTr="00DB3A0F">
        <w:tc>
          <w:tcPr>
            <w:tcW w:w="559" w:type="dxa"/>
          </w:tcPr>
          <w:p w14:paraId="5AE5D467" w14:textId="77777777" w:rsidR="0064367E" w:rsidRPr="00426F96" w:rsidRDefault="0064367E" w:rsidP="0064367E">
            <w:pPr>
              <w:jc w:val="both"/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lang w:val="ro-RO"/>
              </w:rPr>
              <w:t>1.</w:t>
            </w:r>
          </w:p>
        </w:tc>
        <w:tc>
          <w:tcPr>
            <w:tcW w:w="4296" w:type="dxa"/>
          </w:tcPr>
          <w:p w14:paraId="7B6419D6" w14:textId="602E658F" w:rsidR="0064367E" w:rsidRPr="00426F96" w:rsidRDefault="0064367E" w:rsidP="0064367E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 xml:space="preserve">Art. 1, alin. (1), lit. </w:t>
            </w:r>
            <w:r w:rsidR="000277E9">
              <w:rPr>
                <w:rFonts w:ascii="Montserrat Light" w:hAnsi="Montserrat Light"/>
                <w:b/>
                <w:bCs/>
                <w:noProof/>
                <w:snapToGrid w:val="0"/>
              </w:rPr>
              <w:t>a</w:t>
            </w: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24841815" w14:textId="77777777" w:rsidR="000277E9" w:rsidRDefault="000277E9" w:rsidP="000277E9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>
              <w:rPr>
                <w:rFonts w:ascii="Montserrat Light" w:hAnsi="Montserrat Light"/>
                <w:b/>
                <w:bCs/>
                <w:snapToGrid w:val="0"/>
              </w:rPr>
              <w:t>a</w:t>
            </w:r>
            <w:r w:rsidR="0064367E" w:rsidRPr="00426F96">
              <w:rPr>
                <w:rFonts w:ascii="Montserrat Light" w:hAnsi="Montserrat Light"/>
                <w:b/>
                <w:bCs/>
                <w:snapToGrid w:val="0"/>
              </w:rPr>
              <w:t>)</w:t>
            </w:r>
            <w:r w:rsidR="0064367E"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juridică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de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administrație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denumită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nr. 1</w:t>
            </w:r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care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13314C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bCs/>
              </w:rPr>
              <w:t>compusă</w:t>
            </w:r>
            <w:proofErr w:type="spellEnd"/>
            <w:r w:rsidRPr="0013314C">
              <w:rPr>
                <w:rFonts w:ascii="Montserrat Light" w:hAnsi="Montserrat Light"/>
                <w:bCs/>
              </w:rPr>
              <w:t xml:space="preserve"> </w:t>
            </w:r>
            <w:r w:rsidRPr="0013314C">
              <w:rPr>
                <w:rFonts w:ascii="Montserrat Light" w:hAnsi="Montserrat Light"/>
              </w:rPr>
              <w:t xml:space="preserve">din </w:t>
            </w:r>
            <w:r>
              <w:rPr>
                <w:rFonts w:ascii="Montserrat Light" w:hAnsi="Montserrat Light"/>
              </w:rPr>
              <w:t>7</w:t>
            </w:r>
            <w:r w:rsidRPr="0013314C">
              <w:rPr>
                <w:rFonts w:ascii="Montserrat Light" w:hAnsi="Montserrat Light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</w:rPr>
              <w:t>membri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7A9CA628" w14:textId="77777777" w:rsidR="000277E9" w:rsidRPr="00DB2A46" w:rsidRDefault="000277E9" w:rsidP="000277E9">
            <w:pPr>
              <w:rPr>
                <w:rFonts w:ascii="Montserrat Light" w:hAnsi="Montserrat Light"/>
                <w:noProof/>
              </w:rPr>
            </w:pPr>
            <w:r w:rsidRPr="004735A7">
              <w:rPr>
                <w:rFonts w:ascii="Montserrat Light" w:hAnsi="Montserrat Light"/>
                <w:noProof/>
              </w:rPr>
              <w:t xml:space="preserve">1) </w:t>
            </w:r>
            <w:r w:rsidRPr="00DB2A46">
              <w:rPr>
                <w:rFonts w:ascii="Montserrat Light" w:hAnsi="Montserrat Light"/>
              </w:rPr>
              <w:t>Sămărtean Iuliu</w:t>
            </w:r>
          </w:p>
          <w:p w14:paraId="669F4623" w14:textId="77777777" w:rsidR="000277E9" w:rsidRPr="00DB2A46" w:rsidRDefault="000277E9" w:rsidP="000277E9">
            <w:pPr>
              <w:rPr>
                <w:rFonts w:ascii="Montserrat Light" w:hAnsi="Montserrat Light"/>
                <w:noProof/>
              </w:rPr>
            </w:pPr>
            <w:r w:rsidRPr="00DB2A46">
              <w:rPr>
                <w:rFonts w:ascii="Montserrat Light" w:hAnsi="Montserrat Light"/>
                <w:noProof/>
              </w:rPr>
              <w:t xml:space="preserve">2) </w:t>
            </w:r>
            <w:r w:rsidRPr="00DB2A46">
              <w:rPr>
                <w:rFonts w:ascii="Montserrat Light" w:hAnsi="Montserrat Light"/>
              </w:rPr>
              <w:t>Sima Georgiana-Cristina</w:t>
            </w:r>
          </w:p>
          <w:p w14:paraId="0752A56E" w14:textId="77777777" w:rsidR="000277E9" w:rsidRPr="00C25B94" w:rsidRDefault="000277E9" w:rsidP="000277E9">
            <w:pPr>
              <w:rPr>
                <w:rFonts w:ascii="Montserrat Light" w:hAnsi="Montserrat Light"/>
                <w:noProof/>
              </w:rPr>
            </w:pPr>
            <w:r w:rsidRPr="00DB2A46">
              <w:rPr>
                <w:rFonts w:ascii="Montserrat Light" w:hAnsi="Montserrat Light"/>
                <w:noProof/>
              </w:rPr>
              <w:t xml:space="preserve">3) </w:t>
            </w:r>
            <w:r w:rsidRPr="00C25B94">
              <w:rPr>
                <w:rFonts w:ascii="Montserrat Light" w:hAnsi="Montserrat Light"/>
              </w:rPr>
              <w:t>Ciuta Cristian-Ilie</w:t>
            </w:r>
          </w:p>
          <w:p w14:paraId="08A111FB" w14:textId="77777777" w:rsidR="000277E9" w:rsidRPr="00C25B94" w:rsidRDefault="000277E9" w:rsidP="000277E9">
            <w:pPr>
              <w:rPr>
                <w:rFonts w:ascii="Montserrat Light" w:hAnsi="Montserrat Light"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4) </w:t>
            </w:r>
            <w:r w:rsidRPr="0095404B">
              <w:rPr>
                <w:rFonts w:ascii="Montserrat Light" w:hAnsi="Montserrat Light"/>
                <w:lang w:val="fr-FR"/>
              </w:rPr>
              <w:t>Lőrinczi Zoltán-László</w:t>
            </w:r>
          </w:p>
          <w:p w14:paraId="263B7352" w14:textId="77777777" w:rsidR="000277E9" w:rsidRPr="00C25B94" w:rsidRDefault="000277E9" w:rsidP="000277E9">
            <w:pPr>
              <w:rPr>
                <w:rFonts w:ascii="Montserrat Light" w:hAnsi="Montserrat Light"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5) </w:t>
            </w:r>
            <w:r w:rsidRPr="00C25B94">
              <w:rPr>
                <w:rFonts w:ascii="Montserrat Light" w:hAnsi="Montserrat Light"/>
              </w:rPr>
              <w:t>Chiorean Laura-Elena</w:t>
            </w:r>
          </w:p>
          <w:p w14:paraId="51C3DFEA" w14:textId="7E77C77D" w:rsidR="000277E9" w:rsidRPr="00C25B94" w:rsidRDefault="000277E9" w:rsidP="000277E9">
            <w:pPr>
              <w:rPr>
                <w:rFonts w:ascii="Montserrat Light" w:hAnsi="Montserrat Light"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6) </w:t>
            </w:r>
            <w:r w:rsidR="00CB26C2" w:rsidRPr="00C25B94">
              <w:rPr>
                <w:rFonts w:ascii="Montserrat Light" w:hAnsi="Montserrat Light"/>
              </w:rPr>
              <w:t>Petaca Alexandru-Dan</w:t>
            </w:r>
          </w:p>
          <w:p w14:paraId="6271E6A7" w14:textId="77777777" w:rsidR="000277E9" w:rsidRDefault="000277E9" w:rsidP="000277E9">
            <w:pPr>
              <w:rPr>
                <w:rFonts w:ascii="Montserrat Light" w:hAnsi="Montserrat Light"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7) </w:t>
            </w:r>
            <w:r w:rsidRPr="00C25B94">
              <w:rPr>
                <w:rFonts w:ascii="Montserrat Light" w:hAnsi="Montserrat Light"/>
              </w:rPr>
              <w:t>Sironka Marius-Sebastian</w:t>
            </w:r>
          </w:p>
          <w:p w14:paraId="6D1B1305" w14:textId="46AA7BEB" w:rsidR="0064367E" w:rsidRPr="00426F96" w:rsidRDefault="0064367E" w:rsidP="0064367E">
            <w:pPr>
              <w:ind w:firstLine="709"/>
              <w:jc w:val="both"/>
              <w:rPr>
                <w:rFonts w:ascii="Montserrat Light" w:hAnsi="Montserrat Light"/>
                <w:noProof/>
              </w:rPr>
            </w:pPr>
          </w:p>
          <w:p w14:paraId="0BBAE239" w14:textId="77777777" w:rsidR="00C10580" w:rsidRPr="00426F96" w:rsidRDefault="00C10580" w:rsidP="00C10580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Art. 1, alin. (1), lit. b)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1B85557D" w14:textId="77777777" w:rsidR="00C10580" w:rsidRPr="00426F96" w:rsidRDefault="00C10580" w:rsidP="00C10580">
            <w:pPr>
              <w:jc w:val="both"/>
              <w:rPr>
                <w:rStyle w:val="Robust"/>
                <w:rFonts w:ascii="Montserrat Light" w:hAnsi="Montserrat Light"/>
                <w:b w:val="0"/>
                <w:bCs w:val="0"/>
              </w:rPr>
            </w:pPr>
            <w:r w:rsidRPr="00426F96">
              <w:rPr>
                <w:rFonts w:ascii="Montserrat Light" w:hAnsi="Montserrat Light"/>
                <w:b/>
                <w:bCs/>
                <w:snapToGrid w:val="0"/>
              </w:rPr>
              <w:t>b)</w:t>
            </w:r>
            <w:r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426F96">
              <w:rPr>
                <w:rFonts w:ascii="Montserrat Light" w:hAnsi="Montserrat Light"/>
                <w:i/>
                <w:iCs/>
                <w:lang w:val="en-US"/>
              </w:rPr>
              <w:t>Comisia</w:t>
            </w:r>
            <w:proofErr w:type="spellEnd"/>
            <w:r w:rsidRPr="00426F96">
              <w:rPr>
                <w:rFonts w:ascii="Montserrat Light" w:hAnsi="Montserrat Light"/>
                <w:i/>
                <w:iCs/>
                <w:lang w:val="en-US"/>
              </w:rPr>
              <w:t xml:space="preserve"> </w:t>
            </w:r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de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buget-finanţe</w:t>
            </w:r>
            <w:proofErr w:type="spellEnd"/>
            <w:r w:rsidRPr="00426F96">
              <w:rPr>
                <w:rFonts w:ascii="Montserrat Light" w:hAnsi="Montserrat Light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denumită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nr. 2</w:t>
            </w:r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care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426F96">
              <w:rPr>
                <w:rFonts w:ascii="Montserrat Light" w:hAnsi="Montserrat Light"/>
              </w:rPr>
              <w:t>compusă</w:t>
            </w:r>
            <w:proofErr w:type="spellEnd"/>
            <w:r w:rsidRPr="00426F96">
              <w:rPr>
                <w:rFonts w:ascii="Montserrat Light" w:hAnsi="Montserrat Light"/>
              </w:rPr>
              <w:t xml:space="preserve"> din 7 </w:t>
            </w:r>
            <w:proofErr w:type="spellStart"/>
            <w:r w:rsidRPr="00426F96">
              <w:rPr>
                <w:rFonts w:ascii="Montserrat Light" w:hAnsi="Montserrat Light"/>
              </w:rPr>
              <w:t>membri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,</w:t>
            </w:r>
            <w:r w:rsidRPr="00426F96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652D5966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1) </w:t>
            </w:r>
            <w:r w:rsidRPr="00426F96">
              <w:rPr>
                <w:rFonts w:ascii="Montserrat Light" w:hAnsi="Montserrat Light"/>
              </w:rPr>
              <w:t>Ciuta Cristian-Ilie</w:t>
            </w:r>
          </w:p>
          <w:p w14:paraId="17CB98B7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2) </w:t>
            </w:r>
            <w:r w:rsidRPr="00426F96">
              <w:rPr>
                <w:rFonts w:ascii="Montserrat Light" w:hAnsi="Montserrat Light"/>
              </w:rPr>
              <w:t>Molhem Bashar</w:t>
            </w:r>
          </w:p>
          <w:p w14:paraId="78AE6537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3) </w:t>
            </w:r>
            <w:r w:rsidRPr="00426F96">
              <w:rPr>
                <w:rFonts w:ascii="Montserrat Light" w:hAnsi="Montserrat Light"/>
              </w:rPr>
              <w:t>Țiriac Paul-Adrian</w:t>
            </w:r>
          </w:p>
          <w:p w14:paraId="556DECC9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4) </w:t>
            </w:r>
            <w:r w:rsidRPr="00426F96">
              <w:rPr>
                <w:rFonts w:ascii="Montserrat Light" w:hAnsi="Montserrat Light"/>
              </w:rPr>
              <w:t>Antal Géza</w:t>
            </w:r>
          </w:p>
          <w:p w14:paraId="7521B3F5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5) </w:t>
            </w:r>
            <w:r w:rsidRPr="00426F96">
              <w:rPr>
                <w:rFonts w:ascii="Montserrat Light" w:hAnsi="Montserrat Light"/>
              </w:rPr>
              <w:t>Lăpușan Remus-Gabriel</w:t>
            </w:r>
          </w:p>
          <w:p w14:paraId="2901AF26" w14:textId="0C44160D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6) </w:t>
            </w:r>
            <w:proofErr w:type="spellStart"/>
            <w:r w:rsidR="000277E9" w:rsidRPr="00426F96">
              <w:rPr>
                <w:rFonts w:ascii="Montserrat Light" w:eastAsiaTheme="minorHAnsi" w:hAnsi="Montserrat Light" w:cs="Times New Roman"/>
                <w:lang w:val="ro-RO"/>
              </w:rPr>
              <w:t>Ștețca</w:t>
            </w:r>
            <w:proofErr w:type="spellEnd"/>
            <w:r w:rsidR="000277E9" w:rsidRPr="00426F96">
              <w:rPr>
                <w:rFonts w:ascii="Montserrat Light" w:eastAsiaTheme="minorHAnsi" w:hAnsi="Montserrat Light" w:cs="Times New Roman"/>
                <w:lang w:val="ro-RO"/>
              </w:rPr>
              <w:t xml:space="preserve"> Andrei-Vlad</w:t>
            </w:r>
          </w:p>
          <w:p w14:paraId="40A90312" w14:textId="77777777" w:rsidR="00C10580" w:rsidRPr="00426F96" w:rsidRDefault="00C10580" w:rsidP="00C10580">
            <w:pPr>
              <w:rPr>
                <w:rFonts w:ascii="Montserrat Light" w:hAnsi="Montserrat Light"/>
              </w:rPr>
            </w:pPr>
            <w:r w:rsidRPr="00426F96">
              <w:rPr>
                <w:rFonts w:ascii="Montserrat Light" w:hAnsi="Montserrat Light"/>
                <w:noProof/>
              </w:rPr>
              <w:t>7)</w:t>
            </w:r>
            <w:r w:rsidRPr="00426F96">
              <w:rPr>
                <w:rFonts w:ascii="Montserrat Light" w:hAnsi="Montserrat Light"/>
              </w:rPr>
              <w:t xml:space="preserve"> Florea Ionuț</w:t>
            </w:r>
          </w:p>
          <w:p w14:paraId="2B1B482B" w14:textId="77777777" w:rsidR="00780B9E" w:rsidRDefault="00780B9E" w:rsidP="00DB345A"/>
          <w:p w14:paraId="50AC7016" w14:textId="644AAF76" w:rsidR="0099329A" w:rsidRPr="00426F96" w:rsidRDefault="0099329A" w:rsidP="0099329A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 xml:space="preserve">Art. 1, alin. (1), lit. </w:t>
            </w:r>
            <w:r>
              <w:rPr>
                <w:rFonts w:ascii="Montserrat Light" w:hAnsi="Montserrat Light"/>
                <w:b/>
                <w:bCs/>
                <w:noProof/>
                <w:snapToGrid w:val="0"/>
              </w:rPr>
              <w:t>d</w:t>
            </w: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12022A21" w14:textId="77777777" w:rsidR="0099329A" w:rsidRPr="0013314C" w:rsidRDefault="0099329A" w:rsidP="0099329A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>
              <w:rPr>
                <w:rFonts w:ascii="Montserrat Light" w:hAnsi="Montserrat Light"/>
                <w:b/>
                <w:bCs/>
                <w:snapToGrid w:val="0"/>
              </w:rPr>
              <w:t>d</w:t>
            </w:r>
            <w:r w:rsidRPr="00426F96">
              <w:rPr>
                <w:rFonts w:ascii="Montserrat Light" w:hAnsi="Montserrat Light"/>
                <w:b/>
                <w:bCs/>
                <w:snapToGrid w:val="0"/>
              </w:rPr>
              <w:t>)</w:t>
            </w:r>
            <w:r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de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patrimoniu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13314C">
              <w:rPr>
                <w:rStyle w:val="Robust"/>
                <w:rFonts w:ascii="Montserrat Light" w:hAnsi="Montserrat Light"/>
                <w:i/>
                <w:iCs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i/>
                <w:iCs/>
                <w:lang w:val="en-US"/>
              </w:rPr>
              <w:t>servicii</w:t>
            </w:r>
            <w:proofErr w:type="spellEnd"/>
            <w:r w:rsidRPr="0013314C">
              <w:rPr>
                <w:rFonts w:ascii="Montserrat Light" w:hAnsi="Montserrat Light"/>
                <w:i/>
                <w:iCs/>
                <w:lang w:val="en-US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i/>
                <w:iCs/>
                <w:lang w:val="en-US"/>
              </w:rPr>
              <w:t>publice</w:t>
            </w:r>
            <w:proofErr w:type="spellEnd"/>
            <w:r w:rsidRPr="0013314C">
              <w:rPr>
                <w:rStyle w:val="Robust"/>
                <w:rFonts w:ascii="Montserrat Light" w:hAnsi="Montserrat Light"/>
                <w:i/>
                <w:iCs/>
              </w:rPr>
              <w:t xml:space="preserve">,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denumită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nr. 4</w:t>
            </w:r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,</w:t>
            </w:r>
            <w:r w:rsidRPr="0013314C">
              <w:rPr>
                <w:rStyle w:val="Robust"/>
                <w:rFonts w:ascii="Montserrat Light" w:hAnsi="Montserrat Light"/>
              </w:rPr>
              <w:t xml:space="preserve"> </w:t>
            </w:r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care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13314C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bCs/>
              </w:rPr>
              <w:t>compusă</w:t>
            </w:r>
            <w:proofErr w:type="spellEnd"/>
            <w:r w:rsidRPr="0013314C">
              <w:rPr>
                <w:rFonts w:ascii="Montserrat Light" w:hAnsi="Montserrat Light"/>
                <w:bCs/>
              </w:rPr>
              <w:t xml:space="preserve"> </w:t>
            </w:r>
            <w:r w:rsidRPr="0013314C">
              <w:rPr>
                <w:rFonts w:ascii="Montserrat Light" w:hAnsi="Montserrat Light"/>
              </w:rPr>
              <w:t xml:space="preserve">din </w:t>
            </w:r>
            <w:r>
              <w:rPr>
                <w:rFonts w:ascii="Montserrat Light" w:hAnsi="Montserrat Light"/>
              </w:rPr>
              <w:t>7</w:t>
            </w:r>
            <w:r w:rsidRPr="0013314C">
              <w:rPr>
                <w:rFonts w:ascii="Montserrat Light" w:hAnsi="Montserrat Light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</w:rPr>
              <w:t>membri</w:t>
            </w:r>
            <w:proofErr w:type="spellEnd"/>
            <w:r w:rsidRPr="0013314C">
              <w:rPr>
                <w:rStyle w:val="Robust"/>
                <w:rFonts w:ascii="Montserrat Light" w:hAnsi="Montserrat Light"/>
              </w:rPr>
              <w:t xml:space="preserve">,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7816EC42" w14:textId="77777777" w:rsidR="0099329A" w:rsidRPr="00C25B94" w:rsidRDefault="0099329A" w:rsidP="0099329A">
            <w:pPr>
              <w:rPr>
                <w:rFonts w:ascii="Montserrat Light" w:hAnsi="Montserrat Light"/>
                <w:bCs/>
                <w:noProof/>
              </w:rPr>
            </w:pPr>
            <w:r w:rsidRPr="004735A7">
              <w:rPr>
                <w:rFonts w:ascii="Montserrat Light" w:hAnsi="Montserrat Light"/>
                <w:noProof/>
              </w:rPr>
              <w:t xml:space="preserve">1) </w:t>
            </w:r>
            <w:r w:rsidRPr="00C25B94">
              <w:rPr>
                <w:rFonts w:ascii="Montserrat Light" w:hAnsi="Montserrat Light"/>
              </w:rPr>
              <w:t>Forna Maria</w:t>
            </w:r>
          </w:p>
          <w:p w14:paraId="227289A1" w14:textId="77777777" w:rsidR="0099329A" w:rsidRPr="00C25B94" w:rsidRDefault="0099329A" w:rsidP="0099329A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lastRenderedPageBreak/>
              <w:t xml:space="preserve">2) </w:t>
            </w:r>
            <w:r w:rsidRPr="00C25B94">
              <w:rPr>
                <w:rFonts w:ascii="Montserrat Light" w:hAnsi="Montserrat Light"/>
              </w:rPr>
              <w:t>Sămărtean Iuliu</w:t>
            </w:r>
          </w:p>
          <w:p w14:paraId="1F169D76" w14:textId="77777777" w:rsidR="0099329A" w:rsidRPr="00C25B94" w:rsidRDefault="0099329A" w:rsidP="0099329A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3) </w:t>
            </w:r>
            <w:r w:rsidRPr="00C25B94">
              <w:rPr>
                <w:rFonts w:ascii="Montserrat Light" w:hAnsi="Montserrat Light"/>
              </w:rPr>
              <w:t>Moldovan George-Lucian</w:t>
            </w:r>
          </w:p>
          <w:p w14:paraId="41A385A5" w14:textId="77777777" w:rsidR="0099329A" w:rsidRPr="00C25B94" w:rsidRDefault="0099329A" w:rsidP="0099329A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4) </w:t>
            </w:r>
            <w:r w:rsidRPr="00C25B94">
              <w:rPr>
                <w:rFonts w:ascii="Montserrat Light" w:hAnsi="Montserrat Light"/>
              </w:rPr>
              <w:t>Szabo-Csorba Zsuzsanna-Emese</w:t>
            </w:r>
          </w:p>
          <w:p w14:paraId="394AD33F" w14:textId="77777777" w:rsidR="0099329A" w:rsidRPr="00C25B94" w:rsidRDefault="0099329A" w:rsidP="0099329A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5) </w:t>
            </w:r>
            <w:r w:rsidRPr="00C25B94">
              <w:rPr>
                <w:rFonts w:ascii="Montserrat Light" w:hAnsi="Montserrat Light"/>
              </w:rPr>
              <w:t>Cordoș Alexandru</w:t>
            </w:r>
          </w:p>
          <w:p w14:paraId="0696FC98" w14:textId="77777777" w:rsidR="0099329A" w:rsidRPr="00C25B94" w:rsidRDefault="0099329A" w:rsidP="0099329A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6) </w:t>
            </w:r>
            <w:r w:rsidRPr="00C25B94">
              <w:rPr>
                <w:rFonts w:ascii="Montserrat Light" w:hAnsi="Montserrat Light"/>
              </w:rPr>
              <w:t>Irimie Vicențiu-Mircea</w:t>
            </w:r>
          </w:p>
          <w:p w14:paraId="69650B7D" w14:textId="77777777" w:rsidR="0099329A" w:rsidRDefault="0099329A" w:rsidP="0099329A">
            <w:pPr>
              <w:jc w:val="both"/>
              <w:rPr>
                <w:rFonts w:ascii="Montserrat Light" w:hAnsi="Montserrat Light"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7) </w:t>
            </w:r>
            <w:r w:rsidRPr="00C25B94">
              <w:rPr>
                <w:rFonts w:ascii="Montserrat Light" w:hAnsi="Montserrat Light"/>
              </w:rPr>
              <w:t>Sironka Marius-Sebastian</w:t>
            </w:r>
          </w:p>
          <w:p w14:paraId="65DFEC2E" w14:textId="77777777" w:rsidR="0099329A" w:rsidRDefault="0099329A" w:rsidP="00DB345A"/>
          <w:p w14:paraId="116261E0" w14:textId="4E1FF0A8" w:rsidR="00632310" w:rsidRPr="00426F96" w:rsidRDefault="00632310" w:rsidP="00632310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 xml:space="preserve">Art. 1, alin. (1), lit. </w:t>
            </w:r>
            <w:r w:rsidR="00183797">
              <w:rPr>
                <w:rFonts w:ascii="Montserrat Light" w:hAnsi="Montserrat Light"/>
                <w:b/>
                <w:bCs/>
                <w:noProof/>
                <w:snapToGrid w:val="0"/>
              </w:rPr>
              <w:t>f</w:t>
            </w: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60036449" w14:textId="77777777" w:rsidR="00183797" w:rsidRPr="0013314C" w:rsidRDefault="00183797" w:rsidP="00183797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>
              <w:rPr>
                <w:rFonts w:ascii="Montserrat Light" w:hAnsi="Montserrat Light"/>
                <w:b/>
                <w:bCs/>
                <w:snapToGrid w:val="0"/>
              </w:rPr>
              <w:t>f</w:t>
            </w:r>
            <w:r w:rsidR="00632310" w:rsidRPr="00426F96">
              <w:rPr>
                <w:rFonts w:ascii="Montserrat Light" w:hAnsi="Montserrat Light"/>
                <w:b/>
                <w:bCs/>
                <w:snapToGrid w:val="0"/>
              </w:rPr>
              <w:t>)</w:t>
            </w:r>
            <w:r w:rsidR="00632310"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Comisia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de </w:t>
            </w:r>
            <w:proofErr w:type="spellStart"/>
            <w:r w:rsidRPr="00183797">
              <w:rPr>
                <w:rFonts w:ascii="Montserrat Light" w:hAnsi="Montserrat Light"/>
                <w:i/>
                <w:lang w:val="en-US"/>
              </w:rPr>
              <w:t>educaţie</w:t>
            </w:r>
            <w:proofErr w:type="spellEnd"/>
            <w:r w:rsidRPr="00183797">
              <w:rPr>
                <w:rFonts w:ascii="Montserrat Light" w:hAnsi="Montserrat Light"/>
                <w:i/>
                <w:lang w:val="en-US"/>
              </w:rPr>
              <w:t xml:space="preserve">, </w:t>
            </w:r>
            <w:proofErr w:type="spellStart"/>
            <w:r w:rsidRPr="00183797">
              <w:rPr>
                <w:rFonts w:ascii="Montserrat Light" w:hAnsi="Montserrat Light"/>
                <w:i/>
                <w:lang w:val="en-US"/>
              </w:rPr>
              <w:t>cultură</w:t>
            </w:r>
            <w:proofErr w:type="spellEnd"/>
            <w:r w:rsidRPr="00183797">
              <w:rPr>
                <w:rFonts w:ascii="Montserrat Light" w:hAnsi="Montserrat Light"/>
                <w:i/>
                <w:lang w:val="en-US"/>
              </w:rPr>
              <w:t xml:space="preserve"> </w:t>
            </w:r>
            <w:proofErr w:type="spellStart"/>
            <w:r w:rsidRPr="00183797">
              <w:rPr>
                <w:rFonts w:ascii="Montserrat Light" w:hAnsi="Montserrat Light"/>
                <w:i/>
                <w:lang w:val="en-US"/>
              </w:rPr>
              <w:t>și</w:t>
            </w:r>
            <w:proofErr w:type="spellEnd"/>
            <w:r w:rsidRPr="00183797">
              <w:rPr>
                <w:rFonts w:ascii="Montserrat Light" w:hAnsi="Montserrat Light"/>
                <w:i/>
                <w:lang w:val="en-US"/>
              </w:rPr>
              <w:t xml:space="preserve"> sport,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denumită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și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Comisia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nr. 6</w:t>
            </w:r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care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Fonts w:ascii="Montserrat Light" w:hAnsi="Montserrat Light"/>
              </w:rPr>
              <w:t>compusă</w:t>
            </w:r>
            <w:proofErr w:type="spellEnd"/>
            <w:r w:rsidRPr="00183797">
              <w:rPr>
                <w:rFonts w:ascii="Montserrat Light" w:hAnsi="Montserrat Light"/>
              </w:rPr>
              <w:t xml:space="preserve"> din 7 </w:t>
            </w:r>
            <w:proofErr w:type="spellStart"/>
            <w:r w:rsidRPr="00183797">
              <w:rPr>
                <w:rFonts w:ascii="Montserrat Light" w:hAnsi="Montserrat Light"/>
              </w:rPr>
              <w:t>membri</w:t>
            </w:r>
            <w:proofErr w:type="spellEnd"/>
            <w:r w:rsidRPr="00183797">
              <w:rPr>
                <w:rStyle w:val="Robust"/>
                <w:rFonts w:ascii="Montserrat Light" w:hAnsi="Montserrat Light"/>
              </w:rPr>
              <w:t>,</w:t>
            </w:r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7D2B2E51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4735A7">
              <w:rPr>
                <w:rFonts w:ascii="Montserrat Light" w:hAnsi="Montserrat Light"/>
                <w:noProof/>
              </w:rPr>
              <w:t xml:space="preserve">1) </w:t>
            </w:r>
            <w:r w:rsidRPr="00C25B94">
              <w:rPr>
                <w:rFonts w:ascii="Montserrat Light" w:hAnsi="Montserrat Light"/>
              </w:rPr>
              <w:t>Marc Marinela</w:t>
            </w:r>
          </w:p>
          <w:p w14:paraId="7C9CC58B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2) </w:t>
            </w:r>
            <w:r w:rsidRPr="00C25B94">
              <w:rPr>
                <w:rFonts w:ascii="Montserrat Light" w:hAnsi="Montserrat Light"/>
              </w:rPr>
              <w:t>Forna Maria</w:t>
            </w:r>
          </w:p>
          <w:p w14:paraId="255369E5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3) </w:t>
            </w:r>
            <w:r w:rsidRPr="00C25B94">
              <w:rPr>
                <w:rFonts w:ascii="Montserrat Light" w:hAnsi="Montserrat Light"/>
              </w:rPr>
              <w:t>Morar Ignat</w:t>
            </w:r>
          </w:p>
          <w:p w14:paraId="0C124E89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4) </w:t>
            </w:r>
            <w:r w:rsidRPr="00C25B94">
              <w:rPr>
                <w:rFonts w:ascii="Montserrat Light" w:hAnsi="Montserrat Light"/>
              </w:rPr>
              <w:t>Balla Francisc</w:t>
            </w:r>
          </w:p>
          <w:p w14:paraId="355B972A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5) </w:t>
            </w:r>
            <w:r w:rsidRPr="00C25B94">
              <w:rPr>
                <w:rFonts w:ascii="Montserrat Light" w:hAnsi="Montserrat Light"/>
              </w:rPr>
              <w:t>Cuibus Valentin-Claudiu</w:t>
            </w:r>
          </w:p>
          <w:p w14:paraId="15C30558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6) </w:t>
            </w:r>
            <w:r w:rsidRPr="00C25B94">
              <w:rPr>
                <w:rFonts w:ascii="Montserrat Light" w:hAnsi="Montserrat Light"/>
              </w:rPr>
              <w:t>Curea Alexandru-Valentin</w:t>
            </w:r>
          </w:p>
          <w:p w14:paraId="75B0C7B3" w14:textId="77777777" w:rsidR="00183797" w:rsidRDefault="00183797" w:rsidP="00183797">
            <w:pPr>
              <w:jc w:val="both"/>
              <w:rPr>
                <w:rFonts w:ascii="Montserrat Light" w:hAnsi="Montserrat Light"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7) </w:t>
            </w:r>
            <w:r w:rsidRPr="00C25B94">
              <w:rPr>
                <w:rFonts w:ascii="Montserrat Light" w:hAnsi="Montserrat Light"/>
              </w:rPr>
              <w:t>Pițu Adrian-Nicolae</w:t>
            </w:r>
          </w:p>
          <w:p w14:paraId="5FDCE6A1" w14:textId="6476A40F" w:rsidR="00632310" w:rsidRPr="00426F96" w:rsidRDefault="00632310" w:rsidP="00DB345A"/>
        </w:tc>
        <w:tc>
          <w:tcPr>
            <w:tcW w:w="4320" w:type="dxa"/>
          </w:tcPr>
          <w:p w14:paraId="5DDBD9EB" w14:textId="2EF03A7E" w:rsidR="0064367E" w:rsidRPr="00426F96" w:rsidRDefault="0064367E" w:rsidP="0064367E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lastRenderedPageBreak/>
              <w:t xml:space="preserve">Art. 1, alin. (1), lit. </w:t>
            </w:r>
            <w:r w:rsidR="000277E9">
              <w:rPr>
                <w:rFonts w:ascii="Montserrat Light" w:hAnsi="Montserrat Light"/>
                <w:b/>
                <w:bCs/>
                <w:noProof/>
                <w:snapToGrid w:val="0"/>
              </w:rPr>
              <w:t>a</w:t>
            </w: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24F36374" w14:textId="77777777" w:rsidR="00CB26C2" w:rsidRDefault="000277E9" w:rsidP="00CB26C2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>
              <w:rPr>
                <w:rFonts w:ascii="Montserrat Light" w:hAnsi="Montserrat Light"/>
                <w:b/>
                <w:bCs/>
                <w:snapToGrid w:val="0"/>
              </w:rPr>
              <w:t>a</w:t>
            </w:r>
            <w:r w:rsidR="0064367E" w:rsidRPr="00426F96">
              <w:rPr>
                <w:rFonts w:ascii="Montserrat Light" w:hAnsi="Montserrat Light"/>
                <w:b/>
                <w:bCs/>
                <w:snapToGrid w:val="0"/>
              </w:rPr>
              <w:t>)</w:t>
            </w:r>
            <w:r w:rsidR="0064367E"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juridică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de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administrație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,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denumită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nr. 1</w:t>
            </w:r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care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="00CB26C2" w:rsidRPr="0013314C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="00CB26C2" w:rsidRPr="0013314C">
              <w:rPr>
                <w:rFonts w:ascii="Montserrat Light" w:hAnsi="Montserrat Light"/>
                <w:bCs/>
              </w:rPr>
              <w:t>compusă</w:t>
            </w:r>
            <w:proofErr w:type="spellEnd"/>
            <w:r w:rsidR="00CB26C2" w:rsidRPr="0013314C">
              <w:rPr>
                <w:rFonts w:ascii="Montserrat Light" w:hAnsi="Montserrat Light"/>
                <w:bCs/>
              </w:rPr>
              <w:t xml:space="preserve"> </w:t>
            </w:r>
            <w:r w:rsidR="00CB26C2" w:rsidRPr="0013314C">
              <w:rPr>
                <w:rFonts w:ascii="Montserrat Light" w:hAnsi="Montserrat Light"/>
              </w:rPr>
              <w:t xml:space="preserve">din </w:t>
            </w:r>
            <w:r w:rsidR="00CB26C2">
              <w:rPr>
                <w:rFonts w:ascii="Montserrat Light" w:hAnsi="Montserrat Light"/>
              </w:rPr>
              <w:t>7</w:t>
            </w:r>
            <w:r w:rsidR="00CB26C2" w:rsidRPr="0013314C">
              <w:rPr>
                <w:rFonts w:ascii="Montserrat Light" w:hAnsi="Montserrat Light"/>
              </w:rPr>
              <w:t xml:space="preserve"> </w:t>
            </w:r>
            <w:proofErr w:type="spellStart"/>
            <w:r w:rsidR="00CB26C2" w:rsidRPr="0013314C">
              <w:rPr>
                <w:rFonts w:ascii="Montserrat Light" w:hAnsi="Montserrat Light"/>
              </w:rPr>
              <w:t>membri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="00CB26C2" w:rsidRPr="00CB26C2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283B1DDA" w14:textId="77777777" w:rsidR="00CB26C2" w:rsidRPr="00DB2A46" w:rsidRDefault="00CB26C2" w:rsidP="00CB26C2">
            <w:pPr>
              <w:rPr>
                <w:rFonts w:ascii="Montserrat Light" w:hAnsi="Montserrat Light"/>
                <w:noProof/>
              </w:rPr>
            </w:pPr>
            <w:r w:rsidRPr="004735A7">
              <w:rPr>
                <w:rFonts w:ascii="Montserrat Light" w:hAnsi="Montserrat Light"/>
                <w:noProof/>
              </w:rPr>
              <w:t xml:space="preserve">1) </w:t>
            </w:r>
            <w:r w:rsidRPr="00DB2A46">
              <w:rPr>
                <w:rFonts w:ascii="Montserrat Light" w:hAnsi="Montserrat Light"/>
              </w:rPr>
              <w:t>Sămărtean Iuliu</w:t>
            </w:r>
          </w:p>
          <w:p w14:paraId="7EF4FD52" w14:textId="77777777" w:rsidR="00CB26C2" w:rsidRPr="00DB2A46" w:rsidRDefault="00CB26C2" w:rsidP="00CB26C2">
            <w:pPr>
              <w:rPr>
                <w:rFonts w:ascii="Montserrat Light" w:hAnsi="Montserrat Light"/>
                <w:noProof/>
              </w:rPr>
            </w:pPr>
            <w:r w:rsidRPr="00DB2A46">
              <w:rPr>
                <w:rFonts w:ascii="Montserrat Light" w:hAnsi="Montserrat Light"/>
                <w:noProof/>
              </w:rPr>
              <w:t xml:space="preserve">2) </w:t>
            </w:r>
            <w:r w:rsidRPr="00DB2A46">
              <w:rPr>
                <w:rFonts w:ascii="Montserrat Light" w:hAnsi="Montserrat Light"/>
              </w:rPr>
              <w:t>Sima Georgiana-Cristina</w:t>
            </w:r>
          </w:p>
          <w:p w14:paraId="17A73DC9" w14:textId="77777777" w:rsidR="00CB26C2" w:rsidRPr="00C25B94" w:rsidRDefault="00CB26C2" w:rsidP="00CB26C2">
            <w:pPr>
              <w:rPr>
                <w:rFonts w:ascii="Montserrat Light" w:hAnsi="Montserrat Light"/>
                <w:noProof/>
              </w:rPr>
            </w:pPr>
            <w:r w:rsidRPr="00DB2A46">
              <w:rPr>
                <w:rFonts w:ascii="Montserrat Light" w:hAnsi="Montserrat Light"/>
                <w:noProof/>
              </w:rPr>
              <w:t xml:space="preserve">3) </w:t>
            </w:r>
            <w:r w:rsidRPr="00C25B94">
              <w:rPr>
                <w:rFonts w:ascii="Montserrat Light" w:hAnsi="Montserrat Light"/>
              </w:rPr>
              <w:t>Ciuta Cristian-Ilie</w:t>
            </w:r>
          </w:p>
          <w:p w14:paraId="05F9F967" w14:textId="77777777" w:rsidR="00CB26C2" w:rsidRPr="00C25B94" w:rsidRDefault="00CB26C2" w:rsidP="00CB26C2">
            <w:pPr>
              <w:rPr>
                <w:rFonts w:ascii="Montserrat Light" w:hAnsi="Montserrat Light"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4) </w:t>
            </w:r>
            <w:r w:rsidRPr="0095404B">
              <w:rPr>
                <w:rFonts w:ascii="Montserrat Light" w:hAnsi="Montserrat Light"/>
                <w:lang w:val="fr-FR"/>
              </w:rPr>
              <w:t>Lőrinczi Zoltán-László</w:t>
            </w:r>
          </w:p>
          <w:p w14:paraId="61E18C6E" w14:textId="77777777" w:rsidR="00CB26C2" w:rsidRPr="00C25B94" w:rsidRDefault="00CB26C2" w:rsidP="00CB26C2">
            <w:pPr>
              <w:rPr>
                <w:rFonts w:ascii="Montserrat Light" w:hAnsi="Montserrat Light"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5) </w:t>
            </w:r>
            <w:r w:rsidRPr="00C25B94">
              <w:rPr>
                <w:rFonts w:ascii="Montserrat Light" w:hAnsi="Montserrat Light"/>
              </w:rPr>
              <w:t>Chiorean Laura-Elena</w:t>
            </w:r>
          </w:p>
          <w:p w14:paraId="24D531A7" w14:textId="3393747D" w:rsidR="00CB26C2" w:rsidRPr="00C25B94" w:rsidRDefault="00CB26C2" w:rsidP="00CB26C2">
            <w:pPr>
              <w:rPr>
                <w:rFonts w:ascii="Montserrat Light" w:hAnsi="Montserrat Light"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6) </w:t>
            </w:r>
            <w:proofErr w:type="spellStart"/>
            <w:r w:rsidR="00DB3A0F" w:rsidRPr="00426F96">
              <w:rPr>
                <w:rFonts w:ascii="Montserrat Light" w:eastAsiaTheme="minorHAnsi" w:hAnsi="Montserrat Light" w:cs="Times New Roman"/>
                <w:lang w:val="ro-RO"/>
              </w:rPr>
              <w:t>Ștețca</w:t>
            </w:r>
            <w:proofErr w:type="spellEnd"/>
            <w:r w:rsidR="00DB3A0F" w:rsidRPr="00426F96">
              <w:rPr>
                <w:rFonts w:ascii="Montserrat Light" w:eastAsiaTheme="minorHAnsi" w:hAnsi="Montserrat Light" w:cs="Times New Roman"/>
                <w:lang w:val="ro-RO"/>
              </w:rPr>
              <w:t xml:space="preserve"> Andrei-Vlad</w:t>
            </w:r>
          </w:p>
          <w:p w14:paraId="21DE9768" w14:textId="77777777" w:rsidR="00CB26C2" w:rsidRDefault="00CB26C2" w:rsidP="00CB26C2">
            <w:pPr>
              <w:rPr>
                <w:rFonts w:ascii="Montserrat Light" w:hAnsi="Montserrat Light"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7) </w:t>
            </w:r>
            <w:r w:rsidRPr="00C25B94">
              <w:rPr>
                <w:rFonts w:ascii="Montserrat Light" w:hAnsi="Montserrat Light"/>
              </w:rPr>
              <w:t>Sironka Marius-Sebastian</w:t>
            </w:r>
          </w:p>
          <w:p w14:paraId="7C59E48C" w14:textId="73632C0C" w:rsidR="0064367E" w:rsidRPr="00426F96" w:rsidRDefault="0064367E" w:rsidP="0064367E">
            <w:pPr>
              <w:ind w:firstLine="709"/>
              <w:jc w:val="both"/>
              <w:rPr>
                <w:rFonts w:ascii="Montserrat Light" w:hAnsi="Montserrat Light"/>
                <w:noProof/>
              </w:rPr>
            </w:pPr>
          </w:p>
          <w:p w14:paraId="3759D950" w14:textId="77777777" w:rsidR="00C10580" w:rsidRPr="00426F96" w:rsidRDefault="00C10580" w:rsidP="00C10580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Art. 1, alin. (1), lit. b)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0CF2B1D3" w14:textId="77777777" w:rsidR="00C10580" w:rsidRPr="00426F96" w:rsidRDefault="00C10580" w:rsidP="00C10580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 w:rsidRPr="00426F96">
              <w:rPr>
                <w:rFonts w:ascii="Montserrat Light" w:hAnsi="Montserrat Light"/>
                <w:b/>
                <w:bCs/>
                <w:snapToGrid w:val="0"/>
              </w:rPr>
              <w:t>b)</w:t>
            </w:r>
            <w:r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426F96">
              <w:rPr>
                <w:rFonts w:ascii="Montserrat Light" w:hAnsi="Montserrat Light"/>
                <w:i/>
                <w:iCs/>
                <w:lang w:val="en-US"/>
              </w:rPr>
              <w:t>Comisia</w:t>
            </w:r>
            <w:proofErr w:type="spellEnd"/>
            <w:r w:rsidRPr="00426F96">
              <w:rPr>
                <w:rFonts w:ascii="Montserrat Light" w:hAnsi="Montserrat Light"/>
                <w:i/>
                <w:iCs/>
                <w:lang w:val="en-US"/>
              </w:rPr>
              <w:t xml:space="preserve"> </w:t>
            </w:r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de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buget-finanţe</w:t>
            </w:r>
            <w:proofErr w:type="spellEnd"/>
            <w:r w:rsidRPr="00426F96">
              <w:rPr>
                <w:rFonts w:ascii="Montserrat Light" w:hAnsi="Montserrat Light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denumită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nr. 2</w:t>
            </w:r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,</w:t>
            </w:r>
            <w:r w:rsidRPr="00426F96">
              <w:rPr>
                <w:rStyle w:val="Robust"/>
                <w:rFonts w:ascii="Montserrat Light" w:hAnsi="Montserrat Light"/>
              </w:rPr>
              <w:t xml:space="preserve"> </w:t>
            </w:r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care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426F96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Pr="00426F96">
              <w:rPr>
                <w:rFonts w:ascii="Montserrat Light" w:hAnsi="Montserrat Light"/>
                <w:bCs/>
              </w:rPr>
              <w:t>compusă</w:t>
            </w:r>
            <w:proofErr w:type="spellEnd"/>
            <w:r w:rsidRPr="00426F96">
              <w:rPr>
                <w:rFonts w:ascii="Montserrat Light" w:hAnsi="Montserrat Light"/>
                <w:bCs/>
              </w:rPr>
              <w:t xml:space="preserve"> </w:t>
            </w:r>
            <w:r w:rsidRPr="00426F96">
              <w:rPr>
                <w:rFonts w:ascii="Montserrat Light" w:hAnsi="Montserrat Light"/>
              </w:rPr>
              <w:t xml:space="preserve">din 7 </w:t>
            </w:r>
            <w:proofErr w:type="spellStart"/>
            <w:r w:rsidRPr="00426F96">
              <w:rPr>
                <w:rFonts w:ascii="Montserrat Light" w:hAnsi="Montserrat Light"/>
              </w:rPr>
              <w:t>membri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426F96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559CA45F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1) </w:t>
            </w:r>
            <w:r w:rsidRPr="00426F96">
              <w:rPr>
                <w:rFonts w:ascii="Montserrat Light" w:hAnsi="Montserrat Light"/>
              </w:rPr>
              <w:t>Ciuta Cristian-Ilie</w:t>
            </w:r>
          </w:p>
          <w:p w14:paraId="755ABD9B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2) </w:t>
            </w:r>
            <w:r w:rsidRPr="00426F96">
              <w:rPr>
                <w:rFonts w:ascii="Montserrat Light" w:hAnsi="Montserrat Light"/>
              </w:rPr>
              <w:t>Molhem Bashar</w:t>
            </w:r>
          </w:p>
          <w:p w14:paraId="3528CF22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3) </w:t>
            </w:r>
            <w:r w:rsidRPr="00426F96">
              <w:rPr>
                <w:rFonts w:ascii="Montserrat Light" w:hAnsi="Montserrat Light"/>
              </w:rPr>
              <w:t>Țiriac Paul-Adrian</w:t>
            </w:r>
          </w:p>
          <w:p w14:paraId="799F0D83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4) </w:t>
            </w:r>
            <w:r w:rsidRPr="00426F96">
              <w:rPr>
                <w:rFonts w:ascii="Montserrat Light" w:hAnsi="Montserrat Light"/>
              </w:rPr>
              <w:t>Antal Géza</w:t>
            </w:r>
          </w:p>
          <w:p w14:paraId="65D64356" w14:textId="77777777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5) </w:t>
            </w:r>
            <w:r w:rsidRPr="00426F96">
              <w:rPr>
                <w:rFonts w:ascii="Montserrat Light" w:hAnsi="Montserrat Light"/>
              </w:rPr>
              <w:t>Chirteș Horea-Dorin</w:t>
            </w:r>
          </w:p>
          <w:p w14:paraId="67E2380B" w14:textId="0C9E342D" w:rsidR="00C10580" w:rsidRPr="00426F96" w:rsidRDefault="00C10580" w:rsidP="00C10580">
            <w:pPr>
              <w:rPr>
                <w:rFonts w:ascii="Montserrat Light" w:hAnsi="Montserrat Light"/>
                <w:bCs/>
                <w:noProof/>
              </w:rPr>
            </w:pPr>
            <w:r w:rsidRPr="00426F96">
              <w:rPr>
                <w:rFonts w:ascii="Montserrat Light" w:hAnsi="Montserrat Light"/>
                <w:noProof/>
              </w:rPr>
              <w:t xml:space="preserve">6) </w:t>
            </w:r>
            <w:r w:rsidR="00DB3A0F" w:rsidRPr="00C25B94">
              <w:rPr>
                <w:rFonts w:ascii="Montserrat Light" w:hAnsi="Montserrat Light"/>
              </w:rPr>
              <w:t>Petaca Alexandru-Dan</w:t>
            </w:r>
          </w:p>
          <w:p w14:paraId="6C8CFD39" w14:textId="77777777" w:rsidR="00C10580" w:rsidRPr="00426F96" w:rsidRDefault="00C10580" w:rsidP="00C10580">
            <w:pPr>
              <w:rPr>
                <w:rFonts w:ascii="Montserrat Light" w:hAnsi="Montserrat Light"/>
              </w:rPr>
            </w:pPr>
            <w:r w:rsidRPr="00426F96">
              <w:rPr>
                <w:rFonts w:ascii="Montserrat Light" w:hAnsi="Montserrat Light"/>
                <w:noProof/>
              </w:rPr>
              <w:t>7)</w:t>
            </w:r>
            <w:r w:rsidRPr="00426F96">
              <w:rPr>
                <w:rFonts w:ascii="Montserrat Light" w:hAnsi="Montserrat Light"/>
              </w:rPr>
              <w:t xml:space="preserve"> Florea Ionuț</w:t>
            </w:r>
          </w:p>
          <w:p w14:paraId="57902480" w14:textId="77777777" w:rsidR="00DB345A" w:rsidRDefault="00DB345A" w:rsidP="00DB345A"/>
          <w:p w14:paraId="4FD51F30" w14:textId="77777777" w:rsidR="00632310" w:rsidRPr="00426F96" w:rsidRDefault="00632310" w:rsidP="00632310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 xml:space="preserve">Art. 1, alin. (1), lit. </w:t>
            </w:r>
            <w:r>
              <w:rPr>
                <w:rFonts w:ascii="Montserrat Light" w:hAnsi="Montserrat Light"/>
                <w:b/>
                <w:bCs/>
                <w:noProof/>
                <w:snapToGrid w:val="0"/>
              </w:rPr>
              <w:t>d</w:t>
            </w: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3E1A425D" w14:textId="77777777" w:rsidR="00632310" w:rsidRPr="0013314C" w:rsidRDefault="00632310" w:rsidP="00632310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>
              <w:rPr>
                <w:rFonts w:ascii="Montserrat Light" w:hAnsi="Montserrat Light"/>
                <w:b/>
                <w:bCs/>
                <w:snapToGrid w:val="0"/>
              </w:rPr>
              <w:t>d</w:t>
            </w:r>
            <w:r w:rsidRPr="00426F96">
              <w:rPr>
                <w:rFonts w:ascii="Montserrat Light" w:hAnsi="Montserrat Light"/>
                <w:b/>
                <w:bCs/>
                <w:snapToGrid w:val="0"/>
              </w:rPr>
              <w:t>)</w:t>
            </w:r>
            <w:r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de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patrimoniu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13314C">
              <w:rPr>
                <w:rStyle w:val="Robust"/>
                <w:rFonts w:ascii="Montserrat Light" w:hAnsi="Montserrat Light"/>
                <w:i/>
                <w:iCs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i/>
                <w:iCs/>
                <w:lang w:val="en-US"/>
              </w:rPr>
              <w:t>servicii</w:t>
            </w:r>
            <w:proofErr w:type="spellEnd"/>
            <w:r w:rsidRPr="0013314C">
              <w:rPr>
                <w:rFonts w:ascii="Montserrat Light" w:hAnsi="Montserrat Light"/>
                <w:i/>
                <w:iCs/>
                <w:lang w:val="en-US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i/>
                <w:iCs/>
                <w:lang w:val="en-US"/>
              </w:rPr>
              <w:t>publice</w:t>
            </w:r>
            <w:proofErr w:type="spellEnd"/>
            <w:r w:rsidRPr="0013314C">
              <w:rPr>
                <w:rStyle w:val="Robust"/>
                <w:rFonts w:ascii="Montserrat Light" w:hAnsi="Montserrat Light"/>
                <w:i/>
                <w:iCs/>
              </w:rPr>
              <w:t xml:space="preserve">,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denumită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și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>Comisia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  <w:i/>
                <w:iCs/>
              </w:rPr>
              <w:t xml:space="preserve"> nr. 4</w:t>
            </w:r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,</w:t>
            </w:r>
            <w:r w:rsidRPr="0013314C">
              <w:rPr>
                <w:rStyle w:val="Robust"/>
                <w:rFonts w:ascii="Montserrat Light" w:hAnsi="Montserrat Light"/>
              </w:rPr>
              <w:t xml:space="preserve"> </w:t>
            </w:r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care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13314C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  <w:bCs/>
              </w:rPr>
              <w:t>compusă</w:t>
            </w:r>
            <w:proofErr w:type="spellEnd"/>
            <w:r w:rsidRPr="0013314C">
              <w:rPr>
                <w:rFonts w:ascii="Montserrat Light" w:hAnsi="Montserrat Light"/>
                <w:bCs/>
              </w:rPr>
              <w:t xml:space="preserve"> </w:t>
            </w:r>
            <w:r w:rsidRPr="0013314C">
              <w:rPr>
                <w:rFonts w:ascii="Montserrat Light" w:hAnsi="Montserrat Light"/>
              </w:rPr>
              <w:t xml:space="preserve">din </w:t>
            </w:r>
            <w:r>
              <w:rPr>
                <w:rFonts w:ascii="Montserrat Light" w:hAnsi="Montserrat Light"/>
              </w:rPr>
              <w:t>7</w:t>
            </w:r>
            <w:r w:rsidRPr="0013314C">
              <w:rPr>
                <w:rFonts w:ascii="Montserrat Light" w:hAnsi="Montserrat Light"/>
              </w:rPr>
              <w:t xml:space="preserve"> </w:t>
            </w:r>
            <w:proofErr w:type="spellStart"/>
            <w:r w:rsidRPr="0013314C">
              <w:rPr>
                <w:rFonts w:ascii="Montserrat Light" w:hAnsi="Montserrat Light"/>
              </w:rPr>
              <w:t>membri</w:t>
            </w:r>
            <w:proofErr w:type="spellEnd"/>
            <w:r w:rsidRPr="0013314C">
              <w:rPr>
                <w:rStyle w:val="Robust"/>
                <w:rFonts w:ascii="Montserrat Light" w:hAnsi="Montserrat Light"/>
              </w:rPr>
              <w:t xml:space="preserve">,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632310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1070C008" w14:textId="2AEB17C2" w:rsidR="00632310" w:rsidRPr="00C25B94" w:rsidRDefault="00632310" w:rsidP="00632310">
            <w:pPr>
              <w:rPr>
                <w:rFonts w:ascii="Montserrat Light" w:hAnsi="Montserrat Light"/>
                <w:bCs/>
                <w:noProof/>
              </w:rPr>
            </w:pPr>
            <w:r w:rsidRPr="004735A7">
              <w:rPr>
                <w:rFonts w:ascii="Montserrat Light" w:hAnsi="Montserrat Light"/>
                <w:noProof/>
              </w:rPr>
              <w:t xml:space="preserve">1) </w:t>
            </w:r>
            <w:r w:rsidRPr="00632310">
              <w:rPr>
                <w:rFonts w:ascii="Montserrat Light" w:hAnsi="Montserrat Light"/>
                <w:i/>
                <w:iCs/>
              </w:rPr>
              <w:t>vacant</w:t>
            </w:r>
          </w:p>
          <w:p w14:paraId="5083A901" w14:textId="77777777" w:rsidR="00632310" w:rsidRPr="00C25B94" w:rsidRDefault="00632310" w:rsidP="00632310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lastRenderedPageBreak/>
              <w:t xml:space="preserve">2) </w:t>
            </w:r>
            <w:r w:rsidRPr="00C25B94">
              <w:rPr>
                <w:rFonts w:ascii="Montserrat Light" w:hAnsi="Montserrat Light"/>
              </w:rPr>
              <w:t>Sămărtean Iuliu</w:t>
            </w:r>
          </w:p>
          <w:p w14:paraId="65F76ABF" w14:textId="77777777" w:rsidR="00632310" w:rsidRPr="00C25B94" w:rsidRDefault="00632310" w:rsidP="00632310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3) </w:t>
            </w:r>
            <w:r w:rsidRPr="00C25B94">
              <w:rPr>
                <w:rFonts w:ascii="Montserrat Light" w:hAnsi="Montserrat Light"/>
              </w:rPr>
              <w:t>Moldovan George-Lucian</w:t>
            </w:r>
          </w:p>
          <w:p w14:paraId="5FC703FE" w14:textId="77777777" w:rsidR="00632310" w:rsidRPr="00C25B94" w:rsidRDefault="00632310" w:rsidP="00632310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4) </w:t>
            </w:r>
            <w:r w:rsidRPr="00C25B94">
              <w:rPr>
                <w:rFonts w:ascii="Montserrat Light" w:hAnsi="Montserrat Light"/>
              </w:rPr>
              <w:t>Szabo-Csorba Zsuzsanna-Emese</w:t>
            </w:r>
          </w:p>
          <w:p w14:paraId="70F1029C" w14:textId="77777777" w:rsidR="00632310" w:rsidRPr="00C25B94" w:rsidRDefault="00632310" w:rsidP="00632310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5) </w:t>
            </w:r>
            <w:r w:rsidRPr="00C25B94">
              <w:rPr>
                <w:rFonts w:ascii="Montserrat Light" w:hAnsi="Montserrat Light"/>
              </w:rPr>
              <w:t>Cordoș Alexandru</w:t>
            </w:r>
          </w:p>
          <w:p w14:paraId="68FE049E" w14:textId="77777777" w:rsidR="00632310" w:rsidRPr="00C25B94" w:rsidRDefault="00632310" w:rsidP="00632310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6) </w:t>
            </w:r>
            <w:r w:rsidRPr="00C25B94">
              <w:rPr>
                <w:rFonts w:ascii="Montserrat Light" w:hAnsi="Montserrat Light"/>
              </w:rPr>
              <w:t>Irimie Vicențiu-Mircea</w:t>
            </w:r>
          </w:p>
          <w:p w14:paraId="74041B9B" w14:textId="77777777" w:rsidR="00632310" w:rsidRDefault="00632310" w:rsidP="00632310">
            <w:pPr>
              <w:jc w:val="both"/>
              <w:rPr>
                <w:rFonts w:ascii="Montserrat Light" w:hAnsi="Montserrat Light"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7) </w:t>
            </w:r>
            <w:r w:rsidRPr="00C25B94">
              <w:rPr>
                <w:rFonts w:ascii="Montserrat Light" w:hAnsi="Montserrat Light"/>
              </w:rPr>
              <w:t>Sironka Marius-Sebastian</w:t>
            </w:r>
          </w:p>
          <w:p w14:paraId="1B7BFC2A" w14:textId="77777777" w:rsidR="00632310" w:rsidRDefault="00632310" w:rsidP="00632310">
            <w:pPr>
              <w:jc w:val="both"/>
              <w:rPr>
                <w:rFonts w:ascii="Montserrat Light" w:hAnsi="Montserrat Light"/>
              </w:rPr>
            </w:pPr>
          </w:p>
          <w:p w14:paraId="2A3CE137" w14:textId="77777777" w:rsidR="00183797" w:rsidRPr="00426F96" w:rsidRDefault="00183797" w:rsidP="00183797">
            <w:pPr>
              <w:ind w:firstLine="720"/>
              <w:jc w:val="both"/>
              <w:rPr>
                <w:rFonts w:ascii="Montserrat Light" w:hAnsi="Montserrat Light"/>
                <w:noProof/>
              </w:rPr>
            </w:pP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 xml:space="preserve">Art. 1, alin. (1), lit. </w:t>
            </w:r>
            <w:r>
              <w:rPr>
                <w:rFonts w:ascii="Montserrat Light" w:hAnsi="Montserrat Light"/>
                <w:b/>
                <w:bCs/>
                <w:noProof/>
                <w:snapToGrid w:val="0"/>
              </w:rPr>
              <w:t>f</w:t>
            </w:r>
            <w:r w:rsidRPr="00426F96">
              <w:rPr>
                <w:rFonts w:ascii="Montserrat Light" w:hAnsi="Montserrat Light"/>
                <w:b/>
                <w:bCs/>
                <w:noProof/>
                <w:snapToGrid w:val="0"/>
              </w:rPr>
              <w:t>)</w:t>
            </w:r>
            <w:r w:rsidRPr="00426F96">
              <w:rPr>
                <w:rFonts w:ascii="Montserrat Light" w:hAnsi="Montserrat Light"/>
                <w:noProof/>
                <w:snapToGrid w:val="0"/>
              </w:rPr>
              <w:t xml:space="preserve"> </w:t>
            </w:r>
          </w:p>
          <w:p w14:paraId="7C98C12F" w14:textId="77777777" w:rsidR="00183797" w:rsidRPr="0013314C" w:rsidRDefault="00183797" w:rsidP="00183797">
            <w:pPr>
              <w:jc w:val="both"/>
              <w:rPr>
                <w:rStyle w:val="Robust"/>
                <w:rFonts w:ascii="Montserrat Light" w:hAnsi="Montserrat Light"/>
                <w:b w:val="0"/>
              </w:rPr>
            </w:pPr>
            <w:r>
              <w:rPr>
                <w:rFonts w:ascii="Montserrat Light" w:hAnsi="Montserrat Light"/>
                <w:b/>
                <w:bCs/>
                <w:snapToGrid w:val="0"/>
              </w:rPr>
              <w:t>f</w:t>
            </w:r>
            <w:r w:rsidRPr="00426F96">
              <w:rPr>
                <w:rFonts w:ascii="Montserrat Light" w:hAnsi="Montserrat Light"/>
                <w:b/>
                <w:bCs/>
                <w:snapToGrid w:val="0"/>
              </w:rPr>
              <w:t>)</w:t>
            </w:r>
            <w:r w:rsidRPr="00426F96">
              <w:rPr>
                <w:rFonts w:ascii="Montserrat Light" w:hAnsi="Montserrat Light"/>
                <w:i/>
                <w:iCs/>
                <w:snapToGrid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Comisia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de </w:t>
            </w:r>
            <w:proofErr w:type="spellStart"/>
            <w:r w:rsidRPr="00183797">
              <w:rPr>
                <w:rFonts w:ascii="Montserrat Light" w:hAnsi="Montserrat Light"/>
                <w:i/>
                <w:lang w:val="en-US"/>
              </w:rPr>
              <w:t>educaţie</w:t>
            </w:r>
            <w:proofErr w:type="spellEnd"/>
            <w:r w:rsidRPr="00183797">
              <w:rPr>
                <w:rFonts w:ascii="Montserrat Light" w:hAnsi="Montserrat Light"/>
                <w:i/>
                <w:lang w:val="en-US"/>
              </w:rPr>
              <w:t xml:space="preserve">, </w:t>
            </w:r>
            <w:proofErr w:type="spellStart"/>
            <w:r w:rsidRPr="00183797">
              <w:rPr>
                <w:rFonts w:ascii="Montserrat Light" w:hAnsi="Montserrat Light"/>
                <w:i/>
                <w:lang w:val="en-US"/>
              </w:rPr>
              <w:t>cultură</w:t>
            </w:r>
            <w:proofErr w:type="spellEnd"/>
            <w:r w:rsidRPr="00183797">
              <w:rPr>
                <w:rFonts w:ascii="Montserrat Light" w:hAnsi="Montserrat Light"/>
                <w:i/>
                <w:lang w:val="en-US"/>
              </w:rPr>
              <w:t xml:space="preserve"> </w:t>
            </w:r>
            <w:proofErr w:type="spellStart"/>
            <w:r w:rsidRPr="00183797">
              <w:rPr>
                <w:rFonts w:ascii="Montserrat Light" w:hAnsi="Montserrat Light"/>
                <w:i/>
                <w:lang w:val="en-US"/>
              </w:rPr>
              <w:t>și</w:t>
            </w:r>
            <w:proofErr w:type="spellEnd"/>
            <w:r w:rsidRPr="00183797">
              <w:rPr>
                <w:rFonts w:ascii="Montserrat Light" w:hAnsi="Montserrat Light"/>
                <w:i/>
                <w:lang w:val="en-US"/>
              </w:rPr>
              <w:t xml:space="preserve"> sport,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denumită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și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>Comisia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  <w:i/>
              </w:rPr>
              <w:t xml:space="preserve"> nr. 6</w:t>
            </w:r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, care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este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Fonts w:ascii="Montserrat Light" w:hAnsi="Montserrat Light"/>
              </w:rPr>
              <w:t>compusă</w:t>
            </w:r>
            <w:proofErr w:type="spellEnd"/>
            <w:r w:rsidRPr="00183797">
              <w:rPr>
                <w:rFonts w:ascii="Montserrat Light" w:hAnsi="Montserrat Light"/>
              </w:rPr>
              <w:t xml:space="preserve"> din 7 </w:t>
            </w:r>
            <w:proofErr w:type="spellStart"/>
            <w:r w:rsidRPr="00183797">
              <w:rPr>
                <w:rFonts w:ascii="Montserrat Light" w:hAnsi="Montserrat Light"/>
              </w:rPr>
              <w:t>membri</w:t>
            </w:r>
            <w:proofErr w:type="spellEnd"/>
            <w:r w:rsidRPr="00183797">
              <w:rPr>
                <w:rStyle w:val="Robust"/>
                <w:rFonts w:ascii="Montserrat Light" w:hAnsi="Montserrat Light"/>
              </w:rPr>
              <w:t>,</w:t>
            </w:r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având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următoarea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componență</w:t>
            </w:r>
            <w:proofErr w:type="spellEnd"/>
            <w:r w:rsidRPr="00183797">
              <w:rPr>
                <w:rStyle w:val="Robust"/>
                <w:rFonts w:ascii="Montserrat Light" w:hAnsi="Montserrat Light"/>
                <w:b w:val="0"/>
                <w:bCs w:val="0"/>
              </w:rPr>
              <w:t>:</w:t>
            </w:r>
          </w:p>
          <w:p w14:paraId="0B382FD9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4735A7">
              <w:rPr>
                <w:rFonts w:ascii="Montserrat Light" w:hAnsi="Montserrat Light"/>
                <w:noProof/>
              </w:rPr>
              <w:t xml:space="preserve">1) </w:t>
            </w:r>
            <w:r w:rsidRPr="00C25B94">
              <w:rPr>
                <w:rFonts w:ascii="Montserrat Light" w:hAnsi="Montserrat Light"/>
              </w:rPr>
              <w:t>Marc Marinela</w:t>
            </w:r>
          </w:p>
          <w:p w14:paraId="05905068" w14:textId="25B7E8CB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2) </w:t>
            </w:r>
            <w:r w:rsidR="00614C39" w:rsidRPr="00614C39">
              <w:rPr>
                <w:rFonts w:ascii="Montserrat Light" w:hAnsi="Montserrat Light"/>
                <w:i/>
                <w:iCs/>
              </w:rPr>
              <w:t>vacant</w:t>
            </w:r>
          </w:p>
          <w:p w14:paraId="0C695E95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3) </w:t>
            </w:r>
            <w:r w:rsidRPr="00C25B94">
              <w:rPr>
                <w:rFonts w:ascii="Montserrat Light" w:hAnsi="Montserrat Light"/>
              </w:rPr>
              <w:t>Morar Ignat</w:t>
            </w:r>
          </w:p>
          <w:p w14:paraId="415E2177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4) </w:t>
            </w:r>
            <w:r w:rsidRPr="00C25B94">
              <w:rPr>
                <w:rFonts w:ascii="Montserrat Light" w:hAnsi="Montserrat Light"/>
              </w:rPr>
              <w:t>Balla Francisc</w:t>
            </w:r>
          </w:p>
          <w:p w14:paraId="5336B9EE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5) </w:t>
            </w:r>
            <w:r w:rsidRPr="00C25B94">
              <w:rPr>
                <w:rFonts w:ascii="Montserrat Light" w:hAnsi="Montserrat Light"/>
              </w:rPr>
              <w:t>Cuibus Valentin-Claudiu</w:t>
            </w:r>
          </w:p>
          <w:p w14:paraId="7587C848" w14:textId="77777777" w:rsidR="00183797" w:rsidRPr="00C25B94" w:rsidRDefault="00183797" w:rsidP="00183797">
            <w:pPr>
              <w:rPr>
                <w:rFonts w:ascii="Montserrat Light" w:hAnsi="Montserrat Light"/>
                <w:bCs/>
                <w:noProof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6) </w:t>
            </w:r>
            <w:r w:rsidRPr="00C25B94">
              <w:rPr>
                <w:rFonts w:ascii="Montserrat Light" w:hAnsi="Montserrat Light"/>
              </w:rPr>
              <w:t>Curea Alexandru-Valentin</w:t>
            </w:r>
          </w:p>
          <w:p w14:paraId="6AC5BA75" w14:textId="682D1A3F" w:rsidR="00632310" w:rsidRPr="00614C39" w:rsidRDefault="00183797" w:rsidP="00614C39">
            <w:pPr>
              <w:jc w:val="both"/>
              <w:rPr>
                <w:rFonts w:ascii="Montserrat Light" w:hAnsi="Montserrat Light"/>
              </w:rPr>
            </w:pPr>
            <w:r w:rsidRPr="00C25B94">
              <w:rPr>
                <w:rFonts w:ascii="Montserrat Light" w:hAnsi="Montserrat Light"/>
                <w:noProof/>
              </w:rPr>
              <w:t xml:space="preserve">7) </w:t>
            </w:r>
            <w:r w:rsidRPr="00C25B94">
              <w:rPr>
                <w:rFonts w:ascii="Montserrat Light" w:hAnsi="Montserrat Light"/>
              </w:rPr>
              <w:t>Pițu Adrian-Nicolae</w:t>
            </w:r>
          </w:p>
        </w:tc>
        <w:tc>
          <w:tcPr>
            <w:tcW w:w="6030" w:type="dxa"/>
          </w:tcPr>
          <w:p w14:paraId="3ACEA49A" w14:textId="77777777" w:rsidR="00C63BA4" w:rsidRPr="00426F96" w:rsidRDefault="00C63BA4" w:rsidP="00C63BA4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/>
                <w:lang w:val="ro-RO"/>
              </w:rPr>
            </w:pPr>
            <w:r w:rsidRPr="00426F96">
              <w:rPr>
                <w:rFonts w:ascii="Montserrat Light" w:hAnsi="Montserrat Light"/>
                <w:lang w:val="ro-RO"/>
              </w:rPr>
              <w:lastRenderedPageBreak/>
              <w:t>Ținând cont de:</w:t>
            </w:r>
          </w:p>
          <w:p w14:paraId="4638ADFF" w14:textId="7C1C8812" w:rsidR="00580670" w:rsidRDefault="00580670" w:rsidP="005806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 w:rsidRPr="00426F96">
              <w:rPr>
                <w:rFonts w:ascii="Montserrat Light" w:hAnsi="Montserrat Light"/>
              </w:rPr>
              <w:t xml:space="preserve">- </w:t>
            </w:r>
            <w:proofErr w:type="spellStart"/>
            <w:r w:rsidR="00304853" w:rsidRPr="00587ED6">
              <w:rPr>
                <w:rFonts w:ascii="Montserrat Light" w:hAnsi="Montserrat Light"/>
              </w:rPr>
              <w:t>Adresa</w:t>
            </w:r>
            <w:proofErr w:type="spellEnd"/>
            <w:r w:rsidR="00304853" w:rsidRPr="00587ED6">
              <w:rPr>
                <w:rFonts w:ascii="Montserrat Light" w:hAnsi="Montserrat Light"/>
              </w:rPr>
              <w:t xml:space="preserve"> </w:t>
            </w:r>
            <w:proofErr w:type="spellStart"/>
            <w:r w:rsidR="00304853"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Alianț</w:t>
            </w:r>
            <w:r w:rsidR="00304853">
              <w:rPr>
                <w:rFonts w:ascii="Montserrat Light" w:eastAsia="Times New Roman" w:hAnsi="Montserrat Light" w:cs="Times New Roman"/>
                <w:bCs/>
                <w:lang w:val="fr-FR"/>
              </w:rPr>
              <w:t>ei</w:t>
            </w:r>
            <w:proofErr w:type="spellEnd"/>
            <w:r w:rsidR="00304853"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pentru </w:t>
            </w:r>
            <w:proofErr w:type="spellStart"/>
            <w:r w:rsidR="00304853"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Unirea</w:t>
            </w:r>
            <w:proofErr w:type="spellEnd"/>
            <w:r w:rsidR="00304853"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</w:t>
            </w:r>
            <w:proofErr w:type="spellStart"/>
            <w:r w:rsidR="00304853"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Românilor</w:t>
            </w:r>
            <w:proofErr w:type="spellEnd"/>
            <w:r w:rsidR="00304853" w:rsidRPr="00587ED6">
              <w:rPr>
                <w:rFonts w:ascii="Montserrat Light" w:hAnsi="Montserrat Light"/>
              </w:rPr>
              <w:t xml:space="preserve">, </w:t>
            </w:r>
            <w:proofErr w:type="spellStart"/>
            <w:r w:rsidR="00304853" w:rsidRPr="00F12B30">
              <w:rPr>
                <w:rFonts w:ascii="Montserrat Light" w:hAnsi="Montserrat Light"/>
              </w:rPr>
              <w:t>înregistrată</w:t>
            </w:r>
            <w:proofErr w:type="spellEnd"/>
            <w:r w:rsidR="00304853" w:rsidRPr="00F12B30">
              <w:rPr>
                <w:rFonts w:ascii="Montserrat Light" w:hAnsi="Montserrat Light"/>
              </w:rPr>
              <w:t xml:space="preserve"> la </w:t>
            </w:r>
            <w:proofErr w:type="spellStart"/>
            <w:r w:rsidR="00304853" w:rsidRPr="00F12B30">
              <w:rPr>
                <w:rFonts w:ascii="Montserrat Light" w:hAnsi="Montserrat Light"/>
              </w:rPr>
              <w:t>Consiliului</w:t>
            </w:r>
            <w:proofErr w:type="spellEnd"/>
            <w:r w:rsidR="00304853" w:rsidRPr="00F12B30">
              <w:rPr>
                <w:rFonts w:ascii="Montserrat Light" w:hAnsi="Montserrat Light"/>
              </w:rPr>
              <w:t xml:space="preserve"> </w:t>
            </w:r>
            <w:proofErr w:type="spellStart"/>
            <w:r w:rsidR="00304853" w:rsidRPr="00F12B30">
              <w:rPr>
                <w:rFonts w:ascii="Montserrat Light" w:hAnsi="Montserrat Light"/>
              </w:rPr>
              <w:t>Județean</w:t>
            </w:r>
            <w:proofErr w:type="spellEnd"/>
            <w:r w:rsidR="00304853" w:rsidRPr="00F12B30">
              <w:rPr>
                <w:rFonts w:ascii="Montserrat Light" w:hAnsi="Montserrat Light"/>
              </w:rPr>
              <w:t xml:space="preserve"> Cluj cu </w:t>
            </w:r>
            <w:r w:rsidR="00304853" w:rsidRPr="00F12B30">
              <w:rPr>
                <w:rFonts w:ascii="Montserrat Light" w:eastAsia="Times New Roman" w:hAnsi="Montserrat Light" w:cs="Times New Roman"/>
                <w:lang w:val="ro-RO"/>
              </w:rPr>
              <w:t xml:space="preserve">nr. </w:t>
            </w:r>
            <w:r w:rsidR="00F12B30" w:rsidRPr="00F12B30">
              <w:rPr>
                <w:rFonts w:ascii="Montserrat Light" w:eastAsia="Times New Roman" w:hAnsi="Montserrat Light" w:cs="Times New Roman"/>
                <w:lang w:val="ro-RO"/>
              </w:rPr>
              <w:t>7722</w:t>
            </w:r>
            <w:r w:rsidR="00304853" w:rsidRPr="00F12B30">
              <w:rPr>
                <w:rFonts w:ascii="Montserrat Light" w:eastAsia="Times New Roman" w:hAnsi="Montserrat Light" w:cs="Times New Roman"/>
                <w:lang w:val="ro-RO"/>
              </w:rPr>
              <w:t>/</w:t>
            </w:r>
            <w:r w:rsidR="00F12B30" w:rsidRPr="00F12B30">
              <w:rPr>
                <w:rFonts w:ascii="Montserrat Light" w:eastAsia="Times New Roman" w:hAnsi="Montserrat Light" w:cs="Times New Roman"/>
                <w:lang w:val="ro-RO"/>
              </w:rPr>
              <w:t>24</w:t>
            </w:r>
            <w:r w:rsidR="00304853" w:rsidRPr="00F12B30">
              <w:rPr>
                <w:rFonts w:ascii="Montserrat Light" w:eastAsia="Times New Roman" w:hAnsi="Montserrat Light" w:cs="Times New Roman"/>
                <w:lang w:val="ro-RO"/>
              </w:rPr>
              <w:t>.02.2025.</w:t>
            </w:r>
          </w:p>
          <w:p w14:paraId="5597BB25" w14:textId="293FFC00" w:rsidR="00560CF5" w:rsidRPr="00F12B30" w:rsidRDefault="00560CF5" w:rsidP="005806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Montserrat Light" w:eastAsiaTheme="minorHAnsi" w:hAnsi="Montserrat Light" w:cs="Times New Roman"/>
                <w:lang w:val="ro-RO"/>
              </w:rPr>
            </w:pPr>
            <w:r>
              <w:rPr>
                <w:rFonts w:ascii="Montserrat Light" w:eastAsiaTheme="minorHAnsi" w:hAnsi="Montserrat Light" w:cs="Times New Roman"/>
                <w:lang w:val="ro-RO"/>
              </w:rPr>
              <w:t>- Î</w:t>
            </w:r>
            <w:proofErr w:type="spellStart"/>
            <w:r w:rsidRPr="005E075A">
              <w:rPr>
                <w:rFonts w:ascii="Montserrat Light" w:hAnsi="Montserrat Light"/>
              </w:rPr>
              <w:t>nscrisul</w:t>
            </w:r>
            <w:proofErr w:type="spellEnd"/>
            <w:r w:rsidRPr="005E075A">
              <w:rPr>
                <w:rFonts w:ascii="Montserrat Light" w:hAnsi="Montserrat Light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</w:rPr>
              <w:t>înregistrat</w:t>
            </w:r>
            <w:proofErr w:type="spellEnd"/>
            <w:r w:rsidRPr="005E075A">
              <w:rPr>
                <w:rFonts w:ascii="Montserrat Light" w:hAnsi="Montserrat Light"/>
              </w:rPr>
              <w:t xml:space="preserve"> la </w:t>
            </w:r>
            <w:proofErr w:type="spellStart"/>
            <w:r w:rsidRPr="005E075A">
              <w:rPr>
                <w:rFonts w:ascii="Montserrat Light" w:hAnsi="Montserrat Light"/>
              </w:rPr>
              <w:t>Consiliului</w:t>
            </w:r>
            <w:proofErr w:type="spellEnd"/>
            <w:r w:rsidRPr="005E075A">
              <w:rPr>
                <w:rFonts w:ascii="Montserrat Light" w:hAnsi="Montserrat Light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</w:rPr>
              <w:t>Județean</w:t>
            </w:r>
            <w:proofErr w:type="spellEnd"/>
            <w:r w:rsidRPr="005E075A">
              <w:rPr>
                <w:rFonts w:ascii="Montserrat Light" w:hAnsi="Montserrat Light"/>
              </w:rPr>
              <w:t xml:space="preserve"> Cluj cu </w:t>
            </w:r>
            <w:r w:rsidRPr="006C42A0">
              <w:rPr>
                <w:rFonts w:ascii="Montserrat Light" w:hAnsi="Montserrat Light"/>
              </w:rPr>
              <w:t>nr.</w:t>
            </w:r>
            <w:r w:rsidR="006C42A0" w:rsidRPr="006C42A0">
              <w:rPr>
                <w:rFonts w:ascii="Montserrat Light" w:hAnsi="Montserrat Light"/>
              </w:rPr>
              <w:t xml:space="preserve"> 8028</w:t>
            </w:r>
            <w:r w:rsidRPr="006C42A0">
              <w:rPr>
                <w:rFonts w:ascii="Montserrat Light" w:hAnsi="Montserrat Light"/>
              </w:rPr>
              <w:t>/2025</w:t>
            </w:r>
            <w:r w:rsidRPr="005E075A">
              <w:rPr>
                <w:rFonts w:ascii="Montserrat Light" w:hAnsi="Montserrat Light"/>
              </w:rPr>
              <w:t>,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prin</w:t>
            </w:r>
            <w:proofErr w:type="spellEnd"/>
            <w:r>
              <w:rPr>
                <w:rFonts w:ascii="Montserrat Light" w:hAnsi="Montserrat Light"/>
              </w:rPr>
              <w:t xml:space="preserve"> care</w:t>
            </w:r>
            <w:r w:rsidRPr="005E075A">
              <w:rPr>
                <w:rFonts w:ascii="Montserrat Light" w:hAnsi="Montserrat Light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</w:rPr>
              <w:t>do</w:t>
            </w:r>
            <w:bookmarkStart w:id="7" w:name="_Hlk3374989"/>
            <w:r w:rsidRPr="005E075A">
              <w:rPr>
                <w:rFonts w:ascii="Montserrat Light" w:hAnsi="Montserrat Light"/>
              </w:rPr>
              <w:t>amna</w:t>
            </w:r>
            <w:proofErr w:type="spellEnd"/>
            <w:r w:rsidRPr="005E075A">
              <w:rPr>
                <w:rFonts w:ascii="Montserrat Light" w:hAnsi="Montserrat Light"/>
              </w:rPr>
              <w:t xml:space="preserve"> Forna Maria</w:t>
            </w:r>
            <w:r w:rsidRPr="005E075A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</w:rPr>
              <w:t>și</w:t>
            </w:r>
            <w:proofErr w:type="spellEnd"/>
            <w:r w:rsidRPr="005E075A">
              <w:rPr>
                <w:rFonts w:ascii="Montserrat Light" w:hAnsi="Montserrat Light"/>
              </w:rPr>
              <w:t xml:space="preserve">-a </w:t>
            </w:r>
            <w:proofErr w:type="spellStart"/>
            <w:r w:rsidRPr="005E075A">
              <w:rPr>
                <w:rFonts w:ascii="Montserrat Light" w:hAnsi="Montserrat Light"/>
              </w:rPr>
              <w:t>înaintat</w:t>
            </w:r>
            <w:proofErr w:type="spellEnd"/>
            <w:r w:rsidRPr="005E075A">
              <w:rPr>
                <w:rFonts w:ascii="Montserrat Light" w:hAnsi="Montserrat Light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</w:rPr>
              <w:t>demisia</w:t>
            </w:r>
            <w:proofErr w:type="spellEnd"/>
            <w:r w:rsidRPr="005E075A">
              <w:rPr>
                <w:rFonts w:ascii="Montserrat Light" w:hAnsi="Montserrat Light"/>
              </w:rPr>
              <w:t xml:space="preserve"> din </w:t>
            </w:r>
            <w:proofErr w:type="spellStart"/>
            <w:r w:rsidRPr="005E075A">
              <w:rPr>
                <w:rFonts w:ascii="Montserrat Light" w:hAnsi="Montserrat Light"/>
              </w:rPr>
              <w:t>funcția</w:t>
            </w:r>
            <w:proofErr w:type="spellEnd"/>
            <w:r w:rsidRPr="005E075A">
              <w:rPr>
                <w:rFonts w:ascii="Montserrat Light" w:hAnsi="Montserrat Light"/>
              </w:rPr>
              <w:t xml:space="preserve"> de </w:t>
            </w:r>
            <w:proofErr w:type="spellStart"/>
            <w:r w:rsidRPr="005E075A">
              <w:rPr>
                <w:rFonts w:ascii="Montserrat Light" w:hAnsi="Montserrat Light"/>
              </w:rPr>
              <w:t>consilier</w:t>
            </w:r>
            <w:proofErr w:type="spellEnd"/>
            <w:r w:rsidRPr="005E075A">
              <w:rPr>
                <w:rFonts w:ascii="Montserrat Light" w:hAnsi="Montserrat Light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</w:rPr>
              <w:t>județean</w:t>
            </w:r>
            <w:bookmarkEnd w:id="7"/>
            <w:proofErr w:type="spellEnd"/>
          </w:p>
          <w:p w14:paraId="318A7303" w14:textId="5D8BDBF5" w:rsidR="007739B3" w:rsidRPr="00426F96" w:rsidRDefault="00477B09" w:rsidP="007739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 w:rsidRPr="00F12B30">
              <w:rPr>
                <w:rFonts w:ascii="Montserrat Light" w:hAnsi="Montserrat Light" w:cs="Times New Roman"/>
                <w:lang w:val="ro-RO"/>
              </w:rPr>
              <w:t xml:space="preserve">- </w:t>
            </w:r>
            <w:r w:rsidR="0064367E" w:rsidRPr="00F12B30">
              <w:rPr>
                <w:rFonts w:ascii="Montserrat Light" w:hAnsi="Montserrat Light"/>
                <w:lang w:val="ro-RO"/>
              </w:rPr>
              <w:t>Prin adoptarea acestei hotărâri se propune</w:t>
            </w:r>
            <w:r w:rsidR="00F7356A" w:rsidRPr="00F12B30">
              <w:rPr>
                <w:rFonts w:ascii="Montserrat Light" w:hAnsi="Montserrat Light"/>
                <w:lang w:val="ro-RO"/>
              </w:rPr>
              <w:t xml:space="preserve"> </w:t>
            </w:r>
            <w:r w:rsidR="00426F96" w:rsidRPr="00F12B30">
              <w:rPr>
                <w:rFonts w:ascii="Montserrat Light" w:hAnsi="Montserrat Light"/>
                <w:lang w:val="ro-RO"/>
              </w:rPr>
              <w:t>modificarea</w:t>
            </w:r>
            <w:r w:rsidR="0064367E" w:rsidRPr="00F12B30">
              <w:rPr>
                <w:rFonts w:ascii="Montserrat Light" w:hAnsi="Montserrat Light"/>
                <w:lang w:val="ro-RO"/>
              </w:rPr>
              <w:t xml:space="preserve"> </w:t>
            </w:r>
            <w:r w:rsidR="007739B3" w:rsidRPr="00F12B30">
              <w:rPr>
                <w:rFonts w:ascii="Montserrat Light" w:eastAsia="Times New Roman" w:hAnsi="Montserrat Light" w:cs="Times New Roman"/>
                <w:lang w:val="ro-RO"/>
              </w:rPr>
              <w:t xml:space="preserve">comisiilor </w:t>
            </w:r>
            <w:r w:rsidR="007739B3" w:rsidRPr="00426F96">
              <w:rPr>
                <w:rFonts w:ascii="Montserrat Light" w:eastAsia="Times New Roman" w:hAnsi="Montserrat Light" w:cs="Times New Roman"/>
                <w:lang w:val="ro-RO"/>
              </w:rPr>
              <w:t>de specialitate, după cum urmează:</w:t>
            </w:r>
          </w:p>
          <w:p w14:paraId="5CEA50FA" w14:textId="77777777" w:rsidR="00560CF5" w:rsidRPr="00587ED6" w:rsidRDefault="00560CF5" w:rsidP="00560CF5">
            <w:pPr>
              <w:numPr>
                <w:ilvl w:val="0"/>
                <w:numId w:val="36"/>
              </w:numPr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 w:rsidRPr="00587ED6">
              <w:rPr>
                <w:rFonts w:ascii="Montserrat Light" w:eastAsia="Times New Roman" w:hAnsi="Montserrat Light" w:cs="Times New Roman"/>
                <w:lang w:val="ro-RO"/>
              </w:rPr>
              <w:t xml:space="preserve">domnul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ro-RO"/>
              </w:rPr>
              <w:t>Ștețca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ro-RO"/>
              </w:rPr>
              <w:t xml:space="preserve"> Andrei-Vlad, din partea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Alianței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pentru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Unirea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Românilor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ro-RO"/>
              </w:rPr>
              <w:t xml:space="preserve">, va fi repartizat în Comisia </w:t>
            </w:r>
            <w:r>
              <w:rPr>
                <w:rFonts w:ascii="Montserrat Light" w:eastAsia="Times New Roman" w:hAnsi="Montserrat Light" w:cs="Times New Roman"/>
                <w:lang w:val="ro-RO"/>
              </w:rPr>
              <w:t>juridică și de administrație</w:t>
            </w:r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,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denumită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și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Comisia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 nr. </w:t>
            </w:r>
            <w:r>
              <w:rPr>
                <w:rFonts w:ascii="Montserrat Light" w:eastAsia="Times New Roman" w:hAnsi="Montserrat Light" w:cs="Times New Roman"/>
                <w:lang w:val="en-US"/>
              </w:rPr>
              <w:t>1</w:t>
            </w:r>
            <w:r w:rsidRPr="00587ED6">
              <w:rPr>
                <w:rFonts w:ascii="Montserrat Light" w:eastAsia="Times New Roman" w:hAnsi="Montserrat Light" w:cs="Times New Roman"/>
                <w:lang w:val="en-US"/>
              </w:rPr>
              <w:t>;</w:t>
            </w:r>
          </w:p>
          <w:p w14:paraId="2431648F" w14:textId="77777777" w:rsidR="00560CF5" w:rsidRPr="00A343EA" w:rsidRDefault="00560CF5" w:rsidP="00560CF5">
            <w:pPr>
              <w:numPr>
                <w:ilvl w:val="0"/>
                <w:numId w:val="36"/>
              </w:numPr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 w:rsidRPr="00587ED6">
              <w:rPr>
                <w:rFonts w:ascii="Montserrat Light" w:eastAsia="Times New Roman" w:hAnsi="Montserrat Light" w:cs="Times New Roman"/>
                <w:lang w:val="ro-RO"/>
              </w:rPr>
              <w:t xml:space="preserve">domnul </w:t>
            </w:r>
            <w:r w:rsidRPr="00C25B94">
              <w:rPr>
                <w:rFonts w:ascii="Montserrat Light" w:hAnsi="Montserrat Light"/>
              </w:rPr>
              <w:t>Petaca Alexandru-Dan</w:t>
            </w:r>
            <w:r>
              <w:rPr>
                <w:rFonts w:ascii="Montserrat Light" w:hAnsi="Montserrat Light"/>
              </w:rPr>
              <w:t xml:space="preserve"> </w:t>
            </w:r>
            <w:r w:rsidRPr="00587ED6">
              <w:rPr>
                <w:rFonts w:ascii="Montserrat Light" w:eastAsia="Times New Roman" w:hAnsi="Montserrat Light" w:cs="Times New Roman"/>
                <w:lang w:val="ro-RO"/>
              </w:rPr>
              <w:t xml:space="preserve">din partea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Alianței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pentru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Unirea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bCs/>
                <w:lang w:val="fr-FR"/>
              </w:rPr>
              <w:t>Românilor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ro-RO"/>
              </w:rPr>
              <w:t xml:space="preserve">, va fi repartizat în Comisia </w:t>
            </w:r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de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buget-finanţe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,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denumită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și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 </w:t>
            </w:r>
            <w:proofErr w:type="spellStart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>Comisia</w:t>
            </w:r>
            <w:proofErr w:type="spellEnd"/>
            <w:r w:rsidRPr="00587ED6">
              <w:rPr>
                <w:rFonts w:ascii="Montserrat Light" w:eastAsia="Times New Roman" w:hAnsi="Montserrat Light" w:cs="Times New Roman"/>
                <w:lang w:val="en-US"/>
              </w:rPr>
              <w:t xml:space="preserve"> nr. </w:t>
            </w:r>
            <w:r>
              <w:rPr>
                <w:rFonts w:ascii="Montserrat Light" w:eastAsia="Times New Roman" w:hAnsi="Montserrat Light" w:cs="Times New Roman"/>
                <w:lang w:val="en-US"/>
              </w:rPr>
              <w:t>2.</w:t>
            </w:r>
          </w:p>
          <w:p w14:paraId="15EB7E58" w14:textId="77777777" w:rsidR="00560CF5" w:rsidRPr="00587ED6" w:rsidRDefault="00560CF5" w:rsidP="00560CF5">
            <w:pPr>
              <w:numPr>
                <w:ilvl w:val="0"/>
                <w:numId w:val="36"/>
              </w:numPr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>
              <w:rPr>
                <w:rFonts w:ascii="Montserrat Light" w:hAnsi="Montserrat Light"/>
                <w:lang w:val="ro-RO" w:eastAsia="ro-RO"/>
              </w:rPr>
              <w:t xml:space="preserve">se constată </w:t>
            </w:r>
            <w:proofErr w:type="spellStart"/>
            <w:r>
              <w:rPr>
                <w:rFonts w:ascii="Montserrat Light" w:hAnsi="Montserrat Light"/>
                <w:lang w:val="ro-RO" w:eastAsia="ro-RO"/>
              </w:rPr>
              <w:t>vacantarea</w:t>
            </w:r>
            <w:proofErr w:type="spellEnd"/>
            <w:r w:rsidRPr="005E075A">
              <w:rPr>
                <w:rFonts w:ascii="Montserrat Light" w:hAnsi="Montserrat Light"/>
                <w:lang w:val="ro-RO" w:eastAsia="ro-RO"/>
              </w:rPr>
              <w:t xml:space="preserve"> locul</w:t>
            </w:r>
            <w:r>
              <w:rPr>
                <w:rFonts w:ascii="Montserrat Light" w:hAnsi="Montserrat Light"/>
                <w:lang w:val="ro-RO" w:eastAsia="ro-RO"/>
              </w:rPr>
              <w:t>ui</w:t>
            </w:r>
            <w:r w:rsidRPr="005E075A">
              <w:rPr>
                <w:rFonts w:ascii="Montserrat Light" w:hAnsi="Montserrat Light"/>
                <w:lang w:val="ro-RO" w:eastAsia="ro-RO"/>
              </w:rPr>
              <w:t xml:space="preserve"> de consilier </w:t>
            </w:r>
            <w:proofErr w:type="spellStart"/>
            <w:r w:rsidRPr="005E075A">
              <w:rPr>
                <w:rFonts w:ascii="Montserrat Light" w:hAnsi="Montserrat Light"/>
                <w:lang w:val="ro-RO" w:eastAsia="ro-RO"/>
              </w:rPr>
              <w:t>judeţean</w:t>
            </w:r>
            <w:proofErr w:type="spellEnd"/>
            <w:r w:rsidRPr="005E075A">
              <w:rPr>
                <w:rFonts w:ascii="Montserrat Light" w:hAnsi="Montserrat Light"/>
                <w:lang w:val="ro-RO" w:eastAsia="ro-RO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lang w:val="ro-RO" w:eastAsia="ro-RO"/>
              </w:rPr>
              <w:t>deţinut</w:t>
            </w:r>
            <w:proofErr w:type="spellEnd"/>
            <w:r w:rsidRPr="005E075A">
              <w:rPr>
                <w:rFonts w:ascii="Montserrat Light" w:hAnsi="Montserrat Light"/>
                <w:lang w:val="ro-RO" w:eastAsia="ro-RO"/>
              </w:rPr>
              <w:t xml:space="preserve"> de </w:t>
            </w:r>
            <w:proofErr w:type="spellStart"/>
            <w:r w:rsidRPr="005E075A">
              <w:rPr>
                <w:rFonts w:ascii="Montserrat Light" w:hAnsi="Montserrat Light"/>
              </w:rPr>
              <w:t>doamna</w:t>
            </w:r>
            <w:proofErr w:type="spellEnd"/>
            <w:r w:rsidRPr="005E075A">
              <w:rPr>
                <w:rFonts w:ascii="Montserrat Light" w:hAnsi="Montserrat Light"/>
              </w:rPr>
              <w:t xml:space="preserve"> Forna Maria</w:t>
            </w:r>
            <w:r w:rsidRPr="005E075A">
              <w:rPr>
                <w:rFonts w:ascii="Montserrat Light" w:hAnsi="Montserrat Light"/>
                <w:bCs/>
              </w:rPr>
              <w:t xml:space="preserve"> </w:t>
            </w:r>
            <w:r w:rsidRPr="005E075A">
              <w:rPr>
                <w:rFonts w:ascii="Montserrat Light" w:hAnsi="Montserrat Light"/>
                <w:lang w:val="ro-RO" w:eastAsia="ro-RO"/>
              </w:rPr>
              <w:t xml:space="preserve">în Comisia de specialitate nr. 4 </w:t>
            </w:r>
            <w:r w:rsidRPr="0099329A">
              <w:rPr>
                <w:rFonts w:ascii="Montserrat Light" w:hAnsi="Montserrat Light"/>
                <w:b/>
                <w:bCs/>
                <w:lang w:val="ro-RO" w:eastAsia="ro-RO"/>
              </w:rPr>
              <w:t>-</w:t>
            </w:r>
            <w:r w:rsidRPr="0099329A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de </w:t>
            </w:r>
            <w:proofErr w:type="spellStart"/>
            <w:r w:rsidRPr="0099329A">
              <w:rPr>
                <w:rStyle w:val="Robust"/>
                <w:rFonts w:ascii="Montserrat Light" w:hAnsi="Montserrat Light"/>
                <w:b w:val="0"/>
                <w:bCs w:val="0"/>
              </w:rPr>
              <w:t>patrimoniu</w:t>
            </w:r>
            <w:proofErr w:type="spellEnd"/>
            <w:r w:rsidRPr="0099329A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99329A">
              <w:rPr>
                <w:rStyle w:val="Robust"/>
                <w:rFonts w:ascii="Montserrat Light" w:hAnsi="Montserrat Light"/>
                <w:b w:val="0"/>
                <w:bCs w:val="0"/>
              </w:rPr>
              <w:t>și</w:t>
            </w:r>
            <w:proofErr w:type="spellEnd"/>
            <w:r w:rsidRPr="0099329A">
              <w:rPr>
                <w:rStyle w:val="Robust"/>
                <w:rFonts w:ascii="Montserrat Light" w:hAnsi="Montserrat Light"/>
                <w:b w:val="0"/>
                <w:bCs w:val="0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lang w:val="en-US"/>
              </w:rPr>
              <w:t>servicii</w:t>
            </w:r>
            <w:proofErr w:type="spellEnd"/>
            <w:r w:rsidRPr="005E075A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lang w:val="en-US"/>
              </w:rPr>
              <w:t>publice</w:t>
            </w:r>
            <w:proofErr w:type="spellEnd"/>
            <w:r w:rsidRPr="005E075A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5E075A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lang w:val="en-US"/>
              </w:rPr>
              <w:t>în</w:t>
            </w:r>
            <w:proofErr w:type="spellEnd"/>
            <w:r w:rsidRPr="005E075A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lang w:val="en-US"/>
              </w:rPr>
              <w:t>C</w:t>
            </w:r>
            <w:r>
              <w:rPr>
                <w:rFonts w:ascii="Montserrat Light" w:hAnsi="Montserrat Light"/>
                <w:lang w:val="en-US"/>
              </w:rPr>
              <w:t>o</w:t>
            </w:r>
            <w:r w:rsidRPr="005E075A">
              <w:rPr>
                <w:rFonts w:ascii="Montserrat Light" w:hAnsi="Montserrat Light"/>
                <w:lang w:val="en-US"/>
              </w:rPr>
              <w:t>misia</w:t>
            </w:r>
            <w:proofErr w:type="spellEnd"/>
            <w:r w:rsidRPr="005E075A">
              <w:rPr>
                <w:rFonts w:ascii="Montserrat Light" w:hAnsi="Montserrat Light"/>
                <w:lang w:val="en-US"/>
              </w:rPr>
              <w:t xml:space="preserve"> de </w:t>
            </w:r>
            <w:proofErr w:type="spellStart"/>
            <w:r w:rsidRPr="005E075A">
              <w:rPr>
                <w:rFonts w:ascii="Montserrat Light" w:hAnsi="Montserrat Light"/>
                <w:lang w:val="en-US"/>
              </w:rPr>
              <w:t>specialitate</w:t>
            </w:r>
            <w:proofErr w:type="spellEnd"/>
            <w:r w:rsidRPr="005E075A">
              <w:rPr>
                <w:rFonts w:ascii="Montserrat Light" w:hAnsi="Montserrat Light"/>
                <w:lang w:val="en-US"/>
              </w:rPr>
              <w:t xml:space="preserve"> nr. 6 </w:t>
            </w:r>
            <w:r w:rsidRPr="0099329A">
              <w:rPr>
                <w:rFonts w:ascii="Montserrat Light" w:hAnsi="Montserrat Light"/>
                <w:b/>
                <w:bCs/>
                <w:lang w:val="en-US"/>
              </w:rPr>
              <w:t>-</w:t>
            </w:r>
            <w:r w:rsidRPr="0099329A">
              <w:rPr>
                <w:rStyle w:val="Robust"/>
                <w:rFonts w:ascii="Montserrat Light" w:hAnsi="Montserrat Light"/>
                <w:b w:val="0"/>
                <w:bCs w:val="0"/>
              </w:rPr>
              <w:t>de</w:t>
            </w:r>
            <w:r w:rsidRPr="005E075A">
              <w:rPr>
                <w:rStyle w:val="Robust"/>
                <w:rFonts w:ascii="Montserrat Light" w:hAnsi="Montserrat Light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bCs/>
                <w:lang w:val="en-US"/>
              </w:rPr>
              <w:t>educaţie</w:t>
            </w:r>
            <w:proofErr w:type="spellEnd"/>
            <w:r w:rsidRPr="005E075A">
              <w:rPr>
                <w:rFonts w:ascii="Montserrat Light" w:hAnsi="Montserrat Light"/>
                <w:bCs/>
                <w:lang w:val="en-US"/>
              </w:rPr>
              <w:t xml:space="preserve">, </w:t>
            </w:r>
            <w:proofErr w:type="spellStart"/>
            <w:r w:rsidRPr="005E075A">
              <w:rPr>
                <w:rFonts w:ascii="Montserrat Light" w:hAnsi="Montserrat Light"/>
                <w:bCs/>
                <w:lang w:val="en-US"/>
              </w:rPr>
              <w:t>cultură</w:t>
            </w:r>
            <w:proofErr w:type="spellEnd"/>
            <w:r w:rsidRPr="005E075A">
              <w:rPr>
                <w:rFonts w:ascii="Montserrat Light" w:hAnsi="Montserrat Light"/>
                <w:bCs/>
                <w:lang w:val="en-US"/>
              </w:rPr>
              <w:t xml:space="preserve"> </w:t>
            </w:r>
            <w:proofErr w:type="spellStart"/>
            <w:r w:rsidRPr="005E075A">
              <w:rPr>
                <w:rFonts w:ascii="Montserrat Light" w:hAnsi="Montserrat Light"/>
                <w:bCs/>
                <w:lang w:val="en-US"/>
              </w:rPr>
              <w:t>și</w:t>
            </w:r>
            <w:proofErr w:type="spellEnd"/>
            <w:r w:rsidRPr="005E075A">
              <w:rPr>
                <w:rFonts w:ascii="Montserrat Light" w:hAnsi="Montserrat Light"/>
                <w:bCs/>
                <w:lang w:val="en-US"/>
              </w:rPr>
              <w:t xml:space="preserve"> sport</w:t>
            </w:r>
            <w:r w:rsidRPr="005E075A">
              <w:rPr>
                <w:rFonts w:ascii="Montserrat Light" w:hAnsi="Montserrat Light"/>
                <w:b/>
                <w:bCs/>
                <w:lang w:val="ro-RO" w:eastAsia="ro-RO"/>
              </w:rPr>
              <w:t>;</w:t>
            </w:r>
          </w:p>
          <w:p w14:paraId="3E8F1875" w14:textId="6A635C46" w:rsidR="0064367E" w:rsidRPr="00426F96" w:rsidRDefault="00B80AE5" w:rsidP="00B80AE5">
            <w:pPr>
              <w:autoSpaceDE w:val="0"/>
              <w:autoSpaceDN w:val="0"/>
              <w:adjustRightInd w:val="0"/>
              <w:jc w:val="both"/>
              <w:rPr>
                <w:rFonts w:ascii="Montserrat Light" w:eastAsiaTheme="minorHAnsi" w:hAnsi="Montserrat Light" w:cs="Times New Roman,Bold"/>
                <w:lang w:val="ro-RO"/>
              </w:rPr>
            </w:pPr>
            <w:r w:rsidRPr="00426F96">
              <w:rPr>
                <w:rFonts w:ascii="Montserrat Light" w:hAnsi="Montserrat Light"/>
                <w:lang w:val="ro-RO"/>
              </w:rPr>
              <w:t>- A</w:t>
            </w:r>
            <w:r w:rsidR="0064367E" w:rsidRPr="00426F96">
              <w:rPr>
                <w:rFonts w:ascii="Montserrat Light" w:hAnsi="Montserrat Light"/>
                <w:lang w:val="ro-RO"/>
              </w:rPr>
              <w:t>stfel</w:t>
            </w:r>
            <w:r w:rsidRPr="00426F96">
              <w:rPr>
                <w:rFonts w:ascii="Montserrat Light" w:hAnsi="Montserrat Light"/>
                <w:lang w:val="ro-RO"/>
              </w:rPr>
              <w:t xml:space="preserve">, </w:t>
            </w:r>
            <w:r w:rsidR="0002363F" w:rsidRPr="00092F72">
              <w:rPr>
                <w:rFonts w:ascii="Montserrat Light" w:hAnsi="Montserrat Light"/>
                <w:lang w:val="ro-RO"/>
              </w:rPr>
              <w:t>se urmărește asigurarea funcționării corespunzătoare a comisiilor de specialitate, precum și desfășurarea în condiții optime a activității consilier</w:t>
            </w:r>
            <w:r w:rsidR="0002363F">
              <w:rPr>
                <w:rFonts w:ascii="Montserrat Light" w:hAnsi="Montserrat Light"/>
                <w:lang w:val="ro-RO"/>
              </w:rPr>
              <w:t>ilor</w:t>
            </w:r>
            <w:r w:rsidR="0002363F" w:rsidRPr="00092F72">
              <w:rPr>
                <w:rFonts w:ascii="Montserrat Light" w:hAnsi="Montserrat Light"/>
                <w:lang w:val="ro-RO"/>
              </w:rPr>
              <w:t xml:space="preserve"> județe</w:t>
            </w:r>
            <w:r w:rsidR="0002363F">
              <w:rPr>
                <w:rFonts w:ascii="Montserrat Light" w:hAnsi="Montserrat Light"/>
                <w:lang w:val="ro-RO"/>
              </w:rPr>
              <w:t>ni</w:t>
            </w:r>
            <w:r w:rsidR="0002363F" w:rsidRPr="00092F72">
              <w:rPr>
                <w:rFonts w:ascii="Montserrat Light" w:hAnsi="Montserrat Light"/>
                <w:lang w:val="ro-RO"/>
              </w:rPr>
              <w:t>, în conformitate cu prevederile Codului Administrativ și a Regulamentului de organizare și funcționare a Consiliului Județean Cluj.</w:t>
            </w:r>
          </w:p>
        </w:tc>
      </w:tr>
    </w:tbl>
    <w:p w14:paraId="5EB7A7F5" w14:textId="77777777" w:rsidR="00953724" w:rsidRPr="00426F96" w:rsidRDefault="00953724" w:rsidP="00953724">
      <w:pPr>
        <w:spacing w:line="240" w:lineRule="auto"/>
        <w:jc w:val="center"/>
        <w:rPr>
          <w:rFonts w:ascii="Montserrat" w:hAnsi="Montserrat"/>
          <w:b/>
          <w:bCs/>
          <w:noProof/>
          <w:sz w:val="16"/>
          <w:szCs w:val="16"/>
          <w:lang w:val="ro-RO"/>
        </w:rPr>
      </w:pPr>
    </w:p>
    <w:p w14:paraId="71FFD725" w14:textId="6A086280" w:rsidR="00BD27F0" w:rsidRPr="00426F96" w:rsidRDefault="00F83669" w:rsidP="00953724">
      <w:pPr>
        <w:spacing w:line="240" w:lineRule="auto"/>
        <w:jc w:val="center"/>
        <w:rPr>
          <w:rFonts w:ascii="Montserrat" w:hAnsi="Montserrat"/>
          <w:b/>
          <w:bCs/>
          <w:noProof/>
          <w:lang w:val="ro-RO"/>
        </w:rPr>
      </w:pPr>
      <w:r w:rsidRPr="00426F96">
        <w:rPr>
          <w:rFonts w:ascii="Montserrat" w:hAnsi="Montserrat"/>
          <w:b/>
          <w:bCs/>
          <w:noProof/>
          <w:lang w:val="ro-RO"/>
        </w:rPr>
        <w:t>INIȚIATOR,</w:t>
      </w:r>
    </w:p>
    <w:p w14:paraId="622EA932" w14:textId="5DD767E1" w:rsidR="00EA5ED1" w:rsidRPr="00426F96" w:rsidRDefault="00F83669" w:rsidP="00953724">
      <w:pPr>
        <w:spacing w:line="240" w:lineRule="auto"/>
        <w:jc w:val="center"/>
        <w:rPr>
          <w:rFonts w:ascii="Montserrat" w:hAnsi="Montserrat"/>
          <w:b/>
          <w:bCs/>
          <w:noProof/>
          <w:lang w:val="ro-RO"/>
        </w:rPr>
      </w:pPr>
      <w:r w:rsidRPr="00426F96">
        <w:rPr>
          <w:rFonts w:ascii="Montserrat" w:hAnsi="Montserrat"/>
          <w:b/>
          <w:bCs/>
          <w:noProof/>
          <w:lang w:val="ro-RO"/>
        </w:rPr>
        <w:t>PREȘEDINTE</w:t>
      </w:r>
    </w:p>
    <w:p w14:paraId="631BB57A" w14:textId="0F6ED6E1" w:rsidR="00EA5ED1" w:rsidRPr="00426F96" w:rsidRDefault="00D61830" w:rsidP="00953724">
      <w:pPr>
        <w:spacing w:line="240" w:lineRule="auto"/>
        <w:jc w:val="center"/>
        <w:rPr>
          <w:rFonts w:ascii="Montserrat" w:hAnsi="Montserrat"/>
          <w:noProof/>
          <w:lang w:val="ro-RO"/>
        </w:rPr>
      </w:pPr>
      <w:r w:rsidRPr="00426F96">
        <w:rPr>
          <w:rFonts w:ascii="Montserrat" w:hAnsi="Montserrat"/>
          <w:b/>
          <w:bCs/>
          <w:noProof/>
          <w:lang w:val="ro-RO"/>
        </w:rPr>
        <w:t>Alin Tișe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EA5ED1" w:rsidRPr="00426F96" w:rsidSect="00953724">
      <w:headerReference w:type="default" r:id="rId7"/>
      <w:pgSz w:w="16834" w:h="11909" w:orient="landscape"/>
      <w:pgMar w:top="1170" w:right="1440" w:bottom="270" w:left="810" w:header="81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0F3D" w14:textId="77777777" w:rsidR="00F054DA" w:rsidRDefault="00F054DA">
      <w:pPr>
        <w:spacing w:line="240" w:lineRule="auto"/>
      </w:pPr>
      <w:r>
        <w:separator/>
      </w:r>
    </w:p>
  </w:endnote>
  <w:endnote w:type="continuationSeparator" w:id="0">
    <w:p w14:paraId="65073279" w14:textId="77777777" w:rsidR="00F054DA" w:rsidRDefault="00F05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Times New Roman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5F32" w14:textId="77777777" w:rsidR="00F054DA" w:rsidRDefault="00F054DA">
      <w:pPr>
        <w:spacing w:line="240" w:lineRule="auto"/>
      </w:pPr>
      <w:r>
        <w:separator/>
      </w:r>
    </w:p>
  </w:footnote>
  <w:footnote w:type="continuationSeparator" w:id="0">
    <w:p w14:paraId="6D627DED" w14:textId="77777777" w:rsidR="00F054DA" w:rsidRDefault="00F05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64A4" w14:textId="5940B67A" w:rsidR="009C550C" w:rsidRDefault="00FB235A">
    <w:r>
      <w:rPr>
        <w:noProof/>
      </w:rPr>
      <w:drawing>
        <wp:anchor distT="0" distB="0" distL="0" distR="0" simplePos="0" relativeHeight="251655680" behindDoc="0" locked="0" layoutInCell="1" hidden="0" allowOverlap="1" wp14:anchorId="4EE39052" wp14:editId="387A3891">
          <wp:simplePos x="0" y="0"/>
          <wp:positionH relativeFrom="column">
            <wp:posOffset>7610475</wp:posOffset>
          </wp:positionH>
          <wp:positionV relativeFrom="paragraph">
            <wp:posOffset>-186690</wp:posOffset>
          </wp:positionV>
          <wp:extent cx="2047875" cy="571500"/>
          <wp:effectExtent l="0" t="0" r="0" b="0"/>
          <wp:wrapSquare wrapText="bothSides" distT="0" distB="0" distL="0" distR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4029">
      <w:rPr>
        <w:noProof/>
      </w:rPr>
      <w:drawing>
        <wp:anchor distT="0" distB="0" distL="0" distR="0" simplePos="0" relativeHeight="251652608" behindDoc="0" locked="0" layoutInCell="1" hidden="0" allowOverlap="1" wp14:anchorId="4467B7FC" wp14:editId="5EE6D2AE">
          <wp:simplePos x="0" y="0"/>
          <wp:positionH relativeFrom="column">
            <wp:posOffset>-57150</wp:posOffset>
          </wp:positionH>
          <wp:positionV relativeFrom="paragraph">
            <wp:posOffset>-300990</wp:posOffset>
          </wp:positionV>
          <wp:extent cx="2662348" cy="566738"/>
          <wp:effectExtent l="0" t="0" r="0" b="0"/>
          <wp:wrapTopAndBottom distT="0" dist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319"/>
    <w:multiLevelType w:val="hybridMultilevel"/>
    <w:tmpl w:val="35F4330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C78"/>
    <w:multiLevelType w:val="hybridMultilevel"/>
    <w:tmpl w:val="CBC4DD3A"/>
    <w:lvl w:ilvl="0" w:tplc="EE782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F40"/>
    <w:multiLevelType w:val="hybridMultilevel"/>
    <w:tmpl w:val="0338FC42"/>
    <w:lvl w:ilvl="0" w:tplc="28A0FD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4D79BE"/>
    <w:multiLevelType w:val="hybridMultilevel"/>
    <w:tmpl w:val="989409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21419F"/>
    <w:multiLevelType w:val="hybridMultilevel"/>
    <w:tmpl w:val="6094735E"/>
    <w:lvl w:ilvl="0" w:tplc="77E885B2">
      <w:start w:val="1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DF29C8"/>
    <w:multiLevelType w:val="hybridMultilevel"/>
    <w:tmpl w:val="2A7C4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F42"/>
    <w:multiLevelType w:val="hybridMultilevel"/>
    <w:tmpl w:val="05000FB8"/>
    <w:lvl w:ilvl="0" w:tplc="3CEA55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DC79B6"/>
    <w:multiLevelType w:val="hybridMultilevel"/>
    <w:tmpl w:val="FAF41328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231234BE"/>
    <w:multiLevelType w:val="hybridMultilevel"/>
    <w:tmpl w:val="1A523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A6B8C"/>
    <w:multiLevelType w:val="hybridMultilevel"/>
    <w:tmpl w:val="5E4C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83C39"/>
    <w:multiLevelType w:val="hybridMultilevel"/>
    <w:tmpl w:val="6A40B02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0643"/>
    <w:multiLevelType w:val="hybridMultilevel"/>
    <w:tmpl w:val="457AC448"/>
    <w:lvl w:ilvl="0" w:tplc="A3DA832C">
      <w:start w:val="1"/>
      <w:numFmt w:val="lowerLetter"/>
      <w:lvlText w:val="%1)"/>
      <w:lvlJc w:val="left"/>
      <w:pPr>
        <w:ind w:left="1752" w:hanging="360"/>
      </w:pPr>
      <w:rPr>
        <w:rFonts w:ascii="Montserrat Light" w:eastAsia="Arial" w:hAnsi="Montserrat Light" w:cs="Arial"/>
      </w:rPr>
    </w:lvl>
    <w:lvl w:ilvl="1" w:tplc="0418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2" w15:restartNumberingAfterBreak="0">
    <w:nsid w:val="32517BA1"/>
    <w:multiLevelType w:val="hybridMultilevel"/>
    <w:tmpl w:val="CA6C46FE"/>
    <w:lvl w:ilvl="0" w:tplc="621EB900">
      <w:start w:val="7"/>
      <w:numFmt w:val="bullet"/>
      <w:lvlText w:val="-"/>
      <w:lvlJc w:val="left"/>
      <w:pPr>
        <w:ind w:left="720" w:hanging="360"/>
      </w:pPr>
      <w:rPr>
        <w:rFonts w:ascii="Montserrat Light" w:eastAsia="Arial" w:hAnsi="Montserrat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0A02"/>
    <w:multiLevelType w:val="hybridMultilevel"/>
    <w:tmpl w:val="7EB8F704"/>
    <w:lvl w:ilvl="0" w:tplc="146234C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10" w:hanging="360"/>
      </w:pPr>
    </w:lvl>
    <w:lvl w:ilvl="2" w:tplc="0418001B" w:tentative="1">
      <w:start w:val="1"/>
      <w:numFmt w:val="lowerRoman"/>
      <w:lvlText w:val="%3."/>
      <w:lvlJc w:val="right"/>
      <w:pPr>
        <w:ind w:left="1530" w:hanging="180"/>
      </w:pPr>
    </w:lvl>
    <w:lvl w:ilvl="3" w:tplc="0418000F" w:tentative="1">
      <w:start w:val="1"/>
      <w:numFmt w:val="decimal"/>
      <w:lvlText w:val="%4."/>
      <w:lvlJc w:val="left"/>
      <w:pPr>
        <w:ind w:left="2250" w:hanging="360"/>
      </w:pPr>
    </w:lvl>
    <w:lvl w:ilvl="4" w:tplc="04180019" w:tentative="1">
      <w:start w:val="1"/>
      <w:numFmt w:val="lowerLetter"/>
      <w:lvlText w:val="%5."/>
      <w:lvlJc w:val="left"/>
      <w:pPr>
        <w:ind w:left="2970" w:hanging="360"/>
      </w:pPr>
    </w:lvl>
    <w:lvl w:ilvl="5" w:tplc="0418001B" w:tentative="1">
      <w:start w:val="1"/>
      <w:numFmt w:val="lowerRoman"/>
      <w:lvlText w:val="%6."/>
      <w:lvlJc w:val="right"/>
      <w:pPr>
        <w:ind w:left="3690" w:hanging="180"/>
      </w:pPr>
    </w:lvl>
    <w:lvl w:ilvl="6" w:tplc="0418000F" w:tentative="1">
      <w:start w:val="1"/>
      <w:numFmt w:val="decimal"/>
      <w:lvlText w:val="%7."/>
      <w:lvlJc w:val="left"/>
      <w:pPr>
        <w:ind w:left="4410" w:hanging="360"/>
      </w:pPr>
    </w:lvl>
    <w:lvl w:ilvl="7" w:tplc="04180019" w:tentative="1">
      <w:start w:val="1"/>
      <w:numFmt w:val="lowerLetter"/>
      <w:lvlText w:val="%8."/>
      <w:lvlJc w:val="left"/>
      <w:pPr>
        <w:ind w:left="5130" w:hanging="360"/>
      </w:pPr>
    </w:lvl>
    <w:lvl w:ilvl="8" w:tplc="0418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95E0FAF"/>
    <w:multiLevelType w:val="hybridMultilevel"/>
    <w:tmpl w:val="D5826F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D831712"/>
    <w:multiLevelType w:val="hybridMultilevel"/>
    <w:tmpl w:val="A260AFB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624EB7"/>
    <w:multiLevelType w:val="hybridMultilevel"/>
    <w:tmpl w:val="517EA0F4"/>
    <w:lvl w:ilvl="0" w:tplc="25BAD0FC">
      <w:start w:val="1"/>
      <w:numFmt w:val="lowerLetter"/>
      <w:lvlText w:val="%1)"/>
      <w:lvlJc w:val="left"/>
      <w:pPr>
        <w:ind w:left="9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810" w:hanging="360"/>
      </w:pPr>
    </w:lvl>
    <w:lvl w:ilvl="2" w:tplc="0418001B" w:tentative="1">
      <w:start w:val="1"/>
      <w:numFmt w:val="lowerRoman"/>
      <w:lvlText w:val="%3."/>
      <w:lvlJc w:val="right"/>
      <w:pPr>
        <w:ind w:left="1530" w:hanging="180"/>
      </w:pPr>
    </w:lvl>
    <w:lvl w:ilvl="3" w:tplc="0418000F" w:tentative="1">
      <w:start w:val="1"/>
      <w:numFmt w:val="decimal"/>
      <w:lvlText w:val="%4."/>
      <w:lvlJc w:val="left"/>
      <w:pPr>
        <w:ind w:left="2250" w:hanging="360"/>
      </w:pPr>
    </w:lvl>
    <w:lvl w:ilvl="4" w:tplc="04180019" w:tentative="1">
      <w:start w:val="1"/>
      <w:numFmt w:val="lowerLetter"/>
      <w:lvlText w:val="%5."/>
      <w:lvlJc w:val="left"/>
      <w:pPr>
        <w:ind w:left="2970" w:hanging="360"/>
      </w:pPr>
    </w:lvl>
    <w:lvl w:ilvl="5" w:tplc="0418001B" w:tentative="1">
      <w:start w:val="1"/>
      <w:numFmt w:val="lowerRoman"/>
      <w:lvlText w:val="%6."/>
      <w:lvlJc w:val="right"/>
      <w:pPr>
        <w:ind w:left="3690" w:hanging="180"/>
      </w:pPr>
    </w:lvl>
    <w:lvl w:ilvl="6" w:tplc="0418000F" w:tentative="1">
      <w:start w:val="1"/>
      <w:numFmt w:val="decimal"/>
      <w:lvlText w:val="%7."/>
      <w:lvlJc w:val="left"/>
      <w:pPr>
        <w:ind w:left="4410" w:hanging="360"/>
      </w:pPr>
    </w:lvl>
    <w:lvl w:ilvl="7" w:tplc="04180019" w:tentative="1">
      <w:start w:val="1"/>
      <w:numFmt w:val="lowerLetter"/>
      <w:lvlText w:val="%8."/>
      <w:lvlJc w:val="left"/>
      <w:pPr>
        <w:ind w:left="5130" w:hanging="360"/>
      </w:pPr>
    </w:lvl>
    <w:lvl w:ilvl="8" w:tplc="0418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" w15:restartNumberingAfterBreak="0">
    <w:nsid w:val="42E75411"/>
    <w:multiLevelType w:val="hybridMultilevel"/>
    <w:tmpl w:val="BEB6D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614"/>
    <w:multiLevelType w:val="hybridMultilevel"/>
    <w:tmpl w:val="90D6E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4198A"/>
    <w:multiLevelType w:val="hybridMultilevel"/>
    <w:tmpl w:val="F35A5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7042C"/>
    <w:multiLevelType w:val="hybridMultilevel"/>
    <w:tmpl w:val="6390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55484"/>
    <w:multiLevelType w:val="hybridMultilevel"/>
    <w:tmpl w:val="44803F50"/>
    <w:lvl w:ilvl="0" w:tplc="04090017">
      <w:start w:val="1"/>
      <w:numFmt w:val="lowerLetter"/>
      <w:lvlText w:val="%1)"/>
      <w:lvlJc w:val="left"/>
      <w:pPr>
        <w:ind w:left="1752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2" w15:restartNumberingAfterBreak="0">
    <w:nsid w:val="58711D94"/>
    <w:multiLevelType w:val="hybridMultilevel"/>
    <w:tmpl w:val="ED0EB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BF93A45"/>
    <w:multiLevelType w:val="hybridMultilevel"/>
    <w:tmpl w:val="4E465F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5429E"/>
    <w:multiLevelType w:val="hybridMultilevel"/>
    <w:tmpl w:val="DB12CC3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043313E"/>
    <w:multiLevelType w:val="hybridMultilevel"/>
    <w:tmpl w:val="9F946BE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B5436"/>
    <w:multiLevelType w:val="hybridMultilevel"/>
    <w:tmpl w:val="235620D6"/>
    <w:lvl w:ilvl="0" w:tplc="F498FE94">
      <w:numFmt w:val="bullet"/>
      <w:lvlText w:val="-"/>
      <w:lvlJc w:val="left"/>
      <w:pPr>
        <w:ind w:left="64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68887860"/>
    <w:multiLevelType w:val="hybridMultilevel"/>
    <w:tmpl w:val="9AA42944"/>
    <w:lvl w:ilvl="0" w:tplc="E3249C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4419B9"/>
    <w:multiLevelType w:val="hybridMultilevel"/>
    <w:tmpl w:val="0DB437E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2C2488C"/>
    <w:multiLevelType w:val="hybridMultilevel"/>
    <w:tmpl w:val="E0B41BC4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45D559D"/>
    <w:multiLevelType w:val="hybridMultilevel"/>
    <w:tmpl w:val="9518233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5F04AC2"/>
    <w:multiLevelType w:val="hybridMultilevel"/>
    <w:tmpl w:val="2A0A1D44"/>
    <w:lvl w:ilvl="0" w:tplc="0EA06BA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0A4286"/>
    <w:multiLevelType w:val="hybridMultilevel"/>
    <w:tmpl w:val="BE9E26D0"/>
    <w:lvl w:ilvl="0" w:tplc="5330CE04">
      <w:start w:val="1"/>
      <w:numFmt w:val="lowerLetter"/>
      <w:lvlText w:val="%1)"/>
      <w:lvlJc w:val="left"/>
      <w:pPr>
        <w:ind w:left="1752" w:hanging="360"/>
      </w:pPr>
      <w:rPr>
        <w:rFonts w:ascii="Montserrat Light" w:eastAsia="Times New Roman" w:hAnsi="Montserrat Light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3" w15:restartNumberingAfterBreak="0">
    <w:nsid w:val="7AA14360"/>
    <w:multiLevelType w:val="hybridMultilevel"/>
    <w:tmpl w:val="DAA2166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7D131CB9"/>
    <w:multiLevelType w:val="hybridMultilevel"/>
    <w:tmpl w:val="19227C1E"/>
    <w:lvl w:ilvl="0" w:tplc="2CEE1D36">
      <w:start w:val="19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D3369F5"/>
    <w:multiLevelType w:val="hybridMultilevel"/>
    <w:tmpl w:val="2F2E4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749274">
    <w:abstractNumId w:val="32"/>
  </w:num>
  <w:num w:numId="2" w16cid:durableId="1034039522">
    <w:abstractNumId w:val="30"/>
  </w:num>
  <w:num w:numId="3" w16cid:durableId="770203190">
    <w:abstractNumId w:val="21"/>
  </w:num>
  <w:num w:numId="4" w16cid:durableId="1961959780">
    <w:abstractNumId w:val="11"/>
  </w:num>
  <w:num w:numId="5" w16cid:durableId="980621411">
    <w:abstractNumId w:val="0"/>
  </w:num>
  <w:num w:numId="6" w16cid:durableId="2109615239">
    <w:abstractNumId w:val="22"/>
  </w:num>
  <w:num w:numId="7" w16cid:durableId="1670329971">
    <w:abstractNumId w:val="25"/>
  </w:num>
  <w:num w:numId="8" w16cid:durableId="361169818">
    <w:abstractNumId w:val="19"/>
  </w:num>
  <w:num w:numId="9" w16cid:durableId="1156386257">
    <w:abstractNumId w:val="17"/>
  </w:num>
  <w:num w:numId="10" w16cid:durableId="139806017">
    <w:abstractNumId w:val="16"/>
  </w:num>
  <w:num w:numId="11" w16cid:durableId="438061889">
    <w:abstractNumId w:val="28"/>
  </w:num>
  <w:num w:numId="12" w16cid:durableId="1513447585">
    <w:abstractNumId w:val="24"/>
  </w:num>
  <w:num w:numId="13" w16cid:durableId="770973219">
    <w:abstractNumId w:val="8"/>
  </w:num>
  <w:num w:numId="14" w16cid:durableId="1134523577">
    <w:abstractNumId w:val="35"/>
  </w:num>
  <w:num w:numId="15" w16cid:durableId="2116243453">
    <w:abstractNumId w:val="7"/>
  </w:num>
  <w:num w:numId="16" w16cid:durableId="1287078976">
    <w:abstractNumId w:val="15"/>
  </w:num>
  <w:num w:numId="17" w16cid:durableId="1607349037">
    <w:abstractNumId w:val="33"/>
  </w:num>
  <w:num w:numId="18" w16cid:durableId="114494601">
    <w:abstractNumId w:val="20"/>
  </w:num>
  <w:num w:numId="19" w16cid:durableId="741951830">
    <w:abstractNumId w:val="5"/>
  </w:num>
  <w:num w:numId="20" w16cid:durableId="460391440">
    <w:abstractNumId w:val="18"/>
  </w:num>
  <w:num w:numId="21" w16cid:durableId="546815">
    <w:abstractNumId w:val="9"/>
  </w:num>
  <w:num w:numId="22" w16cid:durableId="661739687">
    <w:abstractNumId w:val="1"/>
  </w:num>
  <w:num w:numId="23" w16cid:durableId="374933523">
    <w:abstractNumId w:val="2"/>
  </w:num>
  <w:num w:numId="24" w16cid:durableId="1345744050">
    <w:abstractNumId w:val="27"/>
  </w:num>
  <w:num w:numId="25" w16cid:durableId="209804321">
    <w:abstractNumId w:val="6"/>
  </w:num>
  <w:num w:numId="26" w16cid:durableId="219901210">
    <w:abstractNumId w:val="4"/>
  </w:num>
  <w:num w:numId="27" w16cid:durableId="2115587526">
    <w:abstractNumId w:val="34"/>
  </w:num>
  <w:num w:numId="28" w16cid:durableId="1843206051">
    <w:abstractNumId w:val="14"/>
  </w:num>
  <w:num w:numId="29" w16cid:durableId="1258515675">
    <w:abstractNumId w:val="13"/>
  </w:num>
  <w:num w:numId="30" w16cid:durableId="1187871634">
    <w:abstractNumId w:val="3"/>
  </w:num>
  <w:num w:numId="31" w16cid:durableId="2140225345">
    <w:abstractNumId w:val="10"/>
  </w:num>
  <w:num w:numId="32" w16cid:durableId="618416202">
    <w:abstractNumId w:val="23"/>
  </w:num>
  <w:num w:numId="33" w16cid:durableId="1211920727">
    <w:abstractNumId w:val="12"/>
  </w:num>
  <w:num w:numId="34" w16cid:durableId="505677248">
    <w:abstractNumId w:val="29"/>
  </w:num>
  <w:num w:numId="35" w16cid:durableId="1956331421">
    <w:abstractNumId w:val="31"/>
  </w:num>
  <w:num w:numId="36" w16cid:durableId="4161740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06D4"/>
    <w:rsid w:val="00022264"/>
    <w:rsid w:val="0002363F"/>
    <w:rsid w:val="000277E9"/>
    <w:rsid w:val="0003115C"/>
    <w:rsid w:val="00033800"/>
    <w:rsid w:val="000410AE"/>
    <w:rsid w:val="00051244"/>
    <w:rsid w:val="000630F2"/>
    <w:rsid w:val="00073CDB"/>
    <w:rsid w:val="0007750B"/>
    <w:rsid w:val="00086638"/>
    <w:rsid w:val="00090C8F"/>
    <w:rsid w:val="000A61D8"/>
    <w:rsid w:val="000B01D3"/>
    <w:rsid w:val="000B024F"/>
    <w:rsid w:val="000B32A0"/>
    <w:rsid w:val="000C14CF"/>
    <w:rsid w:val="000C421D"/>
    <w:rsid w:val="000C5913"/>
    <w:rsid w:val="000C62B7"/>
    <w:rsid w:val="000C7904"/>
    <w:rsid w:val="000D13B5"/>
    <w:rsid w:val="000D4DC5"/>
    <w:rsid w:val="000E62E9"/>
    <w:rsid w:val="000F3DAA"/>
    <w:rsid w:val="000F76AA"/>
    <w:rsid w:val="00112AF8"/>
    <w:rsid w:val="00124F41"/>
    <w:rsid w:val="001268A6"/>
    <w:rsid w:val="001332F6"/>
    <w:rsid w:val="00137DA4"/>
    <w:rsid w:val="00156A19"/>
    <w:rsid w:val="00160B3E"/>
    <w:rsid w:val="00163AE7"/>
    <w:rsid w:val="001673E8"/>
    <w:rsid w:val="00172ABE"/>
    <w:rsid w:val="00172CBA"/>
    <w:rsid w:val="00183797"/>
    <w:rsid w:val="00185428"/>
    <w:rsid w:val="001A0997"/>
    <w:rsid w:val="001C6EA8"/>
    <w:rsid w:val="001E1D9F"/>
    <w:rsid w:val="001F03AB"/>
    <w:rsid w:val="001F105B"/>
    <w:rsid w:val="001F66EE"/>
    <w:rsid w:val="001F7D43"/>
    <w:rsid w:val="0020072E"/>
    <w:rsid w:val="00214F35"/>
    <w:rsid w:val="00225E05"/>
    <w:rsid w:val="002932CC"/>
    <w:rsid w:val="002C0040"/>
    <w:rsid w:val="002C0469"/>
    <w:rsid w:val="002C76AA"/>
    <w:rsid w:val="002D3197"/>
    <w:rsid w:val="002D3A93"/>
    <w:rsid w:val="00304853"/>
    <w:rsid w:val="00310F9F"/>
    <w:rsid w:val="003274D5"/>
    <w:rsid w:val="00331DE9"/>
    <w:rsid w:val="0036149A"/>
    <w:rsid w:val="00364017"/>
    <w:rsid w:val="00366FDD"/>
    <w:rsid w:val="003A6EAA"/>
    <w:rsid w:val="003B0C36"/>
    <w:rsid w:val="003B158C"/>
    <w:rsid w:val="003B676D"/>
    <w:rsid w:val="003C0C9A"/>
    <w:rsid w:val="003D1A67"/>
    <w:rsid w:val="003E0BE1"/>
    <w:rsid w:val="003E3FAA"/>
    <w:rsid w:val="003E5A29"/>
    <w:rsid w:val="00401E33"/>
    <w:rsid w:val="004108C4"/>
    <w:rsid w:val="00412244"/>
    <w:rsid w:val="00412692"/>
    <w:rsid w:val="00426924"/>
    <w:rsid w:val="00426F96"/>
    <w:rsid w:val="00427BC7"/>
    <w:rsid w:val="004308C5"/>
    <w:rsid w:val="00434333"/>
    <w:rsid w:val="0044647F"/>
    <w:rsid w:val="004525BB"/>
    <w:rsid w:val="004545A6"/>
    <w:rsid w:val="004678C7"/>
    <w:rsid w:val="00477B09"/>
    <w:rsid w:val="00487E14"/>
    <w:rsid w:val="00494A16"/>
    <w:rsid w:val="004B027A"/>
    <w:rsid w:val="004B0A24"/>
    <w:rsid w:val="004C2A34"/>
    <w:rsid w:val="004D18B4"/>
    <w:rsid w:val="004E60A9"/>
    <w:rsid w:val="004E6783"/>
    <w:rsid w:val="004E72DC"/>
    <w:rsid w:val="00522DE3"/>
    <w:rsid w:val="00531A81"/>
    <w:rsid w:val="00534029"/>
    <w:rsid w:val="005429B0"/>
    <w:rsid w:val="00543E1E"/>
    <w:rsid w:val="0055079B"/>
    <w:rsid w:val="0055397C"/>
    <w:rsid w:val="00560CF5"/>
    <w:rsid w:val="00580670"/>
    <w:rsid w:val="005819E6"/>
    <w:rsid w:val="00585FC4"/>
    <w:rsid w:val="00592F29"/>
    <w:rsid w:val="0059378C"/>
    <w:rsid w:val="0059728C"/>
    <w:rsid w:val="005A296D"/>
    <w:rsid w:val="005C52FD"/>
    <w:rsid w:val="005D2232"/>
    <w:rsid w:val="005D6A0F"/>
    <w:rsid w:val="005E0522"/>
    <w:rsid w:val="005E1EC3"/>
    <w:rsid w:val="005E4BF1"/>
    <w:rsid w:val="005E5476"/>
    <w:rsid w:val="005F17AB"/>
    <w:rsid w:val="005F69F9"/>
    <w:rsid w:val="00600D66"/>
    <w:rsid w:val="00607E5D"/>
    <w:rsid w:val="00614C39"/>
    <w:rsid w:val="006170B1"/>
    <w:rsid w:val="00627027"/>
    <w:rsid w:val="00632310"/>
    <w:rsid w:val="0064367E"/>
    <w:rsid w:val="00655E8E"/>
    <w:rsid w:val="00685D2C"/>
    <w:rsid w:val="00687A68"/>
    <w:rsid w:val="0069099E"/>
    <w:rsid w:val="006A34AB"/>
    <w:rsid w:val="006B34A5"/>
    <w:rsid w:val="006B7016"/>
    <w:rsid w:val="006B77C3"/>
    <w:rsid w:val="006B7A61"/>
    <w:rsid w:val="006C42A0"/>
    <w:rsid w:val="006E06B1"/>
    <w:rsid w:val="00704E99"/>
    <w:rsid w:val="00706587"/>
    <w:rsid w:val="007072F9"/>
    <w:rsid w:val="007101A2"/>
    <w:rsid w:val="0071751A"/>
    <w:rsid w:val="00720524"/>
    <w:rsid w:val="0072503E"/>
    <w:rsid w:val="00730764"/>
    <w:rsid w:val="00744CB1"/>
    <w:rsid w:val="00746393"/>
    <w:rsid w:val="0075547A"/>
    <w:rsid w:val="007739B3"/>
    <w:rsid w:val="007804B8"/>
    <w:rsid w:val="00780B9E"/>
    <w:rsid w:val="007A59DD"/>
    <w:rsid w:val="007B1963"/>
    <w:rsid w:val="007C6E82"/>
    <w:rsid w:val="007D0BE6"/>
    <w:rsid w:val="007D565C"/>
    <w:rsid w:val="007E135E"/>
    <w:rsid w:val="00804027"/>
    <w:rsid w:val="00810CBF"/>
    <w:rsid w:val="008530AC"/>
    <w:rsid w:val="008631B3"/>
    <w:rsid w:val="00864C05"/>
    <w:rsid w:val="00865B1F"/>
    <w:rsid w:val="008731E6"/>
    <w:rsid w:val="008932D6"/>
    <w:rsid w:val="0089358F"/>
    <w:rsid w:val="008C0EF5"/>
    <w:rsid w:val="008D4465"/>
    <w:rsid w:val="008D543B"/>
    <w:rsid w:val="008E26B7"/>
    <w:rsid w:val="008E2B2C"/>
    <w:rsid w:val="008E5975"/>
    <w:rsid w:val="008F0265"/>
    <w:rsid w:val="008F0FA8"/>
    <w:rsid w:val="00916435"/>
    <w:rsid w:val="00934152"/>
    <w:rsid w:val="009506BE"/>
    <w:rsid w:val="009521A0"/>
    <w:rsid w:val="00953724"/>
    <w:rsid w:val="009626A8"/>
    <w:rsid w:val="009701E7"/>
    <w:rsid w:val="00971146"/>
    <w:rsid w:val="00981979"/>
    <w:rsid w:val="00986D7D"/>
    <w:rsid w:val="0099329A"/>
    <w:rsid w:val="00993783"/>
    <w:rsid w:val="00994CC5"/>
    <w:rsid w:val="009B2609"/>
    <w:rsid w:val="009B3A8F"/>
    <w:rsid w:val="009C3AFC"/>
    <w:rsid w:val="009C550C"/>
    <w:rsid w:val="009C606D"/>
    <w:rsid w:val="009E26A7"/>
    <w:rsid w:val="009E2C71"/>
    <w:rsid w:val="009E391C"/>
    <w:rsid w:val="009F51CC"/>
    <w:rsid w:val="009F747A"/>
    <w:rsid w:val="00A02D99"/>
    <w:rsid w:val="00A12C3C"/>
    <w:rsid w:val="00A201BC"/>
    <w:rsid w:val="00A21440"/>
    <w:rsid w:val="00A242E1"/>
    <w:rsid w:val="00A31EE9"/>
    <w:rsid w:val="00A37E88"/>
    <w:rsid w:val="00A46C0E"/>
    <w:rsid w:val="00A62350"/>
    <w:rsid w:val="00A710C7"/>
    <w:rsid w:val="00A84F58"/>
    <w:rsid w:val="00A86305"/>
    <w:rsid w:val="00A90DC6"/>
    <w:rsid w:val="00AA48C0"/>
    <w:rsid w:val="00AA5F3F"/>
    <w:rsid w:val="00AA66DB"/>
    <w:rsid w:val="00AB0343"/>
    <w:rsid w:val="00AB3BE2"/>
    <w:rsid w:val="00AB5B0E"/>
    <w:rsid w:val="00AC029E"/>
    <w:rsid w:val="00AC703D"/>
    <w:rsid w:val="00AE0870"/>
    <w:rsid w:val="00AE7F69"/>
    <w:rsid w:val="00B04D22"/>
    <w:rsid w:val="00B071C0"/>
    <w:rsid w:val="00B12189"/>
    <w:rsid w:val="00B12CDA"/>
    <w:rsid w:val="00B22F62"/>
    <w:rsid w:val="00B42983"/>
    <w:rsid w:val="00B45142"/>
    <w:rsid w:val="00B47BA4"/>
    <w:rsid w:val="00B80AE5"/>
    <w:rsid w:val="00B80F4A"/>
    <w:rsid w:val="00B84295"/>
    <w:rsid w:val="00B90F96"/>
    <w:rsid w:val="00BA212D"/>
    <w:rsid w:val="00BA41BA"/>
    <w:rsid w:val="00BC515F"/>
    <w:rsid w:val="00BD27F0"/>
    <w:rsid w:val="00BF2DC3"/>
    <w:rsid w:val="00BF5992"/>
    <w:rsid w:val="00BF5CDD"/>
    <w:rsid w:val="00C0150B"/>
    <w:rsid w:val="00C10580"/>
    <w:rsid w:val="00C13AD6"/>
    <w:rsid w:val="00C2116C"/>
    <w:rsid w:val="00C24F3D"/>
    <w:rsid w:val="00C60C03"/>
    <w:rsid w:val="00C63BA4"/>
    <w:rsid w:val="00C67780"/>
    <w:rsid w:val="00C70032"/>
    <w:rsid w:val="00C7013D"/>
    <w:rsid w:val="00C757E7"/>
    <w:rsid w:val="00C77588"/>
    <w:rsid w:val="00C87C3B"/>
    <w:rsid w:val="00C92A16"/>
    <w:rsid w:val="00C95E2F"/>
    <w:rsid w:val="00C9719F"/>
    <w:rsid w:val="00CB0842"/>
    <w:rsid w:val="00CB1429"/>
    <w:rsid w:val="00CB26C2"/>
    <w:rsid w:val="00CB3255"/>
    <w:rsid w:val="00CC0DDF"/>
    <w:rsid w:val="00CC20E2"/>
    <w:rsid w:val="00CD0C66"/>
    <w:rsid w:val="00CD7A47"/>
    <w:rsid w:val="00CE4316"/>
    <w:rsid w:val="00CF5D3E"/>
    <w:rsid w:val="00D0105F"/>
    <w:rsid w:val="00D04147"/>
    <w:rsid w:val="00D045C0"/>
    <w:rsid w:val="00D07223"/>
    <w:rsid w:val="00D135B1"/>
    <w:rsid w:val="00D21627"/>
    <w:rsid w:val="00D36F29"/>
    <w:rsid w:val="00D54282"/>
    <w:rsid w:val="00D544B5"/>
    <w:rsid w:val="00D61830"/>
    <w:rsid w:val="00D717BB"/>
    <w:rsid w:val="00D91466"/>
    <w:rsid w:val="00DA02C5"/>
    <w:rsid w:val="00DA32DF"/>
    <w:rsid w:val="00DA4FA7"/>
    <w:rsid w:val="00DB345A"/>
    <w:rsid w:val="00DB3A0F"/>
    <w:rsid w:val="00DB4FC5"/>
    <w:rsid w:val="00DC411D"/>
    <w:rsid w:val="00DD2487"/>
    <w:rsid w:val="00DF39D4"/>
    <w:rsid w:val="00E14F92"/>
    <w:rsid w:val="00E17704"/>
    <w:rsid w:val="00E24FBE"/>
    <w:rsid w:val="00E27122"/>
    <w:rsid w:val="00E32963"/>
    <w:rsid w:val="00E32FF2"/>
    <w:rsid w:val="00E42274"/>
    <w:rsid w:val="00E477AD"/>
    <w:rsid w:val="00E51012"/>
    <w:rsid w:val="00E83702"/>
    <w:rsid w:val="00E920CE"/>
    <w:rsid w:val="00E96ECA"/>
    <w:rsid w:val="00EA23E3"/>
    <w:rsid w:val="00EA453E"/>
    <w:rsid w:val="00EA5ED1"/>
    <w:rsid w:val="00EB3931"/>
    <w:rsid w:val="00EB3CE0"/>
    <w:rsid w:val="00EF3D30"/>
    <w:rsid w:val="00F01A49"/>
    <w:rsid w:val="00F054DA"/>
    <w:rsid w:val="00F07294"/>
    <w:rsid w:val="00F12B30"/>
    <w:rsid w:val="00F21FEF"/>
    <w:rsid w:val="00F3645D"/>
    <w:rsid w:val="00F5093F"/>
    <w:rsid w:val="00F5358F"/>
    <w:rsid w:val="00F56152"/>
    <w:rsid w:val="00F67975"/>
    <w:rsid w:val="00F67FDC"/>
    <w:rsid w:val="00F7356A"/>
    <w:rsid w:val="00F77E3E"/>
    <w:rsid w:val="00F82811"/>
    <w:rsid w:val="00F83669"/>
    <w:rsid w:val="00FB235A"/>
    <w:rsid w:val="00FC0D2D"/>
    <w:rsid w:val="00FD2EFE"/>
    <w:rsid w:val="00FD3EF1"/>
    <w:rsid w:val="00FF0743"/>
    <w:rsid w:val="00FF0EBB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97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paragraph" w:styleId="Listparagraf">
    <w:name w:val="List Paragraph"/>
    <w:aliases w:val="List Paragraph11,Normal bullet 2,tabla negro"/>
    <w:basedOn w:val="Normal"/>
    <w:link w:val="ListparagrafCaracter"/>
    <w:uiPriority w:val="34"/>
    <w:qFormat/>
    <w:rsid w:val="00C92A1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92A16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271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7122"/>
    <w:rPr>
      <w:rFonts w:ascii="Segoe UI" w:hAnsi="Segoe UI" w:cs="Segoe UI"/>
      <w:sz w:val="18"/>
      <w:szCs w:val="18"/>
    </w:rPr>
  </w:style>
  <w:style w:type="paragraph" w:customStyle="1" w:styleId="spar">
    <w:name w:val="s_par"/>
    <w:basedOn w:val="Normal"/>
    <w:rsid w:val="00CB1429"/>
    <w:pPr>
      <w:spacing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spar3">
    <w:name w:val="s_par3"/>
    <w:basedOn w:val="Fontdeparagrafimplicit"/>
    <w:rsid w:val="00CB142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Frspaiere">
    <w:name w:val="No Spacing"/>
    <w:qFormat/>
    <w:rsid w:val="00F07294"/>
    <w:pPr>
      <w:spacing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aracterCaracterCaracterCharCharCaracter">
    <w:name w:val="Caracter Caracter Caracter Char Char Caracter"/>
    <w:basedOn w:val="Normal"/>
    <w:rsid w:val="00F072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MeniuneNerezolvat">
    <w:name w:val="Unresolved Mention"/>
    <w:basedOn w:val="Fontdeparagrafimplicit"/>
    <w:uiPriority w:val="99"/>
    <w:semiHidden/>
    <w:unhideWhenUsed/>
    <w:rsid w:val="00C24F3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A02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39"/>
    <w:rsid w:val="0044647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ctttl1">
    <w:name w:val="s_pct_ttl1"/>
    <w:basedOn w:val="Fontdeparagrafimplicit"/>
    <w:rsid w:val="007B1963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7B196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orden">
    <w:name w:val="s_por_den"/>
    <w:basedOn w:val="Normal"/>
    <w:rsid w:val="007B1963"/>
    <w:pPr>
      <w:spacing w:line="240" w:lineRule="auto"/>
    </w:pPr>
    <w:rPr>
      <w:rFonts w:ascii="Verdana" w:eastAsiaTheme="minorEastAsia" w:hAnsi="Verdana" w:cs="Times New Roman"/>
      <w:b/>
      <w:bCs/>
      <w:color w:val="8B0000"/>
      <w:sz w:val="21"/>
      <w:szCs w:val="21"/>
      <w:lang w:val="en-US"/>
    </w:rPr>
  </w:style>
  <w:style w:type="paragraph" w:customStyle="1" w:styleId="shdr">
    <w:name w:val="s_hdr"/>
    <w:basedOn w:val="Normal"/>
    <w:rsid w:val="008F026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character" w:customStyle="1" w:styleId="sden1">
    <w:name w:val="s_den1"/>
    <w:basedOn w:val="Fontdeparagrafimplicit"/>
    <w:rsid w:val="008F0265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BA2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BA21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ListparagrafCaracter">
    <w:name w:val="Listă paragraf Caracter"/>
    <w:aliases w:val="List Paragraph11 Caracter,Normal bullet 2 Caracter,tabla negro Caracter"/>
    <w:link w:val="Listparagraf"/>
    <w:uiPriority w:val="34"/>
    <w:rsid w:val="008C0E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uiPriority w:val="22"/>
    <w:qFormat/>
    <w:rsid w:val="00706587"/>
    <w:rPr>
      <w:b/>
      <w:bCs/>
    </w:rPr>
  </w:style>
  <w:style w:type="paragraph" w:styleId="Indentcorptext">
    <w:name w:val="Body Text Indent"/>
    <w:basedOn w:val="Normal"/>
    <w:link w:val="IndentcorptextCaracter"/>
    <w:uiPriority w:val="99"/>
    <w:unhideWhenUsed/>
    <w:rsid w:val="002C76AA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2C76AA"/>
  </w:style>
  <w:style w:type="paragraph" w:styleId="Corptext">
    <w:name w:val="Body Text"/>
    <w:basedOn w:val="Normal"/>
    <w:link w:val="CorptextCaracter"/>
    <w:uiPriority w:val="99"/>
    <w:semiHidden/>
    <w:unhideWhenUsed/>
    <w:rsid w:val="008731E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87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577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Munteanu</dc:creator>
  <cp:lastModifiedBy>Mihaela Biscovan</cp:lastModifiedBy>
  <cp:revision>31</cp:revision>
  <cp:lastPrinted>2022-02-16T08:22:00Z</cp:lastPrinted>
  <dcterms:created xsi:type="dcterms:W3CDTF">2022-01-07T10:08:00Z</dcterms:created>
  <dcterms:modified xsi:type="dcterms:W3CDTF">2025-02-25T14:03:00Z</dcterms:modified>
</cp:coreProperties>
</file>