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E883" w14:textId="7E68F8DF" w:rsidR="00706587" w:rsidRPr="00426F96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92362437"/>
      <w:r w:rsidRPr="00426F96">
        <w:rPr>
          <w:rFonts w:ascii="Montserrat" w:hAnsi="Montserrat"/>
          <w:b/>
          <w:bCs/>
          <w:noProof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60E79AE8" w14:textId="7C5F86A6" w:rsidR="00EA5ED1" w:rsidRPr="00426F96" w:rsidRDefault="00EA5ED1" w:rsidP="00EA5ED1">
      <w:pPr>
        <w:rPr>
          <w:rFonts w:ascii="Montserrat Light" w:hAnsi="Montserrat Light"/>
          <w:b/>
          <w:bCs/>
          <w:noProof/>
          <w:lang w:val="ro-RO"/>
        </w:rPr>
      </w:pPr>
      <w:r w:rsidRPr="00426F96">
        <w:rPr>
          <w:rFonts w:ascii="Montserrat Light" w:hAnsi="Montserrat Light"/>
          <w:b/>
          <w:bCs/>
          <w:noProof/>
          <w:lang w:val="ro-RO"/>
        </w:rPr>
        <w:t>la Referatul de aprobare nr.</w:t>
      </w:r>
      <w:r w:rsidR="0036149A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DB4FC5" w:rsidRPr="00426F96">
        <w:rPr>
          <w:rFonts w:ascii="Montserrat Light" w:hAnsi="Montserrat Light"/>
          <w:b/>
          <w:bCs/>
          <w:noProof/>
          <w:lang w:val="ro-RO"/>
        </w:rPr>
        <w:t>6067</w:t>
      </w:r>
      <w:r w:rsidRPr="00426F96">
        <w:rPr>
          <w:rFonts w:ascii="Montserrat Light" w:hAnsi="Montserrat Light"/>
          <w:b/>
          <w:bCs/>
          <w:noProof/>
          <w:lang w:val="ro-RO"/>
        </w:rPr>
        <w:t>/</w:t>
      </w:r>
      <w:r w:rsidR="00DB4FC5" w:rsidRPr="00426F96">
        <w:rPr>
          <w:rFonts w:ascii="Montserrat Light" w:hAnsi="Montserrat Light"/>
          <w:b/>
          <w:bCs/>
          <w:noProof/>
          <w:lang w:val="ro-RO"/>
        </w:rPr>
        <w:t>12</w:t>
      </w:r>
      <w:r w:rsidR="0036149A" w:rsidRPr="00426F96">
        <w:rPr>
          <w:rFonts w:ascii="Montserrat Light" w:hAnsi="Montserrat Light"/>
          <w:b/>
          <w:bCs/>
          <w:noProof/>
          <w:lang w:val="ro-RO"/>
        </w:rPr>
        <w:t>.</w:t>
      </w:r>
      <w:r w:rsidR="00434333" w:rsidRPr="00426F96">
        <w:rPr>
          <w:rFonts w:ascii="Montserrat Light" w:hAnsi="Montserrat Light"/>
          <w:b/>
          <w:bCs/>
          <w:noProof/>
          <w:lang w:val="ro-RO"/>
        </w:rPr>
        <w:t>0</w:t>
      </w:r>
      <w:r w:rsidR="00185428" w:rsidRPr="00426F96">
        <w:rPr>
          <w:rFonts w:ascii="Montserrat Light" w:hAnsi="Montserrat Light"/>
          <w:b/>
          <w:bCs/>
          <w:noProof/>
          <w:lang w:val="ro-RO"/>
        </w:rPr>
        <w:t>2</w:t>
      </w:r>
      <w:r w:rsidR="0036149A" w:rsidRPr="00426F96">
        <w:rPr>
          <w:rFonts w:ascii="Montserrat Light" w:hAnsi="Montserrat Light"/>
          <w:b/>
          <w:bCs/>
          <w:noProof/>
          <w:lang w:val="ro-RO"/>
        </w:rPr>
        <w:t>.202</w:t>
      </w:r>
      <w:r w:rsidR="00185428" w:rsidRPr="00426F96">
        <w:rPr>
          <w:rFonts w:ascii="Montserrat Light" w:hAnsi="Montserrat Light"/>
          <w:b/>
          <w:bCs/>
          <w:noProof/>
          <w:lang w:val="ro-RO"/>
        </w:rPr>
        <w:t>5</w:t>
      </w:r>
      <w:r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7D42A7C" w14:textId="70CAFFD9" w:rsidR="00EA5ED1" w:rsidRPr="00426F96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426F96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426F96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426F9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426F96">
        <w:rPr>
          <w:rFonts w:ascii="Montserrat Light" w:hAnsi="Montserrat Light"/>
          <w:b/>
          <w:bCs/>
          <w:noProof/>
          <w:lang w:val="ro-RO"/>
        </w:rPr>
        <w:t>V</w:t>
      </w:r>
    </w:p>
    <w:tbl>
      <w:tblPr>
        <w:tblStyle w:val="Tabelgril"/>
        <w:tblW w:w="15475" w:type="dxa"/>
        <w:tblLook w:val="04A0" w:firstRow="1" w:lastRow="0" w:firstColumn="1" w:lastColumn="0" w:noHBand="0" w:noVBand="1"/>
      </w:tblPr>
      <w:tblGrid>
        <w:gridCol w:w="559"/>
        <w:gridCol w:w="4296"/>
        <w:gridCol w:w="4050"/>
        <w:gridCol w:w="6570"/>
      </w:tblGrid>
      <w:tr w:rsidR="00426F96" w:rsidRPr="00426F96" w14:paraId="508A0B71" w14:textId="77777777" w:rsidTr="000F3DAA">
        <w:tc>
          <w:tcPr>
            <w:tcW w:w="559" w:type="dxa"/>
          </w:tcPr>
          <w:p w14:paraId="3AD030D1" w14:textId="0D566EBB" w:rsidR="00EA5ED1" w:rsidRPr="00426F96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426F96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4296" w:type="dxa"/>
          </w:tcPr>
          <w:p w14:paraId="3641A51F" w14:textId="04AD8E9B" w:rsidR="00EA5ED1" w:rsidRPr="00426F96" w:rsidRDefault="005D2232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                </w:t>
            </w:r>
            <w:r w:rsidR="00BD27F0" w:rsidRPr="00426F96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4050" w:type="dxa"/>
          </w:tcPr>
          <w:p w14:paraId="0F686D42" w14:textId="7E0B7D81" w:rsidR="00EA5ED1" w:rsidRPr="00426F96" w:rsidRDefault="005D2232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              </w:t>
            </w:r>
            <w:r w:rsidR="00E920CE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 </w:t>
            </w: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</w:t>
            </w:r>
            <w:r w:rsidR="00BD27F0" w:rsidRPr="00426F96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6570" w:type="dxa"/>
          </w:tcPr>
          <w:p w14:paraId="34342C08" w14:textId="3B747CC6" w:rsidR="00EA5ED1" w:rsidRPr="00426F96" w:rsidRDefault="00426F96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                             </w:t>
            </w:r>
            <w:r w:rsidR="00BD27F0" w:rsidRPr="00426F96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64367E" w:rsidRPr="00426F96" w14:paraId="12AA2762" w14:textId="77777777" w:rsidTr="000F3DAA">
        <w:tc>
          <w:tcPr>
            <w:tcW w:w="559" w:type="dxa"/>
          </w:tcPr>
          <w:p w14:paraId="5AE5D467" w14:textId="77777777" w:rsidR="0064367E" w:rsidRPr="00426F96" w:rsidRDefault="0064367E" w:rsidP="0064367E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4296" w:type="dxa"/>
          </w:tcPr>
          <w:p w14:paraId="7B6419D6" w14:textId="04C5AA28" w:rsidR="0064367E" w:rsidRPr="00426F96" w:rsidRDefault="0064367E" w:rsidP="0064367E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b)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6DC2CDA5" w14:textId="77777777" w:rsidR="0064367E" w:rsidRPr="00426F96" w:rsidRDefault="0064367E" w:rsidP="0064367E">
            <w:pPr>
              <w:jc w:val="both"/>
              <w:rPr>
                <w:rStyle w:val="Robust"/>
                <w:rFonts w:ascii="Montserrat Light" w:hAnsi="Montserrat Light"/>
                <w:b w:val="0"/>
                <w:bCs w:val="0"/>
              </w:rPr>
            </w:pPr>
            <w:r w:rsidRPr="00426F96">
              <w:rPr>
                <w:rFonts w:ascii="Montserrat Light" w:hAnsi="Montserrat Light"/>
                <w:b/>
                <w:bCs/>
                <w:snapToGrid w:val="0"/>
              </w:rPr>
              <w:t>b)</w:t>
            </w:r>
            <w:r w:rsidRPr="00426F96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lang w:val="en-US"/>
              </w:rPr>
              <w:t>Comisia</w:t>
            </w:r>
            <w:proofErr w:type="spellEnd"/>
            <w:r w:rsidRPr="00426F96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de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buget-finanţe</w:t>
            </w:r>
            <w:proofErr w:type="spellEnd"/>
            <w:r w:rsidRPr="00426F96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nr. 2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</w:rPr>
              <w:t xml:space="preserve"> 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,</w:t>
            </w:r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65582475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1) </w:t>
            </w:r>
            <w:r w:rsidRPr="00426F96">
              <w:rPr>
                <w:rFonts w:ascii="Montserrat Light" w:hAnsi="Montserrat Light"/>
              </w:rPr>
              <w:t>Ciuta Cristian-Ilie</w:t>
            </w:r>
          </w:p>
          <w:p w14:paraId="017B7D8A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Molhem Bashar</w:t>
            </w:r>
          </w:p>
          <w:p w14:paraId="798BD339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Țiriac Paul-Adrian</w:t>
            </w:r>
          </w:p>
          <w:p w14:paraId="0433257A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</w:rPr>
              <w:t>Antal Géza</w:t>
            </w:r>
          </w:p>
          <w:p w14:paraId="39316A66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Pr="00426F96">
              <w:rPr>
                <w:rFonts w:ascii="Montserrat Light" w:hAnsi="Montserrat Light"/>
              </w:rPr>
              <w:t>Lăpușan Remus-Gabriel</w:t>
            </w:r>
          </w:p>
          <w:p w14:paraId="37CBA3EC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Șipoș Eugen-Cristian</w:t>
            </w:r>
          </w:p>
          <w:p w14:paraId="1A5C588C" w14:textId="77777777" w:rsidR="0064367E" w:rsidRPr="00426F96" w:rsidRDefault="0064367E" w:rsidP="0064367E">
            <w:pPr>
              <w:rPr>
                <w:rFonts w:ascii="Montserrat Light" w:hAnsi="Montserrat Light"/>
              </w:rPr>
            </w:pPr>
            <w:r w:rsidRPr="00426F96">
              <w:rPr>
                <w:rFonts w:ascii="Montserrat Light" w:hAnsi="Montserrat Light"/>
                <w:noProof/>
              </w:rPr>
              <w:t>7)</w:t>
            </w:r>
            <w:r w:rsidRPr="00426F96">
              <w:rPr>
                <w:rFonts w:ascii="Montserrat Light" w:hAnsi="Montserrat Light"/>
              </w:rPr>
              <w:t xml:space="preserve"> Florea Ionuț</w:t>
            </w:r>
          </w:p>
          <w:p w14:paraId="6D1B1305" w14:textId="2BC5B33A" w:rsidR="0064367E" w:rsidRPr="00426F96" w:rsidRDefault="0064367E" w:rsidP="0064367E">
            <w:pPr>
              <w:ind w:firstLine="709"/>
              <w:jc w:val="both"/>
              <w:rPr>
                <w:rFonts w:ascii="Montserrat Light" w:hAnsi="Montserrat Light"/>
                <w:noProof/>
              </w:rPr>
            </w:pPr>
          </w:p>
          <w:p w14:paraId="5BCD4EA2" w14:textId="2D8CBDF5" w:rsidR="0059728C" w:rsidRPr="00426F96" w:rsidRDefault="0059728C" w:rsidP="0059728C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c)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6DB739B1" w14:textId="77777777" w:rsidR="0059728C" w:rsidRPr="00426F96" w:rsidRDefault="0059728C" w:rsidP="0059728C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Fonts w:ascii="Montserrat Light" w:hAnsi="Montserrat Light"/>
                <w:b/>
                <w:bCs/>
                <w:snapToGrid w:val="0"/>
              </w:rPr>
              <w:t>c)</w:t>
            </w:r>
            <w:r w:rsidRPr="00426F96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de urbanism</w:t>
            </w:r>
            <w:r w:rsidRPr="00426F96">
              <w:rPr>
                <w:rStyle w:val="Robust"/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lang w:val="en-US"/>
              </w:rPr>
              <w:t>şi</w:t>
            </w:r>
            <w:proofErr w:type="spellEnd"/>
            <w:r w:rsidRPr="00426F96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lang w:val="en-US"/>
              </w:rPr>
              <w:t>amenajarea</w:t>
            </w:r>
            <w:proofErr w:type="spellEnd"/>
            <w:r w:rsidRPr="00426F96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lang w:val="en-US"/>
              </w:rPr>
              <w:t>teritoriului</w:t>
            </w:r>
            <w:proofErr w:type="spellEnd"/>
            <w:r w:rsidRPr="00426F96">
              <w:rPr>
                <w:rFonts w:ascii="Montserrat Light" w:hAnsi="Montserrat Light"/>
                <w:i/>
                <w:iCs/>
                <w:lang w:val="en-US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nr. 3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,</w:t>
            </w:r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  <w:bCs/>
              </w:rPr>
              <w:t xml:space="preserve"> </w:t>
            </w:r>
            <w:r w:rsidRPr="00426F96">
              <w:rPr>
                <w:rFonts w:ascii="Montserrat Light" w:hAnsi="Montserrat Light"/>
              </w:rPr>
              <w:t xml:space="preserve">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292D3DE7" w14:textId="77777777" w:rsidR="0059728C" w:rsidRPr="00426F96" w:rsidRDefault="0059728C" w:rsidP="0059728C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1) </w:t>
            </w:r>
            <w:r w:rsidRPr="00426F96">
              <w:rPr>
                <w:rFonts w:ascii="Montserrat Light" w:hAnsi="Montserrat Light"/>
              </w:rPr>
              <w:t>Cojocaru Igor</w:t>
            </w:r>
          </w:p>
          <w:p w14:paraId="47AC9179" w14:textId="77777777" w:rsidR="0059728C" w:rsidRPr="00426F96" w:rsidRDefault="0059728C" w:rsidP="0059728C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Țiriac Paul-Adrian</w:t>
            </w:r>
          </w:p>
          <w:p w14:paraId="42559E88" w14:textId="77777777" w:rsidR="0059728C" w:rsidRPr="00426F96" w:rsidRDefault="0059728C" w:rsidP="0059728C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Molhem Bashar</w:t>
            </w:r>
          </w:p>
          <w:p w14:paraId="69AF9D7F" w14:textId="77777777" w:rsidR="0059728C" w:rsidRPr="00426F96" w:rsidRDefault="0059728C" w:rsidP="0059728C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</w:rPr>
              <w:t>Reș Eva</w:t>
            </w:r>
          </w:p>
          <w:p w14:paraId="113A0607" w14:textId="58609CA0" w:rsidR="0059728C" w:rsidRPr="00426F96" w:rsidRDefault="0059728C" w:rsidP="0059728C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>5) Chirteș Horea-Dorin</w:t>
            </w:r>
          </w:p>
          <w:p w14:paraId="7A05FBCD" w14:textId="77777777" w:rsidR="0059728C" w:rsidRPr="00426F96" w:rsidRDefault="0059728C" w:rsidP="0059728C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Irimie Vicențiu-Mircea</w:t>
            </w:r>
          </w:p>
          <w:p w14:paraId="5299EFB1" w14:textId="77777777" w:rsidR="0059728C" w:rsidRPr="00426F96" w:rsidRDefault="0059728C" w:rsidP="0059728C">
            <w:pPr>
              <w:jc w:val="both"/>
              <w:rPr>
                <w:rFonts w:ascii="Montserrat Light" w:hAnsi="Montserrat Light"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7) </w:t>
            </w:r>
            <w:r w:rsidRPr="00426F96">
              <w:rPr>
                <w:rFonts w:ascii="Montserrat Light" w:hAnsi="Montserrat Light"/>
              </w:rPr>
              <w:t>Secara Dorel-Viorel</w:t>
            </w:r>
          </w:p>
          <w:p w14:paraId="11894FF6" w14:textId="768D3BD4" w:rsidR="0059728C" w:rsidRPr="00426F96" w:rsidRDefault="0059728C" w:rsidP="0064367E">
            <w:pPr>
              <w:ind w:firstLine="709"/>
              <w:jc w:val="both"/>
              <w:rPr>
                <w:rFonts w:ascii="Montserrat Light" w:hAnsi="Montserrat Light"/>
                <w:noProof/>
              </w:rPr>
            </w:pPr>
          </w:p>
          <w:p w14:paraId="7E735CED" w14:textId="094BDB92" w:rsidR="0064367E" w:rsidRPr="00426F96" w:rsidRDefault="0064367E" w:rsidP="0064367E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e)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76848716" w14:textId="77777777" w:rsidR="0064367E" w:rsidRPr="00426F96" w:rsidRDefault="0064367E" w:rsidP="0064367E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Fonts w:ascii="Montserrat Light" w:hAnsi="Montserrat Light"/>
                <w:b/>
                <w:bCs/>
                <w:snapToGrid w:val="0"/>
              </w:rPr>
              <w:t>e)</w:t>
            </w:r>
            <w:r w:rsidRPr="00426F96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de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sănătate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asistență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socială</w:t>
            </w:r>
            <w:proofErr w:type="spellEnd"/>
            <w:r w:rsidRPr="00426F96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nr. 5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  <w:bCs/>
              </w:rPr>
              <w:t xml:space="preserve"> </w:t>
            </w:r>
            <w:r w:rsidRPr="00426F96">
              <w:rPr>
                <w:rFonts w:ascii="Montserrat Light" w:hAnsi="Montserrat Light"/>
              </w:rPr>
              <w:t xml:space="preserve">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553F59AB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lastRenderedPageBreak/>
              <w:t xml:space="preserve">1) </w:t>
            </w:r>
            <w:r w:rsidRPr="00426F96">
              <w:rPr>
                <w:rFonts w:ascii="Montserrat Light" w:hAnsi="Montserrat Light"/>
              </w:rPr>
              <w:t>Stamatian Vasile-Florin</w:t>
            </w:r>
          </w:p>
          <w:p w14:paraId="7A5FC691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Stănilă Ovidiu-Sebastian</w:t>
            </w:r>
          </w:p>
          <w:p w14:paraId="47519386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Moldovan George-Lucian</w:t>
            </w:r>
          </w:p>
          <w:p w14:paraId="1F95566C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</w:rPr>
              <w:t>Reș Eva</w:t>
            </w:r>
          </w:p>
          <w:p w14:paraId="3F211F70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Pr="00426F96">
              <w:rPr>
                <w:rFonts w:ascii="Montserrat Light" w:hAnsi="Montserrat Light"/>
              </w:rPr>
              <w:t>Bradea Andrei</w:t>
            </w:r>
          </w:p>
          <w:p w14:paraId="74BFD9FC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Curea Alexandru-Valentin</w:t>
            </w:r>
          </w:p>
          <w:p w14:paraId="7F1A91A1" w14:textId="77777777" w:rsidR="0064367E" w:rsidRPr="00426F96" w:rsidRDefault="0064367E" w:rsidP="0064367E">
            <w:pPr>
              <w:jc w:val="both"/>
              <w:rPr>
                <w:rFonts w:ascii="Montserrat Light" w:hAnsi="Montserrat Light"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7) </w:t>
            </w:r>
            <w:r w:rsidRPr="00426F96">
              <w:rPr>
                <w:rFonts w:ascii="Montserrat Light" w:hAnsi="Montserrat Light"/>
              </w:rPr>
              <w:t>Iepure Mihai-Florin</w:t>
            </w:r>
          </w:p>
          <w:p w14:paraId="3951BBB5" w14:textId="77777777" w:rsidR="0064367E" w:rsidRPr="00426F96" w:rsidRDefault="0064367E" w:rsidP="0064367E">
            <w:pPr>
              <w:jc w:val="both"/>
              <w:rPr>
                <w:rFonts w:ascii="Montserrat Light" w:hAnsi="Montserrat Light"/>
              </w:rPr>
            </w:pPr>
          </w:p>
          <w:p w14:paraId="762FC7AB" w14:textId="4A3418A5" w:rsidR="0064367E" w:rsidRPr="00426F96" w:rsidRDefault="0064367E" w:rsidP="0064367E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f)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0F9AF017" w14:textId="77777777" w:rsidR="0064367E" w:rsidRPr="00426F96" w:rsidRDefault="0064367E" w:rsidP="0064367E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Style w:val="Robust"/>
                <w:rFonts w:ascii="Montserrat Light" w:hAnsi="Montserrat Light"/>
                <w:iCs/>
              </w:rPr>
              <w:t>f)</w:t>
            </w:r>
            <w:r w:rsidRPr="00426F96">
              <w:rPr>
                <w:rStyle w:val="Robust"/>
                <w:rFonts w:ascii="Montserrat Light" w:hAnsi="Montserrat Light"/>
                <w:i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 xml:space="preserve"> de</w:t>
            </w:r>
            <w:r w:rsidRPr="00426F96">
              <w:rPr>
                <w:rStyle w:val="Robust"/>
                <w:rFonts w:ascii="Montserrat Light" w:hAnsi="Montserrat Light"/>
                <w:i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  <w:i/>
                <w:lang w:val="en-US"/>
              </w:rPr>
              <w:t>educaţie</w:t>
            </w:r>
            <w:proofErr w:type="spellEnd"/>
            <w:r w:rsidRPr="00426F96">
              <w:rPr>
                <w:rFonts w:ascii="Montserrat Light" w:hAnsi="Montserrat Light"/>
                <w:bCs/>
                <w:i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hAnsi="Montserrat Light"/>
                <w:bCs/>
                <w:i/>
                <w:lang w:val="en-US"/>
              </w:rPr>
              <w:t>cultură</w:t>
            </w:r>
            <w:proofErr w:type="spellEnd"/>
            <w:r w:rsidRPr="00426F96">
              <w:rPr>
                <w:rFonts w:ascii="Montserrat Light" w:hAnsi="Montserrat Light"/>
                <w:bCs/>
                <w:i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  <w:i/>
                <w:lang w:val="en-US"/>
              </w:rPr>
              <w:t>și</w:t>
            </w:r>
            <w:proofErr w:type="spellEnd"/>
            <w:r w:rsidRPr="00426F96">
              <w:rPr>
                <w:rFonts w:ascii="Montserrat Light" w:hAnsi="Montserrat Light"/>
                <w:bCs/>
                <w:i/>
                <w:lang w:val="en-US"/>
              </w:rPr>
              <w:t xml:space="preserve"> sport,</w:t>
            </w:r>
            <w:r w:rsidRPr="00426F96">
              <w:rPr>
                <w:rFonts w:ascii="Montserrat Light" w:hAnsi="Montserrat Light"/>
                <w:b/>
                <w:i/>
                <w:lang w:val="en-US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 xml:space="preserve"> nr. 6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  <w:bCs/>
              </w:rPr>
              <w:t xml:space="preserve"> </w:t>
            </w:r>
            <w:r w:rsidRPr="00426F96">
              <w:rPr>
                <w:rFonts w:ascii="Montserrat Light" w:hAnsi="Montserrat Light"/>
              </w:rPr>
              <w:t xml:space="preserve">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45F953F5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1) </w:t>
            </w:r>
            <w:r w:rsidRPr="00426F96">
              <w:rPr>
                <w:rFonts w:ascii="Montserrat Light" w:hAnsi="Montserrat Light"/>
              </w:rPr>
              <w:t>Marc Marinela</w:t>
            </w:r>
          </w:p>
          <w:p w14:paraId="0916C14A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Forna Maria</w:t>
            </w:r>
          </w:p>
          <w:p w14:paraId="4901DAD8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Morar Ignat</w:t>
            </w:r>
          </w:p>
          <w:p w14:paraId="67357BB0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</w:rPr>
              <w:t>Balla Francisc</w:t>
            </w:r>
          </w:p>
          <w:p w14:paraId="09D70C5F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Pr="00426F96">
              <w:rPr>
                <w:rFonts w:ascii="Montserrat Light" w:hAnsi="Montserrat Light"/>
              </w:rPr>
              <w:t>Cuibus Valentin-Claudiu</w:t>
            </w:r>
          </w:p>
          <w:p w14:paraId="1A024E8A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Curea Alexandru-Valentin</w:t>
            </w:r>
          </w:p>
          <w:p w14:paraId="1CA42BDC" w14:textId="77777777" w:rsidR="0064367E" w:rsidRPr="00426F96" w:rsidRDefault="0064367E" w:rsidP="0064367E">
            <w:pPr>
              <w:jc w:val="both"/>
              <w:rPr>
                <w:rFonts w:ascii="Montserrat Light" w:hAnsi="Montserrat Light"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7) </w:t>
            </w:r>
            <w:r w:rsidRPr="00426F96">
              <w:rPr>
                <w:rFonts w:ascii="Montserrat Light" w:hAnsi="Montserrat Light"/>
              </w:rPr>
              <w:t>Pițu Adrian-Nicolae</w:t>
            </w:r>
          </w:p>
          <w:p w14:paraId="0A661DF3" w14:textId="77777777" w:rsidR="00780B9E" w:rsidRPr="00426F96" w:rsidRDefault="00780B9E" w:rsidP="0064367E">
            <w:pPr>
              <w:jc w:val="both"/>
              <w:rPr>
                <w:rFonts w:ascii="Montserrat Light" w:hAnsi="Montserrat Light"/>
              </w:rPr>
            </w:pPr>
          </w:p>
          <w:p w14:paraId="4C387CC6" w14:textId="74C5FC44" w:rsidR="00780B9E" w:rsidRPr="00426F96" w:rsidRDefault="00780B9E" w:rsidP="00780B9E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g)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576B4FCB" w14:textId="77777777" w:rsidR="00780B9E" w:rsidRPr="00426F96" w:rsidRDefault="00780B9E" w:rsidP="00780B9E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Fonts w:ascii="Montserrat Light" w:hAnsi="Montserrat Light"/>
                <w:b/>
                <w:bCs/>
                <w:snapToGrid w:val="0"/>
              </w:rPr>
              <w:t>g)</w:t>
            </w:r>
            <w:r w:rsidRPr="00426F96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de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turism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mediu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snapToGrid w:val="0"/>
              </w:rPr>
              <w:t>agricultură</w:t>
            </w:r>
            <w:proofErr w:type="spellEnd"/>
            <w:r w:rsidRPr="00426F96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nr. 7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</w:rPr>
              <w:t xml:space="preserve"> 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4AE0F13E" w14:textId="77777777" w:rsidR="00780B9E" w:rsidRPr="00426F96" w:rsidRDefault="00780B9E" w:rsidP="00780B9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1) </w:t>
            </w:r>
            <w:r w:rsidRPr="00426F96">
              <w:rPr>
                <w:rFonts w:ascii="Montserrat Light" w:hAnsi="Montserrat Light"/>
              </w:rPr>
              <w:t>Cojocaru Igor</w:t>
            </w:r>
          </w:p>
          <w:p w14:paraId="3293B0D7" w14:textId="77777777" w:rsidR="00780B9E" w:rsidRPr="00426F96" w:rsidRDefault="00780B9E" w:rsidP="00780B9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Sima Georgiana-Cristina</w:t>
            </w:r>
          </w:p>
          <w:p w14:paraId="66F3EF5C" w14:textId="77777777" w:rsidR="00780B9E" w:rsidRPr="00426F96" w:rsidRDefault="00780B9E" w:rsidP="00780B9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Marc Marinela</w:t>
            </w:r>
          </w:p>
          <w:p w14:paraId="373292A9" w14:textId="77777777" w:rsidR="00780B9E" w:rsidRPr="00426F96" w:rsidRDefault="00780B9E" w:rsidP="00780B9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  <w:lang w:val="fr-FR"/>
              </w:rPr>
              <w:t>Lőrinczi Zoltán-László</w:t>
            </w:r>
          </w:p>
          <w:p w14:paraId="2A312900" w14:textId="77777777" w:rsidR="00780B9E" w:rsidRPr="00426F96" w:rsidRDefault="00780B9E" w:rsidP="00780B9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Pr="00426F96">
              <w:rPr>
                <w:rFonts w:ascii="Montserrat Light" w:hAnsi="Montserrat Light"/>
              </w:rPr>
              <w:t>Șerban Luana-Beatrice</w:t>
            </w:r>
          </w:p>
          <w:p w14:paraId="3AFEA30B" w14:textId="77777777" w:rsidR="00780B9E" w:rsidRPr="00426F96" w:rsidRDefault="00780B9E" w:rsidP="00780B9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Petaca Alexandru-Dan</w:t>
            </w:r>
          </w:p>
          <w:p w14:paraId="5FDCE6A1" w14:textId="2BB1BFB8" w:rsidR="00780B9E" w:rsidRPr="00426F96" w:rsidRDefault="00780B9E" w:rsidP="00DB345A">
            <w:r w:rsidRPr="00426F96">
              <w:rPr>
                <w:rFonts w:ascii="Montserrat Light" w:hAnsi="Montserrat Light"/>
                <w:noProof/>
              </w:rPr>
              <w:t>7)</w:t>
            </w:r>
            <w:r w:rsidRPr="00426F96">
              <w:t xml:space="preserve"> </w:t>
            </w:r>
            <w:r w:rsidRPr="00426F96">
              <w:rPr>
                <w:rFonts w:ascii="Montserrat Light" w:hAnsi="Montserrat Light"/>
              </w:rPr>
              <w:t>Timiș Ionela-Lucia</w:t>
            </w:r>
          </w:p>
        </w:tc>
        <w:tc>
          <w:tcPr>
            <w:tcW w:w="4050" w:type="dxa"/>
          </w:tcPr>
          <w:p w14:paraId="5DDBD9EB" w14:textId="77777777" w:rsidR="0064367E" w:rsidRPr="00426F96" w:rsidRDefault="0064367E" w:rsidP="0064367E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lastRenderedPageBreak/>
              <w:t>Art. 1, alin. (1), lit. b)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5643F38C" w14:textId="77777777" w:rsidR="0064367E" w:rsidRPr="00426F96" w:rsidRDefault="0064367E" w:rsidP="0064367E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Fonts w:ascii="Montserrat Light" w:hAnsi="Montserrat Light"/>
                <w:b/>
                <w:bCs/>
                <w:snapToGrid w:val="0"/>
              </w:rPr>
              <w:t>b)</w:t>
            </w:r>
            <w:r w:rsidRPr="00426F96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lang w:val="en-US"/>
              </w:rPr>
              <w:t>Comisia</w:t>
            </w:r>
            <w:proofErr w:type="spellEnd"/>
            <w:r w:rsidRPr="00426F96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de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buget-finanţe</w:t>
            </w:r>
            <w:proofErr w:type="spellEnd"/>
            <w:r w:rsidRPr="00426F96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nr. 2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,</w:t>
            </w:r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  <w:bCs/>
              </w:rPr>
              <w:t xml:space="preserve"> </w:t>
            </w:r>
            <w:r w:rsidRPr="00426F96">
              <w:rPr>
                <w:rFonts w:ascii="Montserrat Light" w:hAnsi="Montserrat Light"/>
              </w:rPr>
              <w:t xml:space="preserve">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07E32046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1) </w:t>
            </w:r>
            <w:r w:rsidRPr="00426F96">
              <w:rPr>
                <w:rFonts w:ascii="Montserrat Light" w:hAnsi="Montserrat Light"/>
              </w:rPr>
              <w:t>Ciuta Cristian-Ilie</w:t>
            </w:r>
          </w:p>
          <w:p w14:paraId="2F59CBD0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Molhem Bashar</w:t>
            </w:r>
          </w:p>
          <w:p w14:paraId="22ECAEC0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Țiriac Paul-Adrian</w:t>
            </w:r>
          </w:p>
          <w:p w14:paraId="6CF8BA76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</w:rPr>
              <w:t>Antal Géza</w:t>
            </w:r>
          </w:p>
          <w:p w14:paraId="1863A2C0" w14:textId="64A4FC70" w:rsidR="000B01D3" w:rsidRPr="00426F96" w:rsidRDefault="000B01D3" w:rsidP="000B01D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="00A02D99" w:rsidRPr="00426F96">
              <w:rPr>
                <w:rFonts w:ascii="Montserrat Light" w:hAnsi="Montserrat Light"/>
              </w:rPr>
              <w:t>Chirteș Horea-Dorin</w:t>
            </w:r>
          </w:p>
          <w:p w14:paraId="41676954" w14:textId="77777777" w:rsidR="000B01D3" w:rsidRPr="00426F96" w:rsidRDefault="000B01D3" w:rsidP="000B01D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proofErr w:type="spellStart"/>
            <w:r w:rsidRPr="00426F96">
              <w:rPr>
                <w:rFonts w:ascii="Montserrat Light" w:eastAsiaTheme="minorHAnsi" w:hAnsi="Montserrat Light" w:cs="Times New Roman"/>
                <w:lang w:val="ro-RO"/>
              </w:rPr>
              <w:t>Ștețca</w:t>
            </w:r>
            <w:proofErr w:type="spellEnd"/>
            <w:r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 Andrei-Vlad</w:t>
            </w:r>
          </w:p>
          <w:p w14:paraId="5372F626" w14:textId="77777777" w:rsidR="0064367E" w:rsidRPr="00426F96" w:rsidRDefault="0064367E" w:rsidP="0064367E">
            <w:pPr>
              <w:rPr>
                <w:rFonts w:ascii="Montserrat Light" w:hAnsi="Montserrat Light"/>
              </w:rPr>
            </w:pPr>
            <w:r w:rsidRPr="00426F96">
              <w:rPr>
                <w:rFonts w:ascii="Montserrat Light" w:hAnsi="Montserrat Light"/>
                <w:noProof/>
              </w:rPr>
              <w:t>7)</w:t>
            </w:r>
            <w:r w:rsidRPr="00426F96">
              <w:rPr>
                <w:rFonts w:ascii="Montserrat Light" w:hAnsi="Montserrat Light"/>
              </w:rPr>
              <w:t xml:space="preserve"> Florea Ionuț</w:t>
            </w:r>
          </w:p>
          <w:p w14:paraId="7C59E48C" w14:textId="77777777" w:rsidR="0064367E" w:rsidRPr="00426F96" w:rsidRDefault="0064367E" w:rsidP="0064367E">
            <w:pPr>
              <w:ind w:firstLine="709"/>
              <w:jc w:val="both"/>
              <w:rPr>
                <w:rFonts w:ascii="Montserrat Light" w:hAnsi="Montserrat Light"/>
                <w:noProof/>
              </w:rPr>
            </w:pPr>
          </w:p>
          <w:p w14:paraId="3B5D49C3" w14:textId="77777777" w:rsidR="00E32963" w:rsidRPr="00426F96" w:rsidRDefault="00E32963" w:rsidP="00E32963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c)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04E39729" w14:textId="77777777" w:rsidR="00E32963" w:rsidRPr="00426F96" w:rsidRDefault="00E32963" w:rsidP="00E32963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Fonts w:ascii="Montserrat Light" w:hAnsi="Montserrat Light"/>
                <w:b/>
                <w:bCs/>
                <w:snapToGrid w:val="0"/>
              </w:rPr>
              <w:t>c)</w:t>
            </w:r>
            <w:r w:rsidRPr="00426F96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de urbanism</w:t>
            </w:r>
            <w:r w:rsidRPr="00426F96">
              <w:rPr>
                <w:rStyle w:val="Robust"/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lang w:val="en-US"/>
              </w:rPr>
              <w:t>şi</w:t>
            </w:r>
            <w:proofErr w:type="spellEnd"/>
            <w:r w:rsidRPr="00426F96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lang w:val="en-US"/>
              </w:rPr>
              <w:t>amenajarea</w:t>
            </w:r>
            <w:proofErr w:type="spellEnd"/>
            <w:r w:rsidRPr="00426F96">
              <w:rPr>
                <w:rFonts w:ascii="Montserrat Light" w:hAnsi="Montserrat Light"/>
                <w:i/>
                <w:iCs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lang w:val="en-US"/>
              </w:rPr>
              <w:t>teritoriului</w:t>
            </w:r>
            <w:proofErr w:type="spellEnd"/>
            <w:r w:rsidRPr="00426F96">
              <w:rPr>
                <w:rFonts w:ascii="Montserrat Light" w:hAnsi="Montserrat Light"/>
                <w:i/>
                <w:iCs/>
                <w:lang w:val="en-US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nr. 3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,</w:t>
            </w:r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  <w:bCs/>
              </w:rPr>
              <w:t xml:space="preserve"> </w:t>
            </w:r>
            <w:r w:rsidRPr="00426F96">
              <w:rPr>
                <w:rFonts w:ascii="Montserrat Light" w:hAnsi="Montserrat Light"/>
              </w:rPr>
              <w:t xml:space="preserve">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2A2AA0CA" w14:textId="77777777" w:rsidR="00E32963" w:rsidRPr="00426F96" w:rsidRDefault="00E32963" w:rsidP="00E3296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1) </w:t>
            </w:r>
            <w:r w:rsidRPr="00426F96">
              <w:rPr>
                <w:rFonts w:ascii="Montserrat Light" w:hAnsi="Montserrat Light"/>
              </w:rPr>
              <w:t>Cojocaru Igor</w:t>
            </w:r>
          </w:p>
          <w:p w14:paraId="40673542" w14:textId="77777777" w:rsidR="00E32963" w:rsidRPr="00426F96" w:rsidRDefault="00E32963" w:rsidP="00E3296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Țiriac Paul-Adrian</w:t>
            </w:r>
          </w:p>
          <w:p w14:paraId="5272F094" w14:textId="77777777" w:rsidR="00E32963" w:rsidRPr="00426F96" w:rsidRDefault="00E32963" w:rsidP="00E3296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Molhem Bashar</w:t>
            </w:r>
          </w:p>
          <w:p w14:paraId="1E84422C" w14:textId="77777777" w:rsidR="00E32963" w:rsidRPr="00426F96" w:rsidRDefault="00E32963" w:rsidP="00E3296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</w:rPr>
              <w:t>Reș Eva</w:t>
            </w:r>
          </w:p>
          <w:p w14:paraId="52EB54BF" w14:textId="15D05310" w:rsidR="00E32963" w:rsidRPr="00426F96" w:rsidRDefault="00E32963" w:rsidP="00E3296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="00780B9E" w:rsidRPr="00426F96">
              <w:rPr>
                <w:rFonts w:ascii="Montserrat Light" w:hAnsi="Montserrat Light"/>
              </w:rPr>
              <w:t>Șerban Luana-Beatrice</w:t>
            </w:r>
          </w:p>
          <w:p w14:paraId="291EF729" w14:textId="77777777" w:rsidR="00E32963" w:rsidRPr="00426F96" w:rsidRDefault="00E32963" w:rsidP="00E3296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Irimie Vicențiu-Mircea</w:t>
            </w:r>
          </w:p>
          <w:p w14:paraId="23FC9638" w14:textId="77777777" w:rsidR="00E32963" w:rsidRPr="00426F96" w:rsidRDefault="00E32963" w:rsidP="00E32963">
            <w:pPr>
              <w:jc w:val="both"/>
              <w:rPr>
                <w:rFonts w:ascii="Montserrat Light" w:hAnsi="Montserrat Light"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7) </w:t>
            </w:r>
            <w:r w:rsidRPr="00426F96">
              <w:rPr>
                <w:rFonts w:ascii="Montserrat Light" w:hAnsi="Montserrat Light"/>
              </w:rPr>
              <w:t>Secara Dorel-Viorel</w:t>
            </w:r>
          </w:p>
          <w:p w14:paraId="42BBD814" w14:textId="77777777" w:rsidR="00E32963" w:rsidRPr="00426F96" w:rsidRDefault="00E32963" w:rsidP="0064367E">
            <w:pPr>
              <w:ind w:firstLine="709"/>
              <w:jc w:val="both"/>
              <w:rPr>
                <w:rFonts w:ascii="Montserrat Light" w:hAnsi="Montserrat Light"/>
                <w:noProof/>
              </w:rPr>
            </w:pPr>
          </w:p>
          <w:p w14:paraId="1FA1B969" w14:textId="77777777" w:rsidR="0064367E" w:rsidRPr="00426F96" w:rsidRDefault="0064367E" w:rsidP="0064367E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e)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1A52B003" w14:textId="77777777" w:rsidR="0064367E" w:rsidRPr="00426F96" w:rsidRDefault="0064367E" w:rsidP="0064367E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Fonts w:ascii="Montserrat Light" w:hAnsi="Montserrat Light"/>
                <w:b/>
                <w:bCs/>
                <w:snapToGrid w:val="0"/>
              </w:rPr>
              <w:t>e)</w:t>
            </w:r>
            <w:r w:rsidRPr="00426F96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de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sănătate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asistență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socială</w:t>
            </w:r>
            <w:proofErr w:type="spellEnd"/>
            <w:r w:rsidRPr="00426F96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nr. 5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  <w:bCs/>
              </w:rPr>
              <w:t xml:space="preserve"> </w:t>
            </w:r>
            <w:r w:rsidRPr="00426F96">
              <w:rPr>
                <w:rFonts w:ascii="Montserrat Light" w:hAnsi="Montserrat Light"/>
              </w:rPr>
              <w:t xml:space="preserve">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713725C6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lastRenderedPageBreak/>
              <w:t xml:space="preserve">1) </w:t>
            </w:r>
            <w:r w:rsidRPr="00426F96">
              <w:rPr>
                <w:rFonts w:ascii="Montserrat Light" w:hAnsi="Montserrat Light"/>
              </w:rPr>
              <w:t>Stamatian Vasile-Florin</w:t>
            </w:r>
          </w:p>
          <w:p w14:paraId="2ED4F538" w14:textId="77777777" w:rsidR="000B01D3" w:rsidRPr="00426F96" w:rsidRDefault="000B01D3" w:rsidP="000B01D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eastAsiaTheme="minorHAnsi" w:hAnsi="Montserrat Light" w:cs="Times New Roman"/>
                <w:lang w:val="ro-RO"/>
              </w:rPr>
              <w:t>Lupan Ștefan</w:t>
            </w:r>
          </w:p>
          <w:p w14:paraId="02C3499B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Moldovan George-Lucian</w:t>
            </w:r>
          </w:p>
          <w:p w14:paraId="18EB6D8B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</w:rPr>
              <w:t>Reș Eva</w:t>
            </w:r>
          </w:p>
          <w:p w14:paraId="1AD623C0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Pr="00426F96">
              <w:rPr>
                <w:rFonts w:ascii="Montserrat Light" w:hAnsi="Montserrat Light"/>
              </w:rPr>
              <w:t>Bradea Andrei</w:t>
            </w:r>
          </w:p>
          <w:p w14:paraId="24263459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Curea Alexandru-Valentin</w:t>
            </w:r>
          </w:p>
          <w:p w14:paraId="68B30BA1" w14:textId="77777777" w:rsidR="0064367E" w:rsidRPr="00426F96" w:rsidRDefault="0064367E" w:rsidP="0064367E">
            <w:pPr>
              <w:jc w:val="both"/>
              <w:rPr>
                <w:rFonts w:ascii="Montserrat Light" w:hAnsi="Montserrat Light"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7) </w:t>
            </w:r>
            <w:r w:rsidRPr="00426F96">
              <w:rPr>
                <w:rFonts w:ascii="Montserrat Light" w:hAnsi="Montserrat Light"/>
              </w:rPr>
              <w:t>Iepure Mihai-Florin</w:t>
            </w:r>
          </w:p>
          <w:p w14:paraId="37D1FC66" w14:textId="77777777" w:rsidR="0064367E" w:rsidRPr="00426F96" w:rsidRDefault="0064367E" w:rsidP="0064367E">
            <w:pPr>
              <w:jc w:val="both"/>
              <w:rPr>
                <w:rFonts w:ascii="Montserrat Light" w:hAnsi="Montserrat Light"/>
              </w:rPr>
            </w:pPr>
          </w:p>
          <w:p w14:paraId="0DCCB7E3" w14:textId="77777777" w:rsidR="0064367E" w:rsidRPr="00426F96" w:rsidRDefault="0064367E" w:rsidP="0064367E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f)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01B74959" w14:textId="77777777" w:rsidR="0064367E" w:rsidRPr="00426F96" w:rsidRDefault="0064367E" w:rsidP="0064367E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Style w:val="Robust"/>
                <w:rFonts w:ascii="Montserrat Light" w:hAnsi="Montserrat Light"/>
                <w:iCs/>
              </w:rPr>
              <w:t>f)</w:t>
            </w:r>
            <w:r w:rsidRPr="00426F96">
              <w:rPr>
                <w:rStyle w:val="Robust"/>
                <w:rFonts w:ascii="Montserrat Light" w:hAnsi="Montserrat Light"/>
                <w:i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 xml:space="preserve"> de</w:t>
            </w:r>
            <w:r w:rsidRPr="00426F96">
              <w:rPr>
                <w:rStyle w:val="Robust"/>
                <w:rFonts w:ascii="Montserrat Light" w:hAnsi="Montserrat Light"/>
                <w:i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  <w:i/>
                <w:lang w:val="en-US"/>
              </w:rPr>
              <w:t>educaţie</w:t>
            </w:r>
            <w:proofErr w:type="spellEnd"/>
            <w:r w:rsidRPr="00426F96">
              <w:rPr>
                <w:rFonts w:ascii="Montserrat Light" w:hAnsi="Montserrat Light"/>
                <w:bCs/>
                <w:i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hAnsi="Montserrat Light"/>
                <w:bCs/>
                <w:i/>
                <w:lang w:val="en-US"/>
              </w:rPr>
              <w:t>cultură</w:t>
            </w:r>
            <w:proofErr w:type="spellEnd"/>
            <w:r w:rsidRPr="00426F96">
              <w:rPr>
                <w:rFonts w:ascii="Montserrat Light" w:hAnsi="Montserrat Light"/>
                <w:bCs/>
                <w:i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  <w:i/>
                <w:lang w:val="en-US"/>
              </w:rPr>
              <w:t>și</w:t>
            </w:r>
            <w:proofErr w:type="spellEnd"/>
            <w:r w:rsidRPr="00426F96">
              <w:rPr>
                <w:rFonts w:ascii="Montserrat Light" w:hAnsi="Montserrat Light"/>
                <w:bCs/>
                <w:i/>
                <w:lang w:val="en-US"/>
              </w:rPr>
              <w:t xml:space="preserve"> sport,</w:t>
            </w:r>
            <w:r w:rsidRPr="00426F96">
              <w:rPr>
                <w:rFonts w:ascii="Montserrat Light" w:hAnsi="Montserrat Light"/>
                <w:b/>
                <w:i/>
                <w:lang w:val="en-US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</w:rPr>
              <w:t xml:space="preserve"> nr. 6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bCs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  <w:bCs/>
              </w:rPr>
              <w:t xml:space="preserve"> </w:t>
            </w:r>
            <w:r w:rsidRPr="00426F96">
              <w:rPr>
                <w:rFonts w:ascii="Montserrat Light" w:hAnsi="Montserrat Light"/>
              </w:rPr>
              <w:t xml:space="preserve">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6F85928D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1) </w:t>
            </w:r>
            <w:r w:rsidRPr="00426F96">
              <w:rPr>
                <w:rFonts w:ascii="Montserrat Light" w:hAnsi="Montserrat Light"/>
              </w:rPr>
              <w:t>Marc Marinela</w:t>
            </w:r>
          </w:p>
          <w:p w14:paraId="72542668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Forna Maria</w:t>
            </w:r>
          </w:p>
          <w:p w14:paraId="6FA5A31A" w14:textId="77777777" w:rsidR="000B01D3" w:rsidRPr="00426F96" w:rsidRDefault="000B01D3" w:rsidP="000B01D3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eastAsiaTheme="minorHAnsi" w:hAnsi="Montserrat Light" w:cs="Times New Roman"/>
                <w:lang w:val="ro-RO"/>
              </w:rPr>
              <w:t>Goia Radu-Andrei</w:t>
            </w:r>
          </w:p>
          <w:p w14:paraId="6C54C006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</w:rPr>
              <w:t>Balla Francisc</w:t>
            </w:r>
          </w:p>
          <w:p w14:paraId="0A578558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Pr="00426F96">
              <w:rPr>
                <w:rFonts w:ascii="Montserrat Light" w:hAnsi="Montserrat Light"/>
              </w:rPr>
              <w:t>Cuibus Valentin-Claudiu</w:t>
            </w:r>
          </w:p>
          <w:p w14:paraId="5AA32874" w14:textId="77777777" w:rsidR="0064367E" w:rsidRPr="00426F96" w:rsidRDefault="0064367E" w:rsidP="0064367E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Curea Alexandru-Valentin</w:t>
            </w:r>
          </w:p>
          <w:p w14:paraId="3CB26827" w14:textId="77777777" w:rsidR="0064367E" w:rsidRPr="00426F96" w:rsidRDefault="0064367E" w:rsidP="0064367E">
            <w:pPr>
              <w:jc w:val="both"/>
              <w:rPr>
                <w:rFonts w:ascii="Montserrat Light" w:hAnsi="Montserrat Light"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7) </w:t>
            </w:r>
            <w:r w:rsidRPr="00426F96">
              <w:rPr>
                <w:rFonts w:ascii="Montserrat Light" w:hAnsi="Montserrat Light"/>
              </w:rPr>
              <w:t>Pițu Adrian-Nicolae</w:t>
            </w:r>
          </w:p>
          <w:p w14:paraId="2ECBE8A4" w14:textId="77777777" w:rsidR="00DB345A" w:rsidRPr="00426F96" w:rsidRDefault="00DB345A" w:rsidP="0064367E">
            <w:pPr>
              <w:jc w:val="both"/>
              <w:rPr>
                <w:rFonts w:ascii="Montserrat Light" w:hAnsi="Montserrat Light"/>
              </w:rPr>
            </w:pPr>
          </w:p>
          <w:p w14:paraId="5FA8A3E2" w14:textId="77777777" w:rsidR="00DB345A" w:rsidRPr="00426F96" w:rsidRDefault="00DB345A" w:rsidP="00DB345A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426F96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g)</w:t>
            </w:r>
            <w:r w:rsidRPr="00426F96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63A3F9CE" w14:textId="77777777" w:rsidR="00DB345A" w:rsidRPr="00426F96" w:rsidRDefault="00DB345A" w:rsidP="00DB345A">
            <w:pPr>
              <w:jc w:val="both"/>
              <w:rPr>
                <w:rStyle w:val="Robust"/>
                <w:rFonts w:ascii="Montserrat Light" w:hAnsi="Montserrat Light"/>
                <w:b w:val="0"/>
              </w:rPr>
            </w:pPr>
            <w:r w:rsidRPr="00426F96">
              <w:rPr>
                <w:rFonts w:ascii="Montserrat Light" w:hAnsi="Montserrat Light"/>
                <w:b/>
                <w:bCs/>
                <w:snapToGrid w:val="0"/>
              </w:rPr>
              <w:t>g)</w:t>
            </w:r>
            <w:r w:rsidRPr="00426F96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de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turism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mediu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  <w:i/>
                <w:iCs/>
                <w:snapToGrid w:val="0"/>
              </w:rPr>
              <w:t>agricultură</w:t>
            </w:r>
            <w:proofErr w:type="spellEnd"/>
            <w:r w:rsidRPr="00426F96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denumită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și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>Comisia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  <w:i/>
                <w:iCs/>
              </w:rPr>
              <w:t xml:space="preserve"> nr. 7</w:t>
            </w:r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care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este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compusă</w:t>
            </w:r>
            <w:proofErr w:type="spellEnd"/>
            <w:r w:rsidRPr="00426F96">
              <w:rPr>
                <w:rFonts w:ascii="Montserrat Light" w:hAnsi="Montserrat Light"/>
              </w:rPr>
              <w:t xml:space="preserve"> din 7 </w:t>
            </w:r>
            <w:proofErr w:type="spellStart"/>
            <w:r w:rsidRPr="00426F96">
              <w:rPr>
                <w:rFonts w:ascii="Montserrat Light" w:hAnsi="Montserrat Light"/>
              </w:rPr>
              <w:t>membri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,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având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următoarea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 xml:space="preserve"> </w:t>
            </w:r>
            <w:proofErr w:type="spellStart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componență</w:t>
            </w:r>
            <w:proofErr w:type="spellEnd"/>
            <w:r w:rsidRPr="00426F96">
              <w:rPr>
                <w:rStyle w:val="Robust"/>
                <w:rFonts w:ascii="Montserrat Light" w:hAnsi="Montserrat Light"/>
                <w:b w:val="0"/>
                <w:bCs w:val="0"/>
              </w:rPr>
              <w:t>:</w:t>
            </w:r>
          </w:p>
          <w:p w14:paraId="24B33279" w14:textId="77777777" w:rsidR="00DB345A" w:rsidRPr="00426F96" w:rsidRDefault="00DB345A" w:rsidP="00DB345A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1) </w:t>
            </w:r>
            <w:r w:rsidRPr="00426F96">
              <w:rPr>
                <w:rFonts w:ascii="Montserrat Light" w:hAnsi="Montserrat Light"/>
              </w:rPr>
              <w:t>Cojocaru Igor</w:t>
            </w:r>
          </w:p>
          <w:p w14:paraId="09A40F3F" w14:textId="77777777" w:rsidR="00DB345A" w:rsidRPr="00426F96" w:rsidRDefault="00DB345A" w:rsidP="00DB345A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2) </w:t>
            </w:r>
            <w:r w:rsidRPr="00426F96">
              <w:rPr>
                <w:rFonts w:ascii="Montserrat Light" w:hAnsi="Montserrat Light"/>
              </w:rPr>
              <w:t>Sima Georgiana-Cristina</w:t>
            </w:r>
          </w:p>
          <w:p w14:paraId="75E99BB5" w14:textId="77777777" w:rsidR="00DB345A" w:rsidRPr="00426F96" w:rsidRDefault="00DB345A" w:rsidP="00DB345A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3) </w:t>
            </w:r>
            <w:r w:rsidRPr="00426F96">
              <w:rPr>
                <w:rFonts w:ascii="Montserrat Light" w:hAnsi="Montserrat Light"/>
              </w:rPr>
              <w:t>Marc Marinela</w:t>
            </w:r>
          </w:p>
          <w:p w14:paraId="1E0754F5" w14:textId="77777777" w:rsidR="00DB345A" w:rsidRPr="00426F96" w:rsidRDefault="00DB345A" w:rsidP="00DB345A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4) </w:t>
            </w:r>
            <w:r w:rsidRPr="00426F96">
              <w:rPr>
                <w:rFonts w:ascii="Montserrat Light" w:hAnsi="Montserrat Light"/>
                <w:lang w:val="fr-FR"/>
              </w:rPr>
              <w:t>Lőrinczi Zoltán-László</w:t>
            </w:r>
          </w:p>
          <w:p w14:paraId="1A530B8E" w14:textId="53F0B5D4" w:rsidR="00DB345A" w:rsidRPr="00426F96" w:rsidRDefault="00DB345A" w:rsidP="00DB345A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5) </w:t>
            </w:r>
            <w:r w:rsidRPr="00426F96">
              <w:rPr>
                <w:rFonts w:ascii="Montserrat Light" w:hAnsi="Montserrat Light"/>
              </w:rPr>
              <w:t>Pop Cristian</w:t>
            </w:r>
          </w:p>
          <w:p w14:paraId="7EEF042C" w14:textId="77777777" w:rsidR="00DB345A" w:rsidRPr="00426F96" w:rsidRDefault="00DB345A" w:rsidP="00DB345A">
            <w:pPr>
              <w:rPr>
                <w:rFonts w:ascii="Montserrat Light" w:hAnsi="Montserrat Light"/>
                <w:bCs/>
                <w:noProof/>
              </w:rPr>
            </w:pPr>
            <w:r w:rsidRPr="00426F96">
              <w:rPr>
                <w:rFonts w:ascii="Montserrat Light" w:hAnsi="Montserrat Light"/>
                <w:noProof/>
              </w:rPr>
              <w:t xml:space="preserve">6) </w:t>
            </w:r>
            <w:r w:rsidRPr="00426F96">
              <w:rPr>
                <w:rFonts w:ascii="Montserrat Light" w:hAnsi="Montserrat Light"/>
              </w:rPr>
              <w:t>Petaca Alexandru-Dan</w:t>
            </w:r>
          </w:p>
          <w:p w14:paraId="6AC5BA75" w14:textId="5F99D5F3" w:rsidR="00DB345A" w:rsidRPr="00426F96" w:rsidRDefault="00DB345A" w:rsidP="00DB345A">
            <w:r w:rsidRPr="00426F96">
              <w:rPr>
                <w:rFonts w:ascii="Montserrat Light" w:hAnsi="Montserrat Light"/>
                <w:noProof/>
              </w:rPr>
              <w:t>7)</w:t>
            </w:r>
            <w:r w:rsidRPr="00426F96">
              <w:t xml:space="preserve"> </w:t>
            </w:r>
            <w:r w:rsidRPr="00426F96">
              <w:rPr>
                <w:rFonts w:ascii="Montserrat Light" w:hAnsi="Montserrat Light"/>
              </w:rPr>
              <w:t>Timiș Ionela-Lucia</w:t>
            </w:r>
          </w:p>
        </w:tc>
        <w:tc>
          <w:tcPr>
            <w:tcW w:w="6570" w:type="dxa"/>
          </w:tcPr>
          <w:p w14:paraId="3ACEA49A" w14:textId="77777777" w:rsidR="00C63BA4" w:rsidRPr="00426F96" w:rsidRDefault="00C63BA4" w:rsidP="00C63BA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/>
              </w:rPr>
            </w:pPr>
            <w:r w:rsidRPr="00426F96">
              <w:rPr>
                <w:rFonts w:ascii="Montserrat Light" w:hAnsi="Montserrat Light"/>
                <w:lang w:val="ro-RO"/>
              </w:rPr>
              <w:lastRenderedPageBreak/>
              <w:t>Ținând cont de:</w:t>
            </w:r>
          </w:p>
          <w:p w14:paraId="17FD0EDD" w14:textId="6B3D59E9" w:rsidR="003E5A29" w:rsidRPr="00426F96" w:rsidRDefault="00B22F62" w:rsidP="003E5A2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/>
              </w:rPr>
            </w:pPr>
            <w:r w:rsidRPr="00426F96">
              <w:rPr>
                <w:rFonts w:ascii="Montserrat Light" w:hAnsi="Montserrat Light"/>
                <w:lang w:val="ro-RO"/>
              </w:rPr>
              <w:t xml:space="preserve">- 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Hotărârea Consiliului </w:t>
            </w:r>
            <w:proofErr w:type="spellStart"/>
            <w:r w:rsidR="00C63BA4" w:rsidRPr="00426F96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="00C63BA4" w:rsidRPr="00426F96">
              <w:rPr>
                <w:rFonts w:ascii="Montserrat Light" w:hAnsi="Montserrat Light"/>
                <w:lang w:val="ro-RO"/>
              </w:rPr>
              <w:t xml:space="preserve"> Cluj nr. </w:t>
            </w:r>
            <w:r w:rsidRPr="00426F96">
              <w:rPr>
                <w:rFonts w:ascii="Montserrat Light" w:hAnsi="Montserrat Light"/>
                <w:lang w:val="ro-RO"/>
              </w:rPr>
              <w:t>1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/29.01.2025 </w:t>
            </w:r>
            <w:proofErr w:type="spellStart"/>
            <w:r w:rsidR="00C63BA4" w:rsidRPr="00426F96">
              <w:rPr>
                <w:rFonts w:ascii="Montserrat Light" w:hAnsi="Montserrat Light"/>
              </w:rPr>
              <w:t>privind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constatarea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încetării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drept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, </w:t>
            </w:r>
            <w:proofErr w:type="spellStart"/>
            <w:r w:rsidR="00C63BA4" w:rsidRPr="00426F96">
              <w:rPr>
                <w:rFonts w:ascii="Montserrat Light" w:hAnsi="Montserrat Light"/>
              </w:rPr>
              <w:t>înainte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expirarea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duratei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normale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, a </w:t>
            </w:r>
            <w:proofErr w:type="spellStart"/>
            <w:r w:rsidR="00C63BA4" w:rsidRPr="00426F96">
              <w:rPr>
                <w:rFonts w:ascii="Montserrat Light" w:hAnsi="Montserrat Light"/>
              </w:rPr>
              <w:t>mandatului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consilier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județean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al </w:t>
            </w:r>
            <w:proofErr w:type="spellStart"/>
            <w:r w:rsidR="00C63BA4" w:rsidRPr="00426F96">
              <w:rPr>
                <w:rFonts w:ascii="Montserrat Light" w:hAnsi="Montserrat Light"/>
              </w:rPr>
              <w:t>domnului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Șipoș Eugen-Cristian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;  </w:t>
            </w:r>
          </w:p>
          <w:p w14:paraId="45DCF6F8" w14:textId="7862F0ED" w:rsidR="00C63BA4" w:rsidRPr="00426F96" w:rsidRDefault="003E5A29" w:rsidP="003E5A2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napToGrid w:val="0"/>
                <w:lang w:val="ro-RO"/>
              </w:rPr>
            </w:pPr>
            <w:r w:rsidRPr="00426F96">
              <w:rPr>
                <w:rFonts w:ascii="Montserrat Light" w:hAnsi="Montserrat Light"/>
                <w:lang w:val="ro-RO"/>
              </w:rPr>
              <w:t xml:space="preserve">- 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Hotărârea Consiliului </w:t>
            </w:r>
            <w:proofErr w:type="spellStart"/>
            <w:r w:rsidR="00C63BA4" w:rsidRPr="00426F96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="00C63BA4" w:rsidRPr="00426F96">
              <w:rPr>
                <w:rFonts w:ascii="Montserrat Light" w:hAnsi="Montserrat Light"/>
                <w:lang w:val="ro-RO"/>
              </w:rPr>
              <w:t xml:space="preserve"> Cluj nr. </w:t>
            </w:r>
            <w:r w:rsidR="00B22F62" w:rsidRPr="00426F96">
              <w:rPr>
                <w:rFonts w:ascii="Montserrat Light" w:hAnsi="Montserrat Light"/>
                <w:lang w:val="ro-RO"/>
              </w:rPr>
              <w:t>2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/29.01.2025 </w:t>
            </w:r>
            <w:proofErr w:type="spellStart"/>
            <w:r w:rsidR="00C63BA4" w:rsidRPr="00426F96">
              <w:rPr>
                <w:rFonts w:ascii="Montserrat Light" w:hAnsi="Montserrat Light"/>
              </w:rPr>
              <w:t>privind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constatarea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încetării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drept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, </w:t>
            </w:r>
            <w:proofErr w:type="spellStart"/>
            <w:r w:rsidR="00C63BA4" w:rsidRPr="00426F96">
              <w:rPr>
                <w:rFonts w:ascii="Montserrat Light" w:hAnsi="Montserrat Light"/>
              </w:rPr>
              <w:t>înainte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expirarea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duratei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normale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, a </w:t>
            </w:r>
            <w:proofErr w:type="spellStart"/>
            <w:r w:rsidR="00C63BA4" w:rsidRPr="00426F96">
              <w:rPr>
                <w:rFonts w:ascii="Montserrat Light" w:hAnsi="Montserrat Light"/>
              </w:rPr>
              <w:t>mandatului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consilier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județean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al </w:t>
            </w:r>
            <w:proofErr w:type="spellStart"/>
            <w:r w:rsidR="00C63BA4" w:rsidRPr="00426F96">
              <w:rPr>
                <w:rFonts w:ascii="Montserrat Light" w:hAnsi="Montserrat Light"/>
              </w:rPr>
              <w:t>domnului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Lăpușan Remus-Gabriel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;  </w:t>
            </w:r>
          </w:p>
          <w:p w14:paraId="48FB5977" w14:textId="51065618" w:rsidR="00C63BA4" w:rsidRPr="00426F96" w:rsidRDefault="003E5A29" w:rsidP="003E5A2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/>
              </w:rPr>
            </w:pPr>
            <w:r w:rsidRPr="00426F96">
              <w:rPr>
                <w:rFonts w:ascii="Montserrat Light" w:hAnsi="Montserrat Light"/>
                <w:lang w:val="ro-RO"/>
              </w:rPr>
              <w:t xml:space="preserve">- 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Hotărârea Consiliului </w:t>
            </w:r>
            <w:proofErr w:type="spellStart"/>
            <w:r w:rsidR="00C63BA4" w:rsidRPr="00426F96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="00C63BA4" w:rsidRPr="00426F96">
              <w:rPr>
                <w:rFonts w:ascii="Montserrat Light" w:hAnsi="Montserrat Light"/>
                <w:lang w:val="ro-RO"/>
              </w:rPr>
              <w:t xml:space="preserve"> Cluj nr. </w:t>
            </w:r>
            <w:r w:rsidR="00B22F62" w:rsidRPr="00426F96">
              <w:rPr>
                <w:rFonts w:ascii="Montserrat Light" w:hAnsi="Montserrat Light"/>
                <w:lang w:val="ro-RO"/>
              </w:rPr>
              <w:t>3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/29.01.2025 </w:t>
            </w:r>
            <w:proofErr w:type="spellStart"/>
            <w:r w:rsidR="00C63BA4" w:rsidRPr="00426F96">
              <w:rPr>
                <w:rFonts w:ascii="Montserrat Light" w:hAnsi="Montserrat Light"/>
              </w:rPr>
              <w:t>privind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constatarea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încetării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drept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, </w:t>
            </w:r>
            <w:proofErr w:type="spellStart"/>
            <w:r w:rsidR="00C63BA4" w:rsidRPr="00426F96">
              <w:rPr>
                <w:rFonts w:ascii="Montserrat Light" w:hAnsi="Montserrat Light"/>
              </w:rPr>
              <w:t>înainte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expirarea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duratei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normale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, a </w:t>
            </w:r>
            <w:proofErr w:type="spellStart"/>
            <w:r w:rsidR="00C63BA4" w:rsidRPr="00426F96">
              <w:rPr>
                <w:rFonts w:ascii="Montserrat Light" w:hAnsi="Montserrat Light"/>
              </w:rPr>
              <w:t>mandatului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="00C63BA4" w:rsidRPr="00426F96">
              <w:rPr>
                <w:rFonts w:ascii="Montserrat Light" w:hAnsi="Montserrat Light"/>
              </w:rPr>
              <w:t>consilier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="00C63BA4" w:rsidRPr="00426F96">
              <w:rPr>
                <w:rFonts w:ascii="Montserrat Light" w:hAnsi="Montserrat Light"/>
              </w:rPr>
              <w:t>județean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al </w:t>
            </w:r>
            <w:proofErr w:type="spellStart"/>
            <w:r w:rsidR="00C63BA4" w:rsidRPr="00426F96">
              <w:rPr>
                <w:rFonts w:ascii="Montserrat Light" w:hAnsi="Montserrat Light"/>
              </w:rPr>
              <w:t>domnului</w:t>
            </w:r>
            <w:proofErr w:type="spellEnd"/>
            <w:r w:rsidR="00C63BA4" w:rsidRPr="00426F96">
              <w:rPr>
                <w:rFonts w:ascii="Montserrat Light" w:hAnsi="Montserrat Light"/>
              </w:rPr>
              <w:t xml:space="preserve"> Stănilă Ovidiu-Sebastian</w:t>
            </w:r>
            <w:r w:rsidR="00C63BA4" w:rsidRPr="00426F96">
              <w:rPr>
                <w:rFonts w:ascii="Montserrat Light" w:hAnsi="Montserrat Light"/>
                <w:lang w:val="ro-RO"/>
              </w:rPr>
              <w:t xml:space="preserve">;  </w:t>
            </w:r>
          </w:p>
          <w:p w14:paraId="261CD99B" w14:textId="58313C17" w:rsidR="00B22F62" w:rsidRPr="00426F96" w:rsidRDefault="00B22F62" w:rsidP="00B22F6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napToGrid w:val="0"/>
                <w:lang w:val="ro-RO"/>
              </w:rPr>
            </w:pPr>
            <w:r w:rsidRPr="00426F96">
              <w:rPr>
                <w:rFonts w:ascii="Montserrat Light" w:hAnsi="Montserrat Light"/>
                <w:lang w:val="ro-RO"/>
              </w:rPr>
              <w:t xml:space="preserve">- Hotărârea Consiliului </w:t>
            </w:r>
            <w:proofErr w:type="spellStart"/>
            <w:r w:rsidRPr="00426F96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426F96">
              <w:rPr>
                <w:rFonts w:ascii="Montserrat Light" w:hAnsi="Montserrat Light"/>
                <w:lang w:val="ro-RO"/>
              </w:rPr>
              <w:t xml:space="preserve"> Cluj nr. 4/29.01.2025 </w:t>
            </w:r>
            <w:proofErr w:type="spellStart"/>
            <w:r w:rsidRPr="00426F96">
              <w:rPr>
                <w:rFonts w:ascii="Montserrat Light" w:hAnsi="Montserrat Light"/>
              </w:rPr>
              <w:t>privind</w:t>
            </w:r>
            <w:proofErr w:type="spellEnd"/>
            <w:r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constatarea</w:t>
            </w:r>
            <w:proofErr w:type="spellEnd"/>
            <w:r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încetării</w:t>
            </w:r>
            <w:proofErr w:type="spellEnd"/>
            <w:r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Pr="00426F96">
              <w:rPr>
                <w:rFonts w:ascii="Montserrat Light" w:hAnsi="Montserrat Light"/>
              </w:rPr>
              <w:t>drept</w:t>
            </w:r>
            <w:proofErr w:type="spellEnd"/>
            <w:r w:rsidRPr="00426F96">
              <w:rPr>
                <w:rFonts w:ascii="Montserrat Light" w:hAnsi="Montserrat Light"/>
              </w:rPr>
              <w:t xml:space="preserve">, </w:t>
            </w:r>
            <w:proofErr w:type="spellStart"/>
            <w:r w:rsidRPr="00426F96">
              <w:rPr>
                <w:rFonts w:ascii="Montserrat Light" w:hAnsi="Montserrat Light"/>
              </w:rPr>
              <w:t>înainte</w:t>
            </w:r>
            <w:proofErr w:type="spellEnd"/>
            <w:r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Pr="00426F96">
              <w:rPr>
                <w:rFonts w:ascii="Montserrat Light" w:hAnsi="Montserrat Light"/>
              </w:rPr>
              <w:t>expirarea</w:t>
            </w:r>
            <w:proofErr w:type="spellEnd"/>
            <w:r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duratei</w:t>
            </w:r>
            <w:proofErr w:type="spellEnd"/>
            <w:r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normale</w:t>
            </w:r>
            <w:proofErr w:type="spellEnd"/>
            <w:r w:rsidRPr="00426F96">
              <w:rPr>
                <w:rFonts w:ascii="Montserrat Light" w:hAnsi="Montserrat Light"/>
              </w:rPr>
              <w:t xml:space="preserve">, a </w:t>
            </w:r>
            <w:proofErr w:type="spellStart"/>
            <w:r w:rsidRPr="00426F96">
              <w:rPr>
                <w:rFonts w:ascii="Montserrat Light" w:hAnsi="Montserrat Light"/>
              </w:rPr>
              <w:t>mandatului</w:t>
            </w:r>
            <w:proofErr w:type="spellEnd"/>
            <w:r w:rsidRPr="00426F96">
              <w:rPr>
                <w:rFonts w:ascii="Montserrat Light" w:hAnsi="Montserrat Light"/>
              </w:rPr>
              <w:t xml:space="preserve"> de </w:t>
            </w:r>
            <w:proofErr w:type="spellStart"/>
            <w:r w:rsidRPr="00426F96">
              <w:rPr>
                <w:rFonts w:ascii="Montserrat Light" w:hAnsi="Montserrat Light"/>
              </w:rPr>
              <w:t>consilier</w:t>
            </w:r>
            <w:proofErr w:type="spellEnd"/>
            <w:r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județean</w:t>
            </w:r>
            <w:proofErr w:type="spellEnd"/>
            <w:r w:rsidRPr="00426F96">
              <w:rPr>
                <w:rFonts w:ascii="Montserrat Light" w:hAnsi="Montserrat Light"/>
              </w:rPr>
              <w:t xml:space="preserve"> al </w:t>
            </w:r>
            <w:proofErr w:type="spellStart"/>
            <w:r w:rsidRPr="00426F96">
              <w:rPr>
                <w:rFonts w:ascii="Montserrat Light" w:hAnsi="Montserrat Light"/>
              </w:rPr>
              <w:t>domnului</w:t>
            </w:r>
            <w:proofErr w:type="spellEnd"/>
            <w:r w:rsidRPr="00426F96">
              <w:rPr>
                <w:rFonts w:ascii="Montserrat Light" w:hAnsi="Montserrat Light"/>
              </w:rPr>
              <w:t xml:space="preserve"> Morar Ignat</w:t>
            </w:r>
            <w:r w:rsidRPr="00426F96">
              <w:rPr>
                <w:rFonts w:ascii="Montserrat Light" w:hAnsi="Montserrat Light"/>
                <w:lang w:val="ro-RO"/>
              </w:rPr>
              <w:t xml:space="preserve">;  </w:t>
            </w:r>
          </w:p>
          <w:p w14:paraId="6768DACE" w14:textId="1B750B26" w:rsidR="00580670" w:rsidRPr="00426F96" w:rsidRDefault="003E5A29" w:rsidP="005806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  <w:r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- </w:t>
            </w:r>
            <w:r w:rsidR="00C63BA4"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Încheierea civilă nr. </w:t>
            </w:r>
            <w:r w:rsidR="008932D6" w:rsidRPr="00426F96">
              <w:rPr>
                <w:rFonts w:ascii="Montserrat Light" w:eastAsiaTheme="minorHAnsi" w:hAnsi="Montserrat Light" w:cs="Times New Roman"/>
                <w:lang w:val="ro-RO"/>
              </w:rPr>
              <w:t>32</w:t>
            </w:r>
            <w:r w:rsidR="00C63BA4"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/CC/2025 pronunțată de Tribunalul Cluj în data de </w:t>
            </w:r>
            <w:r w:rsidR="008932D6" w:rsidRPr="00426F96">
              <w:rPr>
                <w:rFonts w:ascii="Montserrat Light" w:eastAsiaTheme="minorHAnsi" w:hAnsi="Montserrat Light" w:cs="Times New Roman"/>
                <w:lang w:val="ro-RO"/>
              </w:rPr>
              <w:t>06</w:t>
            </w:r>
            <w:r w:rsidR="00C63BA4"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.02.2025 prin care s-a dispus validarea mandatelor de consilieri județeni pentru domnul </w:t>
            </w:r>
            <w:proofErr w:type="spellStart"/>
            <w:r w:rsidR="00C63BA4" w:rsidRPr="00426F96">
              <w:rPr>
                <w:rFonts w:ascii="Montserrat Light" w:eastAsiaTheme="minorHAnsi" w:hAnsi="Montserrat Light" w:cs="Times New Roman"/>
                <w:lang w:val="ro-RO"/>
              </w:rPr>
              <w:t>Ștețca</w:t>
            </w:r>
            <w:proofErr w:type="spellEnd"/>
            <w:r w:rsidR="00C63BA4"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 Andrei-Vlad, domnul Pop Cristian, domnul Lupan Ștefan și domnul Goia Radu-Andrei; </w:t>
            </w:r>
          </w:p>
          <w:p w14:paraId="4638ADFF" w14:textId="157CD393" w:rsidR="00580670" w:rsidRPr="00426F96" w:rsidRDefault="00580670" w:rsidP="005806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  <w:r w:rsidRPr="00426F96">
              <w:rPr>
                <w:rFonts w:ascii="Montserrat Light" w:hAnsi="Montserrat Light"/>
              </w:rPr>
              <w:t xml:space="preserve">- </w:t>
            </w:r>
            <w:proofErr w:type="spellStart"/>
            <w:r w:rsidRPr="00426F96">
              <w:rPr>
                <w:rFonts w:ascii="Montserrat Light" w:hAnsi="Montserrat Light"/>
              </w:rPr>
              <w:t>Adresa</w:t>
            </w:r>
            <w:proofErr w:type="spellEnd"/>
            <w:r w:rsidRPr="00426F96">
              <w:rPr>
                <w:rFonts w:ascii="Montserrat Light" w:hAnsi="Montserrat Light"/>
              </w:rPr>
              <w:t xml:space="preserve"> cu nr. </w:t>
            </w:r>
            <w:r w:rsidR="00DB4FC5" w:rsidRPr="00426F96">
              <w:rPr>
                <w:rFonts w:ascii="Montserrat Light" w:hAnsi="Montserrat Light"/>
              </w:rPr>
              <w:t>5613</w:t>
            </w:r>
            <w:r w:rsidRPr="00426F96">
              <w:rPr>
                <w:rFonts w:ascii="Montserrat Light" w:hAnsi="Montserrat Light"/>
              </w:rPr>
              <w:t>/</w:t>
            </w:r>
            <w:r w:rsidR="00DB4FC5" w:rsidRPr="00426F96">
              <w:rPr>
                <w:rFonts w:ascii="Montserrat Light" w:hAnsi="Montserrat Light"/>
              </w:rPr>
              <w:t>12.</w:t>
            </w:r>
            <w:r w:rsidRPr="00426F96">
              <w:rPr>
                <w:rFonts w:ascii="Montserrat Light" w:hAnsi="Montserrat Light"/>
              </w:rPr>
              <w:t xml:space="preserve">02.2025 a </w:t>
            </w:r>
            <w:proofErr w:type="spellStart"/>
            <w:r w:rsidRPr="00426F96">
              <w:rPr>
                <w:rFonts w:ascii="Montserrat Light" w:hAnsi="Montserrat Light"/>
              </w:rPr>
              <w:t>Partidului</w:t>
            </w:r>
            <w:proofErr w:type="spellEnd"/>
            <w:r w:rsidRPr="00426F96">
              <w:rPr>
                <w:rFonts w:ascii="Montserrat Light" w:hAnsi="Montserrat Light"/>
              </w:rPr>
              <w:t xml:space="preserve"> Social Democrat, </w:t>
            </w:r>
            <w:proofErr w:type="spellStart"/>
            <w:r w:rsidRPr="00426F96">
              <w:rPr>
                <w:rFonts w:ascii="Montserrat Light" w:hAnsi="Montserrat Light"/>
              </w:rPr>
              <w:t>înregistrată</w:t>
            </w:r>
            <w:proofErr w:type="spellEnd"/>
            <w:r w:rsidRPr="00426F96">
              <w:rPr>
                <w:rFonts w:ascii="Montserrat Light" w:hAnsi="Montserrat Light"/>
              </w:rPr>
              <w:t xml:space="preserve"> la </w:t>
            </w:r>
            <w:proofErr w:type="spellStart"/>
            <w:r w:rsidRPr="00426F96">
              <w:rPr>
                <w:rFonts w:ascii="Montserrat Light" w:hAnsi="Montserrat Light"/>
              </w:rPr>
              <w:t>Consiliului</w:t>
            </w:r>
            <w:proofErr w:type="spellEnd"/>
            <w:r w:rsidRPr="00426F96">
              <w:rPr>
                <w:rFonts w:ascii="Montserrat Light" w:hAnsi="Montserrat Light"/>
              </w:rPr>
              <w:t xml:space="preserve"> </w:t>
            </w:r>
            <w:proofErr w:type="spellStart"/>
            <w:r w:rsidRPr="00426F96">
              <w:rPr>
                <w:rFonts w:ascii="Montserrat Light" w:hAnsi="Montserrat Light"/>
              </w:rPr>
              <w:t>Județean</w:t>
            </w:r>
            <w:proofErr w:type="spellEnd"/>
            <w:r w:rsidRPr="00426F96">
              <w:rPr>
                <w:rFonts w:ascii="Montserrat Light" w:hAnsi="Montserrat Light"/>
              </w:rPr>
              <w:t xml:space="preserve"> Cluj cu </w:t>
            </w: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nr. </w:t>
            </w:r>
            <w:r w:rsidR="00DB4FC5" w:rsidRPr="00426F96">
              <w:rPr>
                <w:rFonts w:ascii="Montserrat Light" w:eastAsia="Times New Roman" w:hAnsi="Montserrat Light" w:cs="Times New Roman"/>
                <w:lang w:val="ro-RO"/>
              </w:rPr>
              <w:t>6046</w:t>
            </w:r>
            <w:r w:rsidRPr="00426F96">
              <w:rPr>
                <w:rFonts w:ascii="Montserrat Light" w:eastAsia="Times New Roman" w:hAnsi="Montserrat Light" w:cs="Times New Roman"/>
                <w:lang w:val="ro-RO"/>
              </w:rPr>
              <w:t>/</w:t>
            </w:r>
            <w:r w:rsidR="00172CBA" w:rsidRPr="00426F96">
              <w:rPr>
                <w:rFonts w:ascii="Montserrat Light" w:eastAsia="Times New Roman" w:hAnsi="Montserrat Light" w:cs="Times New Roman"/>
                <w:lang w:val="ro-RO"/>
              </w:rPr>
              <w:t>12</w:t>
            </w:r>
            <w:r w:rsidRPr="00426F96">
              <w:rPr>
                <w:rFonts w:ascii="Montserrat Light" w:eastAsia="Times New Roman" w:hAnsi="Montserrat Light" w:cs="Times New Roman"/>
                <w:lang w:val="ro-RO"/>
              </w:rPr>
              <w:t>.02.2025.</w:t>
            </w:r>
          </w:p>
          <w:p w14:paraId="2E368258" w14:textId="77777777" w:rsidR="00477B09" w:rsidRPr="00426F96" w:rsidRDefault="003E5A29" w:rsidP="00477B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  <w:r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- </w:t>
            </w:r>
            <w:r w:rsidR="00C63BA4"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Depunerea jurământului de către domnul </w:t>
            </w:r>
            <w:proofErr w:type="spellStart"/>
            <w:r w:rsidR="00C63BA4" w:rsidRPr="00426F96">
              <w:rPr>
                <w:rFonts w:ascii="Montserrat Light" w:eastAsiaTheme="minorHAnsi" w:hAnsi="Montserrat Light" w:cs="Times New Roman"/>
                <w:lang w:val="ro-RO"/>
              </w:rPr>
              <w:t>Ștețca</w:t>
            </w:r>
            <w:proofErr w:type="spellEnd"/>
            <w:r w:rsidR="00C63BA4" w:rsidRPr="00426F96">
              <w:rPr>
                <w:rFonts w:ascii="Montserrat Light" w:eastAsiaTheme="minorHAnsi" w:hAnsi="Montserrat Light" w:cs="Times New Roman"/>
                <w:lang w:val="ro-RO"/>
              </w:rPr>
              <w:t xml:space="preserve"> Andrei-Vlad, domnul Pop Cristian, domnul Lupan Ștefan și domnul Goia Radu-Andrei, în calitatea acestora de consilieri județeni;</w:t>
            </w:r>
          </w:p>
          <w:p w14:paraId="318A7303" w14:textId="2326C5B3" w:rsidR="007739B3" w:rsidRPr="00426F96" w:rsidRDefault="00477B09" w:rsidP="007739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26F96">
              <w:rPr>
                <w:rFonts w:ascii="Montserrat Light" w:hAnsi="Montserrat Light" w:cs="Times New Roman"/>
                <w:lang w:val="ro-RO"/>
              </w:rPr>
              <w:t xml:space="preserve">- </w:t>
            </w:r>
            <w:r w:rsidR="0064367E" w:rsidRPr="00426F96">
              <w:rPr>
                <w:rFonts w:ascii="Montserrat Light" w:hAnsi="Montserrat Light"/>
                <w:lang w:val="ro-RO"/>
              </w:rPr>
              <w:t>Prin adoptarea acestei hotărâri se propune</w:t>
            </w:r>
            <w:r w:rsidR="00F7356A" w:rsidRPr="00426F96">
              <w:rPr>
                <w:rFonts w:ascii="Montserrat Light" w:hAnsi="Montserrat Light"/>
                <w:lang w:val="ro-RO"/>
              </w:rPr>
              <w:t xml:space="preserve"> </w:t>
            </w:r>
            <w:r w:rsidR="0064367E" w:rsidRPr="00426F96">
              <w:rPr>
                <w:rFonts w:ascii="Montserrat Light" w:hAnsi="Montserrat Light"/>
                <w:lang w:val="ro-RO"/>
              </w:rPr>
              <w:t>completarea</w:t>
            </w:r>
            <w:r w:rsidR="00A86305" w:rsidRPr="00426F96">
              <w:rPr>
                <w:rFonts w:ascii="Montserrat Light" w:hAnsi="Montserrat Light"/>
                <w:lang w:val="ro-RO"/>
              </w:rPr>
              <w:t xml:space="preserve"> și </w:t>
            </w:r>
            <w:r w:rsidR="00426F96" w:rsidRPr="00426F96">
              <w:rPr>
                <w:rFonts w:ascii="Montserrat Light" w:hAnsi="Montserrat Light"/>
                <w:lang w:val="ro-RO"/>
              </w:rPr>
              <w:t>modificarea</w:t>
            </w:r>
            <w:r w:rsidR="0064367E" w:rsidRPr="00426F96">
              <w:rPr>
                <w:rFonts w:ascii="Montserrat Light" w:hAnsi="Montserrat Light"/>
                <w:lang w:val="ro-RO"/>
              </w:rPr>
              <w:t xml:space="preserve"> </w:t>
            </w:r>
            <w:r w:rsidR="007739B3" w:rsidRPr="00426F96">
              <w:rPr>
                <w:rFonts w:ascii="Montserrat Light" w:eastAsia="Times New Roman" w:hAnsi="Montserrat Light" w:cs="Times New Roman"/>
                <w:lang w:val="ro-RO"/>
              </w:rPr>
              <w:t>comisiilor de specialitate, după cum urmează:</w:t>
            </w:r>
          </w:p>
          <w:p w14:paraId="1A6AAE4E" w14:textId="77777777" w:rsidR="00F7356A" w:rsidRPr="00426F96" w:rsidRDefault="00F7356A" w:rsidP="00F7356A">
            <w:pPr>
              <w:numPr>
                <w:ilvl w:val="0"/>
                <w:numId w:val="36"/>
              </w:num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26F96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 xml:space="preserve">domnul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ro-RO"/>
              </w:rPr>
              <w:t>Ștețca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 Andrei-Vlad, din partea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Alianței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pentru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Unirea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Românilor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, va fi repartizat în Comisia </w:t>
            </w:r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de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buget-finanţe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denumită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nr. 2;</w:t>
            </w:r>
          </w:p>
          <w:p w14:paraId="09AD95EB" w14:textId="77777777" w:rsidR="00F7356A" w:rsidRPr="00426F96" w:rsidRDefault="00F7356A" w:rsidP="00F7356A">
            <w:pPr>
              <w:numPr>
                <w:ilvl w:val="0"/>
                <w:numId w:val="36"/>
              </w:num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domnul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ro-RO"/>
              </w:rPr>
              <w:t>Chirteș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 Horea-Dorin din partea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Partidului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 xml:space="preserve"> Social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Democrat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,</w:t>
            </w: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 va fi repartizat în Comisia </w:t>
            </w:r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de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buget-finanţe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denumită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nr. 2;</w:t>
            </w:r>
          </w:p>
          <w:p w14:paraId="635D18F5" w14:textId="77777777" w:rsidR="00F7356A" w:rsidRPr="00426F96" w:rsidRDefault="00F7356A" w:rsidP="00F7356A">
            <w:pPr>
              <w:numPr>
                <w:ilvl w:val="0"/>
                <w:numId w:val="36"/>
              </w:num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Doamna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Șerban Luana-Beatrice </w:t>
            </w: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din partea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Partidului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 xml:space="preserve"> Social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Democrat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,</w:t>
            </w: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 va fi repartizată în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426F96">
              <w:rPr>
                <w:rFonts w:ascii="Montserrat Light" w:eastAsia="Times New Roman" w:hAnsi="Montserrat Light" w:cs="Times New Roman"/>
              </w:rPr>
              <w:t>de urbanism</w:t>
            </w:r>
            <w:r w:rsidRPr="00426F96">
              <w:rPr>
                <w:rFonts w:ascii="Montserrat Light" w:eastAsia="Times New Roman" w:hAnsi="Montserrat Light" w:cs="Times New Roman"/>
                <w:b/>
                <w:bCs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amenajarea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teritoriului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</w:rPr>
              <w:t>denumită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</w:rPr>
              <w:t>și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</w:rPr>
              <w:t>Comisia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</w:rPr>
              <w:t xml:space="preserve"> nr. 3</w:t>
            </w:r>
            <w:r w:rsidRPr="00426F96">
              <w:rPr>
                <w:rFonts w:ascii="Montserrat Light" w:eastAsia="Times New Roman" w:hAnsi="Montserrat Light" w:cs="Times New Roman"/>
                <w:lang w:val="en-US"/>
              </w:rPr>
              <w:t>;</w:t>
            </w:r>
          </w:p>
          <w:p w14:paraId="05935EE0" w14:textId="77777777" w:rsidR="00F7356A" w:rsidRPr="00426F96" w:rsidRDefault="00F7356A" w:rsidP="00F7356A">
            <w:pPr>
              <w:numPr>
                <w:ilvl w:val="0"/>
                <w:numId w:val="36"/>
              </w:num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domnul Lupan Ștefan, din partea Partidului Național Liberal, va fi repartizat în Comisia </w:t>
            </w:r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de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sănătate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asistență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socială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denumită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nr. 5;</w:t>
            </w:r>
          </w:p>
          <w:p w14:paraId="01AB721F" w14:textId="77777777" w:rsidR="00F7356A" w:rsidRPr="00426F96" w:rsidRDefault="00F7356A" w:rsidP="00F7356A">
            <w:pPr>
              <w:numPr>
                <w:ilvl w:val="0"/>
                <w:numId w:val="36"/>
              </w:num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domnul Goia Radu-Andrei, din partea Partidului Național Liberal, va fi repartizat în Comisia </w:t>
            </w:r>
            <w:r w:rsidRPr="00426F96">
              <w:rPr>
                <w:rFonts w:ascii="Montserrat Light" w:eastAsia="Times New Roman" w:hAnsi="Montserrat Light" w:cs="Times New Roman"/>
                <w:iCs/>
              </w:rPr>
              <w:t>de</w:t>
            </w:r>
            <w:r w:rsidRPr="00426F96">
              <w:rPr>
                <w:rFonts w:ascii="Montserrat Light" w:eastAsia="Times New Roman" w:hAnsi="Montserrat Light" w:cs="Times New Roman"/>
                <w:b/>
                <w:bCs/>
                <w:iCs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educaţie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cultură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și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 xml:space="preserve"> sport</w:t>
            </w:r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denumită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nr. 6;</w:t>
            </w:r>
          </w:p>
          <w:p w14:paraId="2945D253" w14:textId="77777777" w:rsidR="00F7356A" w:rsidRPr="00426F96" w:rsidRDefault="00F7356A" w:rsidP="00F7356A">
            <w:pPr>
              <w:numPr>
                <w:ilvl w:val="0"/>
                <w:numId w:val="36"/>
              </w:num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domnul Pop Cristian, din partea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Partidului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 xml:space="preserve"> Social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Democrat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bCs/>
                <w:lang w:val="fr-FR"/>
              </w:rPr>
              <w:t>,</w:t>
            </w:r>
            <w:r w:rsidRPr="00426F96">
              <w:rPr>
                <w:rFonts w:ascii="Montserrat Light" w:eastAsia="Times New Roman" w:hAnsi="Montserrat Light" w:cs="Times New Roman"/>
                <w:lang w:val="ro-RO"/>
              </w:rPr>
              <w:t xml:space="preserve"> va fi repartizat în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>Comisia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AA66DB" w:rsidRPr="00426F96">
              <w:rPr>
                <w:rFonts w:ascii="Montserrat Light" w:eastAsia="Times New Roman" w:hAnsi="Montserrat Light" w:cs="Times New Roman"/>
                <w:bCs/>
              </w:rPr>
              <w:t xml:space="preserve">de </w:t>
            </w:r>
            <w:proofErr w:type="spellStart"/>
            <w:r w:rsidR="00AA66DB" w:rsidRPr="00426F96">
              <w:rPr>
                <w:rFonts w:ascii="Montserrat Light" w:eastAsia="Times New Roman" w:hAnsi="Montserrat Light" w:cs="Times New Roman"/>
                <w:bCs/>
              </w:rPr>
              <w:t>turism</w:t>
            </w:r>
            <w:proofErr w:type="spellEnd"/>
            <w:r w:rsidR="00AA66DB" w:rsidRPr="00426F96">
              <w:rPr>
                <w:rFonts w:ascii="Montserrat Light" w:eastAsia="Times New Roman" w:hAnsi="Montserrat Light" w:cs="Times New Roman"/>
                <w:bCs/>
              </w:rPr>
              <w:t xml:space="preserve">, </w:t>
            </w:r>
            <w:proofErr w:type="spellStart"/>
            <w:r w:rsidR="00AA66DB" w:rsidRPr="00426F96">
              <w:rPr>
                <w:rFonts w:ascii="Montserrat Light" w:eastAsia="Times New Roman" w:hAnsi="Montserrat Light" w:cs="Times New Roman"/>
                <w:bCs/>
              </w:rPr>
              <w:t>mediu</w:t>
            </w:r>
            <w:proofErr w:type="spellEnd"/>
            <w:r w:rsidR="00AA66DB" w:rsidRPr="00426F96">
              <w:rPr>
                <w:rFonts w:ascii="Montserrat Light" w:eastAsia="Times New Roman" w:hAnsi="Montserrat Light" w:cs="Times New Roman"/>
                <w:bCs/>
              </w:rPr>
              <w:t xml:space="preserve"> </w:t>
            </w:r>
            <w:proofErr w:type="spellStart"/>
            <w:r w:rsidR="00AA66DB" w:rsidRPr="00426F96">
              <w:rPr>
                <w:rFonts w:ascii="Montserrat Light" w:eastAsia="Times New Roman" w:hAnsi="Montserrat Light" w:cs="Times New Roman"/>
                <w:bCs/>
              </w:rPr>
              <w:t>și</w:t>
            </w:r>
            <w:proofErr w:type="spellEnd"/>
            <w:r w:rsidR="00AA66DB" w:rsidRPr="00426F96">
              <w:rPr>
                <w:rFonts w:ascii="Montserrat Light" w:eastAsia="Times New Roman" w:hAnsi="Montserrat Light" w:cs="Times New Roman"/>
                <w:bCs/>
              </w:rPr>
              <w:t xml:space="preserve"> </w:t>
            </w:r>
            <w:proofErr w:type="spellStart"/>
            <w:r w:rsidR="00AA66DB" w:rsidRPr="00426F96">
              <w:rPr>
                <w:rFonts w:ascii="Montserrat Light" w:eastAsia="Times New Roman" w:hAnsi="Montserrat Light" w:cs="Times New Roman"/>
              </w:rPr>
              <w:t>agricultură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</w:rPr>
              <w:t>denumită</w:t>
            </w:r>
            <w:proofErr w:type="spellEnd"/>
            <w:r w:rsidRPr="00426F96">
              <w:rPr>
                <w:rFonts w:ascii="Montserrat Light" w:eastAsia="Times New Roman" w:hAnsi="Montserrat Light" w:cs="Times New Roman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</w:rPr>
              <w:t>și</w:t>
            </w:r>
            <w:proofErr w:type="spellEnd"/>
            <w:r w:rsidRPr="00426F96">
              <w:rPr>
                <w:rFonts w:ascii="Montserrat Light" w:eastAsia="Times New Roman" w:hAnsi="Montserrat Light" w:cs="Times New Roman"/>
              </w:rPr>
              <w:t xml:space="preserve"> </w:t>
            </w:r>
            <w:proofErr w:type="spellStart"/>
            <w:r w:rsidRPr="00426F96">
              <w:rPr>
                <w:rFonts w:ascii="Montserrat Light" w:eastAsia="Times New Roman" w:hAnsi="Montserrat Light" w:cs="Times New Roman"/>
              </w:rPr>
              <w:t>Comisia</w:t>
            </w:r>
            <w:proofErr w:type="spellEnd"/>
            <w:r w:rsidRPr="00426F96">
              <w:rPr>
                <w:rFonts w:ascii="Montserrat Light" w:eastAsia="Times New Roman" w:hAnsi="Montserrat Light" w:cs="Times New Roman"/>
              </w:rPr>
              <w:t xml:space="preserve"> nr.</w:t>
            </w:r>
            <w:r w:rsidRPr="00426F96">
              <w:rPr>
                <w:rFonts w:ascii="Montserrat Light" w:eastAsia="Times New Roman" w:hAnsi="Montserrat Light" w:cs="Times New Roman"/>
                <w:b/>
                <w:bCs/>
              </w:rPr>
              <w:t xml:space="preserve"> </w:t>
            </w:r>
            <w:r w:rsidRPr="00426F96">
              <w:rPr>
                <w:rFonts w:ascii="Montserrat Light" w:eastAsia="Times New Roman" w:hAnsi="Montserrat Light" w:cs="Times New Roman"/>
                <w:bCs/>
              </w:rPr>
              <w:t>7</w:t>
            </w:r>
            <w:r w:rsidRPr="00426F96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3E8F1875" w14:textId="2639A41F" w:rsidR="0064367E" w:rsidRPr="00426F96" w:rsidRDefault="00B80AE5" w:rsidP="00B80AE5">
            <w:pPr>
              <w:autoSpaceDE w:val="0"/>
              <w:autoSpaceDN w:val="0"/>
              <w:adjustRightInd w:val="0"/>
              <w:jc w:val="both"/>
              <w:rPr>
                <w:rFonts w:ascii="Montserrat Light" w:eastAsiaTheme="minorHAnsi" w:hAnsi="Montserrat Light" w:cs="Times New Roman,Bold"/>
                <w:lang w:val="ro-RO"/>
              </w:rPr>
            </w:pPr>
            <w:r w:rsidRPr="00426F96">
              <w:rPr>
                <w:rFonts w:ascii="Montserrat Light" w:hAnsi="Montserrat Light"/>
                <w:lang w:val="ro-RO"/>
              </w:rPr>
              <w:t>- A</w:t>
            </w:r>
            <w:r w:rsidR="0064367E" w:rsidRPr="00426F96">
              <w:rPr>
                <w:rFonts w:ascii="Montserrat Light" w:hAnsi="Montserrat Light"/>
                <w:lang w:val="ro-RO"/>
              </w:rPr>
              <w:t>stfel</w:t>
            </w:r>
            <w:r w:rsidRPr="00426F96">
              <w:rPr>
                <w:rFonts w:ascii="Montserrat Light" w:hAnsi="Montserrat Light"/>
                <w:lang w:val="ro-RO"/>
              </w:rPr>
              <w:t xml:space="preserve">, </w:t>
            </w:r>
            <w:r w:rsidR="0064367E" w:rsidRPr="00426F96">
              <w:rPr>
                <w:rFonts w:ascii="Montserrat Light" w:hAnsi="Montserrat Light"/>
                <w:lang w:val="ro-RO"/>
              </w:rPr>
              <w:t>se asigurar</w:t>
            </w:r>
            <w:r w:rsidRPr="00426F96">
              <w:rPr>
                <w:rFonts w:ascii="Montserrat Light" w:hAnsi="Montserrat Light"/>
                <w:lang w:val="ro-RO"/>
              </w:rPr>
              <w:t>ă</w:t>
            </w:r>
            <w:r w:rsidR="0064367E" w:rsidRPr="00426F96">
              <w:rPr>
                <w:rFonts w:ascii="Montserrat Light" w:hAnsi="Montserrat Light"/>
                <w:lang w:val="ro-RO"/>
              </w:rPr>
              <w:t xml:space="preserve"> funcționarea corespunzătoare a comisiilor de specialitate, precum și desfășurarea în condiții optime a activității no</w:t>
            </w:r>
            <w:r w:rsidR="001332F6" w:rsidRPr="00426F96">
              <w:rPr>
                <w:rFonts w:ascii="Montserrat Light" w:hAnsi="Montserrat Light"/>
                <w:lang w:val="ro-RO"/>
              </w:rPr>
              <w:t>ilor</w:t>
            </w:r>
            <w:r w:rsidR="0064367E" w:rsidRPr="00426F96">
              <w:rPr>
                <w:rFonts w:ascii="Montserrat Light" w:hAnsi="Montserrat Light"/>
                <w:lang w:val="ro-RO"/>
              </w:rPr>
              <w:t xml:space="preserve"> consilier</w:t>
            </w:r>
            <w:r w:rsidR="001332F6" w:rsidRPr="00426F96">
              <w:rPr>
                <w:rFonts w:ascii="Montserrat Light" w:hAnsi="Montserrat Light"/>
                <w:lang w:val="ro-RO"/>
              </w:rPr>
              <w:t>i</w:t>
            </w:r>
            <w:r w:rsidR="0064367E" w:rsidRPr="00426F96">
              <w:rPr>
                <w:rFonts w:ascii="Montserrat Light" w:hAnsi="Montserrat Light"/>
                <w:lang w:val="ro-RO"/>
              </w:rPr>
              <w:t xml:space="preserve"> județe</w:t>
            </w:r>
            <w:r w:rsidR="001332F6" w:rsidRPr="00426F96">
              <w:rPr>
                <w:rFonts w:ascii="Montserrat Light" w:hAnsi="Montserrat Light"/>
                <w:lang w:val="ro-RO"/>
              </w:rPr>
              <w:t>ni</w:t>
            </w:r>
            <w:r w:rsidR="0064367E" w:rsidRPr="00426F96">
              <w:rPr>
                <w:rFonts w:ascii="Montserrat Light" w:hAnsi="Montserrat Light"/>
                <w:lang w:val="ro-RO"/>
              </w:rPr>
              <w:t xml:space="preserve"> valida</w:t>
            </w:r>
            <w:r w:rsidR="001332F6" w:rsidRPr="00426F96">
              <w:rPr>
                <w:rFonts w:ascii="Montserrat Light" w:hAnsi="Montserrat Light"/>
                <w:lang w:val="ro-RO"/>
              </w:rPr>
              <w:t>ți,</w:t>
            </w:r>
            <w:r w:rsidR="0064367E" w:rsidRPr="00426F96">
              <w:rPr>
                <w:rFonts w:ascii="Montserrat Light" w:hAnsi="Montserrat Light"/>
                <w:lang w:val="ro-RO"/>
              </w:rPr>
              <w:t xml:space="preserve"> în conformitate cu prevederile Codului Administrativ și a Regulamentului de organizare și funcționare a Consiliului Județean Cluj.</w:t>
            </w:r>
          </w:p>
        </w:tc>
      </w:tr>
    </w:tbl>
    <w:p w14:paraId="5EB7A7F5" w14:textId="77777777" w:rsidR="00953724" w:rsidRPr="00426F96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sz w:val="16"/>
          <w:szCs w:val="16"/>
          <w:lang w:val="ro-RO"/>
        </w:rPr>
      </w:pPr>
    </w:p>
    <w:p w14:paraId="71FFD725" w14:textId="6A086280" w:rsidR="00BD27F0" w:rsidRPr="00426F96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26F96">
        <w:rPr>
          <w:rFonts w:ascii="Montserrat" w:hAnsi="Montserrat"/>
          <w:b/>
          <w:bCs/>
          <w:noProof/>
          <w:lang w:val="ro-RO"/>
        </w:rPr>
        <w:t>INIȚIATOR,</w:t>
      </w:r>
    </w:p>
    <w:p w14:paraId="622EA932" w14:textId="5DD767E1" w:rsidR="00EA5ED1" w:rsidRPr="00426F96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26F96">
        <w:rPr>
          <w:rFonts w:ascii="Montserrat" w:hAnsi="Montserrat"/>
          <w:b/>
          <w:bCs/>
          <w:noProof/>
          <w:lang w:val="ro-RO"/>
        </w:rPr>
        <w:t>PREȘEDINTE</w:t>
      </w:r>
    </w:p>
    <w:p w14:paraId="631BB57A" w14:textId="0F6ED6E1" w:rsidR="00EA5ED1" w:rsidRPr="00426F96" w:rsidRDefault="00D61830" w:rsidP="00953724">
      <w:pPr>
        <w:spacing w:line="240" w:lineRule="auto"/>
        <w:jc w:val="center"/>
        <w:rPr>
          <w:rFonts w:ascii="Montserrat" w:hAnsi="Montserrat"/>
          <w:noProof/>
          <w:lang w:val="ro-RO"/>
        </w:rPr>
      </w:pPr>
      <w:r w:rsidRPr="00426F96">
        <w:rPr>
          <w:rFonts w:ascii="Montserrat" w:hAnsi="Montserra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426F96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5B56" w14:textId="77777777" w:rsidR="002C0469" w:rsidRDefault="002C0469">
      <w:pPr>
        <w:spacing w:line="240" w:lineRule="auto"/>
      </w:pPr>
      <w:r>
        <w:separator/>
      </w:r>
    </w:p>
  </w:endnote>
  <w:endnote w:type="continuationSeparator" w:id="0">
    <w:p w14:paraId="49C56478" w14:textId="77777777" w:rsidR="002C0469" w:rsidRDefault="002C0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30AA" w14:textId="77777777" w:rsidR="002C0469" w:rsidRDefault="002C0469">
      <w:pPr>
        <w:spacing w:line="240" w:lineRule="auto"/>
      </w:pPr>
      <w:r>
        <w:separator/>
      </w:r>
    </w:p>
  </w:footnote>
  <w:footnote w:type="continuationSeparator" w:id="0">
    <w:p w14:paraId="1B6169C5" w14:textId="77777777" w:rsidR="002C0469" w:rsidRDefault="002C0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B5436"/>
    <w:multiLevelType w:val="hybridMultilevel"/>
    <w:tmpl w:val="235620D6"/>
    <w:lvl w:ilvl="0" w:tplc="F498FE94">
      <w:numFmt w:val="bullet"/>
      <w:lvlText w:val="-"/>
      <w:lvlJc w:val="left"/>
      <w:pPr>
        <w:ind w:left="64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3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49274">
    <w:abstractNumId w:val="32"/>
  </w:num>
  <w:num w:numId="2" w16cid:durableId="1034039522">
    <w:abstractNumId w:val="30"/>
  </w:num>
  <w:num w:numId="3" w16cid:durableId="770203190">
    <w:abstractNumId w:val="21"/>
  </w:num>
  <w:num w:numId="4" w16cid:durableId="1961959780">
    <w:abstractNumId w:val="11"/>
  </w:num>
  <w:num w:numId="5" w16cid:durableId="980621411">
    <w:abstractNumId w:val="0"/>
  </w:num>
  <w:num w:numId="6" w16cid:durableId="2109615239">
    <w:abstractNumId w:val="22"/>
  </w:num>
  <w:num w:numId="7" w16cid:durableId="1670329971">
    <w:abstractNumId w:val="25"/>
  </w:num>
  <w:num w:numId="8" w16cid:durableId="361169818">
    <w:abstractNumId w:val="19"/>
  </w:num>
  <w:num w:numId="9" w16cid:durableId="1156386257">
    <w:abstractNumId w:val="17"/>
  </w:num>
  <w:num w:numId="10" w16cid:durableId="139806017">
    <w:abstractNumId w:val="16"/>
  </w:num>
  <w:num w:numId="11" w16cid:durableId="438061889">
    <w:abstractNumId w:val="28"/>
  </w:num>
  <w:num w:numId="12" w16cid:durableId="1513447585">
    <w:abstractNumId w:val="24"/>
  </w:num>
  <w:num w:numId="13" w16cid:durableId="770973219">
    <w:abstractNumId w:val="8"/>
  </w:num>
  <w:num w:numId="14" w16cid:durableId="1134523577">
    <w:abstractNumId w:val="35"/>
  </w:num>
  <w:num w:numId="15" w16cid:durableId="2116243453">
    <w:abstractNumId w:val="7"/>
  </w:num>
  <w:num w:numId="16" w16cid:durableId="1287078976">
    <w:abstractNumId w:val="15"/>
  </w:num>
  <w:num w:numId="17" w16cid:durableId="1607349037">
    <w:abstractNumId w:val="33"/>
  </w:num>
  <w:num w:numId="18" w16cid:durableId="114494601">
    <w:abstractNumId w:val="20"/>
  </w:num>
  <w:num w:numId="19" w16cid:durableId="741951830">
    <w:abstractNumId w:val="5"/>
  </w:num>
  <w:num w:numId="20" w16cid:durableId="460391440">
    <w:abstractNumId w:val="18"/>
  </w:num>
  <w:num w:numId="21" w16cid:durableId="546815">
    <w:abstractNumId w:val="9"/>
  </w:num>
  <w:num w:numId="22" w16cid:durableId="661739687">
    <w:abstractNumId w:val="1"/>
  </w:num>
  <w:num w:numId="23" w16cid:durableId="374933523">
    <w:abstractNumId w:val="2"/>
  </w:num>
  <w:num w:numId="24" w16cid:durableId="1345744050">
    <w:abstractNumId w:val="27"/>
  </w:num>
  <w:num w:numId="25" w16cid:durableId="209804321">
    <w:abstractNumId w:val="6"/>
  </w:num>
  <w:num w:numId="26" w16cid:durableId="219901210">
    <w:abstractNumId w:val="4"/>
  </w:num>
  <w:num w:numId="27" w16cid:durableId="2115587526">
    <w:abstractNumId w:val="34"/>
  </w:num>
  <w:num w:numId="28" w16cid:durableId="1843206051">
    <w:abstractNumId w:val="14"/>
  </w:num>
  <w:num w:numId="29" w16cid:durableId="1258515675">
    <w:abstractNumId w:val="13"/>
  </w:num>
  <w:num w:numId="30" w16cid:durableId="1187871634">
    <w:abstractNumId w:val="3"/>
  </w:num>
  <w:num w:numId="31" w16cid:durableId="2140225345">
    <w:abstractNumId w:val="10"/>
  </w:num>
  <w:num w:numId="32" w16cid:durableId="618416202">
    <w:abstractNumId w:val="23"/>
  </w:num>
  <w:num w:numId="33" w16cid:durableId="1211920727">
    <w:abstractNumId w:val="12"/>
  </w:num>
  <w:num w:numId="34" w16cid:durableId="505677248">
    <w:abstractNumId w:val="29"/>
  </w:num>
  <w:num w:numId="35" w16cid:durableId="1956331421">
    <w:abstractNumId w:val="31"/>
  </w:num>
  <w:num w:numId="36" w16cid:durableId="4161740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6D4"/>
    <w:rsid w:val="00022264"/>
    <w:rsid w:val="0003115C"/>
    <w:rsid w:val="00033800"/>
    <w:rsid w:val="000410AE"/>
    <w:rsid w:val="00051244"/>
    <w:rsid w:val="000630F2"/>
    <w:rsid w:val="00073CDB"/>
    <w:rsid w:val="0007750B"/>
    <w:rsid w:val="00086638"/>
    <w:rsid w:val="00090C8F"/>
    <w:rsid w:val="000A61D8"/>
    <w:rsid w:val="000B01D3"/>
    <w:rsid w:val="000B024F"/>
    <w:rsid w:val="000B32A0"/>
    <w:rsid w:val="000C14CF"/>
    <w:rsid w:val="000C421D"/>
    <w:rsid w:val="000C5913"/>
    <w:rsid w:val="000C62B7"/>
    <w:rsid w:val="000C7904"/>
    <w:rsid w:val="000D13B5"/>
    <w:rsid w:val="000D4DC5"/>
    <w:rsid w:val="000E62E9"/>
    <w:rsid w:val="000F3DAA"/>
    <w:rsid w:val="000F76AA"/>
    <w:rsid w:val="00112AF8"/>
    <w:rsid w:val="00124F41"/>
    <w:rsid w:val="001268A6"/>
    <w:rsid w:val="001332F6"/>
    <w:rsid w:val="00137DA4"/>
    <w:rsid w:val="00156A19"/>
    <w:rsid w:val="00160B3E"/>
    <w:rsid w:val="00163AE7"/>
    <w:rsid w:val="001673E8"/>
    <w:rsid w:val="00172ABE"/>
    <w:rsid w:val="00172CBA"/>
    <w:rsid w:val="00185428"/>
    <w:rsid w:val="001A0997"/>
    <w:rsid w:val="001C6EA8"/>
    <w:rsid w:val="001E1D9F"/>
    <w:rsid w:val="001F03AB"/>
    <w:rsid w:val="001F105B"/>
    <w:rsid w:val="001F66EE"/>
    <w:rsid w:val="001F7D43"/>
    <w:rsid w:val="0020072E"/>
    <w:rsid w:val="00214F35"/>
    <w:rsid w:val="00225E05"/>
    <w:rsid w:val="002932CC"/>
    <w:rsid w:val="002C0040"/>
    <w:rsid w:val="002C0469"/>
    <w:rsid w:val="002C76AA"/>
    <w:rsid w:val="002D3197"/>
    <w:rsid w:val="002D3A93"/>
    <w:rsid w:val="00310F9F"/>
    <w:rsid w:val="003274D5"/>
    <w:rsid w:val="00331DE9"/>
    <w:rsid w:val="0036149A"/>
    <w:rsid w:val="00364017"/>
    <w:rsid w:val="00366FDD"/>
    <w:rsid w:val="003A6EAA"/>
    <w:rsid w:val="003B0C36"/>
    <w:rsid w:val="003B158C"/>
    <w:rsid w:val="003B676D"/>
    <w:rsid w:val="003C0C9A"/>
    <w:rsid w:val="003D1A67"/>
    <w:rsid w:val="003E0BE1"/>
    <w:rsid w:val="003E3FAA"/>
    <w:rsid w:val="003E5A29"/>
    <w:rsid w:val="00401E33"/>
    <w:rsid w:val="004108C4"/>
    <w:rsid w:val="00412244"/>
    <w:rsid w:val="00412692"/>
    <w:rsid w:val="00426924"/>
    <w:rsid w:val="00426F96"/>
    <w:rsid w:val="00427BC7"/>
    <w:rsid w:val="00434333"/>
    <w:rsid w:val="0044647F"/>
    <w:rsid w:val="004525BB"/>
    <w:rsid w:val="004545A6"/>
    <w:rsid w:val="004678C7"/>
    <w:rsid w:val="00477B09"/>
    <w:rsid w:val="00487E14"/>
    <w:rsid w:val="00494A16"/>
    <w:rsid w:val="004B027A"/>
    <w:rsid w:val="004B0A24"/>
    <w:rsid w:val="004C2A34"/>
    <w:rsid w:val="004D18B4"/>
    <w:rsid w:val="004E60A9"/>
    <w:rsid w:val="004E6783"/>
    <w:rsid w:val="004E72DC"/>
    <w:rsid w:val="00522DE3"/>
    <w:rsid w:val="00531A81"/>
    <w:rsid w:val="00534029"/>
    <w:rsid w:val="005429B0"/>
    <w:rsid w:val="00543E1E"/>
    <w:rsid w:val="0055079B"/>
    <w:rsid w:val="0055397C"/>
    <w:rsid w:val="00580670"/>
    <w:rsid w:val="005819E6"/>
    <w:rsid w:val="00585FC4"/>
    <w:rsid w:val="00592F29"/>
    <w:rsid w:val="0059378C"/>
    <w:rsid w:val="0059728C"/>
    <w:rsid w:val="005A296D"/>
    <w:rsid w:val="005C52FD"/>
    <w:rsid w:val="005D2232"/>
    <w:rsid w:val="005D6A0F"/>
    <w:rsid w:val="005E0522"/>
    <w:rsid w:val="005E1EC3"/>
    <w:rsid w:val="005E4BF1"/>
    <w:rsid w:val="005E5476"/>
    <w:rsid w:val="005F17AB"/>
    <w:rsid w:val="005F69F9"/>
    <w:rsid w:val="00600D66"/>
    <w:rsid w:val="00607E5D"/>
    <w:rsid w:val="006170B1"/>
    <w:rsid w:val="00627027"/>
    <w:rsid w:val="0064367E"/>
    <w:rsid w:val="00655E8E"/>
    <w:rsid w:val="00685D2C"/>
    <w:rsid w:val="00687A68"/>
    <w:rsid w:val="0069099E"/>
    <w:rsid w:val="006A34AB"/>
    <w:rsid w:val="006B34A5"/>
    <w:rsid w:val="006B7016"/>
    <w:rsid w:val="006B77C3"/>
    <w:rsid w:val="006B7A61"/>
    <w:rsid w:val="006E06B1"/>
    <w:rsid w:val="00704E99"/>
    <w:rsid w:val="00706587"/>
    <w:rsid w:val="007072F9"/>
    <w:rsid w:val="007101A2"/>
    <w:rsid w:val="0071751A"/>
    <w:rsid w:val="00720524"/>
    <w:rsid w:val="0072503E"/>
    <w:rsid w:val="00730764"/>
    <w:rsid w:val="00744CB1"/>
    <w:rsid w:val="00746393"/>
    <w:rsid w:val="0075547A"/>
    <w:rsid w:val="007739B3"/>
    <w:rsid w:val="007804B8"/>
    <w:rsid w:val="00780B9E"/>
    <w:rsid w:val="007B1963"/>
    <w:rsid w:val="007C6E82"/>
    <w:rsid w:val="007D0BE6"/>
    <w:rsid w:val="007D565C"/>
    <w:rsid w:val="007E135E"/>
    <w:rsid w:val="00804027"/>
    <w:rsid w:val="00810CBF"/>
    <w:rsid w:val="008530AC"/>
    <w:rsid w:val="008631B3"/>
    <w:rsid w:val="00864C05"/>
    <w:rsid w:val="00865B1F"/>
    <w:rsid w:val="008731E6"/>
    <w:rsid w:val="008932D6"/>
    <w:rsid w:val="0089358F"/>
    <w:rsid w:val="008C0EF5"/>
    <w:rsid w:val="008D4465"/>
    <w:rsid w:val="008D543B"/>
    <w:rsid w:val="008E26B7"/>
    <w:rsid w:val="008E2B2C"/>
    <w:rsid w:val="008E5975"/>
    <w:rsid w:val="008F0265"/>
    <w:rsid w:val="008F0FA8"/>
    <w:rsid w:val="00916435"/>
    <w:rsid w:val="00934152"/>
    <w:rsid w:val="009506BE"/>
    <w:rsid w:val="009521A0"/>
    <w:rsid w:val="00953724"/>
    <w:rsid w:val="009701E7"/>
    <w:rsid w:val="00971146"/>
    <w:rsid w:val="00981979"/>
    <w:rsid w:val="00993783"/>
    <w:rsid w:val="00994CC5"/>
    <w:rsid w:val="009B2609"/>
    <w:rsid w:val="009B3A8F"/>
    <w:rsid w:val="009C3AFC"/>
    <w:rsid w:val="009C550C"/>
    <w:rsid w:val="009C606D"/>
    <w:rsid w:val="009E26A7"/>
    <w:rsid w:val="009E2C71"/>
    <w:rsid w:val="009E391C"/>
    <w:rsid w:val="009F51CC"/>
    <w:rsid w:val="009F747A"/>
    <w:rsid w:val="00A02D99"/>
    <w:rsid w:val="00A12C3C"/>
    <w:rsid w:val="00A201BC"/>
    <w:rsid w:val="00A21440"/>
    <w:rsid w:val="00A242E1"/>
    <w:rsid w:val="00A31EE9"/>
    <w:rsid w:val="00A37E88"/>
    <w:rsid w:val="00A46C0E"/>
    <w:rsid w:val="00A62350"/>
    <w:rsid w:val="00A710C7"/>
    <w:rsid w:val="00A84F58"/>
    <w:rsid w:val="00A86305"/>
    <w:rsid w:val="00A90DC6"/>
    <w:rsid w:val="00AA48C0"/>
    <w:rsid w:val="00AA5F3F"/>
    <w:rsid w:val="00AA66DB"/>
    <w:rsid w:val="00AB0343"/>
    <w:rsid w:val="00AB3BE2"/>
    <w:rsid w:val="00AB5B0E"/>
    <w:rsid w:val="00AC029E"/>
    <w:rsid w:val="00AC703D"/>
    <w:rsid w:val="00AE0870"/>
    <w:rsid w:val="00B04D22"/>
    <w:rsid w:val="00B071C0"/>
    <w:rsid w:val="00B12189"/>
    <w:rsid w:val="00B22F62"/>
    <w:rsid w:val="00B42983"/>
    <w:rsid w:val="00B45142"/>
    <w:rsid w:val="00B47BA4"/>
    <w:rsid w:val="00B80AE5"/>
    <w:rsid w:val="00B80F4A"/>
    <w:rsid w:val="00B84295"/>
    <w:rsid w:val="00B90F96"/>
    <w:rsid w:val="00BA212D"/>
    <w:rsid w:val="00BA41BA"/>
    <w:rsid w:val="00BC515F"/>
    <w:rsid w:val="00BD27F0"/>
    <w:rsid w:val="00BF2DC3"/>
    <w:rsid w:val="00BF5992"/>
    <w:rsid w:val="00BF5CDD"/>
    <w:rsid w:val="00C0150B"/>
    <w:rsid w:val="00C13AD6"/>
    <w:rsid w:val="00C24F3D"/>
    <w:rsid w:val="00C60C03"/>
    <w:rsid w:val="00C63BA4"/>
    <w:rsid w:val="00C67780"/>
    <w:rsid w:val="00C70032"/>
    <w:rsid w:val="00C7013D"/>
    <w:rsid w:val="00C757E7"/>
    <w:rsid w:val="00C77588"/>
    <w:rsid w:val="00C87C3B"/>
    <w:rsid w:val="00C92A16"/>
    <w:rsid w:val="00C95E2F"/>
    <w:rsid w:val="00C9719F"/>
    <w:rsid w:val="00CB0842"/>
    <w:rsid w:val="00CB1429"/>
    <w:rsid w:val="00CB3255"/>
    <w:rsid w:val="00CC0DDF"/>
    <w:rsid w:val="00CC20E2"/>
    <w:rsid w:val="00CD0C66"/>
    <w:rsid w:val="00CD7A47"/>
    <w:rsid w:val="00CE4316"/>
    <w:rsid w:val="00CF5D3E"/>
    <w:rsid w:val="00D0105F"/>
    <w:rsid w:val="00D04147"/>
    <w:rsid w:val="00D045C0"/>
    <w:rsid w:val="00D07223"/>
    <w:rsid w:val="00D135B1"/>
    <w:rsid w:val="00D21627"/>
    <w:rsid w:val="00D36F29"/>
    <w:rsid w:val="00D54282"/>
    <w:rsid w:val="00D544B5"/>
    <w:rsid w:val="00D61830"/>
    <w:rsid w:val="00D717BB"/>
    <w:rsid w:val="00D91466"/>
    <w:rsid w:val="00DA02C5"/>
    <w:rsid w:val="00DA32DF"/>
    <w:rsid w:val="00DA4FA7"/>
    <w:rsid w:val="00DB345A"/>
    <w:rsid w:val="00DB4FC5"/>
    <w:rsid w:val="00DC411D"/>
    <w:rsid w:val="00DD2487"/>
    <w:rsid w:val="00DF39D4"/>
    <w:rsid w:val="00E17704"/>
    <w:rsid w:val="00E24FBE"/>
    <w:rsid w:val="00E27122"/>
    <w:rsid w:val="00E32963"/>
    <w:rsid w:val="00E32FF2"/>
    <w:rsid w:val="00E42274"/>
    <w:rsid w:val="00E477AD"/>
    <w:rsid w:val="00E83702"/>
    <w:rsid w:val="00E920CE"/>
    <w:rsid w:val="00E96ECA"/>
    <w:rsid w:val="00EA23E3"/>
    <w:rsid w:val="00EA453E"/>
    <w:rsid w:val="00EA5ED1"/>
    <w:rsid w:val="00EB3931"/>
    <w:rsid w:val="00EB3CE0"/>
    <w:rsid w:val="00EF3D30"/>
    <w:rsid w:val="00F01A49"/>
    <w:rsid w:val="00F07294"/>
    <w:rsid w:val="00F3645D"/>
    <w:rsid w:val="00F5093F"/>
    <w:rsid w:val="00F5358F"/>
    <w:rsid w:val="00F56152"/>
    <w:rsid w:val="00F67975"/>
    <w:rsid w:val="00F67FDC"/>
    <w:rsid w:val="00F7356A"/>
    <w:rsid w:val="00F82811"/>
    <w:rsid w:val="00F83669"/>
    <w:rsid w:val="00FB235A"/>
    <w:rsid w:val="00FC0D2D"/>
    <w:rsid w:val="00FD2EFE"/>
    <w:rsid w:val="00FD3EF1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5A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C92A16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Fontdeparagrafimplici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MeniuneNerezolvat">
    <w:name w:val="Unresolved Mention"/>
    <w:basedOn w:val="Fontdeparagrafimplici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Fontdeparagrafimplici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Fontdeparagrafimplici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Fontdeparagrafimplici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uiPriority w:val="22"/>
    <w:qFormat/>
    <w:rsid w:val="00706587"/>
    <w:rPr>
      <w:b/>
      <w:bCs/>
    </w:rPr>
  </w:style>
  <w:style w:type="paragraph" w:styleId="Indentcorptext">
    <w:name w:val="Body Text Indent"/>
    <w:basedOn w:val="Normal"/>
    <w:link w:val="IndentcorptextCaracter"/>
    <w:uiPriority w:val="99"/>
    <w:unhideWhenUsed/>
    <w:rsid w:val="002C76AA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2C76AA"/>
  </w:style>
  <w:style w:type="paragraph" w:styleId="Corptext">
    <w:name w:val="Body Text"/>
    <w:basedOn w:val="Normal"/>
    <w:link w:val="CorptextCaracter"/>
    <w:uiPriority w:val="99"/>
    <w:semiHidden/>
    <w:unhideWhenUsed/>
    <w:rsid w:val="008731E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7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883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Ionela Pintican</cp:lastModifiedBy>
  <cp:revision>27</cp:revision>
  <cp:lastPrinted>2022-02-16T08:22:00Z</cp:lastPrinted>
  <dcterms:created xsi:type="dcterms:W3CDTF">2022-01-07T10:08:00Z</dcterms:created>
  <dcterms:modified xsi:type="dcterms:W3CDTF">2025-02-12T10:55:00Z</dcterms:modified>
</cp:coreProperties>
</file>