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F6A8" w14:textId="4CBBA073" w:rsidR="00961BFB" w:rsidRPr="00800AE1" w:rsidRDefault="00EE4933" w:rsidP="00961BFB">
      <w:pPr>
        <w:rPr>
          <w:rFonts w:ascii="Montserrat" w:eastAsia="Calibri" w:hAnsi="Montserrat" w:cs="Times New Roman"/>
          <w:b/>
        </w:rPr>
      </w:pPr>
      <w:r w:rsidRPr="00800AE1">
        <w:rPr>
          <w:rFonts w:ascii="Montserrat" w:eastAsia="Calibri" w:hAnsi="Montserrat" w:cs="Times New Roman"/>
          <w:b/>
        </w:rPr>
        <w:t xml:space="preserve">Formular nr. 6 - </w:t>
      </w:r>
      <w:r w:rsidR="008857F8" w:rsidRPr="00800AE1">
        <w:rPr>
          <w:rFonts w:ascii="Montserrat" w:eastAsia="Calibri" w:hAnsi="Montserrat" w:cs="Times New Roman"/>
          <w:b/>
        </w:rPr>
        <w:t>Laboratorul de robotica - LICEUL TEHNOLOGIC SPECIAL PENTRU DEFICIENȚI DE AUZ</w:t>
      </w:r>
    </w:p>
    <w:tbl>
      <w:tblPr>
        <w:tblStyle w:val="TableGrid"/>
        <w:tblW w:w="15446" w:type="dxa"/>
        <w:jc w:val="center"/>
        <w:tblLayout w:type="fixed"/>
        <w:tblLook w:val="04A0" w:firstRow="1" w:lastRow="0" w:firstColumn="1" w:lastColumn="0" w:noHBand="0" w:noVBand="1"/>
      </w:tblPr>
      <w:tblGrid>
        <w:gridCol w:w="540"/>
        <w:gridCol w:w="1885"/>
        <w:gridCol w:w="720"/>
        <w:gridCol w:w="586"/>
        <w:gridCol w:w="1664"/>
        <w:gridCol w:w="4948"/>
        <w:gridCol w:w="1843"/>
        <w:gridCol w:w="1984"/>
        <w:gridCol w:w="1276"/>
      </w:tblGrid>
      <w:tr w:rsidR="00961BFB" w:rsidRPr="00404308" w14:paraId="544B409D" w14:textId="77777777" w:rsidTr="00800AE1">
        <w:trPr>
          <w:tblHeader/>
          <w:jc w:val="center"/>
        </w:trPr>
        <w:tc>
          <w:tcPr>
            <w:tcW w:w="540" w:type="dxa"/>
            <w:vAlign w:val="center"/>
          </w:tcPr>
          <w:p w14:paraId="35BFACAD" w14:textId="77777777" w:rsidR="00961BFB" w:rsidRPr="00404308" w:rsidRDefault="00961BFB" w:rsidP="00517A6A">
            <w:pPr>
              <w:spacing w:line="276" w:lineRule="auto"/>
              <w:jc w:val="both"/>
              <w:rPr>
                <w:rFonts w:ascii="Montserrat" w:eastAsia="Calibri" w:hAnsi="Montserrat" w:cs="Times New Roman"/>
                <w:b/>
                <w:sz w:val="16"/>
                <w:szCs w:val="16"/>
              </w:rPr>
            </w:pPr>
            <w:r>
              <w:rPr>
                <w:rFonts w:ascii="Montserrat" w:eastAsia="Calibri" w:hAnsi="Montserrat" w:cs="Times New Roman"/>
                <w:b/>
                <w:sz w:val="16"/>
                <w:szCs w:val="16"/>
              </w:rPr>
              <w:t>Nr. Crt.</w:t>
            </w:r>
          </w:p>
        </w:tc>
        <w:tc>
          <w:tcPr>
            <w:tcW w:w="1885" w:type="dxa"/>
            <w:vAlign w:val="center"/>
          </w:tcPr>
          <w:p w14:paraId="15503594" w14:textId="77777777" w:rsidR="00961BFB" w:rsidRPr="00404308" w:rsidRDefault="00961BFB" w:rsidP="00517A6A">
            <w:pPr>
              <w:spacing w:line="276" w:lineRule="auto"/>
              <w:jc w:val="both"/>
              <w:rPr>
                <w:rFonts w:ascii="Montserrat" w:eastAsia="Calibri" w:hAnsi="Montserrat" w:cs="Times New Roman"/>
                <w:b/>
                <w:sz w:val="16"/>
                <w:szCs w:val="16"/>
              </w:rPr>
            </w:pPr>
            <w:r w:rsidRPr="00404308">
              <w:rPr>
                <w:rFonts w:ascii="Montserrat" w:eastAsia="Calibri" w:hAnsi="Montserrat" w:cs="Times New Roman"/>
                <w:b/>
                <w:sz w:val="16"/>
                <w:szCs w:val="16"/>
              </w:rPr>
              <w:t>Denumire</w:t>
            </w:r>
          </w:p>
        </w:tc>
        <w:tc>
          <w:tcPr>
            <w:tcW w:w="720" w:type="dxa"/>
            <w:vAlign w:val="center"/>
          </w:tcPr>
          <w:p w14:paraId="4124223E" w14:textId="77777777" w:rsidR="00961BFB" w:rsidRPr="00404308" w:rsidRDefault="00961BFB" w:rsidP="00517A6A">
            <w:pPr>
              <w:spacing w:line="276" w:lineRule="auto"/>
              <w:jc w:val="both"/>
              <w:rPr>
                <w:rFonts w:ascii="Montserrat" w:eastAsia="Calibri" w:hAnsi="Montserrat" w:cs="Times New Roman"/>
                <w:b/>
                <w:sz w:val="16"/>
                <w:szCs w:val="16"/>
              </w:rPr>
            </w:pPr>
            <w:r w:rsidRPr="00404308">
              <w:rPr>
                <w:rFonts w:ascii="Montserrat" w:eastAsia="Calibri" w:hAnsi="Montserrat" w:cs="Times New Roman"/>
                <w:b/>
                <w:sz w:val="16"/>
                <w:szCs w:val="16"/>
              </w:rPr>
              <w:t>Cantitate</w:t>
            </w:r>
          </w:p>
        </w:tc>
        <w:tc>
          <w:tcPr>
            <w:tcW w:w="586" w:type="dxa"/>
            <w:vAlign w:val="center"/>
          </w:tcPr>
          <w:p w14:paraId="22427633" w14:textId="77777777" w:rsidR="00961BFB" w:rsidRPr="00404308" w:rsidRDefault="00961BFB" w:rsidP="00517A6A">
            <w:pPr>
              <w:spacing w:line="276" w:lineRule="auto"/>
              <w:jc w:val="both"/>
              <w:rPr>
                <w:rFonts w:ascii="Montserrat" w:eastAsia="Calibri" w:hAnsi="Montserrat" w:cs="Times New Roman"/>
                <w:b/>
                <w:sz w:val="16"/>
                <w:szCs w:val="16"/>
              </w:rPr>
            </w:pPr>
            <w:r w:rsidRPr="00404308">
              <w:rPr>
                <w:rFonts w:ascii="Montserrat" w:eastAsia="Calibri" w:hAnsi="Montserrat" w:cs="Times New Roman"/>
                <w:b/>
                <w:sz w:val="16"/>
                <w:szCs w:val="16"/>
              </w:rPr>
              <w:t>UM/</w:t>
            </w:r>
          </w:p>
          <w:p w14:paraId="6ABD358D" w14:textId="77777777" w:rsidR="00961BFB" w:rsidRPr="00404308" w:rsidRDefault="00961BFB" w:rsidP="00517A6A">
            <w:pPr>
              <w:spacing w:line="276" w:lineRule="auto"/>
              <w:jc w:val="both"/>
              <w:rPr>
                <w:rFonts w:ascii="Montserrat" w:eastAsia="Calibri" w:hAnsi="Montserrat" w:cs="Times New Roman"/>
                <w:b/>
                <w:sz w:val="16"/>
                <w:szCs w:val="16"/>
              </w:rPr>
            </w:pPr>
            <w:r w:rsidRPr="00404308">
              <w:rPr>
                <w:rFonts w:ascii="Montserrat" w:eastAsia="Calibri" w:hAnsi="Montserrat" w:cs="Times New Roman"/>
                <w:b/>
                <w:sz w:val="16"/>
                <w:szCs w:val="16"/>
              </w:rPr>
              <w:t>buc</w:t>
            </w:r>
          </w:p>
        </w:tc>
        <w:tc>
          <w:tcPr>
            <w:tcW w:w="1664" w:type="dxa"/>
            <w:vAlign w:val="center"/>
          </w:tcPr>
          <w:p w14:paraId="77BC56CF" w14:textId="77777777" w:rsidR="00961BFB" w:rsidRPr="00404308" w:rsidRDefault="00961BFB" w:rsidP="00517A6A">
            <w:pPr>
              <w:spacing w:line="276" w:lineRule="auto"/>
              <w:jc w:val="both"/>
              <w:rPr>
                <w:rFonts w:ascii="Montserrat" w:eastAsia="Calibri" w:hAnsi="Montserrat" w:cs="Times New Roman"/>
                <w:b/>
                <w:sz w:val="16"/>
                <w:szCs w:val="16"/>
              </w:rPr>
            </w:pPr>
            <w:r w:rsidRPr="00404308">
              <w:rPr>
                <w:rFonts w:ascii="Montserrat" w:eastAsia="Calibri" w:hAnsi="Montserrat" w:cs="Times New Roman"/>
                <w:b/>
                <w:sz w:val="16"/>
                <w:szCs w:val="16"/>
              </w:rPr>
              <w:t>Loc de livrare</w:t>
            </w:r>
          </w:p>
        </w:tc>
        <w:tc>
          <w:tcPr>
            <w:tcW w:w="4948" w:type="dxa"/>
            <w:vAlign w:val="center"/>
          </w:tcPr>
          <w:p w14:paraId="0F5B3551" w14:textId="77777777" w:rsidR="00961BFB" w:rsidRPr="00306FF4" w:rsidRDefault="00961BFB" w:rsidP="00517A6A">
            <w:pPr>
              <w:spacing w:line="276" w:lineRule="auto"/>
              <w:rPr>
                <w:rFonts w:ascii="Montserrat" w:eastAsia="Calibri" w:hAnsi="Montserrat" w:cs="Times New Roman"/>
                <w:b/>
                <w:sz w:val="16"/>
                <w:szCs w:val="16"/>
              </w:rPr>
            </w:pPr>
            <w:r w:rsidRPr="00306FF4">
              <w:rPr>
                <w:rFonts w:ascii="Montserrat" w:eastAsia="Calibri" w:hAnsi="Montserrat" w:cs="Times New Roman"/>
                <w:b/>
                <w:sz w:val="16"/>
                <w:szCs w:val="16"/>
              </w:rPr>
              <w:t>Specificații tehnice SAU</w:t>
            </w:r>
          </w:p>
          <w:p w14:paraId="3919307B" w14:textId="77777777" w:rsidR="00961BFB" w:rsidRPr="00306FF4" w:rsidRDefault="00961BFB" w:rsidP="00517A6A">
            <w:pPr>
              <w:spacing w:line="276" w:lineRule="auto"/>
              <w:rPr>
                <w:rFonts w:ascii="Montserrat" w:eastAsia="Calibri" w:hAnsi="Montserrat" w:cs="Times New Roman"/>
                <w:b/>
                <w:sz w:val="16"/>
                <w:szCs w:val="16"/>
              </w:rPr>
            </w:pPr>
            <w:r w:rsidRPr="00306FF4">
              <w:rPr>
                <w:rFonts w:ascii="Montserrat" w:eastAsia="Calibri" w:hAnsi="Montserrat" w:cs="Times New Roman"/>
                <w:b/>
                <w:sz w:val="16"/>
                <w:szCs w:val="16"/>
              </w:rPr>
              <w:t>cerințe de performanță /</w:t>
            </w:r>
          </w:p>
          <w:p w14:paraId="1665A02C" w14:textId="77777777" w:rsidR="00961BFB" w:rsidRPr="00404308" w:rsidRDefault="00961BFB" w:rsidP="00517A6A">
            <w:pPr>
              <w:spacing w:line="276" w:lineRule="auto"/>
              <w:rPr>
                <w:rFonts w:ascii="Montserrat" w:eastAsia="Calibri" w:hAnsi="Montserrat" w:cs="Times New Roman"/>
                <w:b/>
                <w:sz w:val="16"/>
                <w:szCs w:val="16"/>
              </w:rPr>
            </w:pPr>
            <w:r w:rsidRPr="00306FF4">
              <w:rPr>
                <w:rFonts w:ascii="Montserrat" w:eastAsia="Calibri" w:hAnsi="Montserrat" w:cs="Times New Roman"/>
                <w:b/>
                <w:sz w:val="16"/>
                <w:szCs w:val="16"/>
              </w:rPr>
              <w:t>funcționale minime</w:t>
            </w:r>
          </w:p>
        </w:tc>
        <w:tc>
          <w:tcPr>
            <w:tcW w:w="1843" w:type="dxa"/>
            <w:vAlign w:val="center"/>
          </w:tcPr>
          <w:p w14:paraId="53BE8862" w14:textId="77777777" w:rsidR="00961BFB" w:rsidRPr="00404308" w:rsidRDefault="00961BFB" w:rsidP="00517A6A">
            <w:pPr>
              <w:spacing w:line="276" w:lineRule="auto"/>
              <w:rPr>
                <w:rFonts w:ascii="Montserrat" w:eastAsia="Calibri" w:hAnsi="Montserrat" w:cs="Times New Roman"/>
                <w:b/>
                <w:sz w:val="16"/>
                <w:szCs w:val="16"/>
              </w:rPr>
            </w:pPr>
            <w:r w:rsidRPr="00404308">
              <w:rPr>
                <w:rFonts w:ascii="Montserrat" w:eastAsia="Calibri" w:hAnsi="Montserrat" w:cs="Times New Roman"/>
                <w:b/>
                <w:sz w:val="16"/>
                <w:szCs w:val="16"/>
              </w:rPr>
              <w:t xml:space="preserve">Specificații tehnice </w:t>
            </w:r>
            <w:r>
              <w:rPr>
                <w:rFonts w:ascii="Montserrat" w:eastAsia="Calibri" w:hAnsi="Montserrat" w:cs="Times New Roman"/>
                <w:b/>
                <w:sz w:val="16"/>
                <w:szCs w:val="16"/>
              </w:rPr>
              <w:t>ofertate</w:t>
            </w:r>
          </w:p>
        </w:tc>
        <w:tc>
          <w:tcPr>
            <w:tcW w:w="1984" w:type="dxa"/>
            <w:vAlign w:val="center"/>
          </w:tcPr>
          <w:p w14:paraId="4F82ED9E" w14:textId="77777777" w:rsidR="00961BFB" w:rsidRPr="00404308" w:rsidRDefault="00961BFB" w:rsidP="00517A6A">
            <w:pPr>
              <w:spacing w:line="276" w:lineRule="auto"/>
              <w:ind w:right="170"/>
              <w:jc w:val="center"/>
              <w:rPr>
                <w:rFonts w:ascii="Montserrat" w:eastAsia="Calibri" w:hAnsi="Montserrat" w:cs="Times New Roman"/>
                <w:b/>
                <w:sz w:val="16"/>
                <w:szCs w:val="16"/>
              </w:rPr>
            </w:pPr>
            <w:r w:rsidRPr="00404308">
              <w:rPr>
                <w:rFonts w:ascii="Montserrat" w:eastAsia="Calibri" w:hAnsi="Montserrat" w:cs="Times New Roman"/>
                <w:b/>
                <w:sz w:val="16"/>
                <w:szCs w:val="16"/>
              </w:rPr>
              <w:t>Durata minima</w:t>
            </w:r>
          </w:p>
          <w:p w14:paraId="6CE2B451" w14:textId="51C3CAFC" w:rsidR="00961BFB" w:rsidRPr="00404308" w:rsidRDefault="00961BFB" w:rsidP="00517A6A">
            <w:pPr>
              <w:spacing w:line="276" w:lineRule="auto"/>
              <w:jc w:val="center"/>
              <w:rPr>
                <w:rFonts w:ascii="Montserrat" w:eastAsia="Calibri" w:hAnsi="Montserrat" w:cs="Times New Roman"/>
                <w:b/>
                <w:sz w:val="16"/>
                <w:szCs w:val="16"/>
              </w:rPr>
            </w:pPr>
            <w:r w:rsidRPr="00404308">
              <w:rPr>
                <w:rFonts w:ascii="Montserrat" w:eastAsia="Calibri" w:hAnsi="Montserrat" w:cs="Times New Roman"/>
                <w:b/>
                <w:sz w:val="16"/>
                <w:szCs w:val="16"/>
              </w:rPr>
              <w:t>garanție</w:t>
            </w:r>
          </w:p>
        </w:tc>
        <w:tc>
          <w:tcPr>
            <w:tcW w:w="1276" w:type="dxa"/>
            <w:vAlign w:val="center"/>
          </w:tcPr>
          <w:p w14:paraId="502C732C" w14:textId="77777777" w:rsidR="00961BFB" w:rsidRPr="00404308" w:rsidRDefault="00961BFB" w:rsidP="00517A6A">
            <w:pPr>
              <w:spacing w:line="276" w:lineRule="auto"/>
              <w:ind w:right="170"/>
              <w:jc w:val="center"/>
              <w:rPr>
                <w:rFonts w:ascii="Montserrat" w:eastAsia="Calibri" w:hAnsi="Montserrat" w:cs="Times New Roman"/>
                <w:b/>
                <w:sz w:val="16"/>
                <w:szCs w:val="16"/>
              </w:rPr>
            </w:pPr>
            <w:r>
              <w:rPr>
                <w:rFonts w:ascii="Montserrat" w:eastAsia="Calibri" w:hAnsi="Montserrat" w:cs="Times New Roman"/>
                <w:b/>
                <w:sz w:val="16"/>
                <w:szCs w:val="16"/>
              </w:rPr>
              <w:t>Termen de livrare</w:t>
            </w:r>
            <w:r w:rsidRPr="00404308">
              <w:rPr>
                <w:rFonts w:ascii="Montserrat" w:eastAsia="Calibri" w:hAnsi="Montserrat" w:cs="Times New Roman"/>
                <w:b/>
                <w:sz w:val="16"/>
                <w:szCs w:val="16"/>
              </w:rPr>
              <w:t xml:space="preserve"> </w:t>
            </w:r>
          </w:p>
        </w:tc>
      </w:tr>
      <w:tr w:rsidR="00961BFB" w:rsidRPr="00404308" w14:paraId="55920B04" w14:textId="77777777" w:rsidTr="00800AE1">
        <w:trPr>
          <w:jc w:val="center"/>
        </w:trPr>
        <w:tc>
          <w:tcPr>
            <w:tcW w:w="540" w:type="dxa"/>
            <w:vAlign w:val="center"/>
          </w:tcPr>
          <w:p w14:paraId="65FABADF" w14:textId="77777777" w:rsidR="00961BFB" w:rsidRPr="00404308" w:rsidRDefault="00961BFB" w:rsidP="00517A6A">
            <w:pPr>
              <w:spacing w:line="276" w:lineRule="auto"/>
              <w:jc w:val="both"/>
              <w:rPr>
                <w:rFonts w:ascii="Montserrat" w:eastAsia="Calibri" w:hAnsi="Montserrat" w:cs="Times New Roman"/>
                <w:b/>
                <w:sz w:val="16"/>
                <w:szCs w:val="16"/>
              </w:rPr>
            </w:pPr>
          </w:p>
        </w:tc>
        <w:tc>
          <w:tcPr>
            <w:tcW w:w="1885" w:type="dxa"/>
            <w:vAlign w:val="center"/>
          </w:tcPr>
          <w:p w14:paraId="5EDFF62B" w14:textId="77777777" w:rsidR="00961BFB" w:rsidRPr="00404308" w:rsidRDefault="00961BFB" w:rsidP="00517A6A">
            <w:pPr>
              <w:spacing w:line="276" w:lineRule="auto"/>
              <w:jc w:val="both"/>
              <w:rPr>
                <w:rFonts w:ascii="Montserrat" w:eastAsia="Calibri" w:hAnsi="Montserrat" w:cs="Times New Roman"/>
                <w:b/>
                <w:sz w:val="16"/>
                <w:szCs w:val="16"/>
              </w:rPr>
            </w:pPr>
          </w:p>
        </w:tc>
        <w:tc>
          <w:tcPr>
            <w:tcW w:w="720" w:type="dxa"/>
            <w:vAlign w:val="center"/>
          </w:tcPr>
          <w:p w14:paraId="50F3C4CF" w14:textId="77777777" w:rsidR="00961BFB" w:rsidRPr="00404308" w:rsidRDefault="00961BFB" w:rsidP="00961BFB">
            <w:pPr>
              <w:pStyle w:val="ListParagraph"/>
              <w:numPr>
                <w:ilvl w:val="0"/>
                <w:numId w:val="1"/>
              </w:numPr>
              <w:spacing w:line="276" w:lineRule="auto"/>
              <w:jc w:val="both"/>
              <w:rPr>
                <w:rFonts w:ascii="Montserrat" w:eastAsia="Calibri" w:hAnsi="Montserrat" w:cs="Times New Roman"/>
                <w:bCs/>
                <w:sz w:val="16"/>
                <w:szCs w:val="16"/>
              </w:rPr>
            </w:pPr>
          </w:p>
        </w:tc>
        <w:tc>
          <w:tcPr>
            <w:tcW w:w="586" w:type="dxa"/>
            <w:vAlign w:val="center"/>
          </w:tcPr>
          <w:p w14:paraId="32D21656" w14:textId="77777777" w:rsidR="00961BFB" w:rsidRPr="00404308" w:rsidRDefault="00961BFB" w:rsidP="00961BFB">
            <w:pPr>
              <w:pStyle w:val="ListParagraph"/>
              <w:numPr>
                <w:ilvl w:val="0"/>
                <w:numId w:val="1"/>
              </w:numPr>
              <w:spacing w:line="276" w:lineRule="auto"/>
              <w:jc w:val="center"/>
              <w:rPr>
                <w:rFonts w:ascii="Montserrat" w:eastAsia="Calibri" w:hAnsi="Montserrat" w:cs="Times New Roman"/>
                <w:bCs/>
                <w:sz w:val="16"/>
                <w:szCs w:val="16"/>
              </w:rPr>
            </w:pPr>
          </w:p>
        </w:tc>
        <w:tc>
          <w:tcPr>
            <w:tcW w:w="1664" w:type="dxa"/>
            <w:vAlign w:val="center"/>
          </w:tcPr>
          <w:p w14:paraId="40AFB29D" w14:textId="77777777" w:rsidR="00961BFB" w:rsidRPr="00404308" w:rsidRDefault="00961BFB" w:rsidP="00961BFB">
            <w:pPr>
              <w:pStyle w:val="ListParagraph"/>
              <w:numPr>
                <w:ilvl w:val="0"/>
                <w:numId w:val="1"/>
              </w:numPr>
              <w:spacing w:line="276" w:lineRule="auto"/>
              <w:jc w:val="center"/>
              <w:rPr>
                <w:rFonts w:ascii="Montserrat" w:eastAsia="Calibri" w:hAnsi="Montserrat" w:cs="Times New Roman"/>
                <w:bCs/>
                <w:sz w:val="16"/>
                <w:szCs w:val="16"/>
              </w:rPr>
            </w:pPr>
          </w:p>
        </w:tc>
        <w:tc>
          <w:tcPr>
            <w:tcW w:w="4948" w:type="dxa"/>
            <w:vAlign w:val="center"/>
          </w:tcPr>
          <w:p w14:paraId="2F6414EA" w14:textId="77777777" w:rsidR="00961BFB" w:rsidRPr="00404308" w:rsidRDefault="00961BFB" w:rsidP="00961BFB">
            <w:pPr>
              <w:pStyle w:val="ListParagraph"/>
              <w:numPr>
                <w:ilvl w:val="0"/>
                <w:numId w:val="1"/>
              </w:numPr>
              <w:spacing w:line="276" w:lineRule="auto"/>
              <w:jc w:val="center"/>
              <w:rPr>
                <w:rFonts w:ascii="Montserrat" w:eastAsia="Calibri" w:hAnsi="Montserrat" w:cs="Times New Roman"/>
                <w:bCs/>
                <w:sz w:val="16"/>
                <w:szCs w:val="16"/>
              </w:rPr>
            </w:pPr>
          </w:p>
        </w:tc>
        <w:tc>
          <w:tcPr>
            <w:tcW w:w="1843" w:type="dxa"/>
            <w:vAlign w:val="center"/>
          </w:tcPr>
          <w:p w14:paraId="2D8333B8" w14:textId="77777777" w:rsidR="00961BFB" w:rsidRPr="00404308" w:rsidRDefault="00961BFB" w:rsidP="00961BFB">
            <w:pPr>
              <w:pStyle w:val="ListParagraph"/>
              <w:numPr>
                <w:ilvl w:val="0"/>
                <w:numId w:val="1"/>
              </w:numPr>
              <w:spacing w:line="276" w:lineRule="auto"/>
              <w:jc w:val="center"/>
              <w:rPr>
                <w:rFonts w:ascii="Montserrat" w:eastAsia="Calibri" w:hAnsi="Montserrat" w:cs="Times New Roman"/>
                <w:bCs/>
                <w:sz w:val="16"/>
                <w:szCs w:val="16"/>
              </w:rPr>
            </w:pPr>
          </w:p>
        </w:tc>
        <w:tc>
          <w:tcPr>
            <w:tcW w:w="1984" w:type="dxa"/>
            <w:vAlign w:val="center"/>
          </w:tcPr>
          <w:p w14:paraId="1D63E41A" w14:textId="77777777" w:rsidR="00961BFB" w:rsidRPr="00404308" w:rsidRDefault="00961BFB" w:rsidP="00961BFB">
            <w:pPr>
              <w:pStyle w:val="ListParagraph"/>
              <w:numPr>
                <w:ilvl w:val="0"/>
                <w:numId w:val="1"/>
              </w:numPr>
              <w:spacing w:line="276" w:lineRule="auto"/>
              <w:jc w:val="center"/>
              <w:rPr>
                <w:rFonts w:ascii="Montserrat" w:eastAsia="Calibri" w:hAnsi="Montserrat" w:cs="Times New Roman"/>
                <w:bCs/>
                <w:sz w:val="16"/>
                <w:szCs w:val="16"/>
              </w:rPr>
            </w:pPr>
          </w:p>
        </w:tc>
        <w:tc>
          <w:tcPr>
            <w:tcW w:w="1276" w:type="dxa"/>
            <w:vAlign w:val="center"/>
          </w:tcPr>
          <w:p w14:paraId="1C326D26" w14:textId="77777777" w:rsidR="00961BFB" w:rsidRPr="00404308" w:rsidRDefault="00961BFB" w:rsidP="00961BFB">
            <w:pPr>
              <w:pStyle w:val="ListParagraph"/>
              <w:numPr>
                <w:ilvl w:val="0"/>
                <w:numId w:val="1"/>
              </w:numPr>
              <w:spacing w:line="276" w:lineRule="auto"/>
              <w:jc w:val="center"/>
              <w:rPr>
                <w:rFonts w:ascii="Montserrat" w:eastAsia="Calibri" w:hAnsi="Montserrat" w:cs="Times New Roman"/>
                <w:bCs/>
                <w:sz w:val="16"/>
                <w:szCs w:val="16"/>
              </w:rPr>
            </w:pPr>
          </w:p>
        </w:tc>
      </w:tr>
      <w:tr w:rsidR="00961BFB" w:rsidRPr="00C83FD6" w14:paraId="4E94CCEF" w14:textId="77777777" w:rsidTr="00800AE1">
        <w:trPr>
          <w:jc w:val="center"/>
        </w:trPr>
        <w:tc>
          <w:tcPr>
            <w:tcW w:w="540" w:type="dxa"/>
            <w:vAlign w:val="center"/>
          </w:tcPr>
          <w:p w14:paraId="5EBD8BD7" w14:textId="77777777" w:rsidR="00961BFB" w:rsidRPr="00D87075"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1.</w:t>
            </w:r>
          </w:p>
        </w:tc>
        <w:tc>
          <w:tcPr>
            <w:tcW w:w="1885" w:type="dxa"/>
            <w:vAlign w:val="center"/>
          </w:tcPr>
          <w:p w14:paraId="28AAACD2" w14:textId="77777777" w:rsidR="00961BFB" w:rsidRPr="00D87075" w:rsidRDefault="00961BFB" w:rsidP="00517A6A">
            <w:pPr>
              <w:spacing w:line="276" w:lineRule="auto"/>
              <w:rPr>
                <w:rFonts w:ascii="Montserrat" w:eastAsia="Calibri" w:hAnsi="Montserrat" w:cs="Times New Roman"/>
                <w:b/>
                <w:sz w:val="16"/>
                <w:szCs w:val="16"/>
              </w:rPr>
            </w:pPr>
            <w:r w:rsidRPr="008D55F3">
              <w:rPr>
                <w:rFonts w:ascii="Montserrat Light" w:eastAsia="Calibri" w:hAnsi="Montserrat Light" w:cs="Times New Roman"/>
                <w:b/>
                <w:sz w:val="16"/>
                <w:szCs w:val="16"/>
              </w:rPr>
              <w:t>Trusă electrician (şurubelniţe late şi cruce, patent plat, patent ascuţit,cleşte tăietor,cleşte dezizolant,pompă aspirat fludorul, pensetă, rolă fludor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6B4B57A" w14:textId="77777777" w:rsidR="00961BFB" w:rsidRPr="00C83FD6" w:rsidRDefault="00961BFB" w:rsidP="00517A6A">
            <w:pPr>
              <w:spacing w:line="276" w:lineRule="auto"/>
              <w:ind w:left="360"/>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vAlign w:val="center"/>
          </w:tcPr>
          <w:p w14:paraId="4DA2E435"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7D19ABC1" w14:textId="7AAB078B" w:rsidR="00961BFB" w:rsidRPr="00C83FD6" w:rsidRDefault="008857F8" w:rsidP="00517A6A">
            <w:pPr>
              <w:spacing w:line="276" w:lineRule="auto"/>
              <w:rPr>
                <w:rFonts w:ascii="Montserrat" w:eastAsia="Calibri" w:hAnsi="Montserrat" w:cs="Times New Roman"/>
                <w:bCs/>
                <w:sz w:val="16"/>
                <w:szCs w:val="16"/>
              </w:rPr>
            </w:pPr>
            <w:r w:rsidRPr="008857F8">
              <w:rPr>
                <w:rFonts w:ascii="Montserrat" w:eastAsia="Calibri" w:hAnsi="Montserrat" w:cs="Times New Roman"/>
                <w:bCs/>
                <w:sz w:val="16"/>
                <w:szCs w:val="16"/>
              </w:rPr>
              <w:t>LICEUL TEHNOLOGIC SPECIAL PENTRU DEFICIENȚI DE AUZ</w:t>
            </w:r>
            <w:r w:rsidR="00961BFB" w:rsidRPr="00C83FD6">
              <w:rPr>
                <w:rFonts w:ascii="Montserrat" w:eastAsia="Calibri" w:hAnsi="Montserrat" w:cs="Times New Roman"/>
                <w:bCs/>
                <w:sz w:val="16"/>
                <w:szCs w:val="16"/>
              </w:rPr>
              <w:t>– Laboratorul de robotica</w:t>
            </w:r>
          </w:p>
        </w:tc>
        <w:tc>
          <w:tcPr>
            <w:tcW w:w="4948" w:type="dxa"/>
            <w:vAlign w:val="center"/>
          </w:tcPr>
          <w:p w14:paraId="5CDEF788"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Set de instrumente profesionale pentru electricieni.</w:t>
            </w:r>
          </w:p>
          <w:p w14:paraId="70CB1650"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Acesta conține 68 de piese special selectate necesare atât pentru industria electrică, cât și pentru cea auto.</w:t>
            </w:r>
          </w:p>
          <w:p w14:paraId="3A23E93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Cleștii și șurubelnițele din set au izolații VDE de până la 1000 VDE.</w:t>
            </w:r>
          </w:p>
          <w:p w14:paraId="0EB670B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Material Crom Vanadium.</w:t>
            </w:r>
          </w:p>
          <w:p w14:paraId="080E195C"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Prindere chei 1/4”</w:t>
            </w:r>
          </w:p>
          <w:p w14:paraId="1FEF96D8" w14:textId="77777777" w:rsidR="00961BFB" w:rsidRPr="00C83FD6" w:rsidRDefault="00961BFB" w:rsidP="00517A6A">
            <w:pPr>
              <w:spacing w:after="160"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Cutie pentru transport si depozitat.</w:t>
            </w:r>
          </w:p>
          <w:p w14:paraId="457AADB1" w14:textId="77777777" w:rsidR="00961BFB" w:rsidRPr="00C83FD6" w:rsidRDefault="00961BFB" w:rsidP="00517A6A">
            <w:pPr>
              <w:spacing w:after="160"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Continut Trusa:</w:t>
            </w:r>
          </w:p>
          <w:p w14:paraId="0E66353F"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Cheie tubulara, hexagonala, crv, 1/4" (6.3mm): 4, 4.5, 5, 5.5, 6, 7, 8, 9, 10, 11, 12, 13 </w:t>
            </w:r>
          </w:p>
          <w:p w14:paraId="0215727B"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Biti ¼ (6.3 mm): - 3, 4, 5, 5.5, 6</w:t>
            </w:r>
          </w:p>
          <w:p w14:paraId="0BD57BD4" w14:textId="28F293CC"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PH1, PH2, PH3</w:t>
            </w:r>
          </w:p>
          <w:p w14:paraId="17FC2EC4"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Torx T8, T10, T15, T20, T25, T27</w:t>
            </w:r>
          </w:p>
          <w:p w14:paraId="409AC8E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Imbus 2, 2.5, 3, 4, 5, 6     </w:t>
            </w:r>
          </w:p>
          <w:p w14:paraId="0D19D086"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Prelungitor cu maner, 1/4", 150mm </w:t>
            </w:r>
          </w:p>
          <w:p w14:paraId="32615FE0"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Adaptor bit pentru antrenor 1/4 x 1/4 crv </w:t>
            </w:r>
          </w:p>
          <w:p w14:paraId="5CA7DAE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Multimetru Digital , Universal </w:t>
            </w:r>
          </w:p>
          <w:p w14:paraId="2E84E70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Pompa fludor + 1 tub fludor</w:t>
            </w:r>
          </w:p>
          <w:p w14:paraId="3B9F7944"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Cutit pentru decablat pliabil 190mm </w:t>
            </w:r>
          </w:p>
          <w:p w14:paraId="6FFC065C"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Bandă izolatoare PVC 19 mm x 20 m </w:t>
            </w:r>
          </w:p>
          <w:p w14:paraId="328CDD67"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Ruleta 3 m, banda 16mm </w:t>
            </w:r>
          </w:p>
          <w:p w14:paraId="6116742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Ciocan de lipit, 30W</w:t>
            </w:r>
          </w:p>
          <w:p w14:paraId="357233A3"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Penseta otel 140 mm, </w:t>
            </w:r>
          </w:p>
          <w:p w14:paraId="7933D4A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Set surubelnite, precizie, 6buc </w:t>
            </w:r>
          </w:p>
          <w:p w14:paraId="5471B560"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Decablator automat, 175 mm, 0.5 - 6 mm2 </w:t>
            </w:r>
          </w:p>
          <w:p w14:paraId="2948126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Cleste combinat, varf ascutit, VDE, 160mm, 1000V </w:t>
            </w:r>
          </w:p>
          <w:p w14:paraId="4CF6837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Cleste taietor 160 mm VDE 1000V </w:t>
            </w:r>
          </w:p>
          <w:p w14:paraId="281E066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Lanterna cu 9 LED-uri, </w:t>
            </w:r>
          </w:p>
          <w:p w14:paraId="22E7A024"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CUTTER CU PROTECTIE+3 LAME REZ.,9MM </w:t>
            </w:r>
          </w:p>
          <w:p w14:paraId="2AF743F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Tester digital tensiune LCD 12-250V 130mm </w:t>
            </w:r>
          </w:p>
          <w:p w14:paraId="6AF65D99"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Set chei imbus hex 9 buc 1.5, 2, 2.5, 3, 4, 5, 6, 7, 8, 10 mm </w:t>
            </w:r>
          </w:p>
          <w:p w14:paraId="0871A9C0"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Surubelnita Izolata 1000V, PH1X80mm </w:t>
            </w:r>
          </w:p>
          <w:p w14:paraId="0B89E546"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Surubelnita Izolata, PH2X75mm </w:t>
            </w:r>
          </w:p>
          <w:p w14:paraId="442D5C96"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Surubelniță VDE 1000V 4 x 100 mm </w:t>
            </w:r>
          </w:p>
          <w:p w14:paraId="1B45BC23"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Surubelniță VDE 1000V 5,5 x 125 mm </w:t>
            </w:r>
          </w:p>
          <w:p w14:paraId="5D4F55CB" w14:textId="43649EB5" w:rsidR="00961BFB" w:rsidRPr="00265337" w:rsidRDefault="00265337" w:rsidP="00265337">
            <w:pPr>
              <w:spacing w:line="276" w:lineRule="auto"/>
              <w:rPr>
                <w:rFonts w:ascii="Montserrat" w:eastAsia="Calibri" w:hAnsi="Montserrat" w:cs="Times New Roman"/>
                <w:bCs/>
                <w:sz w:val="16"/>
                <w:szCs w:val="16"/>
              </w:rPr>
            </w:pPr>
            <w:r>
              <w:rPr>
                <w:rFonts w:ascii="Montserrat" w:eastAsia="Calibri" w:hAnsi="Montserrat" w:cs="Times New Roman"/>
                <w:bCs/>
                <w:sz w:val="16"/>
                <w:szCs w:val="16"/>
              </w:rPr>
              <w:lastRenderedPageBreak/>
              <w:t xml:space="preserve">- </w:t>
            </w:r>
            <w:r w:rsidR="00961BFB" w:rsidRPr="00265337">
              <w:rPr>
                <w:rFonts w:ascii="Montserrat" w:eastAsia="Calibri" w:hAnsi="Montserrat" w:cs="Times New Roman"/>
                <w:bCs/>
                <w:sz w:val="16"/>
                <w:szCs w:val="16"/>
              </w:rPr>
              <w:t xml:space="preserve">Cheie reglabila 150mm , otel, negru </w:t>
            </w:r>
          </w:p>
        </w:tc>
        <w:tc>
          <w:tcPr>
            <w:tcW w:w="1843" w:type="dxa"/>
            <w:vAlign w:val="center"/>
          </w:tcPr>
          <w:p w14:paraId="479B26BC"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2629D9E8"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2E996A6E"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1783CC82" w14:textId="77777777" w:rsidTr="00800AE1">
        <w:trPr>
          <w:jc w:val="center"/>
        </w:trPr>
        <w:tc>
          <w:tcPr>
            <w:tcW w:w="540" w:type="dxa"/>
            <w:vAlign w:val="center"/>
          </w:tcPr>
          <w:p w14:paraId="3D86D7E6"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2.</w:t>
            </w:r>
          </w:p>
        </w:tc>
        <w:tc>
          <w:tcPr>
            <w:tcW w:w="1885" w:type="dxa"/>
            <w:vAlign w:val="center"/>
          </w:tcPr>
          <w:p w14:paraId="79155BAE" w14:textId="77777777" w:rsidR="00961BFB" w:rsidRPr="00404308" w:rsidRDefault="00961BFB" w:rsidP="00517A6A">
            <w:pPr>
              <w:spacing w:line="276" w:lineRule="auto"/>
              <w:rPr>
                <w:rFonts w:ascii="Montserrat" w:eastAsia="Calibri" w:hAnsi="Montserrat" w:cs="Times New Roman"/>
                <w:b/>
                <w:sz w:val="16"/>
                <w:szCs w:val="16"/>
              </w:rPr>
            </w:pPr>
            <w:r w:rsidRPr="008D55F3">
              <w:rPr>
                <w:rFonts w:ascii="Montserrat Light" w:eastAsia="Calibri" w:hAnsi="Montserrat Light" w:cs="Times New Roman"/>
                <w:b/>
                <w:sz w:val="16"/>
                <w:szCs w:val="16"/>
              </w:rPr>
              <w:t>Sursă de tensiune reglabilă ( 0-30V c.a, 0-30Vc.c, 0-5Ac.a,0-5Ac.c)</w:t>
            </w:r>
          </w:p>
        </w:tc>
        <w:tc>
          <w:tcPr>
            <w:tcW w:w="720" w:type="dxa"/>
            <w:tcBorders>
              <w:top w:val="nil"/>
              <w:left w:val="single" w:sz="4" w:space="0" w:color="auto"/>
              <w:bottom w:val="single" w:sz="4" w:space="0" w:color="auto"/>
              <w:right w:val="single" w:sz="4" w:space="0" w:color="auto"/>
            </w:tcBorders>
            <w:shd w:val="clear" w:color="auto" w:fill="auto"/>
            <w:vAlign w:val="center"/>
          </w:tcPr>
          <w:p w14:paraId="436B2D34"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vAlign w:val="center"/>
          </w:tcPr>
          <w:p w14:paraId="01B1FBA3"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240F443B" w14:textId="77777777" w:rsidR="00961BFB" w:rsidRPr="00C83FD6" w:rsidRDefault="00961BFB" w:rsidP="00517A6A">
            <w:pPr>
              <w:pStyle w:val="ListParagraph"/>
              <w:spacing w:line="276" w:lineRule="auto"/>
              <w:ind w:left="0"/>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78B93EC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Sursa tensiune reglabila 0 - 30, 5A COD:305D</w:t>
            </w:r>
          </w:p>
          <w:p w14:paraId="75A99993"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Tensiuni si curenti reglabili</w:t>
            </w:r>
          </w:p>
          <w:p w14:paraId="06759B69"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Intre 0 - 30V; 0 - 5A</w:t>
            </w:r>
          </w:p>
          <w:p w14:paraId="68D7BA1F"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Tip produs</w:t>
            </w:r>
            <w:r w:rsidRPr="00C83FD6">
              <w:rPr>
                <w:rFonts w:ascii="Montserrat" w:eastAsia="Calibri" w:hAnsi="Montserrat" w:cs="Times New Roman"/>
                <w:bCs/>
                <w:sz w:val="16"/>
                <w:szCs w:val="16"/>
              </w:rPr>
              <w:tab/>
              <w:t>Sursa de laborator</w:t>
            </w:r>
          </w:p>
          <w:p w14:paraId="370C333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Numar valori masurate:</w:t>
            </w:r>
            <w:r w:rsidRPr="00C83FD6">
              <w:rPr>
                <w:rFonts w:ascii="Montserrat" w:eastAsia="Calibri" w:hAnsi="Montserrat" w:cs="Times New Roman"/>
                <w:bCs/>
                <w:sz w:val="16"/>
                <w:szCs w:val="16"/>
              </w:rPr>
              <w:tab/>
              <w:t>10</w:t>
            </w:r>
          </w:p>
          <w:p w14:paraId="6A14C946" w14:textId="77777777" w:rsidR="00961BFB" w:rsidRPr="00C83FD6" w:rsidRDefault="00961BFB" w:rsidP="00961BFB">
            <w:pPr>
              <w:pStyle w:val="ListParagraph"/>
              <w:numPr>
                <w:ilvl w:val="0"/>
                <w:numId w:val="2"/>
              </w:numPr>
              <w:spacing w:line="276" w:lineRule="auto"/>
              <w:ind w:left="426"/>
              <w:rPr>
                <w:rFonts w:ascii="Montserrat" w:eastAsia="Calibri" w:hAnsi="Montserrat" w:cs="Times New Roman"/>
                <w:bCs/>
                <w:sz w:val="16"/>
                <w:szCs w:val="16"/>
              </w:rPr>
            </w:pPr>
            <w:r w:rsidRPr="00C83FD6">
              <w:rPr>
                <w:rFonts w:ascii="Montserrat" w:eastAsia="Calibri" w:hAnsi="Montserrat" w:cs="Times New Roman"/>
                <w:bCs/>
                <w:sz w:val="16"/>
                <w:szCs w:val="16"/>
              </w:rPr>
              <w:t>Tip alimentare:</w:t>
            </w:r>
            <w:r w:rsidRPr="00C83FD6">
              <w:rPr>
                <w:rFonts w:ascii="Montserrat" w:eastAsia="Calibri" w:hAnsi="Montserrat" w:cs="Times New Roman"/>
                <w:bCs/>
                <w:sz w:val="16"/>
                <w:szCs w:val="16"/>
              </w:rPr>
              <w:tab/>
              <w:t>La retea</w:t>
            </w:r>
          </w:p>
        </w:tc>
        <w:tc>
          <w:tcPr>
            <w:tcW w:w="1843" w:type="dxa"/>
            <w:vAlign w:val="center"/>
          </w:tcPr>
          <w:p w14:paraId="3A7A608A"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03D66D5F"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542E83D1"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0117E5BC" w14:textId="77777777" w:rsidTr="00800AE1">
        <w:trPr>
          <w:jc w:val="center"/>
        </w:trPr>
        <w:tc>
          <w:tcPr>
            <w:tcW w:w="540" w:type="dxa"/>
            <w:vAlign w:val="center"/>
          </w:tcPr>
          <w:p w14:paraId="36495A10" w14:textId="77777777" w:rsidR="00961BFB" w:rsidRPr="00082417"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3.</w:t>
            </w:r>
          </w:p>
        </w:tc>
        <w:tc>
          <w:tcPr>
            <w:tcW w:w="1885" w:type="dxa"/>
            <w:vAlign w:val="center"/>
          </w:tcPr>
          <w:p w14:paraId="3710F28D" w14:textId="77777777" w:rsidR="00961BFB" w:rsidRPr="00082417" w:rsidRDefault="00961BFB" w:rsidP="00517A6A">
            <w:pPr>
              <w:spacing w:line="276" w:lineRule="auto"/>
              <w:rPr>
                <w:rFonts w:ascii="Montserrat" w:eastAsia="Calibri" w:hAnsi="Montserrat" w:cs="Times New Roman"/>
                <w:b/>
                <w:sz w:val="16"/>
                <w:szCs w:val="16"/>
              </w:rPr>
            </w:pPr>
            <w:r w:rsidRPr="008D55F3">
              <w:rPr>
                <w:rFonts w:ascii="Montserrat Light" w:eastAsia="Calibri" w:hAnsi="Montserrat Light" w:cs="Times New Roman"/>
                <w:b/>
                <w:sz w:val="16"/>
                <w:szCs w:val="16"/>
              </w:rPr>
              <w:t>Multimetru digital (-0-60 Vc.a, 0-220 Vc.c, 0-5A c.a,0-5A c.c,gama rezistenţe x2K, x20K, x200K,X2M, gama zgomot)</w:t>
            </w:r>
          </w:p>
        </w:tc>
        <w:tc>
          <w:tcPr>
            <w:tcW w:w="720" w:type="dxa"/>
            <w:tcBorders>
              <w:top w:val="nil"/>
              <w:left w:val="single" w:sz="4" w:space="0" w:color="auto"/>
              <w:bottom w:val="single" w:sz="4" w:space="0" w:color="auto"/>
              <w:right w:val="single" w:sz="4" w:space="0" w:color="auto"/>
            </w:tcBorders>
            <w:shd w:val="clear" w:color="auto" w:fill="auto"/>
            <w:vAlign w:val="center"/>
          </w:tcPr>
          <w:p w14:paraId="2035E3CA"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vAlign w:val="center"/>
          </w:tcPr>
          <w:p w14:paraId="4E708AAF"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4E852E4B"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664DE177"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Uni-T UT139C este un multimetru numeric digital cu afisare maxima de 6000, cu masuratori VFC, NCV, Max / Min / Rel. Acesta este prevazut cu functii precum: oprire automata, memorare masuratori, masurare valori maxime si minime, scalare automata, scalare manuala, indicator baterie descarcata, iluminare afisaj.</w:t>
            </w:r>
          </w:p>
          <w:p w14:paraId="54CF737D"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Valorile masurate de acest multimetru sunt: tensiune DC, tensiune AC, rezistenta, temperatura, curent DC, curent AC, frecventa, continuitate, capacitate.</w:t>
            </w:r>
          </w:p>
          <w:p w14:paraId="358E5369"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Alte caracteristici: </w:t>
            </w:r>
          </w:p>
          <w:p w14:paraId="3022A42F" w14:textId="43202825"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Curent AC (A): 600µA/6000µA/60mA/</w:t>
            </w:r>
            <w:r w:rsidR="00265337">
              <w:rPr>
                <w:rFonts w:ascii="Montserrat" w:eastAsia="Calibri" w:hAnsi="Montserrat" w:cs="Times New Roman"/>
                <w:bCs/>
                <w:sz w:val="16"/>
                <w:szCs w:val="16"/>
              </w:rPr>
              <w:t xml:space="preserve"> </w:t>
            </w:r>
            <w:r w:rsidRPr="00C83FD6">
              <w:rPr>
                <w:rFonts w:ascii="Montserrat" w:eastAsia="Calibri" w:hAnsi="Montserrat" w:cs="Times New Roman"/>
                <w:bCs/>
                <w:sz w:val="16"/>
                <w:szCs w:val="16"/>
              </w:rPr>
              <w:t>600mA/6A/10A ±(1%+3);</w:t>
            </w:r>
          </w:p>
          <w:p w14:paraId="3C016C07" w14:textId="43B0DA66"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Curent DC (A): 600µA/6000µA/60mA/</w:t>
            </w:r>
            <w:r w:rsidR="00265337">
              <w:rPr>
                <w:rFonts w:ascii="Montserrat" w:eastAsia="Calibri" w:hAnsi="Montserrat" w:cs="Times New Roman"/>
                <w:bCs/>
                <w:sz w:val="16"/>
                <w:szCs w:val="16"/>
              </w:rPr>
              <w:t xml:space="preserve"> </w:t>
            </w:r>
            <w:r w:rsidRPr="00C83FD6">
              <w:rPr>
                <w:rFonts w:ascii="Montserrat" w:eastAsia="Calibri" w:hAnsi="Montserrat" w:cs="Times New Roman"/>
                <w:bCs/>
                <w:sz w:val="16"/>
                <w:szCs w:val="16"/>
              </w:rPr>
              <w:t>600mA/6A/10A ±(0.7%+2);</w:t>
            </w:r>
          </w:p>
          <w:p w14:paraId="1D9A10ED" w14:textId="72B7556A"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Tensiune DC: 60mV/600mV/6V/60V/</w:t>
            </w:r>
            <w:r w:rsidR="00265337">
              <w:rPr>
                <w:rFonts w:ascii="Montserrat" w:eastAsia="Calibri" w:hAnsi="Montserrat" w:cs="Times New Roman"/>
                <w:bCs/>
                <w:sz w:val="16"/>
                <w:szCs w:val="16"/>
              </w:rPr>
              <w:t xml:space="preserve"> </w:t>
            </w:r>
            <w:r w:rsidRPr="00C83FD6">
              <w:rPr>
                <w:rFonts w:ascii="Montserrat" w:eastAsia="Calibri" w:hAnsi="Montserrat" w:cs="Times New Roman"/>
                <w:bCs/>
                <w:sz w:val="16"/>
                <w:szCs w:val="16"/>
              </w:rPr>
              <w:t>600V ±(0.5+2);</w:t>
            </w:r>
          </w:p>
          <w:p w14:paraId="3A881968" w14:textId="7E54C5F4"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Tensiune AC: 60mV/600mV/6V/60V/</w:t>
            </w:r>
            <w:r w:rsidR="00265337">
              <w:rPr>
                <w:rFonts w:ascii="Montserrat" w:eastAsia="Calibri" w:hAnsi="Montserrat" w:cs="Times New Roman"/>
                <w:bCs/>
                <w:sz w:val="16"/>
                <w:szCs w:val="16"/>
              </w:rPr>
              <w:t xml:space="preserve"> </w:t>
            </w:r>
            <w:r w:rsidRPr="00C83FD6">
              <w:rPr>
                <w:rFonts w:ascii="Montserrat" w:eastAsia="Calibri" w:hAnsi="Montserrat" w:cs="Times New Roman"/>
                <w:bCs/>
                <w:sz w:val="16"/>
                <w:szCs w:val="16"/>
              </w:rPr>
              <w:t>600V ±(0.8%+3);</w:t>
            </w:r>
          </w:p>
          <w:p w14:paraId="1243854C" w14:textId="153B2AFD"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Rezistenta: 600O/6kO/60kO/600kO/</w:t>
            </w:r>
            <w:r w:rsidR="00265337">
              <w:rPr>
                <w:rFonts w:ascii="Montserrat" w:eastAsia="Calibri" w:hAnsi="Montserrat" w:cs="Times New Roman"/>
                <w:bCs/>
                <w:sz w:val="16"/>
                <w:szCs w:val="16"/>
              </w:rPr>
              <w:t xml:space="preserve"> </w:t>
            </w:r>
            <w:r w:rsidRPr="00C83FD6">
              <w:rPr>
                <w:rFonts w:ascii="Montserrat" w:eastAsia="Calibri" w:hAnsi="Montserrat" w:cs="Times New Roman"/>
                <w:bCs/>
                <w:sz w:val="16"/>
                <w:szCs w:val="16"/>
              </w:rPr>
              <w:t>6MQ/60MO ±(0.8%+2);</w:t>
            </w:r>
          </w:p>
          <w:p w14:paraId="435D784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Capacitate: 9.999nF/99.99nF/999.9nF/9.999µ;</w:t>
            </w:r>
          </w:p>
          <w:p w14:paraId="73DBC9BA" w14:textId="2EF7EE00"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F/99.99µF/999.9µF/9.999mF/99.99mF ±(4%+5);</w:t>
            </w:r>
          </w:p>
          <w:p w14:paraId="51D6DC88"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Frecventa: 10Hz ~ 10MHz ±(0.1%+4);</w:t>
            </w:r>
          </w:p>
          <w:p w14:paraId="3AD71FE7"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Temperatura (°C): -40°C ~ 1000°C ±(1%+3);</w:t>
            </w:r>
          </w:p>
          <w:p w14:paraId="69EFBA3B"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Temperatura (°F): -40°F ~ 1832°F ±(1.5%+5);</w:t>
            </w:r>
          </w:p>
          <w:p w14:paraId="2CC8570E"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Verificare RMS;</w:t>
            </w:r>
          </w:p>
          <w:p w14:paraId="1CC083F6"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Latime banda: 45Hz-400Hz;</w:t>
            </w:r>
          </w:p>
          <w:p w14:paraId="20933FF9"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V.F.C: da;</w:t>
            </w:r>
          </w:p>
          <w:p w14:paraId="4C09F17F"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Ciclu: 0.1% ~ 99,9%;</w:t>
            </w:r>
          </w:p>
          <w:p w14:paraId="34827E43"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Verificarea diodelor: 3V;</w:t>
            </w:r>
          </w:p>
          <w:p w14:paraId="0D32A41D"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NCV: da;</w:t>
            </w:r>
          </w:p>
          <w:p w14:paraId="6ACEA2DB"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Masurarea valorilor relative;</w:t>
            </w:r>
          </w:p>
          <w:p w14:paraId="144A9FDA"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Verificarea continuitatii cu buzzer;</w:t>
            </w:r>
          </w:p>
          <w:p w14:paraId="0DE31E14"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Protectie intrare: 600Vrms;</w:t>
            </w:r>
          </w:p>
          <w:p w14:paraId="5D059B5D" w14:textId="22C085C5" w:rsidR="00961BFB" w:rsidRPr="00265337" w:rsidRDefault="00265337" w:rsidP="00265337">
            <w:pPr>
              <w:spacing w:line="276" w:lineRule="auto"/>
              <w:rPr>
                <w:rFonts w:ascii="Montserrat" w:eastAsia="Calibri" w:hAnsi="Montserrat" w:cs="Times New Roman"/>
                <w:bCs/>
                <w:sz w:val="16"/>
                <w:szCs w:val="16"/>
              </w:rPr>
            </w:pPr>
            <w:r>
              <w:rPr>
                <w:rFonts w:ascii="Montserrat" w:eastAsia="Calibri" w:hAnsi="Montserrat" w:cs="Times New Roman"/>
                <w:bCs/>
                <w:sz w:val="16"/>
                <w:szCs w:val="16"/>
              </w:rPr>
              <w:t>-</w:t>
            </w:r>
            <w:r w:rsidR="00961BFB" w:rsidRPr="00265337">
              <w:rPr>
                <w:rFonts w:ascii="Montserrat" w:eastAsia="Calibri" w:hAnsi="Montserrat" w:cs="Times New Roman"/>
                <w:bCs/>
                <w:sz w:val="16"/>
                <w:szCs w:val="16"/>
              </w:rPr>
              <w:t>Impedanta de intrare pentru DCV: 1GO Max.</w:t>
            </w:r>
          </w:p>
        </w:tc>
        <w:tc>
          <w:tcPr>
            <w:tcW w:w="1843" w:type="dxa"/>
            <w:vAlign w:val="center"/>
          </w:tcPr>
          <w:p w14:paraId="3B261E2B"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40603A3A"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46A69E68"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5A282625" w14:textId="77777777" w:rsidTr="00800AE1">
        <w:trPr>
          <w:jc w:val="center"/>
        </w:trPr>
        <w:tc>
          <w:tcPr>
            <w:tcW w:w="540" w:type="dxa"/>
            <w:vAlign w:val="center"/>
          </w:tcPr>
          <w:p w14:paraId="0CD50AA2" w14:textId="77777777" w:rsidR="00961BFB" w:rsidRPr="000331C7"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lastRenderedPageBreak/>
              <w:t>4.</w:t>
            </w:r>
          </w:p>
        </w:tc>
        <w:tc>
          <w:tcPr>
            <w:tcW w:w="1885" w:type="dxa"/>
            <w:vAlign w:val="center"/>
          </w:tcPr>
          <w:p w14:paraId="64059835" w14:textId="77777777" w:rsidR="00961BFB" w:rsidRPr="000331C7" w:rsidRDefault="00961BFB" w:rsidP="00517A6A">
            <w:pPr>
              <w:spacing w:line="276" w:lineRule="auto"/>
              <w:rPr>
                <w:rFonts w:ascii="Montserrat" w:eastAsia="Calibri" w:hAnsi="Montserrat" w:cs="Times New Roman"/>
                <w:b/>
                <w:sz w:val="16"/>
                <w:szCs w:val="16"/>
              </w:rPr>
            </w:pPr>
            <w:r w:rsidRPr="008D55F3">
              <w:rPr>
                <w:rFonts w:ascii="Montserrat Light" w:eastAsia="Calibri" w:hAnsi="Montserrat Light" w:cs="Times New Roman"/>
                <w:b/>
                <w:sz w:val="16"/>
                <w:szCs w:val="16"/>
              </w:rPr>
              <w:t>Ciocan de lipit electric (Staţie de lipit cu reglarea temperaturii)</w:t>
            </w:r>
          </w:p>
        </w:tc>
        <w:tc>
          <w:tcPr>
            <w:tcW w:w="720" w:type="dxa"/>
            <w:tcBorders>
              <w:top w:val="nil"/>
              <w:left w:val="single" w:sz="4" w:space="0" w:color="auto"/>
              <w:bottom w:val="single" w:sz="4" w:space="0" w:color="auto"/>
              <w:right w:val="single" w:sz="4" w:space="0" w:color="auto"/>
            </w:tcBorders>
            <w:shd w:val="clear" w:color="auto" w:fill="auto"/>
            <w:vAlign w:val="center"/>
          </w:tcPr>
          <w:p w14:paraId="45AD06CD"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5</w:t>
            </w:r>
          </w:p>
        </w:tc>
        <w:tc>
          <w:tcPr>
            <w:tcW w:w="586" w:type="dxa"/>
            <w:tcBorders>
              <w:bottom w:val="single" w:sz="4" w:space="0" w:color="auto"/>
            </w:tcBorders>
            <w:vAlign w:val="center"/>
          </w:tcPr>
          <w:p w14:paraId="19EACB07"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5F7B9C3D"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deficienti de vedere</w:t>
            </w:r>
          </w:p>
        </w:tc>
        <w:tc>
          <w:tcPr>
            <w:tcW w:w="4948" w:type="dxa"/>
            <w:vAlign w:val="center"/>
          </w:tcPr>
          <w:p w14:paraId="2425C20E" w14:textId="33C8B6C1" w:rsidR="00961BFB" w:rsidRPr="00265337" w:rsidRDefault="00961BFB" w:rsidP="00265337">
            <w:pPr>
              <w:pStyle w:val="ListParagraph"/>
              <w:numPr>
                <w:ilvl w:val="0"/>
                <w:numId w:val="2"/>
              </w:numPr>
              <w:spacing w:line="276" w:lineRule="auto"/>
              <w:ind w:left="161" w:hanging="141"/>
              <w:rPr>
                <w:rFonts w:ascii="Montserrat" w:eastAsia="Calibri" w:hAnsi="Montserrat" w:cs="Times New Roman"/>
                <w:bCs/>
                <w:sz w:val="16"/>
                <w:szCs w:val="16"/>
              </w:rPr>
            </w:pPr>
            <w:r w:rsidRPr="00265337">
              <w:rPr>
                <w:rFonts w:ascii="Montserrat" w:eastAsia="Calibri" w:hAnsi="Montserrat" w:cs="Times New Roman"/>
                <w:bCs/>
                <w:sz w:val="16"/>
                <w:szCs w:val="16"/>
              </w:rPr>
              <w:t>Ciocan de lipit (60 W) cu cablu siliconic şi racord fix.   Construcţie solidă, rezistentă     Suport pentru ciocan     Suport pentru cositor încorporat     Suport pentru burete     Utilizabil şi cu cositor clasic şi fără plumb     Accesorii: burete, vârf pentru ciocan, cositor, suport pentru ciocan Domeniul de temperatură:         0…500 °C Putere: 60 W Tensiunea de alimentare:          230V CA, 50 - 60 Hz Stabilitatea temperaturii:           Diametrul vârfului:         4,8 mm Dimensiunile staţiei de lipit:       145 x 117 x 68 mm Dimensiunile ciocanului de lipit: 237 x 36 x 30 mm Dimensiunea buretelui (uscat): 40 x 18 x 4 mm Lungime cablu de alimentare:    150 cm - 3 x 0,5 mm² Lungimea cablului:        100 cm - 3 x 0,75 mm²</w:t>
            </w:r>
          </w:p>
        </w:tc>
        <w:tc>
          <w:tcPr>
            <w:tcW w:w="1843" w:type="dxa"/>
            <w:vAlign w:val="center"/>
          </w:tcPr>
          <w:p w14:paraId="57924A28"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2233CDC7"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386A1EB0"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4BB68636" w14:textId="77777777" w:rsidTr="00800AE1">
        <w:trPr>
          <w:jc w:val="center"/>
        </w:trPr>
        <w:tc>
          <w:tcPr>
            <w:tcW w:w="540" w:type="dxa"/>
            <w:vAlign w:val="center"/>
          </w:tcPr>
          <w:p w14:paraId="514C3BF9"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5.</w:t>
            </w:r>
          </w:p>
        </w:tc>
        <w:tc>
          <w:tcPr>
            <w:tcW w:w="1885" w:type="dxa"/>
            <w:vAlign w:val="center"/>
          </w:tcPr>
          <w:p w14:paraId="74A593D3" w14:textId="77777777" w:rsidR="00961BFB" w:rsidRPr="00404308" w:rsidRDefault="00961BFB" w:rsidP="00517A6A">
            <w:pPr>
              <w:spacing w:line="276" w:lineRule="auto"/>
              <w:rPr>
                <w:rFonts w:ascii="Montserrat" w:eastAsia="Calibri" w:hAnsi="Montserrat" w:cs="Times New Roman"/>
                <w:b/>
                <w:sz w:val="16"/>
                <w:szCs w:val="16"/>
              </w:rPr>
            </w:pPr>
            <w:r w:rsidRPr="008D55F3">
              <w:rPr>
                <w:rFonts w:ascii="Montserrat Light" w:eastAsia="Calibri" w:hAnsi="Montserrat Light" w:cs="Times New Roman"/>
                <w:b/>
                <w:sz w:val="16"/>
                <w:szCs w:val="16"/>
              </w:rPr>
              <w:t>Maşină de găurit cu baterie, mandrină (0-10mm)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F24F3BA"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tcBorders>
              <w:top w:val="single" w:sz="4" w:space="0" w:color="auto"/>
              <w:bottom w:val="single" w:sz="4" w:space="0" w:color="auto"/>
            </w:tcBorders>
            <w:vAlign w:val="center"/>
          </w:tcPr>
          <w:p w14:paraId="17A6D39B"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76109B26" w14:textId="77777777" w:rsidR="00961BFB" w:rsidRPr="00C83FD6" w:rsidRDefault="00961BFB" w:rsidP="00517A6A">
            <w:pPr>
              <w:pStyle w:val="ListParagraph"/>
              <w:spacing w:line="276" w:lineRule="auto"/>
              <w:ind w:left="91"/>
              <w:jc w:val="both"/>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761D09B2" w14:textId="77777777" w:rsidR="00961BFB" w:rsidRPr="00C83FD6" w:rsidRDefault="00961BFB" w:rsidP="00517A6A">
            <w:pPr>
              <w:spacing w:after="160"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Caracteristici generale:</w:t>
            </w:r>
          </w:p>
          <w:p w14:paraId="5309EC78"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Tip produs</w:t>
            </w:r>
            <w:r w:rsidRPr="00C83FD6">
              <w:rPr>
                <w:rFonts w:ascii="Montserrat" w:eastAsia="Calibri" w:hAnsi="Montserrat" w:cs="Times New Roman"/>
                <w:bCs/>
                <w:sz w:val="16"/>
                <w:szCs w:val="16"/>
              </w:rPr>
              <w:tab/>
              <w:t>Masina de gaurit</w:t>
            </w:r>
          </w:p>
          <w:p w14:paraId="3EC1ACB5"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Tip lucrare</w:t>
            </w:r>
            <w:r w:rsidRPr="00C83FD6">
              <w:rPr>
                <w:rFonts w:ascii="Montserrat" w:eastAsia="Calibri" w:hAnsi="Montserrat" w:cs="Times New Roman"/>
                <w:bCs/>
                <w:sz w:val="16"/>
                <w:szCs w:val="16"/>
              </w:rPr>
              <w:tab/>
              <w:t>Hobby</w:t>
            </w:r>
          </w:p>
          <w:p w14:paraId="270B71EC"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Semiprofesional</w:t>
            </w:r>
          </w:p>
          <w:p w14:paraId="7D1E403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Tip alimentare</w:t>
            </w:r>
            <w:r w:rsidRPr="00C83FD6">
              <w:rPr>
                <w:rFonts w:ascii="Montserrat" w:eastAsia="Calibri" w:hAnsi="Montserrat" w:cs="Times New Roman"/>
                <w:bCs/>
                <w:sz w:val="16"/>
                <w:szCs w:val="16"/>
              </w:rPr>
              <w:tab/>
              <w:t>Acumulator</w:t>
            </w:r>
          </w:p>
          <w:p w14:paraId="0C92D494"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Suprafata lucru</w:t>
            </w:r>
            <w:r w:rsidRPr="00C83FD6">
              <w:rPr>
                <w:rFonts w:ascii="Montserrat" w:eastAsia="Calibri" w:hAnsi="Montserrat" w:cs="Times New Roman"/>
                <w:bCs/>
                <w:sz w:val="16"/>
                <w:szCs w:val="16"/>
              </w:rPr>
              <w:tab/>
              <w:t>Lemn</w:t>
            </w:r>
          </w:p>
          <w:p w14:paraId="77F1EDA1"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Metal</w:t>
            </w:r>
          </w:p>
          <w:p w14:paraId="17363EB7"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Zidarie</w:t>
            </w:r>
          </w:p>
          <w:p w14:paraId="1710A476"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Otel</w:t>
            </w:r>
          </w:p>
          <w:p w14:paraId="7481FC42"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Rigips</w:t>
            </w:r>
          </w:p>
          <w:p w14:paraId="39B7756D"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Cauciuc</w:t>
            </w:r>
          </w:p>
          <w:p w14:paraId="4E209D68"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Tip mandrina</w:t>
            </w:r>
            <w:r w:rsidRPr="00C83FD6">
              <w:rPr>
                <w:rFonts w:ascii="Montserrat" w:eastAsia="Calibri" w:hAnsi="Montserrat" w:cs="Times New Roman"/>
                <w:bCs/>
                <w:sz w:val="16"/>
                <w:szCs w:val="16"/>
              </w:rPr>
              <w:tab/>
              <w:t>Standard</w:t>
            </w:r>
          </w:p>
          <w:p w14:paraId="54436B35"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Dimensiune mandrina</w:t>
            </w:r>
            <w:r w:rsidRPr="00C83FD6">
              <w:rPr>
                <w:rFonts w:ascii="Montserrat" w:eastAsia="Calibri" w:hAnsi="Montserrat" w:cs="Times New Roman"/>
                <w:bCs/>
                <w:sz w:val="16"/>
                <w:szCs w:val="16"/>
              </w:rPr>
              <w:tab/>
              <w:t>10 mm</w:t>
            </w:r>
          </w:p>
          <w:p w14:paraId="3974B495"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Functii</w:t>
            </w:r>
            <w:r w:rsidRPr="00C83FD6">
              <w:rPr>
                <w:rFonts w:ascii="Montserrat" w:eastAsia="Calibri" w:hAnsi="Montserrat" w:cs="Times New Roman"/>
                <w:bCs/>
                <w:sz w:val="16"/>
                <w:szCs w:val="16"/>
              </w:rPr>
              <w:tab/>
              <w:t>Ajustarea cuplului</w:t>
            </w:r>
          </w:p>
          <w:p w14:paraId="4D409A4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Continut pachet</w:t>
            </w:r>
            <w:r w:rsidRPr="00C83FD6">
              <w:rPr>
                <w:rFonts w:ascii="Montserrat" w:eastAsia="Calibri" w:hAnsi="Montserrat" w:cs="Times New Roman"/>
                <w:bCs/>
                <w:sz w:val="16"/>
                <w:szCs w:val="16"/>
              </w:rPr>
              <w:tab/>
              <w:t>1 x Acumulator</w:t>
            </w:r>
          </w:p>
          <w:p w14:paraId="426BBA6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1 x Bormasina</w:t>
            </w:r>
          </w:p>
          <w:p w14:paraId="39DB2A75"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30 x Accesorii</w:t>
            </w:r>
          </w:p>
          <w:p w14:paraId="27F89BF4"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1 Valiza de transport</w:t>
            </w:r>
          </w:p>
          <w:p w14:paraId="0783A421" w14:textId="77777777" w:rsidR="00961BFB" w:rsidRPr="00C83FD6" w:rsidRDefault="00961BFB" w:rsidP="00517A6A">
            <w:pPr>
              <w:spacing w:after="160"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Material</w:t>
            </w:r>
            <w:r w:rsidRPr="00C83FD6">
              <w:rPr>
                <w:rFonts w:ascii="Montserrat" w:eastAsia="Calibri" w:hAnsi="Montserrat" w:cs="Times New Roman"/>
                <w:bCs/>
                <w:sz w:val="16"/>
                <w:szCs w:val="16"/>
              </w:rPr>
              <w:tab/>
              <w:t>ABS</w:t>
            </w:r>
          </w:p>
          <w:p w14:paraId="603C3A36"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Caracteristici produs:</w:t>
            </w:r>
          </w:p>
          <w:p w14:paraId="01921A9D"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mandrina (10 mm) cu sistem de blocare automat pentru schimbarea rapida a varfului de insurubat cu o singura mana;</w:t>
            </w:r>
          </w:p>
          <w:p w14:paraId="564F74F4"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viteza variabila (2 setari) si comutator de schimbare a directie de insurubare;</w:t>
            </w:r>
          </w:p>
          <w:p w14:paraId="4AE8F573"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lastRenderedPageBreak/>
              <w:t>- 16 pozitii reglabile pentru controlul cuplului asigura insurubarea eficienta a diverselor dimensiuni de suruburi in diferite materiale;</w:t>
            </w:r>
          </w:p>
          <w:p w14:paraId="06554D6D"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iluminare led ce permite o vizibilitate foarte buna in timpul lucrului;</w:t>
            </w:r>
          </w:p>
          <w:p w14:paraId="29B6053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incarcatorul multi-voltaj este compatibil la acumulatorii glisanti Li-Ion 36 V.</w:t>
            </w:r>
          </w:p>
        </w:tc>
        <w:tc>
          <w:tcPr>
            <w:tcW w:w="1843" w:type="dxa"/>
            <w:vAlign w:val="center"/>
          </w:tcPr>
          <w:p w14:paraId="46F32357"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789F8CF4"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1BEF705E"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046257C9" w14:textId="77777777" w:rsidTr="00800AE1">
        <w:trPr>
          <w:jc w:val="center"/>
        </w:trPr>
        <w:tc>
          <w:tcPr>
            <w:tcW w:w="540" w:type="dxa"/>
            <w:vAlign w:val="center"/>
          </w:tcPr>
          <w:p w14:paraId="3447AB12"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6.</w:t>
            </w:r>
          </w:p>
        </w:tc>
        <w:tc>
          <w:tcPr>
            <w:tcW w:w="1885" w:type="dxa"/>
            <w:vAlign w:val="center"/>
          </w:tcPr>
          <w:p w14:paraId="3C7AA921"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Plăci testare circuite electronice, (dimensiune 10X20 cm)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8B73DCA"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8</w:t>
            </w:r>
          </w:p>
        </w:tc>
        <w:tc>
          <w:tcPr>
            <w:tcW w:w="586" w:type="dxa"/>
            <w:tcBorders>
              <w:top w:val="single" w:sz="4" w:space="0" w:color="auto"/>
            </w:tcBorders>
            <w:vAlign w:val="center"/>
          </w:tcPr>
          <w:p w14:paraId="38CA5051"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4477F66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Liceul pentru deficienți de Auz – Laboratorul de robotica </w:t>
            </w:r>
          </w:p>
        </w:tc>
        <w:tc>
          <w:tcPr>
            <w:tcW w:w="4948" w:type="dxa"/>
            <w:vAlign w:val="center"/>
          </w:tcPr>
          <w:p w14:paraId="493502D2" w14:textId="77777777" w:rsidR="00961BFB" w:rsidRPr="00C83FD6" w:rsidRDefault="00961BFB" w:rsidP="00517A6A">
            <w:pPr>
              <w:spacing w:after="160"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Placa de prototipare PCB - instrument esențial pentru dezvolte și să testare prototipuri electronice </w:t>
            </w:r>
          </w:p>
          <w:p w14:paraId="11BA029E"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Specificații:</w:t>
            </w:r>
          </w:p>
          <w:p w14:paraId="28031016"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Dimensiune: 10x22 cm </w:t>
            </w:r>
          </w:p>
          <w:p w14:paraId="188CE7AC"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Gaură (rândul x coloana): 80 x 38</w:t>
            </w:r>
          </w:p>
          <w:p w14:paraId="70A0767E"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Material: fibra de sticla FR4</w:t>
            </w:r>
          </w:p>
          <w:p w14:paraId="56EEA4C7"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Metal: tablă de tablă</w:t>
            </w:r>
          </w:p>
          <w:p w14:paraId="1C343A71"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Grosime: aprox. 1,6 mm</w:t>
            </w:r>
          </w:p>
          <w:p w14:paraId="1AB2B3DB"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Pitch Hole: aprox. 2,54 mm</w:t>
            </w:r>
          </w:p>
          <w:p w14:paraId="54AA91E1"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Diametrul orificiului: aprox. 1 mm</w:t>
            </w:r>
          </w:p>
          <w:p w14:paraId="2EAB3CDB" w14:textId="77777777" w:rsidR="00961BFB" w:rsidRPr="00C83FD6" w:rsidRDefault="00961BFB" w:rsidP="00961BFB">
            <w:pPr>
              <w:pStyle w:val="ListParagraph"/>
              <w:numPr>
                <w:ilvl w:val="0"/>
                <w:numId w:val="2"/>
              </w:numPr>
              <w:spacing w:line="276" w:lineRule="auto"/>
              <w:ind w:left="421"/>
              <w:rPr>
                <w:rFonts w:ascii="Montserrat" w:eastAsia="Calibri" w:hAnsi="Montserrat" w:cs="Times New Roman"/>
                <w:bCs/>
                <w:sz w:val="16"/>
                <w:szCs w:val="16"/>
              </w:rPr>
            </w:pPr>
            <w:r w:rsidRPr="00C83FD6">
              <w:rPr>
                <w:rFonts w:ascii="Montserrat" w:eastAsia="Calibri" w:hAnsi="Montserrat" w:cs="Times New Roman"/>
                <w:bCs/>
                <w:sz w:val="16"/>
                <w:szCs w:val="16"/>
              </w:rPr>
              <w:t>Diametrul orificiului de montare: aprox. 3 mm</w:t>
            </w:r>
          </w:p>
        </w:tc>
        <w:tc>
          <w:tcPr>
            <w:tcW w:w="1843" w:type="dxa"/>
            <w:vAlign w:val="center"/>
          </w:tcPr>
          <w:p w14:paraId="7A4A6869"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13946F98"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4089DFFA"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1ECD7EFB" w14:textId="77777777" w:rsidTr="00800AE1">
        <w:trPr>
          <w:jc w:val="center"/>
        </w:trPr>
        <w:tc>
          <w:tcPr>
            <w:tcW w:w="540" w:type="dxa"/>
            <w:vAlign w:val="center"/>
          </w:tcPr>
          <w:p w14:paraId="4BCE64F4"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7.</w:t>
            </w:r>
          </w:p>
        </w:tc>
        <w:tc>
          <w:tcPr>
            <w:tcW w:w="1885" w:type="dxa"/>
            <w:vAlign w:val="center"/>
          </w:tcPr>
          <w:p w14:paraId="4803C18D"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Osciloscop catodic cu două spoturi</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325210D"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tcBorders>
              <w:top w:val="single" w:sz="4" w:space="0" w:color="auto"/>
              <w:bottom w:val="single" w:sz="4" w:space="0" w:color="auto"/>
            </w:tcBorders>
            <w:vAlign w:val="center"/>
          </w:tcPr>
          <w:p w14:paraId="5271DFF7"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75A9E450"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Liceul pentru deficienți de Auz – Laboratorul de robotica </w:t>
            </w:r>
          </w:p>
        </w:tc>
        <w:tc>
          <w:tcPr>
            <w:tcW w:w="4948" w:type="dxa"/>
            <w:vAlign w:val="center"/>
          </w:tcPr>
          <w:p w14:paraId="11A8CC3F"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Tip osciloscop : digital </w:t>
            </w:r>
          </w:p>
          <w:p w14:paraId="13B0580B"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Număr canale : 2 </w:t>
            </w:r>
          </w:p>
          <w:p w14:paraId="6F2E5896"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Bandă : ≤200MHz </w:t>
            </w:r>
          </w:p>
          <w:p w14:paraId="60097457"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Prelevare mostre : 1Gsps </w:t>
            </w:r>
          </w:p>
          <w:p w14:paraId="65C12590"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Subtip afişaj utilizat : LCD 7" (800x480) </w:t>
            </w:r>
          </w:p>
          <w:p w14:paraId="3DCAFE1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Redare : front posterior, semnal video, flanc frontal </w:t>
            </w:r>
          </w:p>
          <w:p w14:paraId="2F82D76E"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Moduri redare : automat, normal, individual </w:t>
            </w:r>
          </w:p>
          <w:p w14:paraId="498F6257"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Timp de bază : 2n...1000s/div </w:t>
            </w:r>
          </w:p>
          <w:p w14:paraId="1CBC731B"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Timp acumulare : ≤1.7ns </w:t>
            </w:r>
          </w:p>
          <w:p w14:paraId="0498A1F0"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Tensiune max. intrare : 400V </w:t>
            </w:r>
          </w:p>
          <w:p w14:paraId="6E892078"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Rezoluţie verticală : 8bit </w:t>
            </w:r>
          </w:p>
          <w:p w14:paraId="1DAF82D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Lungime înregistrare memorie : 10kpts </w:t>
            </w:r>
          </w:p>
          <w:p w14:paraId="713B7DFE"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Cuplare intrare : AC, DC, GND </w:t>
            </w:r>
          </w:p>
          <w:p w14:paraId="125D7E33"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Sensibilitate intrare : 5mV/divi...5V/div </w:t>
            </w:r>
          </w:p>
          <w:p w14:paraId="27BF26FF"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Interfaţă : USB </w:t>
            </w:r>
          </w:p>
          <w:p w14:paraId="6B47CE84"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Tip mufă : EU </w:t>
            </w:r>
          </w:p>
          <w:p w14:paraId="3CCA7B8A"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Sursă de alimentare : 100...240V AC 50/60Hz </w:t>
            </w:r>
          </w:p>
          <w:p w14:paraId="3EF23207"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Dimensiuni exterioare (la x ad x in) : 301x152x70mm </w:t>
            </w:r>
          </w:p>
          <w:p w14:paraId="6C7608A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Masă : 1.1kg </w:t>
            </w:r>
          </w:p>
          <w:p w14:paraId="07373E9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Consum curent : 15W </w:t>
            </w:r>
          </w:p>
          <w:p w14:paraId="5E1EDFBD" w14:textId="78724772"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Impedanţă intrare : 1MΩ±2%/20pF±5pF </w:t>
            </w:r>
          </w:p>
          <w:p w14:paraId="617A3C63"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Caracteristici aparate de măsură:</w:t>
            </w:r>
          </w:p>
          <w:p w14:paraId="296B7CEE"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lastRenderedPageBreak/>
              <w:t>funcţie AUTOSET, stabilire automată a parametrilor afişaţi (timp, intensificare)</w:t>
            </w:r>
          </w:p>
          <w:p w14:paraId="1BA47D92"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funcţii matematice de adunare, scădere, înmulţire, împărţire şi inversare fazelor semnalelor</w:t>
            </w:r>
          </w:p>
          <w:p w14:paraId="10720BFB"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analiză FFT</w:t>
            </w:r>
          </w:p>
          <w:p w14:paraId="024249AB"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funcţionare în modul X-Y</w:t>
            </w:r>
          </w:p>
          <w:p w14:paraId="4410E26A"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construcţie compactă</w:t>
            </w:r>
          </w:p>
          <w:p w14:paraId="56CAC650"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memorare 16 procese</w:t>
            </w:r>
          </w:p>
          <w:p w14:paraId="3C26D8AF"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Dotări standard:</w:t>
            </w:r>
          </w:p>
          <w:p w14:paraId="39538173"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instrucţiuni de utilizare</w:t>
            </w:r>
          </w:p>
          <w:p w14:paraId="51DB41A4" w14:textId="3F8CC75B"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cablu USB</w:t>
            </w:r>
            <w:r w:rsidR="00265337">
              <w:rPr>
                <w:rFonts w:ascii="Montserrat" w:eastAsia="Calibri" w:hAnsi="Montserrat" w:cs="Times New Roman"/>
                <w:bCs/>
                <w:sz w:val="16"/>
                <w:szCs w:val="16"/>
              </w:rPr>
              <w:t xml:space="preserve">, </w:t>
            </w:r>
            <w:r w:rsidRPr="00C83FD6">
              <w:rPr>
                <w:rFonts w:ascii="Montserrat" w:eastAsia="Calibri" w:hAnsi="Montserrat" w:cs="Times New Roman"/>
                <w:bCs/>
                <w:sz w:val="16"/>
                <w:szCs w:val="16"/>
              </w:rPr>
              <w:t>software</w:t>
            </w:r>
          </w:p>
          <w:p w14:paraId="637219B3"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sondă de osciloscop (1 pe canal)</w:t>
            </w:r>
          </w:p>
          <w:p w14:paraId="2B50E229" w14:textId="77777777" w:rsidR="00961BFB" w:rsidRPr="00C83FD6" w:rsidRDefault="00961BFB" w:rsidP="00961BFB">
            <w:pPr>
              <w:pStyle w:val="ListParagraph"/>
              <w:numPr>
                <w:ilvl w:val="0"/>
                <w:numId w:val="2"/>
              </w:numPr>
              <w:spacing w:line="276" w:lineRule="auto"/>
              <w:ind w:left="421"/>
              <w:rPr>
                <w:rFonts w:ascii="Montserrat" w:eastAsia="Calibri" w:hAnsi="Montserrat" w:cs="Times New Roman"/>
                <w:bCs/>
                <w:sz w:val="16"/>
                <w:szCs w:val="16"/>
              </w:rPr>
            </w:pPr>
            <w:r w:rsidRPr="00C83FD6">
              <w:rPr>
                <w:rFonts w:ascii="Montserrat" w:eastAsia="Calibri" w:hAnsi="Montserrat" w:cs="Times New Roman"/>
                <w:bCs/>
                <w:sz w:val="16"/>
                <w:szCs w:val="16"/>
              </w:rPr>
              <w:t>cablu alimentare</w:t>
            </w:r>
          </w:p>
        </w:tc>
        <w:tc>
          <w:tcPr>
            <w:tcW w:w="1843" w:type="dxa"/>
            <w:vAlign w:val="center"/>
          </w:tcPr>
          <w:p w14:paraId="59011B94"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1A8BF10F"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05AB7C55"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76A3451B" w14:textId="77777777" w:rsidTr="00800AE1">
        <w:trPr>
          <w:jc w:val="center"/>
        </w:trPr>
        <w:tc>
          <w:tcPr>
            <w:tcW w:w="540" w:type="dxa"/>
            <w:vAlign w:val="center"/>
          </w:tcPr>
          <w:p w14:paraId="4C8D1C34"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8.</w:t>
            </w:r>
          </w:p>
        </w:tc>
        <w:tc>
          <w:tcPr>
            <w:tcW w:w="1885" w:type="dxa"/>
            <w:vAlign w:val="center"/>
          </w:tcPr>
          <w:p w14:paraId="5C7FD97F"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Generator de semnale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FC7B87A"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tcBorders>
              <w:top w:val="single" w:sz="4" w:space="0" w:color="auto"/>
            </w:tcBorders>
            <w:vAlign w:val="center"/>
          </w:tcPr>
          <w:p w14:paraId="1BFCE3E8"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4FC00EFA"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Liceul pentru deficienți de Auz – Laboratorul de robotica </w:t>
            </w:r>
          </w:p>
        </w:tc>
        <w:tc>
          <w:tcPr>
            <w:tcW w:w="4948" w:type="dxa"/>
            <w:vAlign w:val="center"/>
          </w:tcPr>
          <w:p w14:paraId="160B628B"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Tip generator de funcţii, arbitrar</w:t>
            </w:r>
          </w:p>
          <w:p w14:paraId="43892C94" w14:textId="6FA06BD4"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Frecvenţa maximă a semnalului</w:t>
            </w:r>
            <w:r w:rsidR="00265337">
              <w:rPr>
                <w:rFonts w:ascii="Montserrat" w:eastAsia="Calibri" w:hAnsi="Montserrat" w:cs="Times New Roman"/>
                <w:bCs/>
                <w:sz w:val="16"/>
                <w:szCs w:val="16"/>
              </w:rPr>
              <w:t xml:space="preserve"> </w:t>
            </w:r>
            <w:r w:rsidRPr="00C83FD6">
              <w:rPr>
                <w:rFonts w:ascii="Montserrat" w:eastAsia="Calibri" w:hAnsi="Montserrat" w:cs="Times New Roman"/>
                <w:bCs/>
                <w:sz w:val="16"/>
                <w:szCs w:val="16"/>
              </w:rPr>
              <w:t>30MHz</w:t>
            </w:r>
          </w:p>
          <w:p w14:paraId="008009C1"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Interval frecvenţă trasee 1µHz...10MHz (semnal arbitrar), 1µHz...15MHz (formă de undă tip impuls), 1µHz...15MHz (traseu dreptunghiular), 1µHz...30MHz (traseu sinusoidal), 1µHz...400kHz (semnal rampă)</w:t>
            </w:r>
          </w:p>
          <w:p w14:paraId="4B02D860"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Subtip afişaj utilizat LCD TFT 4,3"</w:t>
            </w:r>
          </w:p>
          <w:p w14:paraId="4733BB9C" w14:textId="532BCB43"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Rezoluţie afişaj 480x272</w:t>
            </w:r>
          </w:p>
          <w:p w14:paraId="26B121B8"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Număr canale 2</w:t>
            </w:r>
          </w:p>
          <w:p w14:paraId="746765B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Rezoluţie verticală 14bit</w:t>
            </w:r>
          </w:p>
          <w:p w14:paraId="3DB5D71A"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Parametri ieşire impedanţă: 50Ω</w:t>
            </w:r>
          </w:p>
          <w:p w14:paraId="0409CE26"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Dimensiuni 172x90x68mm</w:t>
            </w:r>
          </w:p>
          <w:p w14:paraId="0736492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Interfaţă USB</w:t>
            </w:r>
          </w:p>
          <w:p w14:paraId="48A0D2E7"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Subtip modulaţie AM, FM, FSK, PM</w:t>
            </w:r>
          </w:p>
          <w:p w14:paraId="5CC7C62D"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Forme de undă arbitrară, brum,  DC, impuls, pătrat, rampă, sinus</w:t>
            </w:r>
          </w:p>
          <w:p w14:paraId="770A9984"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Prelevare mostre 200Msps</w:t>
            </w:r>
          </w:p>
          <w:p w14:paraId="6CB04FBE"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Dotări standard</w:t>
            </w:r>
          </w:p>
          <w:p w14:paraId="42F0105A"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cablu alimentare</w:t>
            </w:r>
          </w:p>
          <w:p w14:paraId="0EB02EEE"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cablu BNC - clemă crocodil</w:t>
            </w:r>
          </w:p>
          <w:p w14:paraId="180518F6"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cablu USB</w:t>
            </w:r>
          </w:p>
          <w:p w14:paraId="169B4733"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Tensiune alimentare</w:t>
            </w:r>
          </w:p>
          <w:p w14:paraId="5E071AFC" w14:textId="77777777" w:rsidR="00961BFB" w:rsidRPr="00C83FD6" w:rsidRDefault="00961BFB" w:rsidP="00961BFB">
            <w:pPr>
              <w:pStyle w:val="ListParagraph"/>
              <w:numPr>
                <w:ilvl w:val="0"/>
                <w:numId w:val="2"/>
              </w:numPr>
              <w:spacing w:line="276" w:lineRule="auto"/>
              <w:ind w:left="421"/>
              <w:rPr>
                <w:rFonts w:ascii="Montserrat" w:eastAsia="Calibri" w:hAnsi="Montserrat" w:cs="Times New Roman"/>
                <w:bCs/>
                <w:sz w:val="16"/>
                <w:szCs w:val="16"/>
              </w:rPr>
            </w:pPr>
            <w:r w:rsidRPr="00C83FD6">
              <w:rPr>
                <w:rFonts w:ascii="Montserrat" w:eastAsia="Calibri" w:hAnsi="Montserrat" w:cs="Times New Roman"/>
                <w:bCs/>
                <w:sz w:val="16"/>
                <w:szCs w:val="16"/>
              </w:rPr>
              <w:t>100...240V AC</w:t>
            </w:r>
          </w:p>
        </w:tc>
        <w:tc>
          <w:tcPr>
            <w:tcW w:w="1843" w:type="dxa"/>
            <w:vAlign w:val="center"/>
          </w:tcPr>
          <w:p w14:paraId="51A31CDF"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7997835B"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44972CEC"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1F777ED6" w14:textId="77777777" w:rsidTr="00800AE1">
        <w:trPr>
          <w:jc w:val="center"/>
        </w:trPr>
        <w:tc>
          <w:tcPr>
            <w:tcW w:w="540" w:type="dxa"/>
            <w:vAlign w:val="center"/>
          </w:tcPr>
          <w:p w14:paraId="709F01CF"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9.</w:t>
            </w:r>
          </w:p>
        </w:tc>
        <w:tc>
          <w:tcPr>
            <w:tcW w:w="1885" w:type="dxa"/>
            <w:vAlign w:val="center"/>
          </w:tcPr>
          <w:p w14:paraId="1F155CB6"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Şubler electronic (0-250)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19264FF"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tcBorders>
              <w:top w:val="single" w:sz="4" w:space="0" w:color="auto"/>
            </w:tcBorders>
            <w:vAlign w:val="center"/>
          </w:tcPr>
          <w:p w14:paraId="38394AED"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08FC3A1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Liceul pentru deficienți de Auz – Laboratorul de robotica </w:t>
            </w:r>
          </w:p>
        </w:tc>
        <w:tc>
          <w:tcPr>
            <w:tcW w:w="4948" w:type="dxa"/>
            <w:vAlign w:val="center"/>
          </w:tcPr>
          <w:p w14:paraId="4F4D75F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Tip produs</w:t>
            </w:r>
            <w:r w:rsidRPr="00C83FD6">
              <w:rPr>
                <w:rFonts w:ascii="Montserrat" w:eastAsia="Calibri" w:hAnsi="Montserrat" w:cs="Times New Roman"/>
                <w:bCs/>
                <w:sz w:val="16"/>
                <w:szCs w:val="16"/>
              </w:rPr>
              <w:tab/>
              <w:t>Subler</w:t>
            </w:r>
          </w:p>
          <w:p w14:paraId="69B2ACD6"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Valori masurate</w:t>
            </w:r>
            <w:r w:rsidRPr="00C83FD6">
              <w:rPr>
                <w:rFonts w:ascii="Montserrat" w:eastAsia="Calibri" w:hAnsi="Montserrat" w:cs="Times New Roman"/>
                <w:bCs/>
                <w:sz w:val="16"/>
                <w:szCs w:val="16"/>
              </w:rPr>
              <w:tab/>
              <w:t>Grosime</w:t>
            </w:r>
          </w:p>
          <w:p w14:paraId="069D8B7A"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Unitate de masura</w:t>
            </w:r>
            <w:r w:rsidRPr="00C83FD6">
              <w:rPr>
                <w:rFonts w:ascii="Montserrat" w:eastAsia="Calibri" w:hAnsi="Montserrat" w:cs="Times New Roman"/>
                <w:bCs/>
                <w:sz w:val="16"/>
                <w:szCs w:val="16"/>
              </w:rPr>
              <w:tab/>
              <w:t>m</w:t>
            </w:r>
          </w:p>
          <w:p w14:paraId="64FC72DA"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PARAMETRI TEHNICI</w:t>
            </w:r>
          </w:p>
          <w:p w14:paraId="43CF037D"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Interval de masurare: 250 mm</w:t>
            </w:r>
          </w:p>
          <w:p w14:paraId="77C5BAA2" w14:textId="6489BCF0"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lastRenderedPageBreak/>
              <w:t>Functii: dimensiune externa, dimensiune interna, adancime</w:t>
            </w:r>
          </w:p>
          <w:p w14:paraId="7795CC17"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Precizia a masurarii:+/- 0 . 02 mm</w:t>
            </w:r>
          </w:p>
          <w:p w14:paraId="48C37648"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Unitate de masura: milimetri si centimetri</w:t>
            </w:r>
          </w:p>
          <w:p w14:paraId="6E34E972" w14:textId="4C73BDA7" w:rsidR="00961BFB" w:rsidRPr="00265337" w:rsidRDefault="00961BFB" w:rsidP="00265337">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Greutate: 0,75 g</w:t>
            </w:r>
          </w:p>
        </w:tc>
        <w:tc>
          <w:tcPr>
            <w:tcW w:w="1843" w:type="dxa"/>
            <w:vAlign w:val="center"/>
          </w:tcPr>
          <w:p w14:paraId="7EECA495"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5772F72A" w14:textId="03CE899F"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7080FD04"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4776727B" w14:textId="77777777" w:rsidTr="00800AE1">
        <w:trPr>
          <w:jc w:val="center"/>
        </w:trPr>
        <w:tc>
          <w:tcPr>
            <w:tcW w:w="540" w:type="dxa"/>
            <w:vAlign w:val="center"/>
          </w:tcPr>
          <w:p w14:paraId="46499F4C"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10.</w:t>
            </w:r>
          </w:p>
        </w:tc>
        <w:tc>
          <w:tcPr>
            <w:tcW w:w="1885" w:type="dxa"/>
            <w:vAlign w:val="center"/>
          </w:tcPr>
          <w:p w14:paraId="1171125C"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Componente electrice (contactoare de c.a de 10A, 32A, relee termiceTSA10,TSA32, siguranţe fuzibile automate cu un circuit de 6A, 10A, 16A, 25A, cu două circuite de 10A,16A, 25A, butoane de commandă (0-2 A)</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9DA0E8A"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5</w:t>
            </w:r>
          </w:p>
        </w:tc>
        <w:tc>
          <w:tcPr>
            <w:tcW w:w="586" w:type="dxa"/>
            <w:tcBorders>
              <w:top w:val="single" w:sz="4" w:space="0" w:color="auto"/>
            </w:tcBorders>
            <w:vAlign w:val="center"/>
          </w:tcPr>
          <w:p w14:paraId="7D6CAA08"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4CC3F64F"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14CD02DA"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Descrierea produsului:</w:t>
            </w:r>
          </w:p>
          <w:p w14:paraId="17F329FB"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Setul de mini burghie pentru PCB este realizat din otel Tungsten, cu o duritate mare si rezistenta ridicata. Prezinta o durata de viata de pana la 2000-5000 de gauri in conditii de folosire pe un CNC de precizie cu setari specifice modului de utilizare.</w:t>
            </w:r>
          </w:p>
          <w:p w14:paraId="669E5248" w14:textId="77777777" w:rsidR="00961BFB" w:rsidRPr="00C83FD6" w:rsidRDefault="00961BFB" w:rsidP="00517A6A">
            <w:pPr>
              <w:spacing w:line="276" w:lineRule="auto"/>
              <w:jc w:val="both"/>
              <w:rPr>
                <w:rFonts w:ascii="Montserrat" w:eastAsia="Calibri" w:hAnsi="Montserrat" w:cs="Times New Roman"/>
                <w:bCs/>
                <w:sz w:val="16"/>
                <w:szCs w:val="16"/>
              </w:rPr>
            </w:pPr>
          </w:p>
          <w:p w14:paraId="62C774A9"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ATENTIE: Nu recomandam folosirea lor cu scule de mana, in acest caz sunt sanse foarte mari de rupere la prima folosire.</w:t>
            </w:r>
          </w:p>
          <w:p w14:paraId="035AFD5D"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Specificatii tehnice:</w:t>
            </w:r>
          </w:p>
          <w:p w14:paraId="54B67BA0"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Material: Aliaj dur (otel Tungsten)</w:t>
            </w:r>
          </w:p>
          <w:p w14:paraId="77B194B8"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Dimensiuni: 0.1-1.0mm</w:t>
            </w:r>
          </w:p>
          <w:p w14:paraId="72A350C0"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Potrivit pentru PCB, fibra de sticla, alte materiale moi.</w:t>
            </w:r>
          </w:p>
          <w:p w14:paraId="7E5DC3F7"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Lungime tais: 5.5-10.5mm</w:t>
            </w:r>
          </w:p>
          <w:p w14:paraId="6E33E26C"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Lungime bit: 38mm</w:t>
            </w:r>
          </w:p>
          <w:p w14:paraId="578247A3" w14:textId="77777777" w:rsidR="00961BFB" w:rsidRPr="00C83FD6" w:rsidRDefault="00961BFB" w:rsidP="00961BFB">
            <w:pPr>
              <w:pStyle w:val="ListParagraph"/>
              <w:numPr>
                <w:ilvl w:val="0"/>
                <w:numId w:val="2"/>
              </w:numPr>
              <w:spacing w:line="276" w:lineRule="auto"/>
              <w:ind w:left="421"/>
              <w:rPr>
                <w:rFonts w:ascii="Montserrat" w:eastAsia="Calibri" w:hAnsi="Montserrat" w:cs="Times New Roman"/>
                <w:bCs/>
                <w:sz w:val="16"/>
                <w:szCs w:val="16"/>
              </w:rPr>
            </w:pPr>
            <w:r w:rsidRPr="00C83FD6">
              <w:rPr>
                <w:rFonts w:ascii="Montserrat" w:eastAsia="Calibri" w:hAnsi="Montserrat" w:cs="Times New Roman"/>
                <w:bCs/>
                <w:sz w:val="16"/>
                <w:szCs w:val="16"/>
              </w:rPr>
              <w:t>Diametru coada: 3.175mm</w:t>
            </w:r>
          </w:p>
        </w:tc>
        <w:tc>
          <w:tcPr>
            <w:tcW w:w="1843" w:type="dxa"/>
            <w:vAlign w:val="center"/>
          </w:tcPr>
          <w:p w14:paraId="3C03228A"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5F50D84E" w14:textId="2582524F"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3B870FD0"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2C74D1F8" w14:textId="77777777" w:rsidTr="00800AE1">
        <w:trPr>
          <w:jc w:val="center"/>
        </w:trPr>
        <w:tc>
          <w:tcPr>
            <w:tcW w:w="540" w:type="dxa"/>
            <w:vAlign w:val="center"/>
          </w:tcPr>
          <w:p w14:paraId="2612C34F"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11.</w:t>
            </w:r>
          </w:p>
        </w:tc>
        <w:tc>
          <w:tcPr>
            <w:tcW w:w="1885" w:type="dxa"/>
            <w:vAlign w:val="center"/>
          </w:tcPr>
          <w:p w14:paraId="38DB7362"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Soluţie decapantă (clorură ferică)</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5E64D98"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tcBorders>
              <w:top w:val="single" w:sz="4" w:space="0" w:color="auto"/>
            </w:tcBorders>
            <w:vAlign w:val="center"/>
          </w:tcPr>
          <w:p w14:paraId="7F3B95A2"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2BE86AC1"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0E542E2E" w14:textId="4EF8B5AE" w:rsidR="00961BFB" w:rsidRPr="00265337" w:rsidRDefault="00265337" w:rsidP="00265337">
            <w:pPr>
              <w:spacing w:line="276" w:lineRule="auto"/>
              <w:rPr>
                <w:rFonts w:ascii="Montserrat" w:eastAsia="Calibri" w:hAnsi="Montserrat" w:cs="Times New Roman"/>
                <w:bCs/>
                <w:sz w:val="16"/>
                <w:szCs w:val="16"/>
              </w:rPr>
            </w:pPr>
            <w:r>
              <w:rPr>
                <w:rFonts w:ascii="Montserrat" w:hAnsi="Montserrat"/>
                <w:bCs/>
                <w:color w:val="333333"/>
                <w:sz w:val="16"/>
                <w:szCs w:val="16"/>
                <w:shd w:val="clear" w:color="auto" w:fill="FFFFFF"/>
              </w:rPr>
              <w:t>-</w:t>
            </w:r>
            <w:r w:rsidR="00961BFB" w:rsidRPr="00265337">
              <w:rPr>
                <w:rFonts w:ascii="Montserrat" w:hAnsi="Montserrat"/>
                <w:bCs/>
                <w:color w:val="333333"/>
                <w:sz w:val="16"/>
                <w:szCs w:val="16"/>
                <w:shd w:val="clear" w:color="auto" w:fill="FFFFFF"/>
              </w:rPr>
              <w:t>Pasta decapanta - este un flux mediu de activare sub formă de pasta, pe baza de colofoniu si activator halogen organic, pentru lipirea ușoara a articolelor de cupru, argint, zinc si nichel</w:t>
            </w:r>
          </w:p>
        </w:tc>
        <w:tc>
          <w:tcPr>
            <w:tcW w:w="1843" w:type="dxa"/>
            <w:vAlign w:val="center"/>
          </w:tcPr>
          <w:p w14:paraId="4E7C59CD"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138DE511" w14:textId="139C675C"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45997D9D"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3B717F66" w14:textId="77777777" w:rsidTr="00800AE1">
        <w:trPr>
          <w:trHeight w:val="3415"/>
          <w:jc w:val="center"/>
        </w:trPr>
        <w:tc>
          <w:tcPr>
            <w:tcW w:w="540" w:type="dxa"/>
            <w:vAlign w:val="center"/>
          </w:tcPr>
          <w:p w14:paraId="18A7DA15"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12.</w:t>
            </w:r>
          </w:p>
        </w:tc>
        <w:tc>
          <w:tcPr>
            <w:tcW w:w="1885" w:type="dxa"/>
            <w:vAlign w:val="center"/>
          </w:tcPr>
          <w:p w14:paraId="7A6619F0"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Maşină de găurit cu coloana-mandrină (0-10 mm)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9FE02E0"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tcBorders>
              <w:top w:val="single" w:sz="4" w:space="0" w:color="auto"/>
            </w:tcBorders>
            <w:vAlign w:val="center"/>
          </w:tcPr>
          <w:p w14:paraId="60C11A6C"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6B1F9346"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3561CFCE"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Caracteristici generale</w:t>
            </w:r>
          </w:p>
          <w:p w14:paraId="03E68C57"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Tip produs</w:t>
            </w:r>
            <w:r w:rsidRPr="00C83FD6">
              <w:rPr>
                <w:rFonts w:ascii="Montserrat" w:hAnsi="Montserrat"/>
                <w:bCs/>
                <w:color w:val="333333"/>
                <w:sz w:val="16"/>
                <w:szCs w:val="16"/>
                <w:shd w:val="clear" w:color="auto" w:fill="FFFFFF"/>
              </w:rPr>
              <w:tab/>
              <w:t>Masina de gaurit</w:t>
            </w:r>
          </w:p>
          <w:p w14:paraId="3EA29449"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Tip lucrare</w:t>
            </w:r>
            <w:r w:rsidRPr="00C83FD6">
              <w:rPr>
                <w:rFonts w:ascii="Montserrat" w:hAnsi="Montserrat"/>
                <w:bCs/>
                <w:color w:val="333333"/>
                <w:sz w:val="16"/>
                <w:szCs w:val="16"/>
                <w:shd w:val="clear" w:color="auto" w:fill="FFFFFF"/>
              </w:rPr>
              <w:tab/>
              <w:t>Hobby</w:t>
            </w:r>
          </w:p>
          <w:p w14:paraId="7E1F9493"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Tip alimentare</w:t>
            </w:r>
            <w:r w:rsidRPr="00C83FD6">
              <w:rPr>
                <w:rFonts w:ascii="Montserrat" w:hAnsi="Montserrat"/>
                <w:bCs/>
                <w:color w:val="333333"/>
                <w:sz w:val="16"/>
                <w:szCs w:val="16"/>
                <w:shd w:val="clear" w:color="auto" w:fill="FFFFFF"/>
              </w:rPr>
              <w:tab/>
              <w:t>La retea</w:t>
            </w:r>
          </w:p>
          <w:p w14:paraId="1C93C65D"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Suprafata lucru</w:t>
            </w:r>
            <w:r w:rsidRPr="00C83FD6">
              <w:rPr>
                <w:rFonts w:ascii="Montserrat" w:hAnsi="Montserrat"/>
                <w:bCs/>
                <w:color w:val="333333"/>
                <w:sz w:val="16"/>
                <w:szCs w:val="16"/>
                <w:shd w:val="clear" w:color="auto" w:fill="FFFFFF"/>
              </w:rPr>
              <w:tab/>
              <w:t>Lemn</w:t>
            </w:r>
          </w:p>
          <w:p w14:paraId="6C2D941B"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Dimensiune mandrina</w:t>
            </w:r>
            <w:r w:rsidRPr="00C83FD6">
              <w:rPr>
                <w:rFonts w:ascii="Montserrat" w:hAnsi="Montserrat"/>
                <w:bCs/>
                <w:color w:val="333333"/>
                <w:sz w:val="16"/>
                <w:szCs w:val="16"/>
                <w:shd w:val="clear" w:color="auto" w:fill="FFFFFF"/>
              </w:rPr>
              <w:tab/>
              <w:t>1.5 mm</w:t>
            </w:r>
          </w:p>
          <w:p w14:paraId="2B97C419"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16 mm</w:t>
            </w:r>
          </w:p>
          <w:p w14:paraId="784AC952"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Functii</w:t>
            </w:r>
            <w:r w:rsidRPr="00C83FD6">
              <w:rPr>
                <w:rFonts w:ascii="Montserrat" w:hAnsi="Montserrat"/>
                <w:bCs/>
                <w:color w:val="333333"/>
                <w:sz w:val="16"/>
                <w:szCs w:val="16"/>
                <w:shd w:val="clear" w:color="auto" w:fill="FFFFFF"/>
              </w:rPr>
              <w:tab/>
              <w:t>Maner ergonomic</w:t>
            </w:r>
          </w:p>
          <w:p w14:paraId="681A519D"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Continut pachet</w:t>
            </w:r>
            <w:r w:rsidRPr="00C83FD6">
              <w:rPr>
                <w:rFonts w:ascii="Montserrat" w:hAnsi="Montserrat"/>
                <w:bCs/>
                <w:color w:val="333333"/>
                <w:sz w:val="16"/>
                <w:szCs w:val="16"/>
                <w:shd w:val="clear" w:color="auto" w:fill="FFFFFF"/>
              </w:rPr>
              <w:tab/>
              <w:t>1 x Masina de gaurit</w:t>
            </w:r>
          </w:p>
          <w:p w14:paraId="54B9D391"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Culoare</w:t>
            </w:r>
            <w:r w:rsidRPr="00C83FD6">
              <w:rPr>
                <w:rFonts w:ascii="Montserrat" w:hAnsi="Montserrat"/>
                <w:bCs/>
                <w:color w:val="333333"/>
                <w:sz w:val="16"/>
                <w:szCs w:val="16"/>
                <w:shd w:val="clear" w:color="auto" w:fill="FFFFFF"/>
              </w:rPr>
              <w:tab/>
              <w:t>Multicolor</w:t>
            </w:r>
          </w:p>
          <w:p w14:paraId="77F65237"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Caracteristici tehnice</w:t>
            </w:r>
          </w:p>
          <w:p w14:paraId="50ED1076"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Putere</w:t>
            </w:r>
            <w:r w:rsidRPr="00C83FD6">
              <w:rPr>
                <w:rFonts w:ascii="Montserrat" w:hAnsi="Montserrat"/>
                <w:bCs/>
                <w:color w:val="333333"/>
                <w:sz w:val="16"/>
                <w:szCs w:val="16"/>
                <w:shd w:val="clear" w:color="auto" w:fill="FFFFFF"/>
              </w:rPr>
              <w:tab/>
              <w:t>630 W</w:t>
            </w:r>
          </w:p>
          <w:p w14:paraId="319D527D"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Viteza maxima (rpm)</w:t>
            </w:r>
            <w:r w:rsidRPr="00C83FD6">
              <w:rPr>
                <w:rFonts w:ascii="Montserrat" w:hAnsi="Montserrat"/>
                <w:bCs/>
                <w:color w:val="333333"/>
                <w:sz w:val="16"/>
                <w:szCs w:val="16"/>
                <w:shd w:val="clear" w:color="auto" w:fill="FFFFFF"/>
              </w:rPr>
              <w:tab/>
              <w:t>2450</w:t>
            </w:r>
          </w:p>
          <w:p w14:paraId="7B725428"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Tensiune alimentare</w:t>
            </w:r>
            <w:r w:rsidRPr="00C83FD6">
              <w:rPr>
                <w:rFonts w:ascii="Montserrat" w:hAnsi="Montserrat"/>
                <w:bCs/>
                <w:color w:val="333333"/>
                <w:sz w:val="16"/>
                <w:szCs w:val="16"/>
                <w:shd w:val="clear" w:color="auto" w:fill="FFFFFF"/>
              </w:rPr>
              <w:tab/>
              <w:t>230 V</w:t>
            </w:r>
          </w:p>
          <w:p w14:paraId="6C137F0F" w14:textId="77777777" w:rsidR="00961BFB" w:rsidRPr="00C83FD6" w:rsidRDefault="00961BFB" w:rsidP="00961BFB">
            <w:pPr>
              <w:pStyle w:val="ListParagraph"/>
              <w:numPr>
                <w:ilvl w:val="0"/>
                <w:numId w:val="2"/>
              </w:numPr>
              <w:spacing w:line="276" w:lineRule="auto"/>
              <w:ind w:left="421"/>
              <w:rPr>
                <w:rFonts w:ascii="Montserrat" w:eastAsia="Calibri" w:hAnsi="Montserrat" w:cs="Times New Roman"/>
                <w:bCs/>
                <w:sz w:val="16"/>
                <w:szCs w:val="16"/>
              </w:rPr>
            </w:pPr>
            <w:r w:rsidRPr="00C83FD6">
              <w:rPr>
                <w:rFonts w:ascii="Montserrat" w:hAnsi="Montserrat"/>
                <w:bCs/>
                <w:color w:val="333333"/>
                <w:sz w:val="16"/>
                <w:szCs w:val="16"/>
                <w:shd w:val="clear" w:color="auto" w:fill="FFFFFF"/>
              </w:rPr>
              <w:t>Trepte ajustare cuplu</w:t>
            </w:r>
            <w:r w:rsidRPr="00C83FD6">
              <w:rPr>
                <w:rFonts w:ascii="Montserrat" w:hAnsi="Montserrat"/>
                <w:bCs/>
                <w:color w:val="333333"/>
                <w:sz w:val="16"/>
                <w:szCs w:val="16"/>
                <w:shd w:val="clear" w:color="auto" w:fill="FFFFFF"/>
              </w:rPr>
              <w:tab/>
              <w:t>12</w:t>
            </w:r>
          </w:p>
        </w:tc>
        <w:tc>
          <w:tcPr>
            <w:tcW w:w="1843" w:type="dxa"/>
            <w:vAlign w:val="center"/>
          </w:tcPr>
          <w:p w14:paraId="42FE5E75"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337A79A8" w14:textId="7235F2E9"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7C9A02FC"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07BA70A7" w14:textId="77777777" w:rsidTr="00800AE1">
        <w:trPr>
          <w:jc w:val="center"/>
        </w:trPr>
        <w:tc>
          <w:tcPr>
            <w:tcW w:w="540" w:type="dxa"/>
            <w:vAlign w:val="center"/>
          </w:tcPr>
          <w:p w14:paraId="0C313DA8"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lastRenderedPageBreak/>
              <w:t>13.</w:t>
            </w:r>
          </w:p>
        </w:tc>
        <w:tc>
          <w:tcPr>
            <w:tcW w:w="1885" w:type="dxa"/>
            <w:vAlign w:val="center"/>
          </w:tcPr>
          <w:p w14:paraId="58170217"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Burghie găurit , Ø 1, Ø 1,5, Ø 2, Ø 5, Ø 6, Ø 7, Ø 9, Ø 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5B7FEB5"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5</w:t>
            </w:r>
          </w:p>
        </w:tc>
        <w:tc>
          <w:tcPr>
            <w:tcW w:w="586" w:type="dxa"/>
            <w:tcBorders>
              <w:top w:val="single" w:sz="4" w:space="0" w:color="auto"/>
              <w:bottom w:val="single" w:sz="4" w:space="0" w:color="auto"/>
            </w:tcBorders>
            <w:vAlign w:val="center"/>
          </w:tcPr>
          <w:p w14:paraId="7EB30AC4"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35B0F711"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Liceul pentru deficienți de Auz – Laboratorul de robotica </w:t>
            </w:r>
          </w:p>
        </w:tc>
        <w:tc>
          <w:tcPr>
            <w:tcW w:w="4948" w:type="dxa"/>
            <w:vAlign w:val="center"/>
          </w:tcPr>
          <w:p w14:paraId="4E7E3A7D" w14:textId="771C9635"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Detalii</w:t>
            </w:r>
            <w:r w:rsidR="008C74F6">
              <w:rPr>
                <w:rFonts w:ascii="Montserrat" w:hAnsi="Montserrat"/>
                <w:bCs/>
                <w:color w:val="333333"/>
                <w:sz w:val="16"/>
                <w:szCs w:val="16"/>
                <w:shd w:val="clear" w:color="auto" w:fill="FFFFFF"/>
              </w:rPr>
              <w:t xml:space="preserve">: </w:t>
            </w:r>
            <w:r w:rsidRPr="00C83FD6">
              <w:rPr>
                <w:rFonts w:ascii="Montserrat" w:hAnsi="Montserrat"/>
                <w:bCs/>
                <w:color w:val="333333"/>
                <w:sz w:val="16"/>
                <w:szCs w:val="16"/>
                <w:shd w:val="clear" w:color="auto" w:fill="FFFFFF"/>
              </w:rPr>
              <w:t>Diametru mm 1,0/1,5/2,0/2,0/2,5/3,0/3,0/</w:t>
            </w:r>
            <w:r w:rsidR="00265337">
              <w:rPr>
                <w:rFonts w:ascii="Montserrat" w:hAnsi="Montserrat"/>
                <w:bCs/>
                <w:color w:val="333333"/>
                <w:sz w:val="16"/>
                <w:szCs w:val="16"/>
                <w:shd w:val="clear" w:color="auto" w:fill="FFFFFF"/>
              </w:rPr>
              <w:t xml:space="preserve"> </w:t>
            </w:r>
            <w:r w:rsidRPr="00C83FD6">
              <w:rPr>
                <w:rFonts w:ascii="Montserrat" w:hAnsi="Montserrat"/>
                <w:bCs/>
                <w:color w:val="333333"/>
                <w:sz w:val="16"/>
                <w:szCs w:val="16"/>
                <w:shd w:val="clear" w:color="auto" w:fill="FFFFFF"/>
              </w:rPr>
              <w:t>3,5/4,0/4,0/4,5/5,0/5,5/6,0/7,0/8,0/9,0/10,0</w:t>
            </w:r>
          </w:p>
          <w:p w14:paraId="3EFF83E3"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Despre produs</w:t>
            </w:r>
          </w:p>
          <w:p w14:paraId="6B736890" w14:textId="77777777" w:rsidR="00961BFB" w:rsidRPr="00C83FD6" w:rsidRDefault="00961BFB" w:rsidP="00961BFB">
            <w:pPr>
              <w:pStyle w:val="ListParagraph"/>
              <w:numPr>
                <w:ilvl w:val="0"/>
                <w:numId w:val="2"/>
              </w:numPr>
              <w:spacing w:line="276" w:lineRule="auto"/>
              <w:ind w:left="421"/>
              <w:rPr>
                <w:rFonts w:ascii="Montserrat" w:eastAsia="Calibri" w:hAnsi="Montserrat" w:cs="Times New Roman"/>
                <w:bCs/>
                <w:sz w:val="16"/>
                <w:szCs w:val="16"/>
              </w:rPr>
            </w:pPr>
            <w:r w:rsidRPr="00C83FD6">
              <w:rPr>
                <w:rFonts w:ascii="Montserrat" w:hAnsi="Montserrat"/>
                <w:bCs/>
                <w:color w:val="333333"/>
                <w:sz w:val="16"/>
                <w:szCs w:val="16"/>
                <w:shd w:val="clear" w:color="auto" w:fill="FFFFFF"/>
              </w:rPr>
              <w:t>Potrivit pentru: metale feroase</w:t>
            </w:r>
          </w:p>
        </w:tc>
        <w:tc>
          <w:tcPr>
            <w:tcW w:w="1843" w:type="dxa"/>
            <w:vAlign w:val="center"/>
          </w:tcPr>
          <w:p w14:paraId="457F58FE"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4185EBB4" w14:textId="1AB4C138"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49B033A7"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01A44623" w14:textId="77777777" w:rsidTr="00800AE1">
        <w:trPr>
          <w:jc w:val="center"/>
        </w:trPr>
        <w:tc>
          <w:tcPr>
            <w:tcW w:w="540" w:type="dxa"/>
            <w:vAlign w:val="center"/>
          </w:tcPr>
          <w:p w14:paraId="16806820"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14.</w:t>
            </w:r>
          </w:p>
        </w:tc>
        <w:tc>
          <w:tcPr>
            <w:tcW w:w="1885" w:type="dxa"/>
            <w:vAlign w:val="center"/>
          </w:tcPr>
          <w:p w14:paraId="5727429B"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Rezistenta reglabilă di manganina-potențiometru manual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83309E1"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5</w:t>
            </w:r>
          </w:p>
        </w:tc>
        <w:tc>
          <w:tcPr>
            <w:tcW w:w="586" w:type="dxa"/>
            <w:tcBorders>
              <w:top w:val="single" w:sz="4" w:space="0" w:color="auto"/>
              <w:bottom w:val="single" w:sz="4" w:space="0" w:color="auto"/>
            </w:tcBorders>
            <w:vAlign w:val="center"/>
          </w:tcPr>
          <w:p w14:paraId="790EC0D8"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460922F1"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678E56C8"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1-Potentiometru mono 100k</w:t>
            </w:r>
          </w:p>
          <w:p w14:paraId="5AA431B0"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2-Semireglabil 50K</w:t>
            </w:r>
          </w:p>
          <w:p w14:paraId="68131084" w14:textId="77777777" w:rsidR="00961BFB" w:rsidRPr="00C83FD6" w:rsidRDefault="00961BFB" w:rsidP="00961BFB">
            <w:pPr>
              <w:pStyle w:val="ListParagraph"/>
              <w:numPr>
                <w:ilvl w:val="0"/>
                <w:numId w:val="2"/>
              </w:numPr>
              <w:spacing w:line="276" w:lineRule="auto"/>
              <w:ind w:left="421"/>
              <w:rPr>
                <w:rFonts w:ascii="Montserrat" w:eastAsia="Calibri" w:hAnsi="Montserrat" w:cs="Times New Roman"/>
                <w:bCs/>
                <w:sz w:val="16"/>
                <w:szCs w:val="16"/>
              </w:rPr>
            </w:pPr>
            <w:r w:rsidRPr="00C83FD6">
              <w:rPr>
                <w:rFonts w:ascii="Montserrat" w:hAnsi="Montserrat"/>
                <w:bCs/>
                <w:color w:val="333333"/>
                <w:sz w:val="16"/>
                <w:szCs w:val="16"/>
                <w:shd w:val="clear" w:color="auto" w:fill="FFFFFF"/>
              </w:rPr>
              <w:t>Implantare orizontala</w:t>
            </w:r>
          </w:p>
        </w:tc>
        <w:tc>
          <w:tcPr>
            <w:tcW w:w="1843" w:type="dxa"/>
            <w:vAlign w:val="center"/>
          </w:tcPr>
          <w:p w14:paraId="3E6D8127"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0A008FE9" w14:textId="23653C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529D8FD8"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43378687" w14:textId="77777777" w:rsidTr="00800AE1">
        <w:trPr>
          <w:jc w:val="center"/>
        </w:trPr>
        <w:tc>
          <w:tcPr>
            <w:tcW w:w="540" w:type="dxa"/>
            <w:vAlign w:val="center"/>
          </w:tcPr>
          <w:p w14:paraId="16235913"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15</w:t>
            </w:r>
          </w:p>
        </w:tc>
        <w:tc>
          <w:tcPr>
            <w:tcW w:w="1885" w:type="dxa"/>
            <w:vAlign w:val="center"/>
          </w:tcPr>
          <w:p w14:paraId="651CF5C2"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Componente electronice (rezistoare, condensatoare, tranzistoare tip BC, BD, SFC, punţi redresoare  1A,4A, 20A, diode redresoare Si10,1N4007, circuite integrate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30D003D"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5</w:t>
            </w:r>
          </w:p>
        </w:tc>
        <w:tc>
          <w:tcPr>
            <w:tcW w:w="586" w:type="dxa"/>
            <w:tcBorders>
              <w:top w:val="single" w:sz="4" w:space="0" w:color="auto"/>
            </w:tcBorders>
            <w:vAlign w:val="center"/>
          </w:tcPr>
          <w:p w14:paraId="44CEDD68"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4F10AFEE"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4E3A0C6F"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Electronics Component Starter Kit cu 830 Tie-Points Breadboard Cable Resistor, Condensator, LED, Potențiometru pentru R3voltage:Mai puțin de 9V</w:t>
            </w:r>
          </w:p>
          <w:p w14:paraId="23FBE966"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Instrumente complete: un kit de pornire bun, cu multe componente din care să alegeți și să utilizați.</w:t>
            </w:r>
          </w:p>
          <w:p w14:paraId="1235B730"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Materiale de înaltă calitate: durabil și practicUn instrument bun pentru a îmbunătăți capacitatea practică, capacitatea de gândire și capacitatea de inovare și pentru a vă îmbogăți ideile pentru transformarea mașinilor cu telecomandă, jucării electrice etc. Culoare așa cum se arată</w:t>
            </w:r>
          </w:p>
          <w:p w14:paraId="31C16AB4"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Material:plastic</w:t>
            </w:r>
          </w:p>
          <w:p w14:paraId="53AA2DDB"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 xml:space="preserve">Numai conținutul ambalajului de mai sus, alte produse nu sunt incluse. </w:t>
            </w:r>
          </w:p>
          <w:p w14:paraId="42AE085E"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hAnsi="Montserrat"/>
                <w:bCs/>
                <w:color w:val="333333"/>
                <w:sz w:val="16"/>
                <w:szCs w:val="16"/>
                <w:shd w:val="clear" w:color="auto" w:fill="FFFFFF"/>
              </w:rPr>
              <w:t>Notă: Lumina și afișajele diferite pot provoca culoarea elementului din imagine puțin diferită de lucrul real. Eroarea permisă de măsurare este de +/- 1-3cm.</w:t>
            </w:r>
          </w:p>
        </w:tc>
        <w:tc>
          <w:tcPr>
            <w:tcW w:w="1843" w:type="dxa"/>
            <w:vAlign w:val="center"/>
          </w:tcPr>
          <w:p w14:paraId="2983E7E0"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44633B2A" w14:textId="7DCD60C4"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2DE19C57" w14:textId="77777777" w:rsidR="00961BFB" w:rsidRPr="00C83FD6" w:rsidRDefault="00961BFB" w:rsidP="00517A6A">
            <w:pPr>
              <w:spacing w:line="276" w:lineRule="auto"/>
              <w:jc w:val="center"/>
              <w:rPr>
                <w:rFonts w:ascii="Montserrat" w:eastAsia="Calibri" w:hAnsi="Montserrat" w:cs="Times New Roman"/>
                <w:bCs/>
                <w:sz w:val="16"/>
                <w:szCs w:val="16"/>
              </w:rPr>
            </w:pPr>
          </w:p>
        </w:tc>
      </w:tr>
    </w:tbl>
    <w:p w14:paraId="06DB026D" w14:textId="77777777" w:rsidR="00961BFB" w:rsidRDefault="00961BFB" w:rsidP="00265337"/>
    <w:sectPr w:rsidR="00961BFB" w:rsidSect="00E5527A">
      <w:pgSz w:w="16840" w:h="11907" w:orient="landscape" w:code="9"/>
      <w:pgMar w:top="1134"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15E8" w14:textId="77777777" w:rsidR="008C74F6" w:rsidRDefault="008C74F6" w:rsidP="008C74F6">
      <w:pPr>
        <w:spacing w:after="0" w:line="240" w:lineRule="auto"/>
      </w:pPr>
      <w:r>
        <w:separator/>
      </w:r>
    </w:p>
  </w:endnote>
  <w:endnote w:type="continuationSeparator" w:id="0">
    <w:p w14:paraId="64DC5FD5" w14:textId="77777777" w:rsidR="008C74F6" w:rsidRDefault="008C74F6" w:rsidP="008C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Light">
    <w:altName w:val="Times New Roman"/>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68E3" w14:textId="77777777" w:rsidR="008C74F6" w:rsidRDefault="008C74F6" w:rsidP="008C74F6">
      <w:pPr>
        <w:spacing w:after="0" w:line="240" w:lineRule="auto"/>
      </w:pPr>
      <w:r>
        <w:separator/>
      </w:r>
    </w:p>
  </w:footnote>
  <w:footnote w:type="continuationSeparator" w:id="0">
    <w:p w14:paraId="498520FC" w14:textId="77777777" w:rsidR="008C74F6" w:rsidRDefault="008C74F6" w:rsidP="008C7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114D4"/>
    <w:multiLevelType w:val="hybridMultilevel"/>
    <w:tmpl w:val="F85A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0312B"/>
    <w:multiLevelType w:val="hybridMultilevel"/>
    <w:tmpl w:val="358216BC"/>
    <w:lvl w:ilvl="0" w:tplc="3822BD4A">
      <w:start w:val="24"/>
      <w:numFmt w:val="bullet"/>
      <w:lvlText w:val="-"/>
      <w:lvlJc w:val="left"/>
      <w:pPr>
        <w:ind w:left="1710" w:hanging="360"/>
      </w:pPr>
      <w:rPr>
        <w:rFonts w:ascii="Montserrat" w:eastAsia="Calibri"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053936">
    <w:abstractNumId w:val="0"/>
  </w:num>
  <w:num w:numId="2" w16cid:durableId="1711955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FB"/>
    <w:rsid w:val="00265337"/>
    <w:rsid w:val="00406A92"/>
    <w:rsid w:val="0050328B"/>
    <w:rsid w:val="00511A8D"/>
    <w:rsid w:val="0051559A"/>
    <w:rsid w:val="00532FE0"/>
    <w:rsid w:val="007811A9"/>
    <w:rsid w:val="00800AE1"/>
    <w:rsid w:val="008857F8"/>
    <w:rsid w:val="008C74F6"/>
    <w:rsid w:val="00961BFB"/>
    <w:rsid w:val="00E5527A"/>
    <w:rsid w:val="00EE4933"/>
    <w:rsid w:val="00EF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04C7"/>
  <w15:chartTrackingRefBased/>
  <w15:docId w15:val="{BC21A92D-6808-458D-B24E-FAEFB51F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BFB"/>
    <w:pPr>
      <w:spacing w:line="259" w:lineRule="auto"/>
    </w:pPr>
    <w:rPr>
      <w:kern w:val="0"/>
      <w:sz w:val="22"/>
      <w:szCs w:val="22"/>
      <w:lang w:val="ro-RO"/>
      <w14:ligatures w14:val="none"/>
    </w:rPr>
  </w:style>
  <w:style w:type="paragraph" w:styleId="Heading1">
    <w:name w:val="heading 1"/>
    <w:basedOn w:val="Normal"/>
    <w:next w:val="Normal"/>
    <w:link w:val="Heading1Char"/>
    <w:uiPriority w:val="9"/>
    <w:qFormat/>
    <w:rsid w:val="00961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BFB"/>
    <w:rPr>
      <w:rFonts w:eastAsiaTheme="majorEastAsia" w:cstheme="majorBidi"/>
      <w:color w:val="272727" w:themeColor="text1" w:themeTint="D8"/>
    </w:rPr>
  </w:style>
  <w:style w:type="paragraph" w:styleId="Title">
    <w:name w:val="Title"/>
    <w:basedOn w:val="Normal"/>
    <w:next w:val="Normal"/>
    <w:link w:val="TitleChar"/>
    <w:uiPriority w:val="10"/>
    <w:qFormat/>
    <w:rsid w:val="00961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BFB"/>
    <w:pPr>
      <w:spacing w:before="160"/>
      <w:jc w:val="center"/>
    </w:pPr>
    <w:rPr>
      <w:i/>
      <w:iCs/>
      <w:color w:val="404040" w:themeColor="text1" w:themeTint="BF"/>
    </w:rPr>
  </w:style>
  <w:style w:type="character" w:customStyle="1" w:styleId="QuoteChar">
    <w:name w:val="Quote Char"/>
    <w:basedOn w:val="DefaultParagraphFont"/>
    <w:link w:val="Quote"/>
    <w:uiPriority w:val="29"/>
    <w:rsid w:val="00961BFB"/>
    <w:rPr>
      <w:i/>
      <w:iCs/>
      <w:color w:val="404040" w:themeColor="text1" w:themeTint="BF"/>
    </w:rPr>
  </w:style>
  <w:style w:type="paragraph" w:styleId="ListParagraph">
    <w:name w:val="List Paragraph"/>
    <w:aliases w:val="Forth level,Normal bullet 2,List Paragraph1,List1,body 2,List Paragraph11,Listă colorată - Accentuare 11,Bullet,Citation List,Header bold,본문(내용),List Paragraph (numbered (a)),tabla negro,Numbered List"/>
    <w:basedOn w:val="Normal"/>
    <w:link w:val="ListParagraphChar"/>
    <w:uiPriority w:val="34"/>
    <w:qFormat/>
    <w:rsid w:val="00961BFB"/>
    <w:pPr>
      <w:ind w:left="720"/>
      <w:contextualSpacing/>
    </w:pPr>
  </w:style>
  <w:style w:type="character" w:styleId="IntenseEmphasis">
    <w:name w:val="Intense Emphasis"/>
    <w:basedOn w:val="DefaultParagraphFont"/>
    <w:uiPriority w:val="21"/>
    <w:qFormat/>
    <w:rsid w:val="00961BFB"/>
    <w:rPr>
      <w:i/>
      <w:iCs/>
      <w:color w:val="0F4761" w:themeColor="accent1" w:themeShade="BF"/>
    </w:rPr>
  </w:style>
  <w:style w:type="paragraph" w:styleId="IntenseQuote">
    <w:name w:val="Intense Quote"/>
    <w:basedOn w:val="Normal"/>
    <w:next w:val="Normal"/>
    <w:link w:val="IntenseQuoteChar"/>
    <w:uiPriority w:val="30"/>
    <w:qFormat/>
    <w:rsid w:val="00961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BFB"/>
    <w:rPr>
      <w:i/>
      <w:iCs/>
      <w:color w:val="0F4761" w:themeColor="accent1" w:themeShade="BF"/>
    </w:rPr>
  </w:style>
  <w:style w:type="character" w:styleId="IntenseReference">
    <w:name w:val="Intense Reference"/>
    <w:basedOn w:val="DefaultParagraphFont"/>
    <w:uiPriority w:val="32"/>
    <w:qFormat/>
    <w:rsid w:val="00961BFB"/>
    <w:rPr>
      <w:b/>
      <w:bCs/>
      <w:smallCaps/>
      <w:color w:val="0F4761" w:themeColor="accent1" w:themeShade="BF"/>
      <w:spacing w:val="5"/>
    </w:rPr>
  </w:style>
  <w:style w:type="table" w:styleId="TableGrid">
    <w:name w:val="Table Grid"/>
    <w:basedOn w:val="TableNormal"/>
    <w:rsid w:val="00961BFB"/>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List Paragraph1 Char,List1 Char,body 2 Char,List Paragraph11 Char,Listă colorată - Accentuare 11 Char,Bullet Char,Citation List Char,Header bold Char,본문(내용) Char,tabla negro Char"/>
    <w:link w:val="ListParagraph"/>
    <w:uiPriority w:val="34"/>
    <w:qFormat/>
    <w:locked/>
    <w:rsid w:val="00961BFB"/>
  </w:style>
  <w:style w:type="paragraph" w:styleId="Header">
    <w:name w:val="header"/>
    <w:basedOn w:val="Normal"/>
    <w:link w:val="HeaderChar"/>
    <w:uiPriority w:val="99"/>
    <w:unhideWhenUsed/>
    <w:rsid w:val="008C7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4F6"/>
    <w:rPr>
      <w:kern w:val="0"/>
      <w:sz w:val="22"/>
      <w:szCs w:val="22"/>
      <w:lang w:val="ro-RO"/>
      <w14:ligatures w14:val="none"/>
    </w:rPr>
  </w:style>
  <w:style w:type="paragraph" w:styleId="Footer">
    <w:name w:val="footer"/>
    <w:basedOn w:val="Normal"/>
    <w:link w:val="FooterChar"/>
    <w:uiPriority w:val="99"/>
    <w:unhideWhenUsed/>
    <w:rsid w:val="008C7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4F6"/>
    <w:rPr>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Cornescu</dc:creator>
  <cp:keywords/>
  <dc:description/>
  <cp:lastModifiedBy>Ambra Szasz</cp:lastModifiedBy>
  <cp:revision>8</cp:revision>
  <dcterms:created xsi:type="dcterms:W3CDTF">2025-01-17T09:45:00Z</dcterms:created>
  <dcterms:modified xsi:type="dcterms:W3CDTF">2025-03-11T09:16:00Z</dcterms:modified>
</cp:coreProperties>
</file>