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FE44" w14:textId="77777777" w:rsidR="00AF3AE8" w:rsidRPr="002016C5" w:rsidRDefault="00AF3AE8" w:rsidP="00784B61">
      <w:pPr>
        <w:rPr>
          <w:rFonts w:ascii="Montserrat Light" w:hAnsi="Montserrat Light"/>
          <w:b/>
          <w:bCs/>
          <w:lang w:val="it-IT"/>
        </w:rPr>
      </w:pPr>
    </w:p>
    <w:p w14:paraId="0EDA18F7" w14:textId="44591AE2" w:rsidR="008F76F2" w:rsidRPr="002016C5" w:rsidRDefault="008F76F2" w:rsidP="00784B61">
      <w:pPr>
        <w:rPr>
          <w:rFonts w:ascii="Montserrat Light" w:hAnsi="Montserrat Light"/>
          <w:b/>
          <w:bCs/>
          <w:lang w:val="it-IT"/>
        </w:rPr>
      </w:pPr>
      <w:r w:rsidRPr="002016C5">
        <w:rPr>
          <w:rFonts w:ascii="Montserrat Light" w:hAnsi="Montserrat Light"/>
          <w:b/>
          <w:bCs/>
          <w:lang w:val="it-IT"/>
        </w:rPr>
        <w:t xml:space="preserve">Nr. </w:t>
      </w:r>
      <w:bookmarkStart w:id="0" w:name="_lo1dgo7s1ifp" w:colFirst="0" w:colLast="0"/>
      <w:bookmarkEnd w:id="0"/>
      <w:r w:rsidR="005B0F51" w:rsidRPr="002016C5">
        <w:rPr>
          <w:rFonts w:ascii="Montserrat Light" w:hAnsi="Montserrat Light"/>
          <w:b/>
          <w:bCs/>
          <w:lang w:val="it-IT"/>
        </w:rPr>
        <w:t>9955</w:t>
      </w:r>
      <w:r w:rsidR="00A64302" w:rsidRPr="002016C5">
        <w:rPr>
          <w:rFonts w:ascii="Montserrat Light" w:hAnsi="Montserrat Light"/>
          <w:b/>
          <w:bCs/>
          <w:lang w:val="it-IT"/>
        </w:rPr>
        <w:t>/</w:t>
      </w:r>
      <w:r w:rsidR="005B0F51" w:rsidRPr="002016C5">
        <w:rPr>
          <w:rFonts w:ascii="Montserrat Light" w:hAnsi="Montserrat Light"/>
          <w:b/>
          <w:bCs/>
          <w:lang w:val="it-IT"/>
        </w:rPr>
        <w:t>05</w:t>
      </w:r>
      <w:r w:rsidR="007B5FA3" w:rsidRPr="002016C5">
        <w:rPr>
          <w:rFonts w:ascii="Montserrat Light" w:hAnsi="Montserrat Light"/>
          <w:b/>
          <w:bCs/>
          <w:lang w:val="it-IT"/>
        </w:rPr>
        <w:t>.</w:t>
      </w:r>
      <w:r w:rsidR="00373464" w:rsidRPr="002016C5">
        <w:rPr>
          <w:rFonts w:ascii="Montserrat Light" w:hAnsi="Montserrat Light"/>
          <w:b/>
          <w:bCs/>
          <w:lang w:val="it-IT"/>
        </w:rPr>
        <w:t>0</w:t>
      </w:r>
      <w:r w:rsidR="00746AD1" w:rsidRPr="002016C5">
        <w:rPr>
          <w:rFonts w:ascii="Montserrat Light" w:hAnsi="Montserrat Light"/>
          <w:b/>
          <w:bCs/>
          <w:lang w:val="it-IT"/>
        </w:rPr>
        <w:t>3</w:t>
      </w:r>
      <w:r w:rsidR="00373464" w:rsidRPr="002016C5">
        <w:rPr>
          <w:rFonts w:ascii="Montserrat Light" w:hAnsi="Montserrat Light"/>
          <w:b/>
          <w:bCs/>
          <w:lang w:val="it-IT"/>
        </w:rPr>
        <w:t>.2025</w:t>
      </w:r>
    </w:p>
    <w:p w14:paraId="7B923E5D" w14:textId="77777777" w:rsidR="00C27637" w:rsidRPr="002016C5" w:rsidRDefault="00C27637" w:rsidP="00784B61">
      <w:pPr>
        <w:jc w:val="center"/>
        <w:rPr>
          <w:rFonts w:ascii="Montserrat Light" w:hAnsi="Montserrat Light"/>
          <w:b/>
          <w:bCs/>
          <w:lang w:val="it-IT"/>
        </w:rPr>
      </w:pPr>
      <w:bookmarkStart w:id="1" w:name="_96pwsx56lrau" w:colFirst="0" w:colLast="0"/>
      <w:bookmarkEnd w:id="1"/>
    </w:p>
    <w:p w14:paraId="5FFC810A" w14:textId="346F7C95" w:rsidR="008F76F2" w:rsidRPr="002016C5" w:rsidRDefault="008F76F2" w:rsidP="00784B61">
      <w:pPr>
        <w:jc w:val="center"/>
        <w:rPr>
          <w:rFonts w:ascii="Montserrat Light" w:hAnsi="Montserrat Light"/>
          <w:lang w:val="it-IT"/>
        </w:rPr>
      </w:pPr>
      <w:r w:rsidRPr="002016C5">
        <w:rPr>
          <w:rFonts w:ascii="Montserrat Light" w:hAnsi="Montserrat Light"/>
          <w:b/>
          <w:bCs/>
          <w:lang w:val="it-IT"/>
        </w:rPr>
        <w:t>REFERAT DE APROBARE</w:t>
      </w:r>
    </w:p>
    <w:p w14:paraId="2B084CB0" w14:textId="77777777" w:rsidR="004B2AF7" w:rsidRPr="002016C5" w:rsidRDefault="004B2AF7" w:rsidP="004B2AF7">
      <w:pPr>
        <w:tabs>
          <w:tab w:val="left" w:pos="3285"/>
          <w:tab w:val="center" w:pos="4725"/>
        </w:tabs>
        <w:rPr>
          <w:rFonts w:ascii="Montserrat Light" w:hAnsi="Montserrat Light"/>
          <w:b/>
          <w:lang w:val="it-IT"/>
        </w:rPr>
      </w:pPr>
      <w:bookmarkStart w:id="2" w:name="_Hlk62539599"/>
    </w:p>
    <w:p w14:paraId="5730246E" w14:textId="3FBF7DC4" w:rsidR="004B2AF7" w:rsidRPr="002016C5" w:rsidRDefault="004B2AF7" w:rsidP="00A57A7E">
      <w:pPr>
        <w:jc w:val="center"/>
        <w:rPr>
          <w:rFonts w:ascii="Montserrat Light" w:hAnsi="Montserrat Light"/>
          <w:b/>
          <w:lang w:val="it-IT"/>
        </w:rPr>
      </w:pPr>
      <w:r w:rsidRPr="002016C5">
        <w:rPr>
          <w:rFonts w:ascii="Montserrat Light" w:hAnsi="Montserrat Light"/>
          <w:b/>
          <w:lang w:val="it-IT"/>
        </w:rPr>
        <w:t>la Proiectul de hotărâre privind</w:t>
      </w:r>
      <w:r w:rsidRPr="002016C5">
        <w:rPr>
          <w:rFonts w:ascii="Montserrat Light" w:hAnsi="Montserrat Light"/>
          <w:lang w:val="it-IT"/>
        </w:rPr>
        <w:t xml:space="preserve"> </w:t>
      </w:r>
      <w:r w:rsidRPr="002016C5">
        <w:rPr>
          <w:rFonts w:ascii="Montserrat Light" w:hAnsi="Montserrat Light"/>
          <w:b/>
          <w:lang w:val="it-IT"/>
        </w:rPr>
        <w:t xml:space="preserve">aprobarea </w:t>
      </w:r>
      <w:r w:rsidR="003A531F" w:rsidRPr="002016C5">
        <w:rPr>
          <w:rFonts w:ascii="Montserrat Light" w:hAnsi="Montserrat Light"/>
          <w:b/>
          <w:lang w:val="it-IT"/>
        </w:rPr>
        <w:t>contului de execuţie</w:t>
      </w:r>
      <w:r w:rsidRPr="002016C5">
        <w:rPr>
          <w:rFonts w:ascii="Montserrat Light" w:hAnsi="Montserrat Light"/>
          <w:b/>
          <w:lang w:val="it-IT"/>
        </w:rPr>
        <w:t xml:space="preserve"> </w:t>
      </w:r>
      <w:r w:rsidR="003A531F" w:rsidRPr="002016C5">
        <w:rPr>
          <w:rFonts w:ascii="Montserrat Light" w:hAnsi="Montserrat Light"/>
          <w:b/>
          <w:lang w:val="it-IT"/>
        </w:rPr>
        <w:t xml:space="preserve">al </w:t>
      </w:r>
      <w:r w:rsidRPr="002016C5">
        <w:rPr>
          <w:rFonts w:ascii="Montserrat Light" w:hAnsi="Montserrat Light"/>
          <w:b/>
          <w:lang w:val="it-IT"/>
        </w:rPr>
        <w:t>bugetului general propriu al Jude</w:t>
      </w:r>
      <w:r w:rsidRPr="002016C5">
        <w:rPr>
          <w:rFonts w:ascii="Montserrat Light" w:hAnsi="Montserrat Light"/>
          <w:b/>
          <w:lang w:val="ro-RO"/>
        </w:rPr>
        <w:t>ț</w:t>
      </w:r>
      <w:r w:rsidRPr="002016C5">
        <w:rPr>
          <w:rFonts w:ascii="Montserrat Light" w:hAnsi="Montserrat Light"/>
          <w:b/>
          <w:lang w:val="it-IT"/>
        </w:rPr>
        <w:t>ului Cluj</w:t>
      </w:r>
      <w:r w:rsidR="00CC6841" w:rsidRPr="002016C5">
        <w:rPr>
          <w:rFonts w:ascii="Montserrat Light" w:hAnsi="Montserrat Light"/>
          <w:b/>
          <w:lang w:val="it-IT"/>
        </w:rPr>
        <w:t xml:space="preserve"> </w:t>
      </w:r>
      <w:r w:rsidR="007A2394" w:rsidRPr="002016C5">
        <w:rPr>
          <w:rFonts w:ascii="Montserrat Light" w:hAnsi="Montserrat Light"/>
          <w:b/>
          <w:lang w:val="ro-RO"/>
        </w:rPr>
        <w:t xml:space="preserve"> </w:t>
      </w:r>
      <w:r w:rsidR="007C37CA" w:rsidRPr="002016C5">
        <w:rPr>
          <w:rFonts w:ascii="Montserrat Light" w:hAnsi="Montserrat Light"/>
          <w:b/>
          <w:lang w:val="ro-RO"/>
        </w:rPr>
        <w:t xml:space="preserve">la </w:t>
      </w:r>
      <w:r w:rsidR="000C2790" w:rsidRPr="002016C5">
        <w:rPr>
          <w:rFonts w:ascii="Montserrat Light" w:hAnsi="Montserrat Light"/>
          <w:b/>
          <w:lang w:val="ro-RO"/>
        </w:rPr>
        <w:t>3</w:t>
      </w:r>
      <w:r w:rsidR="00373464" w:rsidRPr="002016C5">
        <w:rPr>
          <w:rFonts w:ascii="Montserrat Light" w:hAnsi="Montserrat Light"/>
          <w:b/>
          <w:lang w:val="ro-RO"/>
        </w:rPr>
        <w:t>1</w:t>
      </w:r>
      <w:r w:rsidR="008324A5" w:rsidRPr="002016C5">
        <w:rPr>
          <w:rFonts w:ascii="Montserrat Light" w:hAnsi="Montserrat Light"/>
          <w:b/>
          <w:lang w:val="ro-RO"/>
        </w:rPr>
        <w:t xml:space="preserve"> </w:t>
      </w:r>
      <w:r w:rsidR="00373464" w:rsidRPr="002016C5">
        <w:rPr>
          <w:rFonts w:ascii="Montserrat Light" w:hAnsi="Montserrat Light"/>
          <w:b/>
          <w:lang w:val="ro-RO"/>
        </w:rPr>
        <w:t>dece</w:t>
      </w:r>
      <w:r w:rsidR="002E5F2E" w:rsidRPr="002016C5">
        <w:rPr>
          <w:rFonts w:ascii="Montserrat Light" w:hAnsi="Montserrat Light"/>
          <w:b/>
          <w:lang w:val="ro-RO"/>
        </w:rPr>
        <w:t>mbri</w:t>
      </w:r>
      <w:r w:rsidR="008324A5" w:rsidRPr="002016C5">
        <w:rPr>
          <w:rFonts w:ascii="Montserrat Light" w:hAnsi="Montserrat Light"/>
          <w:b/>
          <w:lang w:val="ro-RO"/>
        </w:rPr>
        <w:t>e</w:t>
      </w:r>
      <w:r w:rsidR="000C2790" w:rsidRPr="002016C5">
        <w:rPr>
          <w:rFonts w:ascii="Montserrat Light" w:hAnsi="Montserrat Light"/>
          <w:b/>
          <w:lang w:val="ro-RO"/>
        </w:rPr>
        <w:t xml:space="preserve"> 2024</w:t>
      </w:r>
    </w:p>
    <w:p w14:paraId="159D796C" w14:textId="77777777" w:rsidR="00AF3AE8" w:rsidRPr="002016C5" w:rsidRDefault="00AF3AE8" w:rsidP="00A57A7E">
      <w:pPr>
        <w:jc w:val="center"/>
        <w:rPr>
          <w:rFonts w:ascii="Montserrat Light" w:hAnsi="Montserrat Light"/>
          <w:b/>
          <w:lang w:val="it-IT"/>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2016C5" w:rsidRPr="002016C5" w14:paraId="30D485A9" w14:textId="77777777" w:rsidTr="00180F38">
        <w:trPr>
          <w:trHeight w:val="355"/>
        </w:trPr>
        <w:tc>
          <w:tcPr>
            <w:tcW w:w="10632" w:type="dxa"/>
            <w:shd w:val="clear" w:color="auto" w:fill="auto"/>
          </w:tcPr>
          <w:bookmarkEnd w:id="2"/>
          <w:p w14:paraId="7B58B66E" w14:textId="77777777" w:rsidR="008F76F2" w:rsidRPr="002016C5" w:rsidRDefault="008F76F2" w:rsidP="00784B61">
            <w:pPr>
              <w:rPr>
                <w:rFonts w:ascii="Montserrat Light" w:eastAsia="Times New Roman" w:hAnsi="Montserrat Light" w:cs="Times New Roman"/>
                <w:b/>
                <w:bCs/>
                <w:noProof/>
                <w:lang w:val="it-IT"/>
              </w:rPr>
            </w:pPr>
            <w:r w:rsidRPr="002016C5">
              <w:rPr>
                <w:rFonts w:ascii="Montserrat Light" w:eastAsia="Times New Roman" w:hAnsi="Montserrat Light" w:cs="Times New Roman"/>
                <w:b/>
                <w:bCs/>
                <w:noProof/>
                <w:lang w:val="it-IT"/>
              </w:rPr>
              <w:t>Secțiunea 1</w:t>
            </w:r>
            <w:r w:rsidRPr="002016C5">
              <w:rPr>
                <w:rFonts w:ascii="Montserrat Light" w:eastAsia="Times New Roman" w:hAnsi="Montserrat Light" w:cs="Times New Roman"/>
                <w:noProof/>
                <w:lang w:val="it-IT"/>
              </w:rPr>
              <w:t xml:space="preserve"> - </w:t>
            </w:r>
            <w:r w:rsidRPr="002016C5">
              <w:rPr>
                <w:rFonts w:ascii="Montserrat Light" w:eastAsia="Times New Roman" w:hAnsi="Montserrat Light" w:cs="Times New Roman"/>
                <w:b/>
                <w:bCs/>
                <w:noProof/>
                <w:lang w:val="it-IT"/>
              </w:rPr>
              <w:t xml:space="preserve">Motivul adoptării </w:t>
            </w:r>
            <w:r w:rsidRPr="002016C5">
              <w:rPr>
                <w:rFonts w:ascii="Montserrat Light" w:eastAsia="Times New Roman" w:hAnsi="Montserrat Light" w:cs="Times New Roman"/>
                <w:b/>
                <w:bCs/>
                <w:noProof/>
                <w:shd w:val="clear" w:color="auto" w:fill="FFFFFF"/>
                <w:lang w:val="it-IT"/>
              </w:rPr>
              <w:t>actului administrativ</w:t>
            </w:r>
            <w:r w:rsidRPr="002016C5">
              <w:rPr>
                <w:rFonts w:ascii="Montserrat Light" w:eastAsia="Times New Roman" w:hAnsi="Montserrat Light" w:cs="Times New Roman"/>
                <w:b/>
                <w:bCs/>
                <w:noProof/>
                <w:lang w:val="it-IT"/>
              </w:rPr>
              <w:t xml:space="preserve">: </w:t>
            </w:r>
          </w:p>
          <w:p w14:paraId="199E7D3F" w14:textId="6DF60999" w:rsidR="00FD18E8" w:rsidRPr="002016C5" w:rsidRDefault="00436A6A" w:rsidP="00151E31">
            <w:pPr>
              <w:autoSpaceDE w:val="0"/>
              <w:autoSpaceDN w:val="0"/>
              <w:adjustRightInd w:val="0"/>
              <w:spacing w:after="0"/>
              <w:outlineLvl w:val="1"/>
              <w:rPr>
                <w:rFonts w:ascii="Montserrat Light" w:hAnsi="Montserrat Light"/>
                <w:lang w:val="ro-RO"/>
              </w:rPr>
            </w:pPr>
            <w:r w:rsidRPr="002016C5">
              <w:rPr>
                <w:rFonts w:ascii="Montserrat Light" w:hAnsi="Montserrat Light"/>
                <w:bCs/>
                <w:lang w:val="ro-RO"/>
              </w:rPr>
              <w:t xml:space="preserve">         </w:t>
            </w:r>
            <w:r w:rsidR="00FD18E8" w:rsidRPr="002016C5">
              <w:rPr>
                <w:rFonts w:ascii="Montserrat Light" w:hAnsi="Montserrat Light"/>
                <w:bCs/>
                <w:lang w:val="ro-RO"/>
              </w:rPr>
              <w:t xml:space="preserve">Conform </w:t>
            </w:r>
            <w:r w:rsidR="00FD18E8" w:rsidRPr="002016C5">
              <w:rPr>
                <w:rFonts w:ascii="Montserrat Light" w:hAnsi="Montserrat Light"/>
                <w:lang w:val="ro-RO"/>
              </w:rPr>
              <w:t>dispozițiil</w:t>
            </w:r>
            <w:r w:rsidR="00F87462" w:rsidRPr="002016C5">
              <w:rPr>
                <w:rFonts w:ascii="Montserrat Light" w:hAnsi="Montserrat Light"/>
                <w:lang w:val="ro-RO"/>
              </w:rPr>
              <w:t>or</w:t>
            </w:r>
            <w:r w:rsidR="00FD18E8" w:rsidRPr="002016C5">
              <w:rPr>
                <w:rFonts w:ascii="Montserrat Light" w:hAnsi="Montserrat Light"/>
                <w:lang w:val="ro-RO"/>
              </w:rPr>
              <w:t xml:space="preserve"> art. 49 alin.</w:t>
            </w:r>
            <w:r w:rsidR="00CA1251" w:rsidRPr="002016C5">
              <w:rPr>
                <w:rFonts w:ascii="Montserrat Light" w:hAnsi="Montserrat Light"/>
                <w:lang w:val="ro-RO"/>
              </w:rPr>
              <w:t>(</w:t>
            </w:r>
            <w:r w:rsidR="00FD18E8" w:rsidRPr="002016C5">
              <w:rPr>
                <w:rFonts w:ascii="Montserrat Light" w:hAnsi="Montserrat Light"/>
                <w:lang w:val="ro-RO"/>
              </w:rPr>
              <w:t>12</w:t>
            </w:r>
            <w:r w:rsidR="00CA1251" w:rsidRPr="002016C5">
              <w:rPr>
                <w:rFonts w:ascii="Montserrat Light" w:hAnsi="Montserrat Light"/>
                <w:lang w:val="ro-RO"/>
              </w:rPr>
              <w:t>)</w:t>
            </w:r>
            <w:r w:rsidR="00FD18E8" w:rsidRPr="002016C5">
              <w:rPr>
                <w:rFonts w:ascii="Montserrat Light" w:hAnsi="Montserrat Light"/>
                <w:lang w:val="ro-RO"/>
              </w:rPr>
              <w:t xml:space="preserve"> din Legea nr. 273/2006 privind finanțele publice locale, cu modificările și completările ulterioare, care prevăd că ordonatorul principal de credite are obligația să întocmească și să prezinte spre aprobare Consiliului Județean Cluj, contul de execuție al bugetului propriu și al bugetelor instituțiilor finanțate din venituri proprii și subvenții, astfel ”În lunile aprilie, iulie şi octombrie, pentru trimestrul expirat, şi cel târziu în decembrie, pentru trimestrul al patrulea, ordonatorii principali de credite au obligaţia de a prezenta în şedinţă publică, spre analiză şi aprobare de către autorităţile deliberative, execuţia bugetelor întocmite pe cele două secţiuni, cu excepţia bugetului împrumuturilor externe şi interne, cu scopul de a redimensiona cheltuielile în raport cu gradul de colectare a veniturilor, prin rectificare bugetară locală, astfel încât la sfârşitul anului:</w:t>
            </w:r>
          </w:p>
          <w:p w14:paraId="1DF2F330" w14:textId="40AF0100" w:rsidR="00BE5331" w:rsidRPr="002016C5" w:rsidRDefault="00151E31" w:rsidP="00BE5331">
            <w:pPr>
              <w:pStyle w:val="Listparagraf"/>
              <w:numPr>
                <w:ilvl w:val="0"/>
                <w:numId w:val="13"/>
              </w:numPr>
              <w:autoSpaceDE w:val="0"/>
              <w:autoSpaceDN w:val="0"/>
              <w:adjustRightInd w:val="0"/>
              <w:spacing w:after="0" w:line="240" w:lineRule="auto"/>
              <w:ind w:left="0" w:hanging="357"/>
              <w:outlineLvl w:val="1"/>
              <w:rPr>
                <w:rFonts w:ascii="Montserrat Light" w:hAnsi="Montserrat Light"/>
                <w:lang w:val="it-IT"/>
              </w:rPr>
            </w:pPr>
            <w:r w:rsidRPr="002016C5">
              <w:rPr>
                <w:rFonts w:ascii="Montserrat Light" w:hAnsi="Montserrat Light"/>
                <w:lang w:val="it-IT"/>
              </w:rPr>
              <w:t>a)</w:t>
            </w:r>
            <w:r w:rsidR="00BE5331" w:rsidRPr="002016C5">
              <w:rPr>
                <w:rFonts w:ascii="Montserrat Light" w:hAnsi="Montserrat Light"/>
                <w:lang w:val="it-IT"/>
              </w:rPr>
              <w:t xml:space="preserve">  </w:t>
            </w:r>
            <w:r w:rsidR="00FD18E8" w:rsidRPr="002016C5">
              <w:rPr>
                <w:rFonts w:ascii="Montserrat Light" w:hAnsi="Montserrat Light"/>
                <w:lang w:val="it-IT"/>
              </w:rPr>
              <w:t xml:space="preserve">să nu înregistreze plăţi restante; </w:t>
            </w:r>
          </w:p>
          <w:p w14:paraId="0652A2FA" w14:textId="7D9CDEF5" w:rsidR="00AF3AE8" w:rsidRPr="002016C5" w:rsidRDefault="00BE5331" w:rsidP="00BE5331">
            <w:pPr>
              <w:pStyle w:val="Listparagraf"/>
              <w:numPr>
                <w:ilvl w:val="0"/>
                <w:numId w:val="13"/>
              </w:numPr>
              <w:autoSpaceDE w:val="0"/>
              <w:autoSpaceDN w:val="0"/>
              <w:adjustRightInd w:val="0"/>
              <w:spacing w:after="0" w:line="240" w:lineRule="auto"/>
              <w:ind w:left="0" w:hanging="357"/>
              <w:outlineLvl w:val="1"/>
              <w:rPr>
                <w:rFonts w:ascii="Montserrat Light" w:hAnsi="Montserrat Light"/>
                <w:lang w:val="it-IT"/>
              </w:rPr>
            </w:pPr>
            <w:r w:rsidRPr="002016C5">
              <w:rPr>
                <w:rFonts w:ascii="Montserrat Light" w:hAnsi="Montserrat Light"/>
                <w:lang w:val="it-IT"/>
              </w:rPr>
              <w:t xml:space="preserve">b) </w:t>
            </w:r>
            <w:r w:rsidR="00FD18E8" w:rsidRPr="002016C5">
              <w:rPr>
                <w:rFonts w:ascii="Montserrat Light" w:hAnsi="Montserrat Light"/>
                <w:lang w:val="it-IT"/>
              </w:rPr>
              <w:t>diferenţa dintre suma veniturilor încasate şi excedentul anilor anteriori utilizat pentru</w:t>
            </w:r>
            <w:r w:rsidR="00151E31" w:rsidRPr="002016C5">
              <w:rPr>
                <w:rFonts w:ascii="Montserrat Light" w:hAnsi="Montserrat Light"/>
                <w:lang w:val="it-IT"/>
              </w:rPr>
              <w:t xml:space="preserve"> </w:t>
            </w:r>
            <w:r w:rsidR="00FD18E8" w:rsidRPr="002016C5">
              <w:rPr>
                <w:rFonts w:ascii="Montserrat Light" w:hAnsi="Montserrat Light"/>
                <w:lang w:val="it-IT"/>
              </w:rPr>
              <w:t>finanţarea exerciţiului bugetar curent, pe de o parte, şi suma plăţilor efectuate şi a plăţilor restante, pe de altă parte, să fie mai mare decât zero.”</w:t>
            </w:r>
          </w:p>
          <w:p w14:paraId="21F69979" w14:textId="17617B97" w:rsidR="009A5038" w:rsidRPr="002016C5" w:rsidRDefault="009A5038" w:rsidP="00151E31">
            <w:pPr>
              <w:autoSpaceDE w:val="0"/>
              <w:autoSpaceDN w:val="0"/>
              <w:adjustRightInd w:val="0"/>
              <w:spacing w:after="0"/>
              <w:outlineLvl w:val="1"/>
              <w:rPr>
                <w:rFonts w:ascii="Montserrat Light" w:hAnsi="Montserrat Light"/>
                <w:bdr w:val="none" w:sz="0" w:space="0" w:color="auto" w:frame="1"/>
                <w:shd w:val="clear" w:color="auto" w:fill="FFFFFF"/>
                <w:lang w:val="ro-RO"/>
              </w:rPr>
            </w:pPr>
            <w:r w:rsidRPr="002016C5">
              <w:rPr>
                <w:rFonts w:ascii="Montserrat Light" w:hAnsi="Montserrat Light"/>
                <w:bCs/>
                <w:lang w:val="ro-RO"/>
              </w:rPr>
              <w:t xml:space="preserve">Conform </w:t>
            </w:r>
            <w:r w:rsidRPr="002016C5">
              <w:rPr>
                <w:rFonts w:ascii="Montserrat Light" w:hAnsi="Montserrat Light"/>
                <w:lang w:val="ro-RO"/>
              </w:rPr>
              <w:t xml:space="preserve">dispozițiilor art. 49  alin. (13) din Legea nr. 273/2006 privind finanțele publice locale, cu modificările și completările ulterioare, care prevăd că ordonatorul principal de credite are obligația să întocmească și să prezinte spre aprobare Consiliului Județean Cluj, contul de execuție al bugetului împrumuturilor externe şi interne, astfel ” </w:t>
            </w:r>
            <w:r w:rsidRPr="002016C5">
              <w:rPr>
                <w:rFonts w:ascii="Montserrat Light" w:hAnsi="Montserrat Light"/>
                <w:bdr w:val="none" w:sz="0" w:space="0" w:color="auto" w:frame="1"/>
                <w:shd w:val="clear" w:color="auto" w:fill="FFFFFF"/>
                <w:lang w:val="ro-RO"/>
              </w:rPr>
              <w:t>În lunile aprilie, iulie și octombrie, pentru trimestrul expirat, și cel târziu în decembrie, pentru trimestrul al patrulea, ordonatorii principali de credite au obligația de a prezenta, în ședință publică, spre analiză și aprobare de către autoritățile deliberative, execuția bugetului împrumuturilor externe și interne, cu scopul de a redimensiona cheltuielile, astfel încât la sfârșitul anului:</w:t>
            </w:r>
          </w:p>
          <w:p w14:paraId="6D3C4B0F" w14:textId="157A2D87" w:rsidR="009A5038" w:rsidRPr="002016C5" w:rsidRDefault="009A5038" w:rsidP="00151E31">
            <w:pPr>
              <w:autoSpaceDE w:val="0"/>
              <w:autoSpaceDN w:val="0"/>
              <w:adjustRightInd w:val="0"/>
              <w:spacing w:after="0"/>
              <w:outlineLvl w:val="1"/>
              <w:rPr>
                <w:rFonts w:ascii="Montserrat Light" w:hAnsi="Montserrat Light"/>
                <w:bdr w:val="none" w:sz="0" w:space="0" w:color="auto" w:frame="1"/>
                <w:shd w:val="clear" w:color="auto" w:fill="FFFFFF"/>
                <w:lang w:val="ro-RO"/>
              </w:rPr>
            </w:pPr>
            <w:r w:rsidRPr="002016C5">
              <w:rPr>
                <w:rFonts w:ascii="Montserrat Light" w:hAnsi="Montserrat Light"/>
                <w:bdr w:val="none" w:sz="0" w:space="0" w:color="auto" w:frame="1"/>
                <w:shd w:val="clear" w:color="auto" w:fill="FFFFFF"/>
                <w:lang w:val="ro-RO"/>
              </w:rPr>
              <w:t>a)</w:t>
            </w:r>
            <w:r w:rsidR="00BE5331" w:rsidRPr="002016C5">
              <w:rPr>
                <w:rFonts w:ascii="Montserrat Light" w:hAnsi="Montserrat Light"/>
                <w:bdr w:val="dotted" w:sz="6" w:space="0" w:color="FEFEFE" w:frame="1"/>
                <w:shd w:val="clear" w:color="auto" w:fill="FFFFFF"/>
                <w:lang w:val="ro-RO"/>
              </w:rPr>
              <w:t xml:space="preserve"> </w:t>
            </w:r>
            <w:r w:rsidRPr="002016C5">
              <w:rPr>
                <w:rFonts w:ascii="Montserrat Light" w:hAnsi="Montserrat Light"/>
                <w:bdr w:val="none" w:sz="0" w:space="0" w:color="auto" w:frame="1"/>
                <w:shd w:val="clear" w:color="auto" w:fill="FFFFFF"/>
                <w:lang w:val="ro-RO"/>
              </w:rPr>
              <w:t>să nu înregistreze plăți restante;</w:t>
            </w:r>
          </w:p>
          <w:p w14:paraId="229E5FF9" w14:textId="0C6A8350" w:rsidR="009A5038" w:rsidRPr="002016C5" w:rsidRDefault="009A5038" w:rsidP="00151E31">
            <w:pPr>
              <w:autoSpaceDE w:val="0"/>
              <w:autoSpaceDN w:val="0"/>
              <w:adjustRightInd w:val="0"/>
              <w:spacing w:after="0"/>
              <w:outlineLvl w:val="1"/>
              <w:rPr>
                <w:rFonts w:ascii="Montserrat Light" w:hAnsi="Montserrat Light"/>
                <w:lang w:val="ro-RO"/>
              </w:rPr>
            </w:pPr>
            <w:r w:rsidRPr="002016C5">
              <w:rPr>
                <w:rFonts w:ascii="Montserrat Light" w:hAnsi="Montserrat Light"/>
                <w:bdr w:val="none" w:sz="0" w:space="0" w:color="auto" w:frame="1"/>
                <w:shd w:val="clear" w:color="auto" w:fill="FFFFFF"/>
                <w:lang w:val="ro-RO"/>
              </w:rPr>
              <w:t>b)</w:t>
            </w:r>
            <w:r w:rsidRPr="002016C5">
              <w:rPr>
                <w:rFonts w:ascii="Montserrat Light" w:hAnsi="Montserrat Light"/>
                <w:bdr w:val="dotted" w:sz="6" w:space="0" w:color="FEFEFE" w:frame="1"/>
                <w:shd w:val="clear" w:color="auto" w:fill="FFFFFF"/>
                <w:lang w:val="ro-RO"/>
              </w:rPr>
              <w:t> </w:t>
            </w:r>
            <w:r w:rsidRPr="002016C5">
              <w:rPr>
                <w:rFonts w:ascii="Montserrat Light" w:hAnsi="Montserrat Light"/>
                <w:bdr w:val="none" w:sz="0" w:space="0" w:color="auto" w:frame="1"/>
                <w:shd w:val="clear" w:color="auto" w:fill="FFFFFF"/>
                <w:lang w:val="ro-RO"/>
              </w:rPr>
              <w:t>diferența dintre tragerile autorizate în anul respectiv și suma dintre plățile efectuate și plățile restante să fie mai mare decât zero</w:t>
            </w:r>
            <w:r w:rsidRPr="002016C5">
              <w:rPr>
                <w:rFonts w:ascii="Montserrat Light" w:hAnsi="Montserrat Light"/>
                <w:lang w:val="ro-RO"/>
              </w:rPr>
              <w:t>.”</w:t>
            </w:r>
          </w:p>
        </w:tc>
      </w:tr>
      <w:tr w:rsidR="002016C5" w:rsidRPr="002016C5" w14:paraId="06AA42D3" w14:textId="77777777" w:rsidTr="00180F38">
        <w:tc>
          <w:tcPr>
            <w:tcW w:w="10632" w:type="dxa"/>
            <w:shd w:val="clear" w:color="auto" w:fill="auto"/>
          </w:tcPr>
          <w:p w14:paraId="18F4E963" w14:textId="55B866F2" w:rsidR="008F76F2" w:rsidRPr="002016C5" w:rsidRDefault="00D1068C" w:rsidP="00784B61">
            <w:pPr>
              <w:ind w:left="283"/>
              <w:rPr>
                <w:rFonts w:ascii="Montserrat Light" w:eastAsia="Calibri" w:hAnsi="Montserrat Light" w:cs="Times New Roman"/>
                <w:b/>
                <w:bCs/>
                <w:noProof/>
                <w:lang w:val="en-US"/>
              </w:rPr>
            </w:pPr>
            <w:r w:rsidRPr="002016C5">
              <w:rPr>
                <w:rFonts w:ascii="Montserrat Light" w:eastAsia="Times New Roman" w:hAnsi="Montserrat Light" w:cs="Times New Roman"/>
                <w:b/>
                <w:bCs/>
                <w:noProof/>
                <w:lang w:val="en-US"/>
              </w:rPr>
              <w:t xml:space="preserve">1.  </w:t>
            </w:r>
            <w:r w:rsidR="008F76F2" w:rsidRPr="002016C5">
              <w:rPr>
                <w:rFonts w:ascii="Montserrat Light" w:eastAsia="Times New Roman" w:hAnsi="Montserrat Light" w:cs="Times New Roman"/>
                <w:b/>
                <w:bCs/>
                <w:noProof/>
                <w:lang w:val="en-US"/>
              </w:rPr>
              <w:t>Descrierea situației actuale:</w:t>
            </w:r>
            <w:r w:rsidR="008F76F2" w:rsidRPr="002016C5">
              <w:rPr>
                <w:rFonts w:ascii="Montserrat Light" w:eastAsia="Times New Roman" w:hAnsi="Montserrat Light" w:cs="Times New Roman"/>
                <w:lang w:val="ro-RO"/>
              </w:rPr>
              <w:t xml:space="preserve"> </w:t>
            </w:r>
          </w:p>
        </w:tc>
      </w:tr>
      <w:tr w:rsidR="002016C5" w:rsidRPr="002016C5" w14:paraId="00A869A3" w14:textId="77777777" w:rsidTr="00180F38">
        <w:tc>
          <w:tcPr>
            <w:tcW w:w="10632" w:type="dxa"/>
            <w:shd w:val="clear" w:color="auto" w:fill="auto"/>
          </w:tcPr>
          <w:p w14:paraId="170046CA" w14:textId="590A511C" w:rsidR="00FF3F08" w:rsidRPr="002016C5" w:rsidRDefault="00436A6A" w:rsidP="00436A6A">
            <w:pPr>
              <w:rPr>
                <w:rFonts w:ascii="Montserrat Light" w:hAnsi="Montserrat Light"/>
                <w:noProof/>
              </w:rPr>
            </w:pPr>
            <w:r w:rsidRPr="002016C5">
              <w:rPr>
                <w:rFonts w:ascii="Montserrat Light" w:eastAsia="Times New Roman" w:hAnsi="Montserrat Light"/>
                <w:noProof/>
                <w:shd w:val="clear" w:color="auto" w:fill="FFFFFF"/>
              </w:rPr>
              <w:t xml:space="preserve">     1.1.</w:t>
            </w:r>
            <w:r w:rsidR="008F76F2" w:rsidRPr="002016C5">
              <w:rPr>
                <w:rFonts w:ascii="Montserrat Light" w:eastAsia="Times New Roman" w:hAnsi="Montserrat Light"/>
                <w:noProof/>
                <w:shd w:val="clear" w:color="auto" w:fill="FFFFFF"/>
              </w:rPr>
              <w:t xml:space="preserve">Cerinţe care reclamă necesitatea actului administrativ: </w:t>
            </w:r>
          </w:p>
        </w:tc>
      </w:tr>
      <w:tr w:rsidR="002016C5" w:rsidRPr="002016C5" w14:paraId="2DFBE61F" w14:textId="77777777" w:rsidTr="00180F38">
        <w:tc>
          <w:tcPr>
            <w:tcW w:w="10632" w:type="dxa"/>
            <w:shd w:val="clear" w:color="auto" w:fill="auto"/>
          </w:tcPr>
          <w:p w14:paraId="636163D8" w14:textId="53A4BB30" w:rsidR="005D518F" w:rsidRPr="002016C5" w:rsidRDefault="005D518F" w:rsidP="005D518F">
            <w:pPr>
              <w:tabs>
                <w:tab w:val="left" w:pos="641"/>
              </w:tabs>
              <w:autoSpaceDE w:val="0"/>
              <w:autoSpaceDN w:val="0"/>
              <w:adjustRightInd w:val="0"/>
              <w:rPr>
                <w:rFonts w:ascii="Montserrat Light" w:hAnsi="Montserrat Light"/>
                <w:lang w:val="ro-RO"/>
              </w:rPr>
            </w:pPr>
            <w:r w:rsidRPr="002016C5">
              <w:rPr>
                <w:rFonts w:ascii="Montserrat Light" w:hAnsi="Montserrat Light"/>
                <w:lang w:val="ro-RO"/>
              </w:rPr>
              <w:t xml:space="preserve">           În conformitate cu prevederile </w:t>
            </w:r>
            <w:r w:rsidR="00CE19C7" w:rsidRPr="002016C5">
              <w:rPr>
                <w:rFonts w:ascii="Montserrat Light" w:hAnsi="Montserrat Light"/>
                <w:bCs/>
                <w:lang w:val="ro-RO"/>
              </w:rPr>
              <w:t>Legii nr. 421/29.12.2023 a bugetului de stat pe anul 2024</w:t>
            </w:r>
            <w:r w:rsidRPr="002016C5">
              <w:rPr>
                <w:rFonts w:ascii="Montserrat Light" w:hAnsi="Montserrat Light"/>
                <w:lang w:val="ro-RO"/>
              </w:rPr>
              <w:t xml:space="preserve"> şi Legii nr. 273/2006 privind finanţele publice locale, cu modificările şi completările ulterioare, Consiliul Judeţean Cluj a aprobat prin Hotărârea Consiliului Judeţean nr. </w:t>
            </w:r>
            <w:r w:rsidR="004B2C27" w:rsidRPr="002016C5">
              <w:rPr>
                <w:rFonts w:ascii="Montserrat Light" w:hAnsi="Montserrat Light"/>
                <w:lang w:val="ro-RO"/>
              </w:rPr>
              <w:t>20</w:t>
            </w:r>
            <w:r w:rsidRPr="002016C5">
              <w:rPr>
                <w:rFonts w:ascii="Montserrat Light" w:hAnsi="Montserrat Light"/>
                <w:lang w:val="ro-RO"/>
              </w:rPr>
              <w:t xml:space="preserve"> din </w:t>
            </w:r>
            <w:r w:rsidR="004B2C27" w:rsidRPr="002016C5">
              <w:rPr>
                <w:rFonts w:ascii="Montserrat Light" w:hAnsi="Montserrat Light"/>
                <w:lang w:val="ro-RO"/>
              </w:rPr>
              <w:t>07.02</w:t>
            </w:r>
            <w:r w:rsidR="00CA1251" w:rsidRPr="002016C5">
              <w:rPr>
                <w:rFonts w:ascii="Montserrat Light" w:hAnsi="Montserrat Light"/>
                <w:lang w:val="ro-RO"/>
              </w:rPr>
              <w:t>.202</w:t>
            </w:r>
            <w:r w:rsidR="0039703A" w:rsidRPr="002016C5">
              <w:rPr>
                <w:rFonts w:ascii="Montserrat Light" w:hAnsi="Montserrat Light"/>
                <w:lang w:val="ro-RO"/>
              </w:rPr>
              <w:t>4</w:t>
            </w:r>
            <w:r w:rsidRPr="002016C5">
              <w:rPr>
                <w:rFonts w:ascii="Montserrat Light" w:hAnsi="Montserrat Light"/>
                <w:lang w:val="ro-RO"/>
              </w:rPr>
              <w:t xml:space="preserve"> bugetul general propriu al Judeţului Cluj pe anul 202</w:t>
            </w:r>
            <w:r w:rsidR="000529E9" w:rsidRPr="002016C5">
              <w:rPr>
                <w:rFonts w:ascii="Montserrat Light" w:hAnsi="Montserrat Light"/>
                <w:lang w:val="ro-RO"/>
              </w:rPr>
              <w:t>5</w:t>
            </w:r>
            <w:r w:rsidRPr="002016C5">
              <w:rPr>
                <w:rFonts w:ascii="Montserrat Light" w:hAnsi="Montserrat Light"/>
                <w:lang w:val="ro-RO"/>
              </w:rPr>
              <w:t>.</w:t>
            </w:r>
          </w:p>
          <w:p w14:paraId="2A403A66" w14:textId="77777777" w:rsidR="005D518F" w:rsidRPr="002016C5" w:rsidRDefault="005D518F" w:rsidP="005D518F">
            <w:pPr>
              <w:tabs>
                <w:tab w:val="left" w:pos="641"/>
              </w:tabs>
              <w:autoSpaceDE w:val="0"/>
              <w:autoSpaceDN w:val="0"/>
              <w:adjustRightInd w:val="0"/>
              <w:rPr>
                <w:rFonts w:ascii="Montserrat Light" w:hAnsi="Montserrat Light"/>
                <w:lang w:val="ro-RO"/>
              </w:rPr>
            </w:pPr>
            <w:r w:rsidRPr="002016C5">
              <w:rPr>
                <w:lang w:val="ro-RO"/>
              </w:rPr>
              <w:t xml:space="preserve">          </w:t>
            </w:r>
            <w:r w:rsidRPr="002016C5">
              <w:rPr>
                <w:rFonts w:ascii="Montserrat Light" w:hAnsi="Montserrat Light"/>
                <w:lang w:val="it-IT"/>
              </w:rPr>
              <w:t>Structura contului de execuție este cea prevăzută la art. 57 alin.(1) din Legea nr. 273/2006, cu modificările și completările ulterioare.</w:t>
            </w:r>
          </w:p>
          <w:p w14:paraId="7D0D283A" w14:textId="14CD4D6F" w:rsidR="005D518F" w:rsidRPr="002016C5" w:rsidRDefault="005D518F" w:rsidP="005D518F">
            <w:pPr>
              <w:tabs>
                <w:tab w:val="left" w:pos="601"/>
              </w:tabs>
              <w:autoSpaceDE w:val="0"/>
              <w:autoSpaceDN w:val="0"/>
              <w:adjustRightInd w:val="0"/>
              <w:rPr>
                <w:rFonts w:ascii="Montserrat Light" w:hAnsi="Montserrat Light" w:cs="Courier New"/>
                <w:lang w:val="it-IT"/>
              </w:rPr>
            </w:pPr>
            <w:r w:rsidRPr="002016C5">
              <w:rPr>
                <w:rFonts w:ascii="Montserrat Light" w:hAnsi="Montserrat Light" w:cs="Courier New"/>
                <w:lang w:val="it-IT"/>
              </w:rPr>
              <w:t xml:space="preserve">           Execuţia bugetului general al Consiliul Judeţean Cluj la data de </w:t>
            </w:r>
            <w:r w:rsidR="008324A5" w:rsidRPr="002016C5">
              <w:rPr>
                <w:rFonts w:ascii="Montserrat Light" w:hAnsi="Montserrat Light" w:cs="Courier New"/>
                <w:lang w:val="it-IT"/>
              </w:rPr>
              <w:t>3</w:t>
            </w:r>
            <w:r w:rsidR="00373464" w:rsidRPr="002016C5">
              <w:rPr>
                <w:rFonts w:ascii="Montserrat Light" w:hAnsi="Montserrat Light" w:cs="Courier New"/>
                <w:lang w:val="it-IT"/>
              </w:rPr>
              <w:t>1</w:t>
            </w:r>
            <w:r w:rsidR="008324A5" w:rsidRPr="002016C5">
              <w:rPr>
                <w:rFonts w:ascii="Montserrat Light" w:hAnsi="Montserrat Light" w:cs="Courier New"/>
                <w:lang w:val="it-IT"/>
              </w:rPr>
              <w:t>.</w:t>
            </w:r>
            <w:r w:rsidR="00373464" w:rsidRPr="002016C5">
              <w:rPr>
                <w:rFonts w:ascii="Montserrat Light" w:hAnsi="Montserrat Light" w:cs="Courier New"/>
                <w:lang w:val="it-IT"/>
              </w:rPr>
              <w:t>12</w:t>
            </w:r>
            <w:r w:rsidR="0039703A" w:rsidRPr="002016C5">
              <w:rPr>
                <w:rFonts w:ascii="Montserrat Light" w:hAnsi="Montserrat Light" w:cs="Courier New"/>
                <w:lang w:val="it-IT"/>
              </w:rPr>
              <w:t>.2024</w:t>
            </w:r>
            <w:r w:rsidRPr="002016C5">
              <w:rPr>
                <w:rFonts w:ascii="Montserrat Light" w:hAnsi="Montserrat Light" w:cs="Courier New"/>
                <w:lang w:val="it-IT"/>
              </w:rPr>
              <w:t xml:space="preserve"> este prezentat pe cele </w:t>
            </w:r>
            <w:r w:rsidR="0039703A" w:rsidRPr="002016C5">
              <w:rPr>
                <w:rFonts w:ascii="Montserrat Light" w:hAnsi="Montserrat Light" w:cs="Courier New"/>
                <w:lang w:val="it-IT"/>
              </w:rPr>
              <w:t>patru</w:t>
            </w:r>
            <w:r w:rsidRPr="002016C5">
              <w:rPr>
                <w:rFonts w:ascii="Montserrat Light" w:hAnsi="Montserrat Light" w:cs="Courier New"/>
                <w:lang w:val="it-IT"/>
              </w:rPr>
              <w:t xml:space="preserve"> tipuri de bugete care îl compun:</w:t>
            </w:r>
          </w:p>
          <w:p w14:paraId="7CCD3CB7" w14:textId="77777777" w:rsidR="005D518F" w:rsidRPr="002016C5" w:rsidRDefault="005D518F" w:rsidP="005D518F">
            <w:pPr>
              <w:autoSpaceDE w:val="0"/>
              <w:autoSpaceDN w:val="0"/>
              <w:adjustRightInd w:val="0"/>
              <w:rPr>
                <w:rFonts w:ascii="Montserrat Light" w:hAnsi="Montserrat Light" w:cs="Courier New"/>
                <w:lang w:val="it-IT"/>
              </w:rPr>
            </w:pPr>
            <w:r w:rsidRPr="002016C5">
              <w:rPr>
                <w:rFonts w:ascii="Montserrat Light" w:hAnsi="Montserrat Light" w:cs="Courier New"/>
                <w:lang w:val="it-IT"/>
              </w:rPr>
              <w:t xml:space="preserve">             a).  execuţia  bugetului local;</w:t>
            </w:r>
          </w:p>
          <w:p w14:paraId="689F3E3A" w14:textId="77777777" w:rsidR="005D518F" w:rsidRPr="002016C5" w:rsidRDefault="005D518F" w:rsidP="005D518F">
            <w:pPr>
              <w:autoSpaceDE w:val="0"/>
              <w:autoSpaceDN w:val="0"/>
              <w:adjustRightInd w:val="0"/>
              <w:rPr>
                <w:rFonts w:ascii="Montserrat Light" w:hAnsi="Montserrat Light" w:cs="Courier New"/>
                <w:lang w:val="it-IT"/>
              </w:rPr>
            </w:pPr>
            <w:r w:rsidRPr="002016C5">
              <w:rPr>
                <w:rFonts w:ascii="Montserrat Light" w:hAnsi="Montserrat Light" w:cs="Courier New"/>
                <w:lang w:val="it-IT"/>
              </w:rPr>
              <w:t xml:space="preserve">             b). execuţia  bugetului instituţiilor publice finanţate din venituri proprii şi subvenţii;</w:t>
            </w:r>
          </w:p>
          <w:p w14:paraId="402319C0" w14:textId="681C7DA0" w:rsidR="005D518F" w:rsidRPr="002016C5" w:rsidRDefault="005D518F" w:rsidP="005D518F">
            <w:pPr>
              <w:autoSpaceDE w:val="0"/>
              <w:autoSpaceDN w:val="0"/>
              <w:adjustRightInd w:val="0"/>
              <w:rPr>
                <w:rFonts w:ascii="Montserrat Light" w:hAnsi="Montserrat Light" w:cs="Courier New"/>
                <w:lang w:val="it-IT"/>
              </w:rPr>
            </w:pPr>
            <w:r w:rsidRPr="002016C5">
              <w:rPr>
                <w:rFonts w:ascii="Montserrat Light" w:hAnsi="Montserrat Light" w:cs="Courier New"/>
                <w:lang w:val="it-IT"/>
              </w:rPr>
              <w:t xml:space="preserve">             c). execuţia  bugetului  fondurilor externe nerambursabile</w:t>
            </w:r>
            <w:r w:rsidR="008C7FDA" w:rsidRPr="002016C5">
              <w:rPr>
                <w:rFonts w:ascii="Montserrat Light" w:hAnsi="Montserrat Light" w:cs="Courier New"/>
                <w:lang w:val="it-IT"/>
              </w:rPr>
              <w:t>;</w:t>
            </w:r>
          </w:p>
          <w:p w14:paraId="7D00CE0E" w14:textId="5629F17B" w:rsidR="008C7FDA" w:rsidRPr="002016C5" w:rsidRDefault="008C7FDA" w:rsidP="005D518F">
            <w:pPr>
              <w:autoSpaceDE w:val="0"/>
              <w:autoSpaceDN w:val="0"/>
              <w:adjustRightInd w:val="0"/>
              <w:rPr>
                <w:rFonts w:ascii="Montserrat Light" w:hAnsi="Montserrat Light" w:cs="Courier New"/>
                <w:lang w:val="it-IT"/>
              </w:rPr>
            </w:pPr>
            <w:r w:rsidRPr="002016C5">
              <w:rPr>
                <w:rFonts w:ascii="Montserrat Light" w:hAnsi="Montserrat Light" w:cs="Courier New"/>
                <w:lang w:val="it-IT"/>
              </w:rPr>
              <w:t xml:space="preserve">             d). execuţia bugetului creditelor interne.</w:t>
            </w:r>
          </w:p>
          <w:p w14:paraId="1D9FBD0F" w14:textId="77777777" w:rsidR="005D518F" w:rsidRPr="002016C5" w:rsidRDefault="005D518F" w:rsidP="005D518F">
            <w:pPr>
              <w:autoSpaceDE w:val="0"/>
              <w:autoSpaceDN w:val="0"/>
              <w:adjustRightInd w:val="0"/>
              <w:rPr>
                <w:rFonts w:ascii="Montserrat Light" w:hAnsi="Montserrat Light"/>
                <w:lang w:val="it-IT"/>
              </w:rPr>
            </w:pPr>
            <w:r w:rsidRPr="002016C5">
              <w:rPr>
                <w:rFonts w:ascii="Montserrat Light" w:hAnsi="Montserrat Light" w:cs="Courier New"/>
                <w:lang w:val="it-IT"/>
              </w:rPr>
              <w:lastRenderedPageBreak/>
              <w:t xml:space="preserve">           Analiza financiară a activităţii instituţiilor şi serviciilor publice de sub autoritatea Consiliului Judeţean Cluj presupune analiza indicatorilor economico-financiari specifici administaţiei publice locale în conformitate cu </w:t>
            </w:r>
            <w:r w:rsidRPr="002016C5">
              <w:rPr>
                <w:rFonts w:ascii="Montserrat Light" w:hAnsi="Montserrat Light"/>
                <w:lang w:val="it-IT"/>
              </w:rPr>
              <w:t xml:space="preserve"> prevederile Ordinului comun al Ministrului Administraţiei şi Internelor şi al Ministrului Finanţelor Publice nr. 244/2.651/2010.</w:t>
            </w:r>
          </w:p>
          <w:p w14:paraId="1424A7EB" w14:textId="5BBD32AF" w:rsidR="005D518F" w:rsidRPr="002016C5" w:rsidRDefault="005D518F" w:rsidP="005D518F">
            <w:pPr>
              <w:autoSpaceDE w:val="0"/>
              <w:autoSpaceDN w:val="0"/>
              <w:adjustRightInd w:val="0"/>
              <w:rPr>
                <w:rFonts w:ascii="Montserrat Light" w:hAnsi="Montserrat Light"/>
                <w:lang w:val="it-IT"/>
              </w:rPr>
            </w:pPr>
            <w:r w:rsidRPr="002016C5">
              <w:rPr>
                <w:rFonts w:ascii="Montserrat Light" w:hAnsi="Montserrat Light"/>
                <w:lang w:val="it-IT"/>
              </w:rPr>
              <w:t xml:space="preserve">          Raportaţi la bugetul local al judeţeului Cluj – Consiliul Judeţean Cluj, care  cuprinde şi cele mai semnificative sume, la </w:t>
            </w:r>
            <w:r w:rsidR="008324A5" w:rsidRPr="002016C5">
              <w:rPr>
                <w:rFonts w:ascii="Montserrat Light" w:hAnsi="Montserrat Light"/>
                <w:lang w:val="it-IT"/>
              </w:rPr>
              <w:t>3</w:t>
            </w:r>
            <w:r w:rsidR="00373464" w:rsidRPr="002016C5">
              <w:rPr>
                <w:rFonts w:ascii="Montserrat Light" w:hAnsi="Montserrat Light"/>
                <w:lang w:val="it-IT"/>
              </w:rPr>
              <w:t>1</w:t>
            </w:r>
            <w:r w:rsidR="008324A5" w:rsidRPr="002016C5">
              <w:rPr>
                <w:rFonts w:ascii="Montserrat Light" w:hAnsi="Montserrat Light"/>
                <w:lang w:val="it-IT"/>
              </w:rPr>
              <w:t xml:space="preserve"> </w:t>
            </w:r>
            <w:r w:rsidR="00373464" w:rsidRPr="002016C5">
              <w:rPr>
                <w:rFonts w:ascii="Montserrat Light" w:hAnsi="Montserrat Light"/>
                <w:lang w:val="it-IT"/>
              </w:rPr>
              <w:t>dece</w:t>
            </w:r>
            <w:r w:rsidR="002E5F2E" w:rsidRPr="002016C5">
              <w:rPr>
                <w:rFonts w:ascii="Montserrat Light" w:hAnsi="Montserrat Light"/>
                <w:lang w:val="it-IT"/>
              </w:rPr>
              <w:t>mbrie</w:t>
            </w:r>
            <w:r w:rsidR="0039703A" w:rsidRPr="002016C5">
              <w:rPr>
                <w:rFonts w:ascii="Montserrat Light" w:hAnsi="Montserrat Light"/>
                <w:lang w:val="it-IT"/>
              </w:rPr>
              <w:t xml:space="preserve"> 2024</w:t>
            </w:r>
            <w:r w:rsidR="00037BCF" w:rsidRPr="002016C5">
              <w:rPr>
                <w:rFonts w:ascii="Montserrat Light" w:hAnsi="Montserrat Light"/>
                <w:lang w:val="it-IT"/>
              </w:rPr>
              <w:t xml:space="preserve"> </w:t>
            </w:r>
            <w:r w:rsidRPr="002016C5">
              <w:rPr>
                <w:rFonts w:ascii="Montserrat Light" w:hAnsi="Montserrat Light"/>
                <w:lang w:val="it-IT"/>
              </w:rPr>
              <w:t xml:space="preserve"> aceşti indicatori sunt:</w:t>
            </w:r>
          </w:p>
          <w:p w14:paraId="5D4A9013" w14:textId="77777777" w:rsidR="005D518F" w:rsidRPr="002016C5" w:rsidRDefault="005D518F">
            <w:pPr>
              <w:pStyle w:val="Listparagraf"/>
              <w:numPr>
                <w:ilvl w:val="0"/>
                <w:numId w:val="6"/>
              </w:numPr>
              <w:autoSpaceDE w:val="0"/>
              <w:autoSpaceDN w:val="0"/>
              <w:adjustRightInd w:val="0"/>
              <w:ind w:left="1080"/>
              <w:rPr>
                <w:rFonts w:ascii="Montserrat Light" w:hAnsi="Montserrat Light"/>
                <w:lang w:val="it-IT"/>
              </w:rPr>
            </w:pPr>
            <w:r w:rsidRPr="002016C5">
              <w:rPr>
                <w:rFonts w:ascii="Montserrat Light" w:hAnsi="Montserrat Light"/>
                <w:lang w:val="it-IT"/>
              </w:rPr>
              <w:t xml:space="preserve">Indicatori ai veniturilor: </w:t>
            </w:r>
          </w:p>
          <w:p w14:paraId="10862177" w14:textId="77777777" w:rsidR="005D518F" w:rsidRPr="002016C5" w:rsidRDefault="005D518F">
            <w:pPr>
              <w:pStyle w:val="Listparagraf"/>
              <w:numPr>
                <w:ilvl w:val="0"/>
                <w:numId w:val="7"/>
              </w:numPr>
              <w:autoSpaceDE w:val="0"/>
              <w:autoSpaceDN w:val="0"/>
              <w:adjustRightInd w:val="0"/>
              <w:rPr>
                <w:rFonts w:ascii="Montserrat Light" w:hAnsi="Montserrat Light"/>
                <w:lang w:val="it-IT"/>
              </w:rPr>
            </w:pPr>
            <w:r w:rsidRPr="002016C5">
              <w:rPr>
                <w:rFonts w:ascii="Montserrat Light" w:hAnsi="Montserrat Light"/>
                <w:lang w:val="ro-RO"/>
              </w:rPr>
              <w:t>Gradul de realizare al veniturilor (GrRV) faţă de prevederi:</w:t>
            </w:r>
          </w:p>
          <w:p w14:paraId="04BE8FAD" w14:textId="77777777" w:rsidR="005D518F" w:rsidRPr="002016C5" w:rsidRDefault="005D518F" w:rsidP="005D518F">
            <w:pPr>
              <w:autoSpaceDE w:val="0"/>
              <w:autoSpaceDN w:val="0"/>
              <w:adjustRightInd w:val="0"/>
              <w:rPr>
                <w:rFonts w:ascii="Montserrat Light" w:hAnsi="Montserrat Light"/>
                <w:lang w:val="ro-RO"/>
              </w:rPr>
            </w:pPr>
            <w:r w:rsidRPr="002016C5">
              <w:rPr>
                <w:rFonts w:ascii="Montserrat Light" w:hAnsi="Montserrat Light"/>
                <w:lang w:val="ro-RO"/>
              </w:rPr>
              <w:t xml:space="preserve">              GrRV  = (Venituri totale încasate/ Venituri totale programate)x100</w:t>
            </w:r>
          </w:p>
          <w:p w14:paraId="1D9A913A" w14:textId="18A5E9AE" w:rsidR="005D518F" w:rsidRPr="002016C5" w:rsidRDefault="005D518F" w:rsidP="005D518F">
            <w:pPr>
              <w:autoSpaceDE w:val="0"/>
              <w:autoSpaceDN w:val="0"/>
              <w:adjustRightInd w:val="0"/>
              <w:rPr>
                <w:rFonts w:ascii="Montserrat Light" w:hAnsi="Montserrat Light"/>
                <w:lang w:val="ro-RO"/>
              </w:rPr>
            </w:pPr>
            <w:r w:rsidRPr="002016C5">
              <w:rPr>
                <w:rFonts w:ascii="Montserrat Light" w:hAnsi="Montserrat Light"/>
                <w:lang w:val="ro-RO"/>
              </w:rPr>
              <w:t xml:space="preserve">              GrRV  = ( </w:t>
            </w:r>
            <w:r w:rsidR="00343B2C" w:rsidRPr="002016C5">
              <w:rPr>
                <w:rFonts w:ascii="Montserrat Light" w:hAnsi="Montserrat Light"/>
                <w:lang w:val="ro-RO"/>
              </w:rPr>
              <w:t>845.035.38</w:t>
            </w:r>
            <w:r w:rsidR="008143D4" w:rsidRPr="002016C5">
              <w:rPr>
                <w:rFonts w:ascii="Montserrat Light" w:hAnsi="Montserrat Light"/>
                <w:lang w:val="ro-RO"/>
              </w:rPr>
              <w:t>/</w:t>
            </w:r>
            <w:r w:rsidR="00343B2C" w:rsidRPr="002016C5">
              <w:rPr>
                <w:rFonts w:ascii="Montserrat Light" w:hAnsi="Montserrat Light"/>
                <w:lang w:val="ro-RO"/>
              </w:rPr>
              <w:t>1.003.614,23</w:t>
            </w:r>
            <w:r w:rsidRPr="002016C5">
              <w:rPr>
                <w:rFonts w:ascii="Montserrat Light" w:hAnsi="Montserrat Light"/>
                <w:lang w:val="ro-RO"/>
              </w:rPr>
              <w:t xml:space="preserve">)x100 = </w:t>
            </w:r>
            <w:r w:rsidR="008143D4" w:rsidRPr="002016C5">
              <w:rPr>
                <w:rFonts w:ascii="Montserrat Light" w:hAnsi="Montserrat Light"/>
                <w:lang w:val="ro-RO"/>
              </w:rPr>
              <w:t>8</w:t>
            </w:r>
            <w:r w:rsidR="00C07205" w:rsidRPr="002016C5">
              <w:rPr>
                <w:rFonts w:ascii="Montserrat Light" w:hAnsi="Montserrat Light"/>
                <w:lang w:val="ro-RO"/>
              </w:rPr>
              <w:t>4</w:t>
            </w:r>
            <w:r w:rsidR="008143D4" w:rsidRPr="002016C5">
              <w:rPr>
                <w:rFonts w:ascii="Montserrat Light" w:hAnsi="Montserrat Light"/>
                <w:lang w:val="ro-RO"/>
              </w:rPr>
              <w:t>,</w:t>
            </w:r>
            <w:r w:rsidR="00C07205" w:rsidRPr="002016C5">
              <w:rPr>
                <w:rFonts w:ascii="Montserrat Light" w:hAnsi="Montserrat Light"/>
                <w:lang w:val="ro-RO"/>
              </w:rPr>
              <w:t>2</w:t>
            </w:r>
            <w:r w:rsidR="008143D4" w:rsidRPr="002016C5">
              <w:rPr>
                <w:rFonts w:ascii="Montserrat Light" w:hAnsi="Montserrat Light"/>
                <w:lang w:val="ro-RO"/>
              </w:rPr>
              <w:t>0</w:t>
            </w:r>
            <w:r w:rsidRPr="002016C5">
              <w:rPr>
                <w:rFonts w:ascii="Montserrat Light" w:hAnsi="Montserrat Light"/>
                <w:lang w:val="ro-RO"/>
              </w:rPr>
              <w:t>%</w:t>
            </w:r>
          </w:p>
          <w:p w14:paraId="2D2FEB1B" w14:textId="77777777" w:rsidR="005D518F" w:rsidRPr="002016C5" w:rsidRDefault="005D518F">
            <w:pPr>
              <w:pStyle w:val="Listparagraf"/>
              <w:numPr>
                <w:ilvl w:val="0"/>
                <w:numId w:val="7"/>
              </w:numPr>
              <w:autoSpaceDE w:val="0"/>
              <w:autoSpaceDN w:val="0"/>
              <w:adjustRightInd w:val="0"/>
              <w:rPr>
                <w:rFonts w:ascii="Montserrat Light" w:hAnsi="Montserrat Light"/>
                <w:lang w:val="it-IT"/>
              </w:rPr>
            </w:pPr>
            <w:r w:rsidRPr="002016C5">
              <w:rPr>
                <w:rFonts w:ascii="Montserrat Light" w:hAnsi="Montserrat Light"/>
                <w:lang w:val="it-IT"/>
              </w:rPr>
              <w:t>Gradul de realizare a veniturilor proprii:</w:t>
            </w:r>
          </w:p>
          <w:p w14:paraId="225B2E8C" w14:textId="77777777"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GrRVp = (venituri proprii încasate/Venituri proprii programate)*100</w:t>
            </w:r>
          </w:p>
          <w:p w14:paraId="1F156C21" w14:textId="4865881F"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GrRVp = (</w:t>
            </w:r>
            <w:r w:rsidR="00F2144A" w:rsidRPr="002016C5">
              <w:rPr>
                <w:rFonts w:ascii="Montserrat Light" w:hAnsi="Montserrat Light"/>
                <w:lang w:val="it-IT"/>
              </w:rPr>
              <w:t>579.297,11</w:t>
            </w:r>
            <w:r w:rsidRPr="002016C5">
              <w:rPr>
                <w:rFonts w:ascii="Montserrat Light" w:hAnsi="Montserrat Light"/>
                <w:lang w:val="it-IT"/>
              </w:rPr>
              <w:t>/</w:t>
            </w:r>
            <w:r w:rsidR="00C07205" w:rsidRPr="002016C5">
              <w:rPr>
                <w:rFonts w:ascii="Montserrat Light" w:hAnsi="Montserrat Light"/>
                <w:lang w:val="it-IT"/>
              </w:rPr>
              <w:t>598.540,54</w:t>
            </w:r>
            <w:r w:rsidR="008143D4" w:rsidRPr="002016C5">
              <w:rPr>
                <w:rFonts w:ascii="Montserrat Light" w:hAnsi="Montserrat Light"/>
                <w:lang w:val="it-IT"/>
              </w:rPr>
              <w:t>)</w:t>
            </w:r>
            <w:r w:rsidRPr="002016C5">
              <w:rPr>
                <w:rFonts w:ascii="Montserrat Light" w:hAnsi="Montserrat Light"/>
                <w:lang w:val="it-IT"/>
              </w:rPr>
              <w:t xml:space="preserve">*100 = </w:t>
            </w:r>
            <w:r w:rsidR="00C07205" w:rsidRPr="002016C5">
              <w:rPr>
                <w:rFonts w:ascii="Montserrat Light" w:hAnsi="Montserrat Light"/>
                <w:lang w:val="it-IT"/>
              </w:rPr>
              <w:t>96,</w:t>
            </w:r>
            <w:r w:rsidR="00F2144A" w:rsidRPr="002016C5">
              <w:rPr>
                <w:rFonts w:ascii="Montserrat Light" w:hAnsi="Montserrat Light"/>
                <w:lang w:val="it-IT"/>
              </w:rPr>
              <w:t>78</w:t>
            </w:r>
            <w:r w:rsidRPr="002016C5">
              <w:rPr>
                <w:rFonts w:ascii="Montserrat Light" w:hAnsi="Montserrat Light"/>
                <w:lang w:val="it-IT"/>
              </w:rPr>
              <w:t>%</w:t>
            </w:r>
          </w:p>
          <w:p w14:paraId="13E1FB78" w14:textId="77777777" w:rsidR="005D518F" w:rsidRPr="002016C5" w:rsidRDefault="005D518F">
            <w:pPr>
              <w:pStyle w:val="Listparagraf"/>
              <w:numPr>
                <w:ilvl w:val="0"/>
                <w:numId w:val="7"/>
              </w:numPr>
              <w:autoSpaceDE w:val="0"/>
              <w:autoSpaceDN w:val="0"/>
              <w:adjustRightInd w:val="0"/>
              <w:rPr>
                <w:rFonts w:ascii="Montserrat Light" w:hAnsi="Montserrat Light"/>
                <w:lang w:val="it-IT"/>
              </w:rPr>
            </w:pPr>
            <w:r w:rsidRPr="002016C5">
              <w:rPr>
                <w:rFonts w:ascii="Montserrat Light" w:hAnsi="Montserrat Light"/>
                <w:lang w:val="it-IT"/>
              </w:rPr>
              <w:t>Gradul de finanţare a veniturilor proprii:</w:t>
            </w:r>
          </w:p>
          <w:p w14:paraId="5F78D706" w14:textId="77777777"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GrFVp = (venituri proprii încasate (inclusiv cote defalcate din impozitul pe venit)/venituri totale încasate)*100</w:t>
            </w:r>
          </w:p>
          <w:p w14:paraId="39DDF65E" w14:textId="62AC8A51"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GrFVp = (</w:t>
            </w:r>
            <w:r w:rsidR="00F2144A" w:rsidRPr="002016C5">
              <w:rPr>
                <w:rFonts w:ascii="Montserrat Light" w:hAnsi="Montserrat Light"/>
                <w:lang w:val="it-IT"/>
              </w:rPr>
              <w:t>579.297,11</w:t>
            </w:r>
            <w:r w:rsidR="00C24578" w:rsidRPr="002016C5">
              <w:rPr>
                <w:rFonts w:ascii="Montserrat Light" w:hAnsi="Montserrat Light"/>
                <w:lang w:val="it-IT"/>
              </w:rPr>
              <w:t>/</w:t>
            </w:r>
            <w:r w:rsidR="00C07205" w:rsidRPr="002016C5">
              <w:rPr>
                <w:rFonts w:ascii="Montserrat Light" w:hAnsi="Montserrat Light"/>
                <w:lang w:val="it-IT"/>
              </w:rPr>
              <w:t>845.035,38</w:t>
            </w:r>
            <w:r w:rsidRPr="002016C5">
              <w:rPr>
                <w:rFonts w:ascii="Montserrat Light" w:hAnsi="Montserrat Light"/>
                <w:lang w:val="it-IT"/>
              </w:rPr>
              <w:t>)*100 =</w:t>
            </w:r>
            <w:r w:rsidR="00F2144A" w:rsidRPr="002016C5">
              <w:rPr>
                <w:rFonts w:ascii="Montserrat Light" w:hAnsi="Montserrat Light"/>
                <w:lang w:val="it-IT"/>
              </w:rPr>
              <w:t>68,55</w:t>
            </w:r>
            <w:r w:rsidRPr="002016C5">
              <w:rPr>
                <w:rFonts w:ascii="Montserrat Light" w:hAnsi="Montserrat Light"/>
                <w:lang w:val="it-IT"/>
              </w:rPr>
              <w:t>%</w:t>
            </w:r>
          </w:p>
          <w:p w14:paraId="12216A31" w14:textId="7C567623" w:rsidR="005E2982" w:rsidRPr="002016C5" w:rsidRDefault="00F2144A" w:rsidP="005E2982">
            <w:pPr>
              <w:pStyle w:val="Listparagraf"/>
              <w:numPr>
                <w:ilvl w:val="0"/>
                <w:numId w:val="25"/>
              </w:numPr>
              <w:autoSpaceDE w:val="0"/>
              <w:autoSpaceDN w:val="0"/>
              <w:adjustRightInd w:val="0"/>
              <w:ind w:left="1027"/>
              <w:rPr>
                <w:rFonts w:ascii="Montserrat Light" w:hAnsi="Montserrat Light"/>
                <w:lang w:val="it-IT"/>
              </w:rPr>
            </w:pPr>
            <w:r w:rsidRPr="002016C5">
              <w:rPr>
                <w:rFonts w:ascii="Montserrat Light" w:hAnsi="Montserrat Light"/>
                <w:lang w:val="it-IT"/>
              </w:rPr>
              <w:t>Gradul de ralizare a impozitelor pe proprietate = (</w:t>
            </w:r>
            <w:r w:rsidR="005E2982" w:rsidRPr="002016C5">
              <w:rPr>
                <w:rFonts w:ascii="Montserrat Light" w:hAnsi="Montserrat Light"/>
                <w:lang w:val="it-IT"/>
              </w:rPr>
              <w:t>V</w:t>
            </w:r>
            <w:r w:rsidRPr="002016C5">
              <w:rPr>
                <w:rFonts w:ascii="Montserrat Light" w:hAnsi="Montserrat Light"/>
                <w:lang w:val="it-IT"/>
              </w:rPr>
              <w:t xml:space="preserve">enituri din impozite pe proprietate </w:t>
            </w:r>
            <w:r w:rsidR="005E2982" w:rsidRPr="002016C5">
              <w:rPr>
                <w:rFonts w:ascii="Montserrat Light" w:hAnsi="Montserrat Light"/>
                <w:lang w:val="it-IT"/>
              </w:rPr>
              <w:t>î</w:t>
            </w:r>
            <w:r w:rsidRPr="002016C5">
              <w:rPr>
                <w:rFonts w:ascii="Montserrat Light" w:hAnsi="Montserrat Light"/>
                <w:lang w:val="it-IT"/>
              </w:rPr>
              <w:t>ncasate/</w:t>
            </w:r>
            <w:r w:rsidR="005E2982" w:rsidRPr="002016C5">
              <w:rPr>
                <w:rFonts w:ascii="Montserrat Light" w:hAnsi="Montserrat Light"/>
                <w:lang w:val="it-IT"/>
              </w:rPr>
              <w:t xml:space="preserve"> Venituri din impozite pe proprietate aprobate)</w:t>
            </w:r>
          </w:p>
          <w:p w14:paraId="3F372E81" w14:textId="7CAF359E" w:rsidR="00F2144A" w:rsidRPr="002016C5" w:rsidRDefault="005E2982" w:rsidP="005E2982">
            <w:pPr>
              <w:pStyle w:val="Listparagraf"/>
              <w:autoSpaceDE w:val="0"/>
              <w:autoSpaceDN w:val="0"/>
              <w:adjustRightInd w:val="0"/>
              <w:ind w:left="1027"/>
              <w:rPr>
                <w:rFonts w:ascii="Montserrat Light" w:hAnsi="Montserrat Light"/>
                <w:lang w:val="it-IT"/>
              </w:rPr>
            </w:pPr>
            <w:r w:rsidRPr="002016C5">
              <w:rPr>
                <w:rFonts w:ascii="Montserrat Light" w:hAnsi="Montserrat Light"/>
                <w:lang w:val="it-IT"/>
              </w:rPr>
              <w:t>GrRIp = (3.021,85/3.300,00)*100% = 91,57%</w:t>
            </w:r>
          </w:p>
          <w:p w14:paraId="33D65BB1" w14:textId="619735EF" w:rsidR="005E2982" w:rsidRPr="002016C5" w:rsidRDefault="005E2982" w:rsidP="00F2144A">
            <w:pPr>
              <w:pStyle w:val="Listparagraf"/>
              <w:numPr>
                <w:ilvl w:val="0"/>
                <w:numId w:val="25"/>
              </w:numPr>
              <w:autoSpaceDE w:val="0"/>
              <w:autoSpaceDN w:val="0"/>
              <w:adjustRightInd w:val="0"/>
              <w:ind w:left="1027"/>
              <w:rPr>
                <w:rFonts w:ascii="Montserrat Light" w:hAnsi="Montserrat Light"/>
                <w:lang w:val="it-IT"/>
              </w:rPr>
            </w:pPr>
            <w:r w:rsidRPr="002016C5">
              <w:rPr>
                <w:rFonts w:ascii="Montserrat Light" w:hAnsi="Montserrat Light"/>
                <w:lang w:val="it-IT"/>
              </w:rPr>
              <w:t xml:space="preserve">Gradul de dependență al bugetului local față de bugetul de stat = (Încasari din surse de la bugetul de stat / Venituri totale încasate) </w:t>
            </w:r>
          </w:p>
          <w:p w14:paraId="16234192" w14:textId="23B4C078" w:rsidR="005E2982" w:rsidRPr="002016C5" w:rsidRDefault="005E2982" w:rsidP="005E2982">
            <w:pPr>
              <w:pStyle w:val="Listparagraf"/>
              <w:autoSpaceDE w:val="0"/>
              <w:autoSpaceDN w:val="0"/>
              <w:adjustRightInd w:val="0"/>
              <w:ind w:left="1027"/>
              <w:rPr>
                <w:rFonts w:ascii="Montserrat Light" w:hAnsi="Montserrat Light"/>
                <w:lang w:val="it-IT"/>
              </w:rPr>
            </w:pPr>
            <w:r w:rsidRPr="002016C5">
              <w:rPr>
                <w:rFonts w:ascii="Montserrat Light" w:hAnsi="Montserrat Light"/>
                <w:lang w:val="it-IT"/>
              </w:rPr>
              <w:t>Grd BL față de BS = 625.471,46/845.035,38)*100 = 74,02%</w:t>
            </w:r>
          </w:p>
          <w:p w14:paraId="1341514A" w14:textId="77777777" w:rsidR="005D518F" w:rsidRPr="002016C5" w:rsidRDefault="005D518F">
            <w:pPr>
              <w:pStyle w:val="Listparagraf"/>
              <w:numPr>
                <w:ilvl w:val="0"/>
                <w:numId w:val="7"/>
              </w:numPr>
              <w:autoSpaceDE w:val="0"/>
              <w:autoSpaceDN w:val="0"/>
              <w:adjustRightInd w:val="0"/>
              <w:rPr>
                <w:rFonts w:ascii="Montserrat Light" w:hAnsi="Montserrat Light"/>
                <w:lang w:val="it-IT"/>
              </w:rPr>
            </w:pPr>
            <w:r w:rsidRPr="002016C5">
              <w:rPr>
                <w:rFonts w:ascii="Montserrat Light" w:hAnsi="Montserrat Light"/>
                <w:lang w:val="it-IT"/>
              </w:rPr>
              <w:t>Gradul de autofinanţare</w:t>
            </w:r>
          </w:p>
          <w:p w14:paraId="4BD82EE4" w14:textId="77777777"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GrA = (Venituri proprii încasate (exclusiv cote defalcate din impozitul pe           venit)/venituri total încasate)*100</w:t>
            </w:r>
          </w:p>
          <w:p w14:paraId="2E72059D" w14:textId="05A32E36" w:rsidR="00F2144A" w:rsidRPr="002016C5" w:rsidRDefault="005D518F" w:rsidP="00F2144A">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GrA = (</w:t>
            </w:r>
            <w:r w:rsidR="00C07205" w:rsidRPr="002016C5">
              <w:rPr>
                <w:rFonts w:ascii="Montserrat Light" w:hAnsi="Montserrat Light"/>
                <w:lang w:val="it-IT"/>
              </w:rPr>
              <w:t>17</w:t>
            </w:r>
            <w:r w:rsidR="00F2144A" w:rsidRPr="002016C5">
              <w:rPr>
                <w:rFonts w:ascii="Montserrat Light" w:hAnsi="Montserrat Light"/>
                <w:lang w:val="it-IT"/>
              </w:rPr>
              <w:t>8</w:t>
            </w:r>
            <w:r w:rsidR="00C07205" w:rsidRPr="002016C5">
              <w:rPr>
                <w:rFonts w:ascii="Montserrat Light" w:hAnsi="Montserrat Light"/>
                <w:lang w:val="it-IT"/>
              </w:rPr>
              <w:t>.</w:t>
            </w:r>
            <w:r w:rsidR="00F2144A" w:rsidRPr="002016C5">
              <w:rPr>
                <w:rFonts w:ascii="Montserrat Light" w:hAnsi="Montserrat Light"/>
                <w:lang w:val="it-IT"/>
              </w:rPr>
              <w:t>103,51/</w:t>
            </w:r>
            <w:r w:rsidR="00C07205" w:rsidRPr="002016C5">
              <w:rPr>
                <w:rFonts w:ascii="Montserrat Light" w:hAnsi="Montserrat Light"/>
                <w:lang w:val="it-IT"/>
              </w:rPr>
              <w:t>845.035,38</w:t>
            </w:r>
            <w:r w:rsidR="00850BB5" w:rsidRPr="002016C5">
              <w:rPr>
                <w:rFonts w:ascii="Montserrat Light" w:hAnsi="Montserrat Light"/>
                <w:lang w:val="it-IT"/>
              </w:rPr>
              <w:t>)</w:t>
            </w:r>
            <w:r w:rsidRPr="002016C5">
              <w:rPr>
                <w:rFonts w:ascii="Montserrat Light" w:hAnsi="Montserrat Light"/>
                <w:lang w:val="it-IT"/>
              </w:rPr>
              <w:t xml:space="preserve">*100 = </w:t>
            </w:r>
            <w:r w:rsidR="00F2144A" w:rsidRPr="002016C5">
              <w:rPr>
                <w:rFonts w:ascii="Montserrat Light" w:hAnsi="Montserrat Light"/>
                <w:lang w:val="it-IT"/>
              </w:rPr>
              <w:t>21,08</w:t>
            </w:r>
            <w:r w:rsidRPr="002016C5">
              <w:rPr>
                <w:rFonts w:ascii="Montserrat Light" w:hAnsi="Montserrat Light"/>
                <w:lang w:val="it-IT"/>
              </w:rPr>
              <w:t>%</w:t>
            </w:r>
          </w:p>
          <w:p w14:paraId="56A0742F" w14:textId="465B9D3B" w:rsidR="005D518F" w:rsidRPr="002016C5" w:rsidRDefault="00055EC0">
            <w:pPr>
              <w:pStyle w:val="Listparagraf"/>
              <w:numPr>
                <w:ilvl w:val="0"/>
                <w:numId w:val="7"/>
              </w:numPr>
              <w:autoSpaceDE w:val="0"/>
              <w:autoSpaceDN w:val="0"/>
              <w:adjustRightInd w:val="0"/>
              <w:rPr>
                <w:rFonts w:ascii="Montserrat Light" w:hAnsi="Montserrat Light"/>
                <w:lang w:val="it-IT"/>
              </w:rPr>
            </w:pPr>
            <w:r w:rsidRPr="002016C5">
              <w:rPr>
                <w:rFonts w:ascii="Montserrat Light" w:hAnsi="Montserrat Light"/>
                <w:lang w:val="it-IT"/>
              </w:rPr>
              <w:t>Gradul de autonomie deci</w:t>
            </w:r>
            <w:r w:rsidR="005D518F" w:rsidRPr="002016C5">
              <w:rPr>
                <w:rFonts w:ascii="Montserrat Light" w:hAnsi="Montserrat Light"/>
                <w:lang w:val="it-IT"/>
              </w:rPr>
              <w:t>zională = (venituri deperson</w:t>
            </w:r>
            <w:r w:rsidR="009E5C27" w:rsidRPr="002016C5">
              <w:rPr>
                <w:rFonts w:ascii="Montserrat Light" w:hAnsi="Montserrat Light"/>
                <w:lang w:val="it-IT"/>
              </w:rPr>
              <w:t>a</w:t>
            </w:r>
            <w:r w:rsidR="005D518F" w:rsidRPr="002016C5">
              <w:rPr>
                <w:rFonts w:ascii="Montserrat Light" w:hAnsi="Montserrat Light"/>
                <w:lang w:val="it-IT"/>
              </w:rPr>
              <w:t>lizate încasate/total încasări)x100</w:t>
            </w:r>
          </w:p>
          <w:p w14:paraId="33D49DEC" w14:textId="77777777" w:rsidR="009E42FF" w:rsidRPr="002016C5" w:rsidRDefault="007E2740" w:rsidP="009E42F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GrA = (</w:t>
            </w:r>
            <w:r w:rsidR="00F2144A" w:rsidRPr="002016C5">
              <w:rPr>
                <w:rFonts w:ascii="Montserrat Light" w:hAnsi="Montserrat Light"/>
                <w:lang w:val="it-IT"/>
              </w:rPr>
              <w:t>607.010,11</w:t>
            </w:r>
            <w:r w:rsidRPr="002016C5">
              <w:rPr>
                <w:rFonts w:ascii="Montserrat Light" w:hAnsi="Montserrat Light"/>
                <w:lang w:val="it-IT"/>
              </w:rPr>
              <w:t>/</w:t>
            </w:r>
            <w:r w:rsidR="00F2144A" w:rsidRPr="002016C5">
              <w:rPr>
                <w:rFonts w:ascii="Montserrat Light" w:hAnsi="Montserrat Light"/>
                <w:lang w:val="it-IT"/>
              </w:rPr>
              <w:t>845.035,38</w:t>
            </w:r>
            <w:r w:rsidRPr="002016C5">
              <w:rPr>
                <w:rFonts w:ascii="Montserrat Light" w:hAnsi="Montserrat Light"/>
                <w:lang w:val="it-IT"/>
              </w:rPr>
              <w:t xml:space="preserve">)*100 = </w:t>
            </w:r>
            <w:r w:rsidR="00F2144A" w:rsidRPr="002016C5">
              <w:rPr>
                <w:rFonts w:ascii="Montserrat Light" w:hAnsi="Montserrat Light"/>
                <w:lang w:val="it-IT"/>
              </w:rPr>
              <w:t>71,83</w:t>
            </w:r>
            <w:r w:rsidRPr="002016C5">
              <w:rPr>
                <w:rFonts w:ascii="Montserrat Light" w:hAnsi="Montserrat Light"/>
                <w:lang w:val="it-IT"/>
              </w:rPr>
              <w:t>%</w:t>
            </w:r>
          </w:p>
          <w:p w14:paraId="3661DF23" w14:textId="2FDB74AC" w:rsidR="009E42FF" w:rsidRPr="002016C5" w:rsidRDefault="009E42FF" w:rsidP="009E42FF">
            <w:pPr>
              <w:pStyle w:val="Listparagraf"/>
              <w:numPr>
                <w:ilvl w:val="0"/>
                <w:numId w:val="25"/>
              </w:numPr>
              <w:tabs>
                <w:tab w:val="left" w:pos="1027"/>
              </w:tabs>
              <w:autoSpaceDE w:val="0"/>
              <w:autoSpaceDN w:val="0"/>
              <w:adjustRightInd w:val="0"/>
              <w:ind w:hanging="1199"/>
              <w:rPr>
                <w:rFonts w:ascii="Montserrat Light" w:hAnsi="Montserrat Light"/>
                <w:lang w:val="it-IT"/>
              </w:rPr>
            </w:pPr>
            <w:r w:rsidRPr="002016C5">
              <w:rPr>
                <w:rFonts w:ascii="Montserrat Light" w:hAnsi="Montserrat Light"/>
                <w:lang w:val="it-IT"/>
              </w:rPr>
              <w:t>Estimatul anual din venituri fiscale</w:t>
            </w:r>
          </w:p>
          <w:p w14:paraId="6D9B3C40" w14:textId="075064B9" w:rsidR="009E42FF" w:rsidRPr="002016C5" w:rsidRDefault="009E42FF" w:rsidP="009E42FF">
            <w:pPr>
              <w:tabs>
                <w:tab w:val="left" w:pos="1027"/>
              </w:tabs>
              <w:autoSpaceDE w:val="0"/>
              <w:autoSpaceDN w:val="0"/>
              <w:adjustRightInd w:val="0"/>
              <w:ind w:left="1027"/>
              <w:rPr>
                <w:rFonts w:ascii="Montserrat Light" w:hAnsi="Montserrat Light"/>
                <w:lang w:val="it-IT"/>
              </w:rPr>
            </w:pPr>
            <w:r w:rsidRPr="002016C5">
              <w:rPr>
                <w:rFonts w:ascii="Montserrat Light" w:hAnsi="Montserrat Light"/>
                <w:lang w:val="it-IT"/>
              </w:rPr>
              <w:t>Evf = (Venituri fiscale cumulate anual/coeficient)*100</w:t>
            </w:r>
          </w:p>
          <w:p w14:paraId="2E073D48" w14:textId="32A27CB9" w:rsidR="009E42FF" w:rsidRPr="002016C5" w:rsidRDefault="009E42FF" w:rsidP="009E42FF">
            <w:pPr>
              <w:tabs>
                <w:tab w:val="left" w:pos="1027"/>
              </w:tabs>
              <w:autoSpaceDE w:val="0"/>
              <w:autoSpaceDN w:val="0"/>
              <w:adjustRightInd w:val="0"/>
              <w:ind w:left="1027"/>
              <w:rPr>
                <w:rFonts w:ascii="Montserrat Light" w:hAnsi="Montserrat Light"/>
                <w:lang w:val="it-IT"/>
              </w:rPr>
            </w:pPr>
            <w:r w:rsidRPr="002016C5">
              <w:rPr>
                <w:rFonts w:ascii="Montserrat Light" w:hAnsi="Montserrat Light"/>
                <w:lang w:val="it-IT"/>
              </w:rPr>
              <w:t>Evf = 8.907,72/1 = 8.907,72</w:t>
            </w:r>
          </w:p>
          <w:p w14:paraId="04E8CA09" w14:textId="7EBB2C30" w:rsidR="005D518F" w:rsidRPr="002016C5" w:rsidRDefault="005D518F" w:rsidP="009E42FF">
            <w:pPr>
              <w:pStyle w:val="Listparagraf"/>
              <w:autoSpaceDE w:val="0"/>
              <w:autoSpaceDN w:val="0"/>
              <w:adjustRightInd w:val="0"/>
              <w:ind w:left="1080"/>
              <w:rPr>
                <w:rFonts w:ascii="Montserrat Light" w:hAnsi="Montserrat Light"/>
                <w:shd w:val="clear" w:color="auto" w:fill="FFFFFF"/>
                <w:lang w:val="it-IT"/>
              </w:rPr>
            </w:pPr>
            <w:r w:rsidRPr="002016C5">
              <w:rPr>
                <w:rFonts w:ascii="Montserrat Light" w:hAnsi="Montserrat Light" w:cs="Courier New"/>
                <w:lang w:val="it-IT"/>
              </w:rPr>
              <w:t xml:space="preserve">             Analizînd indicatorii economico-financiari de venituri,  specifici administatiei publice locale observăm că gradul de realizare a veniturilor proprii este de </w:t>
            </w:r>
            <w:r w:rsidR="003D0B3B" w:rsidRPr="002016C5">
              <w:rPr>
                <w:rFonts w:ascii="Montserrat Light" w:hAnsi="Montserrat Light" w:cs="Courier New"/>
                <w:lang w:val="it-IT"/>
              </w:rPr>
              <w:t>8</w:t>
            </w:r>
            <w:r w:rsidR="00F756E2" w:rsidRPr="002016C5">
              <w:rPr>
                <w:rFonts w:ascii="Montserrat Light" w:hAnsi="Montserrat Light" w:cs="Courier New"/>
                <w:lang w:val="it-IT"/>
              </w:rPr>
              <w:t>4</w:t>
            </w:r>
            <w:r w:rsidR="003D0B3B" w:rsidRPr="002016C5">
              <w:rPr>
                <w:rFonts w:ascii="Montserrat Light" w:hAnsi="Montserrat Light" w:cs="Courier New"/>
                <w:lang w:val="it-IT"/>
              </w:rPr>
              <w:t>,</w:t>
            </w:r>
            <w:r w:rsidR="00F756E2" w:rsidRPr="002016C5">
              <w:rPr>
                <w:rFonts w:ascii="Montserrat Light" w:hAnsi="Montserrat Light" w:cs="Courier New"/>
                <w:lang w:val="it-IT"/>
              </w:rPr>
              <w:t>2</w:t>
            </w:r>
            <w:r w:rsidR="003D0B3B" w:rsidRPr="002016C5">
              <w:rPr>
                <w:rFonts w:ascii="Montserrat Light" w:hAnsi="Montserrat Light" w:cs="Courier New"/>
                <w:lang w:val="it-IT"/>
              </w:rPr>
              <w:t>0</w:t>
            </w:r>
            <w:r w:rsidRPr="002016C5">
              <w:rPr>
                <w:rFonts w:ascii="Montserrat Light" w:hAnsi="Montserrat Light" w:cs="Courier New"/>
                <w:lang w:val="it-IT"/>
              </w:rPr>
              <w:t xml:space="preserve">%.  </w:t>
            </w:r>
          </w:p>
          <w:p w14:paraId="719B6FCB" w14:textId="77777777" w:rsidR="005D518F" w:rsidRPr="002016C5" w:rsidRDefault="005D518F" w:rsidP="005D518F">
            <w:pPr>
              <w:rPr>
                <w:rFonts w:ascii="Montserrat Light" w:hAnsi="Montserrat Light"/>
                <w:lang w:val="it-IT"/>
              </w:rPr>
            </w:pPr>
            <w:r w:rsidRPr="002016C5">
              <w:rPr>
                <w:rFonts w:ascii="Montserrat Light" w:hAnsi="Montserrat Light"/>
                <w:shd w:val="clear" w:color="auto" w:fill="FFFFFF"/>
                <w:lang w:val="it-IT"/>
              </w:rPr>
              <w:t xml:space="preserve">              </w:t>
            </w:r>
          </w:p>
          <w:p w14:paraId="731CA53F" w14:textId="77777777" w:rsidR="005D518F" w:rsidRPr="002016C5" w:rsidRDefault="005D518F">
            <w:pPr>
              <w:pStyle w:val="Listparagraf"/>
              <w:numPr>
                <w:ilvl w:val="0"/>
                <w:numId w:val="6"/>
              </w:numPr>
              <w:autoSpaceDE w:val="0"/>
              <w:autoSpaceDN w:val="0"/>
              <w:adjustRightInd w:val="0"/>
              <w:ind w:left="1080"/>
              <w:rPr>
                <w:rFonts w:ascii="Montserrat Light" w:hAnsi="Montserrat Light"/>
                <w:lang w:val="it-IT"/>
              </w:rPr>
            </w:pPr>
            <w:r w:rsidRPr="002016C5">
              <w:rPr>
                <w:rFonts w:ascii="Montserrat Light" w:hAnsi="Montserrat Light"/>
                <w:lang w:val="it-IT"/>
              </w:rPr>
              <w:t xml:space="preserve">Indicatori ai cheltuielilor: </w:t>
            </w:r>
          </w:p>
          <w:p w14:paraId="2CFC4E4F" w14:textId="77777777" w:rsidR="005D518F" w:rsidRPr="002016C5" w:rsidRDefault="005D518F">
            <w:pPr>
              <w:pStyle w:val="Listparagraf"/>
              <w:numPr>
                <w:ilvl w:val="0"/>
                <w:numId w:val="7"/>
              </w:numPr>
              <w:autoSpaceDE w:val="0"/>
              <w:autoSpaceDN w:val="0"/>
              <w:adjustRightInd w:val="0"/>
              <w:rPr>
                <w:rFonts w:ascii="Montserrat Light" w:hAnsi="Montserrat Light"/>
                <w:lang w:val="it-IT"/>
              </w:rPr>
            </w:pPr>
            <w:r w:rsidRPr="002016C5">
              <w:rPr>
                <w:rFonts w:ascii="Montserrat Light" w:hAnsi="Montserrat Light"/>
                <w:lang w:val="it-IT"/>
              </w:rPr>
              <w:t>Rigiditatea cheltuielilor</w:t>
            </w:r>
          </w:p>
          <w:p w14:paraId="6655003E" w14:textId="7D05E369"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lastRenderedPageBreak/>
              <w:t>RC = (Plăţi cheltuieli de personal / Total plăţi )x100</w:t>
            </w:r>
          </w:p>
          <w:p w14:paraId="65F738AB" w14:textId="36168D6E"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RC = (</w:t>
            </w:r>
            <w:r w:rsidR="009E42FF" w:rsidRPr="002016C5">
              <w:rPr>
                <w:rFonts w:ascii="Montserrat Light" w:hAnsi="Montserrat Light"/>
                <w:lang w:val="it-IT"/>
              </w:rPr>
              <w:t>172.809,22/</w:t>
            </w:r>
            <w:r w:rsidR="00F756E2" w:rsidRPr="002016C5">
              <w:rPr>
                <w:rFonts w:ascii="Montserrat Light" w:hAnsi="Montserrat Light"/>
                <w:lang w:val="it-IT"/>
              </w:rPr>
              <w:t>728.632,43</w:t>
            </w:r>
            <w:r w:rsidRPr="002016C5">
              <w:rPr>
                <w:rFonts w:ascii="Montserrat Light" w:hAnsi="Montserrat Light"/>
                <w:lang w:val="it-IT"/>
              </w:rPr>
              <w:t xml:space="preserve">x100 = </w:t>
            </w:r>
            <w:r w:rsidR="009E42FF" w:rsidRPr="002016C5">
              <w:rPr>
                <w:rFonts w:ascii="Montserrat Light" w:hAnsi="Montserrat Light"/>
                <w:lang w:val="it-IT"/>
              </w:rPr>
              <w:t>23,72</w:t>
            </w:r>
            <w:r w:rsidRPr="002016C5">
              <w:rPr>
                <w:rFonts w:ascii="Montserrat Light" w:hAnsi="Montserrat Light"/>
                <w:lang w:val="it-IT"/>
              </w:rPr>
              <w:t>%</w:t>
            </w:r>
          </w:p>
          <w:p w14:paraId="5845D269" w14:textId="77777777" w:rsidR="005D518F" w:rsidRPr="002016C5" w:rsidRDefault="005D518F">
            <w:pPr>
              <w:pStyle w:val="Listparagraf"/>
              <w:numPr>
                <w:ilvl w:val="0"/>
                <w:numId w:val="7"/>
              </w:numPr>
              <w:autoSpaceDE w:val="0"/>
              <w:autoSpaceDN w:val="0"/>
              <w:adjustRightInd w:val="0"/>
              <w:rPr>
                <w:rFonts w:ascii="Montserrat Light" w:hAnsi="Montserrat Light"/>
                <w:lang w:val="it-IT"/>
              </w:rPr>
            </w:pPr>
            <w:r w:rsidRPr="002016C5">
              <w:rPr>
                <w:rFonts w:ascii="Montserrat Light" w:hAnsi="Montserrat Light"/>
                <w:lang w:val="it-IT"/>
              </w:rPr>
              <w:t>Ponderea cheltuielilor din secţiunea de funcţionare în total plăţi</w:t>
            </w:r>
          </w:p>
          <w:p w14:paraId="09A5DB44" w14:textId="77777777"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P = (Plăţile secţiunii de funcţionare/Total plăţi)x100</w:t>
            </w:r>
          </w:p>
          <w:p w14:paraId="3AD9805E" w14:textId="5BBCB7FE"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P = (</w:t>
            </w:r>
            <w:r w:rsidR="001A3786">
              <w:rPr>
                <w:rFonts w:ascii="Montserrat Light" w:hAnsi="Montserrat Light"/>
                <w:lang w:val="it-IT"/>
              </w:rPr>
              <w:t>486.285,04</w:t>
            </w:r>
            <w:r w:rsidRPr="002016C5">
              <w:rPr>
                <w:rFonts w:ascii="Montserrat Light" w:hAnsi="Montserrat Light"/>
                <w:lang w:val="it-IT"/>
              </w:rPr>
              <w:t>/</w:t>
            </w:r>
            <w:r w:rsidR="00F756E2" w:rsidRPr="002016C5">
              <w:rPr>
                <w:rFonts w:ascii="Montserrat Light" w:hAnsi="Montserrat Light"/>
                <w:lang w:val="it-IT"/>
              </w:rPr>
              <w:t>728.632,43</w:t>
            </w:r>
            <w:r w:rsidRPr="002016C5">
              <w:rPr>
                <w:rFonts w:ascii="Montserrat Light" w:hAnsi="Montserrat Light"/>
                <w:lang w:val="it-IT"/>
              </w:rPr>
              <w:t xml:space="preserve">)x100 = </w:t>
            </w:r>
            <w:r w:rsidR="00650F7E" w:rsidRPr="002016C5">
              <w:rPr>
                <w:rFonts w:ascii="Montserrat Light" w:hAnsi="Montserrat Light"/>
                <w:lang w:val="it-IT"/>
              </w:rPr>
              <w:t>6</w:t>
            </w:r>
            <w:r w:rsidR="00F756E2" w:rsidRPr="002016C5">
              <w:rPr>
                <w:rFonts w:ascii="Montserrat Light" w:hAnsi="Montserrat Light"/>
                <w:lang w:val="it-IT"/>
              </w:rPr>
              <w:t>6</w:t>
            </w:r>
            <w:r w:rsidR="00650F7E" w:rsidRPr="002016C5">
              <w:rPr>
                <w:rFonts w:ascii="Montserrat Light" w:hAnsi="Montserrat Light"/>
                <w:lang w:val="it-IT"/>
              </w:rPr>
              <w:t>,</w:t>
            </w:r>
            <w:r w:rsidR="00B55D3C" w:rsidRPr="002016C5">
              <w:rPr>
                <w:rFonts w:ascii="Montserrat Light" w:hAnsi="Montserrat Light"/>
                <w:lang w:val="it-IT"/>
              </w:rPr>
              <w:t>%</w:t>
            </w:r>
          </w:p>
          <w:p w14:paraId="451E669F" w14:textId="77777777" w:rsidR="005D518F" w:rsidRPr="002016C5" w:rsidRDefault="005D518F">
            <w:pPr>
              <w:pStyle w:val="Listparagraf"/>
              <w:numPr>
                <w:ilvl w:val="0"/>
                <w:numId w:val="7"/>
              </w:numPr>
              <w:autoSpaceDE w:val="0"/>
              <w:autoSpaceDN w:val="0"/>
              <w:adjustRightInd w:val="0"/>
              <w:rPr>
                <w:rFonts w:ascii="Montserrat Light" w:hAnsi="Montserrat Light"/>
                <w:lang w:val="it-IT"/>
              </w:rPr>
            </w:pPr>
            <w:r w:rsidRPr="002016C5">
              <w:rPr>
                <w:rFonts w:ascii="Montserrat Light" w:hAnsi="Montserrat Light"/>
                <w:lang w:val="it-IT"/>
              </w:rPr>
              <w:t>Ponderea cheltuielilor din secţiunea de dezvoltare în total plăţi</w:t>
            </w:r>
          </w:p>
          <w:p w14:paraId="3A53BEC0" w14:textId="77777777"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P = (Plăţile secţiunii de dezvoltare/Total plăţi)x100</w:t>
            </w:r>
          </w:p>
          <w:p w14:paraId="39C98F30" w14:textId="2027505D"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P = (</w:t>
            </w:r>
            <w:r w:rsidR="00F756E2" w:rsidRPr="002016C5">
              <w:rPr>
                <w:rFonts w:ascii="Montserrat Light" w:hAnsi="Montserrat Light"/>
                <w:lang w:val="it-IT"/>
              </w:rPr>
              <w:t>243.085.11</w:t>
            </w:r>
            <w:r w:rsidR="008A5B53" w:rsidRPr="002016C5">
              <w:rPr>
                <w:rFonts w:ascii="Montserrat Light" w:hAnsi="Montserrat Light"/>
                <w:lang w:val="it-IT"/>
              </w:rPr>
              <w:t>/</w:t>
            </w:r>
            <w:r w:rsidR="00F756E2" w:rsidRPr="002016C5">
              <w:rPr>
                <w:rFonts w:ascii="Montserrat Light" w:hAnsi="Montserrat Light"/>
                <w:lang w:val="it-IT"/>
              </w:rPr>
              <w:t>728.632,43</w:t>
            </w:r>
            <w:r w:rsidRPr="002016C5">
              <w:rPr>
                <w:rFonts w:ascii="Montserrat Light" w:hAnsi="Montserrat Light"/>
                <w:lang w:val="it-IT"/>
              </w:rPr>
              <w:t xml:space="preserve">)x100 = </w:t>
            </w:r>
            <w:r w:rsidR="00F756E2" w:rsidRPr="002016C5">
              <w:rPr>
                <w:rFonts w:ascii="Montserrat Light" w:hAnsi="Montserrat Light"/>
                <w:lang w:val="it-IT"/>
              </w:rPr>
              <w:t>33.36</w:t>
            </w:r>
            <w:r w:rsidRPr="002016C5">
              <w:rPr>
                <w:rFonts w:ascii="Montserrat Light" w:hAnsi="Montserrat Light"/>
                <w:lang w:val="it-IT"/>
              </w:rPr>
              <w:t>%</w:t>
            </w:r>
          </w:p>
          <w:p w14:paraId="0486EA33" w14:textId="77777777" w:rsidR="005D518F" w:rsidRPr="002016C5" w:rsidRDefault="005D518F">
            <w:pPr>
              <w:pStyle w:val="Listparagraf"/>
              <w:numPr>
                <w:ilvl w:val="0"/>
                <w:numId w:val="7"/>
              </w:numPr>
              <w:autoSpaceDE w:val="0"/>
              <w:autoSpaceDN w:val="0"/>
              <w:adjustRightInd w:val="0"/>
              <w:rPr>
                <w:rFonts w:ascii="Montserrat Light" w:hAnsi="Montserrat Light"/>
                <w:lang w:val="it-IT"/>
              </w:rPr>
            </w:pPr>
            <w:r w:rsidRPr="002016C5">
              <w:rPr>
                <w:rFonts w:ascii="Montserrat Light" w:hAnsi="Montserrat Light"/>
                <w:lang w:val="it-IT"/>
              </w:rPr>
              <w:t>Excedentul secţiunii de funcţionare</w:t>
            </w:r>
          </w:p>
          <w:p w14:paraId="46D35E20" w14:textId="77777777"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E s.d. = Veniturile secţinii de funcţionare – Cheltuielile secţinii de funcţionare</w:t>
            </w:r>
          </w:p>
          <w:p w14:paraId="35CEC2EC" w14:textId="1E4536E9"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Es.d. = (</w:t>
            </w:r>
            <w:r w:rsidR="008817CA" w:rsidRPr="002016C5">
              <w:rPr>
                <w:rFonts w:ascii="Montserrat Light" w:hAnsi="Montserrat Light"/>
                <w:lang w:val="it-IT"/>
              </w:rPr>
              <w:t>595.938,49</w:t>
            </w:r>
            <w:r w:rsidRPr="002016C5">
              <w:rPr>
                <w:rFonts w:ascii="Montserrat Light" w:hAnsi="Montserrat Light"/>
                <w:lang w:val="it-IT"/>
              </w:rPr>
              <w:t xml:space="preserve"> – </w:t>
            </w:r>
            <w:r w:rsidR="008817CA" w:rsidRPr="002016C5">
              <w:rPr>
                <w:rFonts w:ascii="Montserrat Light" w:hAnsi="Montserrat Light"/>
                <w:lang w:val="it-IT"/>
              </w:rPr>
              <w:t>485.547,32</w:t>
            </w:r>
            <w:r w:rsidRPr="002016C5">
              <w:rPr>
                <w:rFonts w:ascii="Montserrat Light" w:hAnsi="Montserrat Light"/>
                <w:lang w:val="it-IT"/>
              </w:rPr>
              <w:t xml:space="preserve">) = </w:t>
            </w:r>
            <w:r w:rsidR="008817CA" w:rsidRPr="002016C5">
              <w:rPr>
                <w:rFonts w:ascii="Montserrat Light" w:hAnsi="Montserrat Light"/>
                <w:lang w:val="it-IT"/>
              </w:rPr>
              <w:t>1</w:t>
            </w:r>
            <w:r w:rsidR="009E42FF" w:rsidRPr="002016C5">
              <w:rPr>
                <w:rFonts w:ascii="Montserrat Light" w:hAnsi="Montserrat Light"/>
                <w:lang w:val="it-IT"/>
              </w:rPr>
              <w:t>1</w:t>
            </w:r>
            <w:r w:rsidR="008817CA" w:rsidRPr="002016C5">
              <w:rPr>
                <w:rFonts w:ascii="Montserrat Light" w:hAnsi="Montserrat Light"/>
                <w:lang w:val="it-IT"/>
              </w:rPr>
              <w:t>0.391,17</w:t>
            </w:r>
          </w:p>
          <w:p w14:paraId="5818B4A5" w14:textId="77777777" w:rsidR="005D518F" w:rsidRPr="002016C5" w:rsidRDefault="005D518F">
            <w:pPr>
              <w:pStyle w:val="Listparagraf"/>
              <w:numPr>
                <w:ilvl w:val="0"/>
                <w:numId w:val="7"/>
              </w:numPr>
              <w:autoSpaceDE w:val="0"/>
              <w:autoSpaceDN w:val="0"/>
              <w:adjustRightInd w:val="0"/>
              <w:rPr>
                <w:rFonts w:ascii="Montserrat Light" w:hAnsi="Montserrat Light"/>
                <w:lang w:val="it-IT"/>
              </w:rPr>
            </w:pPr>
            <w:r w:rsidRPr="002016C5">
              <w:rPr>
                <w:rFonts w:ascii="Montserrat Light" w:hAnsi="Montserrat Light"/>
                <w:lang w:val="it-IT"/>
              </w:rPr>
              <w:t>Excedentul secţiunii de dezvoltare</w:t>
            </w:r>
          </w:p>
          <w:p w14:paraId="46D700C6" w14:textId="1791357A" w:rsidR="005D518F" w:rsidRPr="002016C5" w:rsidRDefault="005D518F" w:rsidP="005D518F">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E s.d. = Veniturile secţinii de dezvoltare – Cheltuielile secţinii de dezvoltare</w:t>
            </w:r>
          </w:p>
          <w:p w14:paraId="34D031A7" w14:textId="596822AF" w:rsidR="00DD6B1B" w:rsidRPr="002016C5" w:rsidRDefault="005D518F" w:rsidP="00DD6B1B">
            <w:pPr>
              <w:pStyle w:val="Listparagraf"/>
              <w:autoSpaceDE w:val="0"/>
              <w:autoSpaceDN w:val="0"/>
              <w:adjustRightInd w:val="0"/>
              <w:ind w:left="1080"/>
              <w:rPr>
                <w:rFonts w:ascii="Montserrat Light" w:hAnsi="Montserrat Light"/>
                <w:lang w:val="it-IT"/>
              </w:rPr>
            </w:pPr>
            <w:r w:rsidRPr="002016C5">
              <w:rPr>
                <w:rFonts w:ascii="Montserrat Light" w:hAnsi="Montserrat Light"/>
                <w:lang w:val="it-IT"/>
              </w:rPr>
              <w:t>Es.d. = (</w:t>
            </w:r>
            <w:r w:rsidR="008817CA" w:rsidRPr="002016C5">
              <w:rPr>
                <w:rFonts w:ascii="Montserrat Light" w:hAnsi="Montserrat Light"/>
                <w:lang w:val="it-IT"/>
              </w:rPr>
              <w:t>249.096,89</w:t>
            </w:r>
            <w:r w:rsidRPr="002016C5">
              <w:rPr>
                <w:rFonts w:ascii="Montserrat Light" w:hAnsi="Montserrat Light"/>
                <w:lang w:val="it-IT"/>
              </w:rPr>
              <w:t xml:space="preserve"> – </w:t>
            </w:r>
            <w:r w:rsidR="008817CA" w:rsidRPr="002016C5">
              <w:rPr>
                <w:rFonts w:ascii="Montserrat Light" w:hAnsi="Montserrat Light"/>
                <w:lang w:val="it-IT"/>
              </w:rPr>
              <w:t>243.085,11</w:t>
            </w:r>
            <w:r w:rsidRPr="002016C5">
              <w:rPr>
                <w:rFonts w:ascii="Montserrat Light" w:hAnsi="Montserrat Light"/>
                <w:lang w:val="it-IT"/>
              </w:rPr>
              <w:t xml:space="preserve">) = </w:t>
            </w:r>
            <w:r w:rsidR="008817CA" w:rsidRPr="002016C5">
              <w:rPr>
                <w:rFonts w:ascii="Montserrat Light" w:hAnsi="Montserrat Light"/>
                <w:lang w:val="it-IT"/>
              </w:rPr>
              <w:t>6.011,78</w:t>
            </w:r>
          </w:p>
          <w:p w14:paraId="20C563C9" w14:textId="7EB48D2B" w:rsidR="005D518F" w:rsidRPr="002016C5" w:rsidRDefault="005D518F" w:rsidP="00DD6B1B">
            <w:pPr>
              <w:autoSpaceDE w:val="0"/>
              <w:autoSpaceDN w:val="0"/>
              <w:adjustRightInd w:val="0"/>
              <w:rPr>
                <w:rFonts w:ascii="Montserrat Light" w:hAnsi="Montserrat Light" w:cs="Courier New"/>
                <w:lang w:val="it-IT"/>
              </w:rPr>
            </w:pPr>
            <w:r w:rsidRPr="002016C5">
              <w:rPr>
                <w:rFonts w:ascii="Montserrat Light" w:hAnsi="Montserrat Light" w:cs="Courier New"/>
                <w:lang w:val="it-IT"/>
              </w:rPr>
              <w:t xml:space="preserve">             Indicatorii economico-financiari de cheltuieli,  specifici administaţiei publice locale, indică faptul că cheltuielile secţiunii de funcţionare au o pondere de </w:t>
            </w:r>
            <w:r w:rsidR="002026AF" w:rsidRPr="002016C5">
              <w:rPr>
                <w:rFonts w:ascii="Montserrat Light" w:hAnsi="Montserrat Light" w:cs="Courier New"/>
                <w:lang w:val="it-IT"/>
              </w:rPr>
              <w:t>6</w:t>
            </w:r>
            <w:r w:rsidR="008817CA" w:rsidRPr="002016C5">
              <w:rPr>
                <w:rFonts w:ascii="Montserrat Light" w:hAnsi="Montserrat Light" w:cs="Courier New"/>
                <w:lang w:val="it-IT"/>
              </w:rPr>
              <w:t>6</w:t>
            </w:r>
            <w:r w:rsidR="002026AF" w:rsidRPr="002016C5">
              <w:rPr>
                <w:rFonts w:ascii="Montserrat Light" w:hAnsi="Montserrat Light" w:cs="Courier New"/>
                <w:lang w:val="it-IT"/>
              </w:rPr>
              <w:t>,</w:t>
            </w:r>
            <w:r w:rsidR="008817CA" w:rsidRPr="002016C5">
              <w:rPr>
                <w:rFonts w:ascii="Montserrat Light" w:hAnsi="Montserrat Light" w:cs="Courier New"/>
                <w:lang w:val="it-IT"/>
              </w:rPr>
              <w:t>64</w:t>
            </w:r>
            <w:r w:rsidRPr="002016C5">
              <w:rPr>
                <w:rFonts w:ascii="Montserrat Light" w:hAnsi="Montserrat Light" w:cs="Courier New"/>
                <w:lang w:val="it-IT"/>
              </w:rPr>
              <w:t xml:space="preserve">% în totalul cheltuielilor, iar  cheltuielile secţiunea de dezvoltare au o pondere de </w:t>
            </w:r>
            <w:r w:rsidR="00854165" w:rsidRPr="002016C5">
              <w:rPr>
                <w:rFonts w:ascii="Montserrat Light" w:hAnsi="Montserrat Light" w:cs="Courier New"/>
                <w:lang w:val="it-IT"/>
              </w:rPr>
              <w:t>3</w:t>
            </w:r>
            <w:r w:rsidR="008817CA" w:rsidRPr="002016C5">
              <w:rPr>
                <w:rFonts w:ascii="Montserrat Light" w:hAnsi="Montserrat Light" w:cs="Courier New"/>
                <w:lang w:val="it-IT"/>
              </w:rPr>
              <w:t>3</w:t>
            </w:r>
            <w:r w:rsidR="00854165" w:rsidRPr="002016C5">
              <w:rPr>
                <w:rFonts w:ascii="Montserrat Light" w:hAnsi="Montserrat Light" w:cs="Courier New"/>
                <w:lang w:val="it-IT"/>
              </w:rPr>
              <w:t>,</w:t>
            </w:r>
            <w:r w:rsidR="008817CA" w:rsidRPr="002016C5">
              <w:rPr>
                <w:rFonts w:ascii="Montserrat Light" w:hAnsi="Montserrat Light" w:cs="Courier New"/>
                <w:lang w:val="it-IT"/>
              </w:rPr>
              <w:t>36</w:t>
            </w:r>
            <w:r w:rsidRPr="002016C5">
              <w:rPr>
                <w:rFonts w:ascii="Montserrat Light" w:hAnsi="Montserrat Light" w:cs="Courier New"/>
                <w:lang w:val="it-IT"/>
              </w:rPr>
              <w:t>%.</w:t>
            </w:r>
          </w:p>
          <w:p w14:paraId="4F91EAD6" w14:textId="77777777" w:rsidR="005D518F" w:rsidRPr="002016C5" w:rsidRDefault="005D518F">
            <w:pPr>
              <w:pStyle w:val="Listparagraf"/>
              <w:numPr>
                <w:ilvl w:val="0"/>
                <w:numId w:val="11"/>
              </w:numPr>
              <w:suppressAutoHyphens w:val="0"/>
              <w:spacing w:after="0" w:line="240" w:lineRule="auto"/>
              <w:ind w:left="1035" w:hanging="270"/>
              <w:contextualSpacing/>
              <w:rPr>
                <w:rFonts w:ascii="Montserrat Light" w:hAnsi="Montserrat Light"/>
                <w:b/>
                <w:bCs/>
                <w:i/>
                <w:iCs/>
                <w:lang w:val="it-IT"/>
              </w:rPr>
            </w:pPr>
            <w:r w:rsidRPr="002016C5">
              <w:rPr>
                <w:rFonts w:ascii="Montserrat Light" w:hAnsi="Montserrat Light"/>
                <w:b/>
                <w:bCs/>
                <w:i/>
                <w:iCs/>
                <w:lang w:val="it-IT"/>
              </w:rPr>
              <w:t xml:space="preserve">Bugetul local </w:t>
            </w:r>
          </w:p>
          <w:p w14:paraId="2BEB0543" w14:textId="2087241C" w:rsidR="005D518F" w:rsidRPr="002016C5" w:rsidRDefault="005D518F" w:rsidP="005D518F">
            <w:pPr>
              <w:pStyle w:val="Listparagraf"/>
              <w:spacing w:after="0" w:line="240" w:lineRule="auto"/>
              <w:ind w:left="-45" w:firstLine="765"/>
              <w:rPr>
                <w:rFonts w:ascii="Montserrat Light" w:hAnsi="Montserrat Light"/>
                <w:lang w:val="it-IT"/>
              </w:rPr>
            </w:pPr>
            <w:r w:rsidRPr="002016C5">
              <w:rPr>
                <w:rFonts w:ascii="Montserrat Light" w:hAnsi="Montserrat Light"/>
                <w:lang w:val="it-IT"/>
              </w:rPr>
              <w:t>Referitor la bugetul local al Judeţului Cluj, venituril</w:t>
            </w:r>
            <w:r w:rsidR="0063482D" w:rsidRPr="002016C5">
              <w:rPr>
                <w:rFonts w:ascii="Montserrat Light" w:hAnsi="Montserrat Light"/>
                <w:lang w:val="it-IT"/>
              </w:rPr>
              <w:t>e încasate</w:t>
            </w:r>
            <w:r w:rsidRPr="002016C5">
              <w:rPr>
                <w:rFonts w:ascii="Montserrat Light" w:hAnsi="Montserrat Light"/>
                <w:lang w:val="it-IT"/>
              </w:rPr>
              <w:t xml:space="preserve"> la  </w:t>
            </w:r>
            <w:r w:rsidR="008324A5" w:rsidRPr="002016C5">
              <w:rPr>
                <w:rFonts w:ascii="Montserrat Light" w:hAnsi="Montserrat Light"/>
                <w:lang w:val="it-IT"/>
              </w:rPr>
              <w:t>3</w:t>
            </w:r>
            <w:r w:rsidR="00373464" w:rsidRPr="002016C5">
              <w:rPr>
                <w:rFonts w:ascii="Montserrat Light" w:hAnsi="Montserrat Light"/>
                <w:lang w:val="it-IT"/>
              </w:rPr>
              <w:t>1</w:t>
            </w:r>
            <w:r w:rsidR="008324A5" w:rsidRPr="002016C5">
              <w:rPr>
                <w:rFonts w:ascii="Montserrat Light" w:hAnsi="Montserrat Light"/>
                <w:lang w:val="it-IT"/>
              </w:rPr>
              <w:t>.</w:t>
            </w:r>
            <w:r w:rsidR="00373464" w:rsidRPr="002016C5">
              <w:rPr>
                <w:rFonts w:ascii="Montserrat Light" w:hAnsi="Montserrat Light"/>
                <w:lang w:val="it-IT"/>
              </w:rPr>
              <w:t>12</w:t>
            </w:r>
            <w:r w:rsidR="008A5B53" w:rsidRPr="002016C5">
              <w:rPr>
                <w:rFonts w:ascii="Montserrat Light" w:hAnsi="Montserrat Light"/>
                <w:lang w:val="it-IT"/>
              </w:rPr>
              <w:t>.2024</w:t>
            </w:r>
            <w:r w:rsidRPr="002016C5">
              <w:rPr>
                <w:rFonts w:ascii="Montserrat Light" w:hAnsi="Montserrat Light"/>
                <w:lang w:val="it-IT"/>
              </w:rPr>
              <w:t xml:space="preserve"> sunt în sumă de </w:t>
            </w:r>
            <w:r w:rsidR="008817CA" w:rsidRPr="002016C5">
              <w:rPr>
                <w:rFonts w:ascii="Montserrat Light" w:hAnsi="Montserrat Light"/>
                <w:lang w:val="it-IT"/>
              </w:rPr>
              <w:t>845.035,38</w:t>
            </w:r>
            <w:r w:rsidRPr="002016C5">
              <w:rPr>
                <w:rFonts w:ascii="Montserrat Light" w:hAnsi="Montserrat Light"/>
                <w:lang w:val="it-IT"/>
              </w:rPr>
              <w:t xml:space="preserve"> mii lei, defalcate pe cele două secţiuni astfel:</w:t>
            </w:r>
          </w:p>
          <w:p w14:paraId="723595EE" w14:textId="07B8389F" w:rsidR="005D518F" w:rsidRPr="002016C5" w:rsidRDefault="005D518F">
            <w:pPr>
              <w:pStyle w:val="Listparagraf"/>
              <w:numPr>
                <w:ilvl w:val="0"/>
                <w:numId w:val="12"/>
              </w:numPr>
              <w:suppressAutoHyphens w:val="0"/>
              <w:spacing w:after="0" w:line="240" w:lineRule="auto"/>
              <w:contextualSpacing/>
              <w:rPr>
                <w:rFonts w:ascii="Montserrat Light" w:hAnsi="Montserrat Light"/>
                <w:lang w:val="it-IT"/>
              </w:rPr>
            </w:pPr>
            <w:r w:rsidRPr="002016C5">
              <w:rPr>
                <w:rFonts w:ascii="Montserrat Light" w:hAnsi="Montserrat Light"/>
                <w:lang w:val="it-IT"/>
              </w:rPr>
              <w:t xml:space="preserve">secţiunea de funcţionare :   </w:t>
            </w:r>
            <w:r w:rsidR="008817CA" w:rsidRPr="002016C5">
              <w:rPr>
                <w:rFonts w:ascii="Montserrat Light" w:hAnsi="Montserrat Light"/>
                <w:lang w:val="it-IT"/>
              </w:rPr>
              <w:t>595.938,49</w:t>
            </w:r>
            <w:r w:rsidR="00DD6B1B" w:rsidRPr="002016C5">
              <w:rPr>
                <w:rFonts w:ascii="Montserrat Light" w:hAnsi="Montserrat Light"/>
                <w:lang w:val="it-IT"/>
              </w:rPr>
              <w:t xml:space="preserve"> </w:t>
            </w:r>
            <w:r w:rsidRPr="002016C5">
              <w:rPr>
                <w:rFonts w:ascii="Montserrat Light" w:hAnsi="Montserrat Light"/>
                <w:lang w:val="it-IT"/>
              </w:rPr>
              <w:t>mii lei</w:t>
            </w:r>
          </w:p>
          <w:p w14:paraId="0CC5CD51" w14:textId="27E895B8" w:rsidR="005D518F" w:rsidRPr="002016C5" w:rsidRDefault="005D518F">
            <w:pPr>
              <w:pStyle w:val="Listparagraf"/>
              <w:numPr>
                <w:ilvl w:val="0"/>
                <w:numId w:val="12"/>
              </w:numPr>
              <w:suppressAutoHyphens w:val="0"/>
              <w:spacing w:after="0" w:line="240" w:lineRule="auto"/>
              <w:contextualSpacing/>
              <w:rPr>
                <w:rFonts w:ascii="Montserrat Light" w:hAnsi="Montserrat Light"/>
                <w:lang w:val="it-IT"/>
              </w:rPr>
            </w:pPr>
            <w:r w:rsidRPr="002016C5">
              <w:rPr>
                <w:rFonts w:ascii="Montserrat Light" w:hAnsi="Montserrat Light"/>
                <w:lang w:val="it-IT"/>
              </w:rPr>
              <w:t xml:space="preserve">secţiunea de dezvoltare   :  </w:t>
            </w:r>
            <w:r w:rsidR="00DD6B1B" w:rsidRPr="002016C5">
              <w:rPr>
                <w:rFonts w:ascii="Montserrat Light" w:hAnsi="Montserrat Light"/>
                <w:lang w:val="it-IT"/>
              </w:rPr>
              <w:t xml:space="preserve"> </w:t>
            </w:r>
            <w:r w:rsidR="008817CA" w:rsidRPr="002016C5">
              <w:rPr>
                <w:rFonts w:ascii="Montserrat Light" w:hAnsi="Montserrat Light"/>
                <w:lang w:val="it-IT"/>
              </w:rPr>
              <w:t>249.096,89</w:t>
            </w:r>
            <w:r w:rsidRPr="002016C5">
              <w:rPr>
                <w:rFonts w:ascii="Montserrat Light" w:hAnsi="Montserrat Light"/>
                <w:lang w:val="it-IT"/>
              </w:rPr>
              <w:t xml:space="preserve"> </w:t>
            </w:r>
            <w:r w:rsidR="001A16C1" w:rsidRPr="002016C5">
              <w:rPr>
                <w:rFonts w:ascii="Montserrat Light" w:hAnsi="Montserrat Light"/>
                <w:lang w:val="it-IT"/>
              </w:rPr>
              <w:t xml:space="preserve"> </w:t>
            </w:r>
            <w:r w:rsidRPr="002016C5">
              <w:rPr>
                <w:rFonts w:ascii="Montserrat Light" w:hAnsi="Montserrat Light"/>
                <w:lang w:val="it-IT"/>
              </w:rPr>
              <w:t>mii lei</w:t>
            </w:r>
          </w:p>
          <w:p w14:paraId="1B6247A9" w14:textId="15C6C285" w:rsidR="005D518F" w:rsidRPr="002016C5" w:rsidRDefault="005D518F" w:rsidP="005D518F">
            <w:pPr>
              <w:tabs>
                <w:tab w:val="left" w:pos="765"/>
              </w:tabs>
              <w:rPr>
                <w:rFonts w:ascii="Montserrat Light" w:hAnsi="Montserrat Light"/>
                <w:lang w:val="it-IT"/>
              </w:rPr>
            </w:pPr>
            <w:r w:rsidRPr="002016C5">
              <w:rPr>
                <w:rFonts w:ascii="Montserrat Light" w:hAnsi="Montserrat Light"/>
                <w:lang w:val="it-IT"/>
              </w:rPr>
              <w:tab/>
            </w:r>
            <w:r w:rsidR="00780BD4" w:rsidRPr="002016C5">
              <w:rPr>
                <w:rFonts w:ascii="Montserrat Light" w:hAnsi="Montserrat Light"/>
                <w:lang w:val="it-IT"/>
              </w:rPr>
              <w:t>Execuţia</w:t>
            </w:r>
            <w:r w:rsidRPr="002016C5">
              <w:rPr>
                <w:rFonts w:ascii="Montserrat Light" w:hAnsi="Montserrat Light"/>
                <w:lang w:val="it-IT"/>
              </w:rPr>
              <w:t xml:space="preserve"> bugetar</w:t>
            </w:r>
            <w:r w:rsidR="00780BD4" w:rsidRPr="002016C5">
              <w:rPr>
                <w:rFonts w:ascii="Montserrat Light" w:hAnsi="Montserrat Light"/>
                <w:lang w:val="it-IT"/>
              </w:rPr>
              <w:t>ă</w:t>
            </w:r>
            <w:r w:rsidRPr="002016C5">
              <w:rPr>
                <w:rFonts w:ascii="Montserrat Light" w:hAnsi="Montserrat Light"/>
                <w:lang w:val="it-IT"/>
              </w:rPr>
              <w:t xml:space="preserve"> la partea de cheltuieli la </w:t>
            </w:r>
            <w:r w:rsidR="008324A5" w:rsidRPr="002016C5">
              <w:rPr>
                <w:rFonts w:ascii="Montserrat Light" w:hAnsi="Montserrat Light"/>
                <w:lang w:val="it-IT"/>
              </w:rPr>
              <w:t>3</w:t>
            </w:r>
            <w:r w:rsidR="008817CA" w:rsidRPr="002016C5">
              <w:rPr>
                <w:rFonts w:ascii="Montserrat Light" w:hAnsi="Montserrat Light"/>
                <w:lang w:val="it-IT"/>
              </w:rPr>
              <w:t>1</w:t>
            </w:r>
            <w:r w:rsidR="008324A5" w:rsidRPr="002016C5">
              <w:rPr>
                <w:rFonts w:ascii="Montserrat Light" w:hAnsi="Montserrat Light"/>
                <w:lang w:val="it-IT"/>
              </w:rPr>
              <w:t>.</w:t>
            </w:r>
            <w:r w:rsidR="008817CA" w:rsidRPr="002016C5">
              <w:rPr>
                <w:rFonts w:ascii="Montserrat Light" w:hAnsi="Montserrat Light"/>
                <w:lang w:val="it-IT"/>
              </w:rPr>
              <w:t>12</w:t>
            </w:r>
            <w:r w:rsidR="008324A5" w:rsidRPr="002016C5">
              <w:rPr>
                <w:rFonts w:ascii="Montserrat Light" w:hAnsi="Montserrat Light"/>
                <w:lang w:val="it-IT"/>
              </w:rPr>
              <w:t>.</w:t>
            </w:r>
            <w:r w:rsidR="001A16C1" w:rsidRPr="002016C5">
              <w:rPr>
                <w:rFonts w:ascii="Montserrat Light" w:hAnsi="Montserrat Light"/>
                <w:lang w:val="it-IT"/>
              </w:rPr>
              <w:t>2024</w:t>
            </w:r>
            <w:r w:rsidRPr="002016C5">
              <w:rPr>
                <w:rFonts w:ascii="Montserrat Light" w:hAnsi="Montserrat Light"/>
                <w:lang w:val="it-IT"/>
              </w:rPr>
              <w:t xml:space="preserve"> sunt în sumă de </w:t>
            </w:r>
            <w:r w:rsidR="008817CA" w:rsidRPr="002016C5">
              <w:rPr>
                <w:rFonts w:ascii="Montserrat Light" w:hAnsi="Montserrat Light"/>
                <w:lang w:val="it-IT"/>
              </w:rPr>
              <w:t>728.632,43</w:t>
            </w:r>
            <w:r w:rsidRPr="002016C5">
              <w:rPr>
                <w:rFonts w:ascii="Montserrat Light" w:hAnsi="Montserrat Light"/>
                <w:lang w:val="it-IT"/>
              </w:rPr>
              <w:t xml:space="preserve"> mii lei, defalcate pe secţiuni astfel:</w:t>
            </w:r>
          </w:p>
          <w:p w14:paraId="2463F0D1" w14:textId="07A26130" w:rsidR="005D518F" w:rsidRPr="002016C5" w:rsidRDefault="005D518F">
            <w:pPr>
              <w:pStyle w:val="Listparagraf"/>
              <w:numPr>
                <w:ilvl w:val="0"/>
                <w:numId w:val="12"/>
              </w:numPr>
              <w:suppressAutoHyphens w:val="0"/>
              <w:spacing w:after="0" w:line="240" w:lineRule="auto"/>
              <w:contextualSpacing/>
              <w:rPr>
                <w:rFonts w:ascii="Montserrat Light" w:hAnsi="Montserrat Light"/>
                <w:lang w:val="it-IT"/>
              </w:rPr>
            </w:pPr>
            <w:r w:rsidRPr="002016C5">
              <w:rPr>
                <w:rFonts w:ascii="Montserrat Light" w:hAnsi="Montserrat Light"/>
                <w:lang w:val="it-IT"/>
              </w:rPr>
              <w:t xml:space="preserve">secţiunea de funcţionare :  </w:t>
            </w:r>
            <w:r w:rsidR="001C6E82" w:rsidRPr="002016C5">
              <w:rPr>
                <w:rFonts w:ascii="Montserrat Light" w:hAnsi="Montserrat Light"/>
                <w:lang w:val="it-IT"/>
              </w:rPr>
              <w:t xml:space="preserve"> </w:t>
            </w:r>
            <w:r w:rsidR="008817CA" w:rsidRPr="002016C5">
              <w:rPr>
                <w:rFonts w:ascii="Montserrat Light" w:hAnsi="Montserrat Light"/>
                <w:lang w:val="it-IT"/>
              </w:rPr>
              <w:t>485.547,32</w:t>
            </w:r>
            <w:r w:rsidRPr="002016C5">
              <w:rPr>
                <w:rFonts w:ascii="Montserrat Light" w:hAnsi="Montserrat Light"/>
                <w:lang w:val="it-IT"/>
              </w:rPr>
              <w:t xml:space="preserve"> mii lei</w:t>
            </w:r>
          </w:p>
          <w:p w14:paraId="291A5446" w14:textId="377C9581" w:rsidR="005D518F" w:rsidRPr="002016C5" w:rsidRDefault="005D518F">
            <w:pPr>
              <w:pStyle w:val="Listparagraf"/>
              <w:numPr>
                <w:ilvl w:val="0"/>
                <w:numId w:val="12"/>
              </w:numPr>
              <w:suppressAutoHyphens w:val="0"/>
              <w:spacing w:after="0" w:line="240" w:lineRule="auto"/>
              <w:contextualSpacing/>
              <w:rPr>
                <w:rFonts w:ascii="Montserrat Light" w:hAnsi="Montserrat Light"/>
                <w:lang w:val="it-IT"/>
              </w:rPr>
            </w:pPr>
            <w:r w:rsidRPr="002016C5">
              <w:rPr>
                <w:rFonts w:ascii="Montserrat Light" w:hAnsi="Montserrat Light"/>
                <w:lang w:val="it-IT"/>
              </w:rPr>
              <w:t>secţiunea de dezvoltare</w:t>
            </w:r>
            <w:r w:rsidR="002026AF" w:rsidRPr="002016C5">
              <w:rPr>
                <w:rFonts w:ascii="Montserrat Light" w:hAnsi="Montserrat Light"/>
                <w:lang w:val="it-IT"/>
              </w:rPr>
              <w:t xml:space="preserve">:     </w:t>
            </w:r>
            <w:r w:rsidRPr="002016C5">
              <w:rPr>
                <w:rFonts w:ascii="Montserrat Light" w:hAnsi="Montserrat Light"/>
                <w:lang w:val="it-IT"/>
              </w:rPr>
              <w:t xml:space="preserve"> </w:t>
            </w:r>
            <w:r w:rsidR="000A288F" w:rsidRPr="002016C5">
              <w:rPr>
                <w:rFonts w:ascii="Montserrat Light" w:hAnsi="Montserrat Light"/>
                <w:lang w:val="it-IT"/>
              </w:rPr>
              <w:t xml:space="preserve"> 243.085,11</w:t>
            </w:r>
            <w:r w:rsidR="00337429" w:rsidRPr="002016C5">
              <w:rPr>
                <w:rFonts w:ascii="Montserrat Light" w:hAnsi="Montserrat Light"/>
                <w:lang w:val="it-IT"/>
              </w:rPr>
              <w:t xml:space="preserve"> </w:t>
            </w:r>
            <w:r w:rsidRPr="002016C5">
              <w:rPr>
                <w:rFonts w:ascii="Montserrat Light" w:hAnsi="Montserrat Light"/>
                <w:lang w:val="it-IT"/>
              </w:rPr>
              <w:t xml:space="preserve">mii lei </w:t>
            </w:r>
          </w:p>
          <w:p w14:paraId="721FCCCE" w14:textId="55FB1F8F" w:rsidR="005D518F" w:rsidRPr="002016C5" w:rsidRDefault="005D518F" w:rsidP="005D518F">
            <w:pPr>
              <w:ind w:firstLine="765"/>
              <w:rPr>
                <w:rFonts w:ascii="Montserrat Light" w:hAnsi="Montserrat Light"/>
                <w:lang w:val="it-IT"/>
              </w:rPr>
            </w:pPr>
            <w:r w:rsidRPr="002016C5">
              <w:rPr>
                <w:rFonts w:ascii="Montserrat Light" w:hAnsi="Montserrat Light"/>
                <w:lang w:val="it-IT"/>
              </w:rPr>
              <w:t xml:space="preserve">Repartizarea veniturilor şi cheltuielilor în </w:t>
            </w:r>
            <w:r w:rsidR="001C6E82" w:rsidRPr="002016C5">
              <w:rPr>
                <w:rFonts w:ascii="Montserrat Light" w:hAnsi="Montserrat Light"/>
                <w:lang w:val="it-IT"/>
              </w:rPr>
              <w:t xml:space="preserve">perioada 01 ianuarie – </w:t>
            </w:r>
            <w:r w:rsidR="008324A5" w:rsidRPr="002016C5">
              <w:rPr>
                <w:rFonts w:ascii="Montserrat Light" w:hAnsi="Montserrat Light"/>
                <w:lang w:val="it-IT"/>
              </w:rPr>
              <w:t>3</w:t>
            </w:r>
            <w:r w:rsidR="00373464" w:rsidRPr="002016C5">
              <w:rPr>
                <w:rFonts w:ascii="Montserrat Light" w:hAnsi="Montserrat Light"/>
                <w:lang w:val="it-IT"/>
              </w:rPr>
              <w:t>1</w:t>
            </w:r>
            <w:r w:rsidR="008324A5" w:rsidRPr="002016C5">
              <w:rPr>
                <w:rFonts w:ascii="Montserrat Light" w:hAnsi="Montserrat Light"/>
                <w:lang w:val="it-IT"/>
              </w:rPr>
              <w:t xml:space="preserve"> </w:t>
            </w:r>
            <w:r w:rsidR="00373464" w:rsidRPr="002016C5">
              <w:rPr>
                <w:rFonts w:ascii="Montserrat Light" w:hAnsi="Montserrat Light"/>
                <w:lang w:val="it-IT"/>
              </w:rPr>
              <w:t>dece</w:t>
            </w:r>
            <w:r w:rsidR="002E5F2E" w:rsidRPr="002016C5">
              <w:rPr>
                <w:rFonts w:ascii="Montserrat Light" w:hAnsi="Montserrat Light"/>
                <w:lang w:val="it-IT"/>
              </w:rPr>
              <w:t>mbrie</w:t>
            </w:r>
            <w:r w:rsidR="00511B57" w:rsidRPr="002016C5">
              <w:rPr>
                <w:rFonts w:ascii="Montserrat Light" w:hAnsi="Montserrat Light"/>
                <w:lang w:val="it-IT"/>
              </w:rPr>
              <w:t xml:space="preserve"> 2024</w:t>
            </w:r>
            <w:r w:rsidRPr="002016C5">
              <w:rPr>
                <w:rFonts w:ascii="Montserrat Light" w:hAnsi="Montserrat Light"/>
                <w:lang w:val="it-IT"/>
              </w:rPr>
              <w:t xml:space="preserve"> s-a făcut în funcţie de termenele legale de încasare a veniturilor, de termenele şi posibilităţile de asigurare a surselor de finanţare şi de perioada în care este necesară efectuarea cheltuielilor.  </w:t>
            </w:r>
          </w:p>
          <w:p w14:paraId="4900F0B3" w14:textId="2C718EF4" w:rsidR="005D518F" w:rsidRPr="002016C5" w:rsidRDefault="005D518F" w:rsidP="005D518F">
            <w:pPr>
              <w:ind w:firstLine="765"/>
              <w:rPr>
                <w:rFonts w:ascii="Montserrat Light" w:hAnsi="Montserrat Light"/>
                <w:lang w:val="it-IT"/>
              </w:rPr>
            </w:pPr>
            <w:r w:rsidRPr="002016C5">
              <w:rPr>
                <w:rFonts w:ascii="Montserrat Light" w:hAnsi="Montserrat Light"/>
                <w:lang w:val="it-IT"/>
              </w:rPr>
              <w:t>Execu</w:t>
            </w:r>
            <w:r w:rsidRPr="002016C5">
              <w:rPr>
                <w:rFonts w:ascii="Montserrat Light" w:hAnsi="Montserrat Light"/>
                <w:lang w:val="ro-RO"/>
              </w:rPr>
              <w:t xml:space="preserve">ția </w:t>
            </w:r>
            <w:r w:rsidRPr="002016C5">
              <w:rPr>
                <w:rFonts w:ascii="Montserrat Light" w:hAnsi="Montserrat Light"/>
                <w:lang w:val="it-IT"/>
              </w:rPr>
              <w:t xml:space="preserve">bugetului local (propriu al Judeţului Cluj) la </w:t>
            </w:r>
            <w:r w:rsidR="008324A5" w:rsidRPr="002016C5">
              <w:rPr>
                <w:rFonts w:ascii="Montserrat Light" w:hAnsi="Montserrat Light"/>
                <w:lang w:val="it-IT"/>
              </w:rPr>
              <w:t>3</w:t>
            </w:r>
            <w:r w:rsidR="00373464" w:rsidRPr="002016C5">
              <w:rPr>
                <w:rFonts w:ascii="Montserrat Light" w:hAnsi="Montserrat Light"/>
                <w:lang w:val="it-IT"/>
              </w:rPr>
              <w:t>1</w:t>
            </w:r>
            <w:r w:rsidR="008324A5" w:rsidRPr="002016C5">
              <w:rPr>
                <w:rFonts w:ascii="Montserrat Light" w:hAnsi="Montserrat Light"/>
                <w:lang w:val="it-IT"/>
              </w:rPr>
              <w:t>.</w:t>
            </w:r>
            <w:r w:rsidR="00373464" w:rsidRPr="002016C5">
              <w:rPr>
                <w:rFonts w:ascii="Montserrat Light" w:hAnsi="Montserrat Light"/>
                <w:lang w:val="it-IT"/>
              </w:rPr>
              <w:t>12</w:t>
            </w:r>
            <w:r w:rsidR="008324A5" w:rsidRPr="002016C5">
              <w:rPr>
                <w:rFonts w:ascii="Montserrat Light" w:hAnsi="Montserrat Light"/>
                <w:lang w:val="it-IT"/>
              </w:rPr>
              <w:t>.</w:t>
            </w:r>
            <w:r w:rsidR="00511B57" w:rsidRPr="002016C5">
              <w:rPr>
                <w:rFonts w:ascii="Montserrat Light" w:hAnsi="Montserrat Light"/>
                <w:lang w:val="it-IT"/>
              </w:rPr>
              <w:t>2024</w:t>
            </w:r>
            <w:r w:rsidRPr="002016C5">
              <w:rPr>
                <w:rFonts w:ascii="Montserrat Light" w:hAnsi="Montserrat Light"/>
                <w:lang w:val="it-IT"/>
              </w:rPr>
              <w:t xml:space="preserve"> se pre</w:t>
            </w:r>
            <w:r w:rsidRPr="002016C5">
              <w:rPr>
                <w:rFonts w:ascii="Montserrat Light" w:hAnsi="Montserrat Light"/>
                <w:lang w:val="ro-RO"/>
              </w:rPr>
              <w:t>zintă astfel:</w:t>
            </w:r>
            <w:r w:rsidRPr="002016C5">
              <w:rPr>
                <w:rFonts w:ascii="Montserrat Light" w:hAnsi="Montserrat Light"/>
                <w:lang w:val="it-IT"/>
              </w:rPr>
              <w:t xml:space="preserve"> </w:t>
            </w:r>
          </w:p>
          <w:p w14:paraId="16E25F24" w14:textId="77777777" w:rsidR="00AF3AE8" w:rsidRPr="002016C5" w:rsidRDefault="005D518F" w:rsidP="005D518F">
            <w:pPr>
              <w:autoSpaceDE w:val="0"/>
              <w:autoSpaceDN w:val="0"/>
              <w:adjustRightInd w:val="0"/>
              <w:rPr>
                <w:rFonts w:ascii="Montserrat Light" w:hAnsi="Montserrat Light"/>
                <w:lang w:val="it-IT"/>
              </w:rPr>
            </w:pPr>
            <w:r w:rsidRPr="002016C5">
              <w:rPr>
                <w:rFonts w:ascii="Montserrat Light" w:hAnsi="Montserrat Light"/>
                <w:lang w:val="it-IT"/>
              </w:rPr>
              <w:t xml:space="preserve">                        </w:t>
            </w:r>
          </w:p>
          <w:p w14:paraId="441ED23A" w14:textId="013E2CC3" w:rsidR="005D518F" w:rsidRPr="002016C5" w:rsidRDefault="00AF3AE8" w:rsidP="005D518F">
            <w:pPr>
              <w:autoSpaceDE w:val="0"/>
              <w:autoSpaceDN w:val="0"/>
              <w:adjustRightInd w:val="0"/>
              <w:rPr>
                <w:rFonts w:ascii="Montserrat Light" w:hAnsi="Montserrat Light"/>
                <w:lang w:val="ro-RO"/>
              </w:rPr>
            </w:pPr>
            <w:r w:rsidRPr="002016C5">
              <w:rPr>
                <w:rFonts w:ascii="Montserrat Light" w:hAnsi="Montserrat Light"/>
                <w:lang w:val="it-IT"/>
              </w:rPr>
              <w:t xml:space="preserve">             </w:t>
            </w:r>
            <w:r w:rsidR="005D518F" w:rsidRPr="002016C5">
              <w:rPr>
                <w:rFonts w:ascii="Montserrat Light" w:hAnsi="Montserrat Light"/>
                <w:lang w:val="it-IT"/>
              </w:rPr>
              <w:t xml:space="preserve">Execuţia veniturilor </w:t>
            </w:r>
            <w:r w:rsidR="005D518F" w:rsidRPr="002016C5">
              <w:rPr>
                <w:rFonts w:ascii="Montserrat Light" w:hAnsi="Montserrat Light"/>
                <w:lang w:val="ro-RO"/>
              </w:rPr>
              <w:t xml:space="preserve">                                                                                    </w:t>
            </w:r>
            <w:r w:rsidR="00F44447" w:rsidRPr="002016C5">
              <w:rPr>
                <w:rFonts w:ascii="Montserrat Light" w:hAnsi="Montserrat Light"/>
                <w:lang w:val="ro-RO"/>
              </w:rPr>
              <w:t xml:space="preserve">            </w:t>
            </w:r>
            <w:r w:rsidR="005D518F" w:rsidRPr="002016C5">
              <w:rPr>
                <w:rFonts w:ascii="Montserrat Light" w:hAnsi="Montserrat Light"/>
                <w:lang w:val="ro-RO"/>
              </w:rPr>
              <w:t xml:space="preserve">      </w:t>
            </w:r>
            <w:r w:rsidR="003203BF" w:rsidRPr="002016C5">
              <w:rPr>
                <w:rFonts w:ascii="Montserrat Light" w:hAnsi="Montserrat Light"/>
                <w:lang w:val="ro-RO"/>
              </w:rPr>
              <w:t xml:space="preserve">           </w:t>
            </w:r>
            <w:r w:rsidR="005D518F" w:rsidRPr="002016C5">
              <w:rPr>
                <w:rFonts w:ascii="Montserrat Light" w:hAnsi="Montserrat Light"/>
                <w:lang w:val="ro-RO"/>
              </w:rPr>
              <w:t xml:space="preserve">   - mii lei -                                                                                                                                                                                        </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3"/>
              <w:gridCol w:w="2090"/>
              <w:gridCol w:w="1701"/>
              <w:gridCol w:w="1282"/>
            </w:tblGrid>
            <w:tr w:rsidR="002016C5" w:rsidRPr="002016C5" w14:paraId="4B6AB432" w14:textId="77777777" w:rsidTr="00373464">
              <w:tc>
                <w:tcPr>
                  <w:tcW w:w="5053" w:type="dxa"/>
                  <w:vAlign w:val="center"/>
                </w:tcPr>
                <w:p w14:paraId="6D73D4AF" w14:textId="77777777" w:rsidR="005D518F" w:rsidRPr="002016C5" w:rsidRDefault="005D518F" w:rsidP="005D518F">
                  <w:pPr>
                    <w:jc w:val="center"/>
                    <w:rPr>
                      <w:rFonts w:ascii="Montserrat Light" w:hAnsi="Montserrat Light"/>
                      <w:lang w:val="ro-RO"/>
                    </w:rPr>
                  </w:pPr>
                  <w:r w:rsidRPr="002016C5">
                    <w:rPr>
                      <w:rFonts w:ascii="Montserrat Light" w:hAnsi="Montserrat Light"/>
                      <w:lang w:val="ro-RO"/>
                    </w:rPr>
                    <w:t>Indicatori</w:t>
                  </w:r>
                </w:p>
              </w:tc>
              <w:tc>
                <w:tcPr>
                  <w:tcW w:w="2090" w:type="dxa"/>
                  <w:vAlign w:val="center"/>
                </w:tcPr>
                <w:p w14:paraId="0FB320B5" w14:textId="6585E9E9" w:rsidR="005D518F" w:rsidRPr="002016C5" w:rsidRDefault="005D518F" w:rsidP="00953B77">
                  <w:pPr>
                    <w:jc w:val="center"/>
                    <w:rPr>
                      <w:rFonts w:ascii="Montserrat Light" w:hAnsi="Montserrat Light"/>
                      <w:lang w:val="ro-RO"/>
                    </w:rPr>
                  </w:pPr>
                  <w:r w:rsidRPr="002016C5">
                    <w:rPr>
                      <w:rFonts w:ascii="Montserrat Light" w:hAnsi="Montserrat Light"/>
                      <w:lang w:val="ro-RO"/>
                    </w:rPr>
                    <w:t xml:space="preserve">Prevederi bugetare    </w:t>
                  </w:r>
                  <w:r w:rsidR="00373464" w:rsidRPr="002016C5">
                    <w:rPr>
                      <w:rFonts w:ascii="Montserrat Light" w:hAnsi="Montserrat Light"/>
                      <w:lang w:val="ro-RO"/>
                    </w:rPr>
                    <w:t>31.12</w:t>
                  </w:r>
                  <w:r w:rsidR="0039703A" w:rsidRPr="002016C5">
                    <w:rPr>
                      <w:rFonts w:ascii="Montserrat Light" w:hAnsi="Montserrat Light"/>
                      <w:lang w:val="ro-RO"/>
                    </w:rPr>
                    <w:t>.2024</w:t>
                  </w:r>
                </w:p>
              </w:tc>
              <w:tc>
                <w:tcPr>
                  <w:tcW w:w="1701" w:type="dxa"/>
                </w:tcPr>
                <w:p w14:paraId="65FA7F37" w14:textId="5E7937BF" w:rsidR="005D518F" w:rsidRPr="002016C5" w:rsidRDefault="005D518F" w:rsidP="00953B77">
                  <w:pPr>
                    <w:jc w:val="center"/>
                    <w:rPr>
                      <w:rFonts w:ascii="Montserrat Light" w:hAnsi="Montserrat Light"/>
                      <w:lang w:val="ro-RO"/>
                    </w:rPr>
                  </w:pPr>
                  <w:r w:rsidRPr="002016C5">
                    <w:rPr>
                      <w:rFonts w:ascii="Montserrat Light" w:hAnsi="Montserrat Light"/>
                      <w:lang w:val="ro-RO"/>
                    </w:rPr>
                    <w:t xml:space="preserve">Încasări realizate la </w:t>
                  </w:r>
                  <w:r w:rsidR="00373464" w:rsidRPr="002016C5">
                    <w:rPr>
                      <w:rFonts w:ascii="Montserrat Light" w:hAnsi="Montserrat Light"/>
                      <w:lang w:val="ro-RO"/>
                    </w:rPr>
                    <w:t>31.12</w:t>
                  </w:r>
                  <w:r w:rsidR="00F44447" w:rsidRPr="002016C5">
                    <w:rPr>
                      <w:rFonts w:ascii="Montserrat Light" w:hAnsi="Montserrat Light"/>
                      <w:lang w:val="ro-RO"/>
                    </w:rPr>
                    <w:t>.202</w:t>
                  </w:r>
                  <w:r w:rsidR="00511B57" w:rsidRPr="002016C5">
                    <w:rPr>
                      <w:rFonts w:ascii="Montserrat Light" w:hAnsi="Montserrat Light"/>
                      <w:lang w:val="ro-RO"/>
                    </w:rPr>
                    <w:t>4</w:t>
                  </w:r>
                </w:p>
              </w:tc>
              <w:tc>
                <w:tcPr>
                  <w:tcW w:w="1282" w:type="dxa"/>
                  <w:vAlign w:val="center"/>
                </w:tcPr>
                <w:p w14:paraId="55EF5B6A" w14:textId="77777777" w:rsidR="005D518F" w:rsidRPr="002016C5" w:rsidRDefault="005D518F" w:rsidP="005D518F">
                  <w:pPr>
                    <w:jc w:val="center"/>
                    <w:rPr>
                      <w:rFonts w:ascii="Montserrat Light" w:hAnsi="Montserrat Light"/>
                      <w:lang w:val="ro-RO"/>
                    </w:rPr>
                  </w:pPr>
                  <w:r w:rsidRPr="002016C5">
                    <w:rPr>
                      <w:rFonts w:ascii="Montserrat Light" w:hAnsi="Montserrat Light"/>
                      <w:lang w:val="ro-RO"/>
                    </w:rPr>
                    <w:t>Procent</w:t>
                  </w:r>
                </w:p>
                <w:p w14:paraId="5A92C3B4" w14:textId="77777777" w:rsidR="005D518F" w:rsidRPr="002016C5" w:rsidRDefault="005D518F" w:rsidP="005D518F">
                  <w:pPr>
                    <w:jc w:val="center"/>
                    <w:rPr>
                      <w:rFonts w:ascii="Montserrat Light" w:hAnsi="Montserrat Light"/>
                      <w:lang w:val="ro-RO"/>
                    </w:rPr>
                  </w:pPr>
                  <w:r w:rsidRPr="002016C5">
                    <w:rPr>
                      <w:rFonts w:ascii="Montserrat Light" w:hAnsi="Montserrat Light"/>
                      <w:lang w:val="ro-RO"/>
                    </w:rPr>
                    <w:t>de realizare</w:t>
                  </w:r>
                </w:p>
              </w:tc>
            </w:tr>
            <w:tr w:rsidR="002016C5" w:rsidRPr="002016C5" w14:paraId="5059A42F" w14:textId="77777777" w:rsidTr="00373464">
              <w:tc>
                <w:tcPr>
                  <w:tcW w:w="5053" w:type="dxa"/>
                </w:tcPr>
                <w:p w14:paraId="578FB9E7" w14:textId="77777777" w:rsidR="00953B77" w:rsidRPr="002016C5" w:rsidRDefault="00953B77" w:rsidP="00953B77">
                  <w:pPr>
                    <w:rPr>
                      <w:rFonts w:ascii="Montserrat Light" w:hAnsi="Montserrat Light"/>
                      <w:lang w:val="ro-RO"/>
                    </w:rPr>
                  </w:pPr>
                  <w:r w:rsidRPr="002016C5">
                    <w:rPr>
                      <w:rFonts w:ascii="Montserrat Light" w:hAnsi="Montserrat Light"/>
                      <w:lang w:val="it-IT"/>
                    </w:rPr>
                    <w:t>Total venituri, din care:</w:t>
                  </w:r>
                </w:p>
              </w:tc>
              <w:tc>
                <w:tcPr>
                  <w:tcW w:w="2090" w:type="dxa"/>
                  <w:tcBorders>
                    <w:bottom w:val="single" w:sz="4" w:space="0" w:color="auto"/>
                  </w:tcBorders>
                </w:tcPr>
                <w:p w14:paraId="3FDBC7A8" w14:textId="0B36CE37" w:rsidR="00953B77" w:rsidRPr="002016C5" w:rsidRDefault="00057A54" w:rsidP="00953B77">
                  <w:pPr>
                    <w:jc w:val="right"/>
                    <w:rPr>
                      <w:rFonts w:ascii="Montserrat Light" w:hAnsi="Montserrat Light"/>
                      <w:lang w:val="ro-RO"/>
                    </w:rPr>
                  </w:pPr>
                  <w:r w:rsidRPr="002016C5">
                    <w:rPr>
                      <w:rFonts w:ascii="Montserrat Light" w:hAnsi="Montserrat Light"/>
                      <w:lang w:val="ro-RO"/>
                    </w:rPr>
                    <w:t>1.003.614,23</w:t>
                  </w:r>
                </w:p>
              </w:tc>
              <w:tc>
                <w:tcPr>
                  <w:tcW w:w="1701" w:type="dxa"/>
                </w:tcPr>
                <w:p w14:paraId="6D8751B8" w14:textId="2CF6A285" w:rsidR="00953B77" w:rsidRPr="002016C5" w:rsidRDefault="000A288F" w:rsidP="00953B77">
                  <w:pPr>
                    <w:jc w:val="right"/>
                    <w:rPr>
                      <w:rFonts w:ascii="Montserrat Light" w:hAnsi="Montserrat Light"/>
                      <w:lang w:val="ro-RO"/>
                    </w:rPr>
                  </w:pPr>
                  <w:r w:rsidRPr="002016C5">
                    <w:rPr>
                      <w:rFonts w:ascii="Montserrat Light" w:hAnsi="Montserrat Light"/>
                      <w:lang w:val="ro-RO"/>
                    </w:rPr>
                    <w:t>845.035,38</w:t>
                  </w:r>
                </w:p>
              </w:tc>
              <w:tc>
                <w:tcPr>
                  <w:tcW w:w="1282" w:type="dxa"/>
                </w:tcPr>
                <w:p w14:paraId="7B56E9F0" w14:textId="778F3198" w:rsidR="00953B77" w:rsidRPr="002016C5" w:rsidRDefault="00FB7994" w:rsidP="00953B77">
                  <w:pPr>
                    <w:jc w:val="right"/>
                    <w:rPr>
                      <w:rFonts w:ascii="Montserrat Light" w:hAnsi="Montserrat Light"/>
                      <w:lang w:val="ro-RO"/>
                    </w:rPr>
                  </w:pPr>
                  <w:r w:rsidRPr="002016C5">
                    <w:rPr>
                      <w:rFonts w:ascii="Montserrat Light" w:hAnsi="Montserrat Light"/>
                      <w:lang w:val="ro-RO"/>
                    </w:rPr>
                    <w:t>84,20</w:t>
                  </w:r>
                </w:p>
              </w:tc>
            </w:tr>
            <w:tr w:rsidR="002016C5" w:rsidRPr="002016C5" w14:paraId="610D2E27" w14:textId="77777777" w:rsidTr="00373464">
              <w:tc>
                <w:tcPr>
                  <w:tcW w:w="5053" w:type="dxa"/>
                  <w:tcBorders>
                    <w:right w:val="single" w:sz="4" w:space="0" w:color="auto"/>
                  </w:tcBorders>
                </w:tcPr>
                <w:p w14:paraId="19FC6CA1" w14:textId="77777777" w:rsidR="00953B77" w:rsidRPr="002016C5" w:rsidRDefault="00953B77" w:rsidP="00953B77">
                  <w:pPr>
                    <w:rPr>
                      <w:rFonts w:ascii="Montserrat Light" w:hAnsi="Montserrat Light"/>
                      <w:lang w:val="ro-RO"/>
                    </w:rPr>
                  </w:pPr>
                  <w:r w:rsidRPr="002016C5">
                    <w:rPr>
                      <w:rFonts w:ascii="Montserrat Light" w:hAnsi="Montserrat Light"/>
                      <w:lang w:val="ro-RO"/>
                    </w:rPr>
                    <w:t>Venituri proprii, din care:</w:t>
                  </w:r>
                </w:p>
                <w:p w14:paraId="03E00FE5" w14:textId="77777777" w:rsidR="00953B77" w:rsidRPr="002016C5" w:rsidRDefault="00953B77" w:rsidP="00953B77">
                  <w:pPr>
                    <w:rPr>
                      <w:rFonts w:ascii="Montserrat Light" w:hAnsi="Montserrat Light"/>
                      <w:lang w:val="ro-RO"/>
                    </w:rPr>
                  </w:pPr>
                  <w:r w:rsidRPr="002016C5">
                    <w:rPr>
                      <w:rFonts w:ascii="Montserrat Light" w:hAnsi="Montserrat Light"/>
                      <w:lang w:val="ro-RO"/>
                    </w:rPr>
                    <w:t>Cote defalcate din impozitul pe venit</w:t>
                  </w:r>
                </w:p>
                <w:p w14:paraId="45CE6888" w14:textId="4F5C062F" w:rsidR="00953B77" w:rsidRPr="002016C5" w:rsidRDefault="00953B77" w:rsidP="00953B77">
                  <w:pPr>
                    <w:rPr>
                      <w:rFonts w:ascii="Montserrat Light" w:hAnsi="Montserrat Light"/>
                      <w:lang w:val="ro-RO"/>
                    </w:rPr>
                  </w:pPr>
                  <w:r w:rsidRPr="002016C5">
                    <w:rPr>
                      <w:rFonts w:ascii="Montserrat Light" w:hAnsi="Montserrat Light"/>
                      <w:lang w:val="ro-RO"/>
                    </w:rPr>
                    <w:t>Impozit pe profit de la agenţi economici</w:t>
                  </w:r>
                </w:p>
                <w:p w14:paraId="186621D4" w14:textId="1C9F6D19" w:rsidR="00BE3862" w:rsidRPr="002016C5" w:rsidRDefault="00BE3862" w:rsidP="00953B77">
                  <w:pPr>
                    <w:rPr>
                      <w:rFonts w:ascii="Montserrat Light" w:hAnsi="Montserrat Light"/>
                      <w:lang w:val="ro-RO"/>
                    </w:rPr>
                  </w:pPr>
                  <w:r w:rsidRPr="002016C5">
                    <w:rPr>
                      <w:rFonts w:ascii="Montserrat Light" w:hAnsi="Montserrat Light"/>
                      <w:lang w:val="ro-RO"/>
                    </w:rPr>
                    <w:lastRenderedPageBreak/>
                    <w:t>Sume alocate din cotele defalcate din impozitul pe venit pentru echilibrarea bugetelor locale</w:t>
                  </w:r>
                </w:p>
                <w:p w14:paraId="2B290C89" w14:textId="1BD0BF60" w:rsidR="00BE3862" w:rsidRPr="002016C5" w:rsidRDefault="00BE3862" w:rsidP="00953B77">
                  <w:pPr>
                    <w:rPr>
                      <w:rFonts w:ascii="Montserrat Light" w:hAnsi="Montserrat Light"/>
                      <w:lang w:val="ro-RO"/>
                    </w:rPr>
                  </w:pPr>
                  <w:r w:rsidRPr="002016C5">
                    <w:rPr>
                      <w:rFonts w:ascii="Montserrat Light" w:hAnsi="Montserrat Light"/>
                      <w:lang w:val="ro-RO"/>
                    </w:rPr>
                    <w:t>Sume repartizate pentru finanţarea instituţiilor de spectacole</w:t>
                  </w:r>
                  <w:r w:rsidR="008B5650" w:rsidRPr="002016C5">
                    <w:rPr>
                      <w:rFonts w:ascii="Montserrat Light" w:hAnsi="Montserrat Light"/>
                      <w:lang w:val="ro-RO"/>
                    </w:rPr>
                    <w:t xml:space="preserve"> </w:t>
                  </w:r>
                  <w:r w:rsidR="00FE7EF1" w:rsidRPr="002016C5">
                    <w:rPr>
                      <w:rFonts w:ascii="Montserrat Light" w:hAnsi="Montserrat Light"/>
                      <w:lang w:val="ro-RO"/>
                    </w:rPr>
                    <w:t>şi concerte</w:t>
                  </w:r>
                </w:p>
                <w:p w14:paraId="0C6CE0FC" w14:textId="5B60E085" w:rsidR="00953B77" w:rsidRPr="002016C5" w:rsidRDefault="00953B77" w:rsidP="00953B77">
                  <w:pPr>
                    <w:rPr>
                      <w:rFonts w:ascii="Montserrat Light" w:hAnsi="Montserrat Light"/>
                      <w:lang w:val="ro-RO"/>
                    </w:rPr>
                  </w:pPr>
                  <w:r w:rsidRPr="002016C5">
                    <w:rPr>
                      <w:rFonts w:ascii="Montserrat Light" w:hAnsi="Montserrat Light"/>
                      <w:lang w:val="ro-RO"/>
                    </w:rPr>
                    <w:t xml:space="preserve">Venituri nefiscale (venituri din proprietate, </w:t>
                  </w:r>
                  <w:r w:rsidR="00FE7EF1" w:rsidRPr="002016C5">
                    <w:rPr>
                      <w:rFonts w:ascii="Montserrat Light" w:hAnsi="Montserrat Light"/>
                      <w:lang w:val="ro-RO"/>
                    </w:rPr>
                    <w:t>v</w:t>
                  </w:r>
                  <w:r w:rsidRPr="002016C5">
                    <w:rPr>
                      <w:rFonts w:ascii="Montserrat Light" w:hAnsi="Montserrat Light"/>
                      <w:lang w:val="ro-RO"/>
                    </w:rPr>
                    <w:t>enituri din vânzări de bunuri şi prestări de servicii)</w:t>
                  </w:r>
                </w:p>
              </w:tc>
              <w:tc>
                <w:tcPr>
                  <w:tcW w:w="2090" w:type="dxa"/>
                  <w:tcBorders>
                    <w:top w:val="single" w:sz="4" w:space="0" w:color="auto"/>
                    <w:left w:val="single" w:sz="4" w:space="0" w:color="auto"/>
                    <w:bottom w:val="single" w:sz="4" w:space="0" w:color="auto"/>
                    <w:right w:val="single" w:sz="4" w:space="0" w:color="auto"/>
                  </w:tcBorders>
                </w:tcPr>
                <w:p w14:paraId="47FFDDC4" w14:textId="4479AEDB" w:rsidR="00953B77" w:rsidRPr="002016C5" w:rsidRDefault="002026AF" w:rsidP="00953B77">
                  <w:pPr>
                    <w:jc w:val="right"/>
                    <w:rPr>
                      <w:rFonts w:ascii="Montserrat Light" w:hAnsi="Montserrat Light"/>
                      <w:lang w:val="ro-RO"/>
                    </w:rPr>
                  </w:pPr>
                  <w:r w:rsidRPr="002016C5">
                    <w:rPr>
                      <w:rFonts w:ascii="Montserrat Light" w:hAnsi="Montserrat Light"/>
                      <w:lang w:val="ro-RO"/>
                    </w:rPr>
                    <w:lastRenderedPageBreak/>
                    <w:t>5</w:t>
                  </w:r>
                  <w:r w:rsidR="00751E57" w:rsidRPr="002016C5">
                    <w:rPr>
                      <w:rFonts w:ascii="Montserrat Light" w:hAnsi="Montserrat Light"/>
                      <w:lang w:val="ro-RO"/>
                    </w:rPr>
                    <w:t>9</w:t>
                  </w:r>
                  <w:r w:rsidRPr="002016C5">
                    <w:rPr>
                      <w:rFonts w:ascii="Montserrat Light" w:hAnsi="Montserrat Light"/>
                      <w:lang w:val="ro-RO"/>
                    </w:rPr>
                    <w:t>8</w:t>
                  </w:r>
                  <w:r w:rsidR="00751E57" w:rsidRPr="002016C5">
                    <w:rPr>
                      <w:rFonts w:ascii="Montserrat Light" w:hAnsi="Montserrat Light"/>
                      <w:lang w:val="ro-RO"/>
                    </w:rPr>
                    <w:t>.540,54</w:t>
                  </w:r>
                </w:p>
                <w:p w14:paraId="3DEB8736" w14:textId="3619C430" w:rsidR="00953B77" w:rsidRPr="002016C5" w:rsidRDefault="00751E57" w:rsidP="00953B77">
                  <w:pPr>
                    <w:jc w:val="right"/>
                    <w:rPr>
                      <w:rFonts w:ascii="Montserrat Light" w:hAnsi="Montserrat Light"/>
                      <w:lang w:val="ro-RO"/>
                    </w:rPr>
                  </w:pPr>
                  <w:r w:rsidRPr="002016C5">
                    <w:rPr>
                      <w:rFonts w:ascii="Montserrat Light" w:hAnsi="Montserrat Light"/>
                      <w:lang w:val="ro-RO"/>
                    </w:rPr>
                    <w:t>329.049,00</w:t>
                  </w:r>
                </w:p>
                <w:p w14:paraId="0FAF08BF" w14:textId="2DA43815" w:rsidR="00953B77" w:rsidRPr="002016C5" w:rsidRDefault="00751E57" w:rsidP="00953B77">
                  <w:pPr>
                    <w:jc w:val="right"/>
                    <w:rPr>
                      <w:rFonts w:ascii="Montserrat Light" w:hAnsi="Montserrat Light"/>
                      <w:lang w:val="ro-RO"/>
                    </w:rPr>
                  </w:pPr>
                  <w:r w:rsidRPr="002016C5">
                    <w:rPr>
                      <w:rFonts w:ascii="Montserrat Light" w:hAnsi="Montserrat Light"/>
                      <w:lang w:val="ro-RO"/>
                    </w:rPr>
                    <w:t>4.616,06</w:t>
                  </w:r>
                </w:p>
                <w:p w14:paraId="1F1CD901" w14:textId="2B9A3677" w:rsidR="00953B77" w:rsidRPr="002016C5" w:rsidRDefault="00953B77" w:rsidP="00953B77">
                  <w:pPr>
                    <w:jc w:val="right"/>
                    <w:rPr>
                      <w:rFonts w:ascii="Montserrat Light" w:hAnsi="Montserrat Light"/>
                      <w:lang w:val="ro-RO"/>
                    </w:rPr>
                  </w:pPr>
                </w:p>
                <w:p w14:paraId="158CB474" w14:textId="5F73F797" w:rsidR="00BE3862" w:rsidRPr="002016C5" w:rsidRDefault="00751E57" w:rsidP="00953B77">
                  <w:pPr>
                    <w:jc w:val="right"/>
                    <w:rPr>
                      <w:rFonts w:ascii="Montserrat Light" w:hAnsi="Montserrat Light"/>
                      <w:lang w:val="ro-RO"/>
                    </w:rPr>
                  </w:pPr>
                  <w:r w:rsidRPr="002016C5">
                    <w:rPr>
                      <w:rFonts w:ascii="Montserrat Light" w:hAnsi="Montserrat Light"/>
                      <w:lang w:val="ro-RO"/>
                    </w:rPr>
                    <w:t>46.067,00</w:t>
                  </w:r>
                </w:p>
                <w:p w14:paraId="4B83DC18" w14:textId="0B205E53" w:rsidR="00BE3862" w:rsidRPr="002016C5" w:rsidRDefault="00BE3862" w:rsidP="00953B77">
                  <w:pPr>
                    <w:jc w:val="right"/>
                    <w:rPr>
                      <w:rFonts w:ascii="Montserrat Light" w:hAnsi="Montserrat Light"/>
                      <w:lang w:val="ro-RO"/>
                    </w:rPr>
                  </w:pPr>
                </w:p>
                <w:p w14:paraId="73CF5E75" w14:textId="1002100F" w:rsidR="00FE7EF1" w:rsidRPr="002016C5" w:rsidRDefault="00751E57" w:rsidP="00953B77">
                  <w:pPr>
                    <w:jc w:val="right"/>
                    <w:rPr>
                      <w:rFonts w:ascii="Montserrat Light" w:hAnsi="Montserrat Light"/>
                      <w:lang w:val="ro-RO"/>
                    </w:rPr>
                  </w:pPr>
                  <w:r w:rsidRPr="002016C5">
                    <w:rPr>
                      <w:rFonts w:ascii="Montserrat Light" w:hAnsi="Montserrat Light"/>
                      <w:lang w:val="ro-RO"/>
                    </w:rPr>
                    <w:t>35.484,48</w:t>
                  </w:r>
                </w:p>
                <w:p w14:paraId="3968C934" w14:textId="77777777" w:rsidR="00FE7EF1" w:rsidRPr="002016C5" w:rsidRDefault="00FE7EF1" w:rsidP="00953B77">
                  <w:pPr>
                    <w:jc w:val="right"/>
                    <w:rPr>
                      <w:rFonts w:ascii="Montserrat Light" w:hAnsi="Montserrat Light"/>
                      <w:lang w:val="ro-RO"/>
                    </w:rPr>
                  </w:pPr>
                </w:p>
                <w:p w14:paraId="65F39BE6" w14:textId="77777777" w:rsidR="00FE7EF1" w:rsidRPr="002016C5" w:rsidRDefault="00FE7EF1" w:rsidP="00953B77">
                  <w:pPr>
                    <w:jc w:val="right"/>
                    <w:rPr>
                      <w:rFonts w:ascii="Montserrat Light" w:hAnsi="Montserrat Light"/>
                      <w:lang w:val="ro-RO"/>
                    </w:rPr>
                  </w:pPr>
                </w:p>
                <w:p w14:paraId="7B4A78D9" w14:textId="5FB58677" w:rsidR="00953B77" w:rsidRPr="002016C5" w:rsidRDefault="00751E57" w:rsidP="00953B77">
                  <w:pPr>
                    <w:jc w:val="right"/>
                    <w:rPr>
                      <w:rFonts w:ascii="Montserrat Light" w:hAnsi="Montserrat Light"/>
                      <w:lang w:val="ro-RO"/>
                    </w:rPr>
                  </w:pPr>
                  <w:r w:rsidRPr="002016C5">
                    <w:rPr>
                      <w:rFonts w:ascii="Montserrat Light" w:hAnsi="Montserrat Light"/>
                      <w:lang w:val="ro-RO"/>
                    </w:rPr>
                    <w:t>183.324,00</w:t>
                  </w:r>
                  <w:r w:rsidR="00953B77" w:rsidRPr="002016C5">
                    <w:rPr>
                      <w:rFonts w:ascii="Montserrat Light" w:hAnsi="Montserrat Light"/>
                      <w:lang w:val="ro-RO"/>
                    </w:rPr>
                    <w:t xml:space="preserve"> </w:t>
                  </w:r>
                </w:p>
              </w:tc>
              <w:tc>
                <w:tcPr>
                  <w:tcW w:w="1701" w:type="dxa"/>
                  <w:tcBorders>
                    <w:left w:val="single" w:sz="4" w:space="0" w:color="auto"/>
                    <w:right w:val="single" w:sz="4" w:space="0" w:color="auto"/>
                  </w:tcBorders>
                </w:tcPr>
                <w:p w14:paraId="2D8865C4" w14:textId="2360A2DA" w:rsidR="00466189" w:rsidRPr="002016C5" w:rsidRDefault="000A288F" w:rsidP="00466189">
                  <w:pPr>
                    <w:jc w:val="right"/>
                    <w:rPr>
                      <w:rFonts w:ascii="Montserrat Light" w:hAnsi="Montserrat Light"/>
                      <w:lang w:val="ro-RO"/>
                    </w:rPr>
                  </w:pPr>
                  <w:r w:rsidRPr="002016C5">
                    <w:rPr>
                      <w:rFonts w:ascii="Montserrat Light" w:hAnsi="Montserrat Light"/>
                      <w:lang w:val="ro-RO"/>
                    </w:rPr>
                    <w:lastRenderedPageBreak/>
                    <w:t>57</w:t>
                  </w:r>
                  <w:r w:rsidR="00B35638" w:rsidRPr="002016C5">
                    <w:rPr>
                      <w:rFonts w:ascii="Montserrat Light" w:hAnsi="Montserrat Light"/>
                      <w:lang w:val="ro-RO"/>
                    </w:rPr>
                    <w:t>9.297,11</w:t>
                  </w:r>
                </w:p>
                <w:p w14:paraId="6B2FECE7" w14:textId="2043021F" w:rsidR="00F238C8" w:rsidRPr="002016C5" w:rsidRDefault="00EF3FC8" w:rsidP="00F238C8">
                  <w:pPr>
                    <w:jc w:val="right"/>
                    <w:rPr>
                      <w:rFonts w:ascii="Montserrat Light" w:hAnsi="Montserrat Light"/>
                      <w:lang w:val="ro-RO"/>
                    </w:rPr>
                  </w:pPr>
                  <w:r w:rsidRPr="002016C5">
                    <w:rPr>
                      <w:rFonts w:ascii="Montserrat Light" w:hAnsi="Montserrat Light"/>
                      <w:lang w:val="ro-RO"/>
                    </w:rPr>
                    <w:t>320.797,43</w:t>
                  </w:r>
                </w:p>
                <w:p w14:paraId="44F172ED" w14:textId="59CF531A" w:rsidR="00A9502C" w:rsidRPr="002016C5" w:rsidRDefault="000A288F" w:rsidP="00A9502C">
                  <w:pPr>
                    <w:jc w:val="right"/>
                    <w:rPr>
                      <w:rFonts w:ascii="Montserrat Light" w:hAnsi="Montserrat Light"/>
                      <w:lang w:val="ro-RO"/>
                    </w:rPr>
                  </w:pPr>
                  <w:r w:rsidRPr="002016C5">
                    <w:rPr>
                      <w:rFonts w:ascii="Montserrat Light" w:hAnsi="Montserrat Light"/>
                      <w:lang w:val="ro-RO"/>
                    </w:rPr>
                    <w:t>4.616,06</w:t>
                  </w:r>
                </w:p>
                <w:p w14:paraId="0364CE3E" w14:textId="77777777" w:rsidR="00466189" w:rsidRPr="002016C5" w:rsidRDefault="00466189" w:rsidP="00C52287">
                  <w:pPr>
                    <w:jc w:val="right"/>
                    <w:rPr>
                      <w:rFonts w:ascii="Montserrat Light" w:hAnsi="Montserrat Light"/>
                      <w:lang w:val="ro-RO"/>
                    </w:rPr>
                  </w:pPr>
                </w:p>
                <w:p w14:paraId="05BE265E" w14:textId="33D659CE" w:rsidR="00BE3862" w:rsidRPr="002016C5" w:rsidRDefault="000A288F" w:rsidP="00C52287">
                  <w:pPr>
                    <w:jc w:val="right"/>
                    <w:rPr>
                      <w:rFonts w:ascii="Montserrat Light" w:hAnsi="Montserrat Light"/>
                      <w:lang w:val="ro-RO"/>
                    </w:rPr>
                  </w:pPr>
                  <w:r w:rsidRPr="002016C5">
                    <w:rPr>
                      <w:rFonts w:ascii="Montserrat Light" w:hAnsi="Montserrat Light"/>
                      <w:lang w:val="ro-RO"/>
                    </w:rPr>
                    <w:t>44.911,69</w:t>
                  </w:r>
                </w:p>
                <w:p w14:paraId="104BEBA9" w14:textId="75679334" w:rsidR="00BE3862" w:rsidRPr="002016C5" w:rsidRDefault="00BE3862" w:rsidP="00C52287">
                  <w:pPr>
                    <w:jc w:val="right"/>
                    <w:rPr>
                      <w:rFonts w:ascii="Montserrat Light" w:hAnsi="Montserrat Light"/>
                      <w:lang w:val="ro-RO"/>
                    </w:rPr>
                  </w:pPr>
                </w:p>
                <w:p w14:paraId="218736E4" w14:textId="5A5B0FAC" w:rsidR="00FE7EF1" w:rsidRPr="002016C5" w:rsidRDefault="000A288F" w:rsidP="00C52287">
                  <w:pPr>
                    <w:jc w:val="right"/>
                    <w:rPr>
                      <w:rFonts w:ascii="Montserrat Light" w:hAnsi="Montserrat Light"/>
                      <w:lang w:val="ro-RO"/>
                    </w:rPr>
                  </w:pPr>
                  <w:r w:rsidRPr="002016C5">
                    <w:rPr>
                      <w:rFonts w:ascii="Montserrat Light" w:hAnsi="Montserrat Light"/>
                      <w:lang w:val="ro-RO"/>
                    </w:rPr>
                    <w:t>35.484,48</w:t>
                  </w:r>
                </w:p>
                <w:p w14:paraId="11AED330" w14:textId="77777777" w:rsidR="00FE7EF1" w:rsidRPr="002016C5" w:rsidRDefault="00FE7EF1" w:rsidP="00C52287">
                  <w:pPr>
                    <w:jc w:val="right"/>
                    <w:rPr>
                      <w:rFonts w:ascii="Montserrat Light" w:hAnsi="Montserrat Light"/>
                      <w:lang w:val="ro-RO"/>
                    </w:rPr>
                  </w:pPr>
                </w:p>
                <w:p w14:paraId="456C2BC4" w14:textId="77777777" w:rsidR="00FE7EF1" w:rsidRPr="002016C5" w:rsidRDefault="00FE7EF1" w:rsidP="00C52287">
                  <w:pPr>
                    <w:jc w:val="right"/>
                    <w:rPr>
                      <w:rFonts w:ascii="Montserrat Light" w:hAnsi="Montserrat Light"/>
                      <w:lang w:val="ro-RO"/>
                    </w:rPr>
                  </w:pPr>
                </w:p>
                <w:p w14:paraId="00D73381" w14:textId="60AA7696" w:rsidR="00953B77" w:rsidRPr="002016C5" w:rsidRDefault="00BC4630" w:rsidP="00C52287">
                  <w:pPr>
                    <w:jc w:val="right"/>
                    <w:rPr>
                      <w:rFonts w:ascii="Montserrat Light" w:hAnsi="Montserrat Light"/>
                      <w:lang w:val="ro-RO"/>
                    </w:rPr>
                  </w:pPr>
                  <w:r w:rsidRPr="002016C5">
                    <w:rPr>
                      <w:rFonts w:ascii="Montserrat Light" w:hAnsi="Montserrat Light"/>
                      <w:lang w:val="ro-RO"/>
                    </w:rPr>
                    <w:t>172.041,94</w:t>
                  </w:r>
                  <w:r w:rsidR="00953B77" w:rsidRPr="002016C5">
                    <w:rPr>
                      <w:rFonts w:ascii="Montserrat Light" w:hAnsi="Montserrat Light"/>
                      <w:lang w:val="ro-RO"/>
                    </w:rPr>
                    <w:t xml:space="preserve"> </w:t>
                  </w:r>
                </w:p>
              </w:tc>
              <w:tc>
                <w:tcPr>
                  <w:tcW w:w="1282" w:type="dxa"/>
                  <w:tcBorders>
                    <w:left w:val="single" w:sz="4" w:space="0" w:color="auto"/>
                  </w:tcBorders>
                </w:tcPr>
                <w:p w14:paraId="5ADF7FD4" w14:textId="5AFF5DDA" w:rsidR="00953B77" w:rsidRPr="002016C5" w:rsidRDefault="002656D4" w:rsidP="00953B77">
                  <w:pPr>
                    <w:jc w:val="right"/>
                    <w:rPr>
                      <w:rFonts w:ascii="Montserrat Light" w:hAnsi="Montserrat Light"/>
                      <w:lang w:val="ro-RO"/>
                    </w:rPr>
                  </w:pPr>
                  <w:r w:rsidRPr="002016C5">
                    <w:rPr>
                      <w:rFonts w:ascii="Montserrat Light" w:hAnsi="Montserrat Light"/>
                      <w:lang w:val="ro-RO"/>
                    </w:rPr>
                    <w:lastRenderedPageBreak/>
                    <w:t>96,</w:t>
                  </w:r>
                  <w:r w:rsidR="00B35638" w:rsidRPr="002016C5">
                    <w:rPr>
                      <w:rFonts w:ascii="Montserrat Light" w:hAnsi="Montserrat Light"/>
                      <w:lang w:val="ro-RO"/>
                    </w:rPr>
                    <w:t>78</w:t>
                  </w:r>
                </w:p>
                <w:p w14:paraId="4B37C90C" w14:textId="6EEB068C" w:rsidR="00953B77" w:rsidRPr="002016C5" w:rsidRDefault="002656D4" w:rsidP="00953B77">
                  <w:pPr>
                    <w:jc w:val="right"/>
                    <w:rPr>
                      <w:rFonts w:ascii="Montserrat Light" w:hAnsi="Montserrat Light"/>
                      <w:lang w:val="ro-RO"/>
                    </w:rPr>
                  </w:pPr>
                  <w:r w:rsidRPr="002016C5">
                    <w:rPr>
                      <w:rFonts w:ascii="Montserrat Light" w:hAnsi="Montserrat Light"/>
                      <w:lang w:val="ro-RO"/>
                    </w:rPr>
                    <w:t>97,49</w:t>
                  </w:r>
                </w:p>
                <w:p w14:paraId="7DD2BBA5" w14:textId="28851D19" w:rsidR="00A9502C" w:rsidRPr="002016C5" w:rsidRDefault="00F705AF" w:rsidP="00A9502C">
                  <w:pPr>
                    <w:jc w:val="right"/>
                    <w:rPr>
                      <w:rFonts w:ascii="Montserrat Light" w:hAnsi="Montserrat Light"/>
                      <w:lang w:val="ro-RO"/>
                    </w:rPr>
                  </w:pPr>
                  <w:r w:rsidRPr="002016C5">
                    <w:rPr>
                      <w:rFonts w:ascii="Montserrat Light" w:hAnsi="Montserrat Light"/>
                      <w:lang w:val="ro-RO"/>
                    </w:rPr>
                    <w:t>10</w:t>
                  </w:r>
                  <w:r w:rsidR="002656D4" w:rsidRPr="002016C5">
                    <w:rPr>
                      <w:rFonts w:ascii="Montserrat Light" w:hAnsi="Montserrat Light"/>
                      <w:lang w:val="ro-RO"/>
                    </w:rPr>
                    <w:t>0</w:t>
                  </w:r>
                  <w:r w:rsidRPr="002016C5">
                    <w:rPr>
                      <w:rFonts w:ascii="Montserrat Light" w:hAnsi="Montserrat Light"/>
                      <w:lang w:val="ro-RO"/>
                    </w:rPr>
                    <w:t>,</w:t>
                  </w:r>
                  <w:r w:rsidR="002656D4" w:rsidRPr="002016C5">
                    <w:rPr>
                      <w:rFonts w:ascii="Montserrat Light" w:hAnsi="Montserrat Light"/>
                      <w:lang w:val="ro-RO"/>
                    </w:rPr>
                    <w:t>0</w:t>
                  </w:r>
                  <w:r w:rsidRPr="002016C5">
                    <w:rPr>
                      <w:rFonts w:ascii="Montserrat Light" w:hAnsi="Montserrat Light"/>
                      <w:lang w:val="ro-RO"/>
                    </w:rPr>
                    <w:t>0</w:t>
                  </w:r>
                </w:p>
                <w:p w14:paraId="701D59C5" w14:textId="77777777" w:rsidR="00953B77" w:rsidRPr="002016C5" w:rsidRDefault="00953B77" w:rsidP="00953B77">
                  <w:pPr>
                    <w:jc w:val="right"/>
                    <w:rPr>
                      <w:rFonts w:ascii="Montserrat Light" w:hAnsi="Montserrat Light"/>
                      <w:lang w:val="ro-RO"/>
                    </w:rPr>
                  </w:pPr>
                </w:p>
                <w:p w14:paraId="29C5412E" w14:textId="39C1BD39" w:rsidR="00BE3862" w:rsidRPr="002016C5" w:rsidRDefault="002656D4" w:rsidP="002656D4">
                  <w:pPr>
                    <w:tabs>
                      <w:tab w:val="center" w:pos="533"/>
                      <w:tab w:val="right" w:pos="1066"/>
                    </w:tabs>
                    <w:jc w:val="left"/>
                    <w:rPr>
                      <w:rFonts w:ascii="Montserrat Light" w:hAnsi="Montserrat Light"/>
                      <w:lang w:val="ro-RO"/>
                    </w:rPr>
                  </w:pPr>
                  <w:r w:rsidRPr="002016C5">
                    <w:rPr>
                      <w:rFonts w:ascii="Montserrat Light" w:hAnsi="Montserrat Light"/>
                      <w:lang w:val="ro-RO"/>
                    </w:rPr>
                    <w:tab/>
                    <w:t xml:space="preserve">        97,49</w:t>
                  </w:r>
                </w:p>
                <w:p w14:paraId="4E7EDF02" w14:textId="5B518C30" w:rsidR="00BE3862" w:rsidRPr="002016C5" w:rsidRDefault="00BE3862" w:rsidP="00953B77">
                  <w:pPr>
                    <w:jc w:val="right"/>
                    <w:rPr>
                      <w:rFonts w:ascii="Montserrat Light" w:hAnsi="Montserrat Light"/>
                      <w:lang w:val="ro-RO"/>
                    </w:rPr>
                  </w:pPr>
                </w:p>
                <w:p w14:paraId="627BF297" w14:textId="4D148ACB" w:rsidR="00FE7EF1" w:rsidRPr="002016C5" w:rsidRDefault="00AB18E6" w:rsidP="00953B77">
                  <w:pPr>
                    <w:jc w:val="right"/>
                    <w:rPr>
                      <w:rFonts w:ascii="Montserrat Light" w:hAnsi="Montserrat Light"/>
                      <w:lang w:val="ro-RO"/>
                    </w:rPr>
                  </w:pPr>
                  <w:r w:rsidRPr="002016C5">
                    <w:rPr>
                      <w:rFonts w:ascii="Montserrat Light" w:hAnsi="Montserrat Light"/>
                      <w:lang w:val="ro-RO"/>
                    </w:rPr>
                    <w:t>10</w:t>
                  </w:r>
                  <w:r w:rsidR="00F931AC" w:rsidRPr="002016C5">
                    <w:rPr>
                      <w:rFonts w:ascii="Montserrat Light" w:hAnsi="Montserrat Light"/>
                      <w:lang w:val="ro-RO"/>
                    </w:rPr>
                    <w:t>0,00</w:t>
                  </w:r>
                </w:p>
                <w:p w14:paraId="32A4575B" w14:textId="77777777" w:rsidR="00FE7EF1" w:rsidRPr="002016C5" w:rsidRDefault="00FE7EF1" w:rsidP="00953B77">
                  <w:pPr>
                    <w:jc w:val="right"/>
                    <w:rPr>
                      <w:rFonts w:ascii="Montserrat Light" w:hAnsi="Montserrat Light"/>
                      <w:lang w:val="ro-RO"/>
                    </w:rPr>
                  </w:pPr>
                </w:p>
                <w:p w14:paraId="6148F1EF" w14:textId="77777777" w:rsidR="00FE7EF1" w:rsidRPr="002016C5" w:rsidRDefault="00FE7EF1" w:rsidP="00953B77">
                  <w:pPr>
                    <w:jc w:val="right"/>
                    <w:rPr>
                      <w:rFonts w:ascii="Montserrat Light" w:hAnsi="Montserrat Light"/>
                      <w:lang w:val="ro-RO"/>
                    </w:rPr>
                  </w:pPr>
                </w:p>
                <w:p w14:paraId="5D9CBD0B" w14:textId="2BFB523B" w:rsidR="00953B77" w:rsidRPr="002016C5" w:rsidRDefault="002656D4" w:rsidP="00953B77">
                  <w:pPr>
                    <w:jc w:val="right"/>
                    <w:rPr>
                      <w:rFonts w:ascii="Montserrat Light" w:hAnsi="Montserrat Light"/>
                      <w:lang w:val="ro-RO"/>
                    </w:rPr>
                  </w:pPr>
                  <w:r w:rsidRPr="002016C5">
                    <w:rPr>
                      <w:rFonts w:ascii="Montserrat Light" w:hAnsi="Montserrat Light"/>
                      <w:lang w:val="ro-RO"/>
                    </w:rPr>
                    <w:t>93,85</w:t>
                  </w:r>
                </w:p>
              </w:tc>
            </w:tr>
            <w:tr w:rsidR="002016C5" w:rsidRPr="002016C5" w14:paraId="76909606" w14:textId="77777777" w:rsidTr="00373464">
              <w:tc>
                <w:tcPr>
                  <w:tcW w:w="5053" w:type="dxa"/>
                  <w:tcBorders>
                    <w:right w:val="single" w:sz="4" w:space="0" w:color="auto"/>
                  </w:tcBorders>
                </w:tcPr>
                <w:p w14:paraId="51B0823B" w14:textId="77777777" w:rsidR="005D518F" w:rsidRPr="002016C5" w:rsidRDefault="005D518F" w:rsidP="005D518F">
                  <w:pPr>
                    <w:rPr>
                      <w:rFonts w:ascii="Montserrat Light" w:hAnsi="Montserrat Light"/>
                      <w:lang w:val="ro-RO"/>
                    </w:rPr>
                  </w:pPr>
                  <w:r w:rsidRPr="002016C5">
                    <w:rPr>
                      <w:rFonts w:ascii="Montserrat Light" w:hAnsi="Montserrat Light"/>
                      <w:lang w:val="ro-RO"/>
                    </w:rPr>
                    <w:lastRenderedPageBreak/>
                    <w:t>Sume defalcate din T.V.A. aprobate prin Legea bugetului de stat</w:t>
                  </w:r>
                </w:p>
              </w:tc>
              <w:tc>
                <w:tcPr>
                  <w:tcW w:w="2090" w:type="dxa"/>
                  <w:tcBorders>
                    <w:top w:val="single" w:sz="4" w:space="0" w:color="auto"/>
                    <w:left w:val="single" w:sz="4" w:space="0" w:color="auto"/>
                    <w:bottom w:val="single" w:sz="4" w:space="0" w:color="auto"/>
                    <w:right w:val="single" w:sz="4" w:space="0" w:color="auto"/>
                  </w:tcBorders>
                </w:tcPr>
                <w:p w14:paraId="7D7F0A53" w14:textId="77777777" w:rsidR="0000120B" w:rsidRPr="002016C5" w:rsidRDefault="0000120B" w:rsidP="005D518F">
                  <w:pPr>
                    <w:jc w:val="right"/>
                    <w:rPr>
                      <w:rFonts w:ascii="Montserrat Light" w:hAnsi="Montserrat Light"/>
                      <w:lang w:val="ro-RO"/>
                    </w:rPr>
                  </w:pPr>
                </w:p>
                <w:p w14:paraId="1DE2762E" w14:textId="29675D9D" w:rsidR="005D518F" w:rsidRPr="002016C5" w:rsidRDefault="0000120B" w:rsidP="005D518F">
                  <w:pPr>
                    <w:jc w:val="right"/>
                    <w:rPr>
                      <w:rFonts w:ascii="Montserrat Light" w:hAnsi="Montserrat Light"/>
                      <w:lang w:val="ro-RO"/>
                    </w:rPr>
                  </w:pPr>
                  <w:r w:rsidRPr="002016C5">
                    <w:rPr>
                      <w:rFonts w:ascii="Montserrat Light" w:hAnsi="Montserrat Light"/>
                      <w:lang w:val="ro-RO"/>
                    </w:rPr>
                    <w:t>190.627,00</w:t>
                  </w:r>
                </w:p>
              </w:tc>
              <w:tc>
                <w:tcPr>
                  <w:tcW w:w="1701" w:type="dxa"/>
                  <w:tcBorders>
                    <w:left w:val="single" w:sz="4" w:space="0" w:color="auto"/>
                    <w:right w:val="single" w:sz="4" w:space="0" w:color="auto"/>
                  </w:tcBorders>
                </w:tcPr>
                <w:p w14:paraId="13DC7AAF" w14:textId="77777777" w:rsidR="005D518F" w:rsidRPr="002016C5" w:rsidRDefault="005D518F" w:rsidP="005D518F">
                  <w:pPr>
                    <w:jc w:val="right"/>
                    <w:rPr>
                      <w:rFonts w:ascii="Montserrat Light" w:hAnsi="Montserrat Light"/>
                      <w:lang w:val="ro-RO"/>
                    </w:rPr>
                  </w:pPr>
                </w:p>
                <w:p w14:paraId="0C5B595A" w14:textId="5861D6E7" w:rsidR="005D518F" w:rsidRPr="002016C5" w:rsidRDefault="00E33E7B" w:rsidP="005D518F">
                  <w:pPr>
                    <w:jc w:val="right"/>
                    <w:rPr>
                      <w:rFonts w:ascii="Montserrat Light" w:hAnsi="Montserrat Light"/>
                      <w:lang w:val="ro-RO"/>
                    </w:rPr>
                  </w:pPr>
                  <w:r w:rsidRPr="002016C5">
                    <w:rPr>
                      <w:rFonts w:ascii="Montserrat Light" w:hAnsi="Montserrat Light"/>
                      <w:lang w:val="ro-RO"/>
                    </w:rPr>
                    <w:t>182.066,05</w:t>
                  </w:r>
                </w:p>
              </w:tc>
              <w:tc>
                <w:tcPr>
                  <w:tcW w:w="1282" w:type="dxa"/>
                  <w:tcBorders>
                    <w:left w:val="single" w:sz="4" w:space="0" w:color="auto"/>
                  </w:tcBorders>
                </w:tcPr>
                <w:p w14:paraId="277F9A01" w14:textId="77777777" w:rsidR="005D518F" w:rsidRPr="002016C5" w:rsidRDefault="005D518F" w:rsidP="005D518F">
                  <w:pPr>
                    <w:jc w:val="right"/>
                    <w:rPr>
                      <w:rFonts w:ascii="Montserrat Light" w:hAnsi="Montserrat Light"/>
                      <w:lang w:val="ro-RO"/>
                    </w:rPr>
                  </w:pPr>
                </w:p>
                <w:p w14:paraId="6543D6B4" w14:textId="51486ECD" w:rsidR="005D518F" w:rsidRPr="002016C5" w:rsidRDefault="002656D4" w:rsidP="005D518F">
                  <w:pPr>
                    <w:jc w:val="right"/>
                    <w:rPr>
                      <w:rFonts w:ascii="Montserrat Light" w:hAnsi="Montserrat Light"/>
                      <w:lang w:val="ro-RO"/>
                    </w:rPr>
                  </w:pPr>
                  <w:r w:rsidRPr="002016C5">
                    <w:rPr>
                      <w:rFonts w:ascii="Montserrat Light" w:hAnsi="Montserrat Light"/>
                      <w:lang w:val="ro-RO"/>
                    </w:rPr>
                    <w:t>95,51</w:t>
                  </w:r>
                </w:p>
              </w:tc>
            </w:tr>
            <w:tr w:rsidR="002016C5" w:rsidRPr="002016C5" w14:paraId="1D1D170C" w14:textId="77777777" w:rsidTr="00373464">
              <w:tc>
                <w:tcPr>
                  <w:tcW w:w="5053" w:type="dxa"/>
                  <w:tcBorders>
                    <w:right w:val="single" w:sz="4" w:space="0" w:color="auto"/>
                  </w:tcBorders>
                </w:tcPr>
                <w:p w14:paraId="23D84DD5" w14:textId="77777777" w:rsidR="005D518F" w:rsidRPr="002016C5" w:rsidRDefault="005D518F" w:rsidP="005D518F">
                  <w:pPr>
                    <w:rPr>
                      <w:rFonts w:ascii="Montserrat Light" w:hAnsi="Montserrat Light"/>
                      <w:lang w:val="ro-RO"/>
                    </w:rPr>
                  </w:pPr>
                  <w:r w:rsidRPr="002016C5">
                    <w:rPr>
                      <w:rFonts w:ascii="Montserrat Light" w:hAnsi="Montserrat Light"/>
                      <w:lang w:val="ro-RO"/>
                    </w:rPr>
                    <w:t>Transferuri voluntare, altele decât subvenţiile</w:t>
                  </w:r>
                </w:p>
              </w:tc>
              <w:tc>
                <w:tcPr>
                  <w:tcW w:w="2090" w:type="dxa"/>
                  <w:tcBorders>
                    <w:top w:val="single" w:sz="4" w:space="0" w:color="auto"/>
                    <w:left w:val="single" w:sz="4" w:space="0" w:color="auto"/>
                    <w:bottom w:val="single" w:sz="4" w:space="0" w:color="auto"/>
                    <w:right w:val="single" w:sz="4" w:space="0" w:color="auto"/>
                  </w:tcBorders>
                </w:tcPr>
                <w:p w14:paraId="3C2E9C5A" w14:textId="2CE3F41E" w:rsidR="005D518F" w:rsidRPr="002016C5" w:rsidRDefault="00AB18E6" w:rsidP="005D518F">
                  <w:pPr>
                    <w:jc w:val="right"/>
                    <w:rPr>
                      <w:rFonts w:ascii="Montserrat Light" w:hAnsi="Montserrat Light"/>
                      <w:lang w:val="ro-RO"/>
                    </w:rPr>
                  </w:pPr>
                  <w:r w:rsidRPr="002016C5">
                    <w:rPr>
                      <w:rFonts w:ascii="Montserrat Light" w:hAnsi="Montserrat Light"/>
                      <w:lang w:val="ro-RO"/>
                    </w:rPr>
                    <w:t>2</w:t>
                  </w:r>
                  <w:r w:rsidR="0000120B" w:rsidRPr="002016C5">
                    <w:rPr>
                      <w:rFonts w:ascii="Montserrat Light" w:hAnsi="Montserrat Light"/>
                      <w:lang w:val="ro-RO"/>
                    </w:rPr>
                    <w:t>8</w:t>
                  </w:r>
                  <w:r w:rsidRPr="002016C5">
                    <w:rPr>
                      <w:rFonts w:ascii="Montserrat Light" w:hAnsi="Montserrat Light"/>
                      <w:lang w:val="ro-RO"/>
                    </w:rPr>
                    <w:t>,</w:t>
                  </w:r>
                  <w:r w:rsidR="0000120B" w:rsidRPr="002016C5">
                    <w:rPr>
                      <w:rFonts w:ascii="Montserrat Light" w:hAnsi="Montserrat Light"/>
                      <w:lang w:val="ro-RO"/>
                    </w:rPr>
                    <w:t>4</w:t>
                  </w:r>
                  <w:r w:rsidRPr="002016C5">
                    <w:rPr>
                      <w:rFonts w:ascii="Montserrat Light" w:hAnsi="Montserrat Light"/>
                      <w:lang w:val="ro-RO"/>
                    </w:rPr>
                    <w:t>0</w:t>
                  </w:r>
                </w:p>
              </w:tc>
              <w:tc>
                <w:tcPr>
                  <w:tcW w:w="1701" w:type="dxa"/>
                  <w:tcBorders>
                    <w:left w:val="single" w:sz="4" w:space="0" w:color="auto"/>
                    <w:right w:val="single" w:sz="4" w:space="0" w:color="auto"/>
                  </w:tcBorders>
                </w:tcPr>
                <w:p w14:paraId="6330F678" w14:textId="0D684E04" w:rsidR="005D518F" w:rsidRPr="002016C5" w:rsidRDefault="00AB18E6" w:rsidP="005D518F">
                  <w:pPr>
                    <w:jc w:val="right"/>
                    <w:rPr>
                      <w:rFonts w:ascii="Montserrat Light" w:hAnsi="Montserrat Light"/>
                      <w:lang w:val="ro-RO"/>
                    </w:rPr>
                  </w:pPr>
                  <w:r w:rsidRPr="002016C5">
                    <w:rPr>
                      <w:rFonts w:ascii="Montserrat Light" w:hAnsi="Montserrat Light"/>
                      <w:lang w:val="ro-RO"/>
                    </w:rPr>
                    <w:t>28,40</w:t>
                  </w:r>
                </w:p>
              </w:tc>
              <w:tc>
                <w:tcPr>
                  <w:tcW w:w="1282" w:type="dxa"/>
                  <w:tcBorders>
                    <w:left w:val="single" w:sz="4" w:space="0" w:color="auto"/>
                  </w:tcBorders>
                </w:tcPr>
                <w:p w14:paraId="686C4843" w14:textId="56ACAD87" w:rsidR="00610E82" w:rsidRPr="002016C5" w:rsidRDefault="002656D4" w:rsidP="00610E82">
                  <w:pPr>
                    <w:jc w:val="right"/>
                    <w:rPr>
                      <w:rFonts w:ascii="Montserrat Light" w:hAnsi="Montserrat Light"/>
                      <w:lang w:val="ro-RO"/>
                    </w:rPr>
                  </w:pPr>
                  <w:r w:rsidRPr="002016C5">
                    <w:rPr>
                      <w:rFonts w:ascii="Montserrat Light" w:hAnsi="Montserrat Light"/>
                      <w:lang w:val="ro-RO"/>
                    </w:rPr>
                    <w:t>100,00</w:t>
                  </w:r>
                </w:p>
              </w:tc>
            </w:tr>
            <w:tr w:rsidR="002016C5" w:rsidRPr="002016C5" w14:paraId="54577C2F" w14:textId="77777777" w:rsidTr="00373464">
              <w:tc>
                <w:tcPr>
                  <w:tcW w:w="5053" w:type="dxa"/>
                  <w:tcBorders>
                    <w:right w:val="single" w:sz="4" w:space="0" w:color="auto"/>
                  </w:tcBorders>
                </w:tcPr>
                <w:p w14:paraId="6AB1DEB3" w14:textId="34199CBD" w:rsidR="0000120B" w:rsidRPr="002016C5" w:rsidRDefault="0000120B" w:rsidP="005D518F">
                  <w:pPr>
                    <w:rPr>
                      <w:rFonts w:ascii="Montserrat Light" w:hAnsi="Montserrat Light"/>
                      <w:lang w:val="ro-RO"/>
                    </w:rPr>
                  </w:pPr>
                  <w:r w:rsidRPr="002016C5">
                    <w:rPr>
                      <w:rFonts w:ascii="Montserrat Light" w:hAnsi="Montserrat Light"/>
                      <w:lang w:val="ro-RO"/>
                    </w:rPr>
                    <w:t>Vărsăminte din secțiune de fincționare pentu finanțarea secțiunii de dezvoltare a bugetului loc al (cu semnul minus)</w:t>
                  </w:r>
                </w:p>
              </w:tc>
              <w:tc>
                <w:tcPr>
                  <w:tcW w:w="2090" w:type="dxa"/>
                  <w:tcBorders>
                    <w:top w:val="single" w:sz="4" w:space="0" w:color="auto"/>
                    <w:left w:val="single" w:sz="4" w:space="0" w:color="auto"/>
                    <w:bottom w:val="single" w:sz="4" w:space="0" w:color="auto"/>
                    <w:right w:val="single" w:sz="4" w:space="0" w:color="auto"/>
                  </w:tcBorders>
                </w:tcPr>
                <w:p w14:paraId="3EEEA81C" w14:textId="77777777" w:rsidR="0000120B" w:rsidRPr="002016C5" w:rsidRDefault="0000120B" w:rsidP="005D518F">
                  <w:pPr>
                    <w:jc w:val="right"/>
                    <w:rPr>
                      <w:rFonts w:ascii="Montserrat Light" w:hAnsi="Montserrat Light"/>
                      <w:lang w:val="ro-RO"/>
                    </w:rPr>
                  </w:pPr>
                </w:p>
                <w:p w14:paraId="44B9599C" w14:textId="2238E220" w:rsidR="0000120B" w:rsidRPr="002016C5" w:rsidRDefault="0000120B" w:rsidP="005D518F">
                  <w:pPr>
                    <w:jc w:val="right"/>
                    <w:rPr>
                      <w:rFonts w:ascii="Montserrat Light" w:hAnsi="Montserrat Light"/>
                      <w:lang w:val="ro-RO"/>
                    </w:rPr>
                  </w:pPr>
                  <w:r w:rsidRPr="002016C5">
                    <w:rPr>
                      <w:rFonts w:ascii="Montserrat Light" w:hAnsi="Montserrat Light"/>
                      <w:lang w:val="ro-RO"/>
                    </w:rPr>
                    <w:t>-97.491,05</w:t>
                  </w:r>
                </w:p>
              </w:tc>
              <w:tc>
                <w:tcPr>
                  <w:tcW w:w="1701" w:type="dxa"/>
                  <w:tcBorders>
                    <w:left w:val="single" w:sz="4" w:space="0" w:color="auto"/>
                    <w:right w:val="single" w:sz="4" w:space="0" w:color="auto"/>
                  </w:tcBorders>
                </w:tcPr>
                <w:p w14:paraId="1C273514" w14:textId="77777777" w:rsidR="0000120B" w:rsidRPr="002016C5" w:rsidRDefault="0000120B" w:rsidP="005D518F">
                  <w:pPr>
                    <w:jc w:val="right"/>
                    <w:rPr>
                      <w:rFonts w:ascii="Montserrat Light" w:hAnsi="Montserrat Light"/>
                      <w:lang w:val="ro-RO"/>
                    </w:rPr>
                  </w:pPr>
                </w:p>
                <w:p w14:paraId="15AF94AF" w14:textId="1A2FE790" w:rsidR="00BC4630" w:rsidRPr="002016C5" w:rsidRDefault="00BC4630" w:rsidP="005D518F">
                  <w:pPr>
                    <w:jc w:val="right"/>
                    <w:rPr>
                      <w:rFonts w:ascii="Montserrat Light" w:hAnsi="Montserrat Light"/>
                      <w:lang w:val="ro-RO"/>
                    </w:rPr>
                  </w:pPr>
                  <w:r w:rsidRPr="002016C5">
                    <w:rPr>
                      <w:rFonts w:ascii="Montserrat Light" w:hAnsi="Montserrat Light"/>
                      <w:lang w:val="ro-RO"/>
                    </w:rPr>
                    <w:t>-52.000,00</w:t>
                  </w:r>
                </w:p>
              </w:tc>
              <w:tc>
                <w:tcPr>
                  <w:tcW w:w="1282" w:type="dxa"/>
                  <w:tcBorders>
                    <w:left w:val="single" w:sz="4" w:space="0" w:color="auto"/>
                  </w:tcBorders>
                </w:tcPr>
                <w:p w14:paraId="7BD3C4A2" w14:textId="77777777" w:rsidR="0000120B" w:rsidRPr="002016C5" w:rsidRDefault="0000120B" w:rsidP="00610E82">
                  <w:pPr>
                    <w:jc w:val="right"/>
                    <w:rPr>
                      <w:rFonts w:ascii="Montserrat Light" w:hAnsi="Montserrat Light"/>
                      <w:lang w:val="ro-RO"/>
                    </w:rPr>
                  </w:pPr>
                </w:p>
                <w:p w14:paraId="0BE7BD57" w14:textId="2E3FE401" w:rsidR="002656D4" w:rsidRPr="002016C5" w:rsidRDefault="002656D4" w:rsidP="00610E82">
                  <w:pPr>
                    <w:jc w:val="right"/>
                    <w:rPr>
                      <w:rFonts w:ascii="Montserrat Light" w:hAnsi="Montserrat Light"/>
                      <w:lang w:val="ro-RO"/>
                    </w:rPr>
                  </w:pPr>
                  <w:r w:rsidRPr="002016C5">
                    <w:rPr>
                      <w:rFonts w:ascii="Montserrat Light" w:hAnsi="Montserrat Light"/>
                      <w:lang w:val="ro-RO"/>
                    </w:rPr>
                    <w:t>-53,34</w:t>
                  </w:r>
                </w:p>
              </w:tc>
            </w:tr>
            <w:tr w:rsidR="002016C5" w:rsidRPr="002016C5" w14:paraId="3357452D" w14:textId="77777777" w:rsidTr="00373464">
              <w:tc>
                <w:tcPr>
                  <w:tcW w:w="5053" w:type="dxa"/>
                  <w:tcBorders>
                    <w:right w:val="single" w:sz="4" w:space="0" w:color="auto"/>
                  </w:tcBorders>
                </w:tcPr>
                <w:p w14:paraId="4659FBD9" w14:textId="3B33F5EB" w:rsidR="0000120B" w:rsidRPr="002016C5" w:rsidRDefault="0000120B" w:rsidP="005D518F">
                  <w:pPr>
                    <w:rPr>
                      <w:rFonts w:ascii="Montserrat Light" w:hAnsi="Montserrat Light"/>
                      <w:lang w:val="ro-RO"/>
                    </w:rPr>
                  </w:pPr>
                  <w:r w:rsidRPr="002016C5">
                    <w:rPr>
                      <w:rFonts w:ascii="Montserrat Light" w:hAnsi="Montserrat Light"/>
                      <w:lang w:val="ro-RO"/>
                    </w:rPr>
                    <w:t xml:space="preserve">Vărsăminte din secțiunea de funcționare </w:t>
                  </w:r>
                </w:p>
              </w:tc>
              <w:tc>
                <w:tcPr>
                  <w:tcW w:w="2090" w:type="dxa"/>
                  <w:tcBorders>
                    <w:top w:val="single" w:sz="4" w:space="0" w:color="auto"/>
                    <w:left w:val="single" w:sz="4" w:space="0" w:color="auto"/>
                    <w:bottom w:val="single" w:sz="4" w:space="0" w:color="auto"/>
                    <w:right w:val="single" w:sz="4" w:space="0" w:color="auto"/>
                  </w:tcBorders>
                </w:tcPr>
                <w:p w14:paraId="051F7DDD" w14:textId="77F496B5" w:rsidR="0000120B" w:rsidRPr="002016C5" w:rsidRDefault="0000120B" w:rsidP="005D518F">
                  <w:pPr>
                    <w:jc w:val="right"/>
                    <w:rPr>
                      <w:rFonts w:ascii="Montserrat Light" w:hAnsi="Montserrat Light"/>
                      <w:lang w:val="ro-RO"/>
                    </w:rPr>
                  </w:pPr>
                  <w:r w:rsidRPr="002016C5">
                    <w:rPr>
                      <w:rFonts w:ascii="Montserrat Light" w:hAnsi="Montserrat Light"/>
                      <w:lang w:val="ro-RO"/>
                    </w:rPr>
                    <w:t>97,491,0</w:t>
                  </w:r>
                  <w:r w:rsidR="00057A54" w:rsidRPr="002016C5">
                    <w:rPr>
                      <w:rFonts w:ascii="Montserrat Light" w:hAnsi="Montserrat Light"/>
                      <w:lang w:val="ro-RO"/>
                    </w:rPr>
                    <w:t>5</w:t>
                  </w:r>
                </w:p>
              </w:tc>
              <w:tc>
                <w:tcPr>
                  <w:tcW w:w="1701" w:type="dxa"/>
                  <w:tcBorders>
                    <w:left w:val="single" w:sz="4" w:space="0" w:color="auto"/>
                    <w:right w:val="single" w:sz="4" w:space="0" w:color="auto"/>
                  </w:tcBorders>
                </w:tcPr>
                <w:p w14:paraId="242C4C72" w14:textId="626A0A1E" w:rsidR="0000120B" w:rsidRPr="002016C5" w:rsidRDefault="00BC4630" w:rsidP="005D518F">
                  <w:pPr>
                    <w:jc w:val="right"/>
                    <w:rPr>
                      <w:rFonts w:ascii="Montserrat Light" w:hAnsi="Montserrat Light"/>
                      <w:lang w:val="ro-RO"/>
                    </w:rPr>
                  </w:pPr>
                  <w:r w:rsidRPr="002016C5">
                    <w:rPr>
                      <w:rFonts w:ascii="Montserrat Light" w:hAnsi="Montserrat Light"/>
                      <w:lang w:val="ro-RO"/>
                    </w:rPr>
                    <w:t>52.000,00</w:t>
                  </w:r>
                </w:p>
              </w:tc>
              <w:tc>
                <w:tcPr>
                  <w:tcW w:w="1282" w:type="dxa"/>
                  <w:tcBorders>
                    <w:left w:val="single" w:sz="4" w:space="0" w:color="auto"/>
                  </w:tcBorders>
                </w:tcPr>
                <w:p w14:paraId="527D7DFD" w14:textId="3FC11FB2" w:rsidR="0000120B" w:rsidRPr="002016C5" w:rsidRDefault="002656D4" w:rsidP="00610E82">
                  <w:pPr>
                    <w:jc w:val="right"/>
                    <w:rPr>
                      <w:rFonts w:ascii="Montserrat Light" w:hAnsi="Montserrat Light"/>
                      <w:lang w:val="ro-RO"/>
                    </w:rPr>
                  </w:pPr>
                  <w:r w:rsidRPr="002016C5">
                    <w:rPr>
                      <w:rFonts w:ascii="Montserrat Light" w:hAnsi="Montserrat Light"/>
                      <w:lang w:val="ro-RO"/>
                    </w:rPr>
                    <w:t>53,34</w:t>
                  </w:r>
                </w:p>
              </w:tc>
            </w:tr>
            <w:tr w:rsidR="002016C5" w:rsidRPr="002016C5" w14:paraId="1F6DC970" w14:textId="77777777" w:rsidTr="00373464">
              <w:tc>
                <w:tcPr>
                  <w:tcW w:w="5053" w:type="dxa"/>
                  <w:tcBorders>
                    <w:right w:val="single" w:sz="4" w:space="0" w:color="auto"/>
                  </w:tcBorders>
                </w:tcPr>
                <w:p w14:paraId="0009DFA2" w14:textId="77CF4337" w:rsidR="005D518F" w:rsidRPr="002016C5" w:rsidRDefault="009212F3" w:rsidP="005D518F">
                  <w:pPr>
                    <w:rPr>
                      <w:rFonts w:ascii="Montserrat Light" w:hAnsi="Montserrat Light"/>
                      <w:lang w:val="ro-RO"/>
                    </w:rPr>
                  </w:pPr>
                  <w:r w:rsidRPr="002016C5">
                    <w:rPr>
                      <w:rFonts w:ascii="Montserrat Light" w:hAnsi="Montserrat Light"/>
                      <w:lang w:val="ro-RO"/>
                    </w:rPr>
                    <w:t>Sume din excedentul anului precedent pentu acoperia golurilor temporare de casa ale scețiunii de funcționare</w:t>
                  </w:r>
                </w:p>
              </w:tc>
              <w:tc>
                <w:tcPr>
                  <w:tcW w:w="2090" w:type="dxa"/>
                  <w:tcBorders>
                    <w:top w:val="single" w:sz="4" w:space="0" w:color="auto"/>
                    <w:left w:val="single" w:sz="4" w:space="0" w:color="auto"/>
                    <w:bottom w:val="single" w:sz="4" w:space="0" w:color="auto"/>
                    <w:right w:val="single" w:sz="4" w:space="0" w:color="auto"/>
                  </w:tcBorders>
                </w:tcPr>
                <w:p w14:paraId="29DEF885" w14:textId="77777777" w:rsidR="009212F3" w:rsidRPr="002016C5" w:rsidRDefault="009212F3" w:rsidP="009212F3">
                  <w:pPr>
                    <w:jc w:val="right"/>
                    <w:rPr>
                      <w:rFonts w:ascii="Montserrat Light" w:hAnsi="Montserrat Light"/>
                      <w:lang w:val="ro-RO"/>
                    </w:rPr>
                  </w:pPr>
                </w:p>
                <w:p w14:paraId="15D50D24" w14:textId="69F0C268" w:rsidR="005D518F" w:rsidRPr="002016C5" w:rsidRDefault="00461297" w:rsidP="009212F3">
                  <w:pPr>
                    <w:jc w:val="right"/>
                    <w:rPr>
                      <w:rFonts w:ascii="Montserrat Light" w:hAnsi="Montserrat Light"/>
                      <w:lang w:val="ro-RO"/>
                    </w:rPr>
                  </w:pPr>
                  <w:r w:rsidRPr="002016C5">
                    <w:rPr>
                      <w:rFonts w:ascii="Montserrat Light" w:hAnsi="Montserrat Light"/>
                      <w:lang w:val="ro-RO"/>
                    </w:rPr>
                    <w:t>0,00</w:t>
                  </w:r>
                </w:p>
              </w:tc>
              <w:tc>
                <w:tcPr>
                  <w:tcW w:w="1701" w:type="dxa"/>
                  <w:tcBorders>
                    <w:left w:val="single" w:sz="4" w:space="0" w:color="auto"/>
                    <w:right w:val="single" w:sz="4" w:space="0" w:color="auto"/>
                  </w:tcBorders>
                </w:tcPr>
                <w:p w14:paraId="1AA07BE3" w14:textId="77777777" w:rsidR="009212F3" w:rsidRPr="002016C5" w:rsidRDefault="009212F3" w:rsidP="005D518F">
                  <w:pPr>
                    <w:jc w:val="right"/>
                    <w:rPr>
                      <w:rFonts w:ascii="Montserrat Light" w:hAnsi="Montserrat Light"/>
                      <w:lang w:val="ro-RO"/>
                    </w:rPr>
                  </w:pPr>
                </w:p>
                <w:p w14:paraId="2965D5E7" w14:textId="0A351ECC" w:rsidR="005D518F" w:rsidRPr="002016C5" w:rsidRDefault="00461297" w:rsidP="005D518F">
                  <w:pPr>
                    <w:jc w:val="right"/>
                    <w:rPr>
                      <w:rFonts w:ascii="Montserrat Light" w:hAnsi="Montserrat Light"/>
                      <w:lang w:val="ro-RO"/>
                    </w:rPr>
                  </w:pPr>
                  <w:r w:rsidRPr="002016C5">
                    <w:rPr>
                      <w:rFonts w:ascii="Montserrat Light" w:hAnsi="Montserrat Light"/>
                      <w:lang w:val="ro-RO"/>
                    </w:rPr>
                    <w:t>0,00</w:t>
                  </w:r>
                </w:p>
              </w:tc>
              <w:tc>
                <w:tcPr>
                  <w:tcW w:w="1282" w:type="dxa"/>
                  <w:tcBorders>
                    <w:left w:val="single" w:sz="4" w:space="0" w:color="auto"/>
                  </w:tcBorders>
                </w:tcPr>
                <w:p w14:paraId="1293182F" w14:textId="77777777" w:rsidR="009212F3" w:rsidRPr="002016C5" w:rsidRDefault="009212F3" w:rsidP="005D518F">
                  <w:pPr>
                    <w:jc w:val="right"/>
                    <w:rPr>
                      <w:rFonts w:ascii="Montserrat Light" w:hAnsi="Montserrat Light"/>
                      <w:lang w:val="ro-RO"/>
                    </w:rPr>
                  </w:pPr>
                </w:p>
                <w:p w14:paraId="42CBCC6A" w14:textId="19BD69DE" w:rsidR="005D518F" w:rsidRPr="002016C5" w:rsidRDefault="00461297" w:rsidP="005D518F">
                  <w:pPr>
                    <w:jc w:val="right"/>
                    <w:rPr>
                      <w:rFonts w:ascii="Montserrat Light" w:hAnsi="Montserrat Light"/>
                      <w:lang w:val="ro-RO"/>
                    </w:rPr>
                  </w:pPr>
                  <w:r w:rsidRPr="002016C5">
                    <w:rPr>
                      <w:rFonts w:ascii="Montserrat Light" w:hAnsi="Montserrat Light"/>
                      <w:lang w:val="ro-RO"/>
                    </w:rPr>
                    <w:t>0,00</w:t>
                  </w:r>
                </w:p>
              </w:tc>
            </w:tr>
            <w:tr w:rsidR="002016C5" w:rsidRPr="002016C5" w14:paraId="165F35AD" w14:textId="77777777" w:rsidTr="008B2199">
              <w:trPr>
                <w:trHeight w:val="323"/>
              </w:trPr>
              <w:tc>
                <w:tcPr>
                  <w:tcW w:w="5053" w:type="dxa"/>
                  <w:tcBorders>
                    <w:right w:val="single" w:sz="4" w:space="0" w:color="auto"/>
                  </w:tcBorders>
                </w:tcPr>
                <w:p w14:paraId="3A4CD568" w14:textId="7E6C236C" w:rsidR="008B2199" w:rsidRPr="002016C5" w:rsidRDefault="008B2199" w:rsidP="005D518F">
                  <w:pPr>
                    <w:rPr>
                      <w:rFonts w:ascii="Montserrat Light" w:hAnsi="Montserrat Light"/>
                      <w:lang w:val="ro-RO"/>
                    </w:rPr>
                  </w:pPr>
                  <w:r w:rsidRPr="002016C5">
                    <w:rPr>
                      <w:rFonts w:ascii="Montserrat Light" w:hAnsi="Montserrat Light"/>
                      <w:lang w:val="ro-RO"/>
                    </w:rPr>
                    <w:t>Subvenții de la bugetul de stat</w:t>
                  </w:r>
                </w:p>
              </w:tc>
              <w:tc>
                <w:tcPr>
                  <w:tcW w:w="2090" w:type="dxa"/>
                  <w:tcBorders>
                    <w:top w:val="single" w:sz="4" w:space="0" w:color="auto"/>
                    <w:left w:val="single" w:sz="4" w:space="0" w:color="auto"/>
                    <w:bottom w:val="single" w:sz="4" w:space="0" w:color="auto"/>
                    <w:right w:val="single" w:sz="4" w:space="0" w:color="auto"/>
                  </w:tcBorders>
                </w:tcPr>
                <w:p w14:paraId="30A3CA54" w14:textId="674C51CE" w:rsidR="008B2199" w:rsidRPr="002016C5" w:rsidRDefault="00B35359" w:rsidP="005D518F">
                  <w:pPr>
                    <w:jc w:val="right"/>
                    <w:rPr>
                      <w:rFonts w:ascii="Montserrat Light" w:hAnsi="Montserrat Light"/>
                      <w:lang w:val="ro-RO"/>
                    </w:rPr>
                  </w:pPr>
                  <w:r w:rsidRPr="002016C5">
                    <w:rPr>
                      <w:rFonts w:ascii="Montserrat Light" w:hAnsi="Montserrat Light"/>
                      <w:lang w:val="ro-RO"/>
                    </w:rPr>
                    <w:t>151.315,82</w:t>
                  </w:r>
                </w:p>
              </w:tc>
              <w:tc>
                <w:tcPr>
                  <w:tcW w:w="1701" w:type="dxa"/>
                  <w:tcBorders>
                    <w:left w:val="single" w:sz="4" w:space="0" w:color="auto"/>
                    <w:right w:val="single" w:sz="4" w:space="0" w:color="auto"/>
                  </w:tcBorders>
                </w:tcPr>
                <w:p w14:paraId="1695C04D" w14:textId="68FBA68D" w:rsidR="008B2199" w:rsidRPr="002016C5" w:rsidRDefault="00BC4630" w:rsidP="00BC4630">
                  <w:pPr>
                    <w:tabs>
                      <w:tab w:val="center" w:pos="742"/>
                      <w:tab w:val="right" w:pos="1485"/>
                    </w:tabs>
                    <w:jc w:val="left"/>
                    <w:rPr>
                      <w:rFonts w:ascii="Montserrat Light" w:hAnsi="Montserrat Light"/>
                      <w:lang w:val="ro-RO"/>
                    </w:rPr>
                  </w:pPr>
                  <w:r w:rsidRPr="002016C5">
                    <w:rPr>
                      <w:rFonts w:ascii="Montserrat Light" w:hAnsi="Montserrat Light"/>
                      <w:lang w:val="ro-RO"/>
                    </w:rPr>
                    <w:tab/>
                    <w:t xml:space="preserve">        42.211,81</w:t>
                  </w:r>
                </w:p>
              </w:tc>
              <w:tc>
                <w:tcPr>
                  <w:tcW w:w="1282" w:type="dxa"/>
                  <w:tcBorders>
                    <w:left w:val="single" w:sz="4" w:space="0" w:color="auto"/>
                  </w:tcBorders>
                </w:tcPr>
                <w:p w14:paraId="09FEFDE7" w14:textId="7DEAF0E7" w:rsidR="008B2199" w:rsidRPr="002016C5" w:rsidRDefault="002656D4" w:rsidP="005D518F">
                  <w:pPr>
                    <w:jc w:val="right"/>
                    <w:rPr>
                      <w:rFonts w:ascii="Montserrat Light" w:hAnsi="Montserrat Light"/>
                      <w:lang w:val="ro-RO"/>
                    </w:rPr>
                  </w:pPr>
                  <w:r w:rsidRPr="002016C5">
                    <w:rPr>
                      <w:rFonts w:ascii="Montserrat Light" w:hAnsi="Montserrat Light"/>
                      <w:lang w:val="ro-RO"/>
                    </w:rPr>
                    <w:t>27,89</w:t>
                  </w:r>
                </w:p>
              </w:tc>
            </w:tr>
            <w:tr w:rsidR="002016C5" w:rsidRPr="002016C5" w14:paraId="14CEBBB0" w14:textId="77777777" w:rsidTr="00373464">
              <w:trPr>
                <w:trHeight w:val="903"/>
              </w:trPr>
              <w:tc>
                <w:tcPr>
                  <w:tcW w:w="5053" w:type="dxa"/>
                  <w:tcBorders>
                    <w:right w:val="single" w:sz="4" w:space="0" w:color="auto"/>
                  </w:tcBorders>
                </w:tcPr>
                <w:p w14:paraId="51D599BD" w14:textId="5745AC0D" w:rsidR="005D518F" w:rsidRPr="002016C5" w:rsidRDefault="005D518F" w:rsidP="005D518F">
                  <w:pPr>
                    <w:rPr>
                      <w:rFonts w:ascii="Montserrat Light" w:hAnsi="Montserrat Light"/>
                      <w:lang w:val="ro-RO"/>
                    </w:rPr>
                  </w:pPr>
                  <w:r w:rsidRPr="002016C5">
                    <w:rPr>
                      <w:rFonts w:ascii="Montserrat Light" w:hAnsi="Montserrat Light"/>
                      <w:lang w:val="ro-RO"/>
                    </w:rPr>
                    <w:t>Sume primite de la UE/alți donatori în contul platilor efectuate și prefinanțări aferente cadrului financiar 2014-2020</w:t>
                  </w:r>
                </w:p>
              </w:tc>
              <w:tc>
                <w:tcPr>
                  <w:tcW w:w="2090" w:type="dxa"/>
                  <w:tcBorders>
                    <w:top w:val="single" w:sz="4" w:space="0" w:color="auto"/>
                    <w:left w:val="single" w:sz="4" w:space="0" w:color="auto"/>
                    <w:bottom w:val="single" w:sz="4" w:space="0" w:color="auto"/>
                    <w:right w:val="single" w:sz="4" w:space="0" w:color="auto"/>
                  </w:tcBorders>
                </w:tcPr>
                <w:p w14:paraId="093E475D" w14:textId="77777777" w:rsidR="00461297" w:rsidRPr="002016C5" w:rsidRDefault="00461297" w:rsidP="005D518F">
                  <w:pPr>
                    <w:jc w:val="right"/>
                    <w:rPr>
                      <w:rFonts w:ascii="Montserrat Light" w:hAnsi="Montserrat Light"/>
                      <w:lang w:val="ro-RO"/>
                    </w:rPr>
                  </w:pPr>
                </w:p>
                <w:p w14:paraId="63A653ED" w14:textId="73D547FE" w:rsidR="005D518F" w:rsidRPr="002016C5" w:rsidRDefault="008B2199" w:rsidP="005D518F">
                  <w:pPr>
                    <w:jc w:val="right"/>
                    <w:rPr>
                      <w:rFonts w:ascii="Montserrat Light" w:hAnsi="Montserrat Light"/>
                      <w:lang w:val="ro-RO"/>
                    </w:rPr>
                  </w:pPr>
                  <w:r w:rsidRPr="002016C5">
                    <w:rPr>
                      <w:rFonts w:ascii="Montserrat Light" w:hAnsi="Montserrat Light"/>
                      <w:lang w:val="ro-RO"/>
                    </w:rPr>
                    <w:t>63.102,47</w:t>
                  </w:r>
                </w:p>
              </w:tc>
              <w:tc>
                <w:tcPr>
                  <w:tcW w:w="1701" w:type="dxa"/>
                  <w:tcBorders>
                    <w:left w:val="single" w:sz="4" w:space="0" w:color="auto"/>
                    <w:right w:val="single" w:sz="4" w:space="0" w:color="auto"/>
                  </w:tcBorders>
                </w:tcPr>
                <w:p w14:paraId="22711A34" w14:textId="77777777" w:rsidR="005D518F" w:rsidRPr="002016C5" w:rsidRDefault="005D518F" w:rsidP="005D518F">
                  <w:pPr>
                    <w:jc w:val="right"/>
                    <w:rPr>
                      <w:rFonts w:ascii="Montserrat Light" w:hAnsi="Montserrat Light"/>
                      <w:lang w:val="ro-RO"/>
                    </w:rPr>
                  </w:pPr>
                </w:p>
                <w:p w14:paraId="6806F828" w14:textId="1B5A6807" w:rsidR="005D518F" w:rsidRPr="002016C5" w:rsidRDefault="00BC4630" w:rsidP="005D518F">
                  <w:pPr>
                    <w:jc w:val="right"/>
                    <w:rPr>
                      <w:rFonts w:ascii="Montserrat Light" w:hAnsi="Montserrat Light"/>
                      <w:lang w:val="ro-RO"/>
                    </w:rPr>
                  </w:pPr>
                  <w:r w:rsidRPr="002016C5">
                    <w:rPr>
                      <w:rFonts w:ascii="Montserrat Light" w:hAnsi="Montserrat Light"/>
                      <w:lang w:val="ro-RO"/>
                    </w:rPr>
                    <w:t>41.432,00</w:t>
                  </w:r>
                </w:p>
              </w:tc>
              <w:tc>
                <w:tcPr>
                  <w:tcW w:w="1282" w:type="dxa"/>
                  <w:tcBorders>
                    <w:left w:val="single" w:sz="4" w:space="0" w:color="auto"/>
                  </w:tcBorders>
                </w:tcPr>
                <w:p w14:paraId="2F6EDC98" w14:textId="77777777" w:rsidR="00B92E18" w:rsidRPr="002016C5" w:rsidRDefault="00B92E18" w:rsidP="005D518F">
                  <w:pPr>
                    <w:jc w:val="right"/>
                    <w:rPr>
                      <w:rFonts w:ascii="Montserrat Light" w:hAnsi="Montserrat Light"/>
                      <w:lang w:val="ro-RO"/>
                    </w:rPr>
                  </w:pPr>
                </w:p>
                <w:p w14:paraId="2693F29A" w14:textId="30FE9130" w:rsidR="00B20EF4" w:rsidRPr="002016C5" w:rsidRDefault="002656D4" w:rsidP="00B20EF4">
                  <w:pPr>
                    <w:jc w:val="right"/>
                    <w:rPr>
                      <w:rFonts w:ascii="Montserrat Light" w:hAnsi="Montserrat Light"/>
                      <w:lang w:val="ro-RO"/>
                    </w:rPr>
                  </w:pPr>
                  <w:r w:rsidRPr="002016C5">
                    <w:rPr>
                      <w:rFonts w:ascii="Montserrat Light" w:hAnsi="Montserrat Light"/>
                      <w:lang w:val="ro-RO"/>
                    </w:rPr>
                    <w:t>65,66</w:t>
                  </w:r>
                </w:p>
              </w:tc>
            </w:tr>
            <w:tr w:rsidR="002016C5" w:rsidRPr="002016C5" w14:paraId="2D23542C" w14:textId="77777777" w:rsidTr="00B86B93">
              <w:trPr>
                <w:trHeight w:val="455"/>
              </w:trPr>
              <w:tc>
                <w:tcPr>
                  <w:tcW w:w="5053" w:type="dxa"/>
                  <w:tcBorders>
                    <w:right w:val="single" w:sz="4" w:space="0" w:color="auto"/>
                  </w:tcBorders>
                </w:tcPr>
                <w:p w14:paraId="5A031C30" w14:textId="77777777" w:rsidR="005D518F" w:rsidRPr="002016C5" w:rsidRDefault="005D518F" w:rsidP="005D518F">
                  <w:pPr>
                    <w:rPr>
                      <w:rFonts w:ascii="Montserrat Light" w:hAnsi="Montserrat Light"/>
                      <w:b/>
                      <w:bCs/>
                      <w:lang w:val="ro-RO"/>
                    </w:rPr>
                  </w:pPr>
                  <w:r w:rsidRPr="002016C5">
                    <w:rPr>
                      <w:rFonts w:ascii="Montserrat Light" w:hAnsi="Montserrat Light"/>
                      <w:b/>
                      <w:bCs/>
                      <w:lang w:val="ro-RO"/>
                    </w:rPr>
                    <w:t>VENITURILE SECŢIUNII DE FUNCŢIONARE</w:t>
                  </w:r>
                </w:p>
              </w:tc>
              <w:tc>
                <w:tcPr>
                  <w:tcW w:w="2090" w:type="dxa"/>
                  <w:tcBorders>
                    <w:top w:val="single" w:sz="4" w:space="0" w:color="auto"/>
                    <w:left w:val="single" w:sz="4" w:space="0" w:color="auto"/>
                    <w:bottom w:val="single" w:sz="4" w:space="0" w:color="auto"/>
                    <w:right w:val="single" w:sz="4" w:space="0" w:color="auto"/>
                  </w:tcBorders>
                </w:tcPr>
                <w:p w14:paraId="445D41B1" w14:textId="108679BA" w:rsidR="005D518F" w:rsidRPr="002016C5" w:rsidRDefault="00B86B93" w:rsidP="005D518F">
                  <w:pPr>
                    <w:jc w:val="right"/>
                    <w:rPr>
                      <w:rFonts w:ascii="Montserrat Light" w:hAnsi="Montserrat Light"/>
                      <w:b/>
                      <w:bCs/>
                      <w:lang w:val="ro-RO"/>
                    </w:rPr>
                  </w:pPr>
                  <w:r w:rsidRPr="002016C5">
                    <w:rPr>
                      <w:rFonts w:ascii="Montserrat Light" w:hAnsi="Montserrat Light"/>
                      <w:b/>
                      <w:bCs/>
                      <w:lang w:val="ro-RO"/>
                    </w:rPr>
                    <w:t>575.924,89</w:t>
                  </w:r>
                </w:p>
              </w:tc>
              <w:tc>
                <w:tcPr>
                  <w:tcW w:w="1701" w:type="dxa"/>
                  <w:tcBorders>
                    <w:left w:val="single" w:sz="4" w:space="0" w:color="auto"/>
                    <w:right w:val="single" w:sz="4" w:space="0" w:color="auto"/>
                  </w:tcBorders>
                </w:tcPr>
                <w:p w14:paraId="48ADFE7D" w14:textId="55C0AB5F" w:rsidR="005D518F" w:rsidRPr="002016C5" w:rsidRDefault="00F032D6" w:rsidP="005D518F">
                  <w:pPr>
                    <w:jc w:val="right"/>
                    <w:rPr>
                      <w:rFonts w:ascii="Montserrat Light" w:hAnsi="Montserrat Light"/>
                      <w:b/>
                      <w:bCs/>
                      <w:lang w:val="ro-RO"/>
                    </w:rPr>
                  </w:pPr>
                  <w:r w:rsidRPr="002016C5">
                    <w:rPr>
                      <w:rFonts w:ascii="Montserrat Light" w:hAnsi="Montserrat Light"/>
                      <w:b/>
                      <w:bCs/>
                      <w:lang w:val="ro-RO"/>
                    </w:rPr>
                    <w:t>595.938,49</w:t>
                  </w:r>
                </w:p>
              </w:tc>
              <w:tc>
                <w:tcPr>
                  <w:tcW w:w="1282" w:type="dxa"/>
                  <w:tcBorders>
                    <w:left w:val="single" w:sz="4" w:space="0" w:color="auto"/>
                  </w:tcBorders>
                </w:tcPr>
                <w:p w14:paraId="5608DD6C" w14:textId="642A37EF" w:rsidR="005D518F" w:rsidRPr="002016C5" w:rsidRDefault="00230DB2" w:rsidP="005D518F">
                  <w:pPr>
                    <w:jc w:val="right"/>
                    <w:rPr>
                      <w:rFonts w:ascii="Montserrat Light" w:hAnsi="Montserrat Light"/>
                      <w:b/>
                      <w:bCs/>
                      <w:lang w:val="ro-RO"/>
                    </w:rPr>
                  </w:pPr>
                  <w:r w:rsidRPr="002016C5">
                    <w:rPr>
                      <w:rFonts w:ascii="Montserrat Light" w:hAnsi="Montserrat Light"/>
                      <w:b/>
                      <w:bCs/>
                      <w:lang w:val="ro-RO"/>
                    </w:rPr>
                    <w:t>10</w:t>
                  </w:r>
                  <w:r w:rsidR="002656D4" w:rsidRPr="002016C5">
                    <w:rPr>
                      <w:rFonts w:ascii="Montserrat Light" w:hAnsi="Montserrat Light"/>
                      <w:b/>
                      <w:bCs/>
                      <w:lang w:val="ro-RO"/>
                    </w:rPr>
                    <w:t>3</w:t>
                  </w:r>
                  <w:r w:rsidRPr="002016C5">
                    <w:rPr>
                      <w:rFonts w:ascii="Montserrat Light" w:hAnsi="Montserrat Light"/>
                      <w:b/>
                      <w:bCs/>
                      <w:lang w:val="ro-RO"/>
                    </w:rPr>
                    <w:t>,</w:t>
                  </w:r>
                  <w:r w:rsidR="0076598C" w:rsidRPr="002016C5">
                    <w:rPr>
                      <w:rFonts w:ascii="Montserrat Light" w:hAnsi="Montserrat Light"/>
                      <w:b/>
                      <w:bCs/>
                      <w:lang w:val="ro-RO"/>
                    </w:rPr>
                    <w:t>4</w:t>
                  </w:r>
                  <w:r w:rsidR="002656D4" w:rsidRPr="002016C5">
                    <w:rPr>
                      <w:rFonts w:ascii="Montserrat Light" w:hAnsi="Montserrat Light"/>
                      <w:b/>
                      <w:bCs/>
                      <w:lang w:val="ro-RO"/>
                    </w:rPr>
                    <w:t>8</w:t>
                  </w:r>
                </w:p>
              </w:tc>
            </w:tr>
            <w:tr w:rsidR="002016C5" w:rsidRPr="002016C5" w14:paraId="26407A80" w14:textId="77777777" w:rsidTr="00373464">
              <w:tc>
                <w:tcPr>
                  <w:tcW w:w="5053" w:type="dxa"/>
                  <w:tcBorders>
                    <w:right w:val="single" w:sz="4" w:space="0" w:color="auto"/>
                  </w:tcBorders>
                </w:tcPr>
                <w:p w14:paraId="3F60F0F4" w14:textId="77777777" w:rsidR="005D518F" w:rsidRPr="002016C5" w:rsidRDefault="005D518F" w:rsidP="005D518F">
                  <w:pPr>
                    <w:rPr>
                      <w:rFonts w:ascii="Montserrat Light" w:hAnsi="Montserrat Light"/>
                      <w:lang w:val="ro-RO"/>
                    </w:rPr>
                  </w:pPr>
                  <w:r w:rsidRPr="002016C5">
                    <w:rPr>
                      <w:rFonts w:ascii="Montserrat Light" w:hAnsi="Montserrat Light"/>
                      <w:lang w:val="ro-RO"/>
                    </w:rPr>
                    <w:t>Venituri proprii, din care:</w:t>
                  </w:r>
                </w:p>
                <w:p w14:paraId="050899BC" w14:textId="77777777" w:rsidR="005D518F" w:rsidRPr="002016C5" w:rsidRDefault="005D518F" w:rsidP="005D518F">
                  <w:pPr>
                    <w:rPr>
                      <w:rFonts w:ascii="Montserrat Light" w:hAnsi="Montserrat Light"/>
                      <w:lang w:val="ro-RO"/>
                    </w:rPr>
                  </w:pPr>
                  <w:r w:rsidRPr="002016C5">
                    <w:rPr>
                      <w:rFonts w:ascii="Montserrat Light" w:hAnsi="Montserrat Light"/>
                      <w:lang w:val="ro-RO"/>
                    </w:rPr>
                    <w:t>Cote defalcate din impozitul pe venit</w:t>
                  </w:r>
                </w:p>
                <w:p w14:paraId="35FE73A6" w14:textId="7782FF48" w:rsidR="005D518F" w:rsidRPr="002016C5" w:rsidRDefault="005D518F" w:rsidP="005D518F">
                  <w:pPr>
                    <w:rPr>
                      <w:rFonts w:ascii="Montserrat Light" w:hAnsi="Montserrat Light"/>
                      <w:lang w:val="ro-RO"/>
                    </w:rPr>
                  </w:pPr>
                  <w:r w:rsidRPr="002016C5">
                    <w:rPr>
                      <w:rFonts w:ascii="Montserrat Light" w:hAnsi="Montserrat Light"/>
                      <w:lang w:val="ro-RO"/>
                    </w:rPr>
                    <w:t>Impozit pe profit de la agenţi economici</w:t>
                  </w:r>
                </w:p>
                <w:p w14:paraId="658DCE44" w14:textId="77777777" w:rsidR="00C6421C" w:rsidRPr="002016C5" w:rsidRDefault="00C6421C" w:rsidP="00C6421C">
                  <w:pPr>
                    <w:rPr>
                      <w:rFonts w:ascii="Montserrat Light" w:hAnsi="Montserrat Light"/>
                      <w:lang w:val="ro-RO"/>
                    </w:rPr>
                  </w:pPr>
                  <w:r w:rsidRPr="002016C5">
                    <w:rPr>
                      <w:rFonts w:ascii="Montserrat Light" w:hAnsi="Montserrat Light"/>
                      <w:lang w:val="ro-RO"/>
                    </w:rPr>
                    <w:t>Sume alocate din cotele defalcate din impozitul pe venit pentru echilibrarea bugetelor locale</w:t>
                  </w:r>
                </w:p>
                <w:p w14:paraId="0C2EECFC" w14:textId="7C52F38E" w:rsidR="00C6421C" w:rsidRPr="002016C5" w:rsidRDefault="00C6421C" w:rsidP="00C6421C">
                  <w:pPr>
                    <w:rPr>
                      <w:rFonts w:ascii="Montserrat Light" w:hAnsi="Montserrat Light"/>
                      <w:lang w:val="ro-RO"/>
                    </w:rPr>
                  </w:pPr>
                  <w:r w:rsidRPr="002016C5">
                    <w:rPr>
                      <w:rFonts w:ascii="Montserrat Light" w:hAnsi="Montserrat Light"/>
                      <w:lang w:val="ro-RO"/>
                    </w:rPr>
                    <w:t>Sume repartizate pentru finanţarea instituţiilor de spectacole</w:t>
                  </w:r>
                  <w:r w:rsidR="00B86B93" w:rsidRPr="002016C5">
                    <w:rPr>
                      <w:rFonts w:ascii="Montserrat Light" w:hAnsi="Montserrat Light"/>
                      <w:lang w:val="ro-RO"/>
                    </w:rPr>
                    <w:t xml:space="preserve"> </w:t>
                  </w:r>
                  <w:r w:rsidRPr="002016C5">
                    <w:rPr>
                      <w:rFonts w:ascii="Montserrat Light" w:hAnsi="Montserrat Light"/>
                      <w:lang w:val="ro-RO"/>
                    </w:rPr>
                    <w:t>şi concerte</w:t>
                  </w:r>
                </w:p>
                <w:p w14:paraId="3E5CE156" w14:textId="77777777" w:rsidR="005D518F" w:rsidRPr="002016C5" w:rsidRDefault="005D518F" w:rsidP="005D518F">
                  <w:pPr>
                    <w:rPr>
                      <w:rFonts w:ascii="Montserrat Light" w:hAnsi="Montserrat Light"/>
                      <w:lang w:val="ro-RO"/>
                    </w:rPr>
                  </w:pPr>
                  <w:r w:rsidRPr="002016C5">
                    <w:rPr>
                      <w:rFonts w:ascii="Montserrat Light" w:hAnsi="Montserrat Light"/>
                      <w:lang w:val="ro-RO"/>
                    </w:rPr>
                    <w:t>Venituri nefiscale (venituri din proprietate, Venituri din vânzări de bunuri şi prestări de servicii)</w:t>
                  </w:r>
                </w:p>
                <w:p w14:paraId="05198094" w14:textId="21AD5E79" w:rsidR="00230DB2" w:rsidRPr="002016C5" w:rsidRDefault="00230DB2" w:rsidP="005D518F">
                  <w:pPr>
                    <w:rPr>
                      <w:rFonts w:ascii="Montserrat Light" w:hAnsi="Montserrat Light"/>
                      <w:lang w:val="ro-RO"/>
                    </w:rPr>
                  </w:pPr>
                  <w:r w:rsidRPr="002016C5">
                    <w:rPr>
                      <w:rFonts w:ascii="Montserrat Light" w:hAnsi="Montserrat Light"/>
                      <w:lang w:val="ro-RO"/>
                    </w:rPr>
                    <w:t>Sume din excedentul anului precedent pentu acoperia golurilor temporare de casa ale scețiunii de funcționare</w:t>
                  </w:r>
                </w:p>
              </w:tc>
              <w:tc>
                <w:tcPr>
                  <w:tcW w:w="2090" w:type="dxa"/>
                  <w:tcBorders>
                    <w:top w:val="single" w:sz="4" w:space="0" w:color="auto"/>
                    <w:left w:val="single" w:sz="4" w:space="0" w:color="auto"/>
                    <w:bottom w:val="single" w:sz="4" w:space="0" w:color="auto"/>
                    <w:right w:val="single" w:sz="4" w:space="0" w:color="auto"/>
                  </w:tcBorders>
                </w:tcPr>
                <w:p w14:paraId="16C50083" w14:textId="1709604D" w:rsidR="00B86B93" w:rsidRPr="002016C5" w:rsidRDefault="00B86B93" w:rsidP="005D518F">
                  <w:pPr>
                    <w:jc w:val="right"/>
                    <w:rPr>
                      <w:rFonts w:ascii="Montserrat Light" w:hAnsi="Montserrat Light"/>
                      <w:lang w:val="ro-RO"/>
                    </w:rPr>
                  </w:pPr>
                  <w:r w:rsidRPr="002016C5">
                    <w:rPr>
                      <w:rFonts w:ascii="Montserrat Light" w:hAnsi="Montserrat Light"/>
                      <w:lang w:val="ro-RO"/>
                    </w:rPr>
                    <w:t>465.620,54</w:t>
                  </w:r>
                </w:p>
                <w:p w14:paraId="7AD2607E" w14:textId="2FCDB195" w:rsidR="005D518F" w:rsidRPr="002016C5" w:rsidRDefault="00B86B93" w:rsidP="005D518F">
                  <w:pPr>
                    <w:jc w:val="right"/>
                    <w:rPr>
                      <w:rFonts w:ascii="Montserrat Light" w:hAnsi="Montserrat Light"/>
                      <w:lang w:val="ro-RO"/>
                    </w:rPr>
                  </w:pPr>
                  <w:r w:rsidRPr="002016C5">
                    <w:rPr>
                      <w:rFonts w:ascii="Montserrat Light" w:hAnsi="Montserrat Light"/>
                      <w:lang w:val="ro-RO"/>
                    </w:rPr>
                    <w:t>329.049,00</w:t>
                  </w:r>
                </w:p>
                <w:p w14:paraId="0E2F688B" w14:textId="7F5F0BC1" w:rsidR="005D518F" w:rsidRPr="002016C5" w:rsidRDefault="00B86B93" w:rsidP="005D518F">
                  <w:pPr>
                    <w:jc w:val="right"/>
                    <w:rPr>
                      <w:rFonts w:ascii="Montserrat Light" w:hAnsi="Montserrat Light"/>
                      <w:lang w:val="ro-RO"/>
                    </w:rPr>
                  </w:pPr>
                  <w:r w:rsidRPr="002016C5">
                    <w:rPr>
                      <w:rFonts w:ascii="Montserrat Light" w:hAnsi="Montserrat Light"/>
                      <w:lang w:val="ro-RO"/>
                    </w:rPr>
                    <w:t>4.616,06</w:t>
                  </w:r>
                </w:p>
                <w:p w14:paraId="3917A8FE" w14:textId="77777777" w:rsidR="00036F54" w:rsidRPr="002016C5" w:rsidRDefault="00036F54" w:rsidP="005D518F">
                  <w:pPr>
                    <w:jc w:val="right"/>
                    <w:rPr>
                      <w:rFonts w:ascii="Montserrat Light" w:hAnsi="Montserrat Light"/>
                      <w:lang w:val="ro-RO"/>
                    </w:rPr>
                  </w:pPr>
                </w:p>
                <w:p w14:paraId="4DA05A2C" w14:textId="1CAD2EE2" w:rsidR="00C6421C" w:rsidRPr="002016C5" w:rsidRDefault="00F97093" w:rsidP="005D518F">
                  <w:pPr>
                    <w:jc w:val="right"/>
                    <w:rPr>
                      <w:rFonts w:ascii="Montserrat Light" w:hAnsi="Montserrat Light"/>
                      <w:lang w:val="ro-RO"/>
                    </w:rPr>
                  </w:pPr>
                  <w:r w:rsidRPr="002016C5">
                    <w:rPr>
                      <w:rFonts w:ascii="Montserrat Light" w:hAnsi="Montserrat Light"/>
                      <w:lang w:val="ro-RO"/>
                    </w:rPr>
                    <w:t>46.067,00</w:t>
                  </w:r>
                </w:p>
                <w:p w14:paraId="494E752D" w14:textId="77777777" w:rsidR="003D0408" w:rsidRPr="002016C5" w:rsidRDefault="003D0408" w:rsidP="005D518F">
                  <w:pPr>
                    <w:jc w:val="right"/>
                    <w:rPr>
                      <w:rFonts w:ascii="Montserrat Light" w:hAnsi="Montserrat Light"/>
                      <w:lang w:val="ro-RO"/>
                    </w:rPr>
                  </w:pPr>
                </w:p>
                <w:p w14:paraId="3256A5CA" w14:textId="0F174E2F" w:rsidR="00C6421C" w:rsidRPr="002016C5" w:rsidRDefault="00B86B93" w:rsidP="005D518F">
                  <w:pPr>
                    <w:jc w:val="right"/>
                    <w:rPr>
                      <w:rFonts w:ascii="Montserrat Light" w:hAnsi="Montserrat Light"/>
                      <w:lang w:val="ro-RO"/>
                    </w:rPr>
                  </w:pPr>
                  <w:r w:rsidRPr="002016C5">
                    <w:rPr>
                      <w:rFonts w:ascii="Montserrat Light" w:hAnsi="Montserrat Light"/>
                      <w:lang w:val="ro-RO"/>
                    </w:rPr>
                    <w:t>35.484,48</w:t>
                  </w:r>
                </w:p>
                <w:p w14:paraId="258A2999" w14:textId="77777777" w:rsidR="00C6421C" w:rsidRPr="002016C5" w:rsidRDefault="00C6421C" w:rsidP="004E470A">
                  <w:pPr>
                    <w:jc w:val="right"/>
                    <w:rPr>
                      <w:rFonts w:ascii="Montserrat Light" w:hAnsi="Montserrat Light"/>
                      <w:lang w:val="ro-RO"/>
                    </w:rPr>
                  </w:pPr>
                </w:p>
                <w:p w14:paraId="1C762BD9" w14:textId="52B9AEAF" w:rsidR="004E470A" w:rsidRPr="002016C5" w:rsidRDefault="00B86B93" w:rsidP="004E470A">
                  <w:pPr>
                    <w:jc w:val="right"/>
                    <w:rPr>
                      <w:rFonts w:ascii="Montserrat Light" w:hAnsi="Montserrat Light"/>
                      <w:lang w:val="ro-RO"/>
                    </w:rPr>
                  </w:pPr>
                  <w:r w:rsidRPr="002016C5">
                    <w:rPr>
                      <w:rFonts w:ascii="Montserrat Light" w:hAnsi="Montserrat Light"/>
                      <w:lang w:val="ro-RO"/>
                    </w:rPr>
                    <w:t>50.404,00</w:t>
                  </w:r>
                </w:p>
                <w:p w14:paraId="60BAF110" w14:textId="77777777" w:rsidR="00230DB2" w:rsidRPr="002016C5" w:rsidRDefault="00230DB2" w:rsidP="004E470A">
                  <w:pPr>
                    <w:jc w:val="right"/>
                    <w:rPr>
                      <w:rFonts w:ascii="Montserrat Light" w:hAnsi="Montserrat Light"/>
                      <w:lang w:val="ro-RO"/>
                    </w:rPr>
                  </w:pPr>
                </w:p>
                <w:p w14:paraId="6C232F97" w14:textId="387507C4" w:rsidR="00230DB2" w:rsidRPr="002016C5" w:rsidRDefault="00230DB2" w:rsidP="004E470A">
                  <w:pPr>
                    <w:jc w:val="right"/>
                    <w:rPr>
                      <w:rFonts w:ascii="Montserrat Light" w:hAnsi="Montserrat Light"/>
                      <w:lang w:val="ro-RO"/>
                    </w:rPr>
                  </w:pPr>
                  <w:r w:rsidRPr="002016C5">
                    <w:rPr>
                      <w:rFonts w:ascii="Montserrat Light" w:hAnsi="Montserrat Light"/>
                      <w:lang w:val="ro-RO"/>
                    </w:rPr>
                    <w:t>0,00</w:t>
                  </w:r>
                </w:p>
              </w:tc>
              <w:tc>
                <w:tcPr>
                  <w:tcW w:w="1701" w:type="dxa"/>
                  <w:tcBorders>
                    <w:left w:val="single" w:sz="4" w:space="0" w:color="auto"/>
                    <w:right w:val="single" w:sz="4" w:space="0" w:color="auto"/>
                  </w:tcBorders>
                </w:tcPr>
                <w:p w14:paraId="1CE5B3D6" w14:textId="02C053A4" w:rsidR="005D518F" w:rsidRPr="002016C5" w:rsidRDefault="00E33E7B" w:rsidP="005D518F">
                  <w:pPr>
                    <w:jc w:val="right"/>
                    <w:rPr>
                      <w:rFonts w:ascii="Montserrat Light" w:hAnsi="Montserrat Light"/>
                      <w:lang w:val="ro-RO"/>
                    </w:rPr>
                  </w:pPr>
                  <w:r w:rsidRPr="002016C5">
                    <w:rPr>
                      <w:rFonts w:ascii="Montserrat Light" w:hAnsi="Montserrat Light"/>
                      <w:lang w:val="ro-RO"/>
                    </w:rPr>
                    <w:t>455.713,25</w:t>
                  </w:r>
                </w:p>
                <w:p w14:paraId="3330D583" w14:textId="17ACD0B6" w:rsidR="005D518F" w:rsidRPr="002016C5" w:rsidRDefault="00E33E7B" w:rsidP="005D518F">
                  <w:pPr>
                    <w:jc w:val="right"/>
                    <w:rPr>
                      <w:rFonts w:ascii="Montserrat Light" w:hAnsi="Montserrat Light"/>
                      <w:lang w:val="ro-RO"/>
                    </w:rPr>
                  </w:pPr>
                  <w:r w:rsidRPr="002016C5">
                    <w:rPr>
                      <w:rFonts w:ascii="Montserrat Light" w:hAnsi="Montserrat Light"/>
                      <w:lang w:val="ro-RO"/>
                    </w:rPr>
                    <w:t>320.797,43</w:t>
                  </w:r>
                </w:p>
                <w:p w14:paraId="737BC1FA" w14:textId="6C8DEB4F" w:rsidR="005D518F" w:rsidRPr="002016C5" w:rsidRDefault="00E33E7B" w:rsidP="00E33E7B">
                  <w:pPr>
                    <w:tabs>
                      <w:tab w:val="center" w:pos="742"/>
                      <w:tab w:val="right" w:pos="1485"/>
                    </w:tabs>
                    <w:jc w:val="left"/>
                    <w:rPr>
                      <w:rFonts w:ascii="Montserrat Light" w:hAnsi="Montserrat Light"/>
                      <w:lang w:val="ro-RO"/>
                    </w:rPr>
                  </w:pPr>
                  <w:r w:rsidRPr="002016C5">
                    <w:rPr>
                      <w:rFonts w:ascii="Montserrat Light" w:hAnsi="Montserrat Light"/>
                      <w:lang w:val="ro-RO"/>
                    </w:rPr>
                    <w:t xml:space="preserve"> </w:t>
                  </w:r>
                  <w:r w:rsidRPr="002016C5">
                    <w:rPr>
                      <w:rFonts w:ascii="Montserrat Light" w:hAnsi="Montserrat Light"/>
                      <w:lang w:val="ro-RO"/>
                    </w:rPr>
                    <w:tab/>
                    <w:t xml:space="preserve">          4.616,06</w:t>
                  </w:r>
                </w:p>
                <w:p w14:paraId="365BE090" w14:textId="77777777" w:rsidR="00036F54" w:rsidRPr="002016C5" w:rsidRDefault="00036F54" w:rsidP="005D518F">
                  <w:pPr>
                    <w:jc w:val="right"/>
                    <w:rPr>
                      <w:rFonts w:ascii="Montserrat Light" w:hAnsi="Montserrat Light"/>
                      <w:lang w:val="ro-RO"/>
                    </w:rPr>
                  </w:pPr>
                </w:p>
                <w:p w14:paraId="3643B7BE" w14:textId="06670A16" w:rsidR="00C6421C" w:rsidRPr="002016C5" w:rsidRDefault="00E33E7B" w:rsidP="005D518F">
                  <w:pPr>
                    <w:jc w:val="right"/>
                    <w:rPr>
                      <w:rFonts w:ascii="Montserrat Light" w:hAnsi="Montserrat Light"/>
                      <w:lang w:val="ro-RO"/>
                    </w:rPr>
                  </w:pPr>
                  <w:r w:rsidRPr="002016C5">
                    <w:rPr>
                      <w:rFonts w:ascii="Montserrat Light" w:hAnsi="Montserrat Light"/>
                      <w:lang w:val="ro-RO"/>
                    </w:rPr>
                    <w:t>44.911,69</w:t>
                  </w:r>
                </w:p>
                <w:p w14:paraId="3C355962" w14:textId="77777777" w:rsidR="00C6421C" w:rsidRPr="002016C5" w:rsidRDefault="00C6421C" w:rsidP="005D518F">
                  <w:pPr>
                    <w:jc w:val="right"/>
                    <w:rPr>
                      <w:rFonts w:ascii="Montserrat Light" w:hAnsi="Montserrat Light"/>
                      <w:lang w:val="ro-RO"/>
                    </w:rPr>
                  </w:pPr>
                </w:p>
                <w:p w14:paraId="1A20144E" w14:textId="065A4CB5" w:rsidR="00C6421C" w:rsidRPr="002016C5" w:rsidRDefault="00E33E7B" w:rsidP="005D518F">
                  <w:pPr>
                    <w:jc w:val="right"/>
                    <w:rPr>
                      <w:rFonts w:ascii="Montserrat Light" w:hAnsi="Montserrat Light"/>
                      <w:lang w:val="ro-RO"/>
                    </w:rPr>
                  </w:pPr>
                  <w:r w:rsidRPr="002016C5">
                    <w:rPr>
                      <w:rFonts w:ascii="Montserrat Light" w:hAnsi="Montserrat Light"/>
                      <w:lang w:val="ro-RO"/>
                    </w:rPr>
                    <w:t>35.484,48</w:t>
                  </w:r>
                </w:p>
                <w:p w14:paraId="108BD2B5" w14:textId="77777777" w:rsidR="00C6421C" w:rsidRPr="002016C5" w:rsidRDefault="00C6421C" w:rsidP="00033C5D">
                  <w:pPr>
                    <w:jc w:val="right"/>
                    <w:rPr>
                      <w:rFonts w:ascii="Montserrat Light" w:hAnsi="Montserrat Light"/>
                      <w:lang w:val="ro-RO"/>
                    </w:rPr>
                  </w:pPr>
                </w:p>
                <w:p w14:paraId="3139280C" w14:textId="74E15A67" w:rsidR="00033C5D" w:rsidRPr="002016C5" w:rsidRDefault="00E33E7B" w:rsidP="00033C5D">
                  <w:pPr>
                    <w:jc w:val="right"/>
                    <w:rPr>
                      <w:rFonts w:ascii="Montserrat Light" w:hAnsi="Montserrat Light"/>
                      <w:lang w:val="ro-RO"/>
                    </w:rPr>
                  </w:pPr>
                  <w:r w:rsidRPr="002016C5">
                    <w:rPr>
                      <w:rFonts w:ascii="Montserrat Light" w:hAnsi="Montserrat Light"/>
                      <w:lang w:val="ro-RO"/>
                    </w:rPr>
                    <w:t>49.</w:t>
                  </w:r>
                  <w:r w:rsidR="00F032D6" w:rsidRPr="002016C5">
                    <w:rPr>
                      <w:rFonts w:ascii="Montserrat Light" w:hAnsi="Montserrat Light"/>
                      <w:lang w:val="ro-RO"/>
                    </w:rPr>
                    <w:t>903,59</w:t>
                  </w:r>
                </w:p>
                <w:p w14:paraId="4C5C2D3C" w14:textId="77777777" w:rsidR="00230DB2" w:rsidRPr="002016C5" w:rsidRDefault="00230DB2" w:rsidP="00033C5D">
                  <w:pPr>
                    <w:jc w:val="right"/>
                    <w:rPr>
                      <w:rFonts w:ascii="Montserrat Light" w:hAnsi="Montserrat Light"/>
                      <w:lang w:val="ro-RO"/>
                    </w:rPr>
                  </w:pPr>
                </w:p>
                <w:p w14:paraId="6ACF7127" w14:textId="3FA13C6C" w:rsidR="00230DB2" w:rsidRPr="002016C5" w:rsidRDefault="00230DB2" w:rsidP="00033C5D">
                  <w:pPr>
                    <w:jc w:val="right"/>
                    <w:rPr>
                      <w:rFonts w:ascii="Montserrat Light" w:hAnsi="Montserrat Light"/>
                      <w:lang w:val="ro-RO"/>
                    </w:rPr>
                  </w:pPr>
                  <w:r w:rsidRPr="002016C5">
                    <w:rPr>
                      <w:rFonts w:ascii="Montserrat Light" w:hAnsi="Montserrat Light"/>
                      <w:lang w:val="ro-RO"/>
                    </w:rPr>
                    <w:t>0,00</w:t>
                  </w:r>
                </w:p>
              </w:tc>
              <w:tc>
                <w:tcPr>
                  <w:tcW w:w="1282" w:type="dxa"/>
                  <w:tcBorders>
                    <w:left w:val="single" w:sz="4" w:space="0" w:color="auto"/>
                  </w:tcBorders>
                </w:tcPr>
                <w:p w14:paraId="3334E2C0" w14:textId="72509903" w:rsidR="005D518F" w:rsidRPr="002016C5" w:rsidRDefault="0061093E" w:rsidP="005D518F">
                  <w:pPr>
                    <w:jc w:val="right"/>
                    <w:rPr>
                      <w:rFonts w:ascii="Montserrat Light" w:hAnsi="Montserrat Light"/>
                      <w:lang w:val="ro-RO"/>
                    </w:rPr>
                  </w:pPr>
                  <w:r w:rsidRPr="002016C5">
                    <w:rPr>
                      <w:rFonts w:ascii="Montserrat Light" w:hAnsi="Montserrat Light"/>
                      <w:lang w:val="ro-RO"/>
                    </w:rPr>
                    <w:t>9</w:t>
                  </w:r>
                  <w:r w:rsidR="002656D4" w:rsidRPr="002016C5">
                    <w:rPr>
                      <w:rFonts w:ascii="Montserrat Light" w:hAnsi="Montserrat Light"/>
                      <w:lang w:val="ro-RO"/>
                    </w:rPr>
                    <w:t>7</w:t>
                  </w:r>
                  <w:r w:rsidRPr="002016C5">
                    <w:rPr>
                      <w:rFonts w:ascii="Montserrat Light" w:hAnsi="Montserrat Light"/>
                      <w:lang w:val="ro-RO"/>
                    </w:rPr>
                    <w:t>,</w:t>
                  </w:r>
                  <w:r w:rsidR="002656D4" w:rsidRPr="002016C5">
                    <w:rPr>
                      <w:rFonts w:ascii="Montserrat Light" w:hAnsi="Montserrat Light"/>
                      <w:lang w:val="ro-RO"/>
                    </w:rPr>
                    <w:t>87</w:t>
                  </w:r>
                </w:p>
                <w:p w14:paraId="0EEBA3B7" w14:textId="2B3F0211" w:rsidR="005D518F" w:rsidRPr="002016C5" w:rsidRDefault="0076598C" w:rsidP="005D518F">
                  <w:pPr>
                    <w:jc w:val="right"/>
                    <w:rPr>
                      <w:rFonts w:ascii="Montserrat Light" w:hAnsi="Montserrat Light"/>
                      <w:lang w:val="ro-RO"/>
                    </w:rPr>
                  </w:pPr>
                  <w:r w:rsidRPr="002016C5">
                    <w:rPr>
                      <w:rFonts w:ascii="Montserrat Light" w:hAnsi="Montserrat Light"/>
                      <w:lang w:val="ro-RO"/>
                    </w:rPr>
                    <w:t>9</w:t>
                  </w:r>
                  <w:r w:rsidR="002656D4" w:rsidRPr="002016C5">
                    <w:rPr>
                      <w:rFonts w:ascii="Montserrat Light" w:hAnsi="Montserrat Light"/>
                      <w:lang w:val="ro-RO"/>
                    </w:rPr>
                    <w:t>7</w:t>
                  </w:r>
                  <w:r w:rsidRPr="002016C5">
                    <w:rPr>
                      <w:rFonts w:ascii="Montserrat Light" w:hAnsi="Montserrat Light"/>
                      <w:lang w:val="ro-RO"/>
                    </w:rPr>
                    <w:t>,</w:t>
                  </w:r>
                  <w:r w:rsidR="002656D4" w:rsidRPr="002016C5">
                    <w:rPr>
                      <w:rFonts w:ascii="Montserrat Light" w:hAnsi="Montserrat Light"/>
                      <w:lang w:val="ro-RO"/>
                    </w:rPr>
                    <w:t>49</w:t>
                  </w:r>
                </w:p>
                <w:p w14:paraId="00F44D4B" w14:textId="6E9BC21C" w:rsidR="005D518F" w:rsidRPr="002016C5" w:rsidRDefault="0061093E" w:rsidP="005D518F">
                  <w:pPr>
                    <w:jc w:val="right"/>
                    <w:rPr>
                      <w:rFonts w:ascii="Montserrat Light" w:hAnsi="Montserrat Light"/>
                      <w:lang w:val="ro-RO"/>
                    </w:rPr>
                  </w:pPr>
                  <w:r w:rsidRPr="002016C5">
                    <w:rPr>
                      <w:rFonts w:ascii="Montserrat Light" w:hAnsi="Montserrat Light"/>
                      <w:lang w:val="ro-RO"/>
                    </w:rPr>
                    <w:t>10</w:t>
                  </w:r>
                  <w:r w:rsidR="002656D4" w:rsidRPr="002016C5">
                    <w:rPr>
                      <w:rFonts w:ascii="Montserrat Light" w:hAnsi="Montserrat Light"/>
                      <w:lang w:val="ro-RO"/>
                    </w:rPr>
                    <w:t>0</w:t>
                  </w:r>
                  <w:r w:rsidRPr="002016C5">
                    <w:rPr>
                      <w:rFonts w:ascii="Montserrat Light" w:hAnsi="Montserrat Light"/>
                      <w:lang w:val="ro-RO"/>
                    </w:rPr>
                    <w:t>,</w:t>
                  </w:r>
                  <w:r w:rsidR="002656D4" w:rsidRPr="002016C5">
                    <w:rPr>
                      <w:rFonts w:ascii="Montserrat Light" w:hAnsi="Montserrat Light"/>
                      <w:lang w:val="ro-RO"/>
                    </w:rPr>
                    <w:t>0</w:t>
                  </w:r>
                  <w:r w:rsidRPr="002016C5">
                    <w:rPr>
                      <w:rFonts w:ascii="Montserrat Light" w:hAnsi="Montserrat Light"/>
                      <w:lang w:val="ro-RO"/>
                    </w:rPr>
                    <w:t>0</w:t>
                  </w:r>
                </w:p>
                <w:p w14:paraId="758C5E02" w14:textId="77777777" w:rsidR="00036F54" w:rsidRPr="002016C5" w:rsidRDefault="00036F54" w:rsidP="002656D4">
                  <w:pPr>
                    <w:rPr>
                      <w:rFonts w:ascii="Montserrat Light" w:hAnsi="Montserrat Light"/>
                      <w:lang w:val="ro-RO"/>
                    </w:rPr>
                  </w:pPr>
                </w:p>
                <w:p w14:paraId="17ED1F2B" w14:textId="646127C7" w:rsidR="00C6421C" w:rsidRPr="002016C5" w:rsidRDefault="002656D4" w:rsidP="005D518F">
                  <w:pPr>
                    <w:jc w:val="right"/>
                    <w:rPr>
                      <w:rFonts w:ascii="Montserrat Light" w:hAnsi="Montserrat Light"/>
                      <w:lang w:val="ro-RO"/>
                    </w:rPr>
                  </w:pPr>
                  <w:r w:rsidRPr="002016C5">
                    <w:rPr>
                      <w:rFonts w:ascii="Montserrat Light" w:hAnsi="Montserrat Light"/>
                      <w:lang w:val="ro-RO"/>
                    </w:rPr>
                    <w:t>97,49</w:t>
                  </w:r>
                </w:p>
                <w:p w14:paraId="443FA57C" w14:textId="77777777" w:rsidR="00C6421C" w:rsidRPr="002016C5" w:rsidRDefault="00C6421C" w:rsidP="005D518F">
                  <w:pPr>
                    <w:jc w:val="right"/>
                    <w:rPr>
                      <w:rFonts w:ascii="Montserrat Light" w:hAnsi="Montserrat Light"/>
                      <w:lang w:val="ro-RO"/>
                    </w:rPr>
                  </w:pPr>
                </w:p>
                <w:p w14:paraId="2F8B7EF5" w14:textId="34A5DF1D" w:rsidR="005D518F" w:rsidRPr="002016C5" w:rsidRDefault="0061093E" w:rsidP="005D518F">
                  <w:pPr>
                    <w:jc w:val="right"/>
                    <w:rPr>
                      <w:rFonts w:ascii="Montserrat Light" w:hAnsi="Montserrat Light"/>
                      <w:lang w:val="ro-RO"/>
                    </w:rPr>
                  </w:pPr>
                  <w:r w:rsidRPr="002016C5">
                    <w:rPr>
                      <w:rFonts w:ascii="Montserrat Light" w:hAnsi="Montserrat Light"/>
                      <w:lang w:val="ro-RO"/>
                    </w:rPr>
                    <w:t>100,00</w:t>
                  </w:r>
                </w:p>
                <w:p w14:paraId="1CCA8155" w14:textId="77777777" w:rsidR="00C6421C" w:rsidRPr="002016C5" w:rsidRDefault="00C6421C" w:rsidP="005D518F">
                  <w:pPr>
                    <w:jc w:val="right"/>
                    <w:rPr>
                      <w:rFonts w:ascii="Montserrat Light" w:hAnsi="Montserrat Light"/>
                      <w:lang w:val="ro-RO"/>
                    </w:rPr>
                  </w:pPr>
                </w:p>
                <w:p w14:paraId="650F219E" w14:textId="1E4A783F" w:rsidR="00230DB2" w:rsidRPr="002016C5" w:rsidRDefault="0061093E" w:rsidP="005D518F">
                  <w:pPr>
                    <w:jc w:val="right"/>
                    <w:rPr>
                      <w:rFonts w:ascii="Montserrat Light" w:hAnsi="Montserrat Light"/>
                      <w:lang w:val="ro-RO"/>
                    </w:rPr>
                  </w:pPr>
                  <w:r w:rsidRPr="002016C5">
                    <w:rPr>
                      <w:rFonts w:ascii="Montserrat Light" w:hAnsi="Montserrat Light"/>
                      <w:lang w:val="ro-RO"/>
                    </w:rPr>
                    <w:t>9</w:t>
                  </w:r>
                  <w:r w:rsidR="002656D4" w:rsidRPr="002016C5">
                    <w:rPr>
                      <w:rFonts w:ascii="Montserrat Light" w:hAnsi="Montserrat Light"/>
                      <w:lang w:val="ro-RO"/>
                    </w:rPr>
                    <w:t>9</w:t>
                  </w:r>
                  <w:r w:rsidRPr="002016C5">
                    <w:rPr>
                      <w:rFonts w:ascii="Montserrat Light" w:hAnsi="Montserrat Light"/>
                      <w:lang w:val="ro-RO"/>
                    </w:rPr>
                    <w:t>,0</w:t>
                  </w:r>
                  <w:r w:rsidR="002656D4" w:rsidRPr="002016C5">
                    <w:rPr>
                      <w:rFonts w:ascii="Montserrat Light" w:hAnsi="Montserrat Light"/>
                      <w:lang w:val="ro-RO"/>
                    </w:rPr>
                    <w:t>1</w:t>
                  </w:r>
                </w:p>
                <w:p w14:paraId="07C47F7E" w14:textId="77777777" w:rsidR="002656D4" w:rsidRPr="002016C5" w:rsidRDefault="002656D4" w:rsidP="005D518F">
                  <w:pPr>
                    <w:jc w:val="right"/>
                    <w:rPr>
                      <w:rFonts w:ascii="Montserrat Light" w:hAnsi="Montserrat Light"/>
                      <w:lang w:val="ro-RO"/>
                    </w:rPr>
                  </w:pPr>
                </w:p>
                <w:p w14:paraId="15923D25" w14:textId="3E6A4816" w:rsidR="00230DB2" w:rsidRPr="002016C5" w:rsidRDefault="002656D4" w:rsidP="002656D4">
                  <w:pPr>
                    <w:rPr>
                      <w:rFonts w:ascii="Montserrat Light" w:hAnsi="Montserrat Light"/>
                      <w:lang w:val="ro-RO"/>
                    </w:rPr>
                  </w:pPr>
                  <w:r w:rsidRPr="002016C5">
                    <w:rPr>
                      <w:rFonts w:ascii="Montserrat Light" w:hAnsi="Montserrat Light"/>
                      <w:lang w:val="ro-RO"/>
                    </w:rPr>
                    <w:t xml:space="preserve">         </w:t>
                  </w:r>
                  <w:r w:rsidR="00230DB2" w:rsidRPr="002016C5">
                    <w:rPr>
                      <w:rFonts w:ascii="Montserrat Light" w:hAnsi="Montserrat Light"/>
                      <w:lang w:val="ro-RO"/>
                    </w:rPr>
                    <w:t>0,00</w:t>
                  </w:r>
                </w:p>
              </w:tc>
            </w:tr>
            <w:tr w:rsidR="002016C5" w:rsidRPr="002016C5" w14:paraId="03EC1C16" w14:textId="77777777" w:rsidTr="00373464">
              <w:tc>
                <w:tcPr>
                  <w:tcW w:w="5053" w:type="dxa"/>
                  <w:tcBorders>
                    <w:right w:val="single" w:sz="4" w:space="0" w:color="auto"/>
                  </w:tcBorders>
                </w:tcPr>
                <w:p w14:paraId="12A853F9" w14:textId="213B47C4" w:rsidR="00A744A6" w:rsidRPr="002016C5" w:rsidRDefault="00A744A6" w:rsidP="00A744A6">
                  <w:pPr>
                    <w:rPr>
                      <w:rFonts w:ascii="Montserrat Light" w:hAnsi="Montserrat Light"/>
                      <w:lang w:val="ro-RO"/>
                    </w:rPr>
                  </w:pPr>
                  <w:r w:rsidRPr="002016C5">
                    <w:rPr>
                      <w:rFonts w:ascii="Montserrat Light" w:hAnsi="Montserrat Light"/>
                      <w:lang w:val="ro-RO"/>
                    </w:rPr>
                    <w:t>Sume defalcate din T.V.A. aprobate prin Legea bugetului de stat</w:t>
                  </w:r>
                </w:p>
              </w:tc>
              <w:tc>
                <w:tcPr>
                  <w:tcW w:w="2090" w:type="dxa"/>
                  <w:tcBorders>
                    <w:top w:val="single" w:sz="4" w:space="0" w:color="auto"/>
                    <w:left w:val="single" w:sz="4" w:space="0" w:color="auto"/>
                    <w:bottom w:val="single" w:sz="4" w:space="0" w:color="auto"/>
                    <w:right w:val="single" w:sz="4" w:space="0" w:color="auto"/>
                  </w:tcBorders>
                </w:tcPr>
                <w:p w14:paraId="0C30CC77" w14:textId="77777777" w:rsidR="00A744A6" w:rsidRPr="002016C5" w:rsidRDefault="00A744A6" w:rsidP="00A744A6">
                  <w:pPr>
                    <w:jc w:val="right"/>
                    <w:rPr>
                      <w:rFonts w:ascii="Montserrat Light" w:hAnsi="Montserrat Light"/>
                      <w:lang w:val="ro-RO"/>
                    </w:rPr>
                  </w:pPr>
                </w:p>
                <w:p w14:paraId="433D8D7A" w14:textId="069E39C9" w:rsidR="00A744A6" w:rsidRPr="002016C5" w:rsidRDefault="00F97093" w:rsidP="00A744A6">
                  <w:pPr>
                    <w:jc w:val="right"/>
                    <w:rPr>
                      <w:rFonts w:ascii="Montserrat Light" w:hAnsi="Montserrat Light"/>
                      <w:lang w:val="ro-RO"/>
                    </w:rPr>
                  </w:pPr>
                  <w:r w:rsidRPr="002016C5">
                    <w:rPr>
                      <w:rFonts w:ascii="Montserrat Light" w:hAnsi="Montserrat Light"/>
                      <w:lang w:val="ro-RO"/>
                    </w:rPr>
                    <w:t>190.627,00</w:t>
                  </w:r>
                  <w:r w:rsidR="00A744A6" w:rsidRPr="002016C5">
                    <w:rPr>
                      <w:rFonts w:ascii="Montserrat Light" w:hAnsi="Montserrat Light"/>
                      <w:lang w:val="ro-RO"/>
                    </w:rPr>
                    <w:t xml:space="preserve">         </w:t>
                  </w:r>
                </w:p>
              </w:tc>
              <w:tc>
                <w:tcPr>
                  <w:tcW w:w="1701" w:type="dxa"/>
                  <w:tcBorders>
                    <w:left w:val="single" w:sz="4" w:space="0" w:color="auto"/>
                    <w:right w:val="single" w:sz="4" w:space="0" w:color="auto"/>
                  </w:tcBorders>
                </w:tcPr>
                <w:p w14:paraId="7D25F6B3" w14:textId="77777777" w:rsidR="00A744A6" w:rsidRPr="002016C5" w:rsidRDefault="00A744A6" w:rsidP="00A744A6">
                  <w:pPr>
                    <w:jc w:val="right"/>
                    <w:rPr>
                      <w:rFonts w:ascii="Montserrat Light" w:hAnsi="Montserrat Light"/>
                      <w:lang w:val="ro-RO"/>
                    </w:rPr>
                  </w:pPr>
                </w:p>
                <w:p w14:paraId="03178E5D" w14:textId="010B8AFC" w:rsidR="00A744A6" w:rsidRPr="002016C5" w:rsidRDefault="00F032D6" w:rsidP="00A744A6">
                  <w:pPr>
                    <w:jc w:val="right"/>
                    <w:rPr>
                      <w:rFonts w:ascii="Montserrat Light" w:hAnsi="Montserrat Light"/>
                      <w:lang w:val="ro-RO"/>
                    </w:rPr>
                  </w:pPr>
                  <w:r w:rsidRPr="002016C5">
                    <w:rPr>
                      <w:rFonts w:ascii="Montserrat Light" w:hAnsi="Montserrat Light"/>
                      <w:lang w:val="ro-RO"/>
                    </w:rPr>
                    <w:t>182.066,05</w:t>
                  </w:r>
                </w:p>
              </w:tc>
              <w:tc>
                <w:tcPr>
                  <w:tcW w:w="1282" w:type="dxa"/>
                  <w:tcBorders>
                    <w:left w:val="single" w:sz="4" w:space="0" w:color="auto"/>
                  </w:tcBorders>
                </w:tcPr>
                <w:p w14:paraId="606F7F7B" w14:textId="77777777" w:rsidR="00A744A6" w:rsidRPr="002016C5" w:rsidRDefault="00A744A6" w:rsidP="00A744A6">
                  <w:pPr>
                    <w:jc w:val="right"/>
                    <w:rPr>
                      <w:rFonts w:ascii="Montserrat Light" w:hAnsi="Montserrat Light"/>
                      <w:lang w:val="ro-RO"/>
                    </w:rPr>
                  </w:pPr>
                </w:p>
                <w:p w14:paraId="2CF9BD9E" w14:textId="7610AA2F" w:rsidR="00A744A6" w:rsidRPr="002016C5" w:rsidRDefault="00881D8B" w:rsidP="00A744A6">
                  <w:pPr>
                    <w:jc w:val="right"/>
                    <w:rPr>
                      <w:rFonts w:ascii="Montserrat Light" w:hAnsi="Montserrat Light"/>
                      <w:lang w:val="ro-RO"/>
                    </w:rPr>
                  </w:pPr>
                  <w:r w:rsidRPr="002016C5">
                    <w:rPr>
                      <w:rFonts w:ascii="Montserrat Light" w:hAnsi="Montserrat Light"/>
                      <w:lang w:val="ro-RO"/>
                    </w:rPr>
                    <w:t>95,50</w:t>
                  </w:r>
                </w:p>
              </w:tc>
            </w:tr>
            <w:tr w:rsidR="002016C5" w:rsidRPr="002016C5" w14:paraId="7C7F3E92" w14:textId="77777777" w:rsidTr="00373464">
              <w:tc>
                <w:tcPr>
                  <w:tcW w:w="5053" w:type="dxa"/>
                  <w:tcBorders>
                    <w:right w:val="single" w:sz="4" w:space="0" w:color="auto"/>
                  </w:tcBorders>
                </w:tcPr>
                <w:p w14:paraId="13FE28A0" w14:textId="77777777" w:rsidR="005D518F" w:rsidRPr="002016C5" w:rsidRDefault="005D518F" w:rsidP="005D518F">
                  <w:pPr>
                    <w:rPr>
                      <w:rFonts w:ascii="Montserrat Light" w:hAnsi="Montserrat Light"/>
                      <w:lang w:val="ro-RO"/>
                    </w:rPr>
                  </w:pPr>
                  <w:r w:rsidRPr="002016C5">
                    <w:rPr>
                      <w:rFonts w:ascii="Montserrat Light" w:hAnsi="Montserrat Light"/>
                      <w:lang w:val="ro-RO"/>
                    </w:rPr>
                    <w:t>Vărsăminte din secţiunea de funcţionare pentru finanţarea secţiunii de dezvoltare a bugetului local (cu semnul minus)</w:t>
                  </w:r>
                </w:p>
              </w:tc>
              <w:tc>
                <w:tcPr>
                  <w:tcW w:w="2090" w:type="dxa"/>
                  <w:tcBorders>
                    <w:top w:val="single" w:sz="4" w:space="0" w:color="auto"/>
                    <w:left w:val="single" w:sz="4" w:space="0" w:color="auto"/>
                    <w:bottom w:val="single" w:sz="4" w:space="0" w:color="auto"/>
                    <w:right w:val="single" w:sz="4" w:space="0" w:color="auto"/>
                  </w:tcBorders>
                </w:tcPr>
                <w:p w14:paraId="4DA3D053" w14:textId="77777777" w:rsidR="00033C5D" w:rsidRPr="002016C5" w:rsidRDefault="00033C5D" w:rsidP="005D518F">
                  <w:pPr>
                    <w:jc w:val="right"/>
                    <w:rPr>
                      <w:rFonts w:ascii="Montserrat Light" w:hAnsi="Montserrat Light"/>
                      <w:lang w:val="ro-RO"/>
                    </w:rPr>
                  </w:pPr>
                </w:p>
                <w:p w14:paraId="42ADED3D" w14:textId="47F9C8E0" w:rsidR="005D518F" w:rsidRPr="002016C5" w:rsidRDefault="00F97093" w:rsidP="00033C5D">
                  <w:pPr>
                    <w:jc w:val="right"/>
                    <w:rPr>
                      <w:rFonts w:ascii="Montserrat Light" w:hAnsi="Montserrat Light"/>
                      <w:lang w:val="ro-RO"/>
                    </w:rPr>
                  </w:pPr>
                  <w:r w:rsidRPr="002016C5">
                    <w:rPr>
                      <w:rFonts w:ascii="Montserrat Light" w:hAnsi="Montserrat Light"/>
                      <w:lang w:val="ro-RO"/>
                    </w:rPr>
                    <w:t>-97.491,05</w:t>
                  </w:r>
                </w:p>
              </w:tc>
              <w:tc>
                <w:tcPr>
                  <w:tcW w:w="1701" w:type="dxa"/>
                  <w:tcBorders>
                    <w:left w:val="single" w:sz="4" w:space="0" w:color="auto"/>
                    <w:right w:val="single" w:sz="4" w:space="0" w:color="auto"/>
                  </w:tcBorders>
                </w:tcPr>
                <w:p w14:paraId="25731BA6" w14:textId="77777777" w:rsidR="005D518F" w:rsidRPr="002016C5" w:rsidRDefault="005D518F" w:rsidP="005D518F">
                  <w:pPr>
                    <w:jc w:val="right"/>
                    <w:rPr>
                      <w:rFonts w:ascii="Montserrat Light" w:hAnsi="Montserrat Light"/>
                      <w:lang w:val="ro-RO"/>
                    </w:rPr>
                  </w:pPr>
                </w:p>
                <w:p w14:paraId="4BF864A7" w14:textId="32DF847E" w:rsidR="005D518F" w:rsidRPr="002016C5" w:rsidRDefault="0076598C" w:rsidP="0070531D">
                  <w:pPr>
                    <w:jc w:val="right"/>
                    <w:rPr>
                      <w:rFonts w:ascii="Montserrat Light" w:hAnsi="Montserrat Light"/>
                      <w:lang w:val="ro-RO"/>
                    </w:rPr>
                  </w:pPr>
                  <w:r w:rsidRPr="002016C5">
                    <w:rPr>
                      <w:rFonts w:ascii="Montserrat Light" w:hAnsi="Montserrat Light"/>
                      <w:lang w:val="ro-RO"/>
                    </w:rPr>
                    <w:t>-5</w:t>
                  </w:r>
                  <w:r w:rsidR="00F032D6" w:rsidRPr="002016C5">
                    <w:rPr>
                      <w:rFonts w:ascii="Montserrat Light" w:hAnsi="Montserrat Light"/>
                      <w:lang w:val="ro-RO"/>
                    </w:rPr>
                    <w:t>2</w:t>
                  </w:r>
                  <w:r w:rsidRPr="002016C5">
                    <w:rPr>
                      <w:rFonts w:ascii="Montserrat Light" w:hAnsi="Montserrat Light"/>
                      <w:lang w:val="ro-RO"/>
                    </w:rPr>
                    <w:t>.000,00</w:t>
                  </w:r>
                </w:p>
              </w:tc>
              <w:tc>
                <w:tcPr>
                  <w:tcW w:w="1282" w:type="dxa"/>
                  <w:tcBorders>
                    <w:left w:val="single" w:sz="4" w:space="0" w:color="auto"/>
                  </w:tcBorders>
                </w:tcPr>
                <w:p w14:paraId="133A4119" w14:textId="77777777" w:rsidR="005D518F" w:rsidRPr="002016C5" w:rsidRDefault="005D518F" w:rsidP="005D518F">
                  <w:pPr>
                    <w:jc w:val="right"/>
                    <w:rPr>
                      <w:rFonts w:ascii="Montserrat Light" w:hAnsi="Montserrat Light"/>
                      <w:lang w:val="ro-RO"/>
                    </w:rPr>
                  </w:pPr>
                </w:p>
                <w:p w14:paraId="3CE01B2C" w14:textId="226B4EB4" w:rsidR="00FA79EB" w:rsidRPr="002016C5" w:rsidRDefault="00881D8B" w:rsidP="00036F54">
                  <w:pPr>
                    <w:jc w:val="right"/>
                    <w:rPr>
                      <w:rFonts w:ascii="Montserrat Light" w:hAnsi="Montserrat Light"/>
                      <w:lang w:val="ro-RO"/>
                    </w:rPr>
                  </w:pPr>
                  <w:r w:rsidRPr="002016C5">
                    <w:rPr>
                      <w:rFonts w:ascii="Montserrat Light" w:hAnsi="Montserrat Light"/>
                      <w:lang w:val="ro-RO"/>
                    </w:rPr>
                    <w:t>-53,34</w:t>
                  </w:r>
                </w:p>
              </w:tc>
            </w:tr>
            <w:tr w:rsidR="002016C5" w:rsidRPr="002016C5" w14:paraId="39341527" w14:textId="77777777" w:rsidTr="00373464">
              <w:tc>
                <w:tcPr>
                  <w:tcW w:w="5053" w:type="dxa"/>
                  <w:tcBorders>
                    <w:right w:val="single" w:sz="4" w:space="0" w:color="auto"/>
                  </w:tcBorders>
                </w:tcPr>
                <w:p w14:paraId="38907434" w14:textId="6682A109" w:rsidR="00C50DE8" w:rsidRPr="002016C5" w:rsidRDefault="00C50DE8" w:rsidP="00C50DE8">
                  <w:pPr>
                    <w:rPr>
                      <w:rFonts w:ascii="Montserrat Light" w:hAnsi="Montserrat Light"/>
                      <w:lang w:val="ro-RO"/>
                    </w:rPr>
                  </w:pPr>
                  <w:r w:rsidRPr="002016C5">
                    <w:rPr>
                      <w:rFonts w:ascii="Montserrat Light" w:hAnsi="Montserrat Light"/>
                      <w:lang w:val="ro-RO"/>
                    </w:rPr>
                    <w:t>Transferuri voluntare, altele decât subvenţiile</w:t>
                  </w:r>
                </w:p>
              </w:tc>
              <w:tc>
                <w:tcPr>
                  <w:tcW w:w="2090" w:type="dxa"/>
                  <w:tcBorders>
                    <w:top w:val="single" w:sz="4" w:space="0" w:color="auto"/>
                    <w:left w:val="single" w:sz="4" w:space="0" w:color="auto"/>
                    <w:bottom w:val="single" w:sz="4" w:space="0" w:color="auto"/>
                    <w:right w:val="single" w:sz="4" w:space="0" w:color="auto"/>
                  </w:tcBorders>
                </w:tcPr>
                <w:p w14:paraId="18C6D0D3" w14:textId="563A92C0" w:rsidR="00C50DE8" w:rsidRPr="002016C5" w:rsidRDefault="00F97093" w:rsidP="00C50DE8">
                  <w:pPr>
                    <w:jc w:val="right"/>
                    <w:rPr>
                      <w:rFonts w:ascii="Montserrat Light" w:hAnsi="Montserrat Light"/>
                      <w:lang w:val="ro-RO"/>
                    </w:rPr>
                  </w:pPr>
                  <w:r w:rsidRPr="002016C5">
                    <w:rPr>
                      <w:rFonts w:ascii="Montserrat Light" w:hAnsi="Montserrat Light"/>
                      <w:lang w:val="ro-RO"/>
                    </w:rPr>
                    <w:t>28,40</w:t>
                  </w:r>
                </w:p>
              </w:tc>
              <w:tc>
                <w:tcPr>
                  <w:tcW w:w="1701" w:type="dxa"/>
                  <w:tcBorders>
                    <w:left w:val="single" w:sz="4" w:space="0" w:color="auto"/>
                    <w:right w:val="single" w:sz="4" w:space="0" w:color="auto"/>
                  </w:tcBorders>
                </w:tcPr>
                <w:p w14:paraId="1E45F1A4" w14:textId="46BF4A44" w:rsidR="00C50DE8" w:rsidRPr="002016C5" w:rsidRDefault="0076598C" w:rsidP="0070531D">
                  <w:pPr>
                    <w:jc w:val="right"/>
                    <w:rPr>
                      <w:rFonts w:ascii="Montserrat Light" w:hAnsi="Montserrat Light"/>
                      <w:lang w:val="ro-RO"/>
                    </w:rPr>
                  </w:pPr>
                  <w:r w:rsidRPr="002016C5">
                    <w:rPr>
                      <w:rFonts w:ascii="Montserrat Light" w:hAnsi="Montserrat Light"/>
                      <w:lang w:val="ro-RO"/>
                    </w:rPr>
                    <w:t>28,40</w:t>
                  </w:r>
                </w:p>
              </w:tc>
              <w:tc>
                <w:tcPr>
                  <w:tcW w:w="1282" w:type="dxa"/>
                  <w:tcBorders>
                    <w:left w:val="single" w:sz="4" w:space="0" w:color="auto"/>
                  </w:tcBorders>
                </w:tcPr>
                <w:p w14:paraId="7C53E2E3" w14:textId="77E4447D" w:rsidR="00C50DE8" w:rsidRPr="002016C5" w:rsidRDefault="0076598C" w:rsidP="00C50DE8">
                  <w:pPr>
                    <w:jc w:val="right"/>
                    <w:rPr>
                      <w:rFonts w:ascii="Montserrat Light" w:hAnsi="Montserrat Light"/>
                      <w:lang w:val="ro-RO"/>
                    </w:rPr>
                  </w:pPr>
                  <w:r w:rsidRPr="002016C5">
                    <w:rPr>
                      <w:rFonts w:ascii="Montserrat Light" w:hAnsi="Montserrat Light"/>
                      <w:lang w:val="ro-RO"/>
                    </w:rPr>
                    <w:t>1</w:t>
                  </w:r>
                  <w:r w:rsidR="00ED544D" w:rsidRPr="002016C5">
                    <w:rPr>
                      <w:rFonts w:ascii="Montserrat Light" w:hAnsi="Montserrat Light"/>
                      <w:lang w:val="ro-RO"/>
                    </w:rPr>
                    <w:t>0</w:t>
                  </w:r>
                  <w:r w:rsidRPr="002016C5">
                    <w:rPr>
                      <w:rFonts w:ascii="Montserrat Light" w:hAnsi="Montserrat Light"/>
                      <w:lang w:val="ro-RO"/>
                    </w:rPr>
                    <w:t>0,</w:t>
                  </w:r>
                  <w:r w:rsidR="00ED544D" w:rsidRPr="002016C5">
                    <w:rPr>
                      <w:rFonts w:ascii="Montserrat Light" w:hAnsi="Montserrat Light"/>
                      <w:lang w:val="ro-RO"/>
                    </w:rPr>
                    <w:t>0</w:t>
                  </w:r>
                  <w:r w:rsidRPr="002016C5">
                    <w:rPr>
                      <w:rFonts w:ascii="Montserrat Light" w:hAnsi="Montserrat Light"/>
                      <w:lang w:val="ro-RO"/>
                    </w:rPr>
                    <w:t>0</w:t>
                  </w:r>
                </w:p>
              </w:tc>
            </w:tr>
            <w:tr w:rsidR="002016C5" w:rsidRPr="002016C5" w14:paraId="71A0BC31" w14:textId="77777777" w:rsidTr="00373464">
              <w:tc>
                <w:tcPr>
                  <w:tcW w:w="5053" w:type="dxa"/>
                  <w:tcBorders>
                    <w:right w:val="single" w:sz="4" w:space="0" w:color="auto"/>
                  </w:tcBorders>
                </w:tcPr>
                <w:p w14:paraId="1E1C4838" w14:textId="77777777" w:rsidR="005D518F" w:rsidRPr="002016C5" w:rsidRDefault="005D518F" w:rsidP="005D518F">
                  <w:pPr>
                    <w:rPr>
                      <w:rFonts w:ascii="Montserrat Light" w:hAnsi="Montserrat Light"/>
                      <w:lang w:val="ro-RO"/>
                    </w:rPr>
                  </w:pPr>
                  <w:r w:rsidRPr="002016C5">
                    <w:rPr>
                      <w:rFonts w:ascii="Montserrat Light" w:hAnsi="Montserrat Light"/>
                      <w:lang w:val="ro-RO"/>
                    </w:rPr>
                    <w:t>Subvenţii de la bugetul de stat</w:t>
                  </w:r>
                </w:p>
              </w:tc>
              <w:tc>
                <w:tcPr>
                  <w:tcW w:w="2090" w:type="dxa"/>
                  <w:tcBorders>
                    <w:top w:val="single" w:sz="4" w:space="0" w:color="auto"/>
                    <w:left w:val="single" w:sz="4" w:space="0" w:color="auto"/>
                    <w:bottom w:val="single" w:sz="4" w:space="0" w:color="auto"/>
                    <w:right w:val="single" w:sz="4" w:space="0" w:color="auto"/>
                  </w:tcBorders>
                </w:tcPr>
                <w:p w14:paraId="3E0B5806" w14:textId="3D45FBAF" w:rsidR="005D518F" w:rsidRPr="002016C5" w:rsidRDefault="00F97093" w:rsidP="008F63E7">
                  <w:pPr>
                    <w:jc w:val="right"/>
                    <w:rPr>
                      <w:rFonts w:ascii="Montserrat Light" w:hAnsi="Montserrat Light"/>
                      <w:lang w:val="ro-RO"/>
                    </w:rPr>
                  </w:pPr>
                  <w:r w:rsidRPr="002016C5">
                    <w:rPr>
                      <w:rFonts w:ascii="Montserrat Light" w:hAnsi="Montserrat Light"/>
                      <w:lang w:val="ro-RO"/>
                    </w:rPr>
                    <w:t>17.140,00</w:t>
                  </w:r>
                </w:p>
              </w:tc>
              <w:tc>
                <w:tcPr>
                  <w:tcW w:w="1701" w:type="dxa"/>
                  <w:tcBorders>
                    <w:left w:val="single" w:sz="4" w:space="0" w:color="auto"/>
                    <w:right w:val="single" w:sz="4" w:space="0" w:color="auto"/>
                  </w:tcBorders>
                </w:tcPr>
                <w:p w14:paraId="543CA330" w14:textId="2A701D0B" w:rsidR="005D518F" w:rsidRPr="002016C5" w:rsidRDefault="00F032D6" w:rsidP="0070531D">
                  <w:pPr>
                    <w:jc w:val="right"/>
                    <w:rPr>
                      <w:rFonts w:ascii="Montserrat Light" w:hAnsi="Montserrat Light"/>
                      <w:lang w:val="ro-RO"/>
                    </w:rPr>
                  </w:pPr>
                  <w:r w:rsidRPr="002016C5">
                    <w:rPr>
                      <w:rFonts w:ascii="Montserrat Light" w:hAnsi="Montserrat Light"/>
                      <w:lang w:val="ro-RO"/>
                    </w:rPr>
                    <w:t>10.130,79</w:t>
                  </w:r>
                </w:p>
              </w:tc>
              <w:tc>
                <w:tcPr>
                  <w:tcW w:w="1282" w:type="dxa"/>
                  <w:tcBorders>
                    <w:left w:val="single" w:sz="4" w:space="0" w:color="auto"/>
                  </w:tcBorders>
                </w:tcPr>
                <w:p w14:paraId="354D4D71" w14:textId="74034DB7" w:rsidR="005D518F" w:rsidRPr="002016C5" w:rsidRDefault="00ED544D" w:rsidP="005D518F">
                  <w:pPr>
                    <w:jc w:val="right"/>
                    <w:rPr>
                      <w:rFonts w:ascii="Montserrat Light" w:hAnsi="Montserrat Light"/>
                      <w:lang w:val="ro-RO"/>
                    </w:rPr>
                  </w:pPr>
                  <w:r w:rsidRPr="002016C5">
                    <w:rPr>
                      <w:rFonts w:ascii="Montserrat Light" w:hAnsi="Montserrat Light"/>
                      <w:lang w:val="ro-RO"/>
                    </w:rPr>
                    <w:t>59,11</w:t>
                  </w:r>
                </w:p>
              </w:tc>
            </w:tr>
            <w:tr w:rsidR="002016C5" w:rsidRPr="002016C5" w14:paraId="38799C7B" w14:textId="77777777" w:rsidTr="00373464">
              <w:trPr>
                <w:trHeight w:val="477"/>
              </w:trPr>
              <w:tc>
                <w:tcPr>
                  <w:tcW w:w="5053" w:type="dxa"/>
                  <w:tcBorders>
                    <w:right w:val="single" w:sz="4" w:space="0" w:color="auto"/>
                  </w:tcBorders>
                </w:tcPr>
                <w:p w14:paraId="509BDA82" w14:textId="77777777" w:rsidR="005D518F" w:rsidRPr="002016C5" w:rsidRDefault="005D518F" w:rsidP="005D518F">
                  <w:pPr>
                    <w:rPr>
                      <w:rFonts w:ascii="Montserrat Light" w:hAnsi="Montserrat Light"/>
                      <w:b/>
                      <w:bCs/>
                      <w:lang w:val="ro-RO"/>
                    </w:rPr>
                  </w:pPr>
                  <w:r w:rsidRPr="002016C5">
                    <w:rPr>
                      <w:rFonts w:ascii="Montserrat Light" w:hAnsi="Montserrat Light"/>
                      <w:b/>
                      <w:bCs/>
                      <w:lang w:val="ro-RO"/>
                    </w:rPr>
                    <w:t>VENITURILE SECŢIUNII DE DEZVOLTARE</w:t>
                  </w:r>
                </w:p>
              </w:tc>
              <w:tc>
                <w:tcPr>
                  <w:tcW w:w="2090" w:type="dxa"/>
                  <w:tcBorders>
                    <w:top w:val="single" w:sz="4" w:space="0" w:color="auto"/>
                    <w:left w:val="single" w:sz="4" w:space="0" w:color="auto"/>
                    <w:bottom w:val="single" w:sz="4" w:space="0" w:color="auto"/>
                    <w:right w:val="single" w:sz="4" w:space="0" w:color="auto"/>
                  </w:tcBorders>
                </w:tcPr>
                <w:p w14:paraId="061AA0C5" w14:textId="5AC783CD" w:rsidR="005D518F" w:rsidRPr="002016C5" w:rsidRDefault="002136B4" w:rsidP="00685291">
                  <w:pPr>
                    <w:jc w:val="right"/>
                    <w:rPr>
                      <w:rFonts w:ascii="Montserrat Light" w:hAnsi="Montserrat Light"/>
                      <w:b/>
                      <w:bCs/>
                      <w:lang w:val="ro-RO"/>
                    </w:rPr>
                  </w:pPr>
                  <w:r w:rsidRPr="002016C5">
                    <w:rPr>
                      <w:rFonts w:ascii="Montserrat Light" w:hAnsi="Montserrat Light"/>
                      <w:b/>
                      <w:bCs/>
                      <w:lang w:val="ro-RO"/>
                    </w:rPr>
                    <w:t>427.689,34</w:t>
                  </w:r>
                </w:p>
              </w:tc>
              <w:tc>
                <w:tcPr>
                  <w:tcW w:w="1701" w:type="dxa"/>
                  <w:tcBorders>
                    <w:left w:val="single" w:sz="4" w:space="0" w:color="auto"/>
                    <w:right w:val="single" w:sz="4" w:space="0" w:color="auto"/>
                  </w:tcBorders>
                </w:tcPr>
                <w:p w14:paraId="46965C7D" w14:textId="061941A0" w:rsidR="005D518F" w:rsidRPr="002016C5" w:rsidRDefault="00FB7994" w:rsidP="005D518F">
                  <w:pPr>
                    <w:jc w:val="right"/>
                    <w:rPr>
                      <w:rFonts w:ascii="Montserrat Light" w:hAnsi="Montserrat Light"/>
                      <w:b/>
                      <w:bCs/>
                      <w:lang w:val="ro-RO"/>
                    </w:rPr>
                  </w:pPr>
                  <w:r w:rsidRPr="002016C5">
                    <w:rPr>
                      <w:rFonts w:ascii="Montserrat Light" w:hAnsi="Montserrat Light"/>
                      <w:b/>
                      <w:bCs/>
                      <w:lang w:val="ro-RO"/>
                    </w:rPr>
                    <w:t>249.096,89</w:t>
                  </w:r>
                </w:p>
              </w:tc>
              <w:tc>
                <w:tcPr>
                  <w:tcW w:w="1282" w:type="dxa"/>
                  <w:tcBorders>
                    <w:left w:val="single" w:sz="4" w:space="0" w:color="auto"/>
                  </w:tcBorders>
                </w:tcPr>
                <w:p w14:paraId="116706B9" w14:textId="785DA089" w:rsidR="00F8766B" w:rsidRPr="002016C5" w:rsidRDefault="00FB7994" w:rsidP="00F8766B">
                  <w:pPr>
                    <w:jc w:val="right"/>
                    <w:rPr>
                      <w:rFonts w:ascii="Montserrat Light" w:hAnsi="Montserrat Light"/>
                      <w:b/>
                      <w:bCs/>
                      <w:lang w:val="ro-RO"/>
                    </w:rPr>
                  </w:pPr>
                  <w:r w:rsidRPr="002016C5">
                    <w:rPr>
                      <w:rFonts w:ascii="Montserrat Light" w:hAnsi="Montserrat Light"/>
                      <w:b/>
                      <w:bCs/>
                      <w:lang w:val="ro-RO"/>
                    </w:rPr>
                    <w:t>58,24</w:t>
                  </w:r>
                </w:p>
              </w:tc>
            </w:tr>
            <w:tr w:rsidR="002016C5" w:rsidRPr="002016C5" w14:paraId="4F10F2D8" w14:textId="77777777" w:rsidTr="00373464">
              <w:trPr>
                <w:trHeight w:val="306"/>
              </w:trPr>
              <w:tc>
                <w:tcPr>
                  <w:tcW w:w="5053" w:type="dxa"/>
                  <w:tcBorders>
                    <w:right w:val="single" w:sz="4" w:space="0" w:color="auto"/>
                  </w:tcBorders>
                </w:tcPr>
                <w:p w14:paraId="2C74FA25" w14:textId="77777777" w:rsidR="005D518F" w:rsidRPr="002016C5" w:rsidRDefault="005D518F" w:rsidP="005D518F">
                  <w:pPr>
                    <w:rPr>
                      <w:rFonts w:ascii="Montserrat Light" w:hAnsi="Montserrat Light"/>
                      <w:lang w:val="ro-RO"/>
                    </w:rPr>
                  </w:pPr>
                  <w:r w:rsidRPr="002016C5">
                    <w:rPr>
                      <w:rFonts w:ascii="Montserrat Light" w:hAnsi="Montserrat Light"/>
                      <w:lang w:val="ro-RO"/>
                    </w:rPr>
                    <w:lastRenderedPageBreak/>
                    <w:t>Venituri proprii</w:t>
                  </w:r>
                </w:p>
              </w:tc>
              <w:tc>
                <w:tcPr>
                  <w:tcW w:w="2090" w:type="dxa"/>
                  <w:tcBorders>
                    <w:top w:val="single" w:sz="4" w:space="0" w:color="auto"/>
                    <w:left w:val="single" w:sz="4" w:space="0" w:color="auto"/>
                    <w:bottom w:val="single" w:sz="4" w:space="0" w:color="auto"/>
                    <w:right w:val="single" w:sz="4" w:space="0" w:color="auto"/>
                  </w:tcBorders>
                </w:tcPr>
                <w:p w14:paraId="1EAD20A8" w14:textId="6B42E2D8" w:rsidR="005D518F" w:rsidRPr="002016C5" w:rsidRDefault="00533016" w:rsidP="005D518F">
                  <w:pPr>
                    <w:jc w:val="right"/>
                    <w:rPr>
                      <w:rFonts w:ascii="Montserrat Light" w:hAnsi="Montserrat Light"/>
                      <w:lang w:val="ro-RO"/>
                    </w:rPr>
                  </w:pPr>
                  <w:r w:rsidRPr="002016C5">
                    <w:rPr>
                      <w:rFonts w:ascii="Montserrat Light" w:hAnsi="Montserrat Light"/>
                      <w:lang w:val="ro-RO"/>
                    </w:rPr>
                    <w:t>132.920,00</w:t>
                  </w:r>
                </w:p>
              </w:tc>
              <w:tc>
                <w:tcPr>
                  <w:tcW w:w="1701" w:type="dxa"/>
                  <w:tcBorders>
                    <w:left w:val="single" w:sz="4" w:space="0" w:color="auto"/>
                    <w:right w:val="single" w:sz="4" w:space="0" w:color="auto"/>
                  </w:tcBorders>
                </w:tcPr>
                <w:p w14:paraId="72CA7DE2" w14:textId="44ADCFB9" w:rsidR="005D518F" w:rsidRPr="002016C5" w:rsidRDefault="00FB7994" w:rsidP="00D360A6">
                  <w:pPr>
                    <w:jc w:val="right"/>
                    <w:rPr>
                      <w:rFonts w:ascii="Montserrat Light" w:hAnsi="Montserrat Light"/>
                      <w:lang w:val="ro-RO"/>
                    </w:rPr>
                  </w:pPr>
                  <w:r w:rsidRPr="002016C5">
                    <w:rPr>
                      <w:rFonts w:ascii="Montserrat Light" w:hAnsi="Montserrat Light"/>
                      <w:lang w:val="ro-RO"/>
                    </w:rPr>
                    <w:t>123.583,87</w:t>
                  </w:r>
                </w:p>
              </w:tc>
              <w:tc>
                <w:tcPr>
                  <w:tcW w:w="1282" w:type="dxa"/>
                  <w:tcBorders>
                    <w:left w:val="single" w:sz="4" w:space="0" w:color="auto"/>
                  </w:tcBorders>
                </w:tcPr>
                <w:p w14:paraId="5D4C316C" w14:textId="1CAB7A40" w:rsidR="005D518F" w:rsidRPr="002016C5" w:rsidRDefault="00ED544D" w:rsidP="005D518F">
                  <w:pPr>
                    <w:jc w:val="right"/>
                    <w:rPr>
                      <w:rFonts w:ascii="Montserrat Light" w:hAnsi="Montserrat Light"/>
                      <w:lang w:val="ro-RO"/>
                    </w:rPr>
                  </w:pPr>
                  <w:r w:rsidRPr="002016C5">
                    <w:rPr>
                      <w:rFonts w:ascii="Montserrat Light" w:hAnsi="Montserrat Light"/>
                      <w:lang w:val="ro-RO"/>
                    </w:rPr>
                    <w:t>92,98</w:t>
                  </w:r>
                </w:p>
              </w:tc>
            </w:tr>
            <w:tr w:rsidR="002016C5" w:rsidRPr="002016C5" w14:paraId="5A7674AB" w14:textId="77777777" w:rsidTr="00373464">
              <w:tc>
                <w:tcPr>
                  <w:tcW w:w="5053" w:type="dxa"/>
                  <w:tcBorders>
                    <w:right w:val="single" w:sz="4" w:space="0" w:color="auto"/>
                  </w:tcBorders>
                </w:tcPr>
                <w:p w14:paraId="584136E9" w14:textId="77777777" w:rsidR="005D518F" w:rsidRPr="002016C5" w:rsidRDefault="005D518F" w:rsidP="005D518F">
                  <w:pPr>
                    <w:rPr>
                      <w:rFonts w:ascii="Montserrat Light" w:hAnsi="Montserrat Light"/>
                      <w:lang w:val="ro-RO"/>
                    </w:rPr>
                  </w:pPr>
                  <w:r w:rsidRPr="002016C5">
                    <w:rPr>
                      <w:rFonts w:ascii="Montserrat Light" w:hAnsi="Montserrat Light"/>
                      <w:lang w:val="ro-RO"/>
                    </w:rPr>
                    <w:t xml:space="preserve">Vărsăminte din secţiunea de funcţionare </w:t>
                  </w:r>
                </w:p>
              </w:tc>
              <w:tc>
                <w:tcPr>
                  <w:tcW w:w="2090" w:type="dxa"/>
                  <w:tcBorders>
                    <w:top w:val="single" w:sz="4" w:space="0" w:color="auto"/>
                    <w:left w:val="single" w:sz="4" w:space="0" w:color="auto"/>
                    <w:bottom w:val="single" w:sz="4" w:space="0" w:color="auto"/>
                    <w:right w:val="single" w:sz="4" w:space="0" w:color="auto"/>
                  </w:tcBorders>
                </w:tcPr>
                <w:p w14:paraId="58E47ECE" w14:textId="4D34AFBE" w:rsidR="005D518F" w:rsidRPr="002016C5" w:rsidRDefault="00F97093" w:rsidP="005D518F">
                  <w:pPr>
                    <w:jc w:val="right"/>
                    <w:rPr>
                      <w:rFonts w:ascii="Montserrat Light" w:hAnsi="Montserrat Light"/>
                      <w:lang w:val="ro-RO"/>
                    </w:rPr>
                  </w:pPr>
                  <w:r w:rsidRPr="002016C5">
                    <w:rPr>
                      <w:rFonts w:ascii="Montserrat Light" w:hAnsi="Montserrat Light"/>
                      <w:lang w:val="ro-RO"/>
                    </w:rPr>
                    <w:t>97.491,05</w:t>
                  </w:r>
                </w:p>
              </w:tc>
              <w:tc>
                <w:tcPr>
                  <w:tcW w:w="1701" w:type="dxa"/>
                  <w:tcBorders>
                    <w:left w:val="single" w:sz="4" w:space="0" w:color="auto"/>
                    <w:right w:val="single" w:sz="4" w:space="0" w:color="auto"/>
                  </w:tcBorders>
                </w:tcPr>
                <w:p w14:paraId="50E18FD5" w14:textId="5B06BC87" w:rsidR="005D518F" w:rsidRPr="002016C5" w:rsidRDefault="00533016" w:rsidP="005D518F">
                  <w:pPr>
                    <w:jc w:val="right"/>
                    <w:rPr>
                      <w:rFonts w:ascii="Montserrat Light" w:hAnsi="Montserrat Light"/>
                      <w:lang w:val="ro-RO"/>
                    </w:rPr>
                  </w:pPr>
                  <w:r w:rsidRPr="002016C5">
                    <w:rPr>
                      <w:rFonts w:ascii="Montserrat Light" w:hAnsi="Montserrat Light"/>
                      <w:lang w:val="ro-RO"/>
                    </w:rPr>
                    <w:t>5</w:t>
                  </w:r>
                  <w:r w:rsidR="00FB7994" w:rsidRPr="002016C5">
                    <w:rPr>
                      <w:rFonts w:ascii="Montserrat Light" w:hAnsi="Montserrat Light"/>
                      <w:lang w:val="ro-RO"/>
                    </w:rPr>
                    <w:t>2</w:t>
                  </w:r>
                  <w:r w:rsidRPr="002016C5">
                    <w:rPr>
                      <w:rFonts w:ascii="Montserrat Light" w:hAnsi="Montserrat Light"/>
                      <w:lang w:val="ro-RO"/>
                    </w:rPr>
                    <w:t>.000,00</w:t>
                  </w:r>
                </w:p>
              </w:tc>
              <w:tc>
                <w:tcPr>
                  <w:tcW w:w="1282" w:type="dxa"/>
                  <w:tcBorders>
                    <w:left w:val="single" w:sz="4" w:space="0" w:color="auto"/>
                  </w:tcBorders>
                </w:tcPr>
                <w:p w14:paraId="7857C6E7" w14:textId="74F394EC" w:rsidR="005D518F" w:rsidRPr="002016C5" w:rsidRDefault="00ED544D" w:rsidP="005D518F">
                  <w:pPr>
                    <w:jc w:val="right"/>
                    <w:rPr>
                      <w:rFonts w:ascii="Montserrat Light" w:hAnsi="Montserrat Light"/>
                      <w:lang w:val="ro-RO"/>
                    </w:rPr>
                  </w:pPr>
                  <w:r w:rsidRPr="002016C5">
                    <w:rPr>
                      <w:rFonts w:ascii="Montserrat Light" w:hAnsi="Montserrat Light"/>
                      <w:lang w:val="ro-RO"/>
                    </w:rPr>
                    <w:t>53,34</w:t>
                  </w:r>
                </w:p>
              </w:tc>
            </w:tr>
            <w:tr w:rsidR="002016C5" w:rsidRPr="002016C5" w14:paraId="0C6C5725" w14:textId="77777777" w:rsidTr="00373464">
              <w:tc>
                <w:tcPr>
                  <w:tcW w:w="5053" w:type="dxa"/>
                  <w:tcBorders>
                    <w:right w:val="single" w:sz="4" w:space="0" w:color="auto"/>
                  </w:tcBorders>
                </w:tcPr>
                <w:p w14:paraId="3D8D5DC3" w14:textId="01AF5D81" w:rsidR="0064199A" w:rsidRPr="002016C5" w:rsidRDefault="0064199A" w:rsidP="005D518F">
                  <w:pPr>
                    <w:rPr>
                      <w:rFonts w:ascii="Montserrat Light" w:hAnsi="Montserrat Light"/>
                      <w:lang w:val="ro-RO"/>
                    </w:rPr>
                  </w:pPr>
                  <w:r w:rsidRPr="002016C5">
                    <w:rPr>
                      <w:rFonts w:ascii="Montserrat Light" w:hAnsi="Montserrat Light"/>
                      <w:lang w:val="ro-RO"/>
                    </w:rPr>
                    <w:t>Venituri din valorificarea unor bunuri ale unor instituţii</w:t>
                  </w:r>
                </w:p>
              </w:tc>
              <w:tc>
                <w:tcPr>
                  <w:tcW w:w="2090" w:type="dxa"/>
                  <w:tcBorders>
                    <w:top w:val="single" w:sz="4" w:space="0" w:color="auto"/>
                    <w:left w:val="single" w:sz="4" w:space="0" w:color="auto"/>
                    <w:bottom w:val="single" w:sz="4" w:space="0" w:color="auto"/>
                    <w:right w:val="single" w:sz="4" w:space="0" w:color="auto"/>
                  </w:tcBorders>
                </w:tcPr>
                <w:p w14:paraId="0D491499" w14:textId="77777777" w:rsidR="0064199A" w:rsidRPr="002016C5" w:rsidRDefault="0064199A" w:rsidP="005D518F">
                  <w:pPr>
                    <w:jc w:val="right"/>
                    <w:rPr>
                      <w:rFonts w:ascii="Montserrat Light" w:hAnsi="Montserrat Light"/>
                      <w:lang w:val="ro-RO"/>
                    </w:rPr>
                  </w:pPr>
                </w:p>
                <w:p w14:paraId="7352C473" w14:textId="5D7C203D" w:rsidR="0064199A" w:rsidRPr="002016C5" w:rsidRDefault="0064199A" w:rsidP="005D518F">
                  <w:pPr>
                    <w:jc w:val="right"/>
                    <w:rPr>
                      <w:rFonts w:ascii="Montserrat Light" w:hAnsi="Montserrat Light"/>
                      <w:lang w:val="ro-RO"/>
                    </w:rPr>
                  </w:pPr>
                  <w:r w:rsidRPr="002016C5">
                    <w:rPr>
                      <w:rFonts w:ascii="Montserrat Light" w:hAnsi="Montserrat Light"/>
                      <w:lang w:val="ro-RO"/>
                    </w:rPr>
                    <w:t>0</w:t>
                  </w:r>
                  <w:r w:rsidR="001D379D" w:rsidRPr="002016C5">
                    <w:rPr>
                      <w:rFonts w:ascii="Montserrat Light" w:hAnsi="Montserrat Light"/>
                      <w:lang w:val="ro-RO"/>
                    </w:rPr>
                    <w:t>,00</w:t>
                  </w:r>
                </w:p>
              </w:tc>
              <w:tc>
                <w:tcPr>
                  <w:tcW w:w="1701" w:type="dxa"/>
                  <w:tcBorders>
                    <w:left w:val="single" w:sz="4" w:space="0" w:color="auto"/>
                    <w:right w:val="single" w:sz="4" w:space="0" w:color="auto"/>
                  </w:tcBorders>
                </w:tcPr>
                <w:p w14:paraId="11E56147" w14:textId="77777777" w:rsidR="0064199A" w:rsidRPr="002016C5" w:rsidRDefault="0064199A" w:rsidP="005D518F">
                  <w:pPr>
                    <w:jc w:val="right"/>
                    <w:rPr>
                      <w:rFonts w:ascii="Montserrat Light" w:hAnsi="Montserrat Light"/>
                      <w:lang w:val="ro-RO"/>
                    </w:rPr>
                  </w:pPr>
                </w:p>
                <w:p w14:paraId="49475BF9" w14:textId="4A34CC8F" w:rsidR="0064199A" w:rsidRPr="002016C5" w:rsidRDefault="00FB7994" w:rsidP="005D518F">
                  <w:pPr>
                    <w:jc w:val="right"/>
                    <w:rPr>
                      <w:rFonts w:ascii="Montserrat Light" w:hAnsi="Montserrat Light"/>
                      <w:lang w:val="ro-RO"/>
                    </w:rPr>
                  </w:pPr>
                  <w:r w:rsidRPr="002016C5">
                    <w:rPr>
                      <w:rFonts w:ascii="Montserrat Light" w:hAnsi="Montserrat Light"/>
                      <w:lang w:val="ro-RO"/>
                    </w:rPr>
                    <w:t>1.445,52</w:t>
                  </w:r>
                </w:p>
              </w:tc>
              <w:tc>
                <w:tcPr>
                  <w:tcW w:w="1282" w:type="dxa"/>
                  <w:tcBorders>
                    <w:left w:val="single" w:sz="4" w:space="0" w:color="auto"/>
                  </w:tcBorders>
                </w:tcPr>
                <w:p w14:paraId="4F3F57FF" w14:textId="77777777" w:rsidR="0064199A" w:rsidRPr="002016C5" w:rsidRDefault="0064199A" w:rsidP="005D518F">
                  <w:pPr>
                    <w:jc w:val="right"/>
                    <w:rPr>
                      <w:rFonts w:ascii="Montserrat Light" w:hAnsi="Montserrat Light"/>
                      <w:lang w:val="ro-RO"/>
                    </w:rPr>
                  </w:pPr>
                </w:p>
                <w:p w14:paraId="51A04462" w14:textId="68DC82CB" w:rsidR="00253763" w:rsidRPr="002016C5" w:rsidRDefault="00AC466B" w:rsidP="005D518F">
                  <w:pPr>
                    <w:jc w:val="right"/>
                    <w:rPr>
                      <w:rFonts w:ascii="Montserrat Light" w:hAnsi="Montserrat Light"/>
                      <w:lang w:val="ro-RO"/>
                    </w:rPr>
                  </w:pPr>
                  <w:r w:rsidRPr="002016C5">
                    <w:rPr>
                      <w:rFonts w:ascii="Montserrat Light" w:hAnsi="Montserrat Light"/>
                      <w:lang w:val="ro-RO"/>
                    </w:rPr>
                    <w:t>0,00</w:t>
                  </w:r>
                </w:p>
              </w:tc>
            </w:tr>
            <w:tr w:rsidR="002016C5" w:rsidRPr="002016C5" w14:paraId="5734B501" w14:textId="77777777" w:rsidTr="00373464">
              <w:tc>
                <w:tcPr>
                  <w:tcW w:w="5053" w:type="dxa"/>
                  <w:tcBorders>
                    <w:right w:val="single" w:sz="4" w:space="0" w:color="auto"/>
                  </w:tcBorders>
                </w:tcPr>
                <w:p w14:paraId="41A7DC1D" w14:textId="486392DB" w:rsidR="001D0C4A" w:rsidRPr="002016C5" w:rsidRDefault="001D0C4A" w:rsidP="001D0C4A">
                  <w:pPr>
                    <w:rPr>
                      <w:rFonts w:ascii="Montserrat Light" w:hAnsi="Montserrat Light"/>
                      <w:lang w:val="ro-RO"/>
                    </w:rPr>
                  </w:pPr>
                  <w:r w:rsidRPr="002016C5">
                    <w:rPr>
                      <w:rFonts w:ascii="Montserrat Light" w:hAnsi="Montserrat Light"/>
                      <w:lang w:val="ro-RO"/>
                    </w:rPr>
                    <w:t>Sume din excedentul anului precedent pentru acoperirea golurilor temporare de casa ale secţiunii de dezvoltare</w:t>
                  </w:r>
                </w:p>
              </w:tc>
              <w:tc>
                <w:tcPr>
                  <w:tcW w:w="2090" w:type="dxa"/>
                  <w:tcBorders>
                    <w:top w:val="single" w:sz="4" w:space="0" w:color="auto"/>
                    <w:left w:val="single" w:sz="4" w:space="0" w:color="auto"/>
                    <w:bottom w:val="single" w:sz="4" w:space="0" w:color="auto"/>
                    <w:right w:val="single" w:sz="4" w:space="0" w:color="auto"/>
                  </w:tcBorders>
                </w:tcPr>
                <w:p w14:paraId="28C386F7" w14:textId="77777777" w:rsidR="001D0C4A" w:rsidRPr="002016C5" w:rsidRDefault="001D0C4A" w:rsidP="001D0C4A">
                  <w:pPr>
                    <w:jc w:val="right"/>
                    <w:rPr>
                      <w:rFonts w:ascii="Montserrat Light" w:hAnsi="Montserrat Light"/>
                      <w:lang w:val="ro-RO"/>
                    </w:rPr>
                  </w:pPr>
                </w:p>
                <w:p w14:paraId="701D80A1" w14:textId="77777777" w:rsidR="001D0C4A" w:rsidRPr="002016C5" w:rsidRDefault="001D0C4A" w:rsidP="001D0C4A">
                  <w:pPr>
                    <w:jc w:val="right"/>
                    <w:rPr>
                      <w:rFonts w:ascii="Montserrat Light" w:hAnsi="Montserrat Light"/>
                      <w:lang w:val="ro-RO"/>
                    </w:rPr>
                  </w:pPr>
                </w:p>
                <w:p w14:paraId="5FB40FB0" w14:textId="1924A89A" w:rsidR="001D0C4A" w:rsidRPr="002016C5" w:rsidRDefault="00506A7A" w:rsidP="001D0C4A">
                  <w:pPr>
                    <w:jc w:val="right"/>
                    <w:rPr>
                      <w:rFonts w:ascii="Montserrat Light" w:hAnsi="Montserrat Light"/>
                      <w:lang w:val="ro-RO"/>
                    </w:rPr>
                  </w:pPr>
                  <w:r w:rsidRPr="002016C5">
                    <w:rPr>
                      <w:rFonts w:ascii="Montserrat Light" w:hAnsi="Montserrat Light"/>
                      <w:lang w:val="ro-RO"/>
                    </w:rPr>
                    <w:t>0,00</w:t>
                  </w:r>
                </w:p>
              </w:tc>
              <w:tc>
                <w:tcPr>
                  <w:tcW w:w="1701" w:type="dxa"/>
                  <w:tcBorders>
                    <w:left w:val="single" w:sz="4" w:space="0" w:color="auto"/>
                    <w:right w:val="single" w:sz="4" w:space="0" w:color="auto"/>
                  </w:tcBorders>
                </w:tcPr>
                <w:p w14:paraId="1B9B47DA" w14:textId="77777777" w:rsidR="001D0C4A" w:rsidRPr="002016C5" w:rsidRDefault="001D0C4A" w:rsidP="001D0C4A">
                  <w:pPr>
                    <w:jc w:val="right"/>
                    <w:rPr>
                      <w:rFonts w:ascii="Montserrat Light" w:hAnsi="Montserrat Light"/>
                      <w:lang w:val="ro-RO"/>
                    </w:rPr>
                  </w:pPr>
                </w:p>
                <w:p w14:paraId="2F202B05" w14:textId="77777777" w:rsidR="001D0C4A" w:rsidRPr="002016C5" w:rsidRDefault="001D0C4A" w:rsidP="001D0C4A">
                  <w:pPr>
                    <w:jc w:val="right"/>
                    <w:rPr>
                      <w:rFonts w:ascii="Montserrat Light" w:hAnsi="Montserrat Light"/>
                      <w:lang w:val="ro-RO"/>
                    </w:rPr>
                  </w:pPr>
                </w:p>
                <w:p w14:paraId="19CABF5D" w14:textId="152AC88A" w:rsidR="001D0C4A" w:rsidRPr="002016C5" w:rsidRDefault="00301DB2" w:rsidP="001D0C4A">
                  <w:pPr>
                    <w:jc w:val="right"/>
                    <w:rPr>
                      <w:rFonts w:ascii="Montserrat Light" w:hAnsi="Montserrat Light"/>
                      <w:lang w:val="ro-RO"/>
                    </w:rPr>
                  </w:pPr>
                  <w:r w:rsidRPr="002016C5">
                    <w:rPr>
                      <w:rFonts w:ascii="Montserrat Light" w:hAnsi="Montserrat Light"/>
                      <w:lang w:val="ro-RO"/>
                    </w:rPr>
                    <w:t>0</w:t>
                  </w:r>
                  <w:r w:rsidR="001D0C4A" w:rsidRPr="002016C5">
                    <w:rPr>
                      <w:rFonts w:ascii="Montserrat Light" w:hAnsi="Montserrat Light"/>
                      <w:lang w:val="ro-RO"/>
                    </w:rPr>
                    <w:t>,00</w:t>
                  </w:r>
                </w:p>
              </w:tc>
              <w:tc>
                <w:tcPr>
                  <w:tcW w:w="1282" w:type="dxa"/>
                  <w:tcBorders>
                    <w:left w:val="single" w:sz="4" w:space="0" w:color="auto"/>
                  </w:tcBorders>
                </w:tcPr>
                <w:p w14:paraId="762A1988" w14:textId="77777777" w:rsidR="001D0C4A" w:rsidRPr="002016C5" w:rsidRDefault="001D0C4A" w:rsidP="001D0C4A">
                  <w:pPr>
                    <w:jc w:val="right"/>
                    <w:rPr>
                      <w:rFonts w:ascii="Montserrat Light" w:hAnsi="Montserrat Light"/>
                      <w:lang w:val="ro-RO"/>
                    </w:rPr>
                  </w:pPr>
                </w:p>
                <w:p w14:paraId="48225C4F" w14:textId="77777777" w:rsidR="001D0C4A" w:rsidRPr="002016C5" w:rsidRDefault="001D0C4A" w:rsidP="001D0C4A">
                  <w:pPr>
                    <w:jc w:val="right"/>
                    <w:rPr>
                      <w:rFonts w:ascii="Montserrat Light" w:hAnsi="Montserrat Light"/>
                      <w:lang w:val="ro-RO"/>
                    </w:rPr>
                  </w:pPr>
                </w:p>
                <w:p w14:paraId="121BFFE5" w14:textId="337AFD75" w:rsidR="001D0C4A" w:rsidRPr="002016C5" w:rsidRDefault="00AC466B" w:rsidP="001D0C4A">
                  <w:pPr>
                    <w:jc w:val="right"/>
                    <w:rPr>
                      <w:rFonts w:ascii="Montserrat Light" w:hAnsi="Montserrat Light"/>
                      <w:lang w:val="ro-RO"/>
                    </w:rPr>
                  </w:pPr>
                  <w:r w:rsidRPr="002016C5">
                    <w:rPr>
                      <w:rFonts w:ascii="Montserrat Light" w:hAnsi="Montserrat Light"/>
                      <w:lang w:val="ro-RO"/>
                    </w:rPr>
                    <w:t>0</w:t>
                  </w:r>
                  <w:r w:rsidR="00F866F8" w:rsidRPr="002016C5">
                    <w:rPr>
                      <w:rFonts w:ascii="Montserrat Light" w:hAnsi="Montserrat Light"/>
                      <w:lang w:val="ro-RO"/>
                    </w:rPr>
                    <w:t>,00</w:t>
                  </w:r>
                </w:p>
              </w:tc>
            </w:tr>
            <w:tr w:rsidR="002016C5" w:rsidRPr="002016C5" w14:paraId="504E52BA" w14:textId="77777777" w:rsidTr="00373464">
              <w:tc>
                <w:tcPr>
                  <w:tcW w:w="5053" w:type="dxa"/>
                  <w:tcBorders>
                    <w:right w:val="single" w:sz="4" w:space="0" w:color="auto"/>
                  </w:tcBorders>
                </w:tcPr>
                <w:p w14:paraId="0D669B91" w14:textId="77777777" w:rsidR="005D518F" w:rsidRPr="002016C5" w:rsidRDefault="005D518F" w:rsidP="005D518F">
                  <w:pPr>
                    <w:rPr>
                      <w:rFonts w:ascii="Montserrat Light" w:hAnsi="Montserrat Light"/>
                      <w:lang w:val="ro-RO"/>
                    </w:rPr>
                  </w:pPr>
                  <w:r w:rsidRPr="002016C5">
                    <w:rPr>
                      <w:rFonts w:ascii="Montserrat Light" w:hAnsi="Montserrat Light"/>
                      <w:lang w:val="ro-RO"/>
                    </w:rPr>
                    <w:t>Subvenţii de la bugetul de stat</w:t>
                  </w:r>
                </w:p>
              </w:tc>
              <w:tc>
                <w:tcPr>
                  <w:tcW w:w="2090" w:type="dxa"/>
                  <w:tcBorders>
                    <w:top w:val="single" w:sz="4" w:space="0" w:color="auto"/>
                    <w:left w:val="single" w:sz="4" w:space="0" w:color="auto"/>
                    <w:bottom w:val="single" w:sz="4" w:space="0" w:color="auto"/>
                    <w:right w:val="single" w:sz="4" w:space="0" w:color="auto"/>
                  </w:tcBorders>
                </w:tcPr>
                <w:p w14:paraId="346ABC2E" w14:textId="706E7054" w:rsidR="005D518F" w:rsidRPr="002016C5" w:rsidRDefault="00142C5E" w:rsidP="005D518F">
                  <w:pPr>
                    <w:jc w:val="right"/>
                    <w:rPr>
                      <w:rFonts w:ascii="Montserrat Light" w:hAnsi="Montserrat Light"/>
                      <w:lang w:val="ro-RO"/>
                    </w:rPr>
                  </w:pPr>
                  <w:r w:rsidRPr="002016C5">
                    <w:rPr>
                      <w:rFonts w:ascii="Montserrat Light" w:hAnsi="Montserrat Light"/>
                      <w:lang w:val="ro-RO"/>
                    </w:rPr>
                    <w:t>134.175,82</w:t>
                  </w:r>
                </w:p>
              </w:tc>
              <w:tc>
                <w:tcPr>
                  <w:tcW w:w="1701" w:type="dxa"/>
                  <w:tcBorders>
                    <w:left w:val="single" w:sz="4" w:space="0" w:color="auto"/>
                    <w:right w:val="single" w:sz="4" w:space="0" w:color="auto"/>
                  </w:tcBorders>
                </w:tcPr>
                <w:p w14:paraId="7DC1F485" w14:textId="47552BDE" w:rsidR="005D518F" w:rsidRPr="002016C5" w:rsidRDefault="00FB7994" w:rsidP="005D518F">
                  <w:pPr>
                    <w:jc w:val="right"/>
                    <w:rPr>
                      <w:rFonts w:ascii="Montserrat Light" w:hAnsi="Montserrat Light"/>
                      <w:lang w:val="ro-RO"/>
                    </w:rPr>
                  </w:pPr>
                  <w:r w:rsidRPr="002016C5">
                    <w:rPr>
                      <w:rFonts w:ascii="Montserrat Light" w:hAnsi="Montserrat Light"/>
                      <w:lang w:val="ro-RO"/>
                    </w:rPr>
                    <w:t>32.081,02</w:t>
                  </w:r>
                </w:p>
              </w:tc>
              <w:tc>
                <w:tcPr>
                  <w:tcW w:w="1282" w:type="dxa"/>
                  <w:tcBorders>
                    <w:left w:val="single" w:sz="4" w:space="0" w:color="auto"/>
                  </w:tcBorders>
                </w:tcPr>
                <w:p w14:paraId="14CE7AEB" w14:textId="0CA0D82D" w:rsidR="005D518F" w:rsidRPr="002016C5" w:rsidRDefault="00ED544D" w:rsidP="005D518F">
                  <w:pPr>
                    <w:jc w:val="right"/>
                    <w:rPr>
                      <w:rFonts w:ascii="Montserrat Light" w:hAnsi="Montserrat Light"/>
                      <w:lang w:val="ro-RO"/>
                    </w:rPr>
                  </w:pPr>
                  <w:r w:rsidRPr="002016C5">
                    <w:rPr>
                      <w:rFonts w:ascii="Montserrat Light" w:hAnsi="Montserrat Light"/>
                      <w:lang w:val="ro-RO"/>
                    </w:rPr>
                    <w:t>23.91</w:t>
                  </w:r>
                </w:p>
              </w:tc>
            </w:tr>
            <w:tr w:rsidR="002016C5" w:rsidRPr="002016C5" w14:paraId="3D967650" w14:textId="77777777" w:rsidTr="00373464">
              <w:tc>
                <w:tcPr>
                  <w:tcW w:w="5053" w:type="dxa"/>
                  <w:tcBorders>
                    <w:right w:val="single" w:sz="4" w:space="0" w:color="auto"/>
                  </w:tcBorders>
                </w:tcPr>
                <w:p w14:paraId="67C87CBD" w14:textId="77777777" w:rsidR="005D518F" w:rsidRPr="002016C5" w:rsidRDefault="005D518F" w:rsidP="005D518F">
                  <w:pPr>
                    <w:rPr>
                      <w:rFonts w:ascii="Montserrat Light" w:hAnsi="Montserrat Light"/>
                      <w:lang w:val="ro-RO"/>
                    </w:rPr>
                  </w:pPr>
                  <w:r w:rsidRPr="002016C5">
                    <w:rPr>
                      <w:rFonts w:ascii="Montserrat Light" w:hAnsi="Montserrat Light"/>
                      <w:lang w:val="ro-RO"/>
                    </w:rPr>
                    <w:t>Sume primite de la UE/alți donatori în contul platilor efectuate și prefinanțări aferente cadrului financiar 2014-2020</w:t>
                  </w:r>
                </w:p>
              </w:tc>
              <w:tc>
                <w:tcPr>
                  <w:tcW w:w="2090" w:type="dxa"/>
                  <w:tcBorders>
                    <w:top w:val="single" w:sz="4" w:space="0" w:color="auto"/>
                    <w:left w:val="single" w:sz="4" w:space="0" w:color="auto"/>
                    <w:bottom w:val="single" w:sz="4" w:space="0" w:color="auto"/>
                    <w:right w:val="single" w:sz="4" w:space="0" w:color="auto"/>
                  </w:tcBorders>
                </w:tcPr>
                <w:p w14:paraId="11665054" w14:textId="77777777" w:rsidR="005D518F" w:rsidRPr="002016C5" w:rsidRDefault="005D518F" w:rsidP="005D518F">
                  <w:pPr>
                    <w:jc w:val="right"/>
                    <w:rPr>
                      <w:rFonts w:ascii="Montserrat Light" w:hAnsi="Montserrat Light"/>
                      <w:lang w:val="ro-RO"/>
                    </w:rPr>
                  </w:pPr>
                </w:p>
                <w:p w14:paraId="1D246F0C" w14:textId="77777777" w:rsidR="005D518F" w:rsidRPr="002016C5" w:rsidRDefault="005D518F" w:rsidP="005D518F">
                  <w:pPr>
                    <w:jc w:val="right"/>
                    <w:rPr>
                      <w:rFonts w:ascii="Montserrat Light" w:hAnsi="Montserrat Light"/>
                      <w:lang w:val="ro-RO"/>
                    </w:rPr>
                  </w:pPr>
                </w:p>
                <w:p w14:paraId="19C4F29B" w14:textId="7136638B" w:rsidR="005D518F" w:rsidRPr="002016C5" w:rsidRDefault="00142C5E" w:rsidP="00010BB4">
                  <w:pPr>
                    <w:jc w:val="right"/>
                    <w:rPr>
                      <w:rFonts w:ascii="Montserrat Light" w:hAnsi="Montserrat Light"/>
                      <w:lang w:val="ro-RO"/>
                    </w:rPr>
                  </w:pPr>
                  <w:r w:rsidRPr="002016C5">
                    <w:rPr>
                      <w:rFonts w:ascii="Montserrat Light" w:hAnsi="Montserrat Light"/>
                      <w:lang w:val="ro-RO"/>
                    </w:rPr>
                    <w:t>63.102,47</w:t>
                  </w:r>
                </w:p>
              </w:tc>
              <w:tc>
                <w:tcPr>
                  <w:tcW w:w="1701" w:type="dxa"/>
                  <w:tcBorders>
                    <w:left w:val="single" w:sz="4" w:space="0" w:color="auto"/>
                    <w:right w:val="single" w:sz="4" w:space="0" w:color="auto"/>
                  </w:tcBorders>
                </w:tcPr>
                <w:p w14:paraId="339BF695" w14:textId="77777777" w:rsidR="005D518F" w:rsidRPr="002016C5" w:rsidRDefault="005D518F" w:rsidP="005D518F">
                  <w:pPr>
                    <w:jc w:val="right"/>
                    <w:rPr>
                      <w:rFonts w:ascii="Montserrat Light" w:hAnsi="Montserrat Light"/>
                      <w:lang w:val="ro-RO"/>
                    </w:rPr>
                  </w:pPr>
                </w:p>
                <w:p w14:paraId="014F768B" w14:textId="77777777" w:rsidR="005D518F" w:rsidRPr="002016C5" w:rsidRDefault="005D518F" w:rsidP="005D518F">
                  <w:pPr>
                    <w:jc w:val="right"/>
                    <w:rPr>
                      <w:rFonts w:ascii="Montserrat Light" w:hAnsi="Montserrat Light"/>
                      <w:lang w:val="ro-RO"/>
                    </w:rPr>
                  </w:pPr>
                </w:p>
                <w:p w14:paraId="2AFD3DDE" w14:textId="1FF00AE1" w:rsidR="005D518F" w:rsidRPr="002016C5" w:rsidRDefault="00FB7994" w:rsidP="00010BB4">
                  <w:pPr>
                    <w:jc w:val="right"/>
                    <w:rPr>
                      <w:rFonts w:ascii="Montserrat Light" w:hAnsi="Montserrat Light"/>
                      <w:lang w:val="ro-RO"/>
                    </w:rPr>
                  </w:pPr>
                  <w:r w:rsidRPr="002016C5">
                    <w:rPr>
                      <w:rFonts w:ascii="Montserrat Light" w:hAnsi="Montserrat Light"/>
                      <w:lang w:val="ro-RO"/>
                    </w:rPr>
                    <w:t>41.432,00</w:t>
                  </w:r>
                </w:p>
              </w:tc>
              <w:tc>
                <w:tcPr>
                  <w:tcW w:w="1282" w:type="dxa"/>
                  <w:tcBorders>
                    <w:left w:val="single" w:sz="4" w:space="0" w:color="auto"/>
                  </w:tcBorders>
                </w:tcPr>
                <w:p w14:paraId="503B28EB" w14:textId="77777777" w:rsidR="005D518F" w:rsidRPr="002016C5" w:rsidRDefault="005D518F" w:rsidP="005D518F">
                  <w:pPr>
                    <w:jc w:val="right"/>
                    <w:rPr>
                      <w:rFonts w:ascii="Montserrat Light" w:hAnsi="Montserrat Light"/>
                      <w:lang w:val="ro-RO"/>
                    </w:rPr>
                  </w:pPr>
                </w:p>
                <w:p w14:paraId="089D8CDA" w14:textId="77777777" w:rsidR="005D518F" w:rsidRPr="002016C5" w:rsidRDefault="005D518F" w:rsidP="005D518F">
                  <w:pPr>
                    <w:jc w:val="right"/>
                    <w:rPr>
                      <w:rFonts w:ascii="Montserrat Light" w:hAnsi="Montserrat Light"/>
                      <w:lang w:val="ro-RO"/>
                    </w:rPr>
                  </w:pPr>
                </w:p>
                <w:p w14:paraId="1F3133A1" w14:textId="7F87FB53" w:rsidR="005D518F" w:rsidRPr="002016C5" w:rsidRDefault="00ED544D" w:rsidP="005D518F">
                  <w:pPr>
                    <w:jc w:val="right"/>
                    <w:rPr>
                      <w:rFonts w:ascii="Montserrat Light" w:hAnsi="Montserrat Light"/>
                      <w:lang w:val="ro-RO"/>
                    </w:rPr>
                  </w:pPr>
                  <w:r w:rsidRPr="002016C5">
                    <w:rPr>
                      <w:rFonts w:ascii="Montserrat Light" w:hAnsi="Montserrat Light"/>
                      <w:lang w:val="ro-RO"/>
                    </w:rPr>
                    <w:t>65,66</w:t>
                  </w:r>
                </w:p>
              </w:tc>
            </w:tr>
          </w:tbl>
          <w:p w14:paraId="5045B833" w14:textId="1AEEAAA5" w:rsidR="005D518F" w:rsidRPr="002016C5" w:rsidRDefault="005D518F" w:rsidP="005D518F">
            <w:pPr>
              <w:tabs>
                <w:tab w:val="left" w:pos="601"/>
              </w:tabs>
              <w:rPr>
                <w:rFonts w:ascii="Montserrat Light" w:hAnsi="Montserrat Light"/>
                <w:lang w:val="ro-RO"/>
              </w:rPr>
            </w:pPr>
            <w:r w:rsidRPr="002016C5">
              <w:rPr>
                <w:rFonts w:ascii="Montserrat Light" w:hAnsi="Montserrat Light"/>
                <w:lang w:val="ro-RO"/>
              </w:rPr>
              <w:t xml:space="preserve">          Din execuţia veniturilor bugetului local al Consiliul Judeţean Cluj reiese că veniturile</w:t>
            </w:r>
            <w:r w:rsidR="00085D29" w:rsidRPr="002016C5">
              <w:rPr>
                <w:rFonts w:ascii="Montserrat Light" w:hAnsi="Montserrat Light"/>
                <w:lang w:val="ro-RO"/>
              </w:rPr>
              <w:t xml:space="preserve"> încasate la</w:t>
            </w:r>
            <w:r w:rsidRPr="002016C5">
              <w:rPr>
                <w:rFonts w:ascii="Montserrat Light" w:hAnsi="Montserrat Light"/>
                <w:lang w:val="ro-RO"/>
              </w:rPr>
              <w:t xml:space="preserve"> secţiunii de funcţionare au o pondere de </w:t>
            </w:r>
            <w:r w:rsidR="005D4786" w:rsidRPr="002016C5">
              <w:rPr>
                <w:rFonts w:ascii="Montserrat Light" w:hAnsi="Montserrat Light"/>
                <w:lang w:val="ro-RO"/>
              </w:rPr>
              <w:t>7</w:t>
            </w:r>
            <w:r w:rsidR="00ED544D" w:rsidRPr="002016C5">
              <w:rPr>
                <w:rFonts w:ascii="Montserrat Light" w:hAnsi="Montserrat Light"/>
                <w:lang w:val="ro-RO"/>
              </w:rPr>
              <w:t>0</w:t>
            </w:r>
            <w:r w:rsidR="005D4786" w:rsidRPr="002016C5">
              <w:rPr>
                <w:rFonts w:ascii="Montserrat Light" w:hAnsi="Montserrat Light"/>
                <w:lang w:val="ro-RO"/>
              </w:rPr>
              <w:t>,</w:t>
            </w:r>
            <w:r w:rsidR="00ED544D" w:rsidRPr="002016C5">
              <w:rPr>
                <w:rFonts w:ascii="Montserrat Light" w:hAnsi="Montserrat Light"/>
                <w:lang w:val="ro-RO"/>
              </w:rPr>
              <w:t>52</w:t>
            </w:r>
            <w:r w:rsidRPr="002016C5">
              <w:rPr>
                <w:rFonts w:ascii="Montserrat Light" w:hAnsi="Montserrat Light"/>
                <w:lang w:val="ro-RO"/>
              </w:rPr>
              <w:t xml:space="preserve">% din totalul veniturilor, fiind completate de sume din excedentul anului precedent, </w:t>
            </w:r>
            <w:r w:rsidR="009E5C27" w:rsidRPr="002016C5">
              <w:rPr>
                <w:rFonts w:ascii="Montserrat Light" w:hAnsi="Montserrat Light"/>
                <w:lang w:val="ro-RO"/>
              </w:rPr>
              <w:t xml:space="preserve">în cazul în care este necesar, </w:t>
            </w:r>
            <w:r w:rsidRPr="002016C5">
              <w:rPr>
                <w:rFonts w:ascii="Montserrat Light" w:hAnsi="Montserrat Light"/>
                <w:lang w:val="ro-RO"/>
              </w:rPr>
              <w:t xml:space="preserve">asigurîndu-se astfel finanţarea cheltuielilor secţiunii de funcţionare. </w:t>
            </w:r>
          </w:p>
          <w:p w14:paraId="1DB84DE7" w14:textId="1D3B1471" w:rsidR="005D518F" w:rsidRPr="002016C5" w:rsidRDefault="005D518F" w:rsidP="005D518F">
            <w:pPr>
              <w:tabs>
                <w:tab w:val="left" w:pos="601"/>
              </w:tabs>
              <w:rPr>
                <w:rFonts w:ascii="Montserrat Light" w:hAnsi="Montserrat Light"/>
                <w:lang w:val="ro-RO"/>
              </w:rPr>
            </w:pPr>
            <w:r w:rsidRPr="002016C5">
              <w:rPr>
                <w:rFonts w:ascii="Montserrat Light" w:hAnsi="Montserrat Light"/>
                <w:lang w:val="ro-RO"/>
              </w:rPr>
              <w:t xml:space="preserve">          Veniturile secţiunii de dezvoltare</w:t>
            </w:r>
            <w:r w:rsidR="00F8766B" w:rsidRPr="002016C5">
              <w:rPr>
                <w:rFonts w:ascii="Montserrat Light" w:hAnsi="Montserrat Light"/>
                <w:lang w:val="ro-RO"/>
              </w:rPr>
              <w:t xml:space="preserve"> au o pondere de </w:t>
            </w:r>
            <w:r w:rsidR="005D4786" w:rsidRPr="002016C5">
              <w:rPr>
                <w:rFonts w:ascii="Montserrat Light" w:hAnsi="Montserrat Light"/>
                <w:lang w:val="ro-RO"/>
              </w:rPr>
              <w:t>2</w:t>
            </w:r>
            <w:r w:rsidR="00ED544D" w:rsidRPr="002016C5">
              <w:rPr>
                <w:rFonts w:ascii="Montserrat Light" w:hAnsi="Montserrat Light"/>
                <w:lang w:val="ro-RO"/>
              </w:rPr>
              <w:t>9</w:t>
            </w:r>
            <w:r w:rsidR="005D4786" w:rsidRPr="002016C5">
              <w:rPr>
                <w:rFonts w:ascii="Montserrat Light" w:hAnsi="Montserrat Light"/>
                <w:lang w:val="ro-RO"/>
              </w:rPr>
              <w:t>,</w:t>
            </w:r>
            <w:r w:rsidR="00ED544D" w:rsidRPr="002016C5">
              <w:rPr>
                <w:rFonts w:ascii="Montserrat Light" w:hAnsi="Montserrat Light"/>
                <w:lang w:val="ro-RO"/>
              </w:rPr>
              <w:t>48</w:t>
            </w:r>
            <w:r w:rsidR="00D74597" w:rsidRPr="002016C5">
              <w:rPr>
                <w:rFonts w:ascii="Montserrat Light" w:hAnsi="Montserrat Light"/>
                <w:lang w:val="ro-RO"/>
              </w:rPr>
              <w:t xml:space="preserve">% </w:t>
            </w:r>
            <w:r w:rsidR="00F8766B" w:rsidRPr="002016C5">
              <w:rPr>
                <w:rFonts w:ascii="Montserrat Light" w:hAnsi="Montserrat Light"/>
                <w:lang w:val="ro-RO"/>
              </w:rPr>
              <w:t xml:space="preserve">din totalul veniturilor încasate, </w:t>
            </w:r>
            <w:r w:rsidRPr="002016C5">
              <w:rPr>
                <w:rFonts w:ascii="Montserrat Light" w:hAnsi="Montserrat Light"/>
                <w:lang w:val="ro-RO"/>
              </w:rPr>
              <w:t xml:space="preserve"> asigurându-se fondurile necesare finanţării investiţiilor realizate de Consiliul Judeţean Cluj.</w:t>
            </w:r>
          </w:p>
          <w:p w14:paraId="0128D859" w14:textId="17007DEA" w:rsidR="005541D6" w:rsidRPr="002016C5" w:rsidRDefault="005541D6" w:rsidP="005D518F">
            <w:pPr>
              <w:tabs>
                <w:tab w:val="left" w:pos="601"/>
              </w:tabs>
              <w:rPr>
                <w:rFonts w:ascii="Montserrat Light" w:hAnsi="Montserrat Light"/>
                <w:lang w:val="ro-RO"/>
              </w:rPr>
            </w:pPr>
            <w:r w:rsidRPr="002016C5">
              <w:rPr>
                <w:rFonts w:ascii="Montserrat Light" w:hAnsi="Montserrat Light"/>
                <w:lang w:val="ro-RO"/>
              </w:rPr>
              <w:t xml:space="preserve"> </w:t>
            </w:r>
          </w:p>
          <w:p w14:paraId="5C610508" w14:textId="3142B821" w:rsidR="005D518F" w:rsidRPr="002016C5" w:rsidRDefault="005D518F" w:rsidP="005D518F">
            <w:pPr>
              <w:rPr>
                <w:rFonts w:ascii="Montserrat Light" w:hAnsi="Montserrat Light"/>
                <w:lang w:val="ro-RO"/>
              </w:rPr>
            </w:pPr>
            <w:r w:rsidRPr="002016C5">
              <w:rPr>
                <w:rFonts w:ascii="Montserrat Light" w:hAnsi="Montserrat Light" w:cs="Courier New"/>
                <w:lang w:val="it-IT"/>
              </w:rPr>
              <w:t xml:space="preserve">  </w:t>
            </w:r>
            <w:r w:rsidRPr="002016C5">
              <w:rPr>
                <w:rFonts w:ascii="Montserrat Light" w:hAnsi="Montserrat Light"/>
                <w:lang w:val="ro-RO"/>
              </w:rPr>
              <w:t xml:space="preserve">             Execuţia cheltuililor                                                                                                                 - mii lei -                                                                                                                                                           </w:t>
            </w:r>
          </w:p>
          <w:tbl>
            <w:tblPr>
              <w:tblW w:w="1006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1559"/>
              <w:gridCol w:w="1417"/>
              <w:gridCol w:w="1274"/>
            </w:tblGrid>
            <w:tr w:rsidR="002016C5" w:rsidRPr="002016C5" w14:paraId="47CDD0AD" w14:textId="77777777" w:rsidTr="002136B4">
              <w:tc>
                <w:tcPr>
                  <w:tcW w:w="5813" w:type="dxa"/>
                </w:tcPr>
                <w:p w14:paraId="110AF487" w14:textId="77777777" w:rsidR="008D1E1C" w:rsidRPr="002016C5" w:rsidRDefault="008D1E1C" w:rsidP="008D1E1C">
                  <w:pPr>
                    <w:jc w:val="center"/>
                    <w:rPr>
                      <w:rFonts w:ascii="Montserrat Light" w:hAnsi="Montserrat Light"/>
                      <w:lang w:val="it-IT"/>
                    </w:rPr>
                  </w:pPr>
                  <w:r w:rsidRPr="002016C5">
                    <w:rPr>
                      <w:rFonts w:ascii="Montserrat Light" w:hAnsi="Montserrat Light"/>
                      <w:lang w:val="it-IT"/>
                    </w:rPr>
                    <w:t>Indicatori</w:t>
                  </w:r>
                </w:p>
              </w:tc>
              <w:tc>
                <w:tcPr>
                  <w:tcW w:w="1559" w:type="dxa"/>
                  <w:vAlign w:val="center"/>
                </w:tcPr>
                <w:p w14:paraId="6C5392BE" w14:textId="41D582CC" w:rsidR="008D1E1C" w:rsidRPr="002016C5" w:rsidRDefault="008D1E1C" w:rsidP="008D1E1C">
                  <w:pPr>
                    <w:jc w:val="center"/>
                    <w:rPr>
                      <w:rFonts w:ascii="Montserrat Light" w:hAnsi="Montserrat Light"/>
                      <w:lang w:val="it-IT"/>
                    </w:rPr>
                  </w:pPr>
                  <w:r w:rsidRPr="002016C5">
                    <w:rPr>
                      <w:rFonts w:ascii="Montserrat Light" w:hAnsi="Montserrat Light"/>
                      <w:lang w:val="ro-RO"/>
                    </w:rPr>
                    <w:t xml:space="preserve">Prevederi bugetare    </w:t>
                  </w:r>
                  <w:r w:rsidR="00373464" w:rsidRPr="002016C5">
                    <w:rPr>
                      <w:rFonts w:ascii="Montserrat Light" w:hAnsi="Montserrat Light"/>
                      <w:lang w:val="ro-RO"/>
                    </w:rPr>
                    <w:t>31.12.2024</w:t>
                  </w:r>
                </w:p>
              </w:tc>
              <w:tc>
                <w:tcPr>
                  <w:tcW w:w="1417" w:type="dxa"/>
                </w:tcPr>
                <w:p w14:paraId="5D316999" w14:textId="49983D05" w:rsidR="008D1E1C" w:rsidRPr="002016C5" w:rsidRDefault="00364A40" w:rsidP="008D1E1C">
                  <w:pPr>
                    <w:jc w:val="center"/>
                    <w:rPr>
                      <w:rFonts w:ascii="Montserrat Light" w:hAnsi="Montserrat Light"/>
                      <w:lang w:val="ro-RO"/>
                    </w:rPr>
                  </w:pPr>
                  <w:r w:rsidRPr="002016C5">
                    <w:rPr>
                      <w:rFonts w:ascii="Montserrat Light" w:hAnsi="Montserrat Light"/>
                      <w:lang w:val="ro-RO"/>
                    </w:rPr>
                    <w:t>Cheltuieli</w:t>
                  </w:r>
                  <w:r w:rsidR="008D1E1C" w:rsidRPr="002016C5">
                    <w:rPr>
                      <w:rFonts w:ascii="Montserrat Light" w:hAnsi="Montserrat Light"/>
                      <w:lang w:val="ro-RO"/>
                    </w:rPr>
                    <w:t xml:space="preserve">ealizate la </w:t>
                  </w:r>
                  <w:r w:rsidR="00373464" w:rsidRPr="002016C5">
                    <w:rPr>
                      <w:rFonts w:ascii="Montserrat Light" w:hAnsi="Montserrat Light"/>
                      <w:lang w:val="ro-RO"/>
                    </w:rPr>
                    <w:t>31.12</w:t>
                  </w:r>
                  <w:r w:rsidR="005D4786" w:rsidRPr="002016C5">
                    <w:rPr>
                      <w:rFonts w:ascii="Montserrat Light" w:hAnsi="Montserrat Light"/>
                      <w:lang w:val="ro-RO"/>
                    </w:rPr>
                    <w:t>.</w:t>
                  </w:r>
                  <w:r w:rsidR="002C4E6C" w:rsidRPr="002016C5">
                    <w:rPr>
                      <w:rFonts w:ascii="Montserrat Light" w:hAnsi="Montserrat Light"/>
                      <w:lang w:val="ro-RO"/>
                    </w:rPr>
                    <w:t>2024</w:t>
                  </w:r>
                </w:p>
              </w:tc>
              <w:tc>
                <w:tcPr>
                  <w:tcW w:w="1274" w:type="dxa"/>
                  <w:vAlign w:val="center"/>
                </w:tcPr>
                <w:p w14:paraId="6B39BC8F" w14:textId="77777777" w:rsidR="008D1E1C" w:rsidRPr="002016C5" w:rsidRDefault="008D1E1C" w:rsidP="008D1E1C">
                  <w:pPr>
                    <w:jc w:val="center"/>
                    <w:rPr>
                      <w:rFonts w:ascii="Montserrat Light" w:hAnsi="Montserrat Light"/>
                      <w:lang w:val="ro-RO"/>
                    </w:rPr>
                  </w:pPr>
                  <w:r w:rsidRPr="002016C5">
                    <w:rPr>
                      <w:rFonts w:ascii="Montserrat Light" w:hAnsi="Montserrat Light"/>
                      <w:lang w:val="ro-RO"/>
                    </w:rPr>
                    <w:t>Procent</w:t>
                  </w:r>
                </w:p>
                <w:p w14:paraId="4BAD060C" w14:textId="2103A792" w:rsidR="008D1E1C" w:rsidRPr="002016C5" w:rsidRDefault="008D1E1C" w:rsidP="008D1E1C">
                  <w:pPr>
                    <w:jc w:val="center"/>
                    <w:rPr>
                      <w:rFonts w:ascii="Montserrat Light" w:hAnsi="Montserrat Light"/>
                      <w:lang w:val="ro-RO"/>
                    </w:rPr>
                  </w:pPr>
                  <w:r w:rsidRPr="002016C5">
                    <w:rPr>
                      <w:rFonts w:ascii="Montserrat Light" w:hAnsi="Montserrat Light"/>
                      <w:lang w:val="ro-RO"/>
                    </w:rPr>
                    <w:t>de realizare</w:t>
                  </w:r>
                </w:p>
              </w:tc>
            </w:tr>
            <w:tr w:rsidR="002016C5" w:rsidRPr="002016C5" w14:paraId="61A2939D" w14:textId="77777777" w:rsidTr="002136B4">
              <w:trPr>
                <w:trHeight w:val="170"/>
              </w:trPr>
              <w:tc>
                <w:tcPr>
                  <w:tcW w:w="5813" w:type="dxa"/>
                  <w:vAlign w:val="center"/>
                </w:tcPr>
                <w:p w14:paraId="3DCB6047" w14:textId="77777777" w:rsidR="005D518F" w:rsidRPr="002016C5" w:rsidRDefault="005D518F" w:rsidP="005D518F">
                  <w:pPr>
                    <w:rPr>
                      <w:rFonts w:ascii="Montserrat Light" w:hAnsi="Montserrat Light"/>
                      <w:lang w:val="ro-RO"/>
                    </w:rPr>
                  </w:pPr>
                  <w:r w:rsidRPr="002016C5">
                    <w:rPr>
                      <w:rFonts w:ascii="Montserrat Light" w:hAnsi="Montserrat Light"/>
                      <w:lang w:val="it-IT"/>
                    </w:rPr>
                    <w:t>Total cheltuieli, din care:</w:t>
                  </w:r>
                </w:p>
              </w:tc>
              <w:tc>
                <w:tcPr>
                  <w:tcW w:w="1559" w:type="dxa"/>
                  <w:vAlign w:val="center"/>
                </w:tcPr>
                <w:p w14:paraId="3E395F0E" w14:textId="1B3215D4" w:rsidR="005D518F" w:rsidRPr="002016C5" w:rsidRDefault="002136B4" w:rsidP="005D518F">
                  <w:pPr>
                    <w:jc w:val="right"/>
                    <w:rPr>
                      <w:rFonts w:ascii="Montserrat Light" w:hAnsi="Montserrat Light"/>
                      <w:lang w:val="ro-RO"/>
                    </w:rPr>
                  </w:pPr>
                  <w:r w:rsidRPr="002016C5">
                    <w:rPr>
                      <w:rFonts w:ascii="Montserrat Light" w:hAnsi="Montserrat Light"/>
                      <w:lang w:val="it-IT"/>
                    </w:rPr>
                    <w:t>1.027.265,78</w:t>
                  </w:r>
                </w:p>
              </w:tc>
              <w:tc>
                <w:tcPr>
                  <w:tcW w:w="1417" w:type="dxa"/>
                  <w:vAlign w:val="center"/>
                </w:tcPr>
                <w:p w14:paraId="3A007F11" w14:textId="4FD71B25" w:rsidR="005D518F" w:rsidRPr="002016C5" w:rsidRDefault="00543E93" w:rsidP="005D518F">
                  <w:pPr>
                    <w:jc w:val="right"/>
                    <w:rPr>
                      <w:rFonts w:ascii="Montserrat Light" w:hAnsi="Montserrat Light"/>
                      <w:lang w:val="ro-RO"/>
                    </w:rPr>
                  </w:pPr>
                  <w:r w:rsidRPr="002016C5">
                    <w:rPr>
                      <w:rFonts w:ascii="Montserrat Light" w:hAnsi="Montserrat Light"/>
                      <w:lang w:val="ro-RO"/>
                    </w:rPr>
                    <w:t>728.632,43</w:t>
                  </w:r>
                </w:p>
              </w:tc>
              <w:tc>
                <w:tcPr>
                  <w:tcW w:w="1274" w:type="dxa"/>
                  <w:vAlign w:val="center"/>
                </w:tcPr>
                <w:p w14:paraId="401786FE" w14:textId="7C9CE80D" w:rsidR="005D518F" w:rsidRPr="002016C5" w:rsidRDefault="005D4786" w:rsidP="005D518F">
                  <w:pPr>
                    <w:jc w:val="right"/>
                    <w:rPr>
                      <w:rFonts w:ascii="Montserrat Light" w:hAnsi="Montserrat Light"/>
                      <w:lang w:val="ro-RO"/>
                    </w:rPr>
                  </w:pPr>
                  <w:r w:rsidRPr="002016C5">
                    <w:rPr>
                      <w:rFonts w:ascii="Montserrat Light" w:hAnsi="Montserrat Light"/>
                      <w:lang w:val="ro-RO"/>
                    </w:rPr>
                    <w:t>61,90</w:t>
                  </w:r>
                </w:p>
              </w:tc>
            </w:tr>
            <w:tr w:rsidR="002016C5" w:rsidRPr="002016C5" w14:paraId="71566577" w14:textId="77777777" w:rsidTr="002136B4">
              <w:trPr>
                <w:trHeight w:val="170"/>
              </w:trPr>
              <w:tc>
                <w:tcPr>
                  <w:tcW w:w="5813" w:type="dxa"/>
                  <w:vAlign w:val="center"/>
                </w:tcPr>
                <w:p w14:paraId="3505E9F8" w14:textId="77777777" w:rsidR="005D518F" w:rsidRPr="002016C5" w:rsidRDefault="005D518F" w:rsidP="005D518F">
                  <w:pPr>
                    <w:rPr>
                      <w:rFonts w:ascii="Montserrat Light" w:hAnsi="Montserrat Light"/>
                      <w:lang w:val="ro-RO"/>
                    </w:rPr>
                  </w:pPr>
                  <w:r w:rsidRPr="002016C5">
                    <w:rPr>
                      <w:rFonts w:ascii="Montserrat Light" w:hAnsi="Montserrat Light"/>
                      <w:lang w:val="ro-RO"/>
                    </w:rPr>
                    <w:t>Secţiunea de funcţionare</w:t>
                  </w:r>
                </w:p>
              </w:tc>
              <w:tc>
                <w:tcPr>
                  <w:tcW w:w="1559" w:type="dxa"/>
                  <w:vAlign w:val="center"/>
                </w:tcPr>
                <w:p w14:paraId="3EED9334" w14:textId="0A252681" w:rsidR="005D518F" w:rsidRPr="002016C5" w:rsidRDefault="002136B4" w:rsidP="005D518F">
                  <w:pPr>
                    <w:jc w:val="right"/>
                    <w:rPr>
                      <w:rFonts w:ascii="Montserrat Light" w:hAnsi="Montserrat Light"/>
                      <w:lang w:val="ro-RO"/>
                    </w:rPr>
                  </w:pPr>
                  <w:r w:rsidRPr="002016C5">
                    <w:rPr>
                      <w:rFonts w:ascii="Montserrat Light" w:hAnsi="Montserrat Light"/>
                      <w:lang w:val="ro-RO"/>
                    </w:rPr>
                    <w:t>575.924,89</w:t>
                  </w:r>
                </w:p>
              </w:tc>
              <w:tc>
                <w:tcPr>
                  <w:tcW w:w="1417" w:type="dxa"/>
                  <w:vAlign w:val="center"/>
                </w:tcPr>
                <w:p w14:paraId="3B351000" w14:textId="2B1F6D3D" w:rsidR="005D518F" w:rsidRPr="002016C5" w:rsidRDefault="00543E93" w:rsidP="005D518F">
                  <w:pPr>
                    <w:jc w:val="right"/>
                    <w:rPr>
                      <w:rFonts w:ascii="Montserrat Light" w:hAnsi="Montserrat Light"/>
                      <w:lang w:val="ro-RO"/>
                    </w:rPr>
                  </w:pPr>
                  <w:r w:rsidRPr="002016C5">
                    <w:rPr>
                      <w:rFonts w:ascii="Montserrat Light" w:hAnsi="Montserrat Light"/>
                      <w:lang w:val="ro-RO"/>
                    </w:rPr>
                    <w:t>485.547,32</w:t>
                  </w:r>
                </w:p>
              </w:tc>
              <w:tc>
                <w:tcPr>
                  <w:tcW w:w="1274" w:type="dxa"/>
                  <w:vAlign w:val="center"/>
                </w:tcPr>
                <w:p w14:paraId="7DB3AF3B" w14:textId="27E70829" w:rsidR="005D518F" w:rsidRPr="002016C5" w:rsidRDefault="005D4786" w:rsidP="005D518F">
                  <w:pPr>
                    <w:jc w:val="right"/>
                    <w:rPr>
                      <w:rFonts w:ascii="Montserrat Light" w:hAnsi="Montserrat Light"/>
                      <w:lang w:val="ro-RO"/>
                    </w:rPr>
                  </w:pPr>
                  <w:r w:rsidRPr="002016C5">
                    <w:rPr>
                      <w:rFonts w:ascii="Montserrat Light" w:hAnsi="Montserrat Light"/>
                      <w:lang w:val="ro-RO"/>
                    </w:rPr>
                    <w:t>77,80</w:t>
                  </w:r>
                </w:p>
              </w:tc>
            </w:tr>
            <w:tr w:rsidR="002016C5" w:rsidRPr="002016C5" w14:paraId="2B74584E" w14:textId="77777777" w:rsidTr="002136B4">
              <w:trPr>
                <w:trHeight w:val="170"/>
              </w:trPr>
              <w:tc>
                <w:tcPr>
                  <w:tcW w:w="5813" w:type="dxa"/>
                  <w:vAlign w:val="center"/>
                </w:tcPr>
                <w:p w14:paraId="1A7F69F6" w14:textId="77777777" w:rsidR="005D518F" w:rsidRPr="002016C5" w:rsidRDefault="005D518F" w:rsidP="005D518F">
                  <w:pPr>
                    <w:rPr>
                      <w:rFonts w:ascii="Montserrat Light" w:hAnsi="Montserrat Light"/>
                      <w:lang w:val="ro-RO"/>
                    </w:rPr>
                  </w:pPr>
                  <w:r w:rsidRPr="002016C5">
                    <w:rPr>
                      <w:rFonts w:ascii="Montserrat Light" w:hAnsi="Montserrat Light"/>
                      <w:lang w:val="ro-RO"/>
                    </w:rPr>
                    <w:t>Secţiunea de dezvoltare</w:t>
                  </w:r>
                </w:p>
              </w:tc>
              <w:tc>
                <w:tcPr>
                  <w:tcW w:w="1559" w:type="dxa"/>
                  <w:vAlign w:val="center"/>
                </w:tcPr>
                <w:p w14:paraId="2510D337" w14:textId="3241F800" w:rsidR="005D518F" w:rsidRPr="002016C5" w:rsidRDefault="002136B4" w:rsidP="005D518F">
                  <w:pPr>
                    <w:jc w:val="right"/>
                    <w:rPr>
                      <w:rFonts w:ascii="Montserrat Light" w:hAnsi="Montserrat Light"/>
                      <w:lang w:val="ro-RO"/>
                    </w:rPr>
                  </w:pPr>
                  <w:r w:rsidRPr="002016C5">
                    <w:rPr>
                      <w:rFonts w:ascii="Montserrat Light" w:hAnsi="Montserrat Light"/>
                      <w:lang w:val="ro-RO"/>
                    </w:rPr>
                    <w:t>451.340,89</w:t>
                  </w:r>
                </w:p>
              </w:tc>
              <w:tc>
                <w:tcPr>
                  <w:tcW w:w="1417" w:type="dxa"/>
                  <w:vAlign w:val="center"/>
                </w:tcPr>
                <w:p w14:paraId="1183BE73" w14:textId="47317D6F" w:rsidR="005D518F" w:rsidRPr="002016C5" w:rsidRDefault="00543E93" w:rsidP="005D4786">
                  <w:pPr>
                    <w:jc w:val="right"/>
                    <w:rPr>
                      <w:rFonts w:ascii="Montserrat Light" w:hAnsi="Montserrat Light"/>
                      <w:lang w:val="ro-RO"/>
                    </w:rPr>
                  </w:pPr>
                  <w:r w:rsidRPr="002016C5">
                    <w:rPr>
                      <w:rFonts w:ascii="Montserrat Light" w:hAnsi="Montserrat Light"/>
                      <w:lang w:val="ro-RO"/>
                    </w:rPr>
                    <w:t>243.085.11</w:t>
                  </w:r>
                </w:p>
              </w:tc>
              <w:tc>
                <w:tcPr>
                  <w:tcW w:w="1274" w:type="dxa"/>
                  <w:vAlign w:val="center"/>
                </w:tcPr>
                <w:p w14:paraId="062DF09D" w14:textId="5A6A9EB1" w:rsidR="005D518F" w:rsidRPr="002016C5" w:rsidRDefault="00543E93" w:rsidP="005D518F">
                  <w:pPr>
                    <w:jc w:val="right"/>
                    <w:rPr>
                      <w:rFonts w:ascii="Montserrat Light" w:hAnsi="Montserrat Light"/>
                      <w:lang w:val="ro-RO"/>
                    </w:rPr>
                  </w:pPr>
                  <w:r w:rsidRPr="002016C5">
                    <w:rPr>
                      <w:rFonts w:ascii="Montserrat Light" w:hAnsi="Montserrat Light"/>
                      <w:lang w:val="ro-RO"/>
                    </w:rPr>
                    <w:t>53,86</w:t>
                  </w:r>
                </w:p>
              </w:tc>
            </w:tr>
          </w:tbl>
          <w:p w14:paraId="741596E4" w14:textId="4C59E78C" w:rsidR="008F130A" w:rsidRPr="002016C5" w:rsidRDefault="005D518F" w:rsidP="008F130A">
            <w:pPr>
              <w:tabs>
                <w:tab w:val="left" w:pos="765"/>
              </w:tabs>
              <w:ind w:firstLine="600"/>
              <w:rPr>
                <w:rFonts w:ascii="Montserrat Light" w:hAnsi="Montserrat Light"/>
                <w:lang w:val="it-IT"/>
              </w:rPr>
            </w:pPr>
            <w:r w:rsidRPr="002016C5">
              <w:rPr>
                <w:rFonts w:ascii="Montserrat Light" w:hAnsi="Montserrat Light"/>
                <w:lang w:val="ro-RO"/>
              </w:rPr>
              <w:t xml:space="preserve">Execuţia </w:t>
            </w:r>
            <w:r w:rsidRPr="002016C5">
              <w:rPr>
                <w:rFonts w:ascii="Montserrat Light" w:eastAsia="Times New Roman" w:hAnsi="Montserrat Light" w:cs="Times New Roman"/>
                <w:lang w:val="it-IT"/>
              </w:rPr>
              <w:t xml:space="preserve">cheltuielilor bugetului local reflectă gradul de realizare a acestora </w:t>
            </w:r>
            <w:r w:rsidRPr="002016C5">
              <w:rPr>
                <w:rFonts w:ascii="Montserrat Light" w:hAnsi="Montserrat Light"/>
                <w:lang w:val="it-IT"/>
              </w:rPr>
              <w:t xml:space="preserve">faţă de programul </w:t>
            </w:r>
            <w:r w:rsidR="00373464" w:rsidRPr="002016C5">
              <w:rPr>
                <w:rFonts w:ascii="Montserrat Light" w:hAnsi="Montserrat Light"/>
                <w:lang w:val="it-IT"/>
              </w:rPr>
              <w:t>anului</w:t>
            </w:r>
            <w:r w:rsidR="00511B57" w:rsidRPr="002016C5">
              <w:rPr>
                <w:rFonts w:ascii="Montserrat Light" w:hAnsi="Montserrat Light"/>
                <w:lang w:val="it-IT"/>
              </w:rPr>
              <w:t xml:space="preserve"> </w:t>
            </w:r>
            <w:r w:rsidRPr="002016C5">
              <w:rPr>
                <w:rFonts w:ascii="Montserrat Light" w:hAnsi="Montserrat Light"/>
                <w:lang w:val="it-IT"/>
              </w:rPr>
              <w:t xml:space="preserve"> 202</w:t>
            </w:r>
            <w:r w:rsidR="00511B57" w:rsidRPr="002016C5">
              <w:rPr>
                <w:rFonts w:ascii="Montserrat Light" w:hAnsi="Montserrat Light"/>
                <w:lang w:val="it-IT"/>
              </w:rPr>
              <w:t>4</w:t>
            </w:r>
            <w:r w:rsidRPr="002016C5">
              <w:rPr>
                <w:rFonts w:ascii="Montserrat Light" w:eastAsia="Times New Roman" w:hAnsi="Montserrat Light" w:cs="Times New Roman"/>
                <w:lang w:val="it-IT"/>
              </w:rPr>
              <w:t>, respectiv</w:t>
            </w:r>
            <w:r w:rsidR="00F90D9F" w:rsidRPr="002016C5">
              <w:rPr>
                <w:rFonts w:ascii="Montserrat Light" w:eastAsia="Times New Roman" w:hAnsi="Montserrat Light" w:cs="Times New Roman"/>
                <w:lang w:val="it-IT"/>
              </w:rPr>
              <w:t xml:space="preserve"> </w:t>
            </w:r>
            <w:r w:rsidR="005D4786" w:rsidRPr="002016C5">
              <w:rPr>
                <w:rFonts w:ascii="Montserrat Light" w:eastAsia="Times New Roman" w:hAnsi="Montserrat Light" w:cs="Times New Roman"/>
                <w:lang w:val="it-IT"/>
              </w:rPr>
              <w:t>77,80</w:t>
            </w:r>
            <w:r w:rsidRPr="002016C5">
              <w:rPr>
                <w:rFonts w:ascii="Montserrat Light" w:eastAsia="Times New Roman" w:hAnsi="Montserrat Light" w:cs="Times New Roman"/>
                <w:lang w:val="it-IT"/>
              </w:rPr>
              <w:t xml:space="preserve">% la secţiunea de funcţionare şi </w:t>
            </w:r>
            <w:r w:rsidR="00543E93" w:rsidRPr="002016C5">
              <w:rPr>
                <w:rFonts w:ascii="Montserrat Light" w:eastAsia="Times New Roman" w:hAnsi="Montserrat Light" w:cs="Times New Roman"/>
                <w:lang w:val="it-IT"/>
              </w:rPr>
              <w:t>53,86</w:t>
            </w:r>
            <w:r w:rsidRPr="002016C5">
              <w:rPr>
                <w:rFonts w:ascii="Montserrat Light" w:eastAsia="Times New Roman" w:hAnsi="Montserrat Light" w:cs="Times New Roman"/>
                <w:lang w:val="it-IT"/>
              </w:rPr>
              <w:t>% la secţiunea de dezvoltare</w:t>
            </w:r>
            <w:r w:rsidR="0089431B" w:rsidRPr="002016C5">
              <w:rPr>
                <w:rFonts w:ascii="Montserrat Light" w:eastAsia="Times New Roman" w:hAnsi="Montserrat Light" w:cs="Times New Roman"/>
                <w:lang w:val="it-IT"/>
              </w:rPr>
              <w:t>, fiind influențată</w:t>
            </w:r>
            <w:r w:rsidR="008F130A" w:rsidRPr="002016C5">
              <w:rPr>
                <w:rFonts w:ascii="Montserrat Light" w:hAnsi="Montserrat Light"/>
                <w:lang w:val="it-IT"/>
              </w:rPr>
              <w:t xml:space="preserve">, în principal, </w:t>
            </w:r>
            <w:r w:rsidR="008F0AFD" w:rsidRPr="002016C5">
              <w:rPr>
                <w:rFonts w:ascii="Montserrat Light" w:hAnsi="Montserrat Light"/>
                <w:lang w:val="it-IT"/>
              </w:rPr>
              <w:t>de</w:t>
            </w:r>
            <w:r w:rsidR="0089431B" w:rsidRPr="002016C5">
              <w:rPr>
                <w:rFonts w:ascii="Montserrat Light" w:hAnsi="Montserrat Light"/>
                <w:lang w:val="it-IT"/>
              </w:rPr>
              <w:t xml:space="preserve"> modul</w:t>
            </w:r>
            <w:r w:rsidR="008F130A" w:rsidRPr="002016C5">
              <w:rPr>
                <w:rFonts w:ascii="Montserrat Light" w:hAnsi="Montserrat Light"/>
                <w:lang w:val="it-IT"/>
              </w:rPr>
              <w:t xml:space="preserve"> de derulare a procedurilor de achiziții  publice care au fost repetate de mai multe ori, în unele cazuri, și contestațiilor la procedurile de achiziție. De asemnea, pe proiectele finanțate din fonduri PNRR au fost depuse mai multe cereri de transfer care nu au fost încasate, fapt pentru care nu se pot efectua plățile către furnizori.</w:t>
            </w:r>
          </w:p>
          <w:p w14:paraId="54F52965" w14:textId="72C26979" w:rsidR="001C3873" w:rsidRPr="002016C5" w:rsidRDefault="002D7B8D" w:rsidP="005541D6">
            <w:pPr>
              <w:keepNext/>
              <w:keepLines/>
              <w:widowControl w:val="0"/>
              <w:suppressAutoHyphens/>
              <w:spacing w:after="0"/>
              <w:ind w:firstLine="584"/>
              <w:outlineLvl w:val="1"/>
              <w:rPr>
                <w:rFonts w:ascii="Montserrat Light" w:hAnsi="Montserrat Light"/>
                <w:lang w:val="it-IT"/>
              </w:rPr>
            </w:pPr>
            <w:r w:rsidRPr="002016C5">
              <w:rPr>
                <w:rFonts w:ascii="Montserrat Light" w:hAnsi="Montserrat Light"/>
                <w:lang w:val="it-IT"/>
              </w:rPr>
              <w:t xml:space="preserve">Creditele bugetare aprobate </w:t>
            </w:r>
            <w:r w:rsidR="00C2031D" w:rsidRPr="002016C5">
              <w:rPr>
                <w:rFonts w:ascii="Montserrat Light" w:hAnsi="Montserrat Light"/>
                <w:lang w:val="it-IT"/>
              </w:rPr>
              <w:t>sunt</w:t>
            </w:r>
            <w:r w:rsidRPr="002016C5">
              <w:rPr>
                <w:rFonts w:ascii="Montserrat Light" w:hAnsi="Montserrat Light"/>
                <w:lang w:val="it-IT"/>
              </w:rPr>
              <w:t xml:space="preserve"> utilizate pentru finanţarea activităţilor, acţiunilor şi programelor aflate în competenţa Judeţului Cluj, gestio</w:t>
            </w:r>
            <w:r w:rsidR="001C3873" w:rsidRPr="002016C5">
              <w:rPr>
                <w:rFonts w:ascii="Montserrat Light" w:hAnsi="Montserrat Light"/>
                <w:lang w:val="it-IT"/>
              </w:rPr>
              <w:t>nate direct sau prin instituţiile subord</w:t>
            </w:r>
            <w:r w:rsidR="0017426A" w:rsidRPr="002016C5">
              <w:rPr>
                <w:rFonts w:ascii="Montserrat Light" w:hAnsi="Montserrat Light"/>
                <w:lang w:val="it-IT"/>
              </w:rPr>
              <w:t>o</w:t>
            </w:r>
            <w:r w:rsidR="001C3873" w:rsidRPr="002016C5">
              <w:rPr>
                <w:rFonts w:ascii="Montserrat Light" w:hAnsi="Montserrat Light"/>
                <w:lang w:val="it-IT"/>
              </w:rPr>
              <w:t>nate, şi anume: asigurări şi asistenţă social</w:t>
            </w:r>
            <w:r w:rsidR="00CC48C2" w:rsidRPr="002016C5">
              <w:rPr>
                <w:rFonts w:ascii="Montserrat Light" w:hAnsi="Montserrat Light"/>
                <w:lang w:val="it-IT"/>
              </w:rPr>
              <w:t>ă</w:t>
            </w:r>
            <w:r w:rsidR="001C3873" w:rsidRPr="002016C5">
              <w:rPr>
                <w:rFonts w:ascii="Montserrat Light" w:hAnsi="Montserrat Light"/>
                <w:lang w:val="it-IT"/>
              </w:rPr>
              <w:t xml:space="preserve"> (Direcţia de Asistenţă Socială şi Protecţia Copilului Cluj) şi învăţământ special, </w:t>
            </w:r>
            <w:r w:rsidR="00CC48C2" w:rsidRPr="002016C5">
              <w:rPr>
                <w:rFonts w:ascii="Montserrat Light" w:hAnsi="Montserrat Light"/>
                <w:lang w:val="it-IT"/>
              </w:rPr>
              <w:t xml:space="preserve">sănătate, </w:t>
            </w:r>
            <w:r w:rsidR="001C3873" w:rsidRPr="002016C5">
              <w:rPr>
                <w:rFonts w:ascii="Montserrat Light" w:hAnsi="Montserrat Light"/>
                <w:lang w:val="it-IT"/>
              </w:rPr>
              <w:t>acţiuni privind învăţământul preşcolar şi primar (produse lactate şi de panificţie), acţiuni culturale (prin instituţii de cultură subordonate</w:t>
            </w:r>
            <w:r w:rsidR="00CC48C2" w:rsidRPr="002016C5">
              <w:rPr>
                <w:rFonts w:ascii="Montserrat Light" w:hAnsi="Montserrat Light"/>
                <w:lang w:val="it-IT"/>
              </w:rPr>
              <w:t>), culte religioase şi structuri</w:t>
            </w:r>
            <w:r w:rsidR="001C3873" w:rsidRPr="002016C5">
              <w:rPr>
                <w:rFonts w:ascii="Montserrat Light" w:hAnsi="Montserrat Light"/>
                <w:lang w:val="it-IT"/>
              </w:rPr>
              <w:t xml:space="preserve"> asociative, întreţinerea drumurilor şi podurilor judeţene şi finanţarea activităţilor autorităţii publice judeţene.</w:t>
            </w:r>
          </w:p>
          <w:p w14:paraId="40C5614C" w14:textId="2058F9D4" w:rsidR="005D518F" w:rsidRPr="002016C5" w:rsidRDefault="005D518F" w:rsidP="005541D6">
            <w:pPr>
              <w:keepNext/>
              <w:keepLines/>
              <w:widowControl w:val="0"/>
              <w:suppressAutoHyphens/>
              <w:spacing w:after="0"/>
              <w:ind w:firstLine="584"/>
              <w:outlineLvl w:val="1"/>
              <w:rPr>
                <w:rFonts w:ascii="Montserrat Light" w:hAnsi="Montserrat Light"/>
                <w:lang w:val="it-IT"/>
              </w:rPr>
            </w:pPr>
            <w:r w:rsidRPr="002016C5">
              <w:rPr>
                <w:rFonts w:ascii="Montserrat Light" w:hAnsi="Montserrat Light"/>
                <w:lang w:val="it-IT"/>
              </w:rPr>
              <w:t xml:space="preserve">La </w:t>
            </w:r>
            <w:r w:rsidR="00373464" w:rsidRPr="002016C5">
              <w:rPr>
                <w:rFonts w:ascii="Montserrat Light" w:hAnsi="Montserrat Light"/>
                <w:lang w:val="it-IT"/>
              </w:rPr>
              <w:t>finalul anului 2024</w:t>
            </w:r>
            <w:r w:rsidRPr="002016C5">
              <w:rPr>
                <w:rFonts w:ascii="Montserrat Light" w:hAnsi="Montserrat Light"/>
                <w:lang w:val="it-IT"/>
              </w:rPr>
              <w:t xml:space="preserve"> se înregistrează o corelare între încasarea veniturilor şi efectuarea plăţilor, veniturile încasate și excedentul anului anterior au asigurat fluxul de numerar în vederea efectuării plăților, deschiderile de credite bugetare asigurând necesarul pentru efectuarea plăţilor în vederea funcţionării în bune condiţii a tuturor instituţiilor din subordine şi conform obiectivelor propuse. Creditele bugetare aprobate au fost utilizate pentru finanţarea activităţilor, acţiunilor şi programelor aflate în competenţa Consiliului Judeţean, gestionate direct sau prin institu</w:t>
            </w:r>
            <w:r w:rsidRPr="002016C5">
              <w:rPr>
                <w:rFonts w:ascii="Montserrat Light" w:hAnsi="Montserrat Light"/>
                <w:lang w:val="ro-RO"/>
              </w:rPr>
              <w:t>ţ</w:t>
            </w:r>
            <w:r w:rsidRPr="002016C5">
              <w:rPr>
                <w:rFonts w:ascii="Montserrat Light" w:hAnsi="Montserrat Light"/>
                <w:lang w:val="it-IT"/>
              </w:rPr>
              <w:t xml:space="preserve">iile subordonate. </w:t>
            </w:r>
          </w:p>
          <w:p w14:paraId="49857A60" w14:textId="77777777" w:rsidR="002016C5" w:rsidRDefault="005D518F" w:rsidP="001C3873">
            <w:pPr>
              <w:rPr>
                <w:rFonts w:ascii="Montserrat Light" w:hAnsi="Montserrat Light"/>
                <w:lang w:val="it-IT"/>
              </w:rPr>
            </w:pPr>
            <w:r w:rsidRPr="002016C5">
              <w:rPr>
                <w:rFonts w:ascii="Montserrat Light" w:hAnsi="Montserrat Light" w:cs="Courier New"/>
                <w:lang w:val="it-IT"/>
              </w:rPr>
              <w:t xml:space="preserve">    </w:t>
            </w:r>
            <w:r w:rsidRPr="002016C5">
              <w:rPr>
                <w:rFonts w:ascii="Montserrat Light" w:hAnsi="Montserrat Light"/>
                <w:lang w:val="it-IT"/>
              </w:rPr>
              <w:t xml:space="preserve">        </w:t>
            </w:r>
            <w:r w:rsidR="00592752" w:rsidRPr="002016C5">
              <w:rPr>
                <w:rFonts w:ascii="Montserrat Light" w:hAnsi="Montserrat Light"/>
                <w:lang w:val="it-IT"/>
              </w:rPr>
              <w:t xml:space="preserve"> </w:t>
            </w:r>
          </w:p>
          <w:p w14:paraId="4A524E76" w14:textId="77777777" w:rsidR="002016C5" w:rsidRDefault="002016C5" w:rsidP="001C3873">
            <w:pPr>
              <w:rPr>
                <w:rFonts w:ascii="Montserrat Light" w:hAnsi="Montserrat Light"/>
                <w:lang w:val="it-IT"/>
              </w:rPr>
            </w:pPr>
          </w:p>
          <w:p w14:paraId="6F3286E2" w14:textId="20B49203" w:rsidR="005D518F" w:rsidRPr="002016C5" w:rsidRDefault="005D518F" w:rsidP="002016C5">
            <w:pPr>
              <w:ind w:left="741"/>
              <w:rPr>
                <w:rFonts w:ascii="Montserrat Light" w:hAnsi="Montserrat Light"/>
                <w:b/>
                <w:bCs/>
                <w:lang w:val="it-IT"/>
              </w:rPr>
            </w:pPr>
            <w:r w:rsidRPr="002016C5">
              <w:rPr>
                <w:rFonts w:ascii="Montserrat Light" w:hAnsi="Montserrat Light"/>
                <w:b/>
                <w:bCs/>
                <w:lang w:val="it-IT"/>
              </w:rPr>
              <w:lastRenderedPageBreak/>
              <w:t>b) Execuția bugetului instituţiilor publice finanţate din venituri proprii şi subvenţii</w:t>
            </w:r>
          </w:p>
          <w:p w14:paraId="006D89FC" w14:textId="77777777" w:rsidR="005D518F" w:rsidRPr="002016C5" w:rsidRDefault="005D518F" w:rsidP="001C3873">
            <w:pPr>
              <w:tabs>
                <w:tab w:val="left" w:pos="791"/>
              </w:tabs>
              <w:rPr>
                <w:rFonts w:ascii="Montserrat Light" w:hAnsi="Montserrat Light"/>
                <w:lang w:val="it-IT"/>
              </w:rPr>
            </w:pPr>
            <w:r w:rsidRPr="002016C5">
              <w:rPr>
                <w:rFonts w:ascii="Montserrat Light" w:hAnsi="Montserrat Light"/>
                <w:lang w:val="it-IT"/>
              </w:rPr>
              <w:t xml:space="preserve">            Execu</w:t>
            </w:r>
            <w:r w:rsidRPr="002016C5">
              <w:rPr>
                <w:rFonts w:ascii="Montserrat Light" w:hAnsi="Montserrat Light"/>
                <w:lang w:val="ro-RO"/>
              </w:rPr>
              <w:t xml:space="preserve">ția </w:t>
            </w:r>
            <w:r w:rsidRPr="002016C5">
              <w:rPr>
                <w:rFonts w:ascii="Montserrat Light" w:hAnsi="Montserrat Light"/>
                <w:lang w:val="it-IT"/>
              </w:rPr>
              <w:t>bugetului instituţiilor publice finanţate din venituri proprii şi subvenţii este prezentată în anexele nr. 3 și 4 atât cu partea de venituri cât și cu partea de cheltuieli,  defalcate pe cele două secţiuni.</w:t>
            </w:r>
          </w:p>
          <w:p w14:paraId="05534205" w14:textId="42DDA26E" w:rsidR="005D518F" w:rsidRPr="002016C5" w:rsidRDefault="005D518F" w:rsidP="001C3873">
            <w:pPr>
              <w:rPr>
                <w:rFonts w:ascii="Montserrat Light" w:hAnsi="Montserrat Light"/>
                <w:lang w:val="it-IT"/>
              </w:rPr>
            </w:pPr>
            <w:r w:rsidRPr="002016C5">
              <w:rPr>
                <w:rFonts w:ascii="Montserrat Light" w:hAnsi="Montserrat Light"/>
                <w:lang w:val="it-IT"/>
              </w:rPr>
              <w:t xml:space="preserve">            Bugetul instituţiile publice finanţate din venituri proprii şi subvenţii la sfârşitul </w:t>
            </w:r>
            <w:r w:rsidR="00373464" w:rsidRPr="002016C5">
              <w:rPr>
                <w:rFonts w:ascii="Montserrat Light" w:hAnsi="Montserrat Light"/>
                <w:lang w:val="it-IT"/>
              </w:rPr>
              <w:t xml:space="preserve">anului </w:t>
            </w:r>
            <w:r w:rsidR="00E60A96" w:rsidRPr="002016C5">
              <w:rPr>
                <w:rFonts w:ascii="Montserrat Light" w:hAnsi="Montserrat Light"/>
                <w:lang w:val="it-IT"/>
              </w:rPr>
              <w:t xml:space="preserve"> 202</w:t>
            </w:r>
            <w:r w:rsidR="001C28BD" w:rsidRPr="002016C5">
              <w:rPr>
                <w:rFonts w:ascii="Montserrat Light" w:hAnsi="Montserrat Light"/>
                <w:lang w:val="it-IT"/>
              </w:rPr>
              <w:t>4</w:t>
            </w:r>
            <w:r w:rsidRPr="002016C5">
              <w:rPr>
                <w:rFonts w:ascii="Montserrat Light" w:hAnsi="Montserrat Light"/>
                <w:lang w:val="it-IT"/>
              </w:rPr>
              <w:t>, cuprind următorii indicatori economico-financiari:</w:t>
            </w:r>
          </w:p>
          <w:p w14:paraId="66187981" w14:textId="7EA134C0" w:rsidR="005D518F" w:rsidRPr="002016C5" w:rsidRDefault="005D518F">
            <w:pPr>
              <w:numPr>
                <w:ilvl w:val="0"/>
                <w:numId w:val="10"/>
              </w:numPr>
              <w:rPr>
                <w:rFonts w:ascii="Montserrat Light" w:hAnsi="Montserrat Light"/>
              </w:rPr>
            </w:pPr>
            <w:proofErr w:type="spellStart"/>
            <w:proofErr w:type="gramStart"/>
            <w:r w:rsidRPr="002016C5">
              <w:rPr>
                <w:rFonts w:ascii="Montserrat Light" w:hAnsi="Montserrat Light"/>
              </w:rPr>
              <w:t>venituri</w:t>
            </w:r>
            <w:proofErr w:type="spellEnd"/>
            <w:r w:rsidRPr="002016C5">
              <w:rPr>
                <w:rFonts w:ascii="Montserrat Light" w:hAnsi="Montserrat Light"/>
              </w:rPr>
              <w:t xml:space="preserve">  </w:t>
            </w:r>
            <w:proofErr w:type="spellStart"/>
            <w:r w:rsidRPr="002016C5">
              <w:rPr>
                <w:rFonts w:ascii="Montserrat Light" w:hAnsi="Montserrat Light"/>
              </w:rPr>
              <w:t>totale</w:t>
            </w:r>
            <w:proofErr w:type="spellEnd"/>
            <w:proofErr w:type="gramEnd"/>
            <w:r w:rsidRPr="002016C5">
              <w:rPr>
                <w:rFonts w:ascii="Montserrat Light" w:hAnsi="Montserrat Light"/>
              </w:rPr>
              <w:t xml:space="preserve">      </w:t>
            </w:r>
            <w:r w:rsidR="00AF507B" w:rsidRPr="002016C5">
              <w:rPr>
                <w:rFonts w:ascii="Montserrat Light" w:hAnsi="Montserrat Light"/>
              </w:rPr>
              <w:t>748.775,56</w:t>
            </w:r>
            <w:r w:rsidR="001C28BD" w:rsidRPr="002016C5">
              <w:rPr>
                <w:rFonts w:ascii="Montserrat Light" w:hAnsi="Montserrat Light"/>
              </w:rPr>
              <w:t xml:space="preserve"> </w:t>
            </w:r>
            <w:r w:rsidRPr="002016C5">
              <w:rPr>
                <w:rFonts w:ascii="Montserrat Light" w:hAnsi="Montserrat Light"/>
              </w:rPr>
              <w:t xml:space="preserve"> mii lei</w:t>
            </w:r>
          </w:p>
          <w:p w14:paraId="53FA3E55" w14:textId="53314C55" w:rsidR="005D518F" w:rsidRPr="002016C5" w:rsidRDefault="005D518F">
            <w:pPr>
              <w:numPr>
                <w:ilvl w:val="0"/>
                <w:numId w:val="10"/>
              </w:numPr>
              <w:tabs>
                <w:tab w:val="left" w:pos="10213"/>
              </w:tabs>
              <w:rPr>
                <w:rFonts w:ascii="Montserrat Light" w:hAnsi="Montserrat Light"/>
              </w:rPr>
            </w:pPr>
            <w:proofErr w:type="spellStart"/>
            <w:proofErr w:type="gramStart"/>
            <w:r w:rsidRPr="002016C5">
              <w:rPr>
                <w:rFonts w:ascii="Montserrat Light" w:hAnsi="Montserrat Light"/>
              </w:rPr>
              <w:t>cheltuieli</w:t>
            </w:r>
            <w:proofErr w:type="spellEnd"/>
            <w:r w:rsidRPr="002016C5">
              <w:rPr>
                <w:rFonts w:ascii="Montserrat Light" w:hAnsi="Montserrat Light"/>
              </w:rPr>
              <w:t xml:space="preserve">  </w:t>
            </w:r>
            <w:proofErr w:type="spellStart"/>
            <w:r w:rsidRPr="002016C5">
              <w:rPr>
                <w:rFonts w:ascii="Montserrat Light" w:hAnsi="Montserrat Light"/>
              </w:rPr>
              <w:t>totale</w:t>
            </w:r>
            <w:proofErr w:type="spellEnd"/>
            <w:proofErr w:type="gramEnd"/>
            <w:r w:rsidRPr="002016C5">
              <w:rPr>
                <w:rFonts w:ascii="Montserrat Light" w:hAnsi="Montserrat Light"/>
              </w:rPr>
              <w:t xml:space="preserve">   </w:t>
            </w:r>
            <w:r w:rsidR="00E75498" w:rsidRPr="002016C5">
              <w:rPr>
                <w:rFonts w:ascii="Montserrat Light" w:hAnsi="Montserrat Light"/>
              </w:rPr>
              <w:t xml:space="preserve"> </w:t>
            </w:r>
            <w:r w:rsidR="00AF507B" w:rsidRPr="002016C5">
              <w:rPr>
                <w:rFonts w:ascii="Montserrat Light" w:hAnsi="Montserrat Light"/>
              </w:rPr>
              <w:t>719.984,91</w:t>
            </w:r>
            <w:r w:rsidRPr="002016C5">
              <w:rPr>
                <w:rFonts w:ascii="Montserrat Light" w:hAnsi="Montserrat Light"/>
              </w:rPr>
              <w:t xml:space="preserve"> </w:t>
            </w:r>
            <w:r w:rsidR="00E75498" w:rsidRPr="002016C5">
              <w:rPr>
                <w:rFonts w:ascii="Montserrat Light" w:hAnsi="Montserrat Light"/>
              </w:rPr>
              <w:t xml:space="preserve">  </w:t>
            </w:r>
            <w:r w:rsidRPr="002016C5">
              <w:rPr>
                <w:rFonts w:ascii="Montserrat Light" w:hAnsi="Montserrat Light"/>
              </w:rPr>
              <w:t xml:space="preserve">mii lei. </w:t>
            </w:r>
          </w:p>
          <w:p w14:paraId="4236361E" w14:textId="0EF932C6" w:rsidR="005D518F" w:rsidRPr="002016C5" w:rsidRDefault="005D518F" w:rsidP="001C3873">
            <w:pPr>
              <w:tabs>
                <w:tab w:val="left" w:pos="885"/>
                <w:tab w:val="left" w:pos="10213"/>
              </w:tabs>
              <w:rPr>
                <w:rFonts w:ascii="Montserrat Light" w:hAnsi="Montserrat Light"/>
                <w:lang w:val="it-IT"/>
              </w:rPr>
            </w:pPr>
            <w:r w:rsidRPr="002016C5">
              <w:rPr>
                <w:rFonts w:ascii="Montserrat Light" w:hAnsi="Montserrat Light"/>
                <w:lang w:val="it-IT"/>
              </w:rPr>
              <w:t xml:space="preserve">            Diferenţa dintre cheltuilile şi veniturile instituţiilor publice finanţate din venituri proprii şi subvenţii este asigurată de excedentul bugetar al anului 202</w:t>
            </w:r>
            <w:r w:rsidR="002136B4" w:rsidRPr="002016C5">
              <w:rPr>
                <w:rFonts w:ascii="Montserrat Light" w:hAnsi="Montserrat Light"/>
                <w:lang w:val="it-IT"/>
              </w:rPr>
              <w:t>4</w:t>
            </w:r>
            <w:r w:rsidRPr="002016C5">
              <w:rPr>
                <w:rFonts w:ascii="Montserrat Light" w:hAnsi="Montserrat Light"/>
                <w:lang w:val="it-IT"/>
              </w:rPr>
              <w:t>.</w:t>
            </w:r>
          </w:p>
          <w:p w14:paraId="34C704AD" w14:textId="75146839" w:rsidR="005D518F" w:rsidRPr="002016C5" w:rsidRDefault="005D518F" w:rsidP="001C3873">
            <w:pPr>
              <w:tabs>
                <w:tab w:val="left" w:pos="630"/>
              </w:tabs>
              <w:rPr>
                <w:rFonts w:ascii="Montserrat Light" w:hAnsi="Montserrat Light"/>
                <w:lang w:val="it-IT"/>
              </w:rPr>
            </w:pPr>
            <w:r w:rsidRPr="002016C5">
              <w:rPr>
                <w:rFonts w:ascii="Montserrat Light" w:hAnsi="Montserrat Light"/>
                <w:lang w:val="it-IT"/>
              </w:rPr>
              <w:t xml:space="preserve">            Din analiza indicatorilor cuprinşi în anexa nr. 3, rezultă o încasare a veniturilor totale în procent de </w:t>
            </w:r>
            <w:r w:rsidR="00AF507B" w:rsidRPr="002016C5">
              <w:rPr>
                <w:rFonts w:ascii="Montserrat Light" w:hAnsi="Montserrat Light"/>
                <w:lang w:val="it-IT"/>
              </w:rPr>
              <w:t>100,19</w:t>
            </w:r>
            <w:r w:rsidRPr="002016C5">
              <w:rPr>
                <w:rFonts w:ascii="Montserrat Light" w:hAnsi="Montserrat Light"/>
                <w:lang w:val="it-IT"/>
              </w:rPr>
              <w:t xml:space="preserve">% faţă de prevederea bugetară a acestora, asigurându-se astfel fondurile necesare efectuării plăţilor prevăzute pentru </w:t>
            </w:r>
            <w:r w:rsidR="00CC2352" w:rsidRPr="002016C5">
              <w:rPr>
                <w:rFonts w:ascii="Montserrat Light" w:hAnsi="Montserrat Light"/>
                <w:lang w:val="it-IT"/>
              </w:rPr>
              <w:t xml:space="preserve">trimestrul </w:t>
            </w:r>
            <w:r w:rsidR="002E5F2E" w:rsidRPr="002016C5">
              <w:rPr>
                <w:rFonts w:ascii="Montserrat Light" w:hAnsi="Montserrat Light"/>
                <w:lang w:val="it-IT"/>
              </w:rPr>
              <w:t>I</w:t>
            </w:r>
            <w:r w:rsidR="00397C5D" w:rsidRPr="002016C5">
              <w:rPr>
                <w:rFonts w:ascii="Montserrat Light" w:hAnsi="Montserrat Light"/>
                <w:lang w:val="it-IT"/>
              </w:rPr>
              <w:t>V</w:t>
            </w:r>
            <w:r w:rsidR="00CC2352" w:rsidRPr="002016C5">
              <w:rPr>
                <w:rFonts w:ascii="Montserrat Light" w:hAnsi="Montserrat Light"/>
                <w:lang w:val="it-IT"/>
              </w:rPr>
              <w:t xml:space="preserve"> 202</w:t>
            </w:r>
            <w:r w:rsidR="00511B57" w:rsidRPr="002016C5">
              <w:rPr>
                <w:rFonts w:ascii="Montserrat Light" w:hAnsi="Montserrat Light"/>
                <w:lang w:val="it-IT"/>
              </w:rPr>
              <w:t>4</w:t>
            </w:r>
            <w:r w:rsidRPr="002016C5">
              <w:rPr>
                <w:rFonts w:ascii="Montserrat Light" w:hAnsi="Montserrat Light"/>
                <w:lang w:val="it-IT"/>
              </w:rPr>
              <w:t xml:space="preserve">. Veniturile proprii ale instituțiilor publice se încasează, se contabilizează, se administrează și  se utilizează de către acestea potrivit reglementărilor legale. Acestea provin din prestări de servicii, chirii, manifestări culturale, concursuri artistice, publicații, prestații editoriale, studii, proiecte, valorificări de produse din activități proprii, donații și sponsorizări și altele. Pentru unitățile sanitare, veniturile proprii sunt determinate de legislația specifică domeniului medical. </w:t>
            </w:r>
          </w:p>
          <w:p w14:paraId="053D5958" w14:textId="659B33E6" w:rsidR="005541D6" w:rsidRPr="002016C5" w:rsidRDefault="005D518F" w:rsidP="005541D6">
            <w:pPr>
              <w:rPr>
                <w:rFonts w:ascii="Montserrat Light" w:hAnsi="Montserrat Light"/>
                <w:lang w:val="it-IT"/>
              </w:rPr>
            </w:pPr>
            <w:r w:rsidRPr="002016C5">
              <w:rPr>
                <w:rFonts w:ascii="Montserrat Light" w:hAnsi="Montserrat Light"/>
                <w:lang w:val="it-IT"/>
              </w:rPr>
              <w:t xml:space="preserve">            Din anexa nr. 4 se poate observa gradul de realizare a cheltuielilor bugetare, respectiv de </w:t>
            </w:r>
            <w:r w:rsidR="00AF507B" w:rsidRPr="002016C5">
              <w:rPr>
                <w:rFonts w:ascii="Montserrat Light" w:hAnsi="Montserrat Light"/>
                <w:lang w:val="it-IT"/>
              </w:rPr>
              <w:t>88,19</w:t>
            </w:r>
            <w:r w:rsidRPr="002016C5">
              <w:rPr>
                <w:rFonts w:ascii="Montserrat Light" w:hAnsi="Montserrat Light"/>
                <w:lang w:val="it-IT"/>
              </w:rPr>
              <w:t xml:space="preserve">% faţă de programul </w:t>
            </w:r>
            <w:r w:rsidR="00902631" w:rsidRPr="002016C5">
              <w:rPr>
                <w:rFonts w:ascii="Montserrat Light" w:hAnsi="Montserrat Light"/>
                <w:lang w:val="it-IT"/>
              </w:rPr>
              <w:t>anului</w:t>
            </w:r>
            <w:r w:rsidR="00CC2352" w:rsidRPr="002016C5">
              <w:rPr>
                <w:rFonts w:ascii="Montserrat Light" w:hAnsi="Montserrat Light"/>
                <w:lang w:val="it-IT"/>
              </w:rPr>
              <w:t xml:space="preserve"> 202</w:t>
            </w:r>
            <w:r w:rsidR="00511B57" w:rsidRPr="002016C5">
              <w:rPr>
                <w:rFonts w:ascii="Montserrat Light" w:hAnsi="Montserrat Light"/>
                <w:lang w:val="it-IT"/>
              </w:rPr>
              <w:t>4</w:t>
            </w:r>
            <w:r w:rsidRPr="002016C5">
              <w:rPr>
                <w:rFonts w:ascii="Montserrat Light" w:hAnsi="Montserrat Light"/>
                <w:lang w:val="it-IT"/>
              </w:rPr>
              <w:t>, acesta fiind influențat de faptul că obiectivele de investiții sunt aflate în procedura de achiziție publică (studii de fezabilitate, proiecte tehnice, lucrări, etc.) sau contracte de lucrări în derulare.</w:t>
            </w:r>
          </w:p>
          <w:p w14:paraId="6E0CFB01" w14:textId="495DF2E6" w:rsidR="005D518F" w:rsidRPr="002016C5" w:rsidRDefault="005D518F" w:rsidP="004331EF">
            <w:pPr>
              <w:rPr>
                <w:rFonts w:ascii="Montserrat Light" w:hAnsi="Montserrat Light"/>
                <w:b/>
                <w:bCs/>
                <w:lang w:val="ro-RO"/>
              </w:rPr>
            </w:pPr>
            <w:r w:rsidRPr="002016C5">
              <w:rPr>
                <w:rFonts w:ascii="Montserrat Light" w:hAnsi="Montserrat Light"/>
                <w:i/>
                <w:iCs/>
                <w:lang w:val="it-IT"/>
              </w:rPr>
              <w:t xml:space="preserve">        </w:t>
            </w:r>
            <w:r w:rsidRPr="002016C5">
              <w:rPr>
                <w:rFonts w:ascii="Montserrat Light" w:hAnsi="Montserrat Light"/>
                <w:lang w:val="it-IT"/>
              </w:rPr>
              <w:t xml:space="preserve">   </w:t>
            </w:r>
            <w:r w:rsidRPr="002016C5">
              <w:rPr>
                <w:rFonts w:ascii="Montserrat Light" w:hAnsi="Montserrat Light"/>
                <w:b/>
                <w:bCs/>
                <w:lang w:val="it-IT"/>
              </w:rPr>
              <w:t xml:space="preserve"> c</w:t>
            </w:r>
            <w:r w:rsidRPr="002016C5">
              <w:rPr>
                <w:rFonts w:ascii="Montserrat Light" w:hAnsi="Montserrat Light"/>
                <w:b/>
                <w:bCs/>
                <w:lang w:val="ro-RO"/>
              </w:rPr>
              <w:t>) Execuția bugetului fondurilor externe nerambursabile</w:t>
            </w:r>
            <w:r w:rsidRPr="002016C5">
              <w:rPr>
                <w:rFonts w:ascii="Montserrat Light" w:hAnsi="Montserrat Light"/>
                <w:b/>
                <w:bCs/>
                <w:lang w:val="ro-RO"/>
              </w:rPr>
              <w:tab/>
            </w:r>
          </w:p>
          <w:p w14:paraId="030644A3" w14:textId="091F0405" w:rsidR="005D518F" w:rsidRPr="002016C5" w:rsidRDefault="005D518F" w:rsidP="005D518F">
            <w:pPr>
              <w:rPr>
                <w:rFonts w:ascii="Montserrat Light" w:hAnsi="Montserrat Light"/>
                <w:lang w:val="ro-RO"/>
              </w:rPr>
            </w:pPr>
            <w:r w:rsidRPr="002016C5">
              <w:rPr>
                <w:rFonts w:ascii="Montserrat Light" w:hAnsi="Montserrat Light"/>
                <w:lang w:val="ro-RO"/>
              </w:rPr>
              <w:t xml:space="preserve">            Execuția bugetului fondurilor externe nerambursabile la </w:t>
            </w:r>
            <w:r w:rsidR="00902631" w:rsidRPr="002016C5">
              <w:rPr>
                <w:rFonts w:ascii="Montserrat Light" w:hAnsi="Montserrat Light"/>
                <w:lang w:val="ro-RO"/>
              </w:rPr>
              <w:t>31.12</w:t>
            </w:r>
            <w:r w:rsidR="00CC2352" w:rsidRPr="002016C5">
              <w:rPr>
                <w:rFonts w:ascii="Montserrat Light" w:hAnsi="Montserrat Light"/>
                <w:lang w:val="ro-RO"/>
              </w:rPr>
              <w:t>.202</w:t>
            </w:r>
            <w:r w:rsidR="00511B57" w:rsidRPr="002016C5">
              <w:rPr>
                <w:rFonts w:ascii="Montserrat Light" w:hAnsi="Montserrat Light"/>
                <w:lang w:val="ro-RO"/>
              </w:rPr>
              <w:t>4</w:t>
            </w:r>
            <w:r w:rsidRPr="002016C5">
              <w:rPr>
                <w:rFonts w:ascii="Montserrat Light" w:hAnsi="Montserrat Light"/>
                <w:lang w:val="ro-RO"/>
              </w:rPr>
              <w:t xml:space="preserve"> este prezentată în anexele nr. 5 şi 6 cuprinzând atât veniturile încasate cât și cheltuielile efectuate </w:t>
            </w:r>
            <w:r w:rsidR="00902631" w:rsidRPr="002016C5">
              <w:rPr>
                <w:rFonts w:ascii="Montserrat Light" w:hAnsi="Montserrat Light"/>
                <w:lang w:val="ro-RO"/>
              </w:rPr>
              <w:t>in anul</w:t>
            </w:r>
            <w:r w:rsidR="00CC2352" w:rsidRPr="002016C5">
              <w:rPr>
                <w:rFonts w:ascii="Montserrat Light" w:hAnsi="Montserrat Light"/>
                <w:lang w:val="ro-RO"/>
              </w:rPr>
              <w:t xml:space="preserve"> 202</w:t>
            </w:r>
            <w:r w:rsidR="00511B57" w:rsidRPr="002016C5">
              <w:rPr>
                <w:rFonts w:ascii="Montserrat Light" w:hAnsi="Montserrat Light"/>
                <w:lang w:val="ro-RO"/>
              </w:rPr>
              <w:t>4</w:t>
            </w:r>
            <w:r w:rsidRPr="002016C5">
              <w:rPr>
                <w:rFonts w:ascii="Montserrat Light" w:hAnsi="Montserrat Light"/>
                <w:lang w:val="ro-RO"/>
              </w:rPr>
              <w:t xml:space="preserve">. </w:t>
            </w:r>
          </w:p>
          <w:p w14:paraId="2283CAA7" w14:textId="73F1C4F7" w:rsidR="005D518F" w:rsidRPr="002016C5" w:rsidRDefault="005D518F" w:rsidP="005D518F">
            <w:pPr>
              <w:rPr>
                <w:rFonts w:ascii="Montserrat Light" w:hAnsi="Montserrat Light"/>
                <w:lang w:val="it-IT"/>
              </w:rPr>
            </w:pPr>
            <w:r w:rsidRPr="002016C5">
              <w:rPr>
                <w:rFonts w:ascii="Montserrat Light" w:hAnsi="Montserrat Light"/>
                <w:lang w:val="ro-RO"/>
              </w:rPr>
              <w:t xml:space="preserve">            </w:t>
            </w:r>
            <w:r w:rsidRPr="002016C5">
              <w:rPr>
                <w:rFonts w:ascii="Montserrat Light" w:hAnsi="Montserrat Light"/>
                <w:lang w:val="it-IT"/>
              </w:rPr>
              <w:t xml:space="preserve">Acest buget include programe derulate din fonduri externe nerambursabile de către instituțiile de cultură din subordinea consiliului județean, cuprinzând la sfârşitul </w:t>
            </w:r>
            <w:r w:rsidR="00AF507B" w:rsidRPr="002016C5">
              <w:rPr>
                <w:rFonts w:ascii="Montserrat Light" w:hAnsi="Montserrat Light"/>
                <w:lang w:val="it-IT"/>
              </w:rPr>
              <w:t>anului</w:t>
            </w:r>
            <w:r w:rsidR="00CC2352" w:rsidRPr="002016C5">
              <w:rPr>
                <w:rFonts w:ascii="Montserrat Light" w:hAnsi="Montserrat Light"/>
                <w:lang w:val="it-IT"/>
              </w:rPr>
              <w:t xml:space="preserve"> 202</w:t>
            </w:r>
            <w:r w:rsidR="000865C9" w:rsidRPr="002016C5">
              <w:rPr>
                <w:rFonts w:ascii="Montserrat Light" w:hAnsi="Montserrat Light"/>
                <w:lang w:val="it-IT"/>
              </w:rPr>
              <w:t>4</w:t>
            </w:r>
            <w:r w:rsidRPr="002016C5">
              <w:rPr>
                <w:rFonts w:ascii="Montserrat Light" w:hAnsi="Montserrat Light"/>
                <w:lang w:val="it-IT"/>
              </w:rPr>
              <w:t xml:space="preserve"> următorii indicatori economico-financiari:</w:t>
            </w:r>
          </w:p>
          <w:p w14:paraId="35022D4E" w14:textId="3EF3E65F" w:rsidR="005D518F" w:rsidRPr="002016C5" w:rsidRDefault="005D518F">
            <w:pPr>
              <w:numPr>
                <w:ilvl w:val="0"/>
                <w:numId w:val="10"/>
              </w:numPr>
              <w:rPr>
                <w:rFonts w:ascii="Montserrat Light" w:hAnsi="Montserrat Light"/>
              </w:rPr>
            </w:pPr>
            <w:proofErr w:type="spellStart"/>
            <w:proofErr w:type="gramStart"/>
            <w:r w:rsidRPr="002016C5">
              <w:rPr>
                <w:rFonts w:ascii="Montserrat Light" w:hAnsi="Montserrat Light"/>
              </w:rPr>
              <w:t>venituri</w:t>
            </w:r>
            <w:proofErr w:type="spellEnd"/>
            <w:r w:rsidRPr="002016C5">
              <w:rPr>
                <w:rFonts w:ascii="Montserrat Light" w:hAnsi="Montserrat Light"/>
              </w:rPr>
              <w:t xml:space="preserve">  </w:t>
            </w:r>
            <w:proofErr w:type="spellStart"/>
            <w:r w:rsidRPr="002016C5">
              <w:rPr>
                <w:rFonts w:ascii="Montserrat Light" w:hAnsi="Montserrat Light"/>
              </w:rPr>
              <w:t>totale</w:t>
            </w:r>
            <w:proofErr w:type="spellEnd"/>
            <w:proofErr w:type="gramEnd"/>
            <w:r w:rsidRPr="002016C5">
              <w:rPr>
                <w:rFonts w:ascii="Montserrat Light" w:hAnsi="Montserrat Light"/>
              </w:rPr>
              <w:t xml:space="preserve">     </w:t>
            </w:r>
            <w:r w:rsidR="00106661" w:rsidRPr="002016C5">
              <w:rPr>
                <w:rFonts w:ascii="Montserrat Light" w:hAnsi="Montserrat Light"/>
              </w:rPr>
              <w:t xml:space="preserve">  </w:t>
            </w:r>
            <w:r w:rsidR="00AF507B" w:rsidRPr="002016C5">
              <w:rPr>
                <w:rFonts w:ascii="Montserrat Light" w:hAnsi="Montserrat Light"/>
              </w:rPr>
              <w:t>445,92</w:t>
            </w:r>
            <w:r w:rsidRPr="002016C5">
              <w:rPr>
                <w:rFonts w:ascii="Montserrat Light" w:hAnsi="Montserrat Light"/>
              </w:rPr>
              <w:t xml:space="preserve"> mii lei</w:t>
            </w:r>
          </w:p>
          <w:p w14:paraId="2F90E280" w14:textId="5F23856B" w:rsidR="005D518F" w:rsidRPr="002016C5" w:rsidRDefault="005D518F">
            <w:pPr>
              <w:numPr>
                <w:ilvl w:val="0"/>
                <w:numId w:val="10"/>
              </w:numPr>
              <w:tabs>
                <w:tab w:val="clear" w:pos="1680"/>
              </w:tabs>
              <w:ind w:left="1679" w:hanging="369"/>
              <w:rPr>
                <w:rFonts w:ascii="Montserrat Light" w:hAnsi="Montserrat Light"/>
              </w:rPr>
            </w:pPr>
            <w:proofErr w:type="spellStart"/>
            <w:proofErr w:type="gramStart"/>
            <w:r w:rsidRPr="002016C5">
              <w:rPr>
                <w:rFonts w:ascii="Montserrat Light" w:hAnsi="Montserrat Light"/>
              </w:rPr>
              <w:t>cheltuieli</w:t>
            </w:r>
            <w:proofErr w:type="spellEnd"/>
            <w:r w:rsidRPr="002016C5">
              <w:rPr>
                <w:rFonts w:ascii="Montserrat Light" w:hAnsi="Montserrat Light"/>
              </w:rPr>
              <w:t xml:space="preserve">  totale</w:t>
            </w:r>
            <w:proofErr w:type="gramEnd"/>
            <w:r w:rsidRPr="002016C5">
              <w:rPr>
                <w:rFonts w:ascii="Montserrat Light" w:hAnsi="Montserrat Light"/>
              </w:rPr>
              <w:t xml:space="preserve"> </w:t>
            </w:r>
            <w:r w:rsidR="000865C9" w:rsidRPr="002016C5">
              <w:rPr>
                <w:rFonts w:ascii="Montserrat Light" w:hAnsi="Montserrat Light"/>
              </w:rPr>
              <w:t xml:space="preserve"> </w:t>
            </w:r>
            <w:r w:rsidRPr="002016C5">
              <w:rPr>
                <w:rFonts w:ascii="Montserrat Light" w:hAnsi="Montserrat Light"/>
              </w:rPr>
              <w:t xml:space="preserve"> </w:t>
            </w:r>
            <w:r w:rsidR="00B366CE" w:rsidRPr="002016C5">
              <w:rPr>
                <w:rFonts w:ascii="Montserrat Light" w:hAnsi="Montserrat Light"/>
              </w:rPr>
              <w:t xml:space="preserve"> </w:t>
            </w:r>
            <w:r w:rsidR="00AF507B" w:rsidRPr="002016C5">
              <w:rPr>
                <w:rFonts w:ascii="Montserrat Light" w:hAnsi="Montserrat Light"/>
              </w:rPr>
              <w:t>904,96</w:t>
            </w:r>
            <w:r w:rsidRPr="002016C5">
              <w:rPr>
                <w:rFonts w:ascii="Montserrat Light" w:hAnsi="Montserrat Light"/>
              </w:rPr>
              <w:t xml:space="preserve"> mii lei. </w:t>
            </w:r>
          </w:p>
          <w:p w14:paraId="644E282E" w14:textId="30E0BF2D" w:rsidR="005D518F" w:rsidRPr="002016C5" w:rsidRDefault="005D518F" w:rsidP="005D518F">
            <w:pPr>
              <w:rPr>
                <w:rFonts w:ascii="Montserrat Light" w:hAnsi="Montserrat Light"/>
                <w:lang w:val="it-IT"/>
              </w:rPr>
            </w:pPr>
            <w:r w:rsidRPr="002016C5">
              <w:rPr>
                <w:rFonts w:ascii="Montserrat Light" w:hAnsi="Montserrat Light"/>
                <w:lang w:val="it-IT"/>
              </w:rPr>
              <w:t xml:space="preserve">          </w:t>
            </w:r>
            <w:r w:rsidR="004331EF" w:rsidRPr="002016C5">
              <w:rPr>
                <w:rFonts w:ascii="Montserrat Light" w:hAnsi="Montserrat Light"/>
                <w:lang w:val="it-IT"/>
              </w:rPr>
              <w:t xml:space="preserve"> </w:t>
            </w:r>
            <w:r w:rsidRPr="002016C5">
              <w:rPr>
                <w:rFonts w:ascii="Montserrat Light" w:hAnsi="Montserrat Light"/>
                <w:lang w:val="it-IT"/>
              </w:rPr>
              <w:t xml:space="preserve">Veniturile bugetului fondurilor externe nerambursabile aprobarte la </w:t>
            </w:r>
            <w:r w:rsidR="00974836" w:rsidRPr="002016C5">
              <w:rPr>
                <w:rFonts w:ascii="Montserrat Light" w:hAnsi="Montserrat Light"/>
                <w:lang w:val="it-IT"/>
              </w:rPr>
              <w:t>3</w:t>
            </w:r>
            <w:r w:rsidR="00902631" w:rsidRPr="002016C5">
              <w:rPr>
                <w:rFonts w:ascii="Montserrat Light" w:hAnsi="Montserrat Light"/>
                <w:lang w:val="it-IT"/>
              </w:rPr>
              <w:t>1</w:t>
            </w:r>
            <w:r w:rsidR="00974836" w:rsidRPr="002016C5">
              <w:rPr>
                <w:rFonts w:ascii="Montserrat Light" w:hAnsi="Montserrat Light"/>
                <w:lang w:val="it-IT"/>
              </w:rPr>
              <w:t>.</w:t>
            </w:r>
            <w:r w:rsidR="00902631" w:rsidRPr="002016C5">
              <w:rPr>
                <w:rFonts w:ascii="Montserrat Light" w:hAnsi="Montserrat Light"/>
                <w:lang w:val="it-IT"/>
              </w:rPr>
              <w:t>12</w:t>
            </w:r>
            <w:r w:rsidR="005F1DA8" w:rsidRPr="002016C5">
              <w:rPr>
                <w:rFonts w:ascii="Montserrat Light" w:hAnsi="Montserrat Light"/>
                <w:lang w:val="it-IT"/>
              </w:rPr>
              <w:t>.202</w:t>
            </w:r>
            <w:r w:rsidR="00511B57" w:rsidRPr="002016C5">
              <w:rPr>
                <w:rFonts w:ascii="Montserrat Light" w:hAnsi="Montserrat Light"/>
                <w:lang w:val="it-IT"/>
              </w:rPr>
              <w:t>4</w:t>
            </w:r>
            <w:r w:rsidRPr="002016C5">
              <w:rPr>
                <w:rFonts w:ascii="Montserrat Light" w:hAnsi="Montserrat Light"/>
                <w:lang w:val="it-IT"/>
              </w:rPr>
              <w:t xml:space="preserve"> sunt de </w:t>
            </w:r>
            <w:r w:rsidR="00AF507B" w:rsidRPr="002016C5">
              <w:rPr>
                <w:rFonts w:ascii="Montserrat Light" w:hAnsi="Montserrat Light"/>
                <w:lang w:val="it-IT"/>
              </w:rPr>
              <w:t>445,92</w:t>
            </w:r>
            <w:r w:rsidRPr="002016C5">
              <w:rPr>
                <w:rFonts w:ascii="Montserrat Light" w:hAnsi="Montserrat Light"/>
                <w:lang w:val="it-IT"/>
              </w:rPr>
              <w:t xml:space="preserve"> mii lei, iar cele realizate de </w:t>
            </w:r>
            <w:r w:rsidR="00AF507B" w:rsidRPr="002016C5">
              <w:rPr>
                <w:rFonts w:ascii="Montserrat Light" w:hAnsi="Montserrat Light"/>
                <w:lang w:val="it-IT"/>
              </w:rPr>
              <w:t>424,81</w:t>
            </w:r>
            <w:r w:rsidRPr="002016C5">
              <w:rPr>
                <w:rFonts w:ascii="Montserrat Light" w:hAnsi="Montserrat Light"/>
                <w:lang w:val="it-IT"/>
              </w:rPr>
              <w:t xml:space="preserve"> mii lei, respectiv </w:t>
            </w:r>
            <w:r w:rsidR="00AF507B" w:rsidRPr="002016C5">
              <w:rPr>
                <w:rFonts w:ascii="Montserrat Light" w:hAnsi="Montserrat Light"/>
                <w:lang w:val="it-IT"/>
              </w:rPr>
              <w:t>95,26</w:t>
            </w:r>
            <w:r w:rsidRPr="002016C5">
              <w:rPr>
                <w:rFonts w:ascii="Montserrat Light" w:hAnsi="Montserrat Light"/>
                <w:lang w:val="it-IT"/>
              </w:rPr>
              <w:t xml:space="preserve">%. </w:t>
            </w:r>
          </w:p>
          <w:p w14:paraId="25686B31" w14:textId="0694B1E9" w:rsidR="005D518F" w:rsidRPr="002016C5" w:rsidRDefault="005D518F" w:rsidP="005D518F">
            <w:pPr>
              <w:rPr>
                <w:rFonts w:ascii="Montserrat Light" w:hAnsi="Montserrat Light"/>
                <w:lang w:val="it-IT"/>
              </w:rPr>
            </w:pPr>
            <w:r w:rsidRPr="002016C5">
              <w:rPr>
                <w:rFonts w:ascii="Montserrat Light" w:hAnsi="Montserrat Light"/>
                <w:lang w:val="it-IT"/>
              </w:rPr>
              <w:t xml:space="preserve">          Cheltuielile bugetului fondurilor externe nerambursabile </w:t>
            </w:r>
            <w:r w:rsidR="00CC48C2" w:rsidRPr="002016C5">
              <w:rPr>
                <w:rFonts w:ascii="Montserrat Light" w:hAnsi="Montserrat Light"/>
                <w:lang w:val="it-IT"/>
              </w:rPr>
              <w:t>aproba</w:t>
            </w:r>
            <w:r w:rsidRPr="002016C5">
              <w:rPr>
                <w:rFonts w:ascii="Montserrat Light" w:hAnsi="Montserrat Light"/>
                <w:lang w:val="it-IT"/>
              </w:rPr>
              <w:t xml:space="preserve">te la </w:t>
            </w:r>
            <w:r w:rsidR="00974836" w:rsidRPr="002016C5">
              <w:rPr>
                <w:rFonts w:ascii="Montserrat Light" w:hAnsi="Montserrat Light"/>
                <w:lang w:val="it-IT"/>
              </w:rPr>
              <w:t>3</w:t>
            </w:r>
            <w:r w:rsidR="00902631" w:rsidRPr="002016C5">
              <w:rPr>
                <w:rFonts w:ascii="Montserrat Light" w:hAnsi="Montserrat Light"/>
                <w:lang w:val="it-IT"/>
              </w:rPr>
              <w:t>1</w:t>
            </w:r>
            <w:r w:rsidR="00974836" w:rsidRPr="002016C5">
              <w:rPr>
                <w:rFonts w:ascii="Montserrat Light" w:hAnsi="Montserrat Light"/>
                <w:lang w:val="it-IT"/>
              </w:rPr>
              <w:t>.</w:t>
            </w:r>
            <w:r w:rsidR="00902631" w:rsidRPr="002016C5">
              <w:rPr>
                <w:rFonts w:ascii="Montserrat Light" w:hAnsi="Montserrat Light"/>
                <w:lang w:val="it-IT"/>
              </w:rPr>
              <w:t>12</w:t>
            </w:r>
            <w:r w:rsidR="00106661" w:rsidRPr="002016C5">
              <w:rPr>
                <w:rFonts w:ascii="Montserrat Light" w:hAnsi="Montserrat Light"/>
                <w:lang w:val="it-IT"/>
              </w:rPr>
              <w:t>.202</w:t>
            </w:r>
            <w:r w:rsidR="00511B57" w:rsidRPr="002016C5">
              <w:rPr>
                <w:rFonts w:ascii="Montserrat Light" w:hAnsi="Montserrat Light"/>
                <w:lang w:val="it-IT"/>
              </w:rPr>
              <w:t>4</w:t>
            </w:r>
            <w:r w:rsidRPr="002016C5">
              <w:rPr>
                <w:rFonts w:ascii="Montserrat Light" w:hAnsi="Montserrat Light"/>
                <w:lang w:val="it-IT"/>
              </w:rPr>
              <w:t xml:space="preserve"> sunt de </w:t>
            </w:r>
            <w:r w:rsidR="00AF507B" w:rsidRPr="002016C5">
              <w:rPr>
                <w:rFonts w:ascii="Montserrat Light" w:hAnsi="Montserrat Light"/>
                <w:lang w:val="it-IT"/>
              </w:rPr>
              <w:t>904,96</w:t>
            </w:r>
            <w:r w:rsidRPr="002016C5">
              <w:rPr>
                <w:rFonts w:ascii="Montserrat Light" w:hAnsi="Montserrat Light"/>
                <w:lang w:val="it-IT"/>
              </w:rPr>
              <w:t xml:space="preserve"> mii lei iar cele efectuate în sumă de </w:t>
            </w:r>
            <w:r w:rsidR="00AF507B" w:rsidRPr="002016C5">
              <w:rPr>
                <w:rFonts w:ascii="Montserrat Light" w:hAnsi="Montserrat Light"/>
                <w:lang w:val="it-IT"/>
              </w:rPr>
              <w:t>634,04</w:t>
            </w:r>
            <w:r w:rsidR="00CC48C2" w:rsidRPr="002016C5">
              <w:rPr>
                <w:rFonts w:ascii="Montserrat Light" w:hAnsi="Montserrat Light"/>
                <w:lang w:val="it-IT"/>
              </w:rPr>
              <w:t xml:space="preserve"> mii lei, respectiv</w:t>
            </w:r>
            <w:r w:rsidR="002B3C9F" w:rsidRPr="002016C5">
              <w:rPr>
                <w:rFonts w:ascii="Montserrat Light" w:hAnsi="Montserrat Light"/>
                <w:lang w:val="it-IT"/>
              </w:rPr>
              <w:t xml:space="preserve"> </w:t>
            </w:r>
            <w:r w:rsidR="007E689F" w:rsidRPr="002016C5">
              <w:rPr>
                <w:rFonts w:ascii="Montserrat Light" w:hAnsi="Montserrat Light"/>
                <w:lang w:val="it-IT"/>
              </w:rPr>
              <w:t xml:space="preserve"> 7</w:t>
            </w:r>
            <w:r w:rsidR="00AF507B" w:rsidRPr="002016C5">
              <w:rPr>
                <w:rFonts w:ascii="Montserrat Light" w:hAnsi="Montserrat Light"/>
                <w:lang w:val="it-IT"/>
              </w:rPr>
              <w:t>0</w:t>
            </w:r>
            <w:r w:rsidR="007E689F" w:rsidRPr="002016C5">
              <w:rPr>
                <w:rFonts w:ascii="Montserrat Light" w:hAnsi="Montserrat Light"/>
                <w:lang w:val="it-IT"/>
              </w:rPr>
              <w:t>,0</w:t>
            </w:r>
            <w:r w:rsidR="00AF507B" w:rsidRPr="002016C5">
              <w:rPr>
                <w:rFonts w:ascii="Montserrat Light" w:hAnsi="Montserrat Light"/>
                <w:lang w:val="it-IT"/>
              </w:rPr>
              <w:t>6</w:t>
            </w:r>
            <w:r w:rsidR="002B3C9F" w:rsidRPr="002016C5">
              <w:rPr>
                <w:rFonts w:ascii="Montserrat Light" w:hAnsi="Montserrat Light"/>
                <w:lang w:val="it-IT"/>
              </w:rPr>
              <w:t xml:space="preserve">%. </w:t>
            </w:r>
            <w:r w:rsidRPr="002016C5">
              <w:rPr>
                <w:rFonts w:ascii="Montserrat Light" w:hAnsi="Montserrat Light"/>
                <w:lang w:val="it-IT"/>
              </w:rPr>
              <w:t xml:space="preserve"> Gradul de realizare al cheltuielilor  a fost influențat de faptul că obiectivele de investiții sunt aflate în procedura de achiziție publică (studii de fezabilitate, proiecte tehnice, lucrări, etc.) sau contracte de lucrări în derulare.</w:t>
            </w:r>
          </w:p>
          <w:p w14:paraId="415306CB" w14:textId="435ED3E9" w:rsidR="007B20E6" w:rsidRPr="002016C5" w:rsidRDefault="007B20E6" w:rsidP="007B20E6">
            <w:pPr>
              <w:tabs>
                <w:tab w:val="left" w:pos="641"/>
              </w:tabs>
              <w:autoSpaceDE w:val="0"/>
              <w:autoSpaceDN w:val="0"/>
              <w:adjustRightInd w:val="0"/>
              <w:ind w:left="883"/>
              <w:rPr>
                <w:rFonts w:ascii="Montserrat Light" w:hAnsi="Montserrat Light"/>
                <w:b/>
                <w:bCs/>
                <w:lang w:val="it-IT"/>
              </w:rPr>
            </w:pPr>
            <w:r w:rsidRPr="002016C5">
              <w:rPr>
                <w:rFonts w:ascii="Montserrat Light" w:hAnsi="Montserrat Light"/>
                <w:b/>
                <w:bCs/>
                <w:lang w:val="it-IT"/>
              </w:rPr>
              <w:t>d). Execuția bugetului creditelor interne</w:t>
            </w:r>
          </w:p>
          <w:p w14:paraId="21E2C2B5" w14:textId="5CA50238" w:rsidR="007A6838" w:rsidRPr="002016C5" w:rsidRDefault="0043007D" w:rsidP="00047E24">
            <w:pPr>
              <w:tabs>
                <w:tab w:val="left" w:pos="641"/>
              </w:tabs>
              <w:autoSpaceDE w:val="0"/>
              <w:autoSpaceDN w:val="0"/>
              <w:adjustRightInd w:val="0"/>
              <w:rPr>
                <w:rFonts w:ascii="Montserrat Light" w:hAnsi="Montserrat Light" w:cs="Courier New"/>
                <w:lang w:val="it-IT"/>
              </w:rPr>
            </w:pPr>
            <w:r w:rsidRPr="002016C5">
              <w:rPr>
                <w:rFonts w:ascii="Montserrat Light" w:hAnsi="Montserrat Light"/>
                <w:lang w:val="it-IT"/>
              </w:rPr>
              <w:t xml:space="preserve"> </w:t>
            </w:r>
            <w:r w:rsidR="000865C9" w:rsidRPr="002016C5">
              <w:rPr>
                <w:rFonts w:ascii="Montserrat Light" w:hAnsi="Montserrat Light"/>
                <w:lang w:val="it-IT"/>
              </w:rPr>
              <w:t xml:space="preserve"> </w:t>
            </w:r>
            <w:r w:rsidR="007A6838" w:rsidRPr="002016C5">
              <w:rPr>
                <w:rFonts w:ascii="Montserrat Light" w:hAnsi="Montserrat Light"/>
                <w:lang w:val="ro-RO"/>
              </w:rPr>
              <w:t xml:space="preserve">          </w:t>
            </w:r>
            <w:r w:rsidR="007A6838" w:rsidRPr="002016C5">
              <w:rPr>
                <w:rFonts w:ascii="Montserrat Light" w:hAnsi="Montserrat Light" w:cs="Courier New"/>
                <w:lang w:val="it-IT"/>
              </w:rPr>
              <w:t xml:space="preserve">Execuţia bugetului creditelor interne al  Consiliului Judeţean Cluj la data de </w:t>
            </w:r>
            <w:r w:rsidR="00974836" w:rsidRPr="002016C5">
              <w:rPr>
                <w:rFonts w:ascii="Montserrat Light" w:hAnsi="Montserrat Light" w:cs="Courier New"/>
                <w:lang w:val="it-IT"/>
              </w:rPr>
              <w:t>3</w:t>
            </w:r>
            <w:r w:rsidR="00902631" w:rsidRPr="002016C5">
              <w:rPr>
                <w:rFonts w:ascii="Montserrat Light" w:hAnsi="Montserrat Light" w:cs="Courier New"/>
                <w:lang w:val="it-IT"/>
              </w:rPr>
              <w:t>1</w:t>
            </w:r>
            <w:r w:rsidR="00974836" w:rsidRPr="002016C5">
              <w:rPr>
                <w:rFonts w:ascii="Montserrat Light" w:hAnsi="Montserrat Light" w:cs="Courier New"/>
                <w:lang w:val="it-IT"/>
              </w:rPr>
              <w:t>.</w:t>
            </w:r>
            <w:r w:rsidR="00902631" w:rsidRPr="002016C5">
              <w:rPr>
                <w:rFonts w:ascii="Montserrat Light" w:hAnsi="Montserrat Light" w:cs="Courier New"/>
                <w:lang w:val="it-IT"/>
              </w:rPr>
              <w:t>12</w:t>
            </w:r>
            <w:r w:rsidR="007A6838" w:rsidRPr="002016C5">
              <w:rPr>
                <w:rFonts w:ascii="Montserrat Light" w:hAnsi="Montserrat Light" w:cs="Courier New"/>
                <w:lang w:val="it-IT"/>
              </w:rPr>
              <w:t>.202</w:t>
            </w:r>
            <w:r w:rsidR="00511B57" w:rsidRPr="002016C5">
              <w:rPr>
                <w:rFonts w:ascii="Montserrat Light" w:hAnsi="Montserrat Light" w:cs="Courier New"/>
                <w:lang w:val="it-IT"/>
              </w:rPr>
              <w:t>4</w:t>
            </w:r>
            <w:r w:rsidR="007A6838" w:rsidRPr="002016C5">
              <w:rPr>
                <w:rFonts w:ascii="Montserrat Light" w:hAnsi="Montserrat Light" w:cs="Courier New"/>
                <w:lang w:val="it-IT"/>
              </w:rPr>
              <w:t xml:space="preserve"> este prezentat în anexa nr.7.</w:t>
            </w:r>
          </w:p>
          <w:p w14:paraId="13545A1F" w14:textId="77777777" w:rsidR="007A6838" w:rsidRPr="002016C5" w:rsidRDefault="007A6838" w:rsidP="007A6838">
            <w:pPr>
              <w:tabs>
                <w:tab w:val="left" w:pos="601"/>
              </w:tabs>
              <w:autoSpaceDE w:val="0"/>
              <w:autoSpaceDN w:val="0"/>
              <w:adjustRightInd w:val="0"/>
              <w:rPr>
                <w:rFonts w:ascii="Montserrat Light" w:hAnsi="Montserrat Light" w:cs="Courier New"/>
                <w:lang w:val="it-IT"/>
              </w:rPr>
            </w:pPr>
            <w:r w:rsidRPr="002016C5">
              <w:rPr>
                <w:rFonts w:ascii="Montserrat Light" w:hAnsi="Montserrat Light" w:cs="Courier New"/>
                <w:lang w:val="it-IT"/>
              </w:rPr>
              <w:t xml:space="preserve">        Situaţia execuţiei  bugetului creditului intern pe obiective de investiţii finanţate se prezintă astfel:</w:t>
            </w:r>
          </w:p>
          <w:tbl>
            <w:tblPr>
              <w:tblW w:w="984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5"/>
              <w:gridCol w:w="2152"/>
              <w:gridCol w:w="1493"/>
              <w:gridCol w:w="1172"/>
            </w:tblGrid>
            <w:tr w:rsidR="002016C5" w:rsidRPr="002016C5" w14:paraId="63669D92" w14:textId="77777777" w:rsidTr="009A5F57">
              <w:trPr>
                <w:trHeight w:val="983"/>
              </w:trPr>
              <w:tc>
                <w:tcPr>
                  <w:tcW w:w="5025" w:type="dxa"/>
                  <w:vAlign w:val="center"/>
                </w:tcPr>
                <w:p w14:paraId="26120BDD" w14:textId="77777777" w:rsidR="007A6838" w:rsidRPr="002016C5" w:rsidRDefault="007A6838" w:rsidP="007A6838">
                  <w:pPr>
                    <w:jc w:val="center"/>
                    <w:rPr>
                      <w:rFonts w:ascii="Montserrat Light" w:hAnsi="Montserrat Light"/>
                      <w:lang w:val="ro-RO"/>
                    </w:rPr>
                  </w:pPr>
                  <w:r w:rsidRPr="002016C5">
                    <w:rPr>
                      <w:rFonts w:ascii="Montserrat Light" w:hAnsi="Montserrat Light"/>
                      <w:lang w:val="ro-RO"/>
                    </w:rPr>
                    <w:t xml:space="preserve">Obiectiv  investiţie </w:t>
                  </w:r>
                </w:p>
              </w:tc>
              <w:tc>
                <w:tcPr>
                  <w:tcW w:w="2152" w:type="dxa"/>
                  <w:vAlign w:val="center"/>
                </w:tcPr>
                <w:p w14:paraId="1D5DE465" w14:textId="659C5DF7" w:rsidR="007A6838" w:rsidRPr="002016C5" w:rsidRDefault="007A6838" w:rsidP="007A6838">
                  <w:pPr>
                    <w:jc w:val="center"/>
                    <w:rPr>
                      <w:rFonts w:ascii="Montserrat Light" w:hAnsi="Montserrat Light"/>
                      <w:lang w:val="ro-RO"/>
                    </w:rPr>
                  </w:pPr>
                  <w:r w:rsidRPr="002016C5">
                    <w:rPr>
                      <w:rFonts w:ascii="Montserrat Light" w:hAnsi="Montserrat Light"/>
                      <w:lang w:val="ro-RO"/>
                    </w:rPr>
                    <w:t xml:space="preserve">Prevederi bugetare    </w:t>
                  </w:r>
                  <w:r w:rsidR="00511B57" w:rsidRPr="002016C5">
                    <w:rPr>
                      <w:rFonts w:ascii="Montserrat Light" w:hAnsi="Montserrat Light"/>
                      <w:lang w:val="ro-RO"/>
                    </w:rPr>
                    <w:t xml:space="preserve">la </w:t>
                  </w:r>
                  <w:r w:rsidR="00974836" w:rsidRPr="002016C5">
                    <w:rPr>
                      <w:rFonts w:ascii="Montserrat Light" w:hAnsi="Montserrat Light"/>
                      <w:lang w:val="ro-RO"/>
                    </w:rPr>
                    <w:t>3</w:t>
                  </w:r>
                  <w:r w:rsidR="00902631" w:rsidRPr="002016C5">
                    <w:rPr>
                      <w:rFonts w:ascii="Montserrat Light" w:hAnsi="Montserrat Light"/>
                      <w:lang w:val="ro-RO"/>
                    </w:rPr>
                    <w:t>1</w:t>
                  </w:r>
                  <w:r w:rsidR="00974836" w:rsidRPr="002016C5">
                    <w:rPr>
                      <w:rFonts w:ascii="Montserrat Light" w:hAnsi="Montserrat Light"/>
                      <w:lang w:val="ro-RO"/>
                    </w:rPr>
                    <w:t>.</w:t>
                  </w:r>
                  <w:r w:rsidR="00902631" w:rsidRPr="002016C5">
                    <w:rPr>
                      <w:rFonts w:ascii="Montserrat Light" w:hAnsi="Montserrat Light"/>
                      <w:lang w:val="ro-RO"/>
                    </w:rPr>
                    <w:t>12</w:t>
                  </w:r>
                  <w:r w:rsidR="00511B57" w:rsidRPr="002016C5">
                    <w:rPr>
                      <w:rFonts w:ascii="Montserrat Light" w:hAnsi="Montserrat Light"/>
                      <w:lang w:val="ro-RO"/>
                    </w:rPr>
                    <w:t>.2024</w:t>
                  </w:r>
                </w:p>
              </w:tc>
              <w:tc>
                <w:tcPr>
                  <w:tcW w:w="1493" w:type="dxa"/>
                </w:tcPr>
                <w:p w14:paraId="360FB8A1" w14:textId="6CFEE83D" w:rsidR="007A6838" w:rsidRPr="002016C5" w:rsidRDefault="007A6838" w:rsidP="007A6838">
                  <w:pPr>
                    <w:jc w:val="center"/>
                    <w:rPr>
                      <w:rFonts w:ascii="Montserrat Light" w:hAnsi="Montserrat Light"/>
                      <w:lang w:val="ro-RO"/>
                    </w:rPr>
                  </w:pPr>
                  <w:r w:rsidRPr="002016C5">
                    <w:rPr>
                      <w:rFonts w:ascii="Montserrat Light" w:hAnsi="Montserrat Light"/>
                      <w:lang w:val="ro-RO"/>
                    </w:rPr>
                    <w:t xml:space="preserve">Plăţi realizate la </w:t>
                  </w:r>
                  <w:r w:rsidR="00974836" w:rsidRPr="002016C5">
                    <w:rPr>
                      <w:rFonts w:ascii="Montserrat Light" w:hAnsi="Montserrat Light"/>
                      <w:lang w:val="ro-RO"/>
                    </w:rPr>
                    <w:t>3</w:t>
                  </w:r>
                  <w:r w:rsidR="00902631" w:rsidRPr="002016C5">
                    <w:rPr>
                      <w:rFonts w:ascii="Montserrat Light" w:hAnsi="Montserrat Light"/>
                      <w:lang w:val="ro-RO"/>
                    </w:rPr>
                    <w:t>1</w:t>
                  </w:r>
                  <w:r w:rsidR="00974836" w:rsidRPr="002016C5">
                    <w:rPr>
                      <w:rFonts w:ascii="Montserrat Light" w:hAnsi="Montserrat Light"/>
                      <w:lang w:val="ro-RO"/>
                    </w:rPr>
                    <w:t>.</w:t>
                  </w:r>
                  <w:r w:rsidR="00902631" w:rsidRPr="002016C5">
                    <w:rPr>
                      <w:rFonts w:ascii="Montserrat Light" w:hAnsi="Montserrat Light"/>
                      <w:lang w:val="ro-RO"/>
                    </w:rPr>
                    <w:t>12</w:t>
                  </w:r>
                  <w:r w:rsidR="00511B57" w:rsidRPr="002016C5">
                    <w:rPr>
                      <w:rFonts w:ascii="Montserrat Light" w:hAnsi="Montserrat Light"/>
                      <w:lang w:val="ro-RO"/>
                    </w:rPr>
                    <w:t>.2024</w:t>
                  </w:r>
                </w:p>
              </w:tc>
              <w:tc>
                <w:tcPr>
                  <w:tcW w:w="1172" w:type="dxa"/>
                  <w:vAlign w:val="center"/>
                </w:tcPr>
                <w:p w14:paraId="142ACC56" w14:textId="77777777" w:rsidR="007A6838" w:rsidRPr="002016C5" w:rsidRDefault="007A6838" w:rsidP="007A6838">
                  <w:pPr>
                    <w:jc w:val="center"/>
                    <w:rPr>
                      <w:rFonts w:ascii="Montserrat Light" w:hAnsi="Montserrat Light"/>
                      <w:lang w:val="ro-RO"/>
                    </w:rPr>
                  </w:pPr>
                  <w:r w:rsidRPr="002016C5">
                    <w:rPr>
                      <w:rFonts w:ascii="Montserrat Light" w:hAnsi="Montserrat Light"/>
                      <w:lang w:val="ro-RO"/>
                    </w:rPr>
                    <w:t>Procent</w:t>
                  </w:r>
                </w:p>
                <w:p w14:paraId="48EDBC89" w14:textId="77777777" w:rsidR="007A6838" w:rsidRPr="002016C5" w:rsidRDefault="007A6838" w:rsidP="007A6838">
                  <w:pPr>
                    <w:jc w:val="center"/>
                    <w:rPr>
                      <w:rFonts w:ascii="Montserrat Light" w:hAnsi="Montserrat Light"/>
                      <w:lang w:val="ro-RO"/>
                    </w:rPr>
                  </w:pPr>
                  <w:r w:rsidRPr="002016C5">
                    <w:rPr>
                      <w:rFonts w:ascii="Montserrat Light" w:hAnsi="Montserrat Light"/>
                      <w:lang w:val="ro-RO"/>
                    </w:rPr>
                    <w:t>de realizare</w:t>
                  </w:r>
                </w:p>
              </w:tc>
            </w:tr>
            <w:tr w:rsidR="002016C5" w:rsidRPr="002016C5" w14:paraId="6E59D82A" w14:textId="77777777" w:rsidTr="009A5F57">
              <w:trPr>
                <w:trHeight w:val="358"/>
              </w:trPr>
              <w:tc>
                <w:tcPr>
                  <w:tcW w:w="5025" w:type="dxa"/>
                  <w:tcBorders>
                    <w:right w:val="single" w:sz="4" w:space="0" w:color="auto"/>
                  </w:tcBorders>
                </w:tcPr>
                <w:p w14:paraId="1B25E3E0" w14:textId="57167345" w:rsidR="007A6838" w:rsidRPr="002016C5" w:rsidRDefault="004670F2" w:rsidP="007A6838">
                  <w:pPr>
                    <w:rPr>
                      <w:rFonts w:ascii="Montserrat Light" w:hAnsi="Montserrat Light"/>
                      <w:lang w:val="ro-RO"/>
                    </w:rPr>
                  </w:pPr>
                  <w:r w:rsidRPr="002016C5">
                    <w:rPr>
                      <w:rFonts w:ascii="Montserrat Light" w:hAnsi="Montserrat Light"/>
                      <w:lang w:val="ro-RO"/>
                    </w:rPr>
                    <w:t>Învățământ</w:t>
                  </w:r>
                </w:p>
              </w:tc>
              <w:tc>
                <w:tcPr>
                  <w:tcW w:w="2152" w:type="dxa"/>
                  <w:tcBorders>
                    <w:top w:val="single" w:sz="4" w:space="0" w:color="auto"/>
                    <w:left w:val="single" w:sz="4" w:space="0" w:color="auto"/>
                    <w:bottom w:val="single" w:sz="4" w:space="0" w:color="auto"/>
                    <w:right w:val="single" w:sz="4" w:space="0" w:color="auto"/>
                  </w:tcBorders>
                </w:tcPr>
                <w:p w14:paraId="17A3D9E6" w14:textId="368167A2" w:rsidR="007A6838" w:rsidRPr="002016C5" w:rsidRDefault="004670F2" w:rsidP="007A6838">
                  <w:pPr>
                    <w:jc w:val="right"/>
                    <w:rPr>
                      <w:rFonts w:ascii="Montserrat Light" w:hAnsi="Montserrat Light"/>
                      <w:lang w:val="ro-RO"/>
                    </w:rPr>
                  </w:pPr>
                  <w:r w:rsidRPr="002016C5">
                    <w:rPr>
                      <w:rFonts w:ascii="Montserrat Light" w:hAnsi="Montserrat Light"/>
                      <w:lang w:val="ro-RO"/>
                    </w:rPr>
                    <w:t>3.164,82</w:t>
                  </w:r>
                </w:p>
              </w:tc>
              <w:tc>
                <w:tcPr>
                  <w:tcW w:w="1493" w:type="dxa"/>
                  <w:tcBorders>
                    <w:left w:val="single" w:sz="4" w:space="0" w:color="auto"/>
                    <w:right w:val="single" w:sz="4" w:space="0" w:color="auto"/>
                  </w:tcBorders>
                </w:tcPr>
                <w:p w14:paraId="03EB1803" w14:textId="7919B123" w:rsidR="007A6838" w:rsidRPr="002016C5" w:rsidRDefault="00E03551" w:rsidP="007A6838">
                  <w:pPr>
                    <w:jc w:val="right"/>
                    <w:rPr>
                      <w:rFonts w:ascii="Montserrat Light" w:hAnsi="Montserrat Light"/>
                      <w:lang w:val="ro-RO"/>
                    </w:rPr>
                  </w:pPr>
                  <w:r w:rsidRPr="002016C5">
                    <w:rPr>
                      <w:rFonts w:ascii="Montserrat Light" w:hAnsi="Montserrat Light"/>
                      <w:lang w:val="ro-RO"/>
                    </w:rPr>
                    <w:t>3.100,83</w:t>
                  </w:r>
                </w:p>
              </w:tc>
              <w:tc>
                <w:tcPr>
                  <w:tcW w:w="1172" w:type="dxa"/>
                  <w:tcBorders>
                    <w:left w:val="single" w:sz="4" w:space="0" w:color="auto"/>
                  </w:tcBorders>
                </w:tcPr>
                <w:p w14:paraId="6D04DB31" w14:textId="5062C8BD" w:rsidR="007A6838" w:rsidRPr="002016C5" w:rsidRDefault="00E03551" w:rsidP="007A6838">
                  <w:pPr>
                    <w:jc w:val="right"/>
                    <w:rPr>
                      <w:rFonts w:ascii="Montserrat Light" w:hAnsi="Montserrat Light"/>
                      <w:lang w:val="ro-RO"/>
                    </w:rPr>
                  </w:pPr>
                  <w:r w:rsidRPr="002016C5">
                    <w:rPr>
                      <w:rFonts w:ascii="Montserrat Light" w:hAnsi="Montserrat Light"/>
                      <w:lang w:val="ro-RO"/>
                    </w:rPr>
                    <w:t>97,97</w:t>
                  </w:r>
                </w:p>
              </w:tc>
            </w:tr>
            <w:tr w:rsidR="002016C5" w:rsidRPr="002016C5" w14:paraId="5ABEF507" w14:textId="77777777" w:rsidTr="009A5F57">
              <w:trPr>
                <w:trHeight w:val="358"/>
              </w:trPr>
              <w:tc>
                <w:tcPr>
                  <w:tcW w:w="5025" w:type="dxa"/>
                  <w:tcBorders>
                    <w:right w:val="single" w:sz="4" w:space="0" w:color="auto"/>
                  </w:tcBorders>
                </w:tcPr>
                <w:p w14:paraId="07C6BCB8" w14:textId="4EC8C037" w:rsidR="007A6838" w:rsidRPr="002016C5" w:rsidRDefault="004670F2" w:rsidP="007A6838">
                  <w:pPr>
                    <w:rPr>
                      <w:rFonts w:ascii="Montserrat Light" w:hAnsi="Montserrat Light"/>
                      <w:lang w:val="ro-RO"/>
                    </w:rPr>
                  </w:pPr>
                  <w:r w:rsidRPr="002016C5">
                    <w:rPr>
                      <w:rFonts w:ascii="Montserrat Light" w:hAnsi="Montserrat Light"/>
                      <w:lang w:val="ro-RO"/>
                    </w:rPr>
                    <w:t>Sănătate</w:t>
                  </w:r>
                </w:p>
              </w:tc>
              <w:tc>
                <w:tcPr>
                  <w:tcW w:w="2152" w:type="dxa"/>
                  <w:tcBorders>
                    <w:top w:val="single" w:sz="4" w:space="0" w:color="auto"/>
                    <w:left w:val="single" w:sz="4" w:space="0" w:color="auto"/>
                    <w:bottom w:val="single" w:sz="4" w:space="0" w:color="auto"/>
                    <w:right w:val="single" w:sz="4" w:space="0" w:color="auto"/>
                  </w:tcBorders>
                </w:tcPr>
                <w:p w14:paraId="6E42A340" w14:textId="46F4BA5C" w:rsidR="007A6838" w:rsidRPr="002016C5" w:rsidRDefault="00047E24" w:rsidP="007A6838">
                  <w:pPr>
                    <w:jc w:val="right"/>
                    <w:rPr>
                      <w:rFonts w:ascii="Montserrat Light" w:hAnsi="Montserrat Light"/>
                      <w:lang w:val="ro-RO"/>
                    </w:rPr>
                  </w:pPr>
                  <w:r w:rsidRPr="002016C5">
                    <w:rPr>
                      <w:rFonts w:ascii="Montserrat Light" w:hAnsi="Montserrat Light"/>
                      <w:lang w:val="ro-RO"/>
                    </w:rPr>
                    <w:t>9.032,80</w:t>
                  </w:r>
                </w:p>
              </w:tc>
              <w:tc>
                <w:tcPr>
                  <w:tcW w:w="1493" w:type="dxa"/>
                  <w:tcBorders>
                    <w:left w:val="single" w:sz="4" w:space="0" w:color="auto"/>
                    <w:right w:val="single" w:sz="4" w:space="0" w:color="auto"/>
                  </w:tcBorders>
                </w:tcPr>
                <w:p w14:paraId="0D7DC83D" w14:textId="1A02CB19" w:rsidR="007A6838" w:rsidRPr="002016C5" w:rsidRDefault="00E03551" w:rsidP="007A6838">
                  <w:pPr>
                    <w:jc w:val="right"/>
                    <w:rPr>
                      <w:rFonts w:ascii="Montserrat Light" w:hAnsi="Montserrat Light"/>
                      <w:lang w:val="ro-RO"/>
                    </w:rPr>
                  </w:pPr>
                  <w:r w:rsidRPr="002016C5">
                    <w:rPr>
                      <w:rFonts w:ascii="Montserrat Light" w:hAnsi="Montserrat Light"/>
                      <w:lang w:val="ro-RO"/>
                    </w:rPr>
                    <w:t>9.010.11</w:t>
                  </w:r>
                </w:p>
              </w:tc>
              <w:tc>
                <w:tcPr>
                  <w:tcW w:w="1172" w:type="dxa"/>
                  <w:tcBorders>
                    <w:left w:val="single" w:sz="4" w:space="0" w:color="auto"/>
                  </w:tcBorders>
                </w:tcPr>
                <w:p w14:paraId="2D77748C" w14:textId="2A7F5B8A" w:rsidR="007A6838" w:rsidRPr="002016C5" w:rsidRDefault="00E03551" w:rsidP="007A6838">
                  <w:pPr>
                    <w:jc w:val="right"/>
                    <w:rPr>
                      <w:rFonts w:ascii="Montserrat Light" w:hAnsi="Montserrat Light"/>
                      <w:lang w:val="ro-RO"/>
                    </w:rPr>
                  </w:pPr>
                  <w:r w:rsidRPr="002016C5">
                    <w:rPr>
                      <w:rFonts w:ascii="Montserrat Light" w:hAnsi="Montserrat Light"/>
                      <w:lang w:val="ro-RO"/>
                    </w:rPr>
                    <w:t>99,75</w:t>
                  </w:r>
                </w:p>
              </w:tc>
            </w:tr>
            <w:tr w:rsidR="002016C5" w:rsidRPr="002016C5" w14:paraId="3FE2D84E" w14:textId="77777777" w:rsidTr="009A5F57">
              <w:trPr>
                <w:trHeight w:val="358"/>
              </w:trPr>
              <w:tc>
                <w:tcPr>
                  <w:tcW w:w="5025" w:type="dxa"/>
                  <w:tcBorders>
                    <w:right w:val="single" w:sz="4" w:space="0" w:color="auto"/>
                  </w:tcBorders>
                </w:tcPr>
                <w:p w14:paraId="6ACAE309" w14:textId="4E0C60D0" w:rsidR="007A6838" w:rsidRPr="002016C5" w:rsidRDefault="004670F2" w:rsidP="007A6838">
                  <w:pPr>
                    <w:rPr>
                      <w:rFonts w:ascii="Montserrat Light" w:hAnsi="Montserrat Light"/>
                      <w:lang w:val="ro-RO"/>
                    </w:rPr>
                  </w:pPr>
                  <w:r w:rsidRPr="002016C5">
                    <w:rPr>
                      <w:rFonts w:ascii="Montserrat Light" w:hAnsi="Montserrat Light"/>
                      <w:lang w:val="ro-RO"/>
                    </w:rPr>
                    <w:lastRenderedPageBreak/>
                    <w:t>Cultură</w:t>
                  </w:r>
                </w:p>
              </w:tc>
              <w:tc>
                <w:tcPr>
                  <w:tcW w:w="2152" w:type="dxa"/>
                  <w:tcBorders>
                    <w:top w:val="single" w:sz="4" w:space="0" w:color="auto"/>
                    <w:left w:val="single" w:sz="4" w:space="0" w:color="auto"/>
                    <w:bottom w:val="single" w:sz="4" w:space="0" w:color="auto"/>
                    <w:right w:val="single" w:sz="4" w:space="0" w:color="auto"/>
                  </w:tcBorders>
                </w:tcPr>
                <w:p w14:paraId="0474B3C7" w14:textId="150A580D" w:rsidR="007A6838" w:rsidRPr="002016C5" w:rsidRDefault="004670F2" w:rsidP="007A6838">
                  <w:pPr>
                    <w:jc w:val="right"/>
                    <w:rPr>
                      <w:rFonts w:ascii="Montserrat Light" w:hAnsi="Montserrat Light"/>
                      <w:lang w:val="ro-RO"/>
                    </w:rPr>
                  </w:pPr>
                  <w:r w:rsidRPr="002016C5">
                    <w:rPr>
                      <w:rFonts w:ascii="Montserrat Light" w:hAnsi="Montserrat Light"/>
                      <w:lang w:val="ro-RO"/>
                    </w:rPr>
                    <w:t>4.700,00</w:t>
                  </w:r>
                </w:p>
              </w:tc>
              <w:tc>
                <w:tcPr>
                  <w:tcW w:w="1493" w:type="dxa"/>
                  <w:tcBorders>
                    <w:left w:val="single" w:sz="4" w:space="0" w:color="auto"/>
                    <w:right w:val="single" w:sz="4" w:space="0" w:color="auto"/>
                  </w:tcBorders>
                </w:tcPr>
                <w:p w14:paraId="0C21952A" w14:textId="625D8079" w:rsidR="007A6838" w:rsidRPr="002016C5" w:rsidRDefault="00E03551" w:rsidP="007A6838">
                  <w:pPr>
                    <w:jc w:val="right"/>
                    <w:rPr>
                      <w:rFonts w:ascii="Montserrat Light" w:hAnsi="Montserrat Light"/>
                      <w:lang w:val="ro-RO"/>
                    </w:rPr>
                  </w:pPr>
                  <w:r w:rsidRPr="002016C5">
                    <w:rPr>
                      <w:rFonts w:ascii="Montserrat Light" w:hAnsi="Montserrat Light"/>
                      <w:lang w:val="ro-RO"/>
                    </w:rPr>
                    <w:t>3.256,62</w:t>
                  </w:r>
                </w:p>
              </w:tc>
              <w:tc>
                <w:tcPr>
                  <w:tcW w:w="1172" w:type="dxa"/>
                  <w:tcBorders>
                    <w:left w:val="single" w:sz="4" w:space="0" w:color="auto"/>
                  </w:tcBorders>
                </w:tcPr>
                <w:p w14:paraId="7F6424C0" w14:textId="28E4887A" w:rsidR="007A6838" w:rsidRPr="002016C5" w:rsidRDefault="00E03551" w:rsidP="007A6838">
                  <w:pPr>
                    <w:jc w:val="right"/>
                    <w:rPr>
                      <w:rFonts w:ascii="Montserrat Light" w:hAnsi="Montserrat Light"/>
                      <w:lang w:val="ro-RO"/>
                    </w:rPr>
                  </w:pPr>
                  <w:r w:rsidRPr="002016C5">
                    <w:rPr>
                      <w:rFonts w:ascii="Montserrat Light" w:hAnsi="Montserrat Light"/>
                      <w:lang w:val="ro-RO"/>
                    </w:rPr>
                    <w:t>69,29</w:t>
                  </w:r>
                </w:p>
              </w:tc>
            </w:tr>
            <w:tr w:rsidR="002016C5" w:rsidRPr="002016C5" w14:paraId="5EC10497" w14:textId="77777777" w:rsidTr="007161EB">
              <w:trPr>
                <w:trHeight w:val="65"/>
              </w:trPr>
              <w:tc>
                <w:tcPr>
                  <w:tcW w:w="5025" w:type="dxa"/>
                  <w:tcBorders>
                    <w:right w:val="single" w:sz="4" w:space="0" w:color="auto"/>
                  </w:tcBorders>
                </w:tcPr>
                <w:p w14:paraId="66D28C12" w14:textId="388F6D88" w:rsidR="00945B39" w:rsidRPr="002016C5" w:rsidRDefault="004670F2" w:rsidP="007A6838">
                  <w:pPr>
                    <w:rPr>
                      <w:rFonts w:ascii="Montserrat Light" w:hAnsi="Montserrat Light"/>
                      <w:lang w:val="ro-RO"/>
                    </w:rPr>
                  </w:pPr>
                  <w:r w:rsidRPr="002016C5">
                    <w:rPr>
                      <w:rFonts w:ascii="Montserrat Light" w:hAnsi="Montserrat Light"/>
                      <w:lang w:val="ro-RO"/>
                    </w:rPr>
                    <w:t>Transporturi</w:t>
                  </w:r>
                </w:p>
              </w:tc>
              <w:tc>
                <w:tcPr>
                  <w:tcW w:w="2152" w:type="dxa"/>
                  <w:tcBorders>
                    <w:top w:val="single" w:sz="4" w:space="0" w:color="auto"/>
                    <w:left w:val="single" w:sz="4" w:space="0" w:color="auto"/>
                    <w:bottom w:val="single" w:sz="4" w:space="0" w:color="auto"/>
                    <w:right w:val="single" w:sz="4" w:space="0" w:color="auto"/>
                  </w:tcBorders>
                </w:tcPr>
                <w:p w14:paraId="36546B00" w14:textId="67267F36" w:rsidR="00945B39" w:rsidRPr="002016C5" w:rsidRDefault="00047E24" w:rsidP="007A6838">
                  <w:pPr>
                    <w:jc w:val="right"/>
                    <w:rPr>
                      <w:rFonts w:ascii="Montserrat Light" w:hAnsi="Montserrat Light"/>
                      <w:lang w:val="ro-RO"/>
                    </w:rPr>
                  </w:pPr>
                  <w:r w:rsidRPr="002016C5">
                    <w:rPr>
                      <w:rFonts w:ascii="Montserrat Light" w:hAnsi="Montserrat Light"/>
                      <w:lang w:val="ro-RO"/>
                    </w:rPr>
                    <w:t>116.022,38</w:t>
                  </w:r>
                </w:p>
              </w:tc>
              <w:tc>
                <w:tcPr>
                  <w:tcW w:w="1493" w:type="dxa"/>
                  <w:tcBorders>
                    <w:left w:val="single" w:sz="4" w:space="0" w:color="auto"/>
                    <w:right w:val="single" w:sz="4" w:space="0" w:color="auto"/>
                  </w:tcBorders>
                </w:tcPr>
                <w:p w14:paraId="5F99BE62" w14:textId="1959E577" w:rsidR="00945B39" w:rsidRPr="002016C5" w:rsidRDefault="00E03551" w:rsidP="007A6838">
                  <w:pPr>
                    <w:jc w:val="right"/>
                    <w:rPr>
                      <w:rFonts w:ascii="Montserrat Light" w:hAnsi="Montserrat Light"/>
                      <w:lang w:val="ro-RO"/>
                    </w:rPr>
                  </w:pPr>
                  <w:r w:rsidRPr="002016C5">
                    <w:rPr>
                      <w:rFonts w:ascii="Montserrat Light" w:hAnsi="Montserrat Light"/>
                      <w:lang w:val="ro-RO"/>
                    </w:rPr>
                    <w:t>106,770,79</w:t>
                  </w:r>
                </w:p>
              </w:tc>
              <w:tc>
                <w:tcPr>
                  <w:tcW w:w="1172" w:type="dxa"/>
                  <w:tcBorders>
                    <w:left w:val="single" w:sz="4" w:space="0" w:color="auto"/>
                  </w:tcBorders>
                </w:tcPr>
                <w:p w14:paraId="28299835" w14:textId="2522B84D" w:rsidR="00746A55" w:rsidRPr="002016C5" w:rsidRDefault="00E03551" w:rsidP="00746A55">
                  <w:pPr>
                    <w:jc w:val="right"/>
                    <w:rPr>
                      <w:rFonts w:ascii="Montserrat Light" w:hAnsi="Montserrat Light"/>
                      <w:lang w:val="ro-RO"/>
                    </w:rPr>
                  </w:pPr>
                  <w:r w:rsidRPr="002016C5">
                    <w:rPr>
                      <w:rFonts w:ascii="Montserrat Light" w:hAnsi="Montserrat Light"/>
                      <w:lang w:val="ro-RO"/>
                    </w:rPr>
                    <w:t>92,03</w:t>
                  </w:r>
                </w:p>
              </w:tc>
            </w:tr>
          </w:tbl>
          <w:p w14:paraId="575BE406" w14:textId="74D781C3" w:rsidR="004D62FF" w:rsidRPr="002016C5" w:rsidRDefault="005D518F" w:rsidP="005D518F">
            <w:pPr>
              <w:tabs>
                <w:tab w:val="left" w:pos="601"/>
              </w:tabs>
              <w:rPr>
                <w:rFonts w:ascii="Montserrat Light" w:hAnsi="Montserrat Light"/>
                <w:lang w:val="en-US"/>
              </w:rPr>
            </w:pPr>
            <w:r w:rsidRPr="002016C5">
              <w:rPr>
                <w:rFonts w:ascii="Montserrat Light" w:hAnsi="Montserrat Light"/>
                <w:lang w:val="ro-RO"/>
              </w:rPr>
              <w:t xml:space="preserve">         </w:t>
            </w:r>
            <w:r w:rsidR="004D62FF" w:rsidRPr="002016C5">
              <w:rPr>
                <w:rFonts w:ascii="Montserrat Light" w:hAnsi="Montserrat Light"/>
                <w:lang w:val="ro-RO"/>
              </w:rPr>
              <w:t xml:space="preserve">Pentru sumele încasate în bugetele creditelor interne nu se întocmește </w:t>
            </w:r>
            <w:r w:rsidR="004D62FF" w:rsidRPr="002016C5">
              <w:rPr>
                <w:rFonts w:ascii="Montserrat Light" w:hAnsi="Montserrat Light"/>
                <w:lang w:val="en-US"/>
              </w:rPr>
              <w:t>“</w:t>
            </w:r>
            <w:proofErr w:type="spellStart"/>
            <w:r w:rsidR="004D62FF" w:rsidRPr="002016C5">
              <w:rPr>
                <w:rFonts w:ascii="Montserrat Light" w:hAnsi="Montserrat Light"/>
                <w:lang w:val="en-US"/>
              </w:rPr>
              <w:t>Contul</w:t>
            </w:r>
            <w:proofErr w:type="spellEnd"/>
            <w:r w:rsidR="004D62FF" w:rsidRPr="002016C5">
              <w:rPr>
                <w:rFonts w:ascii="Montserrat Light" w:hAnsi="Montserrat Light"/>
                <w:lang w:val="en-US"/>
              </w:rPr>
              <w:t xml:space="preserve"> de </w:t>
            </w:r>
            <w:proofErr w:type="spellStart"/>
            <w:r w:rsidR="004D62FF" w:rsidRPr="002016C5">
              <w:rPr>
                <w:rFonts w:ascii="Montserrat Light" w:hAnsi="Montserrat Light"/>
                <w:lang w:val="en-US"/>
              </w:rPr>
              <w:t>execuție</w:t>
            </w:r>
            <w:proofErr w:type="spellEnd"/>
            <w:r w:rsidR="004D62FF" w:rsidRPr="002016C5">
              <w:rPr>
                <w:rFonts w:ascii="Montserrat Light" w:hAnsi="Montserrat Light"/>
                <w:lang w:val="en-US"/>
              </w:rPr>
              <w:t xml:space="preserve"> a </w:t>
            </w:r>
            <w:proofErr w:type="spellStart"/>
            <w:r w:rsidR="004D62FF" w:rsidRPr="002016C5">
              <w:rPr>
                <w:rFonts w:ascii="Montserrat Light" w:hAnsi="Montserrat Light"/>
                <w:lang w:val="en-US"/>
              </w:rPr>
              <w:t>bugetului</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instituției</w:t>
            </w:r>
            <w:proofErr w:type="spellEnd"/>
            <w:r w:rsidR="004D62FF" w:rsidRPr="002016C5">
              <w:rPr>
                <w:rFonts w:ascii="Montserrat Light" w:hAnsi="Montserrat Light"/>
                <w:lang w:val="en-US"/>
              </w:rPr>
              <w:t xml:space="preserve"> – </w:t>
            </w:r>
            <w:proofErr w:type="spellStart"/>
            <w:r w:rsidR="004D62FF" w:rsidRPr="002016C5">
              <w:rPr>
                <w:rFonts w:ascii="Montserrat Light" w:hAnsi="Montserrat Light"/>
                <w:lang w:val="en-US"/>
              </w:rPr>
              <w:t>Venituri</w:t>
            </w:r>
            <w:proofErr w:type="spellEnd"/>
            <w:r w:rsidR="004D62FF" w:rsidRPr="002016C5">
              <w:rPr>
                <w:rFonts w:ascii="Montserrat Light" w:hAnsi="Montserrat Light"/>
                <w:lang w:val="en-US"/>
              </w:rPr>
              <w:t xml:space="preserve"> , </w:t>
            </w:r>
            <w:proofErr w:type="spellStart"/>
            <w:r w:rsidR="004D62FF" w:rsidRPr="002016C5">
              <w:rPr>
                <w:rFonts w:ascii="Montserrat Light" w:hAnsi="Montserrat Light"/>
                <w:lang w:val="en-US"/>
              </w:rPr>
              <w:t>potrivit</w:t>
            </w:r>
            <w:proofErr w:type="spellEnd"/>
            <w:r w:rsidR="004D62FF" w:rsidRPr="002016C5">
              <w:rPr>
                <w:rFonts w:ascii="Montserrat Light" w:hAnsi="Montserrat Light"/>
                <w:lang w:val="en-US"/>
              </w:rPr>
              <w:t xml:space="preserve"> pct.4.2, </w:t>
            </w:r>
            <w:proofErr w:type="spellStart"/>
            <w:r w:rsidR="004D62FF" w:rsidRPr="002016C5">
              <w:rPr>
                <w:rFonts w:ascii="Montserrat Light" w:hAnsi="Montserrat Light"/>
                <w:lang w:val="en-US"/>
              </w:rPr>
              <w:t>alin</w:t>
            </w:r>
            <w:proofErr w:type="spellEnd"/>
            <w:r w:rsidR="004D62FF" w:rsidRPr="002016C5">
              <w:rPr>
                <w:rFonts w:ascii="Montserrat Light" w:hAnsi="Montserrat Light"/>
                <w:lang w:val="en-US"/>
              </w:rPr>
              <w:t xml:space="preserve"> (3</w:t>
            </w:r>
            <w:r w:rsidR="00BB44D4" w:rsidRPr="002016C5">
              <w:rPr>
                <w:rFonts w:ascii="Montserrat Light" w:hAnsi="Montserrat Light"/>
                <w:lang w:val="en-US"/>
              </w:rPr>
              <w:t>)</w:t>
            </w:r>
            <w:r w:rsidR="004D62FF" w:rsidRPr="002016C5">
              <w:rPr>
                <w:rFonts w:ascii="Montserrat Light" w:hAnsi="Montserrat Light"/>
                <w:lang w:val="en-US"/>
              </w:rPr>
              <w:t xml:space="preserve"> din </w:t>
            </w:r>
            <w:proofErr w:type="spellStart"/>
            <w:r w:rsidR="004D62FF" w:rsidRPr="002016C5">
              <w:rPr>
                <w:rFonts w:ascii="Montserrat Light" w:hAnsi="Montserrat Light"/>
                <w:lang w:val="en-US"/>
              </w:rPr>
              <w:t>Normele</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Metodologice</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privind</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întocmirea</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și</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depunerea</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situațiilor</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financiare</w:t>
            </w:r>
            <w:proofErr w:type="spellEnd"/>
            <w:r w:rsidR="004D62FF" w:rsidRPr="002016C5">
              <w:rPr>
                <w:rFonts w:ascii="Montserrat Light" w:hAnsi="Montserrat Light"/>
                <w:lang w:val="en-US"/>
              </w:rPr>
              <w:t xml:space="preserve"> ale </w:t>
            </w:r>
            <w:proofErr w:type="spellStart"/>
            <w:r w:rsidR="004D62FF" w:rsidRPr="002016C5">
              <w:rPr>
                <w:rFonts w:ascii="Montserrat Light" w:hAnsi="Montserrat Light"/>
                <w:lang w:val="en-US"/>
              </w:rPr>
              <w:t>instituțiilor</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publice</w:t>
            </w:r>
            <w:proofErr w:type="spellEnd"/>
            <w:r w:rsidR="004D62FF" w:rsidRPr="002016C5">
              <w:rPr>
                <w:rFonts w:ascii="Montserrat Light" w:hAnsi="Montserrat Light"/>
                <w:lang w:val="en-US"/>
              </w:rPr>
              <w:t xml:space="preserve"> la 31 </w:t>
            </w:r>
            <w:proofErr w:type="spellStart"/>
            <w:r w:rsidR="004D62FF" w:rsidRPr="002016C5">
              <w:rPr>
                <w:rFonts w:ascii="Montserrat Light" w:hAnsi="Montserrat Light"/>
                <w:lang w:val="en-US"/>
              </w:rPr>
              <w:t>decembrie</w:t>
            </w:r>
            <w:proofErr w:type="spellEnd"/>
            <w:r w:rsidR="004D62FF" w:rsidRPr="002016C5">
              <w:rPr>
                <w:rFonts w:ascii="Montserrat Light" w:hAnsi="Montserrat Light"/>
                <w:lang w:val="en-US"/>
              </w:rPr>
              <w:t xml:space="preserve"> 2017 </w:t>
            </w:r>
            <w:proofErr w:type="spellStart"/>
            <w:r w:rsidR="004D62FF" w:rsidRPr="002016C5">
              <w:rPr>
                <w:rFonts w:ascii="Montserrat Light" w:hAnsi="Montserrat Light"/>
                <w:lang w:val="en-US"/>
              </w:rPr>
              <w:t>și</w:t>
            </w:r>
            <w:proofErr w:type="spellEnd"/>
            <w:r w:rsidR="004D62FF" w:rsidRPr="002016C5">
              <w:rPr>
                <w:rFonts w:ascii="Montserrat Light" w:hAnsi="Montserrat Light"/>
                <w:lang w:val="en-US"/>
              </w:rPr>
              <w:t xml:space="preserve"> pentru </w:t>
            </w:r>
            <w:proofErr w:type="spellStart"/>
            <w:r w:rsidR="004D62FF" w:rsidRPr="002016C5">
              <w:rPr>
                <w:rFonts w:ascii="Montserrat Light" w:hAnsi="Montserrat Light"/>
                <w:lang w:val="en-US"/>
              </w:rPr>
              <w:t>modificarea</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altor</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norme</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metodologice</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în</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domeniul</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contabilității</w:t>
            </w:r>
            <w:proofErr w:type="spellEnd"/>
            <w:r w:rsidR="004D62FF" w:rsidRPr="002016C5">
              <w:rPr>
                <w:rFonts w:ascii="Montserrat Light" w:hAnsi="Montserrat Light"/>
                <w:lang w:val="en-US"/>
              </w:rPr>
              <w:t xml:space="preserve">, cu </w:t>
            </w:r>
            <w:proofErr w:type="spellStart"/>
            <w:r w:rsidR="004D62FF" w:rsidRPr="002016C5">
              <w:rPr>
                <w:rFonts w:ascii="Montserrat Light" w:hAnsi="Montserrat Light"/>
                <w:lang w:val="en-US"/>
              </w:rPr>
              <w:t>modificările</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și</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completările</w:t>
            </w:r>
            <w:proofErr w:type="spellEnd"/>
            <w:r w:rsidR="004D62FF" w:rsidRPr="002016C5">
              <w:rPr>
                <w:rFonts w:ascii="Montserrat Light" w:hAnsi="Montserrat Light"/>
                <w:lang w:val="en-US"/>
              </w:rPr>
              <w:t xml:space="preserve"> </w:t>
            </w:r>
            <w:proofErr w:type="spellStart"/>
            <w:r w:rsidR="004D62FF" w:rsidRPr="002016C5">
              <w:rPr>
                <w:rFonts w:ascii="Montserrat Light" w:hAnsi="Montserrat Light"/>
                <w:lang w:val="en-US"/>
              </w:rPr>
              <w:t>ultrioare</w:t>
            </w:r>
            <w:proofErr w:type="spellEnd"/>
            <w:r w:rsidR="004D62FF" w:rsidRPr="002016C5">
              <w:rPr>
                <w:rFonts w:ascii="Montserrat Light" w:hAnsi="Montserrat Light"/>
                <w:lang w:val="en-US"/>
              </w:rPr>
              <w:t>”</w:t>
            </w:r>
            <w:r w:rsidR="00BB44D4" w:rsidRPr="002016C5">
              <w:rPr>
                <w:rFonts w:ascii="Montserrat Light" w:hAnsi="Montserrat Light"/>
                <w:lang w:val="en-US"/>
              </w:rPr>
              <w:t>.</w:t>
            </w:r>
          </w:p>
          <w:p w14:paraId="53E5618D" w14:textId="78C584E9" w:rsidR="003F7389" w:rsidRPr="002016C5" w:rsidRDefault="00BB44D4" w:rsidP="005D518F">
            <w:pPr>
              <w:tabs>
                <w:tab w:val="left" w:pos="601"/>
              </w:tabs>
              <w:rPr>
                <w:rFonts w:ascii="Montserrat Light" w:hAnsi="Montserrat Light"/>
                <w:lang w:val="en-US"/>
              </w:rPr>
            </w:pPr>
            <w:r w:rsidRPr="002016C5">
              <w:rPr>
                <w:rFonts w:ascii="Montserrat Light" w:hAnsi="Montserrat Light"/>
                <w:lang w:val="en-US"/>
              </w:rPr>
              <w:t xml:space="preserve">          Analiza </w:t>
            </w:r>
            <w:proofErr w:type="spellStart"/>
            <w:r w:rsidRPr="002016C5">
              <w:rPr>
                <w:rFonts w:ascii="Montserrat Light" w:hAnsi="Montserrat Light"/>
                <w:lang w:val="en-US"/>
              </w:rPr>
              <w:t>execuției</w:t>
            </w:r>
            <w:proofErr w:type="spellEnd"/>
            <w:r w:rsidRPr="002016C5">
              <w:rPr>
                <w:rFonts w:ascii="Montserrat Light" w:hAnsi="Montserrat Light"/>
                <w:lang w:val="en-US"/>
              </w:rPr>
              <w:t xml:space="preserve"> </w:t>
            </w:r>
            <w:proofErr w:type="spellStart"/>
            <w:r w:rsidRPr="002016C5">
              <w:rPr>
                <w:rFonts w:ascii="Montserrat Light" w:hAnsi="Montserrat Light"/>
                <w:lang w:val="en-US"/>
              </w:rPr>
              <w:t>cheltuielilor</w:t>
            </w:r>
            <w:proofErr w:type="spellEnd"/>
            <w:r w:rsidRPr="002016C5">
              <w:rPr>
                <w:rFonts w:ascii="Montserrat Light" w:hAnsi="Montserrat Light"/>
                <w:lang w:val="en-US"/>
              </w:rPr>
              <w:t xml:space="preserve"> </w:t>
            </w:r>
            <w:proofErr w:type="spellStart"/>
            <w:r w:rsidRPr="002016C5">
              <w:rPr>
                <w:rFonts w:ascii="Montserrat Light" w:hAnsi="Montserrat Light"/>
                <w:lang w:val="en-US"/>
              </w:rPr>
              <w:t>aferente</w:t>
            </w:r>
            <w:proofErr w:type="spellEnd"/>
            <w:r w:rsidRPr="002016C5">
              <w:rPr>
                <w:rFonts w:ascii="Montserrat Light" w:hAnsi="Montserrat Light"/>
                <w:lang w:val="en-US"/>
              </w:rPr>
              <w:t xml:space="preserve"> </w:t>
            </w:r>
            <w:proofErr w:type="spellStart"/>
            <w:r w:rsidRPr="002016C5">
              <w:rPr>
                <w:rFonts w:ascii="Montserrat Light" w:hAnsi="Montserrat Light"/>
                <w:lang w:val="en-US"/>
              </w:rPr>
              <w:t>bugetului</w:t>
            </w:r>
            <w:proofErr w:type="spellEnd"/>
            <w:r w:rsidRPr="002016C5">
              <w:rPr>
                <w:rFonts w:ascii="Montserrat Light" w:hAnsi="Montserrat Light"/>
                <w:lang w:val="en-US"/>
              </w:rPr>
              <w:t xml:space="preserve"> </w:t>
            </w:r>
            <w:proofErr w:type="spellStart"/>
            <w:r w:rsidRPr="002016C5">
              <w:rPr>
                <w:rFonts w:ascii="Montserrat Light" w:hAnsi="Montserrat Light"/>
                <w:lang w:val="en-US"/>
              </w:rPr>
              <w:t>creditelor</w:t>
            </w:r>
            <w:proofErr w:type="spellEnd"/>
            <w:r w:rsidRPr="002016C5">
              <w:rPr>
                <w:rFonts w:ascii="Montserrat Light" w:hAnsi="Montserrat Light"/>
                <w:lang w:val="en-US"/>
              </w:rPr>
              <w:t xml:space="preserve"> interne, </w:t>
            </w:r>
            <w:proofErr w:type="spellStart"/>
            <w:r w:rsidRPr="002016C5">
              <w:rPr>
                <w:rFonts w:ascii="Montserrat Light" w:hAnsi="Montserrat Light"/>
                <w:lang w:val="en-US"/>
              </w:rPr>
              <w:t>arată</w:t>
            </w:r>
            <w:proofErr w:type="spellEnd"/>
            <w:r w:rsidRPr="002016C5">
              <w:rPr>
                <w:rFonts w:ascii="Montserrat Light" w:hAnsi="Montserrat Light"/>
                <w:lang w:val="en-US"/>
              </w:rPr>
              <w:t xml:space="preserve"> </w:t>
            </w:r>
            <w:proofErr w:type="spellStart"/>
            <w:r w:rsidRPr="002016C5">
              <w:rPr>
                <w:rFonts w:ascii="Montserrat Light" w:hAnsi="Montserrat Light"/>
                <w:lang w:val="en-US"/>
              </w:rPr>
              <w:t>că</w:t>
            </w:r>
            <w:proofErr w:type="spellEnd"/>
            <w:r w:rsidRPr="002016C5">
              <w:rPr>
                <w:rFonts w:ascii="Montserrat Light" w:hAnsi="Montserrat Light"/>
                <w:lang w:val="en-US"/>
              </w:rPr>
              <w:t xml:space="preserve"> la data de 31.12.2024, </w:t>
            </w:r>
            <w:proofErr w:type="spellStart"/>
            <w:r w:rsidRPr="002016C5">
              <w:rPr>
                <w:rFonts w:ascii="Montserrat Light" w:hAnsi="Montserrat Light"/>
                <w:lang w:val="en-US"/>
              </w:rPr>
              <w:t>cheltuilile</w:t>
            </w:r>
            <w:proofErr w:type="spellEnd"/>
            <w:r w:rsidRPr="002016C5">
              <w:rPr>
                <w:rFonts w:ascii="Montserrat Light" w:hAnsi="Montserrat Light"/>
                <w:lang w:val="en-US"/>
              </w:rPr>
              <w:t xml:space="preserve"> </w:t>
            </w:r>
            <w:proofErr w:type="spellStart"/>
            <w:r w:rsidRPr="002016C5">
              <w:rPr>
                <w:rFonts w:ascii="Montserrat Light" w:hAnsi="Montserrat Light"/>
                <w:lang w:val="en-US"/>
              </w:rPr>
              <w:t>secțiunii</w:t>
            </w:r>
            <w:proofErr w:type="spellEnd"/>
            <w:r w:rsidRPr="002016C5">
              <w:rPr>
                <w:rFonts w:ascii="Montserrat Light" w:hAnsi="Montserrat Light"/>
                <w:lang w:val="en-US"/>
              </w:rPr>
              <w:t xml:space="preserve"> de </w:t>
            </w:r>
            <w:proofErr w:type="spellStart"/>
            <w:proofErr w:type="gramStart"/>
            <w:r w:rsidRPr="002016C5">
              <w:rPr>
                <w:rFonts w:ascii="Montserrat Light" w:hAnsi="Montserrat Light"/>
                <w:lang w:val="en-US"/>
              </w:rPr>
              <w:t>dezvoltare</w:t>
            </w:r>
            <w:proofErr w:type="spellEnd"/>
            <w:r w:rsidRPr="002016C5">
              <w:rPr>
                <w:rFonts w:ascii="Montserrat Light" w:hAnsi="Montserrat Light"/>
                <w:lang w:val="en-US"/>
              </w:rPr>
              <w:t xml:space="preserve">  sunt</w:t>
            </w:r>
            <w:proofErr w:type="gramEnd"/>
            <w:r w:rsidRPr="002016C5">
              <w:rPr>
                <w:rFonts w:ascii="Montserrat Light" w:hAnsi="Montserrat Light"/>
                <w:lang w:val="en-US"/>
              </w:rPr>
              <w:t xml:space="preserve"> </w:t>
            </w:r>
            <w:proofErr w:type="spellStart"/>
            <w:r w:rsidRPr="002016C5">
              <w:rPr>
                <w:rFonts w:ascii="Montserrat Light" w:hAnsi="Montserrat Light"/>
                <w:lang w:val="en-US"/>
              </w:rPr>
              <w:t>în</w:t>
            </w:r>
            <w:proofErr w:type="spellEnd"/>
            <w:r w:rsidRPr="002016C5">
              <w:rPr>
                <w:rFonts w:ascii="Montserrat Light" w:hAnsi="Montserrat Light"/>
                <w:lang w:val="en-US"/>
              </w:rPr>
              <w:t xml:space="preserve"> </w:t>
            </w:r>
            <w:proofErr w:type="spellStart"/>
            <w:r w:rsidRPr="002016C5">
              <w:rPr>
                <w:rFonts w:ascii="Montserrat Light" w:hAnsi="Montserrat Light"/>
                <w:lang w:val="en-US"/>
              </w:rPr>
              <w:t>sumă</w:t>
            </w:r>
            <w:proofErr w:type="spellEnd"/>
            <w:r w:rsidRPr="002016C5">
              <w:rPr>
                <w:rFonts w:ascii="Montserrat Light" w:hAnsi="Montserrat Light"/>
                <w:lang w:val="en-US"/>
              </w:rPr>
              <w:t xml:space="preserve"> de </w:t>
            </w:r>
            <w:r w:rsidR="00E03551" w:rsidRPr="002016C5">
              <w:rPr>
                <w:rFonts w:ascii="Montserrat Light" w:hAnsi="Montserrat Light"/>
                <w:lang w:val="en-US"/>
              </w:rPr>
              <w:t>122.138,35</w:t>
            </w:r>
            <w:r w:rsidRPr="002016C5">
              <w:rPr>
                <w:rFonts w:ascii="Montserrat Light" w:hAnsi="Montserrat Light"/>
                <w:lang w:val="en-US"/>
              </w:rPr>
              <w:t xml:space="preserve"> mii lei, </w:t>
            </w:r>
            <w:proofErr w:type="spellStart"/>
            <w:r w:rsidRPr="002016C5">
              <w:rPr>
                <w:rFonts w:ascii="Montserrat Light" w:hAnsi="Montserrat Light"/>
                <w:lang w:val="en-US"/>
              </w:rPr>
              <w:t>creditele</w:t>
            </w:r>
            <w:proofErr w:type="spellEnd"/>
            <w:r w:rsidRPr="002016C5">
              <w:rPr>
                <w:rFonts w:ascii="Montserrat Light" w:hAnsi="Montserrat Light"/>
                <w:lang w:val="en-US"/>
              </w:rPr>
              <w:t xml:space="preserve"> </w:t>
            </w:r>
            <w:proofErr w:type="spellStart"/>
            <w:r w:rsidRPr="002016C5">
              <w:rPr>
                <w:rFonts w:ascii="Montserrat Light" w:hAnsi="Montserrat Light"/>
                <w:lang w:val="en-US"/>
              </w:rPr>
              <w:t>aprobate</w:t>
            </w:r>
            <w:proofErr w:type="spellEnd"/>
            <w:r w:rsidRPr="002016C5">
              <w:rPr>
                <w:rFonts w:ascii="Montserrat Light" w:hAnsi="Montserrat Light"/>
                <w:lang w:val="en-US"/>
              </w:rPr>
              <w:t xml:space="preserve"> </w:t>
            </w:r>
            <w:proofErr w:type="spellStart"/>
            <w:r w:rsidR="003F7389" w:rsidRPr="002016C5">
              <w:rPr>
                <w:rFonts w:ascii="Montserrat Light" w:hAnsi="Montserrat Light"/>
                <w:lang w:val="en-US"/>
              </w:rPr>
              <w:t>fiind</w:t>
            </w:r>
            <w:proofErr w:type="spellEnd"/>
            <w:r w:rsidR="003F7389" w:rsidRPr="002016C5">
              <w:rPr>
                <w:rFonts w:ascii="Montserrat Light" w:hAnsi="Montserrat Light"/>
                <w:lang w:val="en-US"/>
              </w:rPr>
              <w:t xml:space="preserve"> </w:t>
            </w:r>
            <w:proofErr w:type="spellStart"/>
            <w:r w:rsidR="003F7389" w:rsidRPr="002016C5">
              <w:rPr>
                <w:rFonts w:ascii="Montserrat Light" w:hAnsi="Montserrat Light"/>
                <w:lang w:val="en-US"/>
              </w:rPr>
              <w:t>în</w:t>
            </w:r>
            <w:proofErr w:type="spellEnd"/>
            <w:r w:rsidR="003F7389" w:rsidRPr="002016C5">
              <w:rPr>
                <w:rFonts w:ascii="Montserrat Light" w:hAnsi="Montserrat Light"/>
                <w:lang w:val="en-US"/>
              </w:rPr>
              <w:t xml:space="preserve"> </w:t>
            </w:r>
            <w:proofErr w:type="spellStart"/>
            <w:r w:rsidR="003F7389" w:rsidRPr="002016C5">
              <w:rPr>
                <w:rFonts w:ascii="Montserrat Light" w:hAnsi="Montserrat Light"/>
                <w:lang w:val="en-US"/>
              </w:rPr>
              <w:t>sumă</w:t>
            </w:r>
            <w:proofErr w:type="spellEnd"/>
            <w:r w:rsidR="003F7389" w:rsidRPr="002016C5">
              <w:rPr>
                <w:rFonts w:ascii="Montserrat Light" w:hAnsi="Montserrat Light"/>
                <w:lang w:val="en-US"/>
              </w:rPr>
              <w:t xml:space="preserve"> de 132.920,00 mii lei.</w:t>
            </w:r>
          </w:p>
          <w:p w14:paraId="31E501A8" w14:textId="3B6A9533" w:rsidR="005D518F" w:rsidRPr="002016C5" w:rsidRDefault="003F7389" w:rsidP="003F7389">
            <w:pPr>
              <w:tabs>
                <w:tab w:val="left" w:pos="601"/>
              </w:tabs>
              <w:rPr>
                <w:rFonts w:ascii="Montserrat Light" w:hAnsi="Montserrat Light"/>
                <w:lang w:val="ro-RO"/>
              </w:rPr>
            </w:pPr>
            <w:r w:rsidRPr="002016C5">
              <w:rPr>
                <w:rFonts w:ascii="Montserrat Light" w:hAnsi="Montserrat Light"/>
                <w:lang w:val="ro-RO"/>
              </w:rPr>
              <w:t xml:space="preserve">    </w:t>
            </w:r>
            <w:r w:rsidR="005D518F" w:rsidRPr="002016C5">
              <w:rPr>
                <w:rFonts w:ascii="Montserrat Light" w:hAnsi="Montserrat Light"/>
                <w:lang w:val="ro-RO"/>
              </w:rPr>
              <w:t xml:space="preserve">Execuţia bugetară la </w:t>
            </w:r>
            <w:r w:rsidR="00974836" w:rsidRPr="002016C5">
              <w:rPr>
                <w:rFonts w:ascii="Montserrat Light" w:hAnsi="Montserrat Light"/>
                <w:lang w:val="ro-RO"/>
              </w:rPr>
              <w:t>3</w:t>
            </w:r>
            <w:r w:rsidR="00902631" w:rsidRPr="002016C5">
              <w:rPr>
                <w:rFonts w:ascii="Montserrat Light" w:hAnsi="Montserrat Light"/>
                <w:lang w:val="ro-RO"/>
              </w:rPr>
              <w:t>1</w:t>
            </w:r>
            <w:r w:rsidR="00974836" w:rsidRPr="002016C5">
              <w:rPr>
                <w:rFonts w:ascii="Montserrat Light" w:hAnsi="Montserrat Light"/>
                <w:lang w:val="ro-RO"/>
              </w:rPr>
              <w:t>.</w:t>
            </w:r>
            <w:r w:rsidR="00902631" w:rsidRPr="002016C5">
              <w:rPr>
                <w:rFonts w:ascii="Montserrat Light" w:hAnsi="Montserrat Light"/>
                <w:lang w:val="ro-RO"/>
              </w:rPr>
              <w:t>12</w:t>
            </w:r>
            <w:r w:rsidR="00511B57" w:rsidRPr="002016C5">
              <w:rPr>
                <w:rFonts w:ascii="Montserrat Light" w:hAnsi="Montserrat Light"/>
                <w:lang w:val="ro-RO"/>
              </w:rPr>
              <w:t>.2024</w:t>
            </w:r>
            <w:r w:rsidR="005D518F" w:rsidRPr="002016C5">
              <w:rPr>
                <w:rFonts w:ascii="Montserrat Light" w:hAnsi="Montserrat Light"/>
                <w:lang w:val="ro-RO"/>
              </w:rPr>
              <w:t xml:space="preserve">, propusă spre aprobare, prezintă poziţia şi performanţa financiară a Consiliului Judeţean, precum şi informaţii referitoare la activitatea desfăşurată în condiţii de echilibru bugetar şi în interiorul coordonatelor financiare aprobate prin bugetul </w:t>
            </w:r>
            <w:r w:rsidR="00C2031D" w:rsidRPr="002016C5">
              <w:rPr>
                <w:rFonts w:ascii="Montserrat Light" w:hAnsi="Montserrat Light"/>
                <w:lang w:val="ro-RO"/>
              </w:rPr>
              <w:t>creditelor interne.</w:t>
            </w:r>
            <w:r w:rsidR="005D518F" w:rsidRPr="002016C5">
              <w:rPr>
                <w:rFonts w:ascii="Montserrat Light" w:hAnsi="Montserrat Light"/>
                <w:lang w:val="ro-RO"/>
              </w:rPr>
              <w:t xml:space="preserve"> </w:t>
            </w:r>
          </w:p>
          <w:p w14:paraId="397D4F1E" w14:textId="77777777" w:rsidR="005D518F" w:rsidRPr="002016C5" w:rsidRDefault="005D518F" w:rsidP="005D518F">
            <w:pPr>
              <w:tabs>
                <w:tab w:val="left" w:pos="641"/>
              </w:tabs>
              <w:rPr>
                <w:rFonts w:ascii="Montserrat Light" w:hAnsi="Montserrat Light"/>
                <w:lang w:val="it-IT"/>
              </w:rPr>
            </w:pPr>
            <w:r w:rsidRPr="002016C5">
              <w:rPr>
                <w:rFonts w:ascii="Montserrat Light" w:hAnsi="Montserrat Light"/>
                <w:lang w:val="ro-RO"/>
              </w:rPr>
              <w:t xml:space="preserve">         </w:t>
            </w:r>
            <w:r w:rsidRPr="002016C5">
              <w:rPr>
                <w:rFonts w:ascii="Montserrat Light" w:hAnsi="Montserrat Light"/>
                <w:lang w:val="it-IT"/>
              </w:rPr>
              <w:t>Administrarea și utilizarea resurselor s-a făcut cu respectarea Legii nr. 273/2006 privind finanțele publice locale, cu modificările și completările ulterioare, a Legii nr. 82/1991, legea contabilității, cu modificările și completările ulterioare, utilizând indicatorii din sistemul finanțelor publice, respectând procedurile și principiile contabile specifice.</w:t>
            </w:r>
          </w:p>
          <w:p w14:paraId="18340641" w14:textId="3B61DE6E" w:rsidR="005D518F" w:rsidRPr="002016C5" w:rsidRDefault="005D518F" w:rsidP="005D518F">
            <w:pPr>
              <w:tabs>
                <w:tab w:val="left" w:pos="885"/>
              </w:tabs>
              <w:rPr>
                <w:rFonts w:ascii="Montserrat Light" w:hAnsi="Montserrat Light"/>
                <w:lang w:val="ro-RO"/>
              </w:rPr>
            </w:pPr>
            <w:r w:rsidRPr="002016C5">
              <w:rPr>
                <w:rFonts w:ascii="Montserrat Light" w:hAnsi="Montserrat Light"/>
                <w:lang w:val="it-IT"/>
              </w:rPr>
              <w:t xml:space="preserve">          Ţinând cont de </w:t>
            </w:r>
            <w:r w:rsidR="009E5C27" w:rsidRPr="002016C5">
              <w:rPr>
                <w:rFonts w:ascii="Montserrat Light" w:hAnsi="Montserrat Light"/>
                <w:lang w:val="it-IT"/>
              </w:rPr>
              <w:t>situaţiile</w:t>
            </w:r>
            <w:r w:rsidRPr="002016C5">
              <w:rPr>
                <w:rFonts w:ascii="Montserrat Light" w:hAnsi="Montserrat Light"/>
                <w:lang w:val="it-IT"/>
              </w:rPr>
              <w:t xml:space="preserve"> prezentate mai sus, considerăm necesară şi oportună propunerea privind aprobarea contului de execu</w:t>
            </w:r>
            <w:r w:rsidRPr="002016C5">
              <w:rPr>
                <w:rFonts w:ascii="Montserrat Light" w:hAnsi="Montserrat Light"/>
                <w:lang w:val="ro-RO"/>
              </w:rPr>
              <w:t xml:space="preserve">ție  al bugetului general propriu al Județului Cluj la </w:t>
            </w:r>
            <w:r w:rsidR="00746A55" w:rsidRPr="002016C5">
              <w:rPr>
                <w:rFonts w:ascii="Montserrat Light" w:hAnsi="Montserrat Light"/>
                <w:lang w:val="ro-RO"/>
              </w:rPr>
              <w:t>3</w:t>
            </w:r>
            <w:r w:rsidR="00902631" w:rsidRPr="002016C5">
              <w:rPr>
                <w:rFonts w:ascii="Montserrat Light" w:hAnsi="Montserrat Light"/>
                <w:lang w:val="ro-RO"/>
              </w:rPr>
              <w:t>1</w:t>
            </w:r>
            <w:r w:rsidR="00746A55" w:rsidRPr="002016C5">
              <w:rPr>
                <w:rFonts w:ascii="Montserrat Light" w:hAnsi="Montserrat Light"/>
                <w:lang w:val="ro-RO"/>
              </w:rPr>
              <w:t xml:space="preserve"> </w:t>
            </w:r>
            <w:r w:rsidR="00902631" w:rsidRPr="002016C5">
              <w:rPr>
                <w:rFonts w:ascii="Montserrat Light" w:hAnsi="Montserrat Light"/>
                <w:lang w:val="ro-RO"/>
              </w:rPr>
              <w:t>dec</w:t>
            </w:r>
            <w:r w:rsidR="005002F6" w:rsidRPr="002016C5">
              <w:rPr>
                <w:rFonts w:ascii="Montserrat Light" w:hAnsi="Montserrat Light"/>
                <w:lang w:val="ro-RO"/>
              </w:rPr>
              <w:t>embrie</w:t>
            </w:r>
            <w:r w:rsidR="00511B57" w:rsidRPr="002016C5">
              <w:rPr>
                <w:rFonts w:ascii="Montserrat Light" w:hAnsi="Montserrat Light"/>
                <w:lang w:val="ro-RO"/>
              </w:rPr>
              <w:t xml:space="preserve"> 2024.</w:t>
            </w:r>
          </w:p>
          <w:p w14:paraId="1EE09ECB" w14:textId="74AB2B70" w:rsidR="005D518F" w:rsidRPr="002016C5" w:rsidRDefault="005D518F" w:rsidP="005D518F">
            <w:pPr>
              <w:rPr>
                <w:rFonts w:ascii="Montserrat Light" w:hAnsi="Montserrat Light"/>
                <w:lang w:val="ro-RO"/>
              </w:rPr>
            </w:pPr>
            <w:r w:rsidRPr="002016C5">
              <w:rPr>
                <w:rFonts w:ascii="Montserrat Light" w:hAnsi="Montserrat Light"/>
                <w:lang w:val="ro-RO"/>
              </w:rPr>
              <w:t xml:space="preserve">          Prezentăm spre aprobare în </w:t>
            </w:r>
            <w:r w:rsidR="00A64302" w:rsidRPr="002016C5">
              <w:rPr>
                <w:rFonts w:ascii="Montserrat Light" w:hAnsi="Montserrat Light"/>
                <w:lang w:val="ro-RO"/>
              </w:rPr>
              <w:t>anexele nr. 1</w:t>
            </w:r>
            <w:r w:rsidRPr="002016C5">
              <w:rPr>
                <w:rFonts w:ascii="Montserrat Light" w:hAnsi="Montserrat Light"/>
                <w:lang w:val="ro-RO"/>
              </w:rPr>
              <w:t>÷</w:t>
            </w:r>
            <w:r w:rsidR="007A6838" w:rsidRPr="002016C5">
              <w:rPr>
                <w:rFonts w:ascii="Montserrat Light" w:hAnsi="Montserrat Light"/>
                <w:lang w:val="ro-RO"/>
              </w:rPr>
              <w:t>7</w:t>
            </w:r>
            <w:r w:rsidRPr="002016C5">
              <w:rPr>
                <w:rFonts w:ascii="Montserrat Light" w:hAnsi="Montserrat Light"/>
                <w:lang w:val="ro-RO"/>
              </w:rPr>
              <w:t xml:space="preserve"> conturile anuale de execuţie ale bugetului general, pe surse de finanţare, la partea de venituri în următoarea structură,</w:t>
            </w:r>
          </w:p>
          <w:p w14:paraId="2A38878C" w14:textId="77777777" w:rsidR="005D518F" w:rsidRPr="002016C5" w:rsidRDefault="005D518F">
            <w:pPr>
              <w:numPr>
                <w:ilvl w:val="0"/>
                <w:numId w:val="5"/>
              </w:numPr>
              <w:spacing w:line="276" w:lineRule="auto"/>
              <w:rPr>
                <w:rFonts w:ascii="Montserrat Light" w:hAnsi="Montserrat Light"/>
                <w:lang w:val="ro-RO"/>
              </w:rPr>
            </w:pPr>
            <w:r w:rsidRPr="002016C5">
              <w:rPr>
                <w:rFonts w:ascii="Montserrat Light" w:hAnsi="Montserrat Light"/>
                <w:lang w:val="ro-RO"/>
              </w:rPr>
              <w:t>prevederi bugetare iniţiale;</w:t>
            </w:r>
          </w:p>
          <w:p w14:paraId="55B4C95E" w14:textId="77777777" w:rsidR="005D518F" w:rsidRPr="002016C5" w:rsidRDefault="005D518F">
            <w:pPr>
              <w:numPr>
                <w:ilvl w:val="0"/>
                <w:numId w:val="5"/>
              </w:numPr>
              <w:spacing w:line="276" w:lineRule="auto"/>
              <w:rPr>
                <w:rFonts w:ascii="Montserrat Light" w:hAnsi="Montserrat Light"/>
                <w:lang w:val="ro-RO"/>
              </w:rPr>
            </w:pPr>
            <w:r w:rsidRPr="002016C5">
              <w:rPr>
                <w:rFonts w:ascii="Montserrat Light" w:hAnsi="Montserrat Light"/>
                <w:lang w:val="ro-RO"/>
              </w:rPr>
              <w:t>prevederi bugetare definitive;</w:t>
            </w:r>
          </w:p>
          <w:p w14:paraId="139E0E3E" w14:textId="77777777" w:rsidR="005D518F" w:rsidRPr="002016C5" w:rsidRDefault="005D518F">
            <w:pPr>
              <w:numPr>
                <w:ilvl w:val="0"/>
                <w:numId w:val="5"/>
              </w:numPr>
              <w:spacing w:line="276" w:lineRule="auto"/>
              <w:rPr>
                <w:rFonts w:ascii="Montserrat Light" w:hAnsi="Montserrat Light"/>
                <w:lang w:val="ro-RO"/>
              </w:rPr>
            </w:pPr>
            <w:r w:rsidRPr="002016C5">
              <w:rPr>
                <w:rFonts w:ascii="Montserrat Light" w:hAnsi="Montserrat Light"/>
                <w:lang w:val="ro-RO"/>
              </w:rPr>
              <w:t>încasări realizate;</w:t>
            </w:r>
          </w:p>
          <w:p w14:paraId="31951400" w14:textId="77777777" w:rsidR="005D518F" w:rsidRPr="002016C5" w:rsidRDefault="005D518F" w:rsidP="005D518F">
            <w:pPr>
              <w:ind w:left="720"/>
              <w:rPr>
                <w:rFonts w:ascii="Montserrat Light" w:hAnsi="Montserrat Light"/>
                <w:lang w:val="ro-RO"/>
              </w:rPr>
            </w:pPr>
            <w:r w:rsidRPr="002016C5">
              <w:rPr>
                <w:rFonts w:ascii="Montserrat Light" w:hAnsi="Montserrat Light"/>
                <w:lang w:val="ro-RO"/>
              </w:rPr>
              <w:t xml:space="preserve">iar la partea de cheltuieli, </w:t>
            </w:r>
          </w:p>
          <w:p w14:paraId="3F2D15AC" w14:textId="77777777" w:rsidR="005D518F" w:rsidRPr="002016C5" w:rsidRDefault="005D518F">
            <w:pPr>
              <w:numPr>
                <w:ilvl w:val="0"/>
                <w:numId w:val="5"/>
              </w:numPr>
              <w:spacing w:line="276" w:lineRule="auto"/>
              <w:rPr>
                <w:rFonts w:ascii="Montserrat Light" w:hAnsi="Montserrat Light"/>
                <w:lang w:val="ro-RO"/>
              </w:rPr>
            </w:pPr>
            <w:r w:rsidRPr="002016C5">
              <w:rPr>
                <w:rFonts w:ascii="Montserrat Light" w:hAnsi="Montserrat Light"/>
                <w:lang w:val="ro-RO"/>
              </w:rPr>
              <w:t>prevederi bugetare iniţiale;</w:t>
            </w:r>
          </w:p>
          <w:p w14:paraId="3FA540E0" w14:textId="77777777" w:rsidR="005D518F" w:rsidRPr="002016C5" w:rsidRDefault="005D518F">
            <w:pPr>
              <w:numPr>
                <w:ilvl w:val="0"/>
                <w:numId w:val="5"/>
              </w:numPr>
              <w:spacing w:line="276" w:lineRule="auto"/>
              <w:rPr>
                <w:rFonts w:ascii="Montserrat Light" w:hAnsi="Montserrat Light"/>
                <w:lang w:val="ro-RO"/>
              </w:rPr>
            </w:pPr>
            <w:r w:rsidRPr="002016C5">
              <w:rPr>
                <w:rFonts w:ascii="Montserrat Light" w:hAnsi="Montserrat Light"/>
                <w:lang w:val="ro-RO"/>
              </w:rPr>
              <w:t>prevederi bugetare definitive;</w:t>
            </w:r>
          </w:p>
          <w:p w14:paraId="41B69F9A" w14:textId="77777777" w:rsidR="005D518F" w:rsidRPr="002016C5" w:rsidRDefault="005D518F">
            <w:pPr>
              <w:numPr>
                <w:ilvl w:val="0"/>
                <w:numId w:val="5"/>
              </w:numPr>
              <w:spacing w:line="276" w:lineRule="auto"/>
              <w:rPr>
                <w:rFonts w:ascii="Montserrat Light" w:hAnsi="Montserrat Light"/>
                <w:lang w:val="ro-RO"/>
              </w:rPr>
            </w:pPr>
            <w:r w:rsidRPr="002016C5">
              <w:rPr>
                <w:rFonts w:ascii="Montserrat Light" w:hAnsi="Montserrat Light"/>
                <w:lang w:val="ro-RO"/>
              </w:rPr>
              <w:t>plăţi efectuate,</w:t>
            </w:r>
          </w:p>
          <w:p w14:paraId="1615A2B3" w14:textId="77777777" w:rsidR="005D518F" w:rsidRPr="002016C5" w:rsidRDefault="005D518F" w:rsidP="005D518F">
            <w:pPr>
              <w:rPr>
                <w:rFonts w:ascii="Montserrat Light" w:hAnsi="Montserrat Light"/>
                <w:lang w:val="ro-RO"/>
              </w:rPr>
            </w:pPr>
            <w:r w:rsidRPr="002016C5">
              <w:rPr>
                <w:rFonts w:ascii="Montserrat Light" w:hAnsi="Montserrat Light"/>
                <w:lang w:val="ro-RO"/>
              </w:rPr>
              <w:t>după cum urmează:</w:t>
            </w:r>
          </w:p>
          <w:p w14:paraId="570F7901" w14:textId="77777777" w:rsidR="005D518F" w:rsidRPr="002016C5" w:rsidRDefault="005D518F">
            <w:pPr>
              <w:numPr>
                <w:ilvl w:val="0"/>
                <w:numId w:val="4"/>
              </w:numPr>
              <w:spacing w:line="276" w:lineRule="auto"/>
              <w:rPr>
                <w:rFonts w:ascii="Montserrat Light" w:hAnsi="Montserrat Light"/>
                <w:lang w:val="ro-RO"/>
              </w:rPr>
            </w:pPr>
            <w:r w:rsidRPr="002016C5">
              <w:rPr>
                <w:rFonts w:ascii="Montserrat Light" w:hAnsi="Montserrat Light"/>
                <w:lang w:val="ro-RO"/>
              </w:rPr>
              <w:t>Anexa 1 – Contul de execuţie al bugetului local - Venituri</w:t>
            </w:r>
          </w:p>
          <w:p w14:paraId="07A1FC40" w14:textId="77777777" w:rsidR="005D518F" w:rsidRPr="002016C5" w:rsidRDefault="005D518F">
            <w:pPr>
              <w:numPr>
                <w:ilvl w:val="0"/>
                <w:numId w:val="4"/>
              </w:numPr>
              <w:spacing w:line="276" w:lineRule="auto"/>
              <w:rPr>
                <w:rFonts w:ascii="Montserrat Light" w:hAnsi="Montserrat Light"/>
                <w:lang w:val="ro-RO"/>
              </w:rPr>
            </w:pPr>
            <w:r w:rsidRPr="002016C5">
              <w:rPr>
                <w:rFonts w:ascii="Montserrat Light" w:hAnsi="Montserrat Light"/>
                <w:lang w:val="ro-RO"/>
              </w:rPr>
              <w:t>Anexa 2 – Contul de execuţie al bugetului local - Cheltuieli</w:t>
            </w:r>
          </w:p>
          <w:p w14:paraId="6C56D167" w14:textId="77777777" w:rsidR="005D518F" w:rsidRPr="002016C5" w:rsidRDefault="005D518F">
            <w:pPr>
              <w:numPr>
                <w:ilvl w:val="0"/>
                <w:numId w:val="4"/>
              </w:numPr>
              <w:spacing w:line="276" w:lineRule="auto"/>
              <w:rPr>
                <w:rFonts w:ascii="Montserrat Light" w:hAnsi="Montserrat Light"/>
                <w:lang w:val="ro-RO"/>
              </w:rPr>
            </w:pPr>
            <w:r w:rsidRPr="002016C5">
              <w:rPr>
                <w:rFonts w:ascii="Montserrat Light" w:hAnsi="Montserrat Light"/>
                <w:lang w:val="ro-RO"/>
              </w:rPr>
              <w:t>Anexa 3 –Contul de execuţie al bugetului instituţiilor publice și activităților finanţate integral sau parțial din venituri proprii-Venituri</w:t>
            </w:r>
          </w:p>
          <w:p w14:paraId="59AC586C" w14:textId="77777777" w:rsidR="005D518F" w:rsidRPr="002016C5" w:rsidRDefault="005D518F">
            <w:pPr>
              <w:numPr>
                <w:ilvl w:val="0"/>
                <w:numId w:val="4"/>
              </w:numPr>
              <w:spacing w:line="276" w:lineRule="auto"/>
              <w:rPr>
                <w:rFonts w:ascii="Montserrat Light" w:hAnsi="Montserrat Light"/>
                <w:lang w:val="ro-RO"/>
              </w:rPr>
            </w:pPr>
            <w:r w:rsidRPr="002016C5">
              <w:rPr>
                <w:rFonts w:ascii="Montserrat Light" w:hAnsi="Montserrat Light"/>
                <w:lang w:val="ro-RO"/>
              </w:rPr>
              <w:t>Anexa 4 –Contul de execuţie al bugetului instituţiilor publice și activităților finanţate integral sau parțial din venituri proprii–Cheltuieli</w:t>
            </w:r>
          </w:p>
          <w:p w14:paraId="43C918C0" w14:textId="77777777" w:rsidR="005D518F" w:rsidRPr="002016C5" w:rsidRDefault="005D518F">
            <w:pPr>
              <w:numPr>
                <w:ilvl w:val="0"/>
                <w:numId w:val="4"/>
              </w:numPr>
              <w:spacing w:line="276" w:lineRule="auto"/>
              <w:rPr>
                <w:rFonts w:ascii="Montserrat Light" w:hAnsi="Montserrat Light"/>
                <w:lang w:val="ro-RO"/>
              </w:rPr>
            </w:pPr>
            <w:r w:rsidRPr="002016C5">
              <w:rPr>
                <w:rFonts w:ascii="Montserrat Light" w:hAnsi="Montserrat Light"/>
                <w:lang w:val="ro-RO"/>
              </w:rPr>
              <w:t>Anexa 5 – Contul de execuţie al bugetului fondurilor externe nerambursabile- Venituri</w:t>
            </w:r>
          </w:p>
          <w:p w14:paraId="14C75EB6" w14:textId="77777777" w:rsidR="005D518F" w:rsidRPr="002016C5" w:rsidRDefault="005D518F">
            <w:pPr>
              <w:numPr>
                <w:ilvl w:val="0"/>
                <w:numId w:val="4"/>
              </w:numPr>
              <w:spacing w:line="276" w:lineRule="auto"/>
              <w:rPr>
                <w:rFonts w:ascii="Montserrat Light" w:hAnsi="Montserrat Light"/>
                <w:lang w:val="ro-RO"/>
              </w:rPr>
            </w:pPr>
            <w:r w:rsidRPr="002016C5">
              <w:rPr>
                <w:rFonts w:ascii="Montserrat Light" w:hAnsi="Montserrat Light"/>
                <w:lang w:val="ro-RO"/>
              </w:rPr>
              <w:t>Anexa 6 – Contul de execuţie al bugetului fondurilor externe nerambursabile- Cheltuieli</w:t>
            </w:r>
          </w:p>
          <w:p w14:paraId="0951E891" w14:textId="6B7B07A9" w:rsidR="007A6838" w:rsidRPr="002016C5" w:rsidRDefault="007A6838">
            <w:pPr>
              <w:numPr>
                <w:ilvl w:val="0"/>
                <w:numId w:val="4"/>
              </w:numPr>
              <w:spacing w:line="276" w:lineRule="auto"/>
              <w:rPr>
                <w:rFonts w:ascii="Montserrat Light" w:hAnsi="Montserrat Light"/>
                <w:lang w:val="ro-RO"/>
              </w:rPr>
            </w:pPr>
            <w:r w:rsidRPr="002016C5">
              <w:rPr>
                <w:rFonts w:ascii="Montserrat Light" w:hAnsi="Montserrat Light"/>
                <w:lang w:val="ro-RO"/>
              </w:rPr>
              <w:t>Anexa 7 – Contul de execuţie a bugetului creditelor interne - Cheltuieli</w:t>
            </w:r>
          </w:p>
          <w:p w14:paraId="7946ACCF" w14:textId="0C3238EE" w:rsidR="005D518F" w:rsidRPr="002016C5" w:rsidRDefault="005D518F" w:rsidP="005D518F">
            <w:pPr>
              <w:tabs>
                <w:tab w:val="left" w:pos="651"/>
              </w:tabs>
              <w:rPr>
                <w:rFonts w:ascii="Montserrat Light" w:hAnsi="Montserrat Light"/>
                <w:lang w:val="ro-RO"/>
              </w:rPr>
            </w:pPr>
            <w:r w:rsidRPr="002016C5">
              <w:rPr>
                <w:rFonts w:ascii="Montserrat Light" w:hAnsi="Montserrat Light"/>
                <w:lang w:val="ro-RO"/>
              </w:rPr>
              <w:t xml:space="preserve">          </w:t>
            </w:r>
            <w:r w:rsidRPr="002016C5">
              <w:rPr>
                <w:lang w:val="ro-RO"/>
              </w:rPr>
              <w:t xml:space="preserve">  </w:t>
            </w:r>
            <w:r w:rsidRPr="002016C5">
              <w:rPr>
                <w:rFonts w:ascii="Montserrat Light" w:hAnsi="Montserrat Light"/>
                <w:lang w:val="ro-RO"/>
              </w:rPr>
              <w:t>Contul de execuție al bugetului general propriu al Județului Cluj</w:t>
            </w:r>
            <w:r w:rsidR="009E5C27" w:rsidRPr="002016C5">
              <w:rPr>
                <w:rFonts w:ascii="Montserrat Light" w:hAnsi="Montserrat Light"/>
                <w:lang w:val="ro-RO"/>
              </w:rPr>
              <w:t xml:space="preserve"> </w:t>
            </w:r>
            <w:r w:rsidRPr="002016C5">
              <w:rPr>
                <w:rFonts w:ascii="Montserrat Light" w:hAnsi="Montserrat Light"/>
                <w:lang w:val="ro-RO"/>
              </w:rPr>
              <w:t xml:space="preserve">reflectă faptul că administrarea și utilizarea resurselor </w:t>
            </w:r>
            <w:r w:rsidR="00C2031D" w:rsidRPr="002016C5">
              <w:rPr>
                <w:rFonts w:ascii="Montserrat Light" w:hAnsi="Montserrat Light"/>
                <w:lang w:val="ro-RO"/>
              </w:rPr>
              <w:t>este</w:t>
            </w:r>
            <w:r w:rsidRPr="002016C5">
              <w:rPr>
                <w:rFonts w:ascii="Montserrat Light" w:hAnsi="Montserrat Light"/>
                <w:lang w:val="ro-RO"/>
              </w:rPr>
              <w:t xml:space="preserve"> făcut</w:t>
            </w:r>
            <w:r w:rsidR="00C2031D" w:rsidRPr="002016C5">
              <w:rPr>
                <w:rFonts w:ascii="Montserrat Light" w:hAnsi="Montserrat Light"/>
                <w:lang w:val="ro-RO"/>
              </w:rPr>
              <w:t>ă</w:t>
            </w:r>
            <w:r w:rsidRPr="002016C5">
              <w:rPr>
                <w:rFonts w:ascii="Montserrat Light" w:hAnsi="Montserrat Light"/>
                <w:lang w:val="ro-RO"/>
              </w:rPr>
              <w:t xml:space="preserve"> cu respectarea Legii nr.</w:t>
            </w:r>
            <w:r w:rsidR="00411B93" w:rsidRPr="002016C5">
              <w:rPr>
                <w:rFonts w:ascii="Montserrat Light" w:hAnsi="Montserrat Light"/>
                <w:lang w:val="ro-RO"/>
              </w:rPr>
              <w:t xml:space="preserve"> </w:t>
            </w:r>
            <w:r w:rsidRPr="002016C5">
              <w:rPr>
                <w:rFonts w:ascii="Montserrat Light" w:hAnsi="Montserrat Light"/>
                <w:lang w:val="ro-RO"/>
              </w:rPr>
              <w:t>273/2006 și a Legii contabilității nr. 82/1991, utilizând indicatorii din sistemul finanțelor publice, cu respectarea procedurilor și principiilor contabile specifice.</w:t>
            </w:r>
          </w:p>
          <w:p w14:paraId="27607E08" w14:textId="77777777" w:rsidR="005D518F" w:rsidRPr="002016C5" w:rsidRDefault="005D518F" w:rsidP="005D518F">
            <w:pPr>
              <w:rPr>
                <w:rFonts w:ascii="Montserrat Light" w:hAnsi="Montserrat Light"/>
                <w:lang w:val="ro-RO"/>
              </w:rPr>
            </w:pPr>
            <w:r w:rsidRPr="002016C5">
              <w:rPr>
                <w:rFonts w:ascii="Montserrat Light" w:hAnsi="Montserrat Light"/>
                <w:lang w:val="ro-RO"/>
              </w:rPr>
              <w:lastRenderedPageBreak/>
              <w:t xml:space="preserve">          Precizăm faptul că în situaţia acestui proiect de hotărâre sunt incidente următoarele prevederi, în a căror implementare şi aplicare a fost elaborat acest proiect, după cum urmează:  </w:t>
            </w:r>
          </w:p>
          <w:p w14:paraId="3BCFC40F" w14:textId="77777777" w:rsidR="005D518F" w:rsidRPr="002016C5" w:rsidRDefault="005D518F">
            <w:pPr>
              <w:pStyle w:val="Corptext3"/>
              <w:numPr>
                <w:ilvl w:val="0"/>
                <w:numId w:val="3"/>
              </w:numPr>
              <w:tabs>
                <w:tab w:val="num" w:pos="928"/>
                <w:tab w:val="num" w:pos="1170"/>
              </w:tabs>
              <w:spacing w:after="0"/>
              <w:ind w:left="928" w:hanging="219"/>
              <w:rPr>
                <w:rFonts w:ascii="Montserrat Light" w:hAnsi="Montserrat Light"/>
                <w:sz w:val="22"/>
                <w:szCs w:val="22"/>
                <w:lang w:val="it-IT"/>
              </w:rPr>
            </w:pPr>
            <w:r w:rsidRPr="002016C5">
              <w:rPr>
                <w:rFonts w:ascii="Montserrat Light" w:hAnsi="Montserrat Light"/>
                <w:sz w:val="22"/>
                <w:szCs w:val="22"/>
              </w:rPr>
              <w:t xml:space="preserve">art. 173 </w:t>
            </w:r>
            <w:proofErr w:type="spellStart"/>
            <w:r w:rsidRPr="002016C5">
              <w:rPr>
                <w:rFonts w:ascii="Montserrat Light" w:hAnsi="Montserrat Light"/>
                <w:sz w:val="22"/>
                <w:szCs w:val="22"/>
              </w:rPr>
              <w:t>alin</w:t>
            </w:r>
            <w:proofErr w:type="spellEnd"/>
            <w:r w:rsidRPr="002016C5">
              <w:rPr>
                <w:rFonts w:ascii="Montserrat Light" w:hAnsi="Montserrat Light"/>
                <w:sz w:val="22"/>
                <w:szCs w:val="22"/>
              </w:rPr>
              <w:t xml:space="preserve">. (1) lit. b) </w:t>
            </w:r>
            <w:proofErr w:type="spellStart"/>
            <w:r w:rsidRPr="002016C5">
              <w:rPr>
                <w:rFonts w:ascii="Montserrat Light" w:hAnsi="Montserrat Light"/>
                <w:sz w:val="22"/>
                <w:szCs w:val="22"/>
              </w:rPr>
              <w:t>și</w:t>
            </w:r>
            <w:proofErr w:type="spellEnd"/>
            <w:r w:rsidRPr="002016C5">
              <w:rPr>
                <w:rFonts w:ascii="Montserrat Light" w:hAnsi="Montserrat Light"/>
                <w:sz w:val="22"/>
                <w:szCs w:val="22"/>
              </w:rPr>
              <w:t xml:space="preserve"> </w:t>
            </w:r>
            <w:proofErr w:type="spellStart"/>
            <w:r w:rsidRPr="002016C5">
              <w:rPr>
                <w:rFonts w:ascii="Montserrat Light" w:hAnsi="Montserrat Light"/>
                <w:sz w:val="22"/>
                <w:szCs w:val="22"/>
              </w:rPr>
              <w:t>alin</w:t>
            </w:r>
            <w:proofErr w:type="spellEnd"/>
            <w:r w:rsidRPr="002016C5">
              <w:rPr>
                <w:rFonts w:ascii="Montserrat Light" w:hAnsi="Montserrat Light"/>
                <w:sz w:val="22"/>
                <w:szCs w:val="22"/>
              </w:rPr>
              <w:t xml:space="preserve">. </w:t>
            </w:r>
            <w:r w:rsidRPr="002016C5">
              <w:rPr>
                <w:rFonts w:ascii="Montserrat Light" w:hAnsi="Montserrat Light"/>
                <w:sz w:val="22"/>
                <w:szCs w:val="22"/>
                <w:lang w:val="it-IT"/>
              </w:rPr>
              <w:t>(3) lit. a</w:t>
            </w:r>
            <w:r w:rsidRPr="002016C5">
              <w:rPr>
                <w:rFonts w:ascii="Montserrat Light" w:hAnsi="Montserrat Light"/>
                <w:sz w:val="22"/>
                <w:szCs w:val="22"/>
                <w:lang w:val="ro-RO"/>
              </w:rPr>
              <w:t>) din Ordonanța de urgență a Guvernului nr. 57/2019 privind Codul administrativ, cu modificările și completările ulterioare</w:t>
            </w:r>
            <w:r w:rsidRPr="002016C5">
              <w:rPr>
                <w:rFonts w:ascii="Montserrat Light" w:hAnsi="Montserrat Light"/>
                <w:sz w:val="22"/>
                <w:szCs w:val="22"/>
                <w:lang w:val="it-IT"/>
              </w:rPr>
              <w:t>;</w:t>
            </w:r>
          </w:p>
          <w:p w14:paraId="2CA15468" w14:textId="130B7313" w:rsidR="005D518F" w:rsidRPr="002016C5" w:rsidRDefault="00F1533F">
            <w:pPr>
              <w:pStyle w:val="Corptext3"/>
              <w:numPr>
                <w:ilvl w:val="0"/>
                <w:numId w:val="3"/>
              </w:numPr>
              <w:tabs>
                <w:tab w:val="num" w:pos="928"/>
                <w:tab w:val="num" w:pos="1170"/>
              </w:tabs>
              <w:spacing w:after="0"/>
              <w:ind w:left="930" w:hanging="221"/>
              <w:rPr>
                <w:rFonts w:ascii="Montserrat Light" w:hAnsi="Montserrat Light"/>
                <w:sz w:val="22"/>
                <w:szCs w:val="22"/>
                <w:lang w:val="it-IT"/>
              </w:rPr>
            </w:pPr>
            <w:r w:rsidRPr="002016C5">
              <w:rPr>
                <w:rFonts w:ascii="Montserrat Light" w:hAnsi="Montserrat Light"/>
                <w:sz w:val="22"/>
                <w:szCs w:val="22"/>
                <w:lang w:val="x-none" w:eastAsia="ro-RO"/>
              </w:rPr>
              <w:t>art.</w:t>
            </w:r>
            <w:r w:rsidRPr="002016C5">
              <w:rPr>
                <w:rFonts w:ascii="Montserrat Light" w:hAnsi="Montserrat Light"/>
                <w:sz w:val="22"/>
                <w:szCs w:val="22"/>
                <w:lang w:val="ro-RO" w:eastAsia="ro-RO"/>
              </w:rPr>
              <w:t xml:space="preserve"> </w:t>
            </w:r>
            <w:r w:rsidRPr="002016C5">
              <w:rPr>
                <w:rFonts w:ascii="Montserrat Light" w:eastAsia="Times New Roman" w:hAnsi="Montserrat Light"/>
                <w:sz w:val="22"/>
                <w:szCs w:val="22"/>
                <w:lang w:val="it-IT"/>
              </w:rPr>
              <w:t>49 alin. (12) din Legea finanţelor publice locale nr. 273/2006, cu modificările şi completările ulterioare</w:t>
            </w:r>
            <w:r w:rsidR="005D518F" w:rsidRPr="002016C5">
              <w:rPr>
                <w:rFonts w:ascii="Montserrat Light" w:hAnsi="Montserrat Light"/>
                <w:sz w:val="22"/>
                <w:szCs w:val="22"/>
              </w:rPr>
              <w:t>;</w:t>
            </w:r>
          </w:p>
          <w:p w14:paraId="0F438CE1" w14:textId="77777777" w:rsidR="005F74B9" w:rsidRPr="002016C5" w:rsidRDefault="005F74B9" w:rsidP="005F74B9">
            <w:pPr>
              <w:pStyle w:val="Corptext3"/>
              <w:numPr>
                <w:ilvl w:val="0"/>
                <w:numId w:val="3"/>
              </w:numPr>
              <w:tabs>
                <w:tab w:val="num" w:pos="928"/>
                <w:tab w:val="num" w:pos="1170"/>
              </w:tabs>
              <w:spacing w:after="0"/>
              <w:ind w:left="930" w:hanging="221"/>
              <w:rPr>
                <w:rFonts w:ascii="Montserrat Light" w:hAnsi="Montserrat Light"/>
                <w:sz w:val="22"/>
                <w:szCs w:val="22"/>
                <w:lang w:val="it-IT"/>
              </w:rPr>
            </w:pPr>
            <w:r w:rsidRPr="002016C5">
              <w:rPr>
                <w:rFonts w:ascii="Montserrat Light" w:hAnsi="Montserrat Light"/>
                <w:sz w:val="22"/>
                <w:szCs w:val="22"/>
                <w:lang w:val="it-IT"/>
              </w:rPr>
              <w:t xml:space="preserve">Ordinul comun al Ministrului Administraţiei şi Internelor şi al Ministrului Finanţelor </w:t>
            </w:r>
          </w:p>
          <w:p w14:paraId="1DE12679" w14:textId="77777777" w:rsidR="0089431B" w:rsidRPr="002016C5" w:rsidRDefault="005F74B9" w:rsidP="0089431B">
            <w:pPr>
              <w:pStyle w:val="Corptext3"/>
              <w:tabs>
                <w:tab w:val="left" w:pos="852"/>
                <w:tab w:val="num" w:pos="5322"/>
              </w:tabs>
              <w:spacing w:after="0"/>
              <w:ind w:left="884" w:hanging="884"/>
              <w:rPr>
                <w:rFonts w:ascii="Montserrat Light" w:hAnsi="Montserrat Light"/>
                <w:sz w:val="22"/>
                <w:szCs w:val="22"/>
                <w:lang w:val="it-IT"/>
              </w:rPr>
            </w:pPr>
            <w:r w:rsidRPr="002016C5">
              <w:rPr>
                <w:rFonts w:ascii="Montserrat Light" w:hAnsi="Montserrat Light"/>
                <w:sz w:val="22"/>
                <w:szCs w:val="22"/>
                <w:lang w:val="it-IT"/>
              </w:rPr>
              <w:t xml:space="preserve">                Publice nr. 244/2651/2010 pentru aprobarea metodologiilor de aplicare a prevederilor    art.14 </w:t>
            </w:r>
            <w:proofErr w:type="spellStart"/>
            <w:r w:rsidRPr="002016C5">
              <w:rPr>
                <w:rFonts w:ascii="Montserrat Light" w:hAnsi="Montserrat Light"/>
                <w:sz w:val="22"/>
                <w:szCs w:val="22"/>
                <w:lang w:val="en-CA"/>
              </w:rPr>
              <w:t>alin</w:t>
            </w:r>
            <w:proofErr w:type="spellEnd"/>
            <w:r w:rsidRPr="002016C5">
              <w:rPr>
                <w:rFonts w:ascii="Montserrat Light" w:hAnsi="Montserrat Light"/>
                <w:sz w:val="22"/>
                <w:szCs w:val="22"/>
                <w:lang w:val="en-CA"/>
              </w:rPr>
              <w:t xml:space="preserve">. (7), ale art. 57 </w:t>
            </w:r>
            <w:proofErr w:type="spellStart"/>
            <w:r w:rsidRPr="002016C5">
              <w:rPr>
                <w:rFonts w:ascii="Montserrat Light" w:hAnsi="Montserrat Light"/>
                <w:sz w:val="22"/>
                <w:szCs w:val="22"/>
                <w:lang w:val="en-CA"/>
              </w:rPr>
              <w:t>alin</w:t>
            </w:r>
            <w:proofErr w:type="spellEnd"/>
            <w:r w:rsidRPr="002016C5">
              <w:rPr>
                <w:rFonts w:ascii="Montserrat Light" w:hAnsi="Montserrat Light"/>
                <w:sz w:val="22"/>
                <w:szCs w:val="22"/>
                <w:lang w:val="en-CA"/>
              </w:rPr>
              <w:t xml:space="preserve">. (21) </w:t>
            </w:r>
            <w:proofErr w:type="spellStart"/>
            <w:r w:rsidRPr="002016C5">
              <w:rPr>
                <w:rFonts w:ascii="Montserrat Light" w:hAnsi="Montserrat Light"/>
                <w:sz w:val="22"/>
                <w:szCs w:val="22"/>
                <w:lang w:val="en-CA"/>
              </w:rPr>
              <w:t>şi</w:t>
            </w:r>
            <w:proofErr w:type="spellEnd"/>
            <w:r w:rsidRPr="002016C5">
              <w:rPr>
                <w:rFonts w:ascii="Montserrat Light" w:hAnsi="Montserrat Light"/>
                <w:sz w:val="22"/>
                <w:szCs w:val="22"/>
                <w:lang w:val="en-CA"/>
              </w:rPr>
              <w:t xml:space="preserve"> ale art. 76 </w:t>
            </w:r>
            <w:proofErr w:type="spellStart"/>
            <w:r w:rsidRPr="002016C5">
              <w:rPr>
                <w:rFonts w:ascii="Montserrat Light" w:hAnsi="Montserrat Light"/>
                <w:sz w:val="22"/>
                <w:szCs w:val="22"/>
                <w:lang w:val="en-CA"/>
              </w:rPr>
              <w:t>alin</w:t>
            </w:r>
            <w:proofErr w:type="spellEnd"/>
            <w:r w:rsidRPr="002016C5">
              <w:rPr>
                <w:rFonts w:ascii="Montserrat Light" w:hAnsi="Montserrat Light"/>
                <w:sz w:val="22"/>
                <w:szCs w:val="22"/>
                <w:lang w:val="en-CA"/>
              </w:rPr>
              <w:t xml:space="preserve">. </w:t>
            </w:r>
            <w:r w:rsidRPr="002016C5">
              <w:rPr>
                <w:rFonts w:ascii="Montserrat Light" w:hAnsi="Montserrat Light"/>
                <w:sz w:val="22"/>
                <w:szCs w:val="22"/>
                <w:lang w:val="it-IT"/>
              </w:rPr>
              <w:t>(1) lit. e) din Legea nr. 273/2006 privind finanţele publice locale;</w:t>
            </w:r>
            <w:r w:rsidRPr="002016C5">
              <w:rPr>
                <w:rFonts w:ascii="Montserrat Light" w:hAnsi="Montserrat Light"/>
                <w:sz w:val="22"/>
                <w:szCs w:val="22"/>
                <w:bdr w:val="none" w:sz="0" w:space="0" w:color="auto" w:frame="1"/>
                <w:shd w:val="clear" w:color="auto" w:fill="FFFFFF"/>
                <w:lang w:val="it-IT"/>
              </w:rPr>
              <w:t xml:space="preserve">  </w:t>
            </w:r>
            <w:r w:rsidRPr="002016C5">
              <w:rPr>
                <w:rFonts w:ascii="Montserrat Light" w:hAnsi="Montserrat Light"/>
                <w:sz w:val="22"/>
                <w:szCs w:val="22"/>
                <w:lang w:val="it-IT"/>
              </w:rPr>
              <w:t xml:space="preserve"> </w:t>
            </w:r>
          </w:p>
          <w:p w14:paraId="0FABEA35" w14:textId="008A3F33" w:rsidR="005F74B9" w:rsidRPr="002016C5" w:rsidRDefault="0089431B" w:rsidP="0089431B">
            <w:pPr>
              <w:pStyle w:val="Corptext3"/>
              <w:numPr>
                <w:ilvl w:val="0"/>
                <w:numId w:val="29"/>
              </w:numPr>
              <w:tabs>
                <w:tab w:val="left" w:pos="852"/>
                <w:tab w:val="left" w:pos="883"/>
                <w:tab w:val="left" w:pos="1025"/>
              </w:tabs>
              <w:spacing w:after="0"/>
              <w:ind w:left="883" w:hanging="142"/>
              <w:rPr>
                <w:rFonts w:ascii="Montserrat Light" w:hAnsi="Montserrat Light"/>
                <w:sz w:val="22"/>
                <w:szCs w:val="22"/>
                <w:lang w:val="it-IT"/>
              </w:rPr>
            </w:pPr>
            <w:r w:rsidRPr="002016C5">
              <w:rPr>
                <w:rFonts w:ascii="Montserrat Light" w:hAnsi="Montserrat Light"/>
                <w:sz w:val="22"/>
                <w:szCs w:val="22"/>
                <w:lang w:val="it-IT"/>
              </w:rPr>
              <w:t>Ordinul Ministrului Finanțelor nr. 6688 din 16</w:t>
            </w:r>
            <w:r w:rsidR="002016C5">
              <w:rPr>
                <w:rFonts w:ascii="Montserrat Light" w:hAnsi="Montserrat Light"/>
                <w:sz w:val="22"/>
                <w:szCs w:val="22"/>
                <w:lang w:val="it-IT"/>
              </w:rPr>
              <w:t>.12.2024</w:t>
            </w:r>
            <w:r w:rsidRPr="002016C5">
              <w:rPr>
                <w:rFonts w:ascii="Montserrat Light" w:hAnsi="Montserrat Light"/>
                <w:sz w:val="22"/>
                <w:szCs w:val="22"/>
                <w:lang w:val="it-IT"/>
              </w:rPr>
              <w:t xml:space="preserve"> pentru aprobarea Normelor Metodologice privind încheierea exercițiului bugetar al anului 2024.</w:t>
            </w:r>
          </w:p>
          <w:p w14:paraId="41BDEB62" w14:textId="552797B5" w:rsidR="005D518F" w:rsidRPr="002016C5" w:rsidRDefault="005D518F" w:rsidP="00A64302">
            <w:pPr>
              <w:pStyle w:val="Corptext3"/>
              <w:tabs>
                <w:tab w:val="num" w:pos="1170"/>
              </w:tabs>
              <w:spacing w:after="0"/>
              <w:rPr>
                <w:rFonts w:ascii="Montserrat Light" w:eastAsia="Times New Roman" w:hAnsi="Montserrat Light"/>
                <w:noProof/>
                <w:sz w:val="22"/>
                <w:szCs w:val="22"/>
                <w:shd w:val="clear" w:color="auto" w:fill="FFFFFF"/>
                <w:lang w:val="it-IT"/>
              </w:rPr>
            </w:pPr>
            <w:r w:rsidRPr="002016C5">
              <w:rPr>
                <w:rFonts w:ascii="Montserrat Light" w:hAnsi="Montserrat Light"/>
                <w:sz w:val="22"/>
                <w:szCs w:val="22"/>
                <w:shd w:val="clear" w:color="auto" w:fill="FFFFFF"/>
                <w:lang w:val="it-IT"/>
              </w:rPr>
              <w:t xml:space="preserve">  </w:t>
            </w:r>
            <w:r w:rsidRPr="002016C5">
              <w:rPr>
                <w:rFonts w:ascii="Montserrat Light" w:hAnsi="Montserrat Light"/>
                <w:sz w:val="22"/>
                <w:szCs w:val="22"/>
                <w:lang w:val="it-IT"/>
              </w:rPr>
              <w:t xml:space="preserve">          La elaborarea proiectului de hotărâre s-a ținut </w:t>
            </w:r>
            <w:r w:rsidRPr="002016C5">
              <w:rPr>
                <w:rFonts w:ascii="Montserrat Light" w:hAnsi="Montserrat Light"/>
                <w:noProof/>
                <w:sz w:val="22"/>
                <w:szCs w:val="22"/>
                <w:lang w:val="it-IT" w:eastAsia="ro-RO"/>
              </w:rPr>
              <w:t xml:space="preserve">cont și de prevederile </w:t>
            </w:r>
            <w:r w:rsidRPr="002016C5">
              <w:rPr>
                <w:rFonts w:ascii="Montserrat Light" w:hAnsi="Montserrat Light"/>
                <w:sz w:val="22"/>
                <w:szCs w:val="22"/>
                <w:lang w:val="ro-RO"/>
              </w:rPr>
              <w:t xml:space="preserve">Hotărârii Consiliului Județean Cluj nr. </w:t>
            </w:r>
            <w:r w:rsidR="00DB2655" w:rsidRPr="002016C5">
              <w:rPr>
                <w:rFonts w:ascii="Montserrat Light" w:hAnsi="Montserrat Light"/>
                <w:sz w:val="22"/>
                <w:szCs w:val="22"/>
                <w:lang w:val="ro-RO"/>
              </w:rPr>
              <w:t>20</w:t>
            </w:r>
            <w:r w:rsidR="00FA635E" w:rsidRPr="002016C5">
              <w:rPr>
                <w:rFonts w:ascii="Montserrat Light" w:hAnsi="Montserrat Light"/>
                <w:sz w:val="22"/>
                <w:szCs w:val="22"/>
                <w:lang w:val="ro-RO"/>
              </w:rPr>
              <w:t xml:space="preserve"> din </w:t>
            </w:r>
            <w:r w:rsidR="00E116D0" w:rsidRPr="002016C5">
              <w:rPr>
                <w:rFonts w:ascii="Montserrat Light" w:hAnsi="Montserrat Light"/>
                <w:sz w:val="22"/>
                <w:szCs w:val="22"/>
                <w:lang w:val="ro-RO"/>
              </w:rPr>
              <w:t>07</w:t>
            </w:r>
            <w:r w:rsidR="00FA635E" w:rsidRPr="002016C5">
              <w:rPr>
                <w:rFonts w:ascii="Montserrat Light" w:hAnsi="Montserrat Light"/>
                <w:sz w:val="22"/>
                <w:szCs w:val="22"/>
                <w:lang w:val="ro-RO"/>
              </w:rPr>
              <w:t>.02.202</w:t>
            </w:r>
            <w:r w:rsidR="00C74A5A" w:rsidRPr="002016C5">
              <w:rPr>
                <w:rFonts w:ascii="Montserrat Light" w:hAnsi="Montserrat Light"/>
                <w:sz w:val="22"/>
                <w:szCs w:val="22"/>
                <w:lang w:val="ro-RO"/>
              </w:rPr>
              <w:t>4</w:t>
            </w:r>
            <w:r w:rsidRPr="002016C5">
              <w:rPr>
                <w:rFonts w:ascii="Montserrat Light" w:hAnsi="Montserrat Light"/>
                <w:sz w:val="22"/>
                <w:szCs w:val="22"/>
                <w:lang w:val="ro-RO"/>
              </w:rPr>
              <w:t xml:space="preserve"> privind aprobarea bugetului general propriu al Județului Cluj </w:t>
            </w:r>
            <w:r w:rsidR="009E5C27" w:rsidRPr="002016C5">
              <w:rPr>
                <w:rFonts w:ascii="Montserrat Light" w:hAnsi="Montserrat Light"/>
                <w:sz w:val="22"/>
                <w:szCs w:val="22"/>
                <w:lang w:val="ro-RO"/>
              </w:rPr>
              <w:t>precum şi de rectificările ulterioare.</w:t>
            </w:r>
            <w:r w:rsidRPr="002016C5">
              <w:rPr>
                <w:rFonts w:ascii="Montserrat Light" w:eastAsia="Times New Roman" w:hAnsi="Montserrat Light"/>
                <w:noProof/>
                <w:sz w:val="22"/>
                <w:szCs w:val="22"/>
                <w:shd w:val="clear" w:color="auto" w:fill="FFFFFF"/>
                <w:lang w:val="it-IT"/>
              </w:rPr>
              <w:t xml:space="preserve">            </w:t>
            </w:r>
          </w:p>
        </w:tc>
      </w:tr>
      <w:tr w:rsidR="002016C5" w:rsidRPr="002016C5" w14:paraId="1E608E00" w14:textId="77777777" w:rsidTr="00180F38">
        <w:tc>
          <w:tcPr>
            <w:tcW w:w="10632" w:type="dxa"/>
            <w:shd w:val="clear" w:color="auto" w:fill="auto"/>
          </w:tcPr>
          <w:p w14:paraId="164CE101" w14:textId="6B164E8C" w:rsidR="005D518F" w:rsidRPr="002016C5" w:rsidRDefault="005D518F" w:rsidP="00034313">
            <w:pPr>
              <w:shd w:val="clear" w:color="auto" w:fill="FFFFFF"/>
              <w:rPr>
                <w:rFonts w:ascii="Montserrat Light" w:hAnsi="Montserrat Light"/>
                <w:lang w:val="it-IT"/>
              </w:rPr>
            </w:pPr>
            <w:r w:rsidRPr="002016C5">
              <w:rPr>
                <w:rFonts w:ascii="Montserrat Light" w:hAnsi="Montserrat Light"/>
                <w:lang w:val="it-IT"/>
              </w:rPr>
              <w:lastRenderedPageBreak/>
              <w:t xml:space="preserve">          Prezentul proiect de hotărâre este supus spre analiză şi aprobare de către autorităţile deliberative, cu scopul de a reda în mod transparent o</w:t>
            </w:r>
            <w:r w:rsidRPr="002016C5">
              <w:rPr>
                <w:rFonts w:ascii="Montserrat Light" w:hAnsi="Montserrat Light"/>
                <w:shd w:val="clear" w:color="auto" w:fill="FFFFFF"/>
                <w:lang w:val="it-IT"/>
              </w:rPr>
              <w:t xml:space="preserve">peraţiile efectuate de instituţie în </w:t>
            </w:r>
            <w:r w:rsidR="00034313" w:rsidRPr="002016C5">
              <w:rPr>
                <w:rFonts w:ascii="Montserrat Light" w:hAnsi="Montserrat Light"/>
                <w:shd w:val="clear" w:color="auto" w:fill="FFFFFF"/>
                <w:lang w:val="it-IT"/>
              </w:rPr>
              <w:t xml:space="preserve">trimestrul </w:t>
            </w:r>
            <w:r w:rsidR="00411B93" w:rsidRPr="002016C5">
              <w:rPr>
                <w:rFonts w:ascii="Montserrat Light" w:hAnsi="Montserrat Light"/>
                <w:shd w:val="clear" w:color="auto" w:fill="FFFFFF"/>
                <w:lang w:val="it-IT"/>
              </w:rPr>
              <w:t>I</w:t>
            </w:r>
            <w:r w:rsidR="005002F6" w:rsidRPr="002016C5">
              <w:rPr>
                <w:rFonts w:ascii="Montserrat Light" w:hAnsi="Montserrat Light"/>
                <w:shd w:val="clear" w:color="auto" w:fill="FFFFFF"/>
                <w:lang w:val="it-IT"/>
              </w:rPr>
              <w:t>II</w:t>
            </w:r>
            <w:r w:rsidR="00411B93" w:rsidRPr="002016C5">
              <w:rPr>
                <w:rFonts w:ascii="Montserrat Light" w:hAnsi="Montserrat Light"/>
                <w:shd w:val="clear" w:color="auto" w:fill="FFFFFF"/>
                <w:lang w:val="it-IT"/>
              </w:rPr>
              <w:t xml:space="preserve"> 2024</w:t>
            </w:r>
            <w:r w:rsidRPr="002016C5">
              <w:rPr>
                <w:rFonts w:ascii="Montserrat Light" w:hAnsi="Montserrat Light"/>
                <w:shd w:val="clear" w:color="auto" w:fill="FFFFFF"/>
                <w:lang w:val="it-IT"/>
              </w:rPr>
              <w:t xml:space="preserve">  în legătură cu încasarile şi plăţile efectuate, în structura în care a fost aprobat bugetul.</w:t>
            </w:r>
          </w:p>
        </w:tc>
      </w:tr>
      <w:tr w:rsidR="002016C5" w:rsidRPr="002016C5" w14:paraId="284F0991" w14:textId="77777777" w:rsidTr="00180F38">
        <w:tc>
          <w:tcPr>
            <w:tcW w:w="10632" w:type="dxa"/>
            <w:shd w:val="clear" w:color="auto" w:fill="auto"/>
          </w:tcPr>
          <w:p w14:paraId="57E932CF" w14:textId="63858DAD" w:rsidR="005D518F" w:rsidRPr="002016C5" w:rsidRDefault="005D518F">
            <w:pPr>
              <w:pStyle w:val="Listparagraf"/>
              <w:keepNext/>
              <w:widowControl w:val="0"/>
              <w:numPr>
                <w:ilvl w:val="0"/>
                <w:numId w:val="2"/>
              </w:numPr>
              <w:autoSpaceDE w:val="0"/>
              <w:autoSpaceDN w:val="0"/>
              <w:adjustRightInd w:val="0"/>
              <w:spacing w:after="0" w:line="240" w:lineRule="auto"/>
              <w:ind w:hanging="30"/>
              <w:outlineLvl w:val="1"/>
              <w:rPr>
                <w:rFonts w:ascii="Montserrat Light" w:hAnsi="Montserrat Light"/>
                <w:b/>
                <w:bCs/>
                <w:noProof/>
                <w:lang w:val="it-IT"/>
              </w:rPr>
            </w:pPr>
            <w:r w:rsidRPr="002016C5">
              <w:rPr>
                <w:rFonts w:ascii="Montserrat Light" w:eastAsia="Times New Roman" w:hAnsi="Montserrat Light"/>
                <w:b/>
                <w:bCs/>
                <w:noProof/>
                <w:lang w:val="it-IT"/>
              </w:rPr>
              <w:t xml:space="preserve">Schimbări preconizate: </w:t>
            </w:r>
            <w:r w:rsidRPr="002016C5">
              <w:rPr>
                <w:rFonts w:ascii="Montserrat Light" w:eastAsia="Times New Roman" w:hAnsi="Montserrat Light"/>
                <w:bCs/>
                <w:noProof/>
                <w:lang w:val="it-IT"/>
              </w:rPr>
              <w:t>nu este cazul</w:t>
            </w:r>
          </w:p>
        </w:tc>
      </w:tr>
      <w:tr w:rsidR="002016C5" w:rsidRPr="002016C5" w14:paraId="6474E8DB" w14:textId="77777777" w:rsidTr="00180F38">
        <w:tc>
          <w:tcPr>
            <w:tcW w:w="10632" w:type="dxa"/>
            <w:shd w:val="clear" w:color="auto" w:fill="auto"/>
          </w:tcPr>
          <w:p w14:paraId="6DBC1B6C" w14:textId="28125CF9" w:rsidR="005D518F" w:rsidRPr="002016C5" w:rsidRDefault="005D518F" w:rsidP="005D518F">
            <w:pPr>
              <w:keepNext/>
              <w:widowControl w:val="0"/>
              <w:autoSpaceDE w:val="0"/>
              <w:autoSpaceDN w:val="0"/>
              <w:adjustRightInd w:val="0"/>
              <w:outlineLvl w:val="1"/>
              <w:rPr>
                <w:rFonts w:ascii="Montserrat Light" w:eastAsia="Calibri" w:hAnsi="Montserrat Light" w:cs="Times New Roman"/>
                <w:b/>
                <w:bCs/>
                <w:noProof/>
                <w:lang w:val="it-IT"/>
              </w:rPr>
            </w:pPr>
            <w:r w:rsidRPr="002016C5">
              <w:rPr>
                <w:rFonts w:ascii="Montserrat Light" w:eastAsia="Times New Roman" w:hAnsi="Montserrat Light" w:cs="Times New Roman"/>
                <w:b/>
                <w:bCs/>
                <w:noProof/>
                <w:lang w:val="it-IT"/>
              </w:rPr>
              <w:t xml:space="preserve">Secțiunea a 2-a - Impactul socio-economic: </w:t>
            </w:r>
            <w:r w:rsidRPr="002016C5">
              <w:rPr>
                <w:rFonts w:ascii="Montserrat Light" w:eastAsia="Times New Roman" w:hAnsi="Montserrat Light" w:cs="Times New Roman"/>
                <w:bCs/>
                <w:noProof/>
                <w:lang w:val="it-IT"/>
              </w:rPr>
              <w:t>nu este cazul</w:t>
            </w:r>
          </w:p>
        </w:tc>
      </w:tr>
      <w:tr w:rsidR="002016C5" w:rsidRPr="002016C5" w14:paraId="4A96DDCF" w14:textId="77777777" w:rsidTr="00180F38">
        <w:tc>
          <w:tcPr>
            <w:tcW w:w="10632" w:type="dxa"/>
            <w:shd w:val="clear" w:color="auto" w:fill="auto"/>
          </w:tcPr>
          <w:p w14:paraId="61F9E36E" w14:textId="20DCC70F" w:rsidR="005D518F" w:rsidRPr="002016C5" w:rsidRDefault="005D518F" w:rsidP="005D518F">
            <w:pPr>
              <w:keepNext/>
              <w:widowControl w:val="0"/>
              <w:autoSpaceDE w:val="0"/>
              <w:autoSpaceDN w:val="0"/>
              <w:adjustRightInd w:val="0"/>
              <w:outlineLvl w:val="1"/>
              <w:rPr>
                <w:rFonts w:ascii="Montserrat Light" w:eastAsia="Calibri" w:hAnsi="Montserrat Light" w:cs="Times New Roman"/>
                <w:b/>
                <w:bCs/>
                <w:noProof/>
                <w:lang w:val="en-US"/>
              </w:rPr>
            </w:pPr>
            <w:r w:rsidRPr="002016C5">
              <w:rPr>
                <w:rFonts w:ascii="Montserrat Light" w:eastAsia="Times New Roman" w:hAnsi="Montserrat Light" w:cs="Times New Roman"/>
                <w:b/>
                <w:bCs/>
                <w:noProof/>
                <w:lang w:val="en-US"/>
              </w:rPr>
              <w:t xml:space="preserve">Secțiunea a 3-a - Impactul financiar asupra bugetului judeţului pe termen scurt (an curent)/lung: </w:t>
            </w:r>
            <w:r w:rsidRPr="002016C5">
              <w:rPr>
                <w:rFonts w:ascii="Montserrat Light" w:eastAsia="Times New Roman" w:hAnsi="Montserrat Light" w:cs="Times New Roman"/>
                <w:bCs/>
                <w:noProof/>
                <w:lang w:val="en-US"/>
              </w:rPr>
              <w:t>nu este cazul</w:t>
            </w:r>
          </w:p>
        </w:tc>
      </w:tr>
      <w:tr w:rsidR="002016C5" w:rsidRPr="002016C5" w14:paraId="4A96F5D3" w14:textId="77777777" w:rsidTr="00180F38">
        <w:trPr>
          <w:trHeight w:val="573"/>
        </w:trPr>
        <w:tc>
          <w:tcPr>
            <w:tcW w:w="10632" w:type="dxa"/>
            <w:shd w:val="clear" w:color="auto" w:fill="auto"/>
          </w:tcPr>
          <w:p w14:paraId="70C181A1" w14:textId="77777777" w:rsidR="005D518F" w:rsidRPr="002016C5" w:rsidRDefault="005D518F" w:rsidP="005D518F">
            <w:pPr>
              <w:rPr>
                <w:rFonts w:ascii="Montserrat Light" w:eastAsia="Times New Roman" w:hAnsi="Montserrat Light" w:cs="Times New Roman"/>
                <w:b/>
                <w:bCs/>
                <w:noProof/>
                <w:lang w:val="it-IT"/>
              </w:rPr>
            </w:pPr>
            <w:r w:rsidRPr="002016C5">
              <w:rPr>
                <w:rFonts w:ascii="Montserrat Light" w:eastAsia="Times New Roman" w:hAnsi="Montserrat Light" w:cs="Times New Roman"/>
                <w:b/>
                <w:bCs/>
                <w:noProof/>
                <w:lang w:val="it-IT"/>
              </w:rPr>
              <w:t xml:space="preserve">Secțiunea a  4-a – Activități de informare publică și consultare privind elaborarea și implementarea </w:t>
            </w:r>
            <w:r w:rsidRPr="002016C5">
              <w:rPr>
                <w:rFonts w:ascii="Montserrat Light" w:eastAsia="Times New Roman" w:hAnsi="Montserrat Light" w:cs="Times New Roman"/>
                <w:b/>
                <w:bCs/>
                <w:noProof/>
                <w:shd w:val="clear" w:color="auto" w:fill="FFFFFF"/>
                <w:lang w:val="it-IT"/>
              </w:rPr>
              <w:t>actului administrativ</w:t>
            </w:r>
            <w:r w:rsidRPr="002016C5">
              <w:rPr>
                <w:rFonts w:ascii="Montserrat Light" w:eastAsia="Times New Roman" w:hAnsi="Montserrat Light" w:cs="Times New Roman"/>
                <w:b/>
                <w:bCs/>
                <w:noProof/>
                <w:lang w:val="it-IT"/>
              </w:rPr>
              <w:t xml:space="preserve">: </w:t>
            </w:r>
          </w:p>
        </w:tc>
      </w:tr>
      <w:tr w:rsidR="002016C5" w:rsidRPr="002016C5" w14:paraId="60E0BB11" w14:textId="77777777" w:rsidTr="00180F38">
        <w:trPr>
          <w:trHeight w:val="275"/>
        </w:trPr>
        <w:tc>
          <w:tcPr>
            <w:tcW w:w="10632" w:type="dxa"/>
            <w:shd w:val="clear" w:color="auto" w:fill="auto"/>
          </w:tcPr>
          <w:p w14:paraId="1C616EB4" w14:textId="4407CF8B" w:rsidR="005D518F" w:rsidRPr="002016C5" w:rsidRDefault="005D518F" w:rsidP="005D518F">
            <w:pPr>
              <w:tabs>
                <w:tab w:val="left" w:pos="601"/>
              </w:tabs>
              <w:rPr>
                <w:rFonts w:ascii="Montserrat Light" w:hAnsi="Montserrat Light"/>
                <w:lang w:val="it-IT"/>
              </w:rPr>
            </w:pPr>
            <w:r w:rsidRPr="002016C5">
              <w:rPr>
                <w:rFonts w:ascii="Montserrat Light" w:hAnsi="Montserrat Light"/>
                <w:lang w:val="it-IT"/>
              </w:rPr>
              <w:t xml:space="preserve">         Se </w:t>
            </w:r>
            <w:r w:rsidRPr="002016C5">
              <w:rPr>
                <w:rFonts w:ascii="Montserrat Light" w:eastAsia="Times New Roman" w:hAnsi="Montserrat Light" w:cs="Times New Roman"/>
                <w:noProof/>
                <w:lang w:val="ro-RO" w:eastAsia="ro-RO"/>
              </w:rPr>
              <w:t>comunică Direcției Generale Buget-Finanțe, Resurse Umane, Prefectului Judeţului Cluj şi se aduce la cunoştinţă publică prin afişare la sediul Consiliului Judeţean Cluj şi pe pagina de internet “www.cjcluj.ro”.</w:t>
            </w:r>
          </w:p>
        </w:tc>
      </w:tr>
      <w:tr w:rsidR="002016C5" w:rsidRPr="002016C5" w14:paraId="08110B6F" w14:textId="77777777" w:rsidTr="00180F38">
        <w:tc>
          <w:tcPr>
            <w:tcW w:w="10632" w:type="dxa"/>
            <w:shd w:val="clear" w:color="auto" w:fill="auto"/>
          </w:tcPr>
          <w:p w14:paraId="3AEBEDDD" w14:textId="39DA5580" w:rsidR="005D518F" w:rsidRPr="002016C5" w:rsidRDefault="005D518F" w:rsidP="005D518F">
            <w:pPr>
              <w:outlineLvl w:val="1"/>
              <w:rPr>
                <w:rFonts w:ascii="Montserrat Light" w:eastAsia="Times New Roman" w:hAnsi="Montserrat Light" w:cs="Times New Roman"/>
                <w:b/>
                <w:bCs/>
                <w:noProof/>
                <w:lang w:val="en-US"/>
              </w:rPr>
            </w:pPr>
            <w:r w:rsidRPr="002016C5">
              <w:rPr>
                <w:rFonts w:ascii="Montserrat Light" w:eastAsia="Times New Roman" w:hAnsi="Montserrat Light" w:cs="Times New Roman"/>
                <w:b/>
                <w:bCs/>
                <w:noProof/>
                <w:lang w:val="en-US"/>
              </w:rPr>
              <w:t xml:space="preserve">Secțiunea a 5-a – </w:t>
            </w:r>
            <w:r w:rsidRPr="002016C5">
              <w:rPr>
                <w:rFonts w:ascii="Montserrat Light" w:eastAsia="Times New Roman" w:hAnsi="Montserrat Light" w:cs="Times New Roman"/>
                <w:b/>
                <w:noProof/>
                <w:lang w:val="en-US"/>
              </w:rPr>
              <w:t xml:space="preserve">Efectele </w:t>
            </w:r>
            <w:r w:rsidRPr="002016C5">
              <w:rPr>
                <w:rFonts w:ascii="Montserrat Light" w:eastAsia="Times New Roman" w:hAnsi="Montserrat Light" w:cs="Times New Roman"/>
                <w:b/>
                <w:bCs/>
                <w:noProof/>
                <w:shd w:val="clear" w:color="auto" w:fill="FFFFFF"/>
                <w:lang w:val="en-US"/>
              </w:rPr>
              <w:t>actului administrativ</w:t>
            </w:r>
            <w:r w:rsidRPr="002016C5">
              <w:rPr>
                <w:rFonts w:ascii="Montserrat Light" w:eastAsia="Times New Roman" w:hAnsi="Montserrat Light" w:cs="Times New Roman"/>
                <w:b/>
                <w:noProof/>
                <w:lang w:val="en-US"/>
              </w:rPr>
              <w:t xml:space="preserve"> asupra actelor administrative în vigoare</w:t>
            </w:r>
            <w:r w:rsidRPr="002016C5">
              <w:rPr>
                <w:rFonts w:ascii="Montserrat Light" w:eastAsia="Times New Roman" w:hAnsi="Montserrat Light" w:cs="Times New Roman"/>
                <w:b/>
                <w:bCs/>
                <w:noProof/>
                <w:lang w:val="en-US"/>
              </w:rPr>
              <w:t xml:space="preserve"> și măsuri de implementare: </w:t>
            </w:r>
            <w:r w:rsidRPr="002016C5">
              <w:rPr>
                <w:rFonts w:ascii="Montserrat Light" w:eastAsia="Times New Roman" w:hAnsi="Montserrat Light" w:cs="Times New Roman"/>
                <w:bCs/>
                <w:noProof/>
                <w:lang w:val="en-US"/>
              </w:rPr>
              <w:t>nu este cazul</w:t>
            </w:r>
          </w:p>
        </w:tc>
      </w:tr>
      <w:tr w:rsidR="002016C5" w:rsidRPr="002016C5" w14:paraId="2EE18881" w14:textId="77777777" w:rsidTr="00180F38">
        <w:tc>
          <w:tcPr>
            <w:tcW w:w="10632" w:type="dxa"/>
            <w:shd w:val="clear" w:color="auto" w:fill="auto"/>
          </w:tcPr>
          <w:p w14:paraId="232072D1" w14:textId="49FD0D88" w:rsidR="005D518F" w:rsidRPr="002016C5" w:rsidRDefault="005D518F" w:rsidP="005D518F">
            <w:pPr>
              <w:keepNext/>
              <w:widowControl w:val="0"/>
              <w:autoSpaceDE w:val="0"/>
              <w:autoSpaceDN w:val="0"/>
              <w:adjustRightInd w:val="0"/>
              <w:outlineLvl w:val="1"/>
              <w:rPr>
                <w:rFonts w:ascii="Montserrat Light" w:eastAsia="Calibri" w:hAnsi="Montserrat Light" w:cs="Times New Roman"/>
                <w:b/>
                <w:bCs/>
                <w:noProof/>
                <w:lang w:val="it-IT"/>
              </w:rPr>
            </w:pPr>
            <w:r w:rsidRPr="002016C5">
              <w:rPr>
                <w:rFonts w:ascii="Montserrat Light" w:eastAsia="Times New Roman" w:hAnsi="Montserrat Light" w:cs="Times New Roman"/>
                <w:b/>
                <w:bCs/>
                <w:noProof/>
                <w:lang w:val="it-IT"/>
              </w:rPr>
              <w:t xml:space="preserve">Secțiunea a 6-a – Anexe la referatul de aprobare: </w:t>
            </w:r>
            <w:r w:rsidRPr="002016C5">
              <w:rPr>
                <w:rFonts w:ascii="Montserrat Light" w:eastAsia="Times New Roman" w:hAnsi="Montserrat Light" w:cs="Times New Roman"/>
                <w:bCs/>
                <w:noProof/>
                <w:lang w:val="it-IT"/>
              </w:rPr>
              <w:t>nu este cazul</w:t>
            </w:r>
          </w:p>
        </w:tc>
      </w:tr>
    </w:tbl>
    <w:p w14:paraId="6EB36005" w14:textId="77777777" w:rsidR="008F76F2" w:rsidRPr="002016C5" w:rsidRDefault="008F76F2" w:rsidP="00784B61">
      <w:pPr>
        <w:contextualSpacing/>
        <w:rPr>
          <w:rFonts w:ascii="Montserrat Light" w:eastAsia="Times New Roman" w:hAnsi="Montserrat Light" w:cs="Times New Roman"/>
          <w:b/>
          <w:bCs/>
          <w:lang w:val="ro-RO" w:eastAsia="ro-RO"/>
        </w:rPr>
      </w:pPr>
    </w:p>
    <w:p w14:paraId="35F18FE0" w14:textId="77777777" w:rsidR="004331EF" w:rsidRPr="002016C5" w:rsidRDefault="004331EF" w:rsidP="00784B61">
      <w:pPr>
        <w:autoSpaceDE w:val="0"/>
        <w:autoSpaceDN w:val="0"/>
        <w:adjustRightInd w:val="0"/>
        <w:contextualSpacing/>
        <w:jc w:val="center"/>
        <w:rPr>
          <w:rFonts w:ascii="Montserrat Light" w:eastAsia="Times New Roman" w:hAnsi="Montserrat Light" w:cs="Times New Roman"/>
          <w:b/>
          <w:bCs/>
          <w:noProof/>
          <w:lang w:val="it-IT"/>
        </w:rPr>
      </w:pPr>
    </w:p>
    <w:p w14:paraId="72778557" w14:textId="3E71FC87" w:rsidR="008F76F2" w:rsidRPr="002016C5"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2016C5">
        <w:rPr>
          <w:rFonts w:ascii="Montserrat Light" w:eastAsia="Times New Roman" w:hAnsi="Montserrat Light" w:cs="Times New Roman"/>
          <w:b/>
          <w:bCs/>
          <w:noProof/>
          <w:lang w:val="it-IT"/>
        </w:rPr>
        <w:t>INIȚIATOR,</w:t>
      </w:r>
    </w:p>
    <w:p w14:paraId="6E435F9A" w14:textId="77777777" w:rsidR="008F76F2" w:rsidRPr="002016C5"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2016C5">
        <w:rPr>
          <w:rFonts w:ascii="Montserrat Light" w:eastAsia="Times New Roman" w:hAnsi="Montserrat Light" w:cs="Times New Roman"/>
          <w:b/>
          <w:bCs/>
          <w:noProof/>
          <w:lang w:val="it-IT"/>
        </w:rPr>
        <w:t xml:space="preserve">PREȘEDINTE </w:t>
      </w:r>
    </w:p>
    <w:p w14:paraId="29B780AC" w14:textId="1D26BF4B" w:rsidR="008F76F2" w:rsidRPr="002016C5" w:rsidRDefault="005F5D56" w:rsidP="00784B61">
      <w:pPr>
        <w:autoSpaceDE w:val="0"/>
        <w:autoSpaceDN w:val="0"/>
        <w:adjustRightInd w:val="0"/>
        <w:contextualSpacing/>
        <w:jc w:val="center"/>
        <w:rPr>
          <w:rFonts w:ascii="Montserrat Light" w:eastAsia="Times New Roman" w:hAnsi="Montserrat Light" w:cs="Times New Roman"/>
          <w:b/>
          <w:noProof/>
          <w:lang w:val="it-IT"/>
        </w:rPr>
      </w:pPr>
      <w:r w:rsidRPr="002016C5">
        <w:rPr>
          <w:rFonts w:ascii="Montserrat Light" w:eastAsia="Times New Roman" w:hAnsi="Montserrat Light" w:cs="Times New Roman"/>
          <w:b/>
          <w:noProof/>
          <w:lang w:val="it-IT"/>
        </w:rPr>
        <w:t>Alin Tișe</w:t>
      </w:r>
    </w:p>
    <w:p w14:paraId="4AF12E32"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3146C8D9"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5CFC9241"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3864E7D1"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26FD5325"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394276BD"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23F8588C"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38693D06"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766A76B0"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6BD0AE35"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13E326E1"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09CD5E0F"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1D1D4C05"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1EE1A527"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265F4AFF"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4114A8C7"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0023B07C"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5F4E5C69" w14:textId="77777777" w:rsidR="00E468A0" w:rsidRPr="002016C5"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2DC5D8AE" w14:textId="77777777" w:rsidR="00705B15" w:rsidRPr="002016C5" w:rsidRDefault="00705B15" w:rsidP="00784B61">
      <w:pPr>
        <w:autoSpaceDE w:val="0"/>
        <w:autoSpaceDN w:val="0"/>
        <w:adjustRightInd w:val="0"/>
        <w:jc w:val="center"/>
        <w:rPr>
          <w:rFonts w:ascii="Montserrat Light" w:hAnsi="Montserrat Light"/>
          <w:b/>
          <w:bCs/>
          <w:lang w:val="ro-RO" w:eastAsia="ro-RO"/>
        </w:rPr>
      </w:pPr>
      <w:bookmarkStart w:id="3" w:name="_Hlk21680142"/>
    </w:p>
    <w:p w14:paraId="04510B29" w14:textId="24FA34BC" w:rsidR="008F76F2" w:rsidRPr="002016C5" w:rsidRDefault="008F76F2" w:rsidP="00784B61">
      <w:pPr>
        <w:autoSpaceDE w:val="0"/>
        <w:autoSpaceDN w:val="0"/>
        <w:adjustRightInd w:val="0"/>
        <w:jc w:val="center"/>
        <w:rPr>
          <w:rFonts w:ascii="Montserrat Light" w:hAnsi="Montserrat Light"/>
          <w:b/>
          <w:bCs/>
          <w:lang w:val="ro-RO" w:eastAsia="ro-RO"/>
        </w:rPr>
      </w:pPr>
      <w:r w:rsidRPr="002016C5">
        <w:rPr>
          <w:rFonts w:ascii="Montserrat Light" w:hAnsi="Montserrat Light"/>
          <w:b/>
          <w:bCs/>
          <w:lang w:val="ro-RO" w:eastAsia="ro-RO"/>
        </w:rPr>
        <w:t xml:space="preserve">P R O I E C T  DE  H O T Ă R Â R E </w:t>
      </w:r>
    </w:p>
    <w:p w14:paraId="7FEFB1BC" w14:textId="4545D42E" w:rsidR="00BE21DB" w:rsidRPr="002016C5" w:rsidRDefault="004B2AF7" w:rsidP="0052244F">
      <w:pPr>
        <w:jc w:val="center"/>
        <w:rPr>
          <w:rFonts w:ascii="Montserrat Light" w:hAnsi="Montserrat Light"/>
          <w:b/>
          <w:lang w:val="ro-RO"/>
        </w:rPr>
      </w:pPr>
      <w:bookmarkStart w:id="4" w:name="_Hlk479682873"/>
      <w:bookmarkEnd w:id="3"/>
      <w:r w:rsidRPr="002016C5">
        <w:rPr>
          <w:rFonts w:ascii="Montserrat Light" w:hAnsi="Montserrat Light"/>
          <w:b/>
          <w:lang w:val="it-IT"/>
        </w:rPr>
        <w:t>privind</w:t>
      </w:r>
      <w:r w:rsidRPr="002016C5">
        <w:rPr>
          <w:rFonts w:ascii="Montserrat Light" w:hAnsi="Montserrat Light"/>
          <w:lang w:val="it-IT"/>
        </w:rPr>
        <w:t xml:space="preserve"> </w:t>
      </w:r>
      <w:r w:rsidRPr="002016C5">
        <w:rPr>
          <w:rFonts w:ascii="Montserrat Light" w:hAnsi="Montserrat Light"/>
          <w:b/>
          <w:lang w:val="it-IT"/>
        </w:rPr>
        <w:t xml:space="preserve">aprobarea </w:t>
      </w:r>
      <w:r w:rsidR="003A531F" w:rsidRPr="002016C5">
        <w:rPr>
          <w:rFonts w:ascii="Montserrat Light" w:hAnsi="Montserrat Light"/>
          <w:b/>
          <w:lang w:val="it-IT"/>
        </w:rPr>
        <w:t xml:space="preserve">contului de execuţie al </w:t>
      </w:r>
      <w:r w:rsidRPr="002016C5">
        <w:rPr>
          <w:rFonts w:ascii="Montserrat Light" w:hAnsi="Montserrat Light"/>
          <w:b/>
          <w:lang w:val="it-IT"/>
        </w:rPr>
        <w:t xml:space="preserve"> bugetului general propriu al Jude</w:t>
      </w:r>
      <w:r w:rsidRPr="002016C5">
        <w:rPr>
          <w:rFonts w:ascii="Montserrat Light" w:hAnsi="Montserrat Light"/>
          <w:b/>
          <w:lang w:val="ro-RO"/>
        </w:rPr>
        <w:t>ț</w:t>
      </w:r>
      <w:r w:rsidRPr="002016C5">
        <w:rPr>
          <w:rFonts w:ascii="Montserrat Light" w:hAnsi="Montserrat Light"/>
          <w:b/>
          <w:lang w:val="it-IT"/>
        </w:rPr>
        <w:t>ului Cluj</w:t>
      </w:r>
      <w:r w:rsidRPr="002016C5">
        <w:rPr>
          <w:rFonts w:ascii="Montserrat Light" w:hAnsi="Montserrat Light"/>
          <w:b/>
          <w:lang w:val="ro-RO"/>
        </w:rPr>
        <w:t xml:space="preserve"> </w:t>
      </w:r>
    </w:p>
    <w:p w14:paraId="34642A12" w14:textId="03FFE55C" w:rsidR="00C55B21" w:rsidRPr="002016C5" w:rsidRDefault="004B2AF7" w:rsidP="0052244F">
      <w:pPr>
        <w:jc w:val="center"/>
        <w:rPr>
          <w:rFonts w:ascii="Montserrat Light" w:hAnsi="Montserrat Light"/>
          <w:b/>
          <w:lang w:val="ro-RO"/>
        </w:rPr>
      </w:pPr>
      <w:r w:rsidRPr="002016C5">
        <w:rPr>
          <w:rFonts w:ascii="Montserrat Light" w:hAnsi="Montserrat Light"/>
          <w:b/>
          <w:lang w:val="ro-RO"/>
        </w:rPr>
        <w:t xml:space="preserve">la </w:t>
      </w:r>
      <w:r w:rsidR="00DD4BF5" w:rsidRPr="002016C5">
        <w:rPr>
          <w:rFonts w:ascii="Montserrat Light" w:hAnsi="Montserrat Light"/>
          <w:b/>
          <w:lang w:val="ro-RO"/>
        </w:rPr>
        <w:t xml:space="preserve"> </w:t>
      </w:r>
      <w:r w:rsidR="00902631" w:rsidRPr="002016C5">
        <w:rPr>
          <w:rFonts w:ascii="Montserrat Light" w:hAnsi="Montserrat Light"/>
          <w:b/>
          <w:lang w:val="ro-RO"/>
        </w:rPr>
        <w:t>31 decmbrie</w:t>
      </w:r>
      <w:r w:rsidR="00511B57" w:rsidRPr="002016C5">
        <w:rPr>
          <w:rFonts w:ascii="Montserrat Light" w:hAnsi="Montserrat Light"/>
          <w:b/>
          <w:lang w:val="ro-RO"/>
        </w:rPr>
        <w:t xml:space="preserve"> 2024</w:t>
      </w:r>
    </w:p>
    <w:p w14:paraId="72DA9BB3" w14:textId="77777777" w:rsidR="00F16AD5" w:rsidRPr="002016C5" w:rsidRDefault="00F16AD5" w:rsidP="00784B61">
      <w:pPr>
        <w:jc w:val="center"/>
        <w:rPr>
          <w:rFonts w:ascii="Montserrat Light" w:hAnsi="Montserrat Light"/>
          <w:b/>
          <w:lang w:val="ro-RO"/>
        </w:rPr>
      </w:pPr>
    </w:p>
    <w:p w14:paraId="5548A59F" w14:textId="77777777" w:rsidR="00EB6C1E" w:rsidRPr="002016C5" w:rsidRDefault="00EB6C1E" w:rsidP="00784B61">
      <w:pPr>
        <w:jc w:val="center"/>
        <w:rPr>
          <w:rFonts w:ascii="Montserrat Light" w:hAnsi="Montserrat Light"/>
          <w:b/>
          <w:lang w:val="ro-RO"/>
        </w:rPr>
      </w:pPr>
    </w:p>
    <w:bookmarkEnd w:id="4"/>
    <w:p w14:paraId="5FA2577F" w14:textId="3E2691F8" w:rsidR="008F76F2" w:rsidRPr="002016C5" w:rsidRDefault="008F76F2" w:rsidP="00784B61">
      <w:pPr>
        <w:autoSpaceDE w:val="0"/>
        <w:autoSpaceDN w:val="0"/>
        <w:adjustRightInd w:val="0"/>
        <w:spacing w:after="240"/>
        <w:rPr>
          <w:rFonts w:ascii="Montserrat Light" w:hAnsi="Montserrat Light"/>
          <w:noProof/>
          <w:lang w:val="ro-RO" w:eastAsia="ro-RO"/>
        </w:rPr>
      </w:pPr>
      <w:r w:rsidRPr="002016C5">
        <w:rPr>
          <w:rFonts w:ascii="Montserrat Light" w:hAnsi="Montserrat Light"/>
          <w:noProof/>
          <w:lang w:val="ro-RO" w:eastAsia="ro-RO"/>
        </w:rPr>
        <w:t>Consiliul Judeţean Cluj, întrunit în şedinţă ordinară;</w:t>
      </w:r>
    </w:p>
    <w:p w14:paraId="720389DC" w14:textId="3918862C" w:rsidR="008F76F2" w:rsidRPr="002016C5" w:rsidRDefault="008F76F2" w:rsidP="00F16AD5">
      <w:pPr>
        <w:ind w:firstLine="720"/>
        <w:rPr>
          <w:rFonts w:ascii="Montserrat Light" w:hAnsi="Montserrat Light"/>
          <w:noProof/>
          <w:lang w:val="it-IT"/>
        </w:rPr>
      </w:pPr>
      <w:r w:rsidRPr="002016C5">
        <w:rPr>
          <w:rFonts w:ascii="Montserrat Light" w:hAnsi="Montserrat Light"/>
          <w:noProof/>
          <w:lang w:val="ro-RO"/>
        </w:rPr>
        <w:t xml:space="preserve">Având în vedere Proiectul de hotărâre înregistrat cu nr. </w:t>
      </w:r>
      <w:r w:rsidR="00346702" w:rsidRPr="002016C5">
        <w:rPr>
          <w:rFonts w:ascii="Montserrat Light" w:hAnsi="Montserrat Light"/>
          <w:noProof/>
          <w:lang w:val="ro-RO"/>
        </w:rPr>
        <w:t>…………</w:t>
      </w:r>
      <w:r w:rsidRPr="002016C5">
        <w:rPr>
          <w:rFonts w:ascii="Montserrat Light" w:hAnsi="Montserrat Light"/>
          <w:noProof/>
          <w:lang w:val="ro-RO"/>
        </w:rPr>
        <w:t xml:space="preserve"> din</w:t>
      </w:r>
      <w:r w:rsidR="004C24D3" w:rsidRPr="002016C5">
        <w:rPr>
          <w:rFonts w:ascii="Montserrat Light" w:hAnsi="Montserrat Light"/>
          <w:noProof/>
          <w:lang w:val="ro-RO"/>
        </w:rPr>
        <w:t xml:space="preserve"> </w:t>
      </w:r>
      <w:r w:rsidR="004709B7" w:rsidRPr="002016C5">
        <w:rPr>
          <w:rFonts w:ascii="Montserrat Light" w:hAnsi="Montserrat Light"/>
          <w:noProof/>
          <w:lang w:val="ro-RO"/>
        </w:rPr>
        <w:t xml:space="preserve">....... </w:t>
      </w:r>
      <w:r w:rsidR="00606EF9" w:rsidRPr="002016C5">
        <w:rPr>
          <w:rFonts w:ascii="Montserrat Light" w:hAnsi="Montserrat Light"/>
          <w:lang w:val="ro-RO"/>
        </w:rPr>
        <w:t xml:space="preserve">.05.2025 </w:t>
      </w:r>
      <w:r w:rsidRPr="002016C5">
        <w:rPr>
          <w:rFonts w:ascii="Montserrat Light" w:hAnsi="Montserrat Light"/>
          <w:noProof/>
          <w:lang w:val="ro-RO"/>
        </w:rPr>
        <w:t xml:space="preserve">privind </w:t>
      </w:r>
      <w:r w:rsidR="00C55B21" w:rsidRPr="002016C5">
        <w:rPr>
          <w:rFonts w:ascii="Montserrat Light" w:hAnsi="Montserrat Light"/>
          <w:noProof/>
          <w:lang w:val="ro-RO"/>
        </w:rPr>
        <w:t xml:space="preserve">aprobarea </w:t>
      </w:r>
      <w:r w:rsidR="003A531F" w:rsidRPr="002016C5">
        <w:rPr>
          <w:rFonts w:ascii="Montserrat Light" w:hAnsi="Montserrat Light"/>
          <w:lang w:val="ro-RO"/>
        </w:rPr>
        <w:t>contului de excuţie al</w:t>
      </w:r>
      <w:r w:rsidR="00BE21DB" w:rsidRPr="002016C5">
        <w:rPr>
          <w:rFonts w:ascii="Montserrat Light" w:hAnsi="Montserrat Light"/>
          <w:lang w:val="ro-RO"/>
        </w:rPr>
        <w:t xml:space="preserve"> bugetului general propriu al Județului Cluj la </w:t>
      </w:r>
      <w:r w:rsidR="003D59CD" w:rsidRPr="002016C5">
        <w:rPr>
          <w:rFonts w:ascii="Montserrat Light" w:hAnsi="Montserrat Light"/>
          <w:lang w:val="ro-RO"/>
        </w:rPr>
        <w:t>3</w:t>
      </w:r>
      <w:r w:rsidR="00317639" w:rsidRPr="002016C5">
        <w:rPr>
          <w:rFonts w:ascii="Montserrat Light" w:hAnsi="Montserrat Light"/>
          <w:lang w:val="ro-RO"/>
        </w:rPr>
        <w:t>0</w:t>
      </w:r>
      <w:r w:rsidR="003D59CD" w:rsidRPr="002016C5">
        <w:rPr>
          <w:rFonts w:ascii="Montserrat Light" w:hAnsi="Montserrat Light"/>
          <w:lang w:val="ro-RO"/>
        </w:rPr>
        <w:t xml:space="preserve"> </w:t>
      </w:r>
      <w:r w:rsidR="00317639" w:rsidRPr="002016C5">
        <w:rPr>
          <w:rFonts w:ascii="Montserrat Light" w:hAnsi="Montserrat Light"/>
          <w:lang w:val="ro-RO"/>
        </w:rPr>
        <w:t>iunie</w:t>
      </w:r>
      <w:r w:rsidR="003D59CD" w:rsidRPr="002016C5">
        <w:rPr>
          <w:rFonts w:ascii="Montserrat Light" w:hAnsi="Montserrat Light"/>
          <w:lang w:val="ro-RO"/>
        </w:rPr>
        <w:t xml:space="preserve"> 2023</w:t>
      </w:r>
      <w:r w:rsidR="00BE21DB" w:rsidRPr="002016C5">
        <w:rPr>
          <w:rFonts w:ascii="Montserrat Light" w:hAnsi="Montserrat Light"/>
          <w:lang w:val="ro-RO"/>
        </w:rPr>
        <w:t xml:space="preserve"> </w:t>
      </w:r>
      <w:r w:rsidRPr="002016C5">
        <w:rPr>
          <w:rFonts w:ascii="Montserrat Light" w:hAnsi="Montserrat Light"/>
          <w:bCs/>
          <w:noProof/>
          <w:lang w:val="ro-RO"/>
        </w:rPr>
        <w:t>p</w:t>
      </w:r>
      <w:r w:rsidRPr="002016C5">
        <w:rPr>
          <w:rFonts w:ascii="Montserrat Light" w:hAnsi="Montserrat Light"/>
          <w:noProof/>
          <w:lang w:val="ro-RO"/>
        </w:rPr>
        <w:t xml:space="preserve">ropus de Președintele Consiliului Județean Cluj, domnul Alin Tișe, care este însoţit de </w:t>
      </w:r>
      <w:r w:rsidRPr="002016C5">
        <w:rPr>
          <w:rFonts w:ascii="Montserrat Light" w:hAnsi="Montserrat Light"/>
          <w:bCs/>
          <w:noProof/>
          <w:lang w:val="ro-RO"/>
        </w:rPr>
        <w:t>R</w:t>
      </w:r>
      <w:r w:rsidRPr="002016C5">
        <w:rPr>
          <w:rFonts w:ascii="Montserrat Light" w:hAnsi="Montserrat Light"/>
          <w:noProof/>
          <w:lang w:val="ro-RO"/>
        </w:rPr>
        <w:t xml:space="preserve">eferatul de aprobare nr. </w:t>
      </w:r>
      <w:r w:rsidR="00606EF9" w:rsidRPr="002016C5">
        <w:rPr>
          <w:rFonts w:ascii="Montserrat Light" w:hAnsi="Montserrat Light"/>
          <w:noProof/>
          <w:lang w:val="ro-RO"/>
        </w:rPr>
        <w:t>9955/05.03.2025</w:t>
      </w:r>
      <w:r w:rsidRPr="002016C5">
        <w:rPr>
          <w:rFonts w:ascii="Montserrat Light" w:hAnsi="Montserrat Light"/>
          <w:noProof/>
          <w:lang w:val="ro-RO"/>
        </w:rPr>
        <w:t>; Raportul de specialitate întocmit de compartimentul de resort din cadrul aparatului de specialitate al Consiliului Judeţean Cluj cu n</w:t>
      </w:r>
      <w:r w:rsidR="00A14397" w:rsidRPr="002016C5">
        <w:rPr>
          <w:rFonts w:ascii="Montserrat Light" w:hAnsi="Montserrat Light"/>
          <w:noProof/>
          <w:lang w:val="ro-RO"/>
        </w:rPr>
        <w:t>r.</w:t>
      </w:r>
      <w:r w:rsidR="00BB307F" w:rsidRPr="002016C5">
        <w:rPr>
          <w:rFonts w:ascii="Montserrat Light" w:hAnsi="Montserrat Light"/>
          <w:noProof/>
          <w:lang w:val="ro-RO"/>
        </w:rPr>
        <w:t xml:space="preserve"> </w:t>
      </w:r>
      <w:r w:rsidR="00606EF9" w:rsidRPr="002016C5">
        <w:rPr>
          <w:rFonts w:ascii="Montserrat Light" w:hAnsi="Montserrat Light"/>
          <w:noProof/>
          <w:lang w:val="ro-RO"/>
        </w:rPr>
        <w:t>9956 /05.03.2025</w:t>
      </w:r>
      <w:r w:rsidR="00CD65BB" w:rsidRPr="002016C5">
        <w:rPr>
          <w:rFonts w:ascii="Montserrat Light" w:hAnsi="Montserrat Light"/>
          <w:lang w:val="ro-RO"/>
        </w:rPr>
        <w:t xml:space="preserve"> </w:t>
      </w:r>
      <w:r w:rsidRPr="002016C5">
        <w:rPr>
          <w:rFonts w:ascii="Montserrat Light" w:hAnsi="Montserrat Light"/>
          <w:noProof/>
          <w:lang w:val="ro-RO"/>
        </w:rPr>
        <w:t>şi Avizul cu nr</w:t>
      </w:r>
      <w:r w:rsidR="00A958C9" w:rsidRPr="002016C5">
        <w:rPr>
          <w:rFonts w:ascii="Montserrat Light" w:hAnsi="Montserrat Light"/>
          <w:noProof/>
          <w:lang w:val="ro-RO"/>
        </w:rPr>
        <w:t xml:space="preserve"> </w:t>
      </w:r>
      <w:r w:rsidR="00C55B21" w:rsidRPr="002016C5">
        <w:rPr>
          <w:rFonts w:ascii="Montserrat Light" w:hAnsi="Montserrat Light"/>
          <w:noProof/>
          <w:lang w:val="ro-RO"/>
        </w:rPr>
        <w:t>…</w:t>
      </w:r>
      <w:r w:rsidR="007847BA" w:rsidRPr="002016C5">
        <w:rPr>
          <w:rFonts w:ascii="Montserrat Light" w:hAnsi="Montserrat Light"/>
          <w:noProof/>
          <w:lang w:val="ro-RO"/>
        </w:rPr>
        <w:t>.</w:t>
      </w:r>
      <w:r w:rsidR="00C55B21" w:rsidRPr="002016C5">
        <w:rPr>
          <w:rFonts w:ascii="Montserrat Light" w:hAnsi="Montserrat Light"/>
          <w:noProof/>
          <w:lang w:val="ro-RO"/>
        </w:rPr>
        <w:t>…</w:t>
      </w:r>
      <w:r w:rsidRPr="002016C5">
        <w:rPr>
          <w:rFonts w:ascii="Montserrat Light" w:hAnsi="Montserrat Light"/>
          <w:noProof/>
          <w:lang w:val="ro-RO"/>
        </w:rPr>
        <w:t xml:space="preserve">.... din </w:t>
      </w:r>
      <w:r w:rsidR="00C55B21" w:rsidRPr="002016C5">
        <w:rPr>
          <w:rFonts w:ascii="Montserrat Light" w:hAnsi="Montserrat Light"/>
          <w:noProof/>
          <w:lang w:val="ro-RO"/>
        </w:rPr>
        <w:t>…………………………</w:t>
      </w:r>
      <w:r w:rsidRPr="002016C5">
        <w:rPr>
          <w:rFonts w:ascii="Montserrat Light" w:hAnsi="Montserrat Light"/>
          <w:noProof/>
          <w:lang w:val="ro-RO"/>
        </w:rPr>
        <w:t>.... adoptat de Comisia de specialitate nr. …</w:t>
      </w:r>
      <w:r w:rsidR="006F204A" w:rsidRPr="002016C5">
        <w:rPr>
          <w:rFonts w:ascii="Montserrat Light" w:hAnsi="Montserrat Light"/>
          <w:noProof/>
          <w:lang w:val="ro-RO"/>
        </w:rPr>
        <w:t>.</w:t>
      </w:r>
      <w:r w:rsidR="007847BA" w:rsidRPr="002016C5">
        <w:rPr>
          <w:rFonts w:ascii="Montserrat Light" w:hAnsi="Montserrat Light"/>
          <w:noProof/>
          <w:lang w:val="ro-RO"/>
        </w:rPr>
        <w:t>.</w:t>
      </w:r>
      <w:r w:rsidR="009051F0" w:rsidRPr="002016C5">
        <w:rPr>
          <w:rFonts w:ascii="Montserrat Light" w:hAnsi="Montserrat Light"/>
          <w:noProof/>
          <w:lang w:val="ro-RO"/>
        </w:rPr>
        <w:t>....</w:t>
      </w:r>
      <w:r w:rsidRPr="002016C5">
        <w:rPr>
          <w:rFonts w:ascii="Montserrat Light" w:hAnsi="Montserrat Light"/>
          <w:noProof/>
          <w:lang w:val="ro-RO"/>
        </w:rPr>
        <w:t xml:space="preserve">., în conformitate cu art. 182 alin. </w:t>
      </w:r>
      <w:r w:rsidRPr="002016C5">
        <w:rPr>
          <w:rFonts w:ascii="Montserrat Light" w:hAnsi="Montserrat Light"/>
          <w:noProof/>
          <w:lang w:val="it-IT"/>
        </w:rPr>
        <w:t>(4) coroborat cu art. 136 din Ordonanța de urgență a Guvernului nr. 57/2019 privind Codul administrativ, cu  modificările și completările ulterioare;</w:t>
      </w:r>
    </w:p>
    <w:p w14:paraId="5073763C" w14:textId="576997D3" w:rsidR="00F33C53" w:rsidRPr="002016C5" w:rsidRDefault="005A44EE" w:rsidP="002B011C">
      <w:pPr>
        <w:autoSpaceDE w:val="0"/>
        <w:autoSpaceDN w:val="0"/>
        <w:adjustRightInd w:val="0"/>
        <w:ind w:firstLine="720"/>
        <w:rPr>
          <w:rFonts w:ascii="Montserrat Light" w:hAnsi="Montserrat Light"/>
          <w:noProof/>
          <w:lang w:val="it-IT"/>
        </w:rPr>
      </w:pPr>
      <w:r w:rsidRPr="002016C5">
        <w:rPr>
          <w:rFonts w:ascii="Montserrat Light" w:hAnsi="Montserrat Light"/>
          <w:noProof/>
          <w:lang w:val="it-IT"/>
        </w:rPr>
        <w:t>Ţinând cont de</w:t>
      </w:r>
      <w:r w:rsidR="002B011C" w:rsidRPr="002016C5">
        <w:rPr>
          <w:rFonts w:ascii="Montserrat Light" w:hAnsi="Montserrat Light"/>
          <w:noProof/>
          <w:lang w:val="it-IT"/>
        </w:rPr>
        <w:t xml:space="preserve"> pr</w:t>
      </w:r>
      <w:r w:rsidR="0052244F" w:rsidRPr="002016C5">
        <w:rPr>
          <w:rFonts w:ascii="Montserrat Light" w:hAnsi="Montserrat Light"/>
          <w:noProof/>
          <w:lang w:val="it-IT" w:eastAsia="ro-RO"/>
        </w:rPr>
        <w:t xml:space="preserve">evederile </w:t>
      </w:r>
      <w:r w:rsidR="0052244F" w:rsidRPr="002016C5">
        <w:rPr>
          <w:rFonts w:ascii="Montserrat Light" w:hAnsi="Montserrat Light"/>
          <w:lang w:val="ro-RO"/>
        </w:rPr>
        <w:t xml:space="preserve">Hotărârii Consiliului Județean Cluj nr. </w:t>
      </w:r>
      <w:r w:rsidR="00EB6C1E" w:rsidRPr="002016C5">
        <w:rPr>
          <w:rFonts w:ascii="Montserrat Light" w:hAnsi="Montserrat Light"/>
          <w:lang w:val="ro-RO"/>
        </w:rPr>
        <w:t>20</w:t>
      </w:r>
      <w:r w:rsidR="00F1533F" w:rsidRPr="002016C5">
        <w:rPr>
          <w:rFonts w:ascii="Montserrat Light" w:hAnsi="Montserrat Light"/>
          <w:lang w:val="ro-RO"/>
        </w:rPr>
        <w:t xml:space="preserve"> din </w:t>
      </w:r>
      <w:r w:rsidR="00EB6C1E" w:rsidRPr="002016C5">
        <w:rPr>
          <w:rFonts w:ascii="Montserrat Light" w:hAnsi="Montserrat Light"/>
          <w:lang w:val="ro-RO"/>
        </w:rPr>
        <w:t>10.02.2024</w:t>
      </w:r>
      <w:r w:rsidR="0052244F" w:rsidRPr="002016C5">
        <w:rPr>
          <w:rFonts w:ascii="Montserrat Light" w:hAnsi="Montserrat Light"/>
          <w:lang w:val="ro-RO"/>
        </w:rPr>
        <w:t xml:space="preserve"> privind aprobarea bugetului general propriu al Județului Cluj pe anul 202</w:t>
      </w:r>
      <w:r w:rsidR="00EB6C1E" w:rsidRPr="002016C5">
        <w:rPr>
          <w:rFonts w:ascii="Montserrat Light" w:hAnsi="Montserrat Light"/>
          <w:lang w:val="ro-RO"/>
        </w:rPr>
        <w:t>4</w:t>
      </w:r>
      <w:r w:rsidR="0052244F" w:rsidRPr="002016C5">
        <w:rPr>
          <w:rFonts w:ascii="Montserrat Light" w:hAnsi="Montserrat Light"/>
          <w:lang w:val="ro-RO"/>
        </w:rPr>
        <w:t>, cu modificările ulterioare</w:t>
      </w:r>
      <w:r w:rsidR="0052244F" w:rsidRPr="002016C5">
        <w:rPr>
          <w:rFonts w:ascii="Montserrat Light" w:hAnsi="Montserrat Light"/>
          <w:lang w:val="it-IT"/>
        </w:rPr>
        <w:t>;</w:t>
      </w:r>
    </w:p>
    <w:p w14:paraId="22E5D128" w14:textId="2235B698" w:rsidR="00BE21DB" w:rsidRPr="002016C5" w:rsidRDefault="005A44EE" w:rsidP="002B011C">
      <w:pPr>
        <w:autoSpaceDE w:val="0"/>
        <w:autoSpaceDN w:val="0"/>
        <w:adjustRightInd w:val="0"/>
        <w:ind w:firstLine="720"/>
        <w:contextualSpacing/>
        <w:rPr>
          <w:rFonts w:ascii="Montserrat Light" w:hAnsi="Montserrat Light"/>
          <w:lang w:val="x-none" w:eastAsia="ro-RO"/>
        </w:rPr>
      </w:pPr>
      <w:r w:rsidRPr="002016C5">
        <w:rPr>
          <w:rFonts w:ascii="Montserrat Light" w:hAnsi="Montserrat Light" w:cs="Cambria"/>
          <w:lang w:val="it-IT"/>
        </w:rPr>
        <w:t>Luând în considerare prevederile</w:t>
      </w:r>
      <w:bookmarkStart w:id="5" w:name="_Hlk508022111"/>
      <w:r w:rsidR="002B011C" w:rsidRPr="002016C5">
        <w:rPr>
          <w:rFonts w:ascii="Montserrat Light" w:hAnsi="Montserrat Light" w:cs="Cambria"/>
          <w:lang w:val="it-IT"/>
        </w:rPr>
        <w:t xml:space="preserve"> </w:t>
      </w:r>
      <w:r w:rsidRPr="002016C5">
        <w:rPr>
          <w:rFonts w:ascii="Montserrat Light" w:hAnsi="Montserrat Light" w:cs="Cambria"/>
          <w:lang w:val="it-IT"/>
        </w:rPr>
        <w:t>art. 123 – 140 și ale art. 142 -</w:t>
      </w:r>
      <w:r w:rsidR="003051E8" w:rsidRPr="002016C5">
        <w:rPr>
          <w:rFonts w:ascii="Montserrat Light" w:hAnsi="Montserrat Light" w:cs="Cambria"/>
          <w:lang w:val="it-IT"/>
        </w:rPr>
        <w:t xml:space="preserve"> </w:t>
      </w:r>
      <w:r w:rsidRPr="002016C5">
        <w:rPr>
          <w:rFonts w:ascii="Montserrat Light" w:hAnsi="Montserrat Light" w:cs="Cambria"/>
          <w:lang w:val="it-IT"/>
        </w:rPr>
        <w:t xml:space="preserve">156 din Regulamentul de organizare şi funcţionare a Consiliului Judeţean Cluj, aprobat prin Hotărârea </w:t>
      </w:r>
      <w:r w:rsidRPr="002016C5">
        <w:rPr>
          <w:rFonts w:ascii="Montserrat Light" w:hAnsi="Montserrat Light" w:cs="Cambria"/>
          <w:noProof/>
          <w:lang w:val="it-IT"/>
        </w:rPr>
        <w:t>Consiliului Judeţean Cluj</w:t>
      </w:r>
      <w:r w:rsidRPr="002016C5">
        <w:rPr>
          <w:rFonts w:ascii="Montserrat Light" w:hAnsi="Montserrat Light" w:cs="Cambria"/>
          <w:lang w:val="it-IT"/>
        </w:rPr>
        <w:t xml:space="preserve"> nr. 170/2020;</w:t>
      </w:r>
    </w:p>
    <w:p w14:paraId="5348063C" w14:textId="05E3BE1E" w:rsidR="00767F3B" w:rsidRPr="002016C5" w:rsidRDefault="002207F6" w:rsidP="002207F6">
      <w:pPr>
        <w:overflowPunct w:val="0"/>
        <w:autoSpaceDE w:val="0"/>
        <w:autoSpaceDN w:val="0"/>
        <w:adjustRightInd w:val="0"/>
        <w:ind w:firstLine="416"/>
        <w:contextualSpacing/>
        <w:textAlignment w:val="baseline"/>
        <w:rPr>
          <w:rFonts w:ascii="Montserrat Light" w:hAnsi="Montserrat Light"/>
          <w:lang w:val="ro-RO" w:eastAsia="ro-RO"/>
        </w:rPr>
      </w:pPr>
      <w:r w:rsidRPr="002016C5">
        <w:rPr>
          <w:rFonts w:ascii="Montserrat Light" w:hAnsi="Montserrat Light"/>
          <w:lang w:val="ro-RO" w:eastAsia="ro-RO"/>
        </w:rPr>
        <w:t xml:space="preserve">     </w:t>
      </w:r>
      <w:r w:rsidR="00767F3B" w:rsidRPr="002016C5">
        <w:rPr>
          <w:rFonts w:ascii="Montserrat Light" w:hAnsi="Montserrat Light"/>
          <w:lang w:val="ro-RO" w:eastAsia="ro-RO"/>
        </w:rPr>
        <w:t>În conformitate cu prevederile:</w:t>
      </w:r>
    </w:p>
    <w:p w14:paraId="2922FEA0" w14:textId="77777777" w:rsidR="00A94B0E" w:rsidRPr="002016C5" w:rsidRDefault="00A94B0E" w:rsidP="00A94B0E">
      <w:pPr>
        <w:pStyle w:val="Listparagraf"/>
        <w:numPr>
          <w:ilvl w:val="0"/>
          <w:numId w:val="9"/>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2016C5">
        <w:rPr>
          <w:rFonts w:ascii="Montserrat Light" w:hAnsi="Montserrat Light"/>
          <w:lang w:val="ro-RO" w:eastAsia="ro-RO"/>
        </w:rPr>
        <w:t xml:space="preserve">art. 173 alin. (1) lit.b) şi alin. (3) lit.a) </w:t>
      </w:r>
      <w:r w:rsidRPr="002016C5">
        <w:rPr>
          <w:rFonts w:ascii="Montserrat Light" w:eastAsia="Times New Roman" w:hAnsi="Montserrat Light"/>
          <w:lang w:val="ro-RO" w:eastAsia="ro-RO"/>
        </w:rPr>
        <w:t>din Ordonanța de urgență a Guvernului nr. 57/2019 privind Codul administrativ, cu modificările și completările ulterioare;</w:t>
      </w:r>
    </w:p>
    <w:p w14:paraId="3E8F0F66" w14:textId="77777777" w:rsidR="00A94B0E" w:rsidRPr="002016C5" w:rsidRDefault="00A94B0E" w:rsidP="00A94B0E">
      <w:pPr>
        <w:pStyle w:val="Listparagraf"/>
        <w:numPr>
          <w:ilvl w:val="0"/>
          <w:numId w:val="9"/>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2016C5">
        <w:rPr>
          <w:rFonts w:ascii="Montserrat Light" w:hAnsi="Montserrat Light"/>
          <w:lang w:val="x-none" w:eastAsia="ro-RO"/>
        </w:rPr>
        <w:t>art.</w:t>
      </w:r>
      <w:r w:rsidRPr="002016C5">
        <w:rPr>
          <w:rFonts w:ascii="Montserrat Light" w:hAnsi="Montserrat Light"/>
          <w:lang w:val="ro-RO" w:eastAsia="ro-RO"/>
        </w:rPr>
        <w:t xml:space="preserve"> </w:t>
      </w:r>
      <w:r w:rsidRPr="002016C5">
        <w:rPr>
          <w:rFonts w:ascii="Montserrat Light" w:eastAsia="Times New Roman" w:hAnsi="Montserrat Light"/>
          <w:lang w:val="it-IT"/>
        </w:rPr>
        <w:t xml:space="preserve">49 alin. (13), art. 57 alin. (1) din Legea finanţelor publice locale nr. 273/2006, cu modificările şi completările ulterioare; </w:t>
      </w:r>
    </w:p>
    <w:p w14:paraId="114E9CA4" w14:textId="77777777" w:rsidR="00A94B0E" w:rsidRPr="002016C5" w:rsidRDefault="00A94B0E" w:rsidP="00A94B0E">
      <w:pPr>
        <w:pStyle w:val="Listparagraf"/>
        <w:numPr>
          <w:ilvl w:val="0"/>
          <w:numId w:val="9"/>
        </w:numPr>
        <w:tabs>
          <w:tab w:val="left" w:pos="426"/>
          <w:tab w:val="num" w:pos="5322"/>
        </w:tabs>
        <w:overflowPunct w:val="0"/>
        <w:autoSpaceDE w:val="0"/>
        <w:autoSpaceDN w:val="0"/>
        <w:adjustRightInd w:val="0"/>
        <w:spacing w:after="0" w:line="240" w:lineRule="auto"/>
        <w:contextualSpacing/>
        <w:textAlignment w:val="baseline"/>
        <w:rPr>
          <w:rFonts w:ascii="Montserrat Light" w:hAnsi="Montserrat Light"/>
          <w:lang w:val="en-CA"/>
        </w:rPr>
      </w:pPr>
      <w:r w:rsidRPr="002016C5">
        <w:rPr>
          <w:rFonts w:ascii="Montserrat Light" w:hAnsi="Montserrat Light"/>
          <w:lang w:val="x-none" w:eastAsia="ro-RO"/>
        </w:rPr>
        <w:t xml:space="preserve">Ordinului comun al Ministrului </w:t>
      </w:r>
      <w:proofErr w:type="spellStart"/>
      <w:r w:rsidRPr="002016C5">
        <w:rPr>
          <w:rFonts w:ascii="Montserrat Light" w:hAnsi="Montserrat Light"/>
          <w:lang w:val="x-none" w:eastAsia="ro-RO"/>
        </w:rPr>
        <w:t>administraţiei</w:t>
      </w:r>
      <w:proofErr w:type="spellEnd"/>
      <w:r w:rsidRPr="002016C5">
        <w:rPr>
          <w:rFonts w:ascii="Montserrat Light" w:hAnsi="Montserrat Light"/>
          <w:lang w:val="x-none" w:eastAsia="ro-RO"/>
        </w:rPr>
        <w:t xml:space="preserve"> </w:t>
      </w:r>
      <w:proofErr w:type="spellStart"/>
      <w:r w:rsidRPr="002016C5">
        <w:rPr>
          <w:rFonts w:ascii="Montserrat Light" w:hAnsi="Montserrat Light"/>
          <w:lang w:val="x-none" w:eastAsia="ro-RO"/>
        </w:rPr>
        <w:t>şi</w:t>
      </w:r>
      <w:proofErr w:type="spellEnd"/>
      <w:r w:rsidRPr="002016C5">
        <w:rPr>
          <w:rFonts w:ascii="Montserrat Light" w:hAnsi="Montserrat Light"/>
          <w:lang w:val="x-none" w:eastAsia="ro-RO"/>
        </w:rPr>
        <w:t xml:space="preserve"> internelor </w:t>
      </w:r>
      <w:proofErr w:type="spellStart"/>
      <w:r w:rsidRPr="002016C5">
        <w:rPr>
          <w:rFonts w:ascii="Montserrat Light" w:hAnsi="Montserrat Light"/>
          <w:lang w:val="x-none" w:eastAsia="ro-RO"/>
        </w:rPr>
        <w:t>şi</w:t>
      </w:r>
      <w:proofErr w:type="spellEnd"/>
      <w:r w:rsidRPr="002016C5">
        <w:rPr>
          <w:rFonts w:ascii="Montserrat Light" w:hAnsi="Montserrat Light"/>
          <w:lang w:val="x-none" w:eastAsia="ro-RO"/>
        </w:rPr>
        <w:t xml:space="preserve"> al Ministrului </w:t>
      </w:r>
      <w:proofErr w:type="spellStart"/>
      <w:r w:rsidRPr="002016C5">
        <w:rPr>
          <w:rFonts w:ascii="Montserrat Light" w:hAnsi="Montserrat Light"/>
          <w:lang w:val="x-none" w:eastAsia="ro-RO"/>
        </w:rPr>
        <w:t>finanţelor</w:t>
      </w:r>
      <w:proofErr w:type="spellEnd"/>
      <w:r w:rsidRPr="002016C5">
        <w:rPr>
          <w:rFonts w:ascii="Montserrat Light" w:hAnsi="Montserrat Light"/>
          <w:lang w:val="x-none" w:eastAsia="ro-RO"/>
        </w:rPr>
        <w:t xml:space="preserve"> publice nr. 244/2010 pentru aprobarea metodologiilor de aplicare a prevederilor art.</w:t>
      </w:r>
      <w:r w:rsidRPr="002016C5">
        <w:rPr>
          <w:rFonts w:ascii="Montserrat Light" w:hAnsi="Montserrat Light"/>
          <w:lang w:val="ro-RO" w:eastAsia="ro-RO"/>
        </w:rPr>
        <w:t xml:space="preserve"> </w:t>
      </w:r>
      <w:r w:rsidRPr="002016C5">
        <w:rPr>
          <w:rFonts w:ascii="Montserrat Light" w:hAnsi="Montserrat Light"/>
          <w:lang w:val="x-none" w:eastAsia="ro-RO"/>
        </w:rPr>
        <w:t xml:space="preserve">14 alin. (7), ale art. 57 alin. (2^1) </w:t>
      </w:r>
      <w:proofErr w:type="spellStart"/>
      <w:r w:rsidRPr="002016C5">
        <w:rPr>
          <w:rFonts w:ascii="Montserrat Light" w:hAnsi="Montserrat Light"/>
        </w:rPr>
        <w:t>şi</w:t>
      </w:r>
      <w:proofErr w:type="spellEnd"/>
      <w:r w:rsidRPr="002016C5">
        <w:rPr>
          <w:rFonts w:ascii="Montserrat Light" w:hAnsi="Montserrat Light"/>
        </w:rPr>
        <w:t xml:space="preserve"> ale art. 76^1 </w:t>
      </w:r>
      <w:proofErr w:type="spellStart"/>
      <w:r w:rsidRPr="002016C5">
        <w:rPr>
          <w:rFonts w:ascii="Montserrat Light" w:hAnsi="Montserrat Light"/>
        </w:rPr>
        <w:t>alin</w:t>
      </w:r>
      <w:proofErr w:type="spellEnd"/>
      <w:r w:rsidRPr="002016C5">
        <w:rPr>
          <w:rFonts w:ascii="Montserrat Light" w:hAnsi="Montserrat Light"/>
        </w:rPr>
        <w:t xml:space="preserve">. (1) lit. e) din </w:t>
      </w:r>
      <w:proofErr w:type="spellStart"/>
      <w:r w:rsidRPr="002016C5">
        <w:rPr>
          <w:rFonts w:ascii="Montserrat Light" w:hAnsi="Montserrat Light"/>
        </w:rPr>
        <w:t>Legea</w:t>
      </w:r>
      <w:proofErr w:type="spellEnd"/>
      <w:r w:rsidRPr="002016C5">
        <w:rPr>
          <w:rFonts w:ascii="Montserrat Light" w:hAnsi="Montserrat Light"/>
        </w:rPr>
        <w:t xml:space="preserve"> nr. 273/2006 </w:t>
      </w:r>
      <w:proofErr w:type="spellStart"/>
      <w:r w:rsidRPr="002016C5">
        <w:rPr>
          <w:rFonts w:ascii="Montserrat Light" w:hAnsi="Montserrat Light"/>
        </w:rPr>
        <w:t>privind</w:t>
      </w:r>
      <w:proofErr w:type="spellEnd"/>
      <w:r w:rsidRPr="002016C5">
        <w:rPr>
          <w:rFonts w:ascii="Montserrat Light" w:hAnsi="Montserrat Light"/>
        </w:rPr>
        <w:t xml:space="preserve"> </w:t>
      </w:r>
      <w:proofErr w:type="spellStart"/>
      <w:r w:rsidRPr="002016C5">
        <w:rPr>
          <w:rFonts w:ascii="Montserrat Light" w:hAnsi="Montserrat Light"/>
        </w:rPr>
        <w:t>finanţele</w:t>
      </w:r>
      <w:proofErr w:type="spellEnd"/>
      <w:r w:rsidRPr="002016C5">
        <w:rPr>
          <w:rFonts w:ascii="Montserrat Light" w:hAnsi="Montserrat Light"/>
        </w:rPr>
        <w:t xml:space="preserve"> </w:t>
      </w:r>
      <w:proofErr w:type="spellStart"/>
      <w:r w:rsidRPr="002016C5">
        <w:rPr>
          <w:rFonts w:ascii="Montserrat Light" w:hAnsi="Montserrat Light"/>
        </w:rPr>
        <w:t>publice</w:t>
      </w:r>
      <w:proofErr w:type="spellEnd"/>
      <w:r w:rsidRPr="002016C5">
        <w:rPr>
          <w:rFonts w:ascii="Montserrat Light" w:hAnsi="Montserrat Light"/>
        </w:rPr>
        <w:t xml:space="preserve"> locale;</w:t>
      </w:r>
    </w:p>
    <w:p w14:paraId="1E0357B7" w14:textId="6E595715" w:rsidR="008C5B20" w:rsidRPr="002016C5" w:rsidRDefault="008C5B20" w:rsidP="00A94B0E">
      <w:pPr>
        <w:pStyle w:val="Listparagraf"/>
        <w:numPr>
          <w:ilvl w:val="0"/>
          <w:numId w:val="9"/>
        </w:numPr>
        <w:tabs>
          <w:tab w:val="left" w:pos="426"/>
          <w:tab w:val="num" w:pos="5322"/>
        </w:tabs>
        <w:overflowPunct w:val="0"/>
        <w:autoSpaceDE w:val="0"/>
        <w:autoSpaceDN w:val="0"/>
        <w:adjustRightInd w:val="0"/>
        <w:spacing w:after="0" w:line="240" w:lineRule="auto"/>
        <w:contextualSpacing/>
        <w:textAlignment w:val="baseline"/>
        <w:rPr>
          <w:rFonts w:ascii="Montserrat Light" w:hAnsi="Montserrat Light"/>
          <w:lang w:val="en-CA"/>
        </w:rPr>
      </w:pPr>
      <w:proofErr w:type="spellStart"/>
      <w:r w:rsidRPr="002016C5">
        <w:rPr>
          <w:rFonts w:ascii="Montserrat Light" w:hAnsi="Montserrat Light"/>
        </w:rPr>
        <w:t>Ornunul</w:t>
      </w:r>
      <w:proofErr w:type="spellEnd"/>
      <w:r w:rsidRPr="002016C5">
        <w:rPr>
          <w:rFonts w:ascii="Montserrat Light" w:hAnsi="Montserrat Light"/>
        </w:rPr>
        <w:t xml:space="preserve"> </w:t>
      </w:r>
      <w:proofErr w:type="spellStart"/>
      <w:r w:rsidRPr="002016C5">
        <w:rPr>
          <w:rFonts w:ascii="Montserrat Light" w:hAnsi="Montserrat Light"/>
        </w:rPr>
        <w:t>Ministerului</w:t>
      </w:r>
      <w:proofErr w:type="spellEnd"/>
      <w:r w:rsidRPr="002016C5">
        <w:rPr>
          <w:rFonts w:ascii="Montserrat Light" w:hAnsi="Montserrat Light"/>
        </w:rPr>
        <w:t xml:space="preserve"> </w:t>
      </w:r>
      <w:proofErr w:type="spellStart"/>
      <w:r w:rsidRPr="002016C5">
        <w:rPr>
          <w:rFonts w:ascii="Montserrat Light" w:hAnsi="Montserrat Light"/>
        </w:rPr>
        <w:t>Finațelor</w:t>
      </w:r>
      <w:proofErr w:type="spellEnd"/>
      <w:r w:rsidRPr="002016C5">
        <w:rPr>
          <w:rFonts w:ascii="Montserrat Light" w:hAnsi="Montserrat Light"/>
        </w:rPr>
        <w:t xml:space="preserve"> </w:t>
      </w:r>
      <w:proofErr w:type="spellStart"/>
      <w:r w:rsidRPr="002016C5">
        <w:rPr>
          <w:rFonts w:ascii="Montserrat Light" w:hAnsi="Montserrat Light"/>
        </w:rPr>
        <w:t>publice</w:t>
      </w:r>
      <w:proofErr w:type="spellEnd"/>
      <w:r w:rsidRPr="002016C5">
        <w:rPr>
          <w:rFonts w:ascii="Montserrat Light" w:hAnsi="Montserrat Light"/>
        </w:rPr>
        <w:t xml:space="preserve"> nr.1801/2020 pentru </w:t>
      </w:r>
      <w:proofErr w:type="spellStart"/>
      <w:r w:rsidRPr="002016C5">
        <w:rPr>
          <w:rFonts w:ascii="Montserrat Light" w:hAnsi="Montserrat Light"/>
        </w:rPr>
        <w:t>aprobarea</w:t>
      </w:r>
      <w:proofErr w:type="spellEnd"/>
      <w:r w:rsidRPr="002016C5">
        <w:rPr>
          <w:rFonts w:ascii="Montserrat Light" w:hAnsi="Montserrat Light"/>
        </w:rPr>
        <w:t xml:space="preserve"> </w:t>
      </w:r>
      <w:proofErr w:type="spellStart"/>
      <w:r w:rsidRPr="002016C5">
        <w:rPr>
          <w:rFonts w:ascii="Montserrat Light" w:hAnsi="Montserrat Light"/>
        </w:rPr>
        <w:t>componenței</w:t>
      </w:r>
      <w:proofErr w:type="spellEnd"/>
      <w:r w:rsidRPr="002016C5">
        <w:rPr>
          <w:rFonts w:ascii="Montserrat Light" w:hAnsi="Montserrat Light"/>
        </w:rPr>
        <w:t xml:space="preserve">, a </w:t>
      </w:r>
      <w:proofErr w:type="spellStart"/>
      <w:r w:rsidRPr="002016C5">
        <w:rPr>
          <w:rFonts w:ascii="Montserrat Light" w:hAnsi="Montserrat Light"/>
        </w:rPr>
        <w:t>modelelor</w:t>
      </w:r>
      <w:proofErr w:type="spellEnd"/>
      <w:r w:rsidRPr="002016C5">
        <w:rPr>
          <w:rFonts w:ascii="Montserrat Light" w:hAnsi="Montserrat Light"/>
        </w:rPr>
        <w:t xml:space="preserve"> </w:t>
      </w:r>
      <w:proofErr w:type="spellStart"/>
      <w:r w:rsidRPr="002016C5">
        <w:rPr>
          <w:rFonts w:ascii="Montserrat Light" w:hAnsi="Montserrat Light"/>
        </w:rPr>
        <w:t>și</w:t>
      </w:r>
      <w:proofErr w:type="spellEnd"/>
      <w:r w:rsidRPr="002016C5">
        <w:rPr>
          <w:rFonts w:ascii="Montserrat Light" w:hAnsi="Montserrat Light"/>
        </w:rPr>
        <w:t xml:space="preserve"> a </w:t>
      </w:r>
      <w:proofErr w:type="spellStart"/>
      <w:r w:rsidRPr="002016C5">
        <w:rPr>
          <w:rFonts w:ascii="Montserrat Light" w:hAnsi="Montserrat Light"/>
        </w:rPr>
        <w:t>normelor</w:t>
      </w:r>
      <w:proofErr w:type="spellEnd"/>
      <w:r w:rsidRPr="002016C5">
        <w:rPr>
          <w:rFonts w:ascii="Montserrat Light" w:hAnsi="Montserrat Light"/>
        </w:rPr>
        <w:t xml:space="preserve"> </w:t>
      </w:r>
      <w:proofErr w:type="spellStart"/>
      <w:r w:rsidRPr="002016C5">
        <w:rPr>
          <w:rFonts w:ascii="Montserrat Light" w:hAnsi="Montserrat Light"/>
        </w:rPr>
        <w:t>metodologice</w:t>
      </w:r>
      <w:proofErr w:type="spellEnd"/>
      <w:r w:rsidRPr="002016C5">
        <w:rPr>
          <w:rFonts w:ascii="Montserrat Light" w:hAnsi="Montserrat Light"/>
        </w:rPr>
        <w:t xml:space="preserve"> de </w:t>
      </w:r>
      <w:proofErr w:type="spellStart"/>
      <w:r w:rsidRPr="002016C5">
        <w:rPr>
          <w:rFonts w:ascii="Montserrat Light" w:hAnsi="Montserrat Light"/>
        </w:rPr>
        <w:t>elaborare</w:t>
      </w:r>
      <w:proofErr w:type="spellEnd"/>
      <w:r w:rsidRPr="002016C5">
        <w:rPr>
          <w:rFonts w:ascii="Montserrat Light" w:hAnsi="Montserrat Light"/>
        </w:rPr>
        <w:t xml:space="preserve"> a </w:t>
      </w:r>
      <w:proofErr w:type="spellStart"/>
      <w:r w:rsidRPr="002016C5">
        <w:rPr>
          <w:rFonts w:ascii="Montserrat Light" w:hAnsi="Montserrat Light"/>
        </w:rPr>
        <w:t>rapoartelor</w:t>
      </w:r>
      <w:proofErr w:type="spellEnd"/>
      <w:r w:rsidRPr="002016C5">
        <w:rPr>
          <w:rFonts w:ascii="Montserrat Light" w:hAnsi="Montserrat Light"/>
        </w:rPr>
        <w:t xml:space="preserve"> </w:t>
      </w:r>
      <w:proofErr w:type="spellStart"/>
      <w:r w:rsidRPr="002016C5">
        <w:rPr>
          <w:rFonts w:ascii="Montserrat Light" w:hAnsi="Montserrat Light"/>
        </w:rPr>
        <w:t>privind</w:t>
      </w:r>
      <w:proofErr w:type="spellEnd"/>
      <w:r w:rsidRPr="002016C5">
        <w:rPr>
          <w:rFonts w:ascii="Montserrat Light" w:hAnsi="Montserrat Light"/>
        </w:rPr>
        <w:t xml:space="preserve"> </w:t>
      </w:r>
      <w:proofErr w:type="spellStart"/>
      <w:r w:rsidRPr="002016C5">
        <w:rPr>
          <w:rFonts w:ascii="Montserrat Light" w:hAnsi="Montserrat Light"/>
        </w:rPr>
        <w:t>situațiile</w:t>
      </w:r>
      <w:proofErr w:type="spellEnd"/>
      <w:r w:rsidRPr="002016C5">
        <w:rPr>
          <w:rFonts w:ascii="Montserrat Light" w:hAnsi="Montserrat Light"/>
        </w:rPr>
        <w:t xml:space="preserve"> </w:t>
      </w:r>
      <w:proofErr w:type="spellStart"/>
      <w:r w:rsidRPr="002016C5">
        <w:rPr>
          <w:rFonts w:ascii="Montserrat Light" w:hAnsi="Montserrat Light"/>
        </w:rPr>
        <w:t>financiare</w:t>
      </w:r>
      <w:proofErr w:type="spellEnd"/>
      <w:r w:rsidRPr="002016C5">
        <w:rPr>
          <w:rFonts w:ascii="Montserrat Light" w:hAnsi="Montserrat Light"/>
        </w:rPr>
        <w:t xml:space="preserve"> </w:t>
      </w:r>
      <w:proofErr w:type="spellStart"/>
      <w:r w:rsidRPr="002016C5">
        <w:rPr>
          <w:rFonts w:ascii="Montserrat Light" w:hAnsi="Montserrat Light"/>
        </w:rPr>
        <w:t>și</w:t>
      </w:r>
      <w:proofErr w:type="spellEnd"/>
      <w:r w:rsidRPr="002016C5">
        <w:rPr>
          <w:rFonts w:ascii="Montserrat Light" w:hAnsi="Montserrat Light"/>
        </w:rPr>
        <w:t xml:space="preserve"> </w:t>
      </w:r>
      <w:proofErr w:type="spellStart"/>
      <w:r w:rsidRPr="002016C5">
        <w:rPr>
          <w:rFonts w:ascii="Montserrat Light" w:hAnsi="Montserrat Light"/>
        </w:rPr>
        <w:t>alte</w:t>
      </w:r>
      <w:proofErr w:type="spellEnd"/>
      <w:r w:rsidRPr="002016C5">
        <w:rPr>
          <w:rFonts w:ascii="Montserrat Light" w:hAnsi="Montserrat Light"/>
        </w:rPr>
        <w:t xml:space="preserve"> </w:t>
      </w:r>
      <w:proofErr w:type="spellStart"/>
      <w:r w:rsidRPr="002016C5">
        <w:rPr>
          <w:rFonts w:ascii="Montserrat Light" w:hAnsi="Montserrat Light"/>
        </w:rPr>
        <w:t>rapoarte</w:t>
      </w:r>
      <w:proofErr w:type="spellEnd"/>
      <w:r w:rsidRPr="002016C5">
        <w:rPr>
          <w:rFonts w:ascii="Montserrat Light" w:hAnsi="Montserrat Light"/>
        </w:rPr>
        <w:t>/</w:t>
      </w:r>
      <w:proofErr w:type="spellStart"/>
      <w:r w:rsidRPr="002016C5">
        <w:rPr>
          <w:rFonts w:ascii="Montserrat Light" w:hAnsi="Montserrat Light"/>
        </w:rPr>
        <w:t>anexe</w:t>
      </w:r>
      <w:proofErr w:type="spellEnd"/>
      <w:r w:rsidRPr="002016C5">
        <w:rPr>
          <w:rFonts w:ascii="Montserrat Light" w:hAnsi="Montserrat Light"/>
        </w:rPr>
        <w:t xml:space="preserve"> </w:t>
      </w:r>
      <w:proofErr w:type="spellStart"/>
      <w:r w:rsidRPr="002016C5">
        <w:rPr>
          <w:rFonts w:ascii="Montserrat Light" w:hAnsi="Montserrat Light"/>
        </w:rPr>
        <w:t>trimestriale</w:t>
      </w:r>
      <w:proofErr w:type="spellEnd"/>
      <w:r w:rsidRPr="002016C5">
        <w:rPr>
          <w:rFonts w:ascii="Montserrat Light" w:hAnsi="Montserrat Light"/>
        </w:rPr>
        <w:t xml:space="preserve"> </w:t>
      </w:r>
      <w:proofErr w:type="spellStart"/>
      <w:r w:rsidRPr="002016C5">
        <w:rPr>
          <w:rFonts w:ascii="Montserrat Light" w:hAnsi="Montserrat Light"/>
        </w:rPr>
        <w:t>și</w:t>
      </w:r>
      <w:proofErr w:type="spellEnd"/>
      <w:r w:rsidRPr="002016C5">
        <w:rPr>
          <w:rFonts w:ascii="Montserrat Light" w:hAnsi="Montserrat Light"/>
        </w:rPr>
        <w:t xml:space="preserve"> </w:t>
      </w:r>
      <w:proofErr w:type="spellStart"/>
      <w:r w:rsidRPr="002016C5">
        <w:rPr>
          <w:rFonts w:ascii="Montserrat Light" w:hAnsi="Montserrat Light"/>
        </w:rPr>
        <w:t>anuale</w:t>
      </w:r>
      <w:proofErr w:type="spellEnd"/>
      <w:r w:rsidRPr="002016C5">
        <w:rPr>
          <w:rFonts w:ascii="Montserrat Light" w:hAnsi="Montserrat Light"/>
        </w:rPr>
        <w:t xml:space="preserve"> generate de </w:t>
      </w:r>
      <w:proofErr w:type="spellStart"/>
      <w:r w:rsidRPr="002016C5">
        <w:rPr>
          <w:rFonts w:ascii="Montserrat Light" w:hAnsi="Montserrat Light"/>
        </w:rPr>
        <w:t>sistemul</w:t>
      </w:r>
      <w:proofErr w:type="spellEnd"/>
      <w:r w:rsidRPr="002016C5">
        <w:rPr>
          <w:rFonts w:ascii="Montserrat Light" w:hAnsi="Montserrat Light"/>
        </w:rPr>
        <w:t xml:space="preserve"> national de </w:t>
      </w:r>
      <w:proofErr w:type="spellStart"/>
      <w:r w:rsidRPr="002016C5">
        <w:rPr>
          <w:rFonts w:ascii="Montserrat Light" w:hAnsi="Montserrat Light"/>
        </w:rPr>
        <w:t>raportare</w:t>
      </w:r>
      <w:proofErr w:type="spellEnd"/>
      <w:r w:rsidRPr="002016C5">
        <w:rPr>
          <w:rFonts w:ascii="Montserrat Light" w:hAnsi="Montserrat Light"/>
        </w:rPr>
        <w:t xml:space="preserve"> – </w:t>
      </w:r>
      <w:proofErr w:type="spellStart"/>
      <w:r w:rsidRPr="002016C5">
        <w:rPr>
          <w:rFonts w:ascii="Montserrat Light" w:hAnsi="Montserrat Light"/>
        </w:rPr>
        <w:t>Forexebug</w:t>
      </w:r>
      <w:proofErr w:type="spellEnd"/>
      <w:r w:rsidRPr="002016C5">
        <w:rPr>
          <w:rFonts w:ascii="Montserrat Light" w:hAnsi="Montserrat Light"/>
        </w:rPr>
        <w:t>;</w:t>
      </w:r>
    </w:p>
    <w:p w14:paraId="0FDBF83A" w14:textId="540F8A67" w:rsidR="00A94B0E" w:rsidRPr="002016C5" w:rsidRDefault="00A94B0E" w:rsidP="00A94B0E">
      <w:pPr>
        <w:pStyle w:val="Corptext3"/>
        <w:numPr>
          <w:ilvl w:val="0"/>
          <w:numId w:val="9"/>
        </w:numPr>
        <w:tabs>
          <w:tab w:val="num" w:pos="5322"/>
        </w:tabs>
        <w:spacing w:after="0"/>
        <w:rPr>
          <w:rStyle w:val="Accentuat"/>
          <w:rFonts w:ascii="Montserrat Light" w:eastAsia="Times New Roman" w:hAnsi="Montserrat Light"/>
          <w:b/>
          <w:bCs/>
          <w:i w:val="0"/>
          <w:iCs w:val="0"/>
          <w:noProof/>
          <w:sz w:val="22"/>
          <w:szCs w:val="22"/>
          <w:shd w:val="clear" w:color="auto" w:fill="FFFFFF"/>
          <w:lang w:val="it-IT"/>
        </w:rPr>
      </w:pPr>
      <w:r w:rsidRPr="002016C5">
        <w:rPr>
          <w:rStyle w:val="Accentuat"/>
          <w:rFonts w:ascii="Montserrat Light" w:hAnsi="Montserrat Light"/>
          <w:bCs/>
          <w:i w:val="0"/>
          <w:iCs w:val="0"/>
          <w:sz w:val="22"/>
          <w:szCs w:val="22"/>
          <w:shd w:val="clear" w:color="auto" w:fill="FFFFFF"/>
          <w:lang w:val="it-IT"/>
        </w:rPr>
        <w:t>Ordinul nr 6688/16.12.2024 pentru aprobarea Normelor metodologice privind încheierea exerciţiului bugetar al anului 2024;</w:t>
      </w:r>
    </w:p>
    <w:p w14:paraId="5B7788DD" w14:textId="049396C0" w:rsidR="00A94B0E" w:rsidRPr="002016C5" w:rsidRDefault="005B0F51" w:rsidP="00A94B0E">
      <w:pPr>
        <w:pStyle w:val="Corptext3"/>
        <w:numPr>
          <w:ilvl w:val="0"/>
          <w:numId w:val="9"/>
        </w:numPr>
        <w:tabs>
          <w:tab w:val="num" w:pos="5322"/>
        </w:tabs>
        <w:spacing w:after="0"/>
        <w:rPr>
          <w:rStyle w:val="Accentuat"/>
          <w:rFonts w:ascii="Montserrat Light" w:eastAsia="Times New Roman" w:hAnsi="Montserrat Light"/>
          <w:bCs/>
          <w:i w:val="0"/>
          <w:iCs w:val="0"/>
          <w:noProof/>
          <w:sz w:val="22"/>
          <w:szCs w:val="22"/>
          <w:shd w:val="clear" w:color="auto" w:fill="FFFFFF"/>
          <w:lang w:val="it-IT"/>
        </w:rPr>
      </w:pPr>
      <w:r w:rsidRPr="002016C5">
        <w:rPr>
          <w:rFonts w:ascii="Montserrat Light" w:hAnsi="Montserrat Light"/>
          <w:sz w:val="22"/>
          <w:szCs w:val="22"/>
          <w:lang w:val="ro-RO"/>
        </w:rPr>
        <w:t>Hotărârea Consiliului Judeţean nr. 20 din 07.02.2024 bugetul general propriu al Judeţului Cluj pe anul 2024</w:t>
      </w:r>
      <w:r w:rsidR="00A94B0E" w:rsidRPr="002016C5">
        <w:rPr>
          <w:rStyle w:val="Accentuat"/>
          <w:rFonts w:ascii="Montserrat Light" w:hAnsi="Montserrat Light"/>
          <w:bCs/>
          <w:i w:val="0"/>
          <w:iCs w:val="0"/>
          <w:sz w:val="22"/>
          <w:szCs w:val="22"/>
          <w:shd w:val="clear" w:color="auto" w:fill="FFFFFF"/>
          <w:lang w:val="it-IT"/>
        </w:rPr>
        <w:t>, cu modificările ulterioare.</w:t>
      </w:r>
    </w:p>
    <w:p w14:paraId="070C1DA6" w14:textId="77777777" w:rsidR="00A94B0E" w:rsidRPr="002016C5" w:rsidRDefault="00A94B0E" w:rsidP="00BE21DB">
      <w:pPr>
        <w:ind w:firstLine="720"/>
        <w:rPr>
          <w:rFonts w:ascii="Montserrat Light" w:eastAsia="Times New Roman" w:hAnsi="Montserrat Light" w:cs="Times New Roman"/>
          <w:lang w:val="ro-RO" w:eastAsia="ro-RO"/>
        </w:rPr>
      </w:pPr>
      <w:bookmarkStart w:id="6" w:name="_Hlk13557324"/>
    </w:p>
    <w:p w14:paraId="3A8FE1DC" w14:textId="56188DFE" w:rsidR="00BE21DB" w:rsidRPr="002016C5" w:rsidRDefault="00BE21DB" w:rsidP="00BE21DB">
      <w:pPr>
        <w:ind w:firstLine="720"/>
        <w:rPr>
          <w:rFonts w:ascii="Montserrat Light" w:eastAsia="Times New Roman" w:hAnsi="Montserrat Light" w:cs="Times New Roman"/>
          <w:lang w:val="ro-RO" w:eastAsia="ro-RO"/>
        </w:rPr>
      </w:pPr>
      <w:r w:rsidRPr="002016C5">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bookmarkEnd w:id="6"/>
    <w:p w14:paraId="3545DACB" w14:textId="77777777" w:rsidR="00016E37" w:rsidRPr="002016C5" w:rsidRDefault="00016E37" w:rsidP="00BE21DB">
      <w:pPr>
        <w:ind w:firstLine="709"/>
        <w:rPr>
          <w:rFonts w:ascii="Montserrat Light" w:eastAsia="Times New Roman" w:hAnsi="Montserrat Light" w:cs="Times New Roman"/>
          <w:i/>
          <w:iCs/>
          <w:lang w:val="ro-RO" w:eastAsia="ro-RO"/>
        </w:rPr>
      </w:pPr>
    </w:p>
    <w:p w14:paraId="746E07FF" w14:textId="77777777" w:rsidR="00333EF3" w:rsidRPr="002016C5" w:rsidRDefault="00BE21DB" w:rsidP="00333EF3">
      <w:pPr>
        <w:tabs>
          <w:tab w:val="left" w:pos="90"/>
        </w:tabs>
        <w:autoSpaceDE w:val="0"/>
        <w:autoSpaceDN w:val="0"/>
        <w:adjustRightInd w:val="0"/>
        <w:jc w:val="center"/>
        <w:rPr>
          <w:rFonts w:ascii="Montserrat Light" w:hAnsi="Montserrat Light"/>
          <w:b/>
          <w:bCs/>
          <w:noProof/>
          <w:lang w:val="ro-RO" w:eastAsia="ro-RO"/>
        </w:rPr>
      </w:pPr>
      <w:r w:rsidRPr="002016C5">
        <w:rPr>
          <w:rFonts w:ascii="Montserrat Light" w:eastAsia="Times New Roman" w:hAnsi="Montserrat Light" w:cs="Times New Roman"/>
          <w:i/>
          <w:iCs/>
          <w:noProof/>
          <w:lang w:val="ro-RO" w:eastAsia="ro-RO"/>
        </w:rPr>
        <w:tab/>
      </w:r>
      <w:r w:rsidR="00333EF3" w:rsidRPr="002016C5">
        <w:rPr>
          <w:rFonts w:ascii="Montserrat Light" w:hAnsi="Montserrat Light"/>
          <w:b/>
          <w:bCs/>
          <w:noProof/>
          <w:lang w:val="ro-RO" w:eastAsia="ro-RO"/>
        </w:rPr>
        <w:t>hotărăşte:</w:t>
      </w:r>
    </w:p>
    <w:p w14:paraId="3C35A60B" w14:textId="77777777" w:rsidR="00333EF3" w:rsidRPr="002016C5" w:rsidRDefault="00333EF3" w:rsidP="00333EF3">
      <w:pPr>
        <w:rPr>
          <w:rFonts w:ascii="Montserrat Light" w:eastAsia="Calibri" w:hAnsi="Montserrat Light" w:cs="Times New Roman"/>
          <w:bCs/>
          <w:lang w:val="ro-RO" w:eastAsia="ro-RO"/>
        </w:rPr>
      </w:pPr>
    </w:p>
    <w:p w14:paraId="42AE7949" w14:textId="666237E5" w:rsidR="00A94B0E" w:rsidRPr="002016C5" w:rsidRDefault="00A94B0E" w:rsidP="00A94B0E">
      <w:pPr>
        <w:spacing w:line="276" w:lineRule="auto"/>
        <w:rPr>
          <w:rFonts w:ascii="Montserrat Light" w:hAnsi="Montserrat Light"/>
          <w:lang w:val="ro-RO"/>
        </w:rPr>
      </w:pPr>
      <w:r w:rsidRPr="002016C5">
        <w:rPr>
          <w:rFonts w:ascii="Montserrat Light" w:hAnsi="Montserrat Light"/>
          <w:b/>
          <w:lang w:val="ro-RO"/>
        </w:rPr>
        <w:t xml:space="preserve">Art. 1. </w:t>
      </w:r>
      <w:r w:rsidRPr="002016C5">
        <w:rPr>
          <w:rFonts w:ascii="Montserrat Light" w:hAnsi="Montserrat Light"/>
          <w:lang w:val="ro-RO"/>
        </w:rPr>
        <w:t>Se aprobă contul de execuţie al bugetului general propriu  al Judeţului Cluj pe anul 202</w:t>
      </w:r>
      <w:r w:rsidR="00393077" w:rsidRPr="002016C5">
        <w:rPr>
          <w:rFonts w:ascii="Montserrat Light" w:hAnsi="Montserrat Light"/>
          <w:lang w:val="ro-RO"/>
        </w:rPr>
        <w:t>4</w:t>
      </w:r>
      <w:r w:rsidRPr="002016C5">
        <w:rPr>
          <w:rFonts w:ascii="Montserrat Light" w:hAnsi="Montserrat Light"/>
          <w:lang w:val="ro-RO"/>
        </w:rPr>
        <w:t xml:space="preserve">, conform anexelor nr. </w:t>
      </w:r>
      <w:r w:rsidRPr="002016C5">
        <w:rPr>
          <w:rFonts w:ascii="Montserrat Light" w:hAnsi="Montserrat Light"/>
          <w:b/>
          <w:bCs/>
          <w:lang w:val="ro-RO"/>
        </w:rPr>
        <w:t>1÷7</w:t>
      </w:r>
      <w:r w:rsidRPr="002016C5">
        <w:rPr>
          <w:rFonts w:ascii="Montserrat Light" w:hAnsi="Montserrat Light"/>
          <w:lang w:val="ro-RO"/>
        </w:rPr>
        <w:t xml:space="preserve"> care fac parte integrantă din prezenta hotărâre.</w:t>
      </w:r>
    </w:p>
    <w:p w14:paraId="3A6FB2D9" w14:textId="5F044AAD" w:rsidR="00A94B0E" w:rsidRPr="002016C5" w:rsidRDefault="00A94B0E" w:rsidP="00A94B0E">
      <w:pPr>
        <w:spacing w:line="276" w:lineRule="auto"/>
        <w:rPr>
          <w:rFonts w:ascii="Montserrat Light" w:hAnsi="Montserrat Light"/>
          <w:lang w:val="ro-RO"/>
        </w:rPr>
      </w:pPr>
      <w:r w:rsidRPr="002016C5">
        <w:rPr>
          <w:rFonts w:ascii="Montserrat Light" w:hAnsi="Montserrat Light"/>
          <w:b/>
          <w:lang w:val="ro-RO"/>
        </w:rPr>
        <w:lastRenderedPageBreak/>
        <w:t>Art. 2</w:t>
      </w:r>
      <w:r w:rsidRPr="002016C5">
        <w:rPr>
          <w:rFonts w:ascii="Montserrat Light" w:hAnsi="Montserrat Light"/>
          <w:lang w:val="ro-RO"/>
        </w:rPr>
        <w:t>. Se aprobă situaţiile financiare anuale la 31.12.202</w:t>
      </w:r>
      <w:r w:rsidR="00125D01" w:rsidRPr="002016C5">
        <w:rPr>
          <w:rFonts w:ascii="Montserrat Light" w:hAnsi="Montserrat Light"/>
          <w:lang w:val="ro-RO"/>
        </w:rPr>
        <w:t>4</w:t>
      </w:r>
      <w:r w:rsidRPr="002016C5">
        <w:rPr>
          <w:rFonts w:ascii="Montserrat Light" w:hAnsi="Montserrat Light"/>
          <w:lang w:val="ro-RO"/>
        </w:rPr>
        <w:t xml:space="preserve">, conform anexelor nr. </w:t>
      </w:r>
      <w:r w:rsidRPr="002016C5">
        <w:rPr>
          <w:rFonts w:ascii="Montserrat Light" w:hAnsi="Montserrat Light"/>
          <w:b/>
          <w:bCs/>
          <w:lang w:val="ro-RO"/>
        </w:rPr>
        <w:t>8÷2</w:t>
      </w:r>
      <w:r w:rsidR="001B4004" w:rsidRPr="002016C5">
        <w:rPr>
          <w:rFonts w:ascii="Montserrat Light" w:hAnsi="Montserrat Light"/>
          <w:b/>
          <w:bCs/>
          <w:lang w:val="ro-RO"/>
        </w:rPr>
        <w:t>9</w:t>
      </w:r>
      <w:r w:rsidRPr="002016C5">
        <w:rPr>
          <w:rFonts w:ascii="Montserrat Light" w:hAnsi="Montserrat Light"/>
          <w:lang w:val="ro-RO"/>
        </w:rPr>
        <w:t xml:space="preserve"> care fac parte integrantă din prezenta hotărâre.</w:t>
      </w:r>
    </w:p>
    <w:p w14:paraId="5CF62A8A" w14:textId="104A6F2F" w:rsidR="00333EF3" w:rsidRPr="002016C5" w:rsidRDefault="00333EF3" w:rsidP="00333EF3">
      <w:pPr>
        <w:spacing w:line="276" w:lineRule="auto"/>
        <w:rPr>
          <w:rFonts w:ascii="Montserrat Light" w:hAnsi="Montserrat Light"/>
          <w:lang w:val="ro-RO"/>
        </w:rPr>
      </w:pPr>
      <w:r w:rsidRPr="002016C5">
        <w:rPr>
          <w:rFonts w:ascii="Montserrat Light" w:hAnsi="Montserrat Light"/>
          <w:b/>
          <w:lang w:val="ro-RO"/>
        </w:rPr>
        <w:t>Art.</w:t>
      </w:r>
      <w:r w:rsidR="00A94B0E" w:rsidRPr="002016C5">
        <w:rPr>
          <w:rFonts w:ascii="Montserrat Light" w:hAnsi="Montserrat Light"/>
          <w:b/>
          <w:lang w:val="ro-RO"/>
        </w:rPr>
        <w:t>3</w:t>
      </w:r>
      <w:r w:rsidRPr="002016C5">
        <w:rPr>
          <w:rFonts w:ascii="Montserrat Light" w:hAnsi="Montserrat Light"/>
          <w:b/>
          <w:lang w:val="ro-RO"/>
        </w:rPr>
        <w:t xml:space="preserve">. </w:t>
      </w:r>
      <w:r w:rsidRPr="002016C5">
        <w:rPr>
          <w:rFonts w:ascii="Montserrat Light" w:hAnsi="Montserrat Light"/>
          <w:lang w:val="ro-RO"/>
        </w:rPr>
        <w:t>Cu punerea în aplicare a prevederilor prezentei hotărâri se încredinţează Preşedintele Consiliului Judeţean Cluj, prin Direcția Generală Buget-Finanțe, Resurse Umane.</w:t>
      </w:r>
    </w:p>
    <w:p w14:paraId="01348150" w14:textId="67AB05FA" w:rsidR="00333EF3" w:rsidRPr="002016C5" w:rsidRDefault="00333EF3" w:rsidP="00333EF3">
      <w:pPr>
        <w:spacing w:line="276" w:lineRule="auto"/>
        <w:rPr>
          <w:rFonts w:ascii="Montserrat Light" w:hAnsi="Montserrat Light"/>
          <w:lang w:val="ro-RO"/>
        </w:rPr>
      </w:pPr>
      <w:r w:rsidRPr="002016C5">
        <w:rPr>
          <w:rFonts w:ascii="Montserrat Light" w:hAnsi="Montserrat Light"/>
          <w:b/>
          <w:lang w:val="ro-RO"/>
        </w:rPr>
        <w:t>Art.</w:t>
      </w:r>
      <w:r w:rsidR="00A94B0E" w:rsidRPr="002016C5">
        <w:rPr>
          <w:rFonts w:ascii="Montserrat Light" w:hAnsi="Montserrat Light"/>
          <w:b/>
          <w:lang w:val="ro-RO"/>
        </w:rPr>
        <w:t>4</w:t>
      </w:r>
      <w:r w:rsidRPr="002016C5">
        <w:rPr>
          <w:rFonts w:ascii="Montserrat Light" w:hAnsi="Montserrat Light"/>
          <w:b/>
          <w:lang w:val="ro-RO"/>
        </w:rPr>
        <w:t>.</w:t>
      </w:r>
      <w:r w:rsidRPr="002016C5">
        <w:rPr>
          <w:rFonts w:ascii="Montserrat Light" w:hAnsi="Montserrat Light"/>
          <w:lang w:val="ro-RO"/>
        </w:rPr>
        <w:t xml:space="preserve"> Prezenta hotărâre se comunică Direcției Generale Buget-Finanțe, Resurse Umane; Direcţiei Generale Regionale a Finanţelor Publice Cluj-Napoca, precum şi Prefectului Judeţului Cluj şi se aduce la cunoştinţă publică prin afişare la sediul Consiliului Judeţean Cluj şi pe pagina de internet “www.cjcluj.ro”.</w:t>
      </w:r>
    </w:p>
    <w:p w14:paraId="56519388" w14:textId="77777777" w:rsidR="00333EF3" w:rsidRPr="002016C5" w:rsidRDefault="00333EF3" w:rsidP="00333EF3">
      <w:pPr>
        <w:spacing w:line="276" w:lineRule="auto"/>
        <w:ind w:firstLine="720"/>
        <w:rPr>
          <w:rFonts w:ascii="Montserrat Light" w:hAnsi="Montserrat Light"/>
          <w:lang w:val="ro-RO"/>
        </w:rPr>
      </w:pPr>
    </w:p>
    <w:p w14:paraId="60FF06C6" w14:textId="5A7CD455" w:rsidR="00BE21DB" w:rsidRPr="002016C5" w:rsidRDefault="00BE21DB" w:rsidP="00333EF3">
      <w:pPr>
        <w:autoSpaceDE w:val="0"/>
        <w:autoSpaceDN w:val="0"/>
        <w:adjustRightInd w:val="0"/>
        <w:rPr>
          <w:rFonts w:ascii="Montserrat Light" w:hAnsi="Montserrat Light" w:cs="Cambria"/>
          <w:lang w:val="ro-RO"/>
        </w:rPr>
      </w:pPr>
    </w:p>
    <w:bookmarkEnd w:id="5"/>
    <w:p w14:paraId="42DE9678" w14:textId="77777777" w:rsidR="005E6784" w:rsidRPr="002016C5" w:rsidRDefault="005E6784" w:rsidP="00784B61">
      <w:pPr>
        <w:autoSpaceDE w:val="0"/>
        <w:autoSpaceDN w:val="0"/>
        <w:adjustRightInd w:val="0"/>
        <w:ind w:left="4956" w:firstLine="708"/>
        <w:rPr>
          <w:rFonts w:ascii="Montserrat Light" w:hAnsi="Montserrat Light"/>
          <w:b/>
          <w:bCs/>
          <w:noProof/>
          <w:lang w:val="ro-RO" w:eastAsia="ro-RO"/>
        </w:rPr>
      </w:pPr>
    </w:p>
    <w:p w14:paraId="76C613C2" w14:textId="4C67BD86" w:rsidR="008F76F2" w:rsidRPr="002016C5" w:rsidRDefault="008F76F2" w:rsidP="00784B61">
      <w:pPr>
        <w:autoSpaceDE w:val="0"/>
        <w:autoSpaceDN w:val="0"/>
        <w:adjustRightInd w:val="0"/>
        <w:ind w:left="4956" w:firstLine="708"/>
        <w:rPr>
          <w:rFonts w:ascii="Montserrat Light" w:hAnsi="Montserrat Light"/>
          <w:b/>
          <w:bCs/>
          <w:noProof/>
          <w:lang w:val="ro-RO" w:eastAsia="ro-RO"/>
        </w:rPr>
      </w:pPr>
      <w:r w:rsidRPr="002016C5">
        <w:rPr>
          <w:rFonts w:ascii="Montserrat Light" w:hAnsi="Montserrat Light"/>
          <w:b/>
          <w:bCs/>
          <w:noProof/>
          <w:lang w:val="ro-RO" w:eastAsia="ro-RO"/>
        </w:rPr>
        <w:t xml:space="preserve">   Contrasemnează:</w:t>
      </w:r>
    </w:p>
    <w:p w14:paraId="27F0F9AE" w14:textId="52990091" w:rsidR="008F76F2" w:rsidRPr="002016C5" w:rsidRDefault="008F76F2" w:rsidP="00784B61">
      <w:pPr>
        <w:autoSpaceDE w:val="0"/>
        <w:autoSpaceDN w:val="0"/>
        <w:adjustRightInd w:val="0"/>
        <w:rPr>
          <w:rFonts w:ascii="Montserrat Light" w:hAnsi="Montserrat Light"/>
          <w:b/>
          <w:bCs/>
          <w:noProof/>
          <w:lang w:val="ro-RO" w:eastAsia="ro-RO"/>
        </w:rPr>
      </w:pPr>
      <w:r w:rsidRPr="002016C5">
        <w:rPr>
          <w:rFonts w:ascii="Montserrat Light" w:hAnsi="Montserrat Light"/>
          <w:b/>
          <w:bCs/>
          <w:noProof/>
          <w:lang w:val="ro-RO" w:eastAsia="ro-RO"/>
        </w:rPr>
        <w:t xml:space="preserve">          PREŞEDINTE,</w:t>
      </w:r>
      <w:r w:rsidRPr="002016C5">
        <w:rPr>
          <w:rFonts w:ascii="Montserrat Light" w:hAnsi="Montserrat Light"/>
          <w:b/>
          <w:bCs/>
          <w:noProof/>
          <w:lang w:val="ro-RO" w:eastAsia="ro-RO"/>
        </w:rPr>
        <w:tab/>
      </w:r>
      <w:r w:rsidRPr="002016C5">
        <w:rPr>
          <w:rFonts w:ascii="Montserrat Light" w:hAnsi="Montserrat Light"/>
          <w:b/>
          <w:bCs/>
          <w:noProof/>
          <w:lang w:val="ro-RO" w:eastAsia="ro-RO"/>
        </w:rPr>
        <w:tab/>
      </w:r>
      <w:r w:rsidRPr="002016C5">
        <w:rPr>
          <w:rFonts w:ascii="Montserrat Light" w:hAnsi="Montserrat Light"/>
          <w:b/>
          <w:bCs/>
          <w:noProof/>
          <w:lang w:val="ro-RO" w:eastAsia="ro-RO"/>
        </w:rPr>
        <w:tab/>
      </w:r>
      <w:r w:rsidRPr="002016C5">
        <w:rPr>
          <w:rFonts w:ascii="Montserrat Light" w:hAnsi="Montserrat Light"/>
          <w:b/>
          <w:bCs/>
          <w:noProof/>
          <w:lang w:val="ro-RO" w:eastAsia="ro-RO"/>
        </w:rPr>
        <w:tab/>
        <w:t xml:space="preserve">  </w:t>
      </w:r>
      <w:r w:rsidR="00F1605E" w:rsidRPr="002016C5">
        <w:rPr>
          <w:rFonts w:ascii="Montserrat Light" w:hAnsi="Montserrat Light"/>
          <w:b/>
          <w:bCs/>
          <w:noProof/>
          <w:lang w:val="ro-RO" w:eastAsia="ro-RO"/>
        </w:rPr>
        <w:t xml:space="preserve">  </w:t>
      </w:r>
      <w:r w:rsidR="00623F56" w:rsidRPr="002016C5">
        <w:rPr>
          <w:rFonts w:ascii="Montserrat Light" w:hAnsi="Montserrat Light"/>
          <w:b/>
          <w:bCs/>
          <w:noProof/>
          <w:lang w:val="ro-RO" w:eastAsia="ro-RO"/>
        </w:rPr>
        <w:t xml:space="preserve">  </w:t>
      </w:r>
      <w:r w:rsidR="00F1605E" w:rsidRPr="002016C5">
        <w:rPr>
          <w:rFonts w:ascii="Montserrat Light" w:hAnsi="Montserrat Light"/>
          <w:b/>
          <w:bCs/>
          <w:noProof/>
          <w:lang w:val="ro-RO" w:eastAsia="ro-RO"/>
        </w:rPr>
        <w:t xml:space="preserve"> </w:t>
      </w:r>
      <w:r w:rsidRPr="002016C5">
        <w:rPr>
          <w:rFonts w:ascii="Montserrat Light" w:hAnsi="Montserrat Light"/>
          <w:b/>
          <w:bCs/>
          <w:noProof/>
          <w:lang w:val="ro-RO" w:eastAsia="ro-RO"/>
        </w:rPr>
        <w:t xml:space="preserve"> SECRETAR GENERAL AL JUDEŢULUI,</w:t>
      </w:r>
    </w:p>
    <w:p w14:paraId="62A759F5" w14:textId="40D98DBF" w:rsidR="008F76F2" w:rsidRPr="002016C5" w:rsidRDefault="008F76F2" w:rsidP="00784B61">
      <w:pPr>
        <w:autoSpaceDE w:val="0"/>
        <w:autoSpaceDN w:val="0"/>
        <w:adjustRightInd w:val="0"/>
        <w:rPr>
          <w:rFonts w:ascii="Montserrat Light" w:hAnsi="Montserrat Light"/>
          <w:noProof/>
          <w:lang w:val="ro-RO" w:eastAsia="ro-RO"/>
        </w:rPr>
      </w:pPr>
      <w:r w:rsidRPr="002016C5">
        <w:rPr>
          <w:rFonts w:ascii="Montserrat Light" w:hAnsi="Montserrat Light"/>
          <w:b/>
          <w:bCs/>
          <w:noProof/>
          <w:lang w:val="ro-RO" w:eastAsia="ro-RO"/>
        </w:rPr>
        <w:t xml:space="preserve">   </w:t>
      </w:r>
      <w:r w:rsidRPr="002016C5">
        <w:rPr>
          <w:rFonts w:ascii="Montserrat Light" w:hAnsi="Montserrat Light"/>
          <w:b/>
          <w:bCs/>
          <w:noProof/>
          <w:lang w:val="ro-RO" w:eastAsia="ro-RO"/>
        </w:rPr>
        <w:tab/>
        <w:t xml:space="preserve">  </w:t>
      </w:r>
      <w:r w:rsidRPr="002016C5">
        <w:rPr>
          <w:rFonts w:ascii="Montserrat Light" w:hAnsi="Montserrat Light"/>
          <w:noProof/>
          <w:lang w:val="ro-RO" w:eastAsia="ro-RO"/>
        </w:rPr>
        <w:t xml:space="preserve">Alin </w:t>
      </w:r>
      <w:r w:rsidR="00F1605E" w:rsidRPr="002016C5">
        <w:rPr>
          <w:rFonts w:ascii="Montserrat Light" w:hAnsi="Montserrat Light"/>
          <w:noProof/>
          <w:lang w:val="ro-RO" w:eastAsia="ro-RO"/>
        </w:rPr>
        <w:t xml:space="preserve">Tişe  </w:t>
      </w:r>
      <w:r w:rsidRPr="002016C5">
        <w:rPr>
          <w:rFonts w:ascii="Montserrat Light" w:hAnsi="Montserrat Light"/>
          <w:noProof/>
          <w:lang w:val="ro-RO" w:eastAsia="ro-RO"/>
        </w:rPr>
        <w:t xml:space="preserve">                                                               </w:t>
      </w:r>
      <w:r w:rsidR="00F1605E" w:rsidRPr="002016C5">
        <w:rPr>
          <w:rFonts w:ascii="Montserrat Light" w:hAnsi="Montserrat Light"/>
          <w:noProof/>
          <w:lang w:val="ro-RO" w:eastAsia="ro-RO"/>
        </w:rPr>
        <w:t xml:space="preserve">              </w:t>
      </w:r>
      <w:r w:rsidRPr="002016C5">
        <w:rPr>
          <w:rFonts w:ascii="Montserrat Light" w:hAnsi="Montserrat Light"/>
          <w:noProof/>
          <w:lang w:val="ro-RO" w:eastAsia="ro-RO"/>
        </w:rPr>
        <w:t xml:space="preserve">Simona </w:t>
      </w:r>
      <w:r w:rsidR="00F1605E" w:rsidRPr="002016C5">
        <w:rPr>
          <w:rFonts w:ascii="Montserrat Light" w:hAnsi="Montserrat Light"/>
          <w:noProof/>
          <w:lang w:val="ro-RO" w:eastAsia="ro-RO"/>
        </w:rPr>
        <w:t>Gaci</w:t>
      </w:r>
    </w:p>
    <w:p w14:paraId="4932EC5D" w14:textId="77777777" w:rsidR="008F76F2" w:rsidRPr="002016C5" w:rsidRDefault="008F76F2" w:rsidP="00784B61">
      <w:pPr>
        <w:autoSpaceDE w:val="0"/>
        <w:autoSpaceDN w:val="0"/>
        <w:adjustRightInd w:val="0"/>
        <w:rPr>
          <w:rFonts w:ascii="Montserrat Light" w:hAnsi="Montserrat Light"/>
          <w:b/>
          <w:bCs/>
          <w:noProof/>
          <w:lang w:val="ro-RO" w:eastAsia="ro-RO"/>
        </w:rPr>
      </w:pPr>
    </w:p>
    <w:p w14:paraId="44FA3941" w14:textId="77777777" w:rsidR="004E4D93" w:rsidRPr="002016C5" w:rsidRDefault="004E4D93" w:rsidP="00784B61">
      <w:pPr>
        <w:autoSpaceDE w:val="0"/>
        <w:autoSpaceDN w:val="0"/>
        <w:adjustRightInd w:val="0"/>
        <w:rPr>
          <w:rFonts w:ascii="Montserrat Light" w:hAnsi="Montserrat Light"/>
          <w:b/>
          <w:bCs/>
          <w:lang w:val="ro-RO"/>
        </w:rPr>
      </w:pPr>
    </w:p>
    <w:p w14:paraId="4E735D50" w14:textId="77777777" w:rsidR="004E4D93" w:rsidRPr="002016C5" w:rsidRDefault="004E4D93" w:rsidP="00784B61">
      <w:pPr>
        <w:autoSpaceDE w:val="0"/>
        <w:autoSpaceDN w:val="0"/>
        <w:adjustRightInd w:val="0"/>
        <w:rPr>
          <w:rFonts w:ascii="Montserrat Light" w:hAnsi="Montserrat Light"/>
          <w:b/>
          <w:bCs/>
          <w:lang w:val="ro-RO"/>
        </w:rPr>
      </w:pPr>
    </w:p>
    <w:p w14:paraId="3ACF92B7" w14:textId="77777777" w:rsidR="004E4D93" w:rsidRPr="002016C5" w:rsidRDefault="004E4D93" w:rsidP="00784B61">
      <w:pPr>
        <w:autoSpaceDE w:val="0"/>
        <w:autoSpaceDN w:val="0"/>
        <w:adjustRightInd w:val="0"/>
        <w:rPr>
          <w:rFonts w:ascii="Montserrat Light" w:hAnsi="Montserrat Light"/>
          <w:b/>
          <w:bCs/>
          <w:lang w:val="ro-RO"/>
        </w:rPr>
      </w:pPr>
    </w:p>
    <w:p w14:paraId="41A275E4" w14:textId="645824AD" w:rsidR="008F76F2" w:rsidRPr="002016C5" w:rsidRDefault="008F76F2" w:rsidP="00784B61">
      <w:pPr>
        <w:autoSpaceDE w:val="0"/>
        <w:autoSpaceDN w:val="0"/>
        <w:adjustRightInd w:val="0"/>
        <w:rPr>
          <w:rFonts w:ascii="Montserrat Light" w:hAnsi="Montserrat Light"/>
          <w:b/>
          <w:bCs/>
          <w:lang w:val="ro-RO"/>
        </w:rPr>
      </w:pPr>
      <w:r w:rsidRPr="002016C5">
        <w:rPr>
          <w:rFonts w:ascii="Montserrat Light" w:hAnsi="Montserrat Light"/>
          <w:b/>
          <w:bCs/>
          <w:lang w:val="ro-RO"/>
        </w:rPr>
        <w:t>Nr……</w:t>
      </w:r>
      <w:r w:rsidR="002B2811" w:rsidRPr="002016C5">
        <w:rPr>
          <w:rFonts w:ascii="Montserrat Light" w:hAnsi="Montserrat Light"/>
          <w:b/>
          <w:bCs/>
          <w:lang w:val="ro-RO"/>
        </w:rPr>
        <w:t xml:space="preserve">…… </w:t>
      </w:r>
      <w:r w:rsidRPr="002016C5">
        <w:rPr>
          <w:rFonts w:ascii="Montserrat Light" w:hAnsi="Montserrat Light"/>
          <w:b/>
          <w:bCs/>
          <w:lang w:val="ro-RO"/>
        </w:rPr>
        <w:t xml:space="preserve">din </w:t>
      </w:r>
      <w:r w:rsidR="002B2811" w:rsidRPr="002016C5">
        <w:rPr>
          <w:rFonts w:ascii="Montserrat Light" w:hAnsi="Montserrat Light"/>
          <w:b/>
          <w:bCs/>
          <w:lang w:val="ro-RO"/>
        </w:rPr>
        <w:t>………</w:t>
      </w:r>
      <w:r w:rsidR="00CA5E4B" w:rsidRPr="002016C5">
        <w:rPr>
          <w:rFonts w:ascii="Montserrat Light" w:hAnsi="Montserrat Light"/>
          <w:b/>
          <w:bCs/>
          <w:lang w:val="ro-RO"/>
        </w:rPr>
        <w:t xml:space="preserve"> </w:t>
      </w:r>
      <w:r w:rsidR="00606EF9" w:rsidRPr="002016C5">
        <w:rPr>
          <w:rFonts w:ascii="Montserrat Light" w:hAnsi="Montserrat Light"/>
          <w:b/>
          <w:bCs/>
          <w:lang w:val="ro-RO"/>
        </w:rPr>
        <w:t>.03.</w:t>
      </w:r>
      <w:r w:rsidR="00511B57" w:rsidRPr="002016C5">
        <w:rPr>
          <w:rFonts w:ascii="Montserrat Light" w:hAnsi="Montserrat Light"/>
          <w:b/>
          <w:bCs/>
          <w:lang w:val="ro-RO"/>
        </w:rPr>
        <w:t>202</w:t>
      </w:r>
      <w:r w:rsidR="00902631" w:rsidRPr="002016C5">
        <w:rPr>
          <w:rFonts w:ascii="Montserrat Light" w:hAnsi="Montserrat Light"/>
          <w:b/>
          <w:bCs/>
          <w:lang w:val="ro-RO"/>
        </w:rPr>
        <w:t>5</w:t>
      </w:r>
    </w:p>
    <w:p w14:paraId="37216D00" w14:textId="77777777" w:rsidR="00A903B1" w:rsidRPr="002016C5" w:rsidRDefault="00A903B1" w:rsidP="00784B61">
      <w:pPr>
        <w:autoSpaceDE w:val="0"/>
        <w:autoSpaceDN w:val="0"/>
        <w:adjustRightInd w:val="0"/>
        <w:rPr>
          <w:rFonts w:ascii="Montserrat Light" w:hAnsi="Montserrat Light"/>
          <w:b/>
          <w:bCs/>
          <w:lang w:val="ro-RO"/>
        </w:rPr>
      </w:pPr>
    </w:p>
    <w:p w14:paraId="778D8828" w14:textId="77777777" w:rsidR="008110C2" w:rsidRPr="002016C5" w:rsidRDefault="008110C2" w:rsidP="00784B61">
      <w:pPr>
        <w:autoSpaceDE w:val="0"/>
        <w:autoSpaceDN w:val="0"/>
        <w:adjustRightInd w:val="0"/>
        <w:rPr>
          <w:rFonts w:ascii="Montserrat Light" w:hAnsi="Montserrat Light"/>
          <w:b/>
          <w:bCs/>
          <w:lang w:val="ro-RO"/>
        </w:rPr>
      </w:pPr>
    </w:p>
    <w:p w14:paraId="0BAD5C8C" w14:textId="77777777" w:rsidR="008110C2" w:rsidRPr="002016C5" w:rsidRDefault="008110C2" w:rsidP="00784B61">
      <w:pPr>
        <w:autoSpaceDE w:val="0"/>
        <w:autoSpaceDN w:val="0"/>
        <w:adjustRightInd w:val="0"/>
        <w:rPr>
          <w:rFonts w:ascii="Montserrat Light" w:hAnsi="Montserrat Light"/>
          <w:b/>
          <w:bCs/>
          <w:lang w:val="ro-RO"/>
        </w:rPr>
      </w:pPr>
    </w:p>
    <w:p w14:paraId="109177F5" w14:textId="77777777" w:rsidR="008F76F2" w:rsidRPr="002016C5" w:rsidRDefault="008F76F2" w:rsidP="00784B61">
      <w:pPr>
        <w:autoSpaceDE w:val="0"/>
        <w:autoSpaceDN w:val="0"/>
        <w:adjustRightInd w:val="0"/>
        <w:rPr>
          <w:rFonts w:ascii="Montserrat Light" w:hAnsi="Montserrat Light"/>
          <w:b/>
          <w:bCs/>
          <w:lang w:val="ro-RO"/>
        </w:rPr>
      </w:pPr>
    </w:p>
    <w:p w14:paraId="37B3BA76" w14:textId="1BEA179B" w:rsidR="008F76F2" w:rsidRPr="002016C5" w:rsidRDefault="008F76F2" w:rsidP="00784B61">
      <w:pPr>
        <w:autoSpaceDE w:val="0"/>
        <w:autoSpaceDN w:val="0"/>
        <w:adjustRightInd w:val="0"/>
        <w:contextualSpacing/>
        <w:rPr>
          <w:rFonts w:ascii="Montserrat Light" w:hAnsi="Montserrat Light"/>
          <w:i/>
          <w:iCs/>
          <w:noProof/>
          <w:lang w:val="it-IT"/>
        </w:rPr>
      </w:pPr>
      <w:r w:rsidRPr="002016C5">
        <w:rPr>
          <w:rFonts w:ascii="Montserrat Light" w:hAnsi="Montserrat Light"/>
          <w:i/>
          <w:iCs/>
          <w:lang w:val="ro-RO"/>
        </w:rPr>
        <w:t xml:space="preserve">Prezenta hotărâre a fost adoptată cu </w:t>
      </w:r>
      <w:r w:rsidR="002B2811" w:rsidRPr="002016C5">
        <w:rPr>
          <w:rFonts w:ascii="Montserrat Light" w:hAnsi="Montserrat Light"/>
          <w:i/>
          <w:iCs/>
          <w:lang w:val="ro-RO"/>
        </w:rPr>
        <w:t>.</w:t>
      </w:r>
      <w:r w:rsidRPr="002016C5">
        <w:rPr>
          <w:rFonts w:ascii="Montserrat Light" w:hAnsi="Montserrat Light"/>
          <w:i/>
          <w:iCs/>
          <w:lang w:val="ro-RO"/>
        </w:rPr>
        <w:t>…</w:t>
      </w:r>
      <w:r w:rsidR="00024D78" w:rsidRPr="002016C5">
        <w:rPr>
          <w:rFonts w:ascii="Montserrat Light" w:hAnsi="Montserrat Light"/>
          <w:i/>
          <w:iCs/>
          <w:lang w:val="ro-RO"/>
        </w:rPr>
        <w:t>..</w:t>
      </w:r>
      <w:r w:rsidR="002B2811" w:rsidRPr="002016C5">
        <w:rPr>
          <w:rFonts w:ascii="Montserrat Light" w:hAnsi="Montserrat Light"/>
          <w:i/>
          <w:iCs/>
          <w:lang w:val="ro-RO"/>
        </w:rPr>
        <w:t>….</w:t>
      </w:r>
      <w:r w:rsidRPr="002016C5">
        <w:rPr>
          <w:rFonts w:ascii="Montserrat Light" w:hAnsi="Montserrat Light"/>
          <w:i/>
          <w:iCs/>
          <w:lang w:val="ro-RO"/>
        </w:rPr>
        <w:t xml:space="preserve"> voturi “pentru” </w:t>
      </w:r>
      <w:r w:rsidR="002B2811" w:rsidRPr="002016C5">
        <w:rPr>
          <w:rFonts w:ascii="Montserrat Light" w:hAnsi="Montserrat Light"/>
          <w:i/>
          <w:iCs/>
          <w:lang w:val="ro-RO"/>
        </w:rPr>
        <w:t>.…</w:t>
      </w:r>
      <w:r w:rsidR="00024D78" w:rsidRPr="002016C5">
        <w:rPr>
          <w:rFonts w:ascii="Montserrat Light" w:hAnsi="Montserrat Light"/>
          <w:i/>
          <w:iCs/>
          <w:lang w:val="ro-RO"/>
        </w:rPr>
        <w:t>….</w:t>
      </w:r>
      <w:r w:rsidRPr="002016C5">
        <w:rPr>
          <w:rFonts w:ascii="Montserrat Light" w:hAnsi="Montserrat Light"/>
          <w:i/>
          <w:iCs/>
          <w:noProof/>
          <w:lang w:val="ro-RO"/>
        </w:rPr>
        <w:t xml:space="preserve">… voturi “împotrivă”, </w:t>
      </w:r>
      <w:r w:rsidR="002B2811" w:rsidRPr="002016C5">
        <w:rPr>
          <w:rFonts w:ascii="Montserrat Light" w:hAnsi="Montserrat Light"/>
          <w:i/>
          <w:iCs/>
          <w:noProof/>
          <w:lang w:val="ro-RO"/>
        </w:rPr>
        <w:t>…</w:t>
      </w:r>
      <w:r w:rsidR="00024D78" w:rsidRPr="002016C5">
        <w:rPr>
          <w:rFonts w:ascii="Montserrat Light" w:hAnsi="Montserrat Light"/>
          <w:i/>
          <w:iCs/>
          <w:noProof/>
          <w:lang w:val="ro-RO"/>
        </w:rPr>
        <w:t>.…</w:t>
      </w:r>
      <w:r w:rsidRPr="002016C5">
        <w:rPr>
          <w:rFonts w:ascii="Montserrat Light" w:hAnsi="Montserrat Light"/>
          <w:i/>
          <w:iCs/>
          <w:noProof/>
          <w:lang w:val="ro-RO"/>
        </w:rPr>
        <w:t>…. ”abţineri” şi …</w:t>
      </w:r>
      <w:r w:rsidR="00024D78" w:rsidRPr="002016C5">
        <w:rPr>
          <w:rFonts w:ascii="Montserrat Light" w:hAnsi="Montserrat Light"/>
          <w:i/>
          <w:iCs/>
          <w:noProof/>
          <w:lang w:val="ro-RO"/>
        </w:rPr>
        <w:t>.</w:t>
      </w:r>
      <w:r w:rsidR="002B2811" w:rsidRPr="002016C5">
        <w:rPr>
          <w:rFonts w:ascii="Montserrat Light" w:hAnsi="Montserrat Light"/>
          <w:i/>
          <w:iCs/>
          <w:noProof/>
          <w:lang w:val="ro-RO"/>
        </w:rPr>
        <w:t>…….</w:t>
      </w:r>
      <w:r w:rsidRPr="002016C5">
        <w:rPr>
          <w:rFonts w:ascii="Montserrat Light" w:hAnsi="Montserrat Light"/>
          <w:i/>
          <w:iCs/>
          <w:noProof/>
          <w:lang w:val="ro-RO"/>
        </w:rPr>
        <w:t xml:space="preserve"> </w:t>
      </w:r>
      <w:r w:rsidRPr="002016C5">
        <w:rPr>
          <w:rFonts w:ascii="Montserrat Light" w:hAnsi="Montserrat Light"/>
          <w:i/>
          <w:iCs/>
          <w:noProof/>
          <w:lang w:val="it-IT"/>
        </w:rPr>
        <w:t>Membri ai Consiliului județean nu au votat</w:t>
      </w:r>
      <w:r w:rsidRPr="002016C5">
        <w:rPr>
          <w:rFonts w:ascii="Montserrat Light" w:hAnsi="Montserrat Light"/>
          <w:i/>
          <w:iCs/>
          <w:lang w:val="it-IT"/>
        </w:rPr>
        <w:t>, fiind astfel respectate prevederile legale privind majoritatea de voturi necesară.</w:t>
      </w:r>
      <w:r w:rsidRPr="002016C5">
        <w:rPr>
          <w:rFonts w:ascii="Montserrat Light" w:hAnsi="Montserrat Light"/>
          <w:b/>
          <w:bCs/>
          <w:i/>
          <w:iCs/>
          <w:noProof/>
          <w:vertAlign w:val="superscript"/>
          <w:lang w:val="it-IT"/>
        </w:rPr>
        <w:t xml:space="preserve">  </w:t>
      </w:r>
    </w:p>
    <w:p w14:paraId="05050D26" w14:textId="77777777" w:rsidR="008F76F2" w:rsidRPr="002016C5" w:rsidRDefault="008F76F2" w:rsidP="00784B61">
      <w:pPr>
        <w:autoSpaceDE w:val="0"/>
        <w:autoSpaceDN w:val="0"/>
        <w:adjustRightInd w:val="0"/>
        <w:rPr>
          <w:rFonts w:ascii="Montserrat Light" w:hAnsi="Montserrat Light"/>
          <w:i/>
          <w:iCs/>
          <w:lang w:val="ro-RO"/>
        </w:rPr>
      </w:pPr>
    </w:p>
    <w:p w14:paraId="4EFD5742" w14:textId="77777777" w:rsidR="004C24D3" w:rsidRPr="002016C5" w:rsidRDefault="004C24D3" w:rsidP="00784B61">
      <w:pPr>
        <w:autoSpaceDE w:val="0"/>
        <w:autoSpaceDN w:val="0"/>
        <w:adjustRightInd w:val="0"/>
        <w:rPr>
          <w:rFonts w:ascii="Montserrat Light" w:hAnsi="Montserrat Light"/>
          <w:i/>
          <w:iCs/>
          <w:lang w:val="ro-RO"/>
        </w:rPr>
      </w:pPr>
    </w:p>
    <w:p w14:paraId="703F5CCC" w14:textId="77777777" w:rsidR="005E6784" w:rsidRPr="002016C5" w:rsidRDefault="005E6784" w:rsidP="00784B61">
      <w:pPr>
        <w:autoSpaceDE w:val="0"/>
        <w:autoSpaceDN w:val="0"/>
        <w:adjustRightInd w:val="0"/>
        <w:contextualSpacing/>
        <w:jc w:val="center"/>
        <w:rPr>
          <w:rFonts w:ascii="Montserrat Light" w:hAnsi="Montserrat Light"/>
          <w:b/>
          <w:bCs/>
          <w:noProof/>
          <w:lang w:val="it-IT"/>
        </w:rPr>
      </w:pPr>
    </w:p>
    <w:p w14:paraId="2DD61AD6" w14:textId="77777777" w:rsidR="008F76F2" w:rsidRPr="002016C5" w:rsidRDefault="008F76F2" w:rsidP="00784B61">
      <w:pPr>
        <w:autoSpaceDE w:val="0"/>
        <w:autoSpaceDN w:val="0"/>
        <w:adjustRightInd w:val="0"/>
        <w:contextualSpacing/>
        <w:jc w:val="center"/>
        <w:rPr>
          <w:rFonts w:ascii="Montserrat Light" w:hAnsi="Montserrat Light"/>
          <w:b/>
          <w:bCs/>
          <w:noProof/>
        </w:rPr>
      </w:pPr>
      <w:r w:rsidRPr="002016C5">
        <w:rPr>
          <w:rFonts w:ascii="Montserrat Light" w:hAnsi="Montserrat Light"/>
          <w:b/>
          <w:bCs/>
          <w:noProof/>
        </w:rPr>
        <w:t>INIȚIATOR,</w:t>
      </w:r>
    </w:p>
    <w:p w14:paraId="09D047C8" w14:textId="77777777" w:rsidR="008F76F2" w:rsidRPr="002016C5" w:rsidRDefault="008F76F2" w:rsidP="00784B61">
      <w:pPr>
        <w:autoSpaceDE w:val="0"/>
        <w:autoSpaceDN w:val="0"/>
        <w:adjustRightInd w:val="0"/>
        <w:contextualSpacing/>
        <w:jc w:val="center"/>
        <w:rPr>
          <w:rFonts w:ascii="Montserrat Light" w:hAnsi="Montserrat Light"/>
          <w:b/>
          <w:bCs/>
          <w:noProof/>
        </w:rPr>
      </w:pPr>
      <w:r w:rsidRPr="002016C5">
        <w:rPr>
          <w:rFonts w:ascii="Montserrat Light" w:hAnsi="Montserrat Light"/>
          <w:b/>
          <w:bCs/>
          <w:noProof/>
        </w:rPr>
        <w:t xml:space="preserve">PREȘEDINTE </w:t>
      </w:r>
    </w:p>
    <w:p w14:paraId="165E7470" w14:textId="05972858" w:rsidR="008F76F2" w:rsidRPr="002016C5" w:rsidRDefault="005A44EE" w:rsidP="00784B61">
      <w:pPr>
        <w:autoSpaceDE w:val="0"/>
        <w:autoSpaceDN w:val="0"/>
        <w:adjustRightInd w:val="0"/>
        <w:contextualSpacing/>
        <w:jc w:val="center"/>
        <w:rPr>
          <w:rFonts w:ascii="Montserrat Light" w:hAnsi="Montserrat Light"/>
          <w:b/>
          <w:noProof/>
        </w:rPr>
      </w:pPr>
      <w:r w:rsidRPr="002016C5">
        <w:rPr>
          <w:rFonts w:ascii="Montserrat Light" w:hAnsi="Montserrat Light"/>
          <w:b/>
          <w:noProof/>
        </w:rPr>
        <w:t>Alin Tișe</w:t>
      </w:r>
    </w:p>
    <w:p w14:paraId="104B02FE" w14:textId="77777777" w:rsidR="005177C8" w:rsidRPr="002016C5" w:rsidRDefault="005177C8" w:rsidP="00784B61">
      <w:pPr>
        <w:tabs>
          <w:tab w:val="left" w:pos="3456"/>
        </w:tabs>
        <w:rPr>
          <w:rFonts w:ascii="Montserrat Light" w:hAnsi="Montserrat Light"/>
        </w:rPr>
      </w:pPr>
    </w:p>
    <w:p w14:paraId="28BE81A6" w14:textId="77777777" w:rsidR="005177C8" w:rsidRPr="002016C5" w:rsidRDefault="005177C8" w:rsidP="00784B61">
      <w:pPr>
        <w:tabs>
          <w:tab w:val="left" w:pos="3456"/>
        </w:tabs>
        <w:rPr>
          <w:rFonts w:ascii="Montserrat Light" w:hAnsi="Montserrat Light"/>
        </w:rPr>
      </w:pPr>
    </w:p>
    <w:p w14:paraId="2F8079B3" w14:textId="77777777" w:rsidR="005177C8" w:rsidRPr="002016C5" w:rsidRDefault="005177C8" w:rsidP="00784B61">
      <w:pPr>
        <w:tabs>
          <w:tab w:val="left" w:pos="3456"/>
        </w:tabs>
        <w:rPr>
          <w:rFonts w:ascii="Montserrat Light" w:hAnsi="Montserrat Light"/>
        </w:rPr>
      </w:pPr>
    </w:p>
    <w:p w14:paraId="6EC98AF0" w14:textId="77777777" w:rsidR="005177C8" w:rsidRPr="002016C5" w:rsidRDefault="005177C8" w:rsidP="00784B61">
      <w:pPr>
        <w:tabs>
          <w:tab w:val="left" w:pos="3456"/>
        </w:tabs>
        <w:rPr>
          <w:rFonts w:ascii="Montserrat Light" w:hAnsi="Montserrat Light"/>
        </w:rPr>
      </w:pPr>
    </w:p>
    <w:p w14:paraId="44E3FAE5" w14:textId="77777777" w:rsidR="005177C8" w:rsidRPr="002016C5" w:rsidRDefault="005177C8" w:rsidP="00784B61">
      <w:pPr>
        <w:tabs>
          <w:tab w:val="left" w:pos="3456"/>
        </w:tabs>
        <w:rPr>
          <w:rFonts w:ascii="Montserrat Light" w:hAnsi="Montserrat Light"/>
        </w:rPr>
      </w:pPr>
    </w:p>
    <w:p w14:paraId="5A025348" w14:textId="77777777" w:rsidR="005B0F51" w:rsidRPr="002016C5" w:rsidRDefault="005B0F51" w:rsidP="00784B61">
      <w:pPr>
        <w:tabs>
          <w:tab w:val="left" w:pos="3456"/>
        </w:tabs>
        <w:rPr>
          <w:rFonts w:ascii="Montserrat Light" w:hAnsi="Montserrat Light"/>
        </w:rPr>
      </w:pPr>
    </w:p>
    <w:p w14:paraId="2A27F1A5" w14:textId="77777777" w:rsidR="007B20E6" w:rsidRPr="002016C5" w:rsidRDefault="007B20E6" w:rsidP="00784B61">
      <w:pPr>
        <w:tabs>
          <w:tab w:val="left" w:pos="3456"/>
        </w:tabs>
        <w:rPr>
          <w:rFonts w:ascii="Montserrat Light" w:hAnsi="Montserrat Light"/>
        </w:rPr>
      </w:pPr>
    </w:p>
    <w:p w14:paraId="708AAEB9" w14:textId="77777777" w:rsidR="007B20E6" w:rsidRPr="002016C5" w:rsidRDefault="007B20E6" w:rsidP="00784B61">
      <w:pPr>
        <w:tabs>
          <w:tab w:val="left" w:pos="3456"/>
        </w:tabs>
        <w:rPr>
          <w:rFonts w:ascii="Montserrat Light" w:hAnsi="Montserrat Light"/>
        </w:rPr>
      </w:pPr>
    </w:p>
    <w:p w14:paraId="285393B5" w14:textId="77777777" w:rsidR="00F82E38" w:rsidRPr="002016C5" w:rsidRDefault="00F82E38" w:rsidP="00784B61">
      <w:pPr>
        <w:tabs>
          <w:tab w:val="left" w:pos="3456"/>
        </w:tabs>
        <w:rPr>
          <w:rFonts w:ascii="Montserrat Light" w:hAnsi="Montserrat Light"/>
        </w:rPr>
      </w:pPr>
    </w:p>
    <w:p w14:paraId="29563FDA" w14:textId="77777777" w:rsidR="00F82E38" w:rsidRPr="002016C5" w:rsidRDefault="00F82E38" w:rsidP="00784B61">
      <w:pPr>
        <w:tabs>
          <w:tab w:val="left" w:pos="3456"/>
        </w:tabs>
        <w:rPr>
          <w:rFonts w:ascii="Montserrat Light" w:hAnsi="Montserrat Light"/>
        </w:rPr>
      </w:pPr>
    </w:p>
    <w:p w14:paraId="6CDC5167" w14:textId="77777777" w:rsidR="00F82E38" w:rsidRPr="002016C5" w:rsidRDefault="00F82E38" w:rsidP="00784B61">
      <w:pPr>
        <w:tabs>
          <w:tab w:val="left" w:pos="3456"/>
        </w:tabs>
        <w:rPr>
          <w:rFonts w:ascii="Montserrat Light" w:hAnsi="Montserrat Light"/>
        </w:rPr>
      </w:pPr>
    </w:p>
    <w:p w14:paraId="51AABE93" w14:textId="77777777" w:rsidR="007847BA" w:rsidRPr="002016C5" w:rsidRDefault="007847BA" w:rsidP="00784B61">
      <w:pPr>
        <w:tabs>
          <w:tab w:val="left" w:pos="3456"/>
        </w:tabs>
        <w:rPr>
          <w:rFonts w:ascii="Montserrat Light" w:hAnsi="Montserrat Light"/>
        </w:rPr>
      </w:pPr>
    </w:p>
    <w:p w14:paraId="36661A90" w14:textId="2E4F55EC" w:rsidR="00623F56" w:rsidRPr="002016C5" w:rsidRDefault="005A44EE" w:rsidP="00784B61">
      <w:pPr>
        <w:tabs>
          <w:tab w:val="left" w:pos="3456"/>
        </w:tabs>
        <w:rPr>
          <w:rFonts w:ascii="Montserrat Light" w:hAnsi="Montserrat Light"/>
          <w:b/>
          <w:bCs/>
        </w:rPr>
      </w:pPr>
      <w:r w:rsidRPr="002016C5">
        <w:rPr>
          <w:rFonts w:ascii="Montserrat Light" w:hAnsi="Montserrat Light"/>
          <w:b/>
          <w:bCs/>
        </w:rPr>
        <w:t>Nr.</w:t>
      </w:r>
      <w:r w:rsidR="00613E6E" w:rsidRPr="002016C5">
        <w:rPr>
          <w:rFonts w:ascii="Montserrat Light" w:hAnsi="Montserrat Light"/>
          <w:b/>
          <w:bCs/>
        </w:rPr>
        <w:t xml:space="preserve"> </w:t>
      </w:r>
      <w:r w:rsidR="00125D01" w:rsidRPr="002016C5">
        <w:rPr>
          <w:rFonts w:ascii="Montserrat Light" w:hAnsi="Montserrat Light"/>
          <w:b/>
          <w:bCs/>
        </w:rPr>
        <w:t>9956</w:t>
      </w:r>
      <w:r w:rsidR="00705B15" w:rsidRPr="002016C5">
        <w:rPr>
          <w:rFonts w:ascii="Montserrat Light" w:hAnsi="Montserrat Light"/>
          <w:b/>
          <w:bCs/>
        </w:rPr>
        <w:t xml:space="preserve"> </w:t>
      </w:r>
      <w:r w:rsidR="00613E6E" w:rsidRPr="002016C5">
        <w:rPr>
          <w:rFonts w:ascii="Montserrat Light" w:hAnsi="Montserrat Light"/>
          <w:b/>
          <w:bCs/>
        </w:rPr>
        <w:t>/</w:t>
      </w:r>
      <w:r w:rsidR="00705B15" w:rsidRPr="002016C5">
        <w:rPr>
          <w:rFonts w:ascii="Montserrat Light" w:hAnsi="Montserrat Light"/>
          <w:b/>
          <w:bCs/>
        </w:rPr>
        <w:t xml:space="preserve"> </w:t>
      </w:r>
      <w:r w:rsidR="00125D01" w:rsidRPr="002016C5">
        <w:rPr>
          <w:rFonts w:ascii="Montserrat Light" w:hAnsi="Montserrat Light"/>
          <w:b/>
          <w:bCs/>
        </w:rPr>
        <w:t>05.03</w:t>
      </w:r>
      <w:r w:rsidR="00705B15" w:rsidRPr="002016C5">
        <w:rPr>
          <w:rFonts w:ascii="Montserrat Light" w:hAnsi="Montserrat Light"/>
          <w:b/>
          <w:bCs/>
        </w:rPr>
        <w:t>.2025</w:t>
      </w:r>
    </w:p>
    <w:p w14:paraId="7F376A2E" w14:textId="77777777" w:rsidR="005B0F51" w:rsidRPr="002016C5" w:rsidRDefault="005B0F51" w:rsidP="00784B61">
      <w:pPr>
        <w:tabs>
          <w:tab w:val="left" w:pos="3456"/>
        </w:tabs>
        <w:rPr>
          <w:rFonts w:ascii="Montserrat Light" w:hAnsi="Montserrat Light"/>
          <w:b/>
          <w:bCs/>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606"/>
        <w:gridCol w:w="2252"/>
        <w:gridCol w:w="2694"/>
      </w:tblGrid>
      <w:tr w:rsidR="002016C5" w:rsidRPr="002016C5" w14:paraId="71B42F8A" w14:textId="77777777" w:rsidTr="00EE3C71">
        <w:trPr>
          <w:trHeight w:val="144"/>
        </w:trPr>
        <w:tc>
          <w:tcPr>
            <w:tcW w:w="10207" w:type="dxa"/>
            <w:gridSpan w:val="4"/>
          </w:tcPr>
          <w:p w14:paraId="6E2656D9" w14:textId="77777777" w:rsidR="004E1D35" w:rsidRPr="002016C5" w:rsidRDefault="004C5818" w:rsidP="008C5B20">
            <w:pPr>
              <w:tabs>
                <w:tab w:val="left" w:pos="3456"/>
              </w:tabs>
              <w:rPr>
                <w:rFonts w:ascii="Montserrat Light" w:hAnsi="Montserrat Light"/>
                <w:b/>
                <w:bCs/>
                <w:iCs/>
                <w:lang w:val="ro-RO"/>
              </w:rPr>
            </w:pPr>
            <w:proofErr w:type="spellStart"/>
            <w:r w:rsidRPr="002016C5">
              <w:rPr>
                <w:rFonts w:ascii="Montserrat Light" w:hAnsi="Montserrat Light"/>
                <w:b/>
                <w:bCs/>
                <w:iCs/>
                <w:lang w:val="en-US"/>
              </w:rPr>
              <w:t>Secțiunea</w:t>
            </w:r>
            <w:proofErr w:type="spellEnd"/>
            <w:r w:rsidRPr="002016C5">
              <w:rPr>
                <w:rFonts w:ascii="Montserrat Light" w:hAnsi="Montserrat Light"/>
                <w:b/>
                <w:bCs/>
                <w:iCs/>
                <w:lang w:val="en-US"/>
              </w:rPr>
              <w:t xml:space="preserve"> 1 – </w:t>
            </w:r>
            <w:proofErr w:type="spellStart"/>
            <w:r w:rsidRPr="002016C5">
              <w:rPr>
                <w:rFonts w:ascii="Montserrat Light" w:hAnsi="Montserrat Light"/>
                <w:b/>
                <w:bCs/>
                <w:iCs/>
                <w:lang w:val="en-US"/>
              </w:rPr>
              <w:t>Documentare</w:t>
            </w:r>
            <w:proofErr w:type="spellEnd"/>
            <w:r w:rsidRPr="002016C5">
              <w:rPr>
                <w:rFonts w:ascii="Montserrat Light" w:hAnsi="Montserrat Light"/>
                <w:b/>
                <w:bCs/>
                <w:iCs/>
                <w:lang w:val="en-US"/>
              </w:rPr>
              <w:t xml:space="preserve"> </w:t>
            </w:r>
            <w:proofErr w:type="spellStart"/>
            <w:r w:rsidRPr="002016C5">
              <w:rPr>
                <w:rFonts w:ascii="Montserrat Light" w:hAnsi="Montserrat Light"/>
                <w:b/>
                <w:bCs/>
                <w:iCs/>
                <w:lang w:val="en-US"/>
              </w:rPr>
              <w:t>și</w:t>
            </w:r>
            <w:proofErr w:type="spellEnd"/>
            <w:r w:rsidRPr="002016C5">
              <w:rPr>
                <w:rFonts w:ascii="Montserrat Light" w:hAnsi="Montserrat Light"/>
                <w:b/>
                <w:bCs/>
                <w:iCs/>
                <w:lang w:val="en-US"/>
              </w:rPr>
              <w:t xml:space="preserve"> </w:t>
            </w:r>
            <w:proofErr w:type="spellStart"/>
            <w:r w:rsidRPr="002016C5">
              <w:rPr>
                <w:rFonts w:ascii="Montserrat Light" w:hAnsi="Montserrat Light"/>
                <w:b/>
                <w:bCs/>
                <w:iCs/>
                <w:lang w:val="en-US"/>
              </w:rPr>
              <w:t>analiză</w:t>
            </w:r>
            <w:proofErr w:type="spellEnd"/>
            <w:r w:rsidRPr="002016C5">
              <w:rPr>
                <w:rFonts w:ascii="Montserrat Light" w:hAnsi="Montserrat Light"/>
                <w:b/>
                <w:bCs/>
                <w:iCs/>
                <w:lang w:val="en-US"/>
              </w:rPr>
              <w:t xml:space="preserve">: </w:t>
            </w:r>
            <w:r w:rsidR="004E1D35" w:rsidRPr="002016C5">
              <w:rPr>
                <w:rFonts w:ascii="Montserrat Light" w:hAnsi="Montserrat Light"/>
                <w:b/>
                <w:bCs/>
                <w:iCs/>
                <w:lang w:val="ro-RO"/>
              </w:rPr>
              <w:t>RAPORT DE SPECIALITATE</w:t>
            </w:r>
          </w:p>
          <w:p w14:paraId="4FDEAAE8" w14:textId="77777777" w:rsidR="004E1D35" w:rsidRPr="002016C5" w:rsidRDefault="004E1D35" w:rsidP="004E1D35">
            <w:pPr>
              <w:tabs>
                <w:tab w:val="left" w:pos="3456"/>
              </w:tabs>
              <w:rPr>
                <w:rFonts w:ascii="Montserrat Light" w:hAnsi="Montserrat Light"/>
                <w:lang w:val="ro-RO"/>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6092"/>
            </w:tblGrid>
            <w:tr w:rsidR="002016C5" w:rsidRPr="002016C5" w14:paraId="629A9B60" w14:textId="77777777" w:rsidTr="00EE3C71">
              <w:trPr>
                <w:trHeight w:val="279"/>
              </w:trPr>
              <w:tc>
                <w:tcPr>
                  <w:tcW w:w="3933" w:type="dxa"/>
                </w:tcPr>
                <w:p w14:paraId="2C4F6BA9" w14:textId="77777777" w:rsidR="004E1D35" w:rsidRPr="002016C5" w:rsidRDefault="004E1D35" w:rsidP="004E1D35">
                  <w:pPr>
                    <w:tabs>
                      <w:tab w:val="left" w:pos="3456"/>
                    </w:tabs>
                    <w:rPr>
                      <w:rFonts w:ascii="Montserrat Light" w:hAnsi="Montserrat Light"/>
                      <w:b/>
                      <w:bCs/>
                      <w:iCs/>
                      <w:lang w:val="en-US"/>
                    </w:rPr>
                  </w:pPr>
                  <w:proofErr w:type="spellStart"/>
                  <w:r w:rsidRPr="002016C5">
                    <w:rPr>
                      <w:rFonts w:ascii="Montserrat Light" w:hAnsi="Montserrat Light"/>
                      <w:b/>
                      <w:bCs/>
                      <w:iCs/>
                      <w:lang w:val="en-US"/>
                    </w:rPr>
                    <w:t>Titlul</w:t>
                  </w:r>
                  <w:proofErr w:type="spellEnd"/>
                  <w:r w:rsidRPr="002016C5">
                    <w:rPr>
                      <w:rFonts w:ascii="Montserrat Light" w:hAnsi="Montserrat Light"/>
                      <w:b/>
                      <w:bCs/>
                      <w:iCs/>
                      <w:lang w:val="en-US"/>
                    </w:rPr>
                    <w:t xml:space="preserve"> </w:t>
                  </w:r>
                  <w:proofErr w:type="spellStart"/>
                  <w:r w:rsidRPr="002016C5">
                    <w:rPr>
                      <w:rFonts w:ascii="Montserrat Light" w:hAnsi="Montserrat Light"/>
                      <w:b/>
                      <w:bCs/>
                      <w:iCs/>
                      <w:lang w:val="en-US"/>
                    </w:rPr>
                    <w:t>proiectului</w:t>
                  </w:r>
                  <w:proofErr w:type="spellEnd"/>
                  <w:r w:rsidRPr="002016C5">
                    <w:rPr>
                      <w:rFonts w:ascii="Montserrat Light" w:hAnsi="Montserrat Light"/>
                      <w:b/>
                      <w:bCs/>
                      <w:iCs/>
                      <w:lang w:val="en-US"/>
                    </w:rPr>
                    <w:t xml:space="preserve"> de </w:t>
                  </w:r>
                  <w:proofErr w:type="spellStart"/>
                  <w:r w:rsidRPr="002016C5">
                    <w:rPr>
                      <w:rFonts w:ascii="Montserrat Light" w:hAnsi="Montserrat Light"/>
                      <w:b/>
                      <w:bCs/>
                      <w:iCs/>
                      <w:lang w:val="en-US"/>
                    </w:rPr>
                    <w:t>hotărâre</w:t>
                  </w:r>
                  <w:proofErr w:type="spellEnd"/>
                </w:p>
              </w:tc>
              <w:tc>
                <w:tcPr>
                  <w:tcW w:w="6092" w:type="dxa"/>
                </w:tcPr>
                <w:p w14:paraId="7DE20304" w14:textId="3EE40482" w:rsidR="004E1D35" w:rsidRPr="002016C5" w:rsidRDefault="004E1D35" w:rsidP="004E1D35">
                  <w:pPr>
                    <w:rPr>
                      <w:rFonts w:ascii="Montserrat Light" w:hAnsi="Montserrat Light"/>
                      <w:bCs/>
                      <w:i/>
                      <w:lang w:val="it-IT"/>
                    </w:rPr>
                  </w:pPr>
                  <w:r w:rsidRPr="002016C5">
                    <w:rPr>
                      <w:rFonts w:ascii="Montserrat Light" w:hAnsi="Montserrat Light"/>
                      <w:bCs/>
                      <w:lang w:val="it-IT"/>
                    </w:rPr>
                    <w:t xml:space="preserve">Proiectul de hotărâre </w:t>
                  </w:r>
                  <w:r w:rsidRPr="002016C5">
                    <w:rPr>
                      <w:rFonts w:ascii="Montserrat Light" w:hAnsi="Montserrat Light"/>
                      <w:lang w:val="it-IT"/>
                    </w:rPr>
                    <w:t>privind aprobarea contului de execuţie al  bugetului general propriu al Jude</w:t>
                  </w:r>
                  <w:r w:rsidRPr="002016C5">
                    <w:rPr>
                      <w:rFonts w:ascii="Montserrat Light" w:hAnsi="Montserrat Light"/>
                      <w:lang w:val="ro-RO"/>
                    </w:rPr>
                    <w:t>ț</w:t>
                  </w:r>
                  <w:r w:rsidRPr="002016C5">
                    <w:rPr>
                      <w:rFonts w:ascii="Montserrat Light" w:hAnsi="Montserrat Light"/>
                      <w:lang w:val="it-IT"/>
                    </w:rPr>
                    <w:t>ului Cluj</w:t>
                  </w:r>
                  <w:r w:rsidRPr="002016C5">
                    <w:rPr>
                      <w:rFonts w:ascii="Montserrat Light" w:hAnsi="Montserrat Light"/>
                      <w:lang w:val="ro-RO"/>
                    </w:rPr>
                    <w:t xml:space="preserve"> la 3</w:t>
                  </w:r>
                  <w:r w:rsidR="00902631" w:rsidRPr="002016C5">
                    <w:rPr>
                      <w:rFonts w:ascii="Montserrat Light" w:hAnsi="Montserrat Light"/>
                      <w:lang w:val="ro-RO"/>
                    </w:rPr>
                    <w:t>1</w:t>
                  </w:r>
                  <w:r w:rsidRPr="002016C5">
                    <w:rPr>
                      <w:rFonts w:ascii="Montserrat Light" w:hAnsi="Montserrat Light"/>
                      <w:lang w:val="ro-RO"/>
                    </w:rPr>
                    <w:t xml:space="preserve"> </w:t>
                  </w:r>
                  <w:r w:rsidR="00902631" w:rsidRPr="002016C5">
                    <w:rPr>
                      <w:rFonts w:ascii="Montserrat Light" w:hAnsi="Montserrat Light"/>
                      <w:lang w:val="ro-RO"/>
                    </w:rPr>
                    <w:t>dc</w:t>
                  </w:r>
                  <w:r w:rsidRPr="002016C5">
                    <w:rPr>
                      <w:rFonts w:ascii="Montserrat Light" w:hAnsi="Montserrat Light"/>
                      <w:lang w:val="ro-RO"/>
                    </w:rPr>
                    <w:t>embrie 2024.</w:t>
                  </w:r>
                </w:p>
              </w:tc>
            </w:tr>
            <w:tr w:rsidR="002016C5" w:rsidRPr="002016C5" w14:paraId="5D4B5F2F" w14:textId="77777777" w:rsidTr="00EE3C71">
              <w:trPr>
                <w:trHeight w:val="144"/>
              </w:trPr>
              <w:tc>
                <w:tcPr>
                  <w:tcW w:w="3933" w:type="dxa"/>
                </w:tcPr>
                <w:p w14:paraId="60479381" w14:textId="77777777" w:rsidR="004E1D35" w:rsidRPr="002016C5" w:rsidRDefault="004E1D35" w:rsidP="004E1D35">
                  <w:pPr>
                    <w:tabs>
                      <w:tab w:val="left" w:pos="3456"/>
                    </w:tabs>
                    <w:rPr>
                      <w:rFonts w:ascii="Montserrat Light" w:hAnsi="Montserrat Light"/>
                      <w:b/>
                      <w:bCs/>
                      <w:iCs/>
                      <w:lang w:val="en-US"/>
                    </w:rPr>
                  </w:pPr>
                  <w:proofErr w:type="spellStart"/>
                  <w:r w:rsidRPr="002016C5">
                    <w:rPr>
                      <w:rFonts w:ascii="Montserrat Light" w:hAnsi="Montserrat Light"/>
                      <w:b/>
                      <w:bCs/>
                      <w:iCs/>
                      <w:lang w:val="en-US"/>
                    </w:rPr>
                    <w:t>Compartiment</w:t>
                  </w:r>
                  <w:proofErr w:type="spellEnd"/>
                  <w:r w:rsidRPr="002016C5">
                    <w:rPr>
                      <w:rFonts w:ascii="Montserrat Light" w:hAnsi="Montserrat Light"/>
                      <w:b/>
                      <w:bCs/>
                      <w:iCs/>
                      <w:lang w:val="en-US"/>
                    </w:rPr>
                    <w:t xml:space="preserve"> de resort:</w:t>
                  </w:r>
                </w:p>
              </w:tc>
              <w:tc>
                <w:tcPr>
                  <w:tcW w:w="6092" w:type="dxa"/>
                </w:tcPr>
                <w:p w14:paraId="34F2AFB4" w14:textId="77777777" w:rsidR="004E1D35" w:rsidRPr="002016C5" w:rsidRDefault="004E1D35" w:rsidP="004E1D35">
                  <w:pPr>
                    <w:tabs>
                      <w:tab w:val="left" w:pos="3456"/>
                    </w:tabs>
                    <w:rPr>
                      <w:rFonts w:ascii="Montserrat Light" w:hAnsi="Montserrat Light"/>
                      <w:lang w:val="ro-RO"/>
                    </w:rPr>
                  </w:pPr>
                  <w:r w:rsidRPr="002016C5">
                    <w:rPr>
                      <w:rFonts w:ascii="Montserrat Light" w:hAnsi="Montserrat Light"/>
                      <w:lang w:val="ro-RO"/>
                    </w:rPr>
                    <w:t>Direcția Generală Buget-Finanţe, resurse Umane</w:t>
                  </w:r>
                </w:p>
              </w:tc>
            </w:tr>
          </w:tbl>
          <w:p w14:paraId="4F14F2D2" w14:textId="2F8F8343" w:rsidR="004C5818" w:rsidRPr="002016C5" w:rsidRDefault="004C5818" w:rsidP="00784B61">
            <w:pPr>
              <w:tabs>
                <w:tab w:val="left" w:pos="3456"/>
              </w:tabs>
              <w:rPr>
                <w:rFonts w:ascii="Montserrat Light" w:hAnsi="Montserrat Light"/>
                <w:b/>
                <w:bCs/>
                <w:iCs/>
                <w:lang w:val="en-US"/>
              </w:rPr>
            </w:pPr>
          </w:p>
        </w:tc>
      </w:tr>
      <w:tr w:rsidR="002016C5" w:rsidRPr="002016C5" w14:paraId="564589CE" w14:textId="77777777" w:rsidTr="00EE3C71">
        <w:trPr>
          <w:trHeight w:val="1226"/>
        </w:trPr>
        <w:tc>
          <w:tcPr>
            <w:tcW w:w="10207" w:type="dxa"/>
            <w:gridSpan w:val="4"/>
          </w:tcPr>
          <w:p w14:paraId="053528AD" w14:textId="5A3D4E7B" w:rsidR="00992E4D" w:rsidRPr="002016C5" w:rsidRDefault="00992E4D" w:rsidP="00283144">
            <w:pPr>
              <w:shd w:val="clear" w:color="auto" w:fill="FFFFFF"/>
              <w:ind w:left="601" w:hanging="601"/>
              <w:contextualSpacing/>
              <w:rPr>
                <w:rFonts w:ascii="Montserrat Light" w:hAnsi="Montserrat Light"/>
                <w:lang w:val="ro-RO"/>
              </w:rPr>
            </w:pPr>
            <w:r w:rsidRPr="002016C5">
              <w:rPr>
                <w:rFonts w:ascii="Montserrat Light" w:hAnsi="Montserrat Light"/>
                <w:lang w:val="ro-RO"/>
              </w:rPr>
              <w:t xml:space="preserve">          </w:t>
            </w:r>
            <w:r w:rsidR="00A57A7E" w:rsidRPr="002016C5">
              <w:rPr>
                <w:rFonts w:ascii="Montserrat Light" w:hAnsi="Montserrat Light"/>
                <w:lang w:val="ro-RO"/>
              </w:rPr>
              <w:t>La anali</w:t>
            </w:r>
            <w:r w:rsidR="0033475C" w:rsidRPr="002016C5">
              <w:rPr>
                <w:rFonts w:ascii="Montserrat Light" w:hAnsi="Montserrat Light"/>
                <w:lang w:val="ro-RO"/>
              </w:rPr>
              <w:t>za prezentului proiect de hotărâ</w:t>
            </w:r>
            <w:r w:rsidR="00A57A7E" w:rsidRPr="002016C5">
              <w:rPr>
                <w:rFonts w:ascii="Montserrat Light" w:hAnsi="Montserrat Light"/>
                <w:lang w:val="ro-RO"/>
              </w:rPr>
              <w:t>re s-a ţinut cont de:</w:t>
            </w:r>
          </w:p>
          <w:p w14:paraId="0AD4A93E" w14:textId="00B35546" w:rsidR="00283144" w:rsidRPr="002016C5" w:rsidRDefault="00283144" w:rsidP="00283144">
            <w:pPr>
              <w:overflowPunct w:val="0"/>
              <w:autoSpaceDE w:val="0"/>
              <w:autoSpaceDN w:val="0"/>
              <w:adjustRightInd w:val="0"/>
              <w:contextualSpacing/>
              <w:textAlignment w:val="baseline"/>
              <w:rPr>
                <w:rFonts w:ascii="Montserrat Light" w:hAnsi="Montserrat Light"/>
                <w:lang w:val="x-none" w:eastAsia="ro-RO"/>
              </w:rPr>
            </w:pPr>
            <w:r w:rsidRPr="002016C5">
              <w:rPr>
                <w:rFonts w:ascii="Montserrat Light" w:hAnsi="Montserrat Light"/>
                <w:lang w:val="ro-RO" w:eastAsia="ro-RO"/>
              </w:rPr>
              <w:t xml:space="preserve">- </w:t>
            </w:r>
            <w:r w:rsidRPr="002016C5">
              <w:rPr>
                <w:rFonts w:ascii="Montserrat Light" w:hAnsi="Montserrat Light"/>
                <w:lang w:val="x-none" w:eastAsia="ro-RO"/>
              </w:rPr>
              <w:t>art.</w:t>
            </w:r>
            <w:r w:rsidRPr="002016C5">
              <w:rPr>
                <w:rFonts w:ascii="Montserrat Light" w:hAnsi="Montserrat Light"/>
                <w:lang w:val="ro-RO" w:eastAsia="ro-RO"/>
              </w:rPr>
              <w:t xml:space="preserve"> </w:t>
            </w:r>
            <w:r w:rsidRPr="002016C5">
              <w:rPr>
                <w:rFonts w:ascii="Montserrat Light" w:eastAsia="Times New Roman" w:hAnsi="Montserrat Light"/>
                <w:lang w:val="en-CA"/>
              </w:rPr>
              <w:t xml:space="preserve">49 </w:t>
            </w:r>
            <w:proofErr w:type="spellStart"/>
            <w:r w:rsidRPr="002016C5">
              <w:rPr>
                <w:rFonts w:ascii="Montserrat Light" w:eastAsia="Times New Roman" w:hAnsi="Montserrat Light"/>
                <w:lang w:val="en-CA"/>
              </w:rPr>
              <w:t>alin</w:t>
            </w:r>
            <w:proofErr w:type="spellEnd"/>
            <w:r w:rsidRPr="002016C5">
              <w:rPr>
                <w:rFonts w:ascii="Montserrat Light" w:eastAsia="Times New Roman" w:hAnsi="Montserrat Light"/>
                <w:lang w:val="en-CA"/>
              </w:rPr>
              <w:t xml:space="preserve">. </w:t>
            </w:r>
            <w:r w:rsidRPr="002016C5">
              <w:rPr>
                <w:rFonts w:ascii="Montserrat Light" w:eastAsia="Times New Roman" w:hAnsi="Montserrat Light"/>
                <w:lang w:val="it-IT"/>
              </w:rPr>
              <w:t>(12)</w:t>
            </w:r>
            <w:r w:rsidR="007E716B" w:rsidRPr="002016C5">
              <w:rPr>
                <w:rFonts w:ascii="Montserrat Light" w:eastAsia="Times New Roman" w:hAnsi="Montserrat Light"/>
                <w:lang w:val="it-IT"/>
              </w:rPr>
              <w:t>, alin.(13)</w:t>
            </w:r>
            <w:r w:rsidRPr="002016C5">
              <w:rPr>
                <w:rFonts w:ascii="Montserrat Light" w:eastAsia="Times New Roman" w:hAnsi="Montserrat Light"/>
                <w:lang w:val="it-IT"/>
              </w:rPr>
              <w:t xml:space="preserve"> din Legea finanţelor publice locale nr. 273/2006, cu modificările şi completările ulterioare; </w:t>
            </w:r>
          </w:p>
          <w:p w14:paraId="4BDF72D7" w14:textId="5E0ECE4B" w:rsidR="00016E37" w:rsidRPr="002016C5" w:rsidRDefault="00B20553" w:rsidP="002B3C9F">
            <w:pPr>
              <w:shd w:val="clear" w:color="auto" w:fill="FFFFFF"/>
              <w:ind w:right="89"/>
              <w:contextualSpacing/>
              <w:rPr>
                <w:rFonts w:ascii="Montserrat Light" w:hAnsi="Montserrat Light"/>
                <w:lang w:val="it-IT"/>
              </w:rPr>
            </w:pPr>
            <w:r w:rsidRPr="002016C5">
              <w:rPr>
                <w:rFonts w:ascii="Montserrat Light" w:hAnsi="Montserrat Light"/>
                <w:iCs/>
                <w:noProof/>
                <w:lang w:val="ro-RO" w:eastAsia="ro-RO"/>
              </w:rPr>
              <w:t xml:space="preserve">-   </w:t>
            </w:r>
            <w:r w:rsidR="00AB5608" w:rsidRPr="002016C5">
              <w:rPr>
                <w:rFonts w:ascii="Montserrat Light" w:hAnsi="Montserrat Light"/>
                <w:iCs/>
                <w:noProof/>
                <w:lang w:val="ro-RO" w:eastAsia="ro-RO"/>
              </w:rPr>
              <w:t xml:space="preserve">raportul de execuție bugetară COFOG 3 agregat la </w:t>
            </w:r>
            <w:r w:rsidR="005078FB" w:rsidRPr="002016C5">
              <w:rPr>
                <w:rFonts w:ascii="Montserrat Light" w:hAnsi="Montserrat Light"/>
                <w:iCs/>
                <w:noProof/>
                <w:lang w:val="ro-RO" w:eastAsia="ro-RO"/>
              </w:rPr>
              <w:t xml:space="preserve">nivel de ordonator principal de  </w:t>
            </w:r>
            <w:r w:rsidR="00AB5608" w:rsidRPr="002016C5">
              <w:rPr>
                <w:rFonts w:ascii="Montserrat Light" w:hAnsi="Montserrat Light"/>
                <w:iCs/>
                <w:noProof/>
                <w:lang w:val="ro-RO" w:eastAsia="ro-RO"/>
              </w:rPr>
              <w:t xml:space="preserve">credite la data de </w:t>
            </w:r>
            <w:r w:rsidR="008F7409" w:rsidRPr="002016C5">
              <w:rPr>
                <w:rFonts w:ascii="Montserrat Light" w:hAnsi="Montserrat Light"/>
                <w:lang w:val="ro-RO"/>
              </w:rPr>
              <w:t>31 decembrie</w:t>
            </w:r>
            <w:r w:rsidR="00511B57" w:rsidRPr="002016C5">
              <w:rPr>
                <w:rFonts w:ascii="Montserrat Light" w:hAnsi="Montserrat Light"/>
                <w:lang w:val="ro-RO"/>
              </w:rPr>
              <w:t xml:space="preserve"> 2024</w:t>
            </w:r>
            <w:r w:rsidR="00283144" w:rsidRPr="002016C5">
              <w:rPr>
                <w:rFonts w:ascii="Montserrat Light" w:hAnsi="Montserrat Light"/>
                <w:iCs/>
                <w:noProof/>
                <w:lang w:val="ro-RO" w:eastAsia="ro-RO"/>
              </w:rPr>
              <w:t>.</w:t>
            </w:r>
          </w:p>
        </w:tc>
      </w:tr>
      <w:tr w:rsidR="002016C5" w:rsidRPr="002016C5" w14:paraId="43550DA8" w14:textId="77777777" w:rsidTr="00EE3C71">
        <w:trPr>
          <w:trHeight w:val="951"/>
        </w:trPr>
        <w:tc>
          <w:tcPr>
            <w:tcW w:w="10207" w:type="dxa"/>
            <w:gridSpan w:val="4"/>
          </w:tcPr>
          <w:p w14:paraId="44C48CA9" w14:textId="62B5DF2F" w:rsidR="001C043F" w:rsidRPr="002016C5" w:rsidRDefault="004C5818" w:rsidP="00450416">
            <w:pPr>
              <w:tabs>
                <w:tab w:val="left" w:pos="3456"/>
              </w:tabs>
              <w:rPr>
                <w:rFonts w:ascii="Montserrat Light" w:hAnsi="Montserrat Light"/>
                <w:b/>
                <w:bCs/>
                <w:iCs/>
                <w:lang w:val="it-IT"/>
              </w:rPr>
            </w:pPr>
            <w:r w:rsidRPr="002016C5">
              <w:rPr>
                <w:rFonts w:ascii="Montserrat Light" w:hAnsi="Montserrat Light"/>
                <w:b/>
                <w:bCs/>
                <w:iCs/>
                <w:lang w:val="it-IT"/>
              </w:rPr>
              <w:t xml:space="preserve">Secțiunea a 2-a - </w:t>
            </w:r>
            <w:bookmarkStart w:id="7" w:name="_Hlk48726064"/>
            <w:r w:rsidRPr="002016C5">
              <w:rPr>
                <w:rFonts w:ascii="Montserrat Light" w:hAnsi="Montserrat Light"/>
                <w:b/>
                <w:bCs/>
                <w:iCs/>
                <w:lang w:val="it-IT"/>
              </w:rPr>
              <w:t>Fundamentare tehnică, respectiv cerințele de natuă tehnică, economică, juridică, posibilități de realizare în condiții de utilitate, legalitate, regularitate, eficiență, eficacitate și economicitate</w:t>
            </w:r>
            <w:bookmarkEnd w:id="7"/>
            <w:r w:rsidRPr="002016C5">
              <w:rPr>
                <w:rFonts w:ascii="Montserrat Light" w:hAnsi="Montserrat Light"/>
                <w:b/>
                <w:bCs/>
                <w:iCs/>
                <w:lang w:val="it-IT"/>
              </w:rPr>
              <w:t xml:space="preserve">: </w:t>
            </w:r>
          </w:p>
        </w:tc>
      </w:tr>
      <w:tr w:rsidR="002016C5" w:rsidRPr="002016C5" w14:paraId="58096F60" w14:textId="77777777" w:rsidTr="00EE3C71">
        <w:trPr>
          <w:trHeight w:val="144"/>
        </w:trPr>
        <w:tc>
          <w:tcPr>
            <w:tcW w:w="10207" w:type="dxa"/>
            <w:gridSpan w:val="4"/>
          </w:tcPr>
          <w:p w14:paraId="702B483C" w14:textId="02A5CAF9" w:rsidR="005548B1" w:rsidRPr="002016C5" w:rsidRDefault="00F16AD5" w:rsidP="00167648">
            <w:pPr>
              <w:tabs>
                <w:tab w:val="left" w:pos="601"/>
              </w:tabs>
              <w:autoSpaceDE w:val="0"/>
              <w:autoSpaceDN w:val="0"/>
              <w:adjustRightInd w:val="0"/>
              <w:rPr>
                <w:rFonts w:ascii="Montserrat Light" w:hAnsi="Montserrat Light" w:cs="Courier New"/>
                <w:lang w:val="it-IT"/>
              </w:rPr>
            </w:pPr>
            <w:r w:rsidRPr="002016C5">
              <w:rPr>
                <w:rFonts w:ascii="Montserrat Light" w:hAnsi="Montserrat Light" w:cs="Courier New"/>
                <w:lang w:val="it-IT"/>
              </w:rPr>
              <w:t xml:space="preserve">          </w:t>
            </w:r>
            <w:r w:rsidR="008A7A70" w:rsidRPr="002016C5">
              <w:rPr>
                <w:rFonts w:ascii="Montserrat Light" w:hAnsi="Montserrat Light" w:cs="Courier New"/>
                <w:lang w:val="it-IT"/>
              </w:rPr>
              <w:t>E</w:t>
            </w:r>
            <w:r w:rsidR="005548B1" w:rsidRPr="002016C5">
              <w:rPr>
                <w:rFonts w:ascii="Montserrat Light" w:hAnsi="Montserrat Light" w:cs="Courier New"/>
                <w:lang w:val="it-IT"/>
              </w:rPr>
              <w:t>xecuţia bugetului general al  Consiliul</w:t>
            </w:r>
            <w:r w:rsidR="002B2811" w:rsidRPr="002016C5">
              <w:rPr>
                <w:rFonts w:ascii="Montserrat Light" w:hAnsi="Montserrat Light" w:cs="Courier New"/>
                <w:lang w:val="it-IT"/>
              </w:rPr>
              <w:t>ui</w:t>
            </w:r>
            <w:r w:rsidR="005548B1" w:rsidRPr="002016C5">
              <w:rPr>
                <w:rFonts w:ascii="Montserrat Light" w:hAnsi="Montserrat Light" w:cs="Courier New"/>
                <w:lang w:val="it-IT"/>
              </w:rPr>
              <w:t xml:space="preserve"> Judeţean Cluj la data de </w:t>
            </w:r>
            <w:r w:rsidR="001D1EDA" w:rsidRPr="002016C5">
              <w:rPr>
                <w:rFonts w:ascii="Montserrat Light" w:hAnsi="Montserrat Light" w:cs="Courier New"/>
                <w:lang w:val="it-IT"/>
              </w:rPr>
              <w:t>3</w:t>
            </w:r>
            <w:r w:rsidR="00902631" w:rsidRPr="002016C5">
              <w:rPr>
                <w:rFonts w:ascii="Montserrat Light" w:hAnsi="Montserrat Light" w:cs="Courier New"/>
                <w:lang w:val="it-IT"/>
              </w:rPr>
              <w:t>1</w:t>
            </w:r>
            <w:r w:rsidR="001D1EDA" w:rsidRPr="002016C5">
              <w:rPr>
                <w:rFonts w:ascii="Montserrat Light" w:hAnsi="Montserrat Light" w:cs="Courier New"/>
                <w:lang w:val="it-IT"/>
              </w:rPr>
              <w:t>.</w:t>
            </w:r>
            <w:r w:rsidR="00902631" w:rsidRPr="002016C5">
              <w:rPr>
                <w:rFonts w:ascii="Montserrat Light" w:hAnsi="Montserrat Light" w:cs="Courier New"/>
                <w:lang w:val="it-IT"/>
              </w:rPr>
              <w:t>12</w:t>
            </w:r>
            <w:r w:rsidR="00511B57" w:rsidRPr="002016C5">
              <w:rPr>
                <w:rFonts w:ascii="Montserrat Light" w:hAnsi="Montserrat Light" w:cs="Courier New"/>
                <w:lang w:val="it-IT"/>
              </w:rPr>
              <w:t>.2024</w:t>
            </w:r>
            <w:r w:rsidR="005548B1" w:rsidRPr="002016C5">
              <w:rPr>
                <w:rFonts w:ascii="Montserrat Light" w:hAnsi="Montserrat Light" w:cs="Courier New"/>
                <w:lang w:val="it-IT"/>
              </w:rPr>
              <w:t xml:space="preserve"> este prezentat</w:t>
            </w:r>
            <w:r w:rsidR="00E468A0" w:rsidRPr="002016C5">
              <w:rPr>
                <w:rFonts w:ascii="Montserrat Light" w:hAnsi="Montserrat Light" w:cs="Courier New"/>
                <w:lang w:val="it-IT"/>
              </w:rPr>
              <w:t>ă</w:t>
            </w:r>
            <w:r w:rsidR="005548B1" w:rsidRPr="002016C5">
              <w:rPr>
                <w:rFonts w:ascii="Montserrat Light" w:hAnsi="Montserrat Light" w:cs="Courier New"/>
                <w:lang w:val="it-IT"/>
              </w:rPr>
              <w:t xml:space="preserve"> pe cele </w:t>
            </w:r>
            <w:r w:rsidR="00511B57" w:rsidRPr="002016C5">
              <w:rPr>
                <w:rFonts w:ascii="Montserrat Light" w:hAnsi="Montserrat Light" w:cs="Courier New"/>
                <w:lang w:val="it-IT"/>
              </w:rPr>
              <w:t>patru</w:t>
            </w:r>
            <w:r w:rsidR="005548B1" w:rsidRPr="002016C5">
              <w:rPr>
                <w:rFonts w:ascii="Montserrat Light" w:hAnsi="Montserrat Light" w:cs="Courier New"/>
                <w:lang w:val="it-IT"/>
              </w:rPr>
              <w:t xml:space="preserve"> tipuri de bugete care îl compun:</w:t>
            </w:r>
          </w:p>
          <w:p w14:paraId="477F0914" w14:textId="64AA2009" w:rsidR="005548B1" w:rsidRPr="002016C5" w:rsidRDefault="006711AF" w:rsidP="00992E4D">
            <w:pPr>
              <w:autoSpaceDE w:val="0"/>
              <w:autoSpaceDN w:val="0"/>
              <w:adjustRightInd w:val="0"/>
              <w:rPr>
                <w:rFonts w:ascii="Montserrat Light" w:hAnsi="Montserrat Light" w:cs="Courier New"/>
              </w:rPr>
            </w:pPr>
            <w:r w:rsidRPr="002016C5">
              <w:rPr>
                <w:rFonts w:ascii="Montserrat Light" w:hAnsi="Montserrat Light" w:cs="Courier New"/>
                <w:lang w:val="it-IT"/>
              </w:rPr>
              <w:t xml:space="preserve">           </w:t>
            </w:r>
            <w:r w:rsidR="005548B1" w:rsidRPr="002016C5">
              <w:rPr>
                <w:rFonts w:ascii="Montserrat Light" w:hAnsi="Montserrat Light" w:cs="Courier New"/>
              </w:rPr>
              <w:t xml:space="preserve">a).  </w:t>
            </w:r>
            <w:proofErr w:type="spellStart"/>
            <w:proofErr w:type="gramStart"/>
            <w:r w:rsidR="008A7A70" w:rsidRPr="002016C5">
              <w:rPr>
                <w:rFonts w:ascii="Montserrat Light" w:hAnsi="Montserrat Light" w:cs="Courier New"/>
              </w:rPr>
              <w:t>e</w:t>
            </w:r>
            <w:r w:rsidR="005548B1" w:rsidRPr="002016C5">
              <w:rPr>
                <w:rFonts w:ascii="Montserrat Light" w:hAnsi="Montserrat Light" w:cs="Courier New"/>
              </w:rPr>
              <w:t>xecuţia</w:t>
            </w:r>
            <w:proofErr w:type="spellEnd"/>
            <w:r w:rsidR="005548B1" w:rsidRPr="002016C5">
              <w:rPr>
                <w:rFonts w:ascii="Montserrat Light" w:hAnsi="Montserrat Light" w:cs="Courier New"/>
              </w:rPr>
              <w:t xml:space="preserve">  </w:t>
            </w:r>
            <w:proofErr w:type="spellStart"/>
            <w:r w:rsidR="005548B1" w:rsidRPr="002016C5">
              <w:rPr>
                <w:rFonts w:ascii="Montserrat Light" w:hAnsi="Montserrat Light" w:cs="Courier New"/>
              </w:rPr>
              <w:t>bugetului</w:t>
            </w:r>
            <w:proofErr w:type="spellEnd"/>
            <w:proofErr w:type="gramEnd"/>
            <w:r w:rsidR="005548B1" w:rsidRPr="002016C5">
              <w:rPr>
                <w:rFonts w:ascii="Montserrat Light" w:hAnsi="Montserrat Light" w:cs="Courier New"/>
              </w:rPr>
              <w:t xml:space="preserve"> local;</w:t>
            </w:r>
          </w:p>
          <w:p w14:paraId="6F8C11AA" w14:textId="0E57C6D7" w:rsidR="005548B1" w:rsidRPr="002016C5" w:rsidRDefault="006711AF" w:rsidP="00992E4D">
            <w:pPr>
              <w:autoSpaceDE w:val="0"/>
              <w:autoSpaceDN w:val="0"/>
              <w:adjustRightInd w:val="0"/>
              <w:rPr>
                <w:rFonts w:ascii="Montserrat Light" w:hAnsi="Montserrat Light" w:cs="Courier New"/>
                <w:lang w:val="it-IT"/>
              </w:rPr>
            </w:pPr>
            <w:r w:rsidRPr="002016C5">
              <w:rPr>
                <w:rFonts w:ascii="Montserrat Light" w:hAnsi="Montserrat Light" w:cs="Courier New"/>
              </w:rPr>
              <w:t xml:space="preserve">           </w:t>
            </w:r>
            <w:r w:rsidR="002D1381" w:rsidRPr="002016C5">
              <w:rPr>
                <w:rFonts w:ascii="Montserrat Light" w:hAnsi="Montserrat Light" w:cs="Courier New"/>
              </w:rPr>
              <w:t xml:space="preserve">b). </w:t>
            </w:r>
            <w:r w:rsidR="005548B1" w:rsidRPr="002016C5">
              <w:rPr>
                <w:rFonts w:ascii="Montserrat Light" w:hAnsi="Montserrat Light" w:cs="Courier New"/>
              </w:rPr>
              <w:t xml:space="preserve"> </w:t>
            </w:r>
            <w:r w:rsidR="005548B1" w:rsidRPr="002016C5">
              <w:rPr>
                <w:rFonts w:ascii="Montserrat Light" w:hAnsi="Montserrat Light" w:cs="Courier New"/>
                <w:lang w:val="it-IT"/>
              </w:rPr>
              <w:t>execuţia  bugetului instituţiilor publice finanţate din venituri proprii şi subvenţii;</w:t>
            </w:r>
          </w:p>
          <w:p w14:paraId="6B8E98F2" w14:textId="6D7AD14D" w:rsidR="005548B1" w:rsidRPr="002016C5" w:rsidRDefault="006711AF" w:rsidP="006711AF">
            <w:pPr>
              <w:tabs>
                <w:tab w:val="left" w:pos="601"/>
              </w:tabs>
              <w:autoSpaceDE w:val="0"/>
              <w:autoSpaceDN w:val="0"/>
              <w:adjustRightInd w:val="0"/>
              <w:rPr>
                <w:rFonts w:ascii="Montserrat Light" w:hAnsi="Montserrat Light" w:cs="Courier New"/>
                <w:lang w:val="it-IT"/>
              </w:rPr>
            </w:pPr>
            <w:r w:rsidRPr="002016C5">
              <w:rPr>
                <w:rFonts w:ascii="Montserrat Light" w:hAnsi="Montserrat Light" w:cs="Courier New"/>
                <w:lang w:val="it-IT"/>
              </w:rPr>
              <w:t xml:space="preserve">           </w:t>
            </w:r>
            <w:r w:rsidR="005548B1" w:rsidRPr="002016C5">
              <w:rPr>
                <w:rFonts w:ascii="Montserrat Light" w:hAnsi="Montserrat Light" w:cs="Courier New"/>
                <w:lang w:val="it-IT"/>
              </w:rPr>
              <w:t>c</w:t>
            </w:r>
            <w:r w:rsidR="002D1381" w:rsidRPr="002016C5">
              <w:rPr>
                <w:rFonts w:ascii="Montserrat Light" w:hAnsi="Montserrat Light" w:cs="Courier New"/>
                <w:lang w:val="it-IT"/>
              </w:rPr>
              <w:t xml:space="preserve">).  </w:t>
            </w:r>
            <w:r w:rsidR="005548B1" w:rsidRPr="002016C5">
              <w:rPr>
                <w:rFonts w:ascii="Montserrat Light" w:hAnsi="Montserrat Light" w:cs="Courier New"/>
                <w:lang w:val="it-IT"/>
              </w:rPr>
              <w:t>execuţia  bugetului  fondurilor externe nerambursabile</w:t>
            </w:r>
          </w:p>
          <w:p w14:paraId="6C33E88A" w14:textId="4354D807" w:rsidR="005548B1" w:rsidRPr="002016C5" w:rsidRDefault="00901DF2" w:rsidP="00992E4D">
            <w:pPr>
              <w:pStyle w:val="Listparagraf"/>
              <w:keepNext/>
              <w:widowControl w:val="0"/>
              <w:autoSpaceDE w:val="0"/>
              <w:autoSpaceDN w:val="0"/>
              <w:adjustRightInd w:val="0"/>
              <w:spacing w:after="0" w:line="240" w:lineRule="auto"/>
              <w:outlineLvl w:val="1"/>
              <w:rPr>
                <w:rFonts w:ascii="Montserrat Light" w:eastAsia="Times New Roman" w:hAnsi="Montserrat Light"/>
                <w:b/>
                <w:bCs/>
                <w:noProof/>
                <w:shd w:val="clear" w:color="auto" w:fill="FFFFFF"/>
                <w:lang w:val="it-IT"/>
              </w:rPr>
            </w:pPr>
            <w:r w:rsidRPr="002016C5">
              <w:rPr>
                <w:rFonts w:ascii="Montserrat Light" w:eastAsia="Times New Roman" w:hAnsi="Montserrat Light"/>
                <w:b/>
                <w:bCs/>
                <w:noProof/>
                <w:shd w:val="clear" w:color="auto" w:fill="FFFFFF"/>
                <w:lang w:val="it-IT"/>
              </w:rPr>
              <w:t xml:space="preserve">a). </w:t>
            </w:r>
            <w:r w:rsidR="00F67D2C" w:rsidRPr="002016C5">
              <w:rPr>
                <w:rFonts w:ascii="Montserrat Light" w:eastAsia="Times New Roman" w:hAnsi="Montserrat Light"/>
                <w:b/>
                <w:bCs/>
                <w:noProof/>
                <w:shd w:val="clear" w:color="auto" w:fill="FFFFFF"/>
                <w:lang w:val="it-IT"/>
              </w:rPr>
              <w:t>Execuţia b</w:t>
            </w:r>
            <w:r w:rsidR="005548B1" w:rsidRPr="002016C5">
              <w:rPr>
                <w:rFonts w:ascii="Montserrat Light" w:eastAsia="Times New Roman" w:hAnsi="Montserrat Light"/>
                <w:b/>
                <w:bCs/>
                <w:noProof/>
                <w:shd w:val="clear" w:color="auto" w:fill="FFFFFF"/>
                <w:lang w:val="it-IT"/>
              </w:rPr>
              <w:t>ugetul</w:t>
            </w:r>
            <w:r w:rsidR="00F67D2C" w:rsidRPr="002016C5">
              <w:rPr>
                <w:rFonts w:ascii="Montserrat Light" w:eastAsia="Times New Roman" w:hAnsi="Montserrat Light"/>
                <w:b/>
                <w:bCs/>
                <w:noProof/>
                <w:shd w:val="clear" w:color="auto" w:fill="FFFFFF"/>
                <w:lang w:val="it-IT"/>
              </w:rPr>
              <w:t>ui</w:t>
            </w:r>
            <w:r w:rsidR="005548B1" w:rsidRPr="002016C5">
              <w:rPr>
                <w:rFonts w:ascii="Montserrat Light" w:eastAsia="Times New Roman" w:hAnsi="Montserrat Light"/>
                <w:b/>
                <w:bCs/>
                <w:noProof/>
                <w:shd w:val="clear" w:color="auto" w:fill="FFFFFF"/>
                <w:lang w:val="it-IT"/>
              </w:rPr>
              <w:t xml:space="preserve"> </w:t>
            </w:r>
            <w:r w:rsidR="00F67D2C" w:rsidRPr="002016C5">
              <w:rPr>
                <w:rFonts w:ascii="Montserrat Light" w:eastAsia="Times New Roman" w:hAnsi="Montserrat Light"/>
                <w:b/>
                <w:bCs/>
                <w:noProof/>
                <w:shd w:val="clear" w:color="auto" w:fill="FFFFFF"/>
                <w:lang w:val="it-IT"/>
              </w:rPr>
              <w:t>l</w:t>
            </w:r>
            <w:r w:rsidR="005548B1" w:rsidRPr="002016C5">
              <w:rPr>
                <w:rFonts w:ascii="Montserrat Light" w:eastAsia="Times New Roman" w:hAnsi="Montserrat Light"/>
                <w:b/>
                <w:bCs/>
                <w:noProof/>
                <w:shd w:val="clear" w:color="auto" w:fill="FFFFFF"/>
                <w:lang w:val="it-IT"/>
              </w:rPr>
              <w:t>ocal</w:t>
            </w:r>
          </w:p>
          <w:p w14:paraId="6E78C5BC" w14:textId="5C57DE38" w:rsidR="006711AF" w:rsidRPr="002016C5" w:rsidRDefault="00F16AD5" w:rsidP="00E468A0">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w:t>
            </w:r>
            <w:r w:rsidR="006711AF" w:rsidRPr="002016C5">
              <w:rPr>
                <w:rFonts w:ascii="Montserrat Light" w:hAnsi="Montserrat Light"/>
                <w:lang w:val="it-IT"/>
              </w:rPr>
              <w:t>E</w:t>
            </w:r>
            <w:r w:rsidR="002D1381" w:rsidRPr="002016C5">
              <w:rPr>
                <w:rFonts w:ascii="Montserrat Light" w:hAnsi="Montserrat Light"/>
                <w:lang w:val="it-IT"/>
              </w:rPr>
              <w:t>xecuți</w:t>
            </w:r>
            <w:r w:rsidR="001857CC" w:rsidRPr="002016C5">
              <w:rPr>
                <w:rFonts w:ascii="Montserrat Light" w:hAnsi="Montserrat Light"/>
                <w:lang w:val="it-IT"/>
              </w:rPr>
              <w:t>a</w:t>
            </w:r>
            <w:r w:rsidR="002D1381" w:rsidRPr="002016C5">
              <w:rPr>
                <w:rFonts w:ascii="Montserrat Light" w:hAnsi="Montserrat Light"/>
                <w:lang w:val="it-IT"/>
              </w:rPr>
              <w:t xml:space="preserve"> bugetului local al Județului Cluj la data de </w:t>
            </w:r>
            <w:r w:rsidR="00511B57" w:rsidRPr="002016C5">
              <w:rPr>
                <w:rFonts w:ascii="Montserrat Light" w:hAnsi="Montserrat Light"/>
                <w:lang w:val="it-IT"/>
              </w:rPr>
              <w:t>3</w:t>
            </w:r>
            <w:r w:rsidR="00902631" w:rsidRPr="002016C5">
              <w:rPr>
                <w:rFonts w:ascii="Montserrat Light" w:hAnsi="Montserrat Light"/>
                <w:lang w:val="it-IT"/>
              </w:rPr>
              <w:t>1</w:t>
            </w:r>
            <w:r w:rsidR="00511B57" w:rsidRPr="002016C5">
              <w:rPr>
                <w:rFonts w:ascii="Montserrat Light" w:hAnsi="Montserrat Light"/>
                <w:lang w:val="it-IT"/>
              </w:rPr>
              <w:t xml:space="preserve"> </w:t>
            </w:r>
            <w:r w:rsidR="00902631" w:rsidRPr="002016C5">
              <w:rPr>
                <w:rFonts w:ascii="Montserrat Light" w:hAnsi="Montserrat Light"/>
                <w:lang w:val="it-IT"/>
              </w:rPr>
              <w:t>dec</w:t>
            </w:r>
            <w:r w:rsidR="005002F6" w:rsidRPr="002016C5">
              <w:rPr>
                <w:rFonts w:ascii="Montserrat Light" w:hAnsi="Montserrat Light"/>
                <w:lang w:val="it-IT"/>
              </w:rPr>
              <w:t>embrie</w:t>
            </w:r>
            <w:r w:rsidR="00511B57" w:rsidRPr="002016C5">
              <w:rPr>
                <w:rFonts w:ascii="Montserrat Light" w:hAnsi="Montserrat Light"/>
                <w:lang w:val="it-IT"/>
              </w:rPr>
              <w:t xml:space="preserve"> 2024</w:t>
            </w:r>
            <w:r w:rsidR="003D59CD" w:rsidRPr="002016C5">
              <w:rPr>
                <w:rFonts w:ascii="Montserrat Light" w:hAnsi="Montserrat Light"/>
                <w:lang w:val="it-IT"/>
              </w:rPr>
              <w:t xml:space="preserve"> </w:t>
            </w:r>
            <w:r w:rsidR="002D1381" w:rsidRPr="002016C5">
              <w:rPr>
                <w:rFonts w:ascii="Montserrat Light" w:hAnsi="Montserrat Light"/>
                <w:lang w:val="it-IT"/>
              </w:rPr>
              <w:t>se prezintă astfel:</w:t>
            </w:r>
          </w:p>
          <w:p w14:paraId="4EC8C72D" w14:textId="5B4A66C8" w:rsidR="002D1381" w:rsidRPr="002016C5" w:rsidRDefault="00F16AD5" w:rsidP="00283144">
            <w:pPr>
              <w:keepNext/>
              <w:widowControl w:val="0"/>
              <w:autoSpaceDE w:val="0"/>
              <w:autoSpaceDN w:val="0"/>
              <w:adjustRightInd w:val="0"/>
              <w:outlineLvl w:val="1"/>
              <w:rPr>
                <w:rFonts w:ascii="Montserrat Light" w:hAnsi="Montserrat Light"/>
                <w:lang w:val="it-IT"/>
              </w:rPr>
            </w:pPr>
            <w:r w:rsidRPr="002016C5">
              <w:rPr>
                <w:rFonts w:ascii="Montserrat Light" w:hAnsi="Montserrat Light"/>
                <w:b/>
                <w:lang w:val="it-IT"/>
              </w:rPr>
              <w:t xml:space="preserve">          </w:t>
            </w:r>
            <w:r w:rsidR="002D1381" w:rsidRPr="002016C5">
              <w:rPr>
                <w:rFonts w:ascii="Montserrat Light" w:hAnsi="Montserrat Light"/>
                <w:b/>
                <w:lang w:val="it-IT"/>
              </w:rPr>
              <w:t>Veniturile totale</w:t>
            </w:r>
            <w:r w:rsidR="002D1381" w:rsidRPr="002016C5">
              <w:rPr>
                <w:rFonts w:ascii="Montserrat Light" w:hAnsi="Montserrat Light"/>
                <w:lang w:val="it-IT"/>
              </w:rPr>
              <w:t xml:space="preserve"> aprobate pentru </w:t>
            </w:r>
            <w:r w:rsidR="00902631" w:rsidRPr="002016C5">
              <w:rPr>
                <w:rFonts w:ascii="Montserrat Light" w:hAnsi="Montserrat Light"/>
                <w:lang w:val="it-IT"/>
              </w:rPr>
              <w:t>anul</w:t>
            </w:r>
            <w:r w:rsidR="00283144" w:rsidRPr="002016C5">
              <w:rPr>
                <w:rFonts w:ascii="Montserrat Light" w:hAnsi="Montserrat Light"/>
                <w:lang w:val="it-IT"/>
              </w:rPr>
              <w:t xml:space="preserve"> 202</w:t>
            </w:r>
            <w:r w:rsidR="00511B57" w:rsidRPr="002016C5">
              <w:rPr>
                <w:rFonts w:ascii="Montserrat Light" w:hAnsi="Montserrat Light"/>
                <w:lang w:val="it-IT"/>
              </w:rPr>
              <w:t>4</w:t>
            </w:r>
            <w:r w:rsidR="002D1381" w:rsidRPr="002016C5">
              <w:rPr>
                <w:rFonts w:ascii="Montserrat Light" w:hAnsi="Montserrat Light"/>
                <w:lang w:val="it-IT"/>
              </w:rPr>
              <w:t xml:space="preserve"> în bugetul local al Județului Cluj </w:t>
            </w:r>
            <w:r w:rsidR="00E468A0" w:rsidRPr="002016C5">
              <w:rPr>
                <w:rFonts w:ascii="Montserrat Light" w:hAnsi="Montserrat Light"/>
                <w:lang w:val="it-IT"/>
              </w:rPr>
              <w:t>sunt</w:t>
            </w:r>
            <w:r w:rsidR="00283144" w:rsidRPr="002016C5">
              <w:rPr>
                <w:rFonts w:ascii="Montserrat Light" w:hAnsi="Montserrat Light"/>
                <w:lang w:val="it-IT"/>
              </w:rPr>
              <w:t xml:space="preserve"> </w:t>
            </w:r>
            <w:r w:rsidR="002D1381" w:rsidRPr="002016C5">
              <w:rPr>
                <w:rFonts w:ascii="Montserrat Light" w:hAnsi="Montserrat Light"/>
                <w:lang w:val="it-IT"/>
              </w:rPr>
              <w:t xml:space="preserve">de </w:t>
            </w:r>
            <w:r w:rsidR="00691EB1" w:rsidRPr="002016C5">
              <w:rPr>
                <w:rFonts w:ascii="Montserrat Light" w:hAnsi="Montserrat Light"/>
                <w:lang w:val="it-IT"/>
              </w:rPr>
              <w:t>1.003.614,23</w:t>
            </w:r>
            <w:r w:rsidR="002D1381" w:rsidRPr="002016C5">
              <w:rPr>
                <w:rFonts w:ascii="Montserrat Light" w:hAnsi="Montserrat Light"/>
                <w:lang w:val="it-IT"/>
              </w:rPr>
              <w:t xml:space="preserve"> mii lei, iar încasările de </w:t>
            </w:r>
            <w:r w:rsidR="00691EB1" w:rsidRPr="002016C5">
              <w:rPr>
                <w:rFonts w:ascii="Montserrat Light" w:hAnsi="Montserrat Light"/>
                <w:lang w:val="it-IT"/>
              </w:rPr>
              <w:t>845.035,38</w:t>
            </w:r>
            <w:r w:rsidR="002D1381" w:rsidRPr="002016C5">
              <w:rPr>
                <w:rFonts w:ascii="Montserrat Light" w:hAnsi="Montserrat Light"/>
                <w:lang w:val="it-IT"/>
              </w:rPr>
              <w:t xml:space="preserve"> mii lei, respectiv </w:t>
            </w:r>
            <w:r w:rsidR="00B91889" w:rsidRPr="002016C5">
              <w:rPr>
                <w:rFonts w:ascii="Montserrat Light" w:hAnsi="Montserrat Light"/>
                <w:lang w:val="it-IT"/>
              </w:rPr>
              <w:t>8</w:t>
            </w:r>
            <w:r w:rsidR="00697620" w:rsidRPr="002016C5">
              <w:rPr>
                <w:rFonts w:ascii="Montserrat Light" w:hAnsi="Montserrat Light"/>
                <w:lang w:val="it-IT"/>
              </w:rPr>
              <w:t>0</w:t>
            </w:r>
            <w:r w:rsidR="00B91889" w:rsidRPr="002016C5">
              <w:rPr>
                <w:rFonts w:ascii="Montserrat Light" w:hAnsi="Montserrat Light"/>
                <w:lang w:val="it-IT"/>
              </w:rPr>
              <w:t>,</w:t>
            </w:r>
            <w:r w:rsidR="00697620" w:rsidRPr="002016C5">
              <w:rPr>
                <w:rFonts w:ascii="Montserrat Light" w:hAnsi="Montserrat Light"/>
                <w:lang w:val="it-IT"/>
              </w:rPr>
              <w:t>10</w:t>
            </w:r>
            <w:r w:rsidR="002D1381" w:rsidRPr="002016C5">
              <w:rPr>
                <w:rFonts w:ascii="Montserrat Light" w:hAnsi="Montserrat Light"/>
                <w:lang w:val="it-IT"/>
              </w:rPr>
              <w:t xml:space="preserve">%. </w:t>
            </w:r>
          </w:p>
          <w:p w14:paraId="6C81D561" w14:textId="10FB40BB" w:rsidR="002D1381" w:rsidRPr="002016C5" w:rsidRDefault="00F16AD5" w:rsidP="00F16AD5">
            <w:pPr>
              <w:pStyle w:val="Listparagraf"/>
              <w:keepNext/>
              <w:widowControl w:val="0"/>
              <w:tabs>
                <w:tab w:val="left" w:pos="550"/>
              </w:tabs>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w:t>
            </w:r>
            <w:r w:rsidR="002D1381" w:rsidRPr="002016C5">
              <w:rPr>
                <w:rFonts w:ascii="Montserrat Light" w:hAnsi="Montserrat Light"/>
                <w:lang w:val="it-IT"/>
              </w:rPr>
              <w:t xml:space="preserve">Veniturile încasate </w:t>
            </w:r>
            <w:r w:rsidR="00E468A0" w:rsidRPr="002016C5">
              <w:rPr>
                <w:rFonts w:ascii="Montserrat Light" w:hAnsi="Montserrat Light"/>
                <w:lang w:val="it-IT"/>
              </w:rPr>
              <w:t>se prezintă</w:t>
            </w:r>
            <w:r w:rsidR="002D1381" w:rsidRPr="002016C5">
              <w:rPr>
                <w:rFonts w:ascii="Montserrat Light" w:hAnsi="Montserrat Light"/>
                <w:lang w:val="it-IT"/>
              </w:rPr>
              <w:t xml:space="preserve"> astfel: </w:t>
            </w:r>
          </w:p>
          <w:p w14:paraId="5753DA38" w14:textId="0C821740" w:rsidR="00CD4212" w:rsidRPr="002016C5" w:rsidRDefault="00CD4212" w:rsidP="00F16AD5">
            <w:pPr>
              <w:pStyle w:val="Listparagraf"/>
              <w:keepNext/>
              <w:widowControl w:val="0"/>
              <w:tabs>
                <w:tab w:val="left" w:pos="550"/>
              </w:tabs>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impozit pe profit </w:t>
            </w:r>
            <w:r w:rsidR="00691EB1" w:rsidRPr="002016C5">
              <w:rPr>
                <w:rFonts w:ascii="Montserrat Light" w:hAnsi="Montserrat Light"/>
                <w:lang w:val="it-IT"/>
              </w:rPr>
              <w:t>4.616,06</w:t>
            </w:r>
            <w:r w:rsidRPr="002016C5">
              <w:rPr>
                <w:rFonts w:ascii="Montserrat Light" w:hAnsi="Montserrat Light"/>
                <w:lang w:val="it-IT"/>
              </w:rPr>
              <w:t xml:space="preserve"> mii lei;</w:t>
            </w:r>
          </w:p>
          <w:p w14:paraId="7EA92532" w14:textId="59AC5DFA" w:rsidR="002D1381" w:rsidRPr="002016C5"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din venituri </w:t>
            </w:r>
            <w:r w:rsidR="008B5650" w:rsidRPr="002016C5">
              <w:rPr>
                <w:rFonts w:ascii="Montserrat Light" w:hAnsi="Montserrat Light"/>
                <w:lang w:val="it-IT"/>
              </w:rPr>
              <w:t>nefiscale (venituri din proprietate, venituri din vânzări de bunuri şi prestări de servicii)</w:t>
            </w:r>
            <w:r w:rsidRPr="002016C5">
              <w:rPr>
                <w:rFonts w:ascii="Montserrat Light" w:hAnsi="Montserrat Light"/>
                <w:lang w:val="it-IT"/>
              </w:rPr>
              <w:t xml:space="preserve"> – </w:t>
            </w:r>
            <w:r w:rsidR="00963986" w:rsidRPr="002016C5">
              <w:rPr>
                <w:rFonts w:ascii="Montserrat Light" w:hAnsi="Montserrat Light"/>
                <w:lang w:val="it-IT"/>
              </w:rPr>
              <w:t>167.750,28</w:t>
            </w:r>
            <w:r w:rsidRPr="002016C5">
              <w:rPr>
                <w:rFonts w:ascii="Montserrat Light" w:hAnsi="Montserrat Light"/>
                <w:lang w:val="it-IT"/>
              </w:rPr>
              <w:t xml:space="preserve"> mii lei</w:t>
            </w:r>
            <w:r w:rsidR="008B5650" w:rsidRPr="002016C5">
              <w:rPr>
                <w:rFonts w:ascii="Montserrat Light" w:hAnsi="Montserrat Light"/>
                <w:lang w:val="it-IT"/>
              </w:rPr>
              <w:t>;</w:t>
            </w:r>
          </w:p>
          <w:p w14:paraId="6F968ABC" w14:textId="0F907DE0" w:rsidR="0077037B" w:rsidRPr="002016C5" w:rsidRDefault="0077037B"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Taxe pe utilizarea bunurilor, autorizarea utilizării bunurilor sau pe desfășurarea de activități – </w:t>
            </w:r>
            <w:r w:rsidR="00903337" w:rsidRPr="002016C5">
              <w:rPr>
                <w:rFonts w:ascii="Montserrat Light" w:hAnsi="Montserrat Light"/>
                <w:lang w:val="it-IT"/>
              </w:rPr>
              <w:t>4.</w:t>
            </w:r>
            <w:r w:rsidR="00894E80" w:rsidRPr="002016C5">
              <w:rPr>
                <w:rFonts w:ascii="Montserrat Light" w:hAnsi="Montserrat Light"/>
                <w:lang w:val="it-IT"/>
              </w:rPr>
              <w:t>291</w:t>
            </w:r>
            <w:r w:rsidR="00903337" w:rsidRPr="002016C5">
              <w:rPr>
                <w:rFonts w:ascii="Montserrat Light" w:hAnsi="Montserrat Light"/>
                <w:lang w:val="it-IT"/>
              </w:rPr>
              <w:t>,66</w:t>
            </w:r>
            <w:r w:rsidRPr="002016C5">
              <w:rPr>
                <w:rFonts w:ascii="Montserrat Light" w:hAnsi="Montserrat Light"/>
                <w:lang w:val="it-IT"/>
              </w:rPr>
              <w:t xml:space="preserve"> mii lei;</w:t>
            </w:r>
          </w:p>
          <w:p w14:paraId="68E72BC3" w14:textId="521A5038" w:rsidR="002D1381" w:rsidRPr="002016C5"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din cote defalcate din impozitul pe venit – </w:t>
            </w:r>
            <w:r w:rsidR="00903337" w:rsidRPr="002016C5">
              <w:rPr>
                <w:rFonts w:ascii="Montserrat Light" w:hAnsi="Montserrat Light"/>
                <w:lang w:val="it-IT"/>
              </w:rPr>
              <w:t>320.797,43</w:t>
            </w:r>
            <w:r w:rsidRPr="002016C5">
              <w:rPr>
                <w:rFonts w:ascii="Montserrat Light" w:hAnsi="Montserrat Light"/>
                <w:lang w:val="it-IT"/>
              </w:rPr>
              <w:t xml:space="preserve"> mii lei; </w:t>
            </w:r>
          </w:p>
          <w:p w14:paraId="55B44DDF" w14:textId="243D701E" w:rsidR="002D1381" w:rsidRPr="002016C5" w:rsidRDefault="002D1381" w:rsidP="00697620">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sume alocate din cotele defalcate din impozitul pe </w:t>
            </w:r>
            <w:r w:rsidR="00B91889" w:rsidRPr="002016C5">
              <w:rPr>
                <w:rFonts w:ascii="Montserrat Light" w:hAnsi="Montserrat Light"/>
                <w:lang w:val="it-IT"/>
              </w:rPr>
              <w:t>profit</w:t>
            </w:r>
            <w:r w:rsidRPr="002016C5">
              <w:rPr>
                <w:rFonts w:ascii="Montserrat Light" w:hAnsi="Montserrat Light"/>
                <w:lang w:val="it-IT"/>
              </w:rPr>
              <w:t xml:space="preserve"> pentru echilibrarea bugetelor locale –</w:t>
            </w:r>
            <w:r w:rsidR="00314D1B" w:rsidRPr="002016C5">
              <w:rPr>
                <w:rFonts w:ascii="Montserrat Light" w:hAnsi="Montserrat Light"/>
                <w:lang w:val="it-IT"/>
              </w:rPr>
              <w:t xml:space="preserve"> </w:t>
            </w:r>
            <w:r w:rsidR="00903337" w:rsidRPr="002016C5">
              <w:rPr>
                <w:rFonts w:ascii="Montserrat Light" w:hAnsi="Montserrat Light"/>
                <w:lang w:val="it-IT"/>
              </w:rPr>
              <w:t>44.911,69</w:t>
            </w:r>
            <w:r w:rsidRPr="002016C5">
              <w:rPr>
                <w:rFonts w:ascii="Montserrat Light" w:hAnsi="Montserrat Light"/>
                <w:lang w:val="it-IT"/>
              </w:rPr>
              <w:t xml:space="preserve"> mii lei; </w:t>
            </w:r>
          </w:p>
          <w:p w14:paraId="4B187215" w14:textId="2110DA4A" w:rsidR="00697620" w:rsidRPr="002016C5" w:rsidRDefault="00697620" w:rsidP="00697620">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sume repartizate pentru finanțarea instituțiilor de spectacole – </w:t>
            </w:r>
            <w:r w:rsidR="00903337" w:rsidRPr="002016C5">
              <w:rPr>
                <w:rFonts w:ascii="Montserrat Light" w:hAnsi="Montserrat Light"/>
                <w:lang w:val="it-IT"/>
              </w:rPr>
              <w:t>35.484,48</w:t>
            </w:r>
            <w:r w:rsidRPr="002016C5">
              <w:rPr>
                <w:rFonts w:ascii="Montserrat Light" w:hAnsi="Montserrat Light"/>
                <w:lang w:val="it-IT"/>
              </w:rPr>
              <w:t xml:space="preserve"> mii lei;</w:t>
            </w:r>
          </w:p>
          <w:p w14:paraId="0A31035C" w14:textId="2825C5A1" w:rsidR="00194C00" w:rsidRPr="002016C5" w:rsidRDefault="00194C00"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sume defalcate din TVA – </w:t>
            </w:r>
            <w:r w:rsidR="00903337" w:rsidRPr="002016C5">
              <w:rPr>
                <w:rFonts w:ascii="Montserrat Light" w:hAnsi="Montserrat Light"/>
                <w:lang w:val="it-IT"/>
              </w:rPr>
              <w:t>182.066,05</w:t>
            </w:r>
            <w:r w:rsidR="00D80E55" w:rsidRPr="002016C5">
              <w:rPr>
                <w:rFonts w:ascii="Montserrat Light" w:hAnsi="Montserrat Light"/>
                <w:lang w:val="it-IT"/>
              </w:rPr>
              <w:t xml:space="preserve"> mii lei</w:t>
            </w:r>
            <w:r w:rsidR="00B91889" w:rsidRPr="002016C5">
              <w:rPr>
                <w:rFonts w:ascii="Montserrat Light" w:hAnsi="Montserrat Light"/>
                <w:lang w:val="it-IT"/>
              </w:rPr>
              <w:t>;</w:t>
            </w:r>
          </w:p>
          <w:p w14:paraId="2523B501" w14:textId="33AF9226" w:rsidR="002D1381" w:rsidRPr="002016C5"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w:t>
            </w:r>
            <w:r w:rsidR="006705C8" w:rsidRPr="002016C5">
              <w:rPr>
                <w:rFonts w:ascii="Montserrat Light" w:hAnsi="Montserrat Light"/>
                <w:lang w:val="it-IT"/>
              </w:rPr>
              <w:t>sume prim</w:t>
            </w:r>
            <w:r w:rsidR="00001730" w:rsidRPr="002016C5">
              <w:rPr>
                <w:rFonts w:ascii="Montserrat Light" w:hAnsi="Montserrat Light"/>
                <w:lang w:val="it-IT"/>
              </w:rPr>
              <w:t>i</w:t>
            </w:r>
            <w:r w:rsidR="006705C8" w:rsidRPr="002016C5">
              <w:rPr>
                <w:rFonts w:ascii="Montserrat Light" w:hAnsi="Montserrat Light"/>
                <w:lang w:val="it-IT"/>
              </w:rPr>
              <w:t xml:space="preserve">te de la U.E./alţi donator în contul  plăţilor efectuate şi prefinanţării </w:t>
            </w:r>
            <w:r w:rsidR="003F77FF" w:rsidRPr="002016C5">
              <w:rPr>
                <w:rFonts w:ascii="Montserrat Light" w:hAnsi="Montserrat Light"/>
                <w:lang w:val="it-IT"/>
              </w:rPr>
              <w:t>efectuate cadrului financiar 2014-2020</w:t>
            </w:r>
            <w:r w:rsidR="00E04A24" w:rsidRPr="002016C5">
              <w:rPr>
                <w:rFonts w:ascii="Montserrat Light" w:hAnsi="Montserrat Light"/>
                <w:lang w:val="it-IT"/>
              </w:rPr>
              <w:t xml:space="preserve"> - </w:t>
            </w:r>
            <w:r w:rsidR="006705C8" w:rsidRPr="002016C5">
              <w:rPr>
                <w:rFonts w:ascii="Montserrat Light" w:hAnsi="Montserrat Light"/>
                <w:lang w:val="it-IT"/>
              </w:rPr>
              <w:t xml:space="preserve"> </w:t>
            </w:r>
            <w:r w:rsidR="00903337" w:rsidRPr="002016C5">
              <w:rPr>
                <w:rFonts w:ascii="Montserrat Light" w:hAnsi="Montserrat Light"/>
                <w:lang w:val="it-IT"/>
              </w:rPr>
              <w:t>41.432,00</w:t>
            </w:r>
            <w:r w:rsidRPr="002016C5">
              <w:rPr>
                <w:rFonts w:ascii="Montserrat Light" w:hAnsi="Montserrat Light"/>
                <w:lang w:val="it-IT"/>
              </w:rPr>
              <w:t xml:space="preserve"> mii lei; </w:t>
            </w:r>
          </w:p>
          <w:p w14:paraId="758077CD" w14:textId="4A751331" w:rsidR="002D1381" w:rsidRPr="002016C5"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alte subvenții primite de la administrația centrală pentru finanțarea unor activități –</w:t>
            </w:r>
            <w:r w:rsidR="0077037B" w:rsidRPr="002016C5">
              <w:rPr>
                <w:rFonts w:ascii="Montserrat Light" w:hAnsi="Montserrat Light"/>
                <w:lang w:val="it-IT"/>
              </w:rPr>
              <w:t xml:space="preserve"> </w:t>
            </w:r>
            <w:r w:rsidR="00903337" w:rsidRPr="002016C5">
              <w:rPr>
                <w:rFonts w:ascii="Montserrat Light" w:hAnsi="Montserrat Light"/>
                <w:lang w:val="it-IT"/>
              </w:rPr>
              <w:t>42.211,81</w:t>
            </w:r>
            <w:r w:rsidRPr="002016C5">
              <w:rPr>
                <w:rFonts w:ascii="Montserrat Light" w:hAnsi="Montserrat Light"/>
                <w:lang w:val="it-IT"/>
              </w:rPr>
              <w:t xml:space="preserve"> mii lei; </w:t>
            </w:r>
          </w:p>
          <w:p w14:paraId="1624B7A4" w14:textId="534D3201" w:rsidR="00E212B8" w:rsidRPr="002016C5" w:rsidRDefault="00E212B8"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donaţii şi sponsorizări – </w:t>
            </w:r>
            <w:r w:rsidR="00B91889" w:rsidRPr="002016C5">
              <w:rPr>
                <w:rFonts w:ascii="Montserrat Light" w:hAnsi="Montserrat Light"/>
                <w:lang w:val="it-IT"/>
              </w:rPr>
              <w:t>2</w:t>
            </w:r>
            <w:r w:rsidR="00697620" w:rsidRPr="002016C5">
              <w:rPr>
                <w:rFonts w:ascii="Montserrat Light" w:hAnsi="Montserrat Light"/>
                <w:lang w:val="it-IT"/>
              </w:rPr>
              <w:t>8</w:t>
            </w:r>
            <w:r w:rsidR="001472F7" w:rsidRPr="002016C5">
              <w:rPr>
                <w:rFonts w:ascii="Montserrat Light" w:hAnsi="Montserrat Light"/>
                <w:lang w:val="it-IT"/>
              </w:rPr>
              <w:t>,</w:t>
            </w:r>
            <w:r w:rsidR="005C7D51" w:rsidRPr="002016C5">
              <w:rPr>
                <w:rFonts w:ascii="Montserrat Light" w:hAnsi="Montserrat Light"/>
                <w:lang w:val="it-IT"/>
              </w:rPr>
              <w:t>4</w:t>
            </w:r>
            <w:r w:rsidR="0043317C" w:rsidRPr="002016C5">
              <w:rPr>
                <w:rFonts w:ascii="Montserrat Light" w:hAnsi="Montserrat Light"/>
                <w:lang w:val="it-IT"/>
              </w:rPr>
              <w:t>0</w:t>
            </w:r>
            <w:r w:rsidRPr="002016C5">
              <w:rPr>
                <w:rFonts w:ascii="Montserrat Light" w:hAnsi="Montserrat Light"/>
                <w:lang w:val="it-IT"/>
              </w:rPr>
              <w:t xml:space="preserve"> mii lei</w:t>
            </w:r>
            <w:r w:rsidR="0052384D" w:rsidRPr="002016C5">
              <w:rPr>
                <w:rFonts w:ascii="Montserrat Light" w:hAnsi="Montserrat Light"/>
                <w:lang w:val="it-IT"/>
              </w:rPr>
              <w:t>;</w:t>
            </w:r>
          </w:p>
          <w:p w14:paraId="0921F245" w14:textId="3043304F" w:rsidR="0052384D" w:rsidRPr="002016C5" w:rsidRDefault="0052384D"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venituri din valorificarea unor bunuri  -  1.445,52 mii lei</w:t>
            </w:r>
          </w:p>
          <w:p w14:paraId="68121669" w14:textId="7F805E5E" w:rsidR="004764F9" w:rsidRPr="002016C5" w:rsidRDefault="002D1381" w:rsidP="004764F9">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w:t>
            </w:r>
            <w:r w:rsidR="004764F9" w:rsidRPr="002016C5">
              <w:rPr>
                <w:rFonts w:ascii="Montserrat Light" w:hAnsi="Montserrat Light"/>
                <w:lang w:val="it-IT"/>
              </w:rPr>
              <w:t xml:space="preserve">  Veniturile secţiunii de funcţionare aprobate la </w:t>
            </w:r>
            <w:r w:rsidR="00903337" w:rsidRPr="002016C5">
              <w:rPr>
                <w:rFonts w:ascii="Montserrat Light" w:hAnsi="Montserrat Light"/>
                <w:lang w:val="it-IT"/>
              </w:rPr>
              <w:t>31 decembrie</w:t>
            </w:r>
            <w:r w:rsidR="00511B57" w:rsidRPr="002016C5">
              <w:rPr>
                <w:rFonts w:ascii="Montserrat Light" w:hAnsi="Montserrat Light"/>
                <w:lang w:val="it-IT"/>
              </w:rPr>
              <w:t xml:space="preserve"> 2024</w:t>
            </w:r>
            <w:r w:rsidR="004764F9" w:rsidRPr="002016C5">
              <w:rPr>
                <w:rFonts w:ascii="Montserrat Light" w:hAnsi="Montserrat Light"/>
                <w:lang w:val="it-IT"/>
              </w:rPr>
              <w:t xml:space="preserve"> </w:t>
            </w:r>
            <w:r w:rsidR="00E468A0" w:rsidRPr="002016C5">
              <w:rPr>
                <w:rFonts w:ascii="Montserrat Light" w:hAnsi="Montserrat Light"/>
                <w:lang w:val="it-IT"/>
              </w:rPr>
              <w:t>sunt</w:t>
            </w:r>
            <w:r w:rsidR="004764F9" w:rsidRPr="002016C5">
              <w:rPr>
                <w:rFonts w:ascii="Montserrat Light" w:hAnsi="Montserrat Light"/>
                <w:lang w:val="it-IT"/>
              </w:rPr>
              <w:t xml:space="preserve"> de </w:t>
            </w:r>
            <w:r w:rsidR="00903337" w:rsidRPr="002016C5">
              <w:rPr>
                <w:rFonts w:ascii="Montserrat Light" w:hAnsi="Montserrat Light"/>
                <w:lang w:val="it-IT"/>
              </w:rPr>
              <w:t>575.924,89</w:t>
            </w:r>
            <w:r w:rsidR="004764F9" w:rsidRPr="002016C5">
              <w:rPr>
                <w:rFonts w:ascii="Montserrat Light" w:hAnsi="Montserrat Light"/>
                <w:lang w:val="it-IT"/>
              </w:rPr>
              <w:t xml:space="preserve"> mii lei, iar cele realizate de </w:t>
            </w:r>
            <w:r w:rsidR="00903337" w:rsidRPr="002016C5">
              <w:rPr>
                <w:rFonts w:ascii="Montserrat Light" w:hAnsi="Montserrat Light"/>
                <w:lang w:val="it-IT"/>
              </w:rPr>
              <w:t>595.938,49</w:t>
            </w:r>
            <w:r w:rsidR="004764F9" w:rsidRPr="002016C5">
              <w:rPr>
                <w:rFonts w:ascii="Montserrat Light" w:hAnsi="Montserrat Light"/>
                <w:lang w:val="it-IT"/>
              </w:rPr>
              <w:t xml:space="preserve"> mii lei, respectiv </w:t>
            </w:r>
            <w:r w:rsidR="005C69C4" w:rsidRPr="002016C5">
              <w:rPr>
                <w:rFonts w:ascii="Montserrat Light" w:hAnsi="Montserrat Light"/>
                <w:lang w:val="it-IT"/>
              </w:rPr>
              <w:t>10</w:t>
            </w:r>
            <w:r w:rsidR="00903337" w:rsidRPr="002016C5">
              <w:rPr>
                <w:rFonts w:ascii="Montserrat Light" w:hAnsi="Montserrat Light"/>
                <w:lang w:val="it-IT"/>
              </w:rPr>
              <w:t>3</w:t>
            </w:r>
            <w:r w:rsidR="005C69C4" w:rsidRPr="002016C5">
              <w:rPr>
                <w:rFonts w:ascii="Montserrat Light" w:hAnsi="Montserrat Light"/>
                <w:lang w:val="it-IT"/>
              </w:rPr>
              <w:t>,</w:t>
            </w:r>
            <w:r w:rsidR="00903337" w:rsidRPr="002016C5">
              <w:rPr>
                <w:rFonts w:ascii="Montserrat Light" w:hAnsi="Montserrat Light"/>
                <w:lang w:val="it-IT"/>
              </w:rPr>
              <w:t>48</w:t>
            </w:r>
            <w:r w:rsidR="004764F9" w:rsidRPr="002016C5">
              <w:rPr>
                <w:rFonts w:ascii="Montserrat Light" w:hAnsi="Montserrat Light"/>
                <w:lang w:val="it-IT"/>
              </w:rPr>
              <w:t>%</w:t>
            </w:r>
            <w:r w:rsidR="005C69C4" w:rsidRPr="002016C5">
              <w:rPr>
                <w:rFonts w:ascii="Montserrat Light" w:hAnsi="Montserrat Light"/>
                <w:lang w:val="it-IT"/>
              </w:rPr>
              <w:t xml:space="preserve"> </w:t>
            </w:r>
            <w:r w:rsidR="003F39C9" w:rsidRPr="002016C5">
              <w:rPr>
                <w:rFonts w:ascii="Montserrat Light" w:hAnsi="Montserrat Light"/>
                <w:lang w:val="it-IT"/>
              </w:rPr>
              <w:t>din totalul veniturilor încasate</w:t>
            </w:r>
            <w:r w:rsidR="004764F9" w:rsidRPr="002016C5">
              <w:rPr>
                <w:rFonts w:ascii="Montserrat Light" w:hAnsi="Montserrat Light"/>
                <w:lang w:val="it-IT"/>
              </w:rPr>
              <w:t xml:space="preserve">. </w:t>
            </w:r>
          </w:p>
          <w:p w14:paraId="02D78A8A" w14:textId="3F8B824A" w:rsidR="00450416" w:rsidRPr="002016C5" w:rsidRDefault="004764F9" w:rsidP="000F7FE3">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w:t>
            </w:r>
            <w:r w:rsidR="002D1381" w:rsidRPr="002016C5">
              <w:rPr>
                <w:rFonts w:ascii="Montserrat Light" w:hAnsi="Montserrat Light"/>
                <w:lang w:val="it-IT"/>
              </w:rPr>
              <w:t xml:space="preserve"> </w:t>
            </w:r>
            <w:r w:rsidR="00F16AD5" w:rsidRPr="002016C5">
              <w:rPr>
                <w:rFonts w:ascii="Montserrat Light" w:hAnsi="Montserrat Light"/>
                <w:lang w:val="it-IT"/>
              </w:rPr>
              <w:t>V</w:t>
            </w:r>
            <w:r w:rsidR="002D1381" w:rsidRPr="002016C5">
              <w:rPr>
                <w:rFonts w:ascii="Montserrat Light" w:hAnsi="Montserrat Light"/>
                <w:lang w:val="it-IT"/>
              </w:rPr>
              <w:t xml:space="preserve">eniturile secțiunii de dezvoltare aprobate </w:t>
            </w:r>
            <w:r w:rsidR="00E468A0" w:rsidRPr="002016C5">
              <w:rPr>
                <w:rFonts w:ascii="Montserrat Light" w:hAnsi="Montserrat Light"/>
                <w:lang w:val="it-IT"/>
              </w:rPr>
              <w:t>sunt</w:t>
            </w:r>
            <w:r w:rsidR="002D1381" w:rsidRPr="002016C5">
              <w:rPr>
                <w:rFonts w:ascii="Montserrat Light" w:hAnsi="Montserrat Light"/>
                <w:lang w:val="it-IT"/>
              </w:rPr>
              <w:t xml:space="preserve"> de </w:t>
            </w:r>
            <w:r w:rsidR="00903337" w:rsidRPr="002016C5">
              <w:rPr>
                <w:rFonts w:ascii="Montserrat Light" w:hAnsi="Montserrat Light"/>
                <w:lang w:val="it-IT"/>
              </w:rPr>
              <w:t>427.689,34</w:t>
            </w:r>
            <w:r w:rsidR="002D1381" w:rsidRPr="002016C5">
              <w:rPr>
                <w:rFonts w:ascii="Montserrat Light" w:hAnsi="Montserrat Light"/>
                <w:lang w:val="it-IT"/>
              </w:rPr>
              <w:t xml:space="preserve"> mii lei, iar cele realizate de </w:t>
            </w:r>
            <w:r w:rsidR="00903337" w:rsidRPr="002016C5">
              <w:rPr>
                <w:rFonts w:ascii="Montserrat Light" w:hAnsi="Montserrat Light"/>
                <w:lang w:val="it-IT"/>
              </w:rPr>
              <w:t>249.096,89</w:t>
            </w:r>
            <w:r w:rsidR="00033358" w:rsidRPr="002016C5">
              <w:rPr>
                <w:rFonts w:ascii="Montserrat Light" w:hAnsi="Montserrat Light"/>
                <w:lang w:val="it-IT"/>
              </w:rPr>
              <w:t xml:space="preserve"> </w:t>
            </w:r>
            <w:r w:rsidR="002D1381" w:rsidRPr="002016C5">
              <w:rPr>
                <w:rFonts w:ascii="Montserrat Light" w:hAnsi="Montserrat Light"/>
                <w:lang w:val="it-IT"/>
              </w:rPr>
              <w:t xml:space="preserve">mii lei, respectiv </w:t>
            </w:r>
            <w:r w:rsidR="00963986" w:rsidRPr="002016C5">
              <w:rPr>
                <w:rFonts w:ascii="Montserrat Light" w:hAnsi="Montserrat Light"/>
                <w:lang w:val="it-IT"/>
              </w:rPr>
              <w:t>58,24</w:t>
            </w:r>
            <w:r w:rsidR="007C329D" w:rsidRPr="002016C5">
              <w:rPr>
                <w:rFonts w:ascii="Montserrat Light" w:hAnsi="Montserrat Light"/>
                <w:lang w:val="it-IT"/>
              </w:rPr>
              <w:t>%</w:t>
            </w:r>
            <w:r w:rsidR="00412220" w:rsidRPr="002016C5">
              <w:rPr>
                <w:rFonts w:ascii="Montserrat Light" w:hAnsi="Montserrat Light"/>
                <w:lang w:val="it-IT"/>
              </w:rPr>
              <w:t>.</w:t>
            </w:r>
            <w:r w:rsidR="003F77FF" w:rsidRPr="002016C5">
              <w:rPr>
                <w:rFonts w:ascii="Montserrat Light" w:hAnsi="Montserrat Light"/>
                <w:lang w:val="it-IT"/>
              </w:rPr>
              <w:t xml:space="preserve">          </w:t>
            </w:r>
            <w:r w:rsidR="000A6045" w:rsidRPr="002016C5">
              <w:rPr>
                <w:rFonts w:ascii="Montserrat Light" w:hAnsi="Montserrat Light"/>
                <w:lang w:val="it-IT"/>
              </w:rPr>
              <w:t xml:space="preserve"> </w:t>
            </w:r>
          </w:p>
          <w:p w14:paraId="3D6EEFBE" w14:textId="5769520D" w:rsidR="003F77FF" w:rsidRPr="002016C5" w:rsidRDefault="006711AF" w:rsidP="00F16AD5">
            <w:pPr>
              <w:pStyle w:val="Listparagraf"/>
              <w:keepNext/>
              <w:widowControl w:val="0"/>
              <w:tabs>
                <w:tab w:val="left" w:pos="550"/>
                <w:tab w:val="left" w:pos="847"/>
              </w:tabs>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b/>
                <w:lang w:val="it-IT"/>
              </w:rPr>
              <w:t xml:space="preserve">       </w:t>
            </w:r>
            <w:r w:rsidR="002D1381" w:rsidRPr="002016C5">
              <w:rPr>
                <w:rFonts w:ascii="Montserrat Light" w:hAnsi="Montserrat Light"/>
                <w:b/>
                <w:lang w:val="it-IT"/>
              </w:rPr>
              <w:t>Cheltuielile totale</w:t>
            </w:r>
            <w:r w:rsidR="002D1381" w:rsidRPr="002016C5">
              <w:rPr>
                <w:rFonts w:ascii="Montserrat Light" w:hAnsi="Montserrat Light"/>
                <w:lang w:val="it-IT"/>
              </w:rPr>
              <w:t xml:space="preserve"> aprobate pentru </w:t>
            </w:r>
            <w:r w:rsidR="00902631" w:rsidRPr="002016C5">
              <w:rPr>
                <w:rFonts w:ascii="Montserrat Light" w:hAnsi="Montserrat Light"/>
                <w:lang w:val="it-IT"/>
              </w:rPr>
              <w:t>anul</w:t>
            </w:r>
            <w:r w:rsidR="008B415B" w:rsidRPr="002016C5">
              <w:rPr>
                <w:rFonts w:ascii="Montserrat Light" w:hAnsi="Montserrat Light"/>
                <w:lang w:val="it-IT"/>
              </w:rPr>
              <w:t xml:space="preserve"> 202</w:t>
            </w:r>
            <w:r w:rsidR="00511B57" w:rsidRPr="002016C5">
              <w:rPr>
                <w:rFonts w:ascii="Montserrat Light" w:hAnsi="Montserrat Light"/>
                <w:lang w:val="it-IT"/>
              </w:rPr>
              <w:t>4</w:t>
            </w:r>
            <w:r w:rsidR="002D1381" w:rsidRPr="002016C5">
              <w:rPr>
                <w:rFonts w:ascii="Montserrat Light" w:hAnsi="Montserrat Light"/>
                <w:lang w:val="it-IT"/>
              </w:rPr>
              <w:t xml:space="preserve"> în bugetul local al Județului </w:t>
            </w:r>
            <w:r w:rsidR="003F77FF" w:rsidRPr="002016C5">
              <w:rPr>
                <w:rFonts w:ascii="Montserrat Light" w:hAnsi="Montserrat Light"/>
                <w:lang w:val="it-IT"/>
              </w:rPr>
              <w:t>Cluj</w:t>
            </w:r>
            <w:r w:rsidR="002D1381" w:rsidRPr="002016C5">
              <w:rPr>
                <w:rFonts w:ascii="Montserrat Light" w:hAnsi="Montserrat Light"/>
                <w:lang w:val="it-IT"/>
              </w:rPr>
              <w:t xml:space="preserve"> </w:t>
            </w:r>
            <w:r w:rsidR="00E468A0" w:rsidRPr="002016C5">
              <w:rPr>
                <w:rFonts w:ascii="Montserrat Light" w:hAnsi="Montserrat Light"/>
                <w:lang w:val="it-IT"/>
              </w:rPr>
              <w:t xml:space="preserve">sunt </w:t>
            </w:r>
            <w:r w:rsidR="002D1381" w:rsidRPr="002016C5">
              <w:rPr>
                <w:rFonts w:ascii="Montserrat Light" w:hAnsi="Montserrat Light"/>
                <w:lang w:val="it-IT"/>
              </w:rPr>
              <w:t xml:space="preserve"> de </w:t>
            </w:r>
            <w:r w:rsidR="00206BAC" w:rsidRPr="002016C5">
              <w:rPr>
                <w:rFonts w:ascii="Montserrat Light" w:hAnsi="Montserrat Light"/>
                <w:lang w:val="it-IT"/>
              </w:rPr>
              <w:lastRenderedPageBreak/>
              <w:t>1.027.265,78</w:t>
            </w:r>
            <w:r w:rsidR="00412220" w:rsidRPr="002016C5">
              <w:rPr>
                <w:rFonts w:ascii="Montserrat Light" w:hAnsi="Montserrat Light"/>
                <w:lang w:val="it-IT"/>
              </w:rPr>
              <w:t xml:space="preserve"> </w:t>
            </w:r>
            <w:r w:rsidR="002D1381" w:rsidRPr="002016C5">
              <w:rPr>
                <w:rFonts w:ascii="Montserrat Light" w:hAnsi="Montserrat Light"/>
                <w:lang w:val="it-IT"/>
              </w:rPr>
              <w:t xml:space="preserve">mii lei, iar cele efectuate în sumă de </w:t>
            </w:r>
            <w:r w:rsidR="00206BAC" w:rsidRPr="002016C5">
              <w:rPr>
                <w:rFonts w:ascii="Montserrat Light" w:hAnsi="Montserrat Light"/>
                <w:lang w:val="it-IT"/>
              </w:rPr>
              <w:t>728.632,43</w:t>
            </w:r>
            <w:r w:rsidR="002D1381" w:rsidRPr="002016C5">
              <w:rPr>
                <w:rFonts w:ascii="Montserrat Light" w:hAnsi="Montserrat Light"/>
                <w:lang w:val="it-IT"/>
              </w:rPr>
              <w:t xml:space="preserve"> mii lei, realizarea acestora fiind în procent de </w:t>
            </w:r>
            <w:r w:rsidR="00206BAC" w:rsidRPr="002016C5">
              <w:rPr>
                <w:rFonts w:ascii="Montserrat Light" w:hAnsi="Montserrat Light"/>
                <w:lang w:val="it-IT"/>
              </w:rPr>
              <w:t>70,93</w:t>
            </w:r>
            <w:r w:rsidR="002D1381" w:rsidRPr="002016C5">
              <w:rPr>
                <w:rFonts w:ascii="Montserrat Light" w:hAnsi="Montserrat Light"/>
                <w:lang w:val="it-IT"/>
              </w:rPr>
              <w:t xml:space="preserve">%. </w:t>
            </w:r>
          </w:p>
          <w:p w14:paraId="09E67A37" w14:textId="7C53AF79" w:rsidR="003F77FF" w:rsidRPr="002016C5" w:rsidRDefault="003F77FF" w:rsidP="00167648">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b/>
                <w:lang w:val="it-IT"/>
              </w:rPr>
              <w:t xml:space="preserve">     </w:t>
            </w:r>
            <w:r w:rsidR="00167648" w:rsidRPr="002016C5">
              <w:rPr>
                <w:rFonts w:ascii="Montserrat Light" w:hAnsi="Montserrat Light"/>
                <w:b/>
                <w:lang w:val="it-IT"/>
              </w:rPr>
              <w:t xml:space="preserve">  </w:t>
            </w:r>
            <w:r w:rsidR="002D1381" w:rsidRPr="002016C5">
              <w:rPr>
                <w:rFonts w:ascii="Montserrat Light" w:hAnsi="Montserrat Light"/>
                <w:u w:val="single"/>
                <w:lang w:val="it-IT"/>
              </w:rPr>
              <w:t>Cheltuielile secțiunii de funcționare</w:t>
            </w:r>
            <w:r w:rsidR="002D1381" w:rsidRPr="002016C5">
              <w:rPr>
                <w:rFonts w:ascii="Montserrat Light" w:hAnsi="Montserrat Light"/>
                <w:lang w:val="it-IT"/>
              </w:rPr>
              <w:t xml:space="preserve"> aprobate </w:t>
            </w:r>
            <w:r w:rsidR="00E468A0" w:rsidRPr="002016C5">
              <w:rPr>
                <w:rFonts w:ascii="Montserrat Light" w:hAnsi="Montserrat Light"/>
                <w:lang w:val="it-IT"/>
              </w:rPr>
              <w:t>sunt</w:t>
            </w:r>
            <w:r w:rsidR="002D1381" w:rsidRPr="002016C5">
              <w:rPr>
                <w:rFonts w:ascii="Montserrat Light" w:hAnsi="Montserrat Light"/>
                <w:lang w:val="it-IT"/>
              </w:rPr>
              <w:t xml:space="preserve"> de </w:t>
            </w:r>
            <w:r w:rsidR="00206BAC" w:rsidRPr="002016C5">
              <w:rPr>
                <w:rFonts w:ascii="Montserrat Light" w:hAnsi="Montserrat Light"/>
                <w:lang w:val="it-IT"/>
              </w:rPr>
              <w:t>575.924,89</w:t>
            </w:r>
            <w:r w:rsidR="002D1381" w:rsidRPr="002016C5">
              <w:rPr>
                <w:rFonts w:ascii="Montserrat Light" w:hAnsi="Montserrat Light"/>
                <w:lang w:val="it-IT"/>
              </w:rPr>
              <w:t xml:space="preserve"> mii lei, iar cele efectuate de </w:t>
            </w:r>
            <w:r w:rsidR="00206BAC" w:rsidRPr="002016C5">
              <w:rPr>
                <w:rFonts w:ascii="Montserrat Light" w:hAnsi="Montserrat Light"/>
                <w:lang w:val="it-IT"/>
              </w:rPr>
              <w:t>485.547,32</w:t>
            </w:r>
            <w:r w:rsidR="002D1381" w:rsidRPr="002016C5">
              <w:rPr>
                <w:rFonts w:ascii="Montserrat Light" w:hAnsi="Montserrat Light"/>
                <w:lang w:val="it-IT"/>
              </w:rPr>
              <w:t xml:space="preserve"> mii lei, respectiv </w:t>
            </w:r>
            <w:r w:rsidR="00206BAC" w:rsidRPr="002016C5">
              <w:rPr>
                <w:rFonts w:ascii="Montserrat Light" w:hAnsi="Montserrat Light"/>
                <w:lang w:val="it-IT"/>
              </w:rPr>
              <w:t>84,31</w:t>
            </w:r>
            <w:r w:rsidR="002D1381" w:rsidRPr="002016C5">
              <w:rPr>
                <w:rFonts w:ascii="Montserrat Light" w:hAnsi="Montserrat Light"/>
                <w:lang w:val="it-IT"/>
              </w:rPr>
              <w:t xml:space="preserve">%. </w:t>
            </w:r>
          </w:p>
          <w:p w14:paraId="3E61B740" w14:textId="01CACE7F" w:rsidR="004874EB" w:rsidRPr="002016C5" w:rsidRDefault="004874EB" w:rsidP="004874EB">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w:t>
            </w:r>
            <w:r w:rsidRPr="002016C5">
              <w:rPr>
                <w:rFonts w:ascii="Montserrat Light" w:hAnsi="Montserrat Light"/>
                <w:u w:val="single"/>
                <w:lang w:val="it-IT"/>
              </w:rPr>
              <w:t>Cheltuielile secțiunii de dezvoltare</w:t>
            </w:r>
            <w:r w:rsidRPr="002016C5">
              <w:rPr>
                <w:rFonts w:ascii="Montserrat Light" w:hAnsi="Montserrat Light"/>
                <w:lang w:val="it-IT"/>
              </w:rPr>
              <w:t xml:space="preserve"> aprobate </w:t>
            </w:r>
            <w:r w:rsidR="00E468A0" w:rsidRPr="002016C5">
              <w:rPr>
                <w:rFonts w:ascii="Montserrat Light" w:hAnsi="Montserrat Light"/>
                <w:lang w:val="it-IT"/>
              </w:rPr>
              <w:t>sunt</w:t>
            </w:r>
            <w:r w:rsidRPr="002016C5">
              <w:rPr>
                <w:rFonts w:ascii="Montserrat Light" w:hAnsi="Montserrat Light"/>
                <w:lang w:val="it-IT"/>
              </w:rPr>
              <w:t xml:space="preserve"> de </w:t>
            </w:r>
            <w:r w:rsidR="00206BAC" w:rsidRPr="002016C5">
              <w:rPr>
                <w:rFonts w:ascii="Montserrat Light" w:hAnsi="Montserrat Light"/>
                <w:lang w:val="it-IT"/>
              </w:rPr>
              <w:t>451.340,89</w:t>
            </w:r>
            <w:r w:rsidRPr="002016C5">
              <w:rPr>
                <w:rFonts w:ascii="Montserrat Light" w:hAnsi="Montserrat Light"/>
                <w:lang w:val="it-IT"/>
              </w:rPr>
              <w:t xml:space="preserve"> mii lei, iar cele efectuate de </w:t>
            </w:r>
            <w:r w:rsidR="00206BAC" w:rsidRPr="002016C5">
              <w:rPr>
                <w:rFonts w:ascii="Montserrat Light" w:hAnsi="Montserrat Light"/>
                <w:lang w:val="it-IT"/>
              </w:rPr>
              <w:t xml:space="preserve">243.085,11 </w:t>
            </w:r>
            <w:r w:rsidRPr="002016C5">
              <w:rPr>
                <w:rFonts w:ascii="Montserrat Light" w:hAnsi="Montserrat Light"/>
                <w:lang w:val="it-IT"/>
              </w:rPr>
              <w:t xml:space="preserve">mii lei, respectiv </w:t>
            </w:r>
            <w:r w:rsidR="00206BAC" w:rsidRPr="002016C5">
              <w:rPr>
                <w:rFonts w:ascii="Montserrat Light" w:hAnsi="Montserrat Light"/>
                <w:lang w:val="it-IT"/>
              </w:rPr>
              <w:t>53,86</w:t>
            </w:r>
            <w:r w:rsidRPr="002016C5">
              <w:rPr>
                <w:rFonts w:ascii="Montserrat Light" w:hAnsi="Montserrat Light"/>
                <w:lang w:val="it-IT"/>
              </w:rPr>
              <w:t xml:space="preserve">%. </w:t>
            </w:r>
          </w:p>
          <w:p w14:paraId="6AEE4E22" w14:textId="0B932A42" w:rsidR="003F77FF" w:rsidRPr="002016C5" w:rsidRDefault="003F77FF"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lang w:val="it-IT"/>
              </w:rPr>
            </w:pPr>
            <w:r w:rsidRPr="002016C5">
              <w:rPr>
                <w:rFonts w:ascii="Montserrat Light" w:hAnsi="Montserrat Light"/>
                <w:lang w:val="it-IT"/>
              </w:rPr>
              <w:t xml:space="preserve">       </w:t>
            </w:r>
            <w:r w:rsidR="002D1381" w:rsidRPr="002016C5">
              <w:rPr>
                <w:rFonts w:ascii="Montserrat Light" w:hAnsi="Montserrat Light"/>
                <w:lang w:val="it-IT"/>
              </w:rPr>
              <w:t xml:space="preserve">Fundamentarea și aprobarea cheltuielilor la </w:t>
            </w:r>
            <w:r w:rsidR="001D1EDA" w:rsidRPr="002016C5">
              <w:rPr>
                <w:rFonts w:ascii="Montserrat Light" w:hAnsi="Montserrat Light"/>
                <w:lang w:val="it-IT"/>
              </w:rPr>
              <w:t>3</w:t>
            </w:r>
            <w:r w:rsidR="00902631" w:rsidRPr="002016C5">
              <w:rPr>
                <w:rFonts w:ascii="Montserrat Light" w:hAnsi="Montserrat Light"/>
                <w:lang w:val="it-IT"/>
              </w:rPr>
              <w:t>1</w:t>
            </w:r>
            <w:r w:rsidR="001D1EDA" w:rsidRPr="002016C5">
              <w:rPr>
                <w:rFonts w:ascii="Montserrat Light" w:hAnsi="Montserrat Light"/>
                <w:lang w:val="it-IT"/>
              </w:rPr>
              <w:t xml:space="preserve"> </w:t>
            </w:r>
            <w:r w:rsidR="00902631" w:rsidRPr="002016C5">
              <w:rPr>
                <w:rFonts w:ascii="Montserrat Light" w:hAnsi="Montserrat Light"/>
                <w:lang w:val="it-IT"/>
              </w:rPr>
              <w:t>dec</w:t>
            </w:r>
            <w:r w:rsidR="005002F6" w:rsidRPr="002016C5">
              <w:rPr>
                <w:rFonts w:ascii="Montserrat Light" w:hAnsi="Montserrat Light"/>
                <w:lang w:val="it-IT"/>
              </w:rPr>
              <w:t>embrie</w:t>
            </w:r>
            <w:r w:rsidR="00860AF7" w:rsidRPr="002016C5">
              <w:rPr>
                <w:rFonts w:ascii="Montserrat Light" w:hAnsi="Montserrat Light"/>
                <w:lang w:val="it-IT"/>
              </w:rPr>
              <w:t xml:space="preserve"> 2024</w:t>
            </w:r>
            <w:r w:rsidR="002D1381" w:rsidRPr="002016C5">
              <w:rPr>
                <w:rFonts w:ascii="Montserrat Light" w:hAnsi="Montserrat Light"/>
                <w:lang w:val="it-IT"/>
              </w:rPr>
              <w:t xml:space="preserve"> a bugetului local al Județului </w:t>
            </w:r>
            <w:r w:rsidRPr="002016C5">
              <w:rPr>
                <w:rFonts w:ascii="Montserrat Light" w:hAnsi="Montserrat Light"/>
                <w:lang w:val="it-IT"/>
              </w:rPr>
              <w:t>Cluj</w:t>
            </w:r>
            <w:r w:rsidR="002D1381" w:rsidRPr="002016C5">
              <w:rPr>
                <w:rFonts w:ascii="Montserrat Light" w:hAnsi="Montserrat Light"/>
                <w:lang w:val="it-IT"/>
              </w:rPr>
              <w:t xml:space="preserve"> și al instituțiilor finanțate din venituri proprii și subvenții </w:t>
            </w:r>
            <w:r w:rsidR="00E468A0" w:rsidRPr="002016C5">
              <w:rPr>
                <w:rFonts w:ascii="Montserrat Light" w:hAnsi="Montserrat Light"/>
                <w:lang w:val="it-IT"/>
              </w:rPr>
              <w:t>este</w:t>
            </w:r>
            <w:r w:rsidR="002D1381" w:rsidRPr="002016C5">
              <w:rPr>
                <w:rFonts w:ascii="Montserrat Light" w:hAnsi="Montserrat Light"/>
                <w:lang w:val="it-IT"/>
              </w:rPr>
              <w:t xml:space="preserve"> făcută în strictă corelare cu posibilitățile reale de încasare a veniturilor</w:t>
            </w:r>
            <w:r w:rsidR="002D638E" w:rsidRPr="002016C5">
              <w:rPr>
                <w:rFonts w:ascii="Montserrat Light" w:hAnsi="Montserrat Light"/>
                <w:lang w:val="it-IT"/>
              </w:rPr>
              <w:t>.</w:t>
            </w:r>
            <w:r w:rsidR="002D1381" w:rsidRPr="002016C5">
              <w:rPr>
                <w:rFonts w:ascii="Montserrat Light" w:hAnsi="Montserrat Light"/>
                <w:lang w:val="it-IT"/>
              </w:rPr>
              <w:t xml:space="preserve"> Astfel, </w:t>
            </w:r>
            <w:r w:rsidR="00E468A0" w:rsidRPr="002016C5">
              <w:rPr>
                <w:rFonts w:ascii="Montserrat Light" w:hAnsi="Montserrat Light"/>
                <w:lang w:val="it-IT"/>
              </w:rPr>
              <w:t>sunt</w:t>
            </w:r>
            <w:r w:rsidR="002D1381" w:rsidRPr="002016C5">
              <w:rPr>
                <w:rFonts w:ascii="Montserrat Light" w:hAnsi="Montserrat Light"/>
                <w:lang w:val="it-IT"/>
              </w:rPr>
              <w:t xml:space="preserve"> asigurate drepturile de natură salarială, ca urmare a aplicării prevederilor Legii-Cadru nr. 153/2017 privind salarizarea personalului plătit din fonduri publice, cu modificările și completările ulterioare și a Ordonanței de urgență a Guvernului nr.</w:t>
            </w:r>
            <w:r w:rsidR="0047376C" w:rsidRPr="002016C5">
              <w:rPr>
                <w:rFonts w:ascii="Montserrat Light" w:hAnsi="Montserrat Light"/>
                <w:lang w:val="it-IT"/>
              </w:rPr>
              <w:t xml:space="preserve"> </w:t>
            </w:r>
            <w:r w:rsidR="002D1381" w:rsidRPr="002016C5">
              <w:rPr>
                <w:rFonts w:ascii="Montserrat Light" w:hAnsi="Montserrat Light"/>
                <w:lang w:val="it-IT"/>
              </w:rPr>
              <w:t xml:space="preserve">226/2020 privind unele măsuri fiscal-bugetare şi pentru modificarea şi completarea unor acte normative şi prorogarea unor termene, cu modificările și completările ulterioare, precum și cheltuielile de întreținere și funcționare a aparatului propriu, cât și a instituțiilor și serviciilor publice din subordinea Consiliului Județean </w:t>
            </w:r>
            <w:r w:rsidRPr="002016C5">
              <w:rPr>
                <w:rFonts w:ascii="Montserrat Light" w:hAnsi="Montserrat Light"/>
                <w:lang w:val="it-IT"/>
              </w:rPr>
              <w:t>Cluj</w:t>
            </w:r>
            <w:r w:rsidR="002D1381" w:rsidRPr="002016C5">
              <w:rPr>
                <w:rFonts w:ascii="Montserrat Light" w:hAnsi="Montserrat Light"/>
                <w:lang w:val="it-IT"/>
              </w:rPr>
              <w:t xml:space="preserve">. </w:t>
            </w:r>
          </w:p>
          <w:p w14:paraId="26EAADFC" w14:textId="51330350" w:rsidR="00F67D2C" w:rsidRPr="002016C5" w:rsidRDefault="003D59CD" w:rsidP="00C205A5">
            <w:pPr>
              <w:keepNext/>
              <w:widowControl w:val="0"/>
              <w:autoSpaceDE w:val="0"/>
              <w:autoSpaceDN w:val="0"/>
              <w:adjustRightInd w:val="0"/>
              <w:spacing w:after="0"/>
              <w:outlineLvl w:val="1"/>
              <w:rPr>
                <w:rFonts w:ascii="Montserrat Light" w:hAnsi="Montserrat Light"/>
                <w:lang w:val="it-IT"/>
              </w:rPr>
            </w:pPr>
            <w:r w:rsidRPr="002016C5">
              <w:rPr>
                <w:rFonts w:ascii="Montserrat Light" w:hAnsi="Montserrat Light"/>
                <w:lang w:val="it-IT"/>
              </w:rPr>
              <w:t xml:space="preserve">         </w:t>
            </w:r>
            <w:r w:rsidR="00C205A5" w:rsidRPr="002016C5">
              <w:rPr>
                <w:rFonts w:ascii="Montserrat Light" w:hAnsi="Montserrat Light"/>
                <w:lang w:val="it-IT"/>
              </w:rPr>
              <w:t>La f</w:t>
            </w:r>
            <w:r w:rsidRPr="002016C5">
              <w:rPr>
                <w:rFonts w:ascii="Montserrat Light" w:hAnsi="Montserrat Light"/>
                <w:lang w:val="it-IT"/>
              </w:rPr>
              <w:t xml:space="preserve">undamentarea și aprobarea cheltuielilor la </w:t>
            </w:r>
            <w:r w:rsidR="001D1EDA" w:rsidRPr="002016C5">
              <w:rPr>
                <w:rFonts w:ascii="Montserrat Light" w:hAnsi="Montserrat Light"/>
                <w:lang w:val="it-IT"/>
              </w:rPr>
              <w:t>3</w:t>
            </w:r>
            <w:r w:rsidR="00902631" w:rsidRPr="002016C5">
              <w:rPr>
                <w:rFonts w:ascii="Montserrat Light" w:hAnsi="Montserrat Light"/>
                <w:lang w:val="it-IT"/>
              </w:rPr>
              <w:t>1</w:t>
            </w:r>
            <w:r w:rsidR="001D1EDA" w:rsidRPr="002016C5">
              <w:rPr>
                <w:rFonts w:ascii="Montserrat Light" w:hAnsi="Montserrat Light"/>
                <w:lang w:val="it-IT"/>
              </w:rPr>
              <w:t xml:space="preserve"> </w:t>
            </w:r>
            <w:r w:rsidR="00902631" w:rsidRPr="002016C5">
              <w:rPr>
                <w:rFonts w:ascii="Montserrat Light" w:hAnsi="Montserrat Light"/>
                <w:lang w:val="it-IT"/>
              </w:rPr>
              <w:t>dec</w:t>
            </w:r>
            <w:r w:rsidR="005002F6" w:rsidRPr="002016C5">
              <w:rPr>
                <w:rFonts w:ascii="Montserrat Light" w:hAnsi="Montserrat Light"/>
                <w:lang w:val="it-IT"/>
              </w:rPr>
              <w:t>embrie</w:t>
            </w:r>
            <w:r w:rsidR="00860AF7" w:rsidRPr="002016C5">
              <w:rPr>
                <w:rFonts w:ascii="Montserrat Light" w:hAnsi="Montserrat Light"/>
                <w:lang w:val="it-IT"/>
              </w:rPr>
              <w:t xml:space="preserve"> 2024</w:t>
            </w:r>
            <w:r w:rsidRPr="002016C5">
              <w:rPr>
                <w:rFonts w:ascii="Montserrat Light" w:hAnsi="Montserrat Light"/>
                <w:lang w:val="it-IT"/>
              </w:rPr>
              <w:t xml:space="preserve"> </w:t>
            </w:r>
            <w:r w:rsidR="00E468A0" w:rsidRPr="002016C5">
              <w:rPr>
                <w:rFonts w:ascii="Montserrat Light" w:hAnsi="Montserrat Light"/>
                <w:lang w:val="it-IT"/>
              </w:rPr>
              <w:t>sunt</w:t>
            </w:r>
            <w:r w:rsidR="002D1381" w:rsidRPr="002016C5">
              <w:rPr>
                <w:rFonts w:ascii="Montserrat Light" w:hAnsi="Montserrat Light"/>
                <w:lang w:val="it-IT"/>
              </w:rPr>
              <w:t xml:space="preserve"> asigurate creditele bugetare necesare pentru acoperirea cheltuielilor de personal, bunuri şi servicii şi cheltuieli de capital atât pentru aparatul de specialitate al Consiliului Judeţean </w:t>
            </w:r>
            <w:r w:rsidR="00F67D2C" w:rsidRPr="002016C5">
              <w:rPr>
                <w:rFonts w:ascii="Montserrat Light" w:hAnsi="Montserrat Light"/>
                <w:lang w:val="it-IT"/>
              </w:rPr>
              <w:t>Cluj</w:t>
            </w:r>
            <w:r w:rsidR="002D1381" w:rsidRPr="002016C5">
              <w:rPr>
                <w:rFonts w:ascii="Montserrat Light" w:hAnsi="Montserrat Light"/>
                <w:lang w:val="it-IT"/>
              </w:rPr>
              <w:t xml:space="preserve">, cât şi pentru instituţiile finanţate integral sau parțial din bugetul local al Județului </w:t>
            </w:r>
            <w:r w:rsidR="00F67D2C" w:rsidRPr="002016C5">
              <w:rPr>
                <w:rFonts w:ascii="Montserrat Light" w:hAnsi="Montserrat Light"/>
                <w:lang w:val="it-IT"/>
              </w:rPr>
              <w:t>Cluj</w:t>
            </w:r>
            <w:r w:rsidR="002D1381" w:rsidRPr="002016C5">
              <w:rPr>
                <w:rFonts w:ascii="Montserrat Light" w:hAnsi="Montserrat Light"/>
                <w:lang w:val="it-IT"/>
              </w:rPr>
              <w:t xml:space="preserve">. </w:t>
            </w:r>
          </w:p>
          <w:p w14:paraId="0B9C91CD" w14:textId="7215138C" w:rsidR="008060A8" w:rsidRPr="002016C5" w:rsidRDefault="00F67D2C" w:rsidP="001B3185">
            <w:pPr>
              <w:pStyle w:val="Listparagraf"/>
              <w:keepNext/>
              <w:widowControl w:val="0"/>
              <w:autoSpaceDE w:val="0"/>
              <w:autoSpaceDN w:val="0"/>
              <w:adjustRightInd w:val="0"/>
              <w:spacing w:after="0" w:line="240" w:lineRule="auto"/>
              <w:ind w:left="176"/>
              <w:outlineLvl w:val="1"/>
              <w:rPr>
                <w:rFonts w:ascii="Montserrat Light" w:eastAsia="Times New Roman" w:hAnsi="Montserrat Light"/>
                <w:bCs/>
                <w:noProof/>
                <w:shd w:val="clear" w:color="auto" w:fill="FFFFFF"/>
                <w:lang w:val="it-IT"/>
              </w:rPr>
            </w:pPr>
            <w:r w:rsidRPr="002016C5">
              <w:rPr>
                <w:rFonts w:ascii="Montserrat Light" w:hAnsi="Montserrat Light"/>
                <w:lang w:val="it-IT"/>
              </w:rPr>
              <w:t xml:space="preserve">          </w:t>
            </w:r>
          </w:p>
          <w:p w14:paraId="29365DB4" w14:textId="475DA567" w:rsidR="00F67D2C" w:rsidRPr="002016C5" w:rsidRDefault="0033475C" w:rsidP="00F67D2C">
            <w:pPr>
              <w:keepNext/>
              <w:widowControl w:val="0"/>
              <w:autoSpaceDE w:val="0"/>
              <w:autoSpaceDN w:val="0"/>
              <w:adjustRightInd w:val="0"/>
              <w:outlineLvl w:val="1"/>
              <w:rPr>
                <w:rFonts w:ascii="Montserrat Light" w:eastAsia="Times New Roman" w:hAnsi="Montserrat Light"/>
                <w:b/>
                <w:bCs/>
                <w:noProof/>
                <w:shd w:val="clear" w:color="auto" w:fill="FFFFFF"/>
                <w:lang w:val="it-IT"/>
              </w:rPr>
            </w:pPr>
            <w:r w:rsidRPr="002016C5">
              <w:rPr>
                <w:rFonts w:ascii="Montserrat Light" w:eastAsia="Times New Roman" w:hAnsi="Montserrat Light"/>
                <w:bCs/>
                <w:noProof/>
                <w:shd w:val="clear" w:color="auto" w:fill="FFFFFF"/>
                <w:lang w:val="it-IT"/>
              </w:rPr>
              <w:t xml:space="preserve">          </w:t>
            </w:r>
            <w:r w:rsidR="00F67D2C" w:rsidRPr="002016C5">
              <w:rPr>
                <w:rFonts w:ascii="Montserrat Light" w:hAnsi="Montserrat Light" w:cs="Courier New"/>
                <w:b/>
                <w:lang w:val="it-IT"/>
              </w:rPr>
              <w:t>b</w:t>
            </w:r>
            <w:r w:rsidR="00F67D2C" w:rsidRPr="002016C5">
              <w:rPr>
                <w:rFonts w:ascii="Montserrat Light" w:eastAsia="Times New Roman" w:hAnsi="Montserrat Light"/>
                <w:b/>
                <w:bCs/>
                <w:noProof/>
                <w:shd w:val="clear" w:color="auto" w:fill="FFFFFF"/>
                <w:lang w:val="it-IT"/>
              </w:rPr>
              <w:t xml:space="preserve">). Execuţia bugetului </w:t>
            </w:r>
            <w:r w:rsidR="00F67D2C" w:rsidRPr="002016C5">
              <w:rPr>
                <w:rFonts w:ascii="Montserrat Light" w:hAnsi="Montserrat Light" w:cs="Courier New"/>
                <w:b/>
                <w:lang w:val="it-IT"/>
              </w:rPr>
              <w:t>instituţiilor publice finanţate din venituri proprii şi subvenţii</w:t>
            </w:r>
          </w:p>
          <w:p w14:paraId="2E7BE133" w14:textId="1A6F8E54" w:rsidR="00660442" w:rsidRPr="002016C5" w:rsidRDefault="00CC6E5C" w:rsidP="00660442">
            <w:pPr>
              <w:keepNext/>
              <w:widowControl w:val="0"/>
              <w:autoSpaceDE w:val="0"/>
              <w:autoSpaceDN w:val="0"/>
              <w:adjustRightInd w:val="0"/>
              <w:outlineLvl w:val="1"/>
              <w:rPr>
                <w:rFonts w:ascii="Montserrat Light" w:hAnsi="Montserrat Light" w:cs="Courier New"/>
                <w:lang w:val="it-IT"/>
              </w:rPr>
            </w:pPr>
            <w:r w:rsidRPr="002016C5">
              <w:rPr>
                <w:rFonts w:ascii="Montserrat Light" w:hAnsi="Montserrat Light" w:cs="Courier New"/>
                <w:lang w:val="it-IT"/>
              </w:rPr>
              <w:t xml:space="preserve">   </w:t>
            </w:r>
            <w:r w:rsidR="00450416" w:rsidRPr="002016C5">
              <w:rPr>
                <w:rFonts w:ascii="Montserrat Light" w:hAnsi="Montserrat Light" w:cs="Courier New"/>
                <w:lang w:val="it-IT"/>
              </w:rPr>
              <w:t xml:space="preserve">       </w:t>
            </w:r>
            <w:r w:rsidR="00082E04" w:rsidRPr="002016C5">
              <w:rPr>
                <w:rFonts w:ascii="Montserrat Light" w:hAnsi="Montserrat Light" w:cs="Courier New"/>
                <w:lang w:val="it-IT"/>
              </w:rPr>
              <w:t xml:space="preserve"> </w:t>
            </w:r>
            <w:r w:rsidRPr="002016C5">
              <w:rPr>
                <w:rFonts w:ascii="Montserrat Light" w:hAnsi="Montserrat Light" w:cs="Courier New"/>
                <w:lang w:val="it-IT"/>
              </w:rPr>
              <w:t xml:space="preserve">Referitor la bugetul instituţiilor finanţate din venituri proprii şi subvenţii, </w:t>
            </w:r>
            <w:r w:rsidRPr="002016C5">
              <w:rPr>
                <w:rFonts w:ascii="Montserrat Light" w:hAnsi="Montserrat Light" w:cs="Courier New"/>
                <w:u w:val="single"/>
                <w:lang w:val="it-IT"/>
              </w:rPr>
              <w:t xml:space="preserve">veniturile (prevederile bugetare şi încasările realizate) la </w:t>
            </w:r>
            <w:r w:rsidR="001D1EDA" w:rsidRPr="002016C5">
              <w:rPr>
                <w:rFonts w:ascii="Montserrat Light" w:hAnsi="Montserrat Light" w:cs="Courier New"/>
                <w:u w:val="single"/>
                <w:lang w:val="it-IT"/>
              </w:rPr>
              <w:t>3</w:t>
            </w:r>
            <w:r w:rsidR="00902631" w:rsidRPr="002016C5">
              <w:rPr>
                <w:rFonts w:ascii="Montserrat Light" w:hAnsi="Montserrat Light" w:cs="Courier New"/>
                <w:u w:val="single"/>
                <w:lang w:val="it-IT"/>
              </w:rPr>
              <w:t>1</w:t>
            </w:r>
            <w:r w:rsidR="001D1EDA" w:rsidRPr="002016C5">
              <w:rPr>
                <w:rFonts w:ascii="Montserrat Light" w:hAnsi="Montserrat Light" w:cs="Courier New"/>
                <w:u w:val="single"/>
                <w:lang w:val="it-IT"/>
              </w:rPr>
              <w:t>.</w:t>
            </w:r>
            <w:r w:rsidR="00902631" w:rsidRPr="002016C5">
              <w:rPr>
                <w:rFonts w:ascii="Montserrat Light" w:hAnsi="Montserrat Light" w:cs="Courier New"/>
                <w:u w:val="single"/>
                <w:lang w:val="it-IT"/>
              </w:rPr>
              <w:t>12</w:t>
            </w:r>
            <w:r w:rsidR="00860AF7" w:rsidRPr="002016C5">
              <w:rPr>
                <w:rFonts w:ascii="Montserrat Light" w:hAnsi="Montserrat Light" w:cs="Courier New"/>
                <w:u w:val="single"/>
                <w:lang w:val="it-IT"/>
              </w:rPr>
              <w:t>.2024</w:t>
            </w:r>
            <w:r w:rsidRPr="002016C5">
              <w:rPr>
                <w:rFonts w:ascii="Montserrat Light" w:hAnsi="Montserrat Light" w:cs="Courier New"/>
                <w:lang w:val="it-IT"/>
              </w:rPr>
              <w:t>, defalcate pe cele două secţiuni, se prezintă astfel:</w:t>
            </w:r>
          </w:p>
          <w:p w14:paraId="4E891AD2" w14:textId="7FAE911A" w:rsidR="00576C87" w:rsidRPr="002016C5" w:rsidRDefault="00660442" w:rsidP="00660442">
            <w:pPr>
              <w:keepNext/>
              <w:widowControl w:val="0"/>
              <w:autoSpaceDE w:val="0"/>
              <w:autoSpaceDN w:val="0"/>
              <w:adjustRightInd w:val="0"/>
              <w:outlineLvl w:val="1"/>
              <w:rPr>
                <w:rFonts w:ascii="Montserrat Light" w:hAnsi="Montserrat Light" w:cs="Courier New"/>
                <w:lang w:val="it-IT"/>
              </w:rPr>
            </w:pPr>
            <w:r w:rsidRPr="002016C5">
              <w:rPr>
                <w:rFonts w:ascii="Montserrat Light" w:hAnsi="Montserrat Light"/>
                <w:lang w:val="it-IT"/>
              </w:rPr>
              <w:t xml:space="preserve">          </w:t>
            </w:r>
            <w:r w:rsidR="005E1E59" w:rsidRPr="002016C5">
              <w:rPr>
                <w:rFonts w:ascii="Montserrat Light" w:hAnsi="Montserrat Light"/>
                <w:lang w:val="it-IT"/>
              </w:rPr>
              <w:t>Veniturile</w:t>
            </w:r>
            <w:r w:rsidR="00AB5608" w:rsidRPr="002016C5">
              <w:rPr>
                <w:rFonts w:ascii="Montserrat Light" w:hAnsi="Montserrat Light"/>
                <w:lang w:val="it-IT"/>
              </w:rPr>
              <w:t xml:space="preserve"> secțiunii de funcționare aprobate </w:t>
            </w:r>
            <w:r w:rsidR="00E468A0" w:rsidRPr="002016C5">
              <w:rPr>
                <w:rFonts w:ascii="Montserrat Light" w:hAnsi="Montserrat Light"/>
                <w:lang w:val="it-IT"/>
              </w:rPr>
              <w:t>sunt</w:t>
            </w:r>
            <w:r w:rsidR="00AB5608" w:rsidRPr="002016C5">
              <w:rPr>
                <w:rFonts w:ascii="Montserrat Light" w:hAnsi="Montserrat Light"/>
                <w:lang w:val="it-IT"/>
              </w:rPr>
              <w:t xml:space="preserve"> de </w:t>
            </w:r>
            <w:r w:rsidR="00206BAC" w:rsidRPr="002016C5">
              <w:rPr>
                <w:rFonts w:ascii="Montserrat Light" w:hAnsi="Montserrat Light"/>
                <w:lang w:val="it-IT"/>
              </w:rPr>
              <w:t>731.496,84</w:t>
            </w:r>
            <w:r w:rsidR="00AB5608" w:rsidRPr="002016C5">
              <w:rPr>
                <w:rFonts w:ascii="Montserrat Light" w:hAnsi="Montserrat Light"/>
                <w:lang w:val="it-IT"/>
              </w:rPr>
              <w:t xml:space="preserve"> mii lei, iar cele </w:t>
            </w:r>
            <w:r w:rsidR="00B17163" w:rsidRPr="002016C5">
              <w:rPr>
                <w:rFonts w:ascii="Montserrat Light" w:hAnsi="Montserrat Light"/>
                <w:lang w:val="it-IT"/>
              </w:rPr>
              <w:t xml:space="preserve">realizate </w:t>
            </w:r>
            <w:r w:rsidR="00AB5608" w:rsidRPr="002016C5">
              <w:rPr>
                <w:rFonts w:ascii="Montserrat Light" w:hAnsi="Montserrat Light"/>
                <w:lang w:val="it-IT"/>
              </w:rPr>
              <w:t xml:space="preserve"> de </w:t>
            </w:r>
            <w:r w:rsidR="00206BAC" w:rsidRPr="002016C5">
              <w:rPr>
                <w:rFonts w:ascii="Montserrat Light" w:hAnsi="Montserrat Light"/>
                <w:lang w:val="it-IT"/>
              </w:rPr>
              <w:t>732.683,63</w:t>
            </w:r>
            <w:r w:rsidR="00AB5608" w:rsidRPr="002016C5">
              <w:rPr>
                <w:rFonts w:ascii="Montserrat Light" w:hAnsi="Montserrat Light"/>
                <w:lang w:val="it-IT"/>
              </w:rPr>
              <w:t xml:space="preserve"> mii lei, respectiv </w:t>
            </w:r>
            <w:r w:rsidR="00206BAC" w:rsidRPr="002016C5">
              <w:rPr>
                <w:rFonts w:ascii="Montserrat Light" w:hAnsi="Montserrat Light"/>
                <w:lang w:val="it-IT"/>
              </w:rPr>
              <w:t>100,16</w:t>
            </w:r>
            <w:r w:rsidR="00AB5608" w:rsidRPr="002016C5">
              <w:rPr>
                <w:rFonts w:ascii="Montserrat Light" w:hAnsi="Montserrat Light"/>
                <w:lang w:val="it-IT"/>
              </w:rPr>
              <w:t>%.</w:t>
            </w:r>
          </w:p>
          <w:p w14:paraId="42776217" w14:textId="4308D136" w:rsidR="0079389F" w:rsidRPr="002016C5" w:rsidRDefault="005856F6" w:rsidP="005856F6">
            <w:pPr>
              <w:keepNext/>
              <w:widowControl w:val="0"/>
              <w:autoSpaceDE w:val="0"/>
              <w:autoSpaceDN w:val="0"/>
              <w:adjustRightInd w:val="0"/>
              <w:spacing w:after="0"/>
              <w:ind w:left="250"/>
              <w:outlineLvl w:val="1"/>
              <w:rPr>
                <w:rFonts w:ascii="Montserrat Light" w:hAnsi="Montserrat Light" w:cs="Courier New"/>
                <w:lang w:val="it-IT"/>
              </w:rPr>
            </w:pPr>
            <w:r w:rsidRPr="002016C5">
              <w:rPr>
                <w:rFonts w:ascii="Montserrat Light" w:hAnsi="Montserrat Light"/>
                <w:lang w:val="it-IT"/>
              </w:rPr>
              <w:t xml:space="preserve">     </w:t>
            </w:r>
            <w:r w:rsidR="005E1E59" w:rsidRPr="002016C5">
              <w:rPr>
                <w:rFonts w:ascii="Montserrat Light" w:hAnsi="Montserrat Light"/>
                <w:lang w:val="it-IT"/>
              </w:rPr>
              <w:t>Veniturile</w:t>
            </w:r>
            <w:r w:rsidR="00AB5608" w:rsidRPr="002016C5">
              <w:rPr>
                <w:rFonts w:ascii="Montserrat Light" w:hAnsi="Montserrat Light"/>
                <w:lang w:val="it-IT"/>
              </w:rPr>
              <w:t xml:space="preserve"> secțiunii de dezvoltare aprobate </w:t>
            </w:r>
            <w:r w:rsidR="0079389F" w:rsidRPr="002016C5">
              <w:rPr>
                <w:rFonts w:ascii="Montserrat Light" w:hAnsi="Montserrat Light"/>
                <w:lang w:val="it-IT"/>
              </w:rPr>
              <w:t>sunt</w:t>
            </w:r>
            <w:r w:rsidR="00AB5608" w:rsidRPr="002016C5">
              <w:rPr>
                <w:rFonts w:ascii="Montserrat Light" w:hAnsi="Montserrat Light"/>
                <w:lang w:val="it-IT"/>
              </w:rPr>
              <w:t xml:space="preserve"> de </w:t>
            </w:r>
            <w:r w:rsidR="00206BAC" w:rsidRPr="002016C5">
              <w:rPr>
                <w:rFonts w:ascii="Montserrat Light" w:hAnsi="Montserrat Light"/>
                <w:lang w:val="it-IT"/>
              </w:rPr>
              <w:t>15.854,63</w:t>
            </w:r>
            <w:r w:rsidR="00AB5608" w:rsidRPr="002016C5">
              <w:rPr>
                <w:rFonts w:ascii="Montserrat Light" w:hAnsi="Montserrat Light"/>
                <w:lang w:val="it-IT"/>
              </w:rPr>
              <w:t xml:space="preserve"> mii lei, iar cele </w:t>
            </w:r>
            <w:r w:rsidR="00B17163" w:rsidRPr="002016C5">
              <w:rPr>
                <w:rFonts w:ascii="Montserrat Light" w:hAnsi="Montserrat Light"/>
                <w:lang w:val="it-IT"/>
              </w:rPr>
              <w:t>realizate</w:t>
            </w:r>
            <w:r w:rsidR="00AB5608" w:rsidRPr="002016C5">
              <w:rPr>
                <w:rFonts w:ascii="Montserrat Light" w:hAnsi="Montserrat Light"/>
                <w:lang w:val="it-IT"/>
              </w:rPr>
              <w:t xml:space="preserve"> de </w:t>
            </w:r>
          </w:p>
          <w:p w14:paraId="1EF2F8B3" w14:textId="30BEF4BB" w:rsidR="00AB5608" w:rsidRPr="002016C5" w:rsidRDefault="0079389F" w:rsidP="0079389F">
            <w:pPr>
              <w:keepNext/>
              <w:widowControl w:val="0"/>
              <w:autoSpaceDE w:val="0"/>
              <w:autoSpaceDN w:val="0"/>
              <w:adjustRightInd w:val="0"/>
              <w:spacing w:after="0"/>
              <w:outlineLvl w:val="1"/>
              <w:rPr>
                <w:rFonts w:ascii="Montserrat Light" w:hAnsi="Montserrat Light" w:cs="Courier New"/>
                <w:lang w:val="it-IT"/>
              </w:rPr>
            </w:pPr>
            <w:r w:rsidRPr="002016C5">
              <w:rPr>
                <w:rFonts w:ascii="Montserrat Light" w:hAnsi="Montserrat Light"/>
                <w:lang w:val="it-IT"/>
              </w:rPr>
              <w:t xml:space="preserve"> </w:t>
            </w:r>
            <w:r w:rsidR="00206BAC" w:rsidRPr="002016C5">
              <w:rPr>
                <w:rFonts w:ascii="Montserrat Light" w:hAnsi="Montserrat Light"/>
                <w:lang w:val="it-IT"/>
              </w:rPr>
              <w:t>16.091,93</w:t>
            </w:r>
            <w:r w:rsidR="00AB5608" w:rsidRPr="002016C5">
              <w:rPr>
                <w:rFonts w:ascii="Montserrat Light" w:hAnsi="Montserrat Light"/>
                <w:lang w:val="it-IT"/>
              </w:rPr>
              <w:t xml:space="preserve"> mii lei, respectiv </w:t>
            </w:r>
            <w:r w:rsidR="00206BAC" w:rsidRPr="002016C5">
              <w:rPr>
                <w:rFonts w:ascii="Montserrat Light" w:hAnsi="Montserrat Light"/>
                <w:lang w:val="it-IT"/>
              </w:rPr>
              <w:t>101,50</w:t>
            </w:r>
            <w:r w:rsidR="00AB5608" w:rsidRPr="002016C5">
              <w:rPr>
                <w:rFonts w:ascii="Montserrat Light" w:hAnsi="Montserrat Light"/>
                <w:lang w:val="it-IT"/>
              </w:rPr>
              <w:t>%.</w:t>
            </w:r>
          </w:p>
          <w:p w14:paraId="17662ECC" w14:textId="6E8859D8" w:rsidR="009B15B9" w:rsidRPr="002016C5" w:rsidRDefault="007E753F" w:rsidP="009B15B9">
            <w:pPr>
              <w:tabs>
                <w:tab w:val="left" w:pos="584"/>
              </w:tabs>
              <w:spacing w:after="240"/>
              <w:rPr>
                <w:rFonts w:ascii="Montserrat Light" w:eastAsia="Times New Roman" w:hAnsi="Montserrat Light" w:cs="Times New Roman"/>
                <w:lang w:val="it-IT"/>
              </w:rPr>
            </w:pPr>
            <w:r w:rsidRPr="002016C5">
              <w:rPr>
                <w:rFonts w:ascii="Montserrat Light" w:eastAsia="Times New Roman" w:hAnsi="Montserrat Light" w:cs="Times New Roman"/>
                <w:lang w:val="it-IT"/>
              </w:rPr>
              <w:t xml:space="preserve">          </w:t>
            </w:r>
            <w:r w:rsidR="00A6569B" w:rsidRPr="002016C5">
              <w:rPr>
                <w:rFonts w:ascii="Montserrat Light" w:eastAsia="Times New Roman" w:hAnsi="Montserrat Light" w:cs="Times New Roman"/>
                <w:lang w:val="it-IT"/>
              </w:rPr>
              <w:t>Din analiza indicatorilor cuprinşi în anexa 3</w:t>
            </w:r>
            <w:r w:rsidR="00901053" w:rsidRPr="002016C5">
              <w:rPr>
                <w:rFonts w:ascii="Montserrat Light" w:eastAsia="Times New Roman" w:hAnsi="Montserrat Light" w:cs="Times New Roman"/>
                <w:lang w:val="it-IT"/>
              </w:rPr>
              <w:t xml:space="preserve"> (Contul de excuţie al Bugetului instituţiilor </w:t>
            </w:r>
            <w:r w:rsidR="0079389F" w:rsidRPr="002016C5">
              <w:rPr>
                <w:rFonts w:ascii="Montserrat Light" w:eastAsia="Times New Roman" w:hAnsi="Montserrat Light" w:cs="Times New Roman"/>
                <w:lang w:val="it-IT"/>
              </w:rPr>
              <w:t xml:space="preserve">  </w:t>
            </w:r>
            <w:r w:rsidR="00901053" w:rsidRPr="002016C5">
              <w:rPr>
                <w:rFonts w:ascii="Montserrat Light" w:eastAsia="Times New Roman" w:hAnsi="Montserrat Light" w:cs="Times New Roman"/>
                <w:lang w:val="it-IT"/>
              </w:rPr>
              <w:t>publice şi activităţilor finanţate integral sau partial din venituri proprii – Venituri)</w:t>
            </w:r>
            <w:r w:rsidR="00A6569B" w:rsidRPr="002016C5">
              <w:rPr>
                <w:rFonts w:ascii="Montserrat Light" w:eastAsia="Times New Roman" w:hAnsi="Montserrat Light" w:cs="Times New Roman"/>
                <w:lang w:val="it-IT"/>
              </w:rPr>
              <w:t xml:space="preserve">, rezultă o încasare a veniturilor totale în procent de </w:t>
            </w:r>
            <w:r w:rsidR="00206BAC" w:rsidRPr="002016C5">
              <w:rPr>
                <w:rFonts w:ascii="Montserrat Light" w:eastAsia="Times New Roman" w:hAnsi="Montserrat Light" w:cs="Times New Roman"/>
                <w:lang w:val="it-IT"/>
              </w:rPr>
              <w:t>100,19</w:t>
            </w:r>
            <w:r w:rsidR="00A6569B" w:rsidRPr="002016C5">
              <w:rPr>
                <w:rFonts w:ascii="Montserrat Light" w:eastAsia="Times New Roman" w:hAnsi="Montserrat Light" w:cs="Times New Roman"/>
                <w:lang w:val="it-IT"/>
              </w:rPr>
              <w:t>% faţă de prevederile bugetare, asigurându-se astfel fondurile necesare efe</w:t>
            </w:r>
            <w:r w:rsidR="00576C87" w:rsidRPr="002016C5">
              <w:rPr>
                <w:rFonts w:ascii="Montserrat Light" w:eastAsia="Times New Roman" w:hAnsi="Montserrat Light" w:cs="Times New Roman"/>
                <w:lang w:val="it-IT"/>
              </w:rPr>
              <w:t xml:space="preserve">ctuării plăţilor prevăzute pe </w:t>
            </w:r>
            <w:r w:rsidR="00902631" w:rsidRPr="002016C5">
              <w:rPr>
                <w:rFonts w:ascii="Montserrat Light" w:eastAsia="Times New Roman" w:hAnsi="Montserrat Light" w:cs="Times New Roman"/>
                <w:lang w:val="it-IT"/>
              </w:rPr>
              <w:t>anul</w:t>
            </w:r>
            <w:r w:rsidR="00860AF7" w:rsidRPr="002016C5">
              <w:rPr>
                <w:rFonts w:ascii="Montserrat Light" w:eastAsia="Times New Roman" w:hAnsi="Montserrat Light" w:cs="Times New Roman"/>
                <w:lang w:val="it-IT"/>
              </w:rPr>
              <w:t xml:space="preserve"> 2024</w:t>
            </w:r>
            <w:r w:rsidR="00A6569B" w:rsidRPr="002016C5">
              <w:rPr>
                <w:rFonts w:ascii="Montserrat Light" w:eastAsia="Times New Roman" w:hAnsi="Montserrat Light" w:cs="Times New Roman"/>
                <w:lang w:val="it-IT"/>
              </w:rPr>
              <w:t>.</w:t>
            </w:r>
          </w:p>
          <w:p w14:paraId="73E1C2DA" w14:textId="78A32C88" w:rsidR="005E1E59" w:rsidRPr="002016C5" w:rsidRDefault="0033475C" w:rsidP="005541D6">
            <w:pPr>
              <w:tabs>
                <w:tab w:val="left" w:pos="584"/>
              </w:tabs>
              <w:spacing w:after="0"/>
              <w:rPr>
                <w:rFonts w:ascii="Montserrat Light" w:eastAsia="Times New Roman" w:hAnsi="Montserrat Light"/>
                <w:bCs/>
                <w:noProof/>
                <w:shd w:val="clear" w:color="auto" w:fill="FFFFFF"/>
                <w:lang w:val="it-IT"/>
              </w:rPr>
            </w:pPr>
            <w:r w:rsidRPr="002016C5">
              <w:rPr>
                <w:rFonts w:ascii="Montserrat Light" w:eastAsia="Times New Roman" w:hAnsi="Montserrat Light"/>
                <w:bCs/>
                <w:noProof/>
                <w:shd w:val="clear" w:color="auto" w:fill="FFFFFF"/>
                <w:lang w:val="it-IT"/>
              </w:rPr>
              <w:t xml:space="preserve">          </w:t>
            </w:r>
            <w:r w:rsidR="00F55254" w:rsidRPr="002016C5">
              <w:rPr>
                <w:rFonts w:ascii="Montserrat Light" w:eastAsia="Times New Roman" w:hAnsi="Montserrat Light"/>
                <w:bCs/>
                <w:noProof/>
                <w:shd w:val="clear" w:color="auto" w:fill="FFFFFF"/>
                <w:lang w:val="it-IT"/>
              </w:rPr>
              <w:t xml:space="preserve">Referitor la </w:t>
            </w:r>
            <w:r w:rsidR="00B17163" w:rsidRPr="002016C5">
              <w:rPr>
                <w:rFonts w:ascii="Montserrat Light" w:eastAsia="Times New Roman" w:hAnsi="Montserrat Light"/>
                <w:bCs/>
                <w:noProof/>
                <w:u w:val="single"/>
                <w:shd w:val="clear" w:color="auto" w:fill="FFFFFF"/>
                <w:lang w:val="it-IT"/>
              </w:rPr>
              <w:t>execuţia</w:t>
            </w:r>
            <w:r w:rsidR="00F55254" w:rsidRPr="002016C5">
              <w:rPr>
                <w:rFonts w:ascii="Montserrat Light" w:eastAsia="Times New Roman" w:hAnsi="Montserrat Light"/>
                <w:bCs/>
                <w:noProof/>
                <w:u w:val="single"/>
                <w:shd w:val="clear" w:color="auto" w:fill="FFFFFF"/>
                <w:lang w:val="it-IT"/>
              </w:rPr>
              <w:t xml:space="preserve"> cheltuielil</w:t>
            </w:r>
            <w:r w:rsidR="00B17163" w:rsidRPr="002016C5">
              <w:rPr>
                <w:rFonts w:ascii="Montserrat Light" w:eastAsia="Times New Roman" w:hAnsi="Montserrat Light"/>
                <w:bCs/>
                <w:noProof/>
                <w:u w:val="single"/>
                <w:shd w:val="clear" w:color="auto" w:fill="FFFFFF"/>
                <w:lang w:val="it-IT"/>
              </w:rPr>
              <w:t>or</w:t>
            </w:r>
            <w:r w:rsidR="00F55254" w:rsidRPr="002016C5">
              <w:rPr>
                <w:rFonts w:ascii="Montserrat Light" w:eastAsia="Times New Roman" w:hAnsi="Montserrat Light"/>
                <w:bCs/>
                <w:noProof/>
                <w:u w:val="single"/>
                <w:shd w:val="clear" w:color="auto" w:fill="FFFFFF"/>
                <w:lang w:val="it-IT"/>
              </w:rPr>
              <w:t xml:space="preserve"> la </w:t>
            </w:r>
            <w:r w:rsidR="00673DA7" w:rsidRPr="002016C5">
              <w:rPr>
                <w:rFonts w:ascii="Montserrat Light" w:eastAsia="Times New Roman" w:hAnsi="Montserrat Light"/>
                <w:bCs/>
                <w:noProof/>
                <w:u w:val="single"/>
                <w:shd w:val="clear" w:color="auto" w:fill="FFFFFF"/>
                <w:lang w:val="it-IT"/>
              </w:rPr>
              <w:t xml:space="preserve">trimestrul </w:t>
            </w:r>
            <w:r w:rsidR="001D1EDA" w:rsidRPr="002016C5">
              <w:rPr>
                <w:rFonts w:ascii="Montserrat Light" w:eastAsia="Times New Roman" w:hAnsi="Montserrat Light"/>
                <w:bCs/>
                <w:noProof/>
                <w:u w:val="single"/>
                <w:shd w:val="clear" w:color="auto" w:fill="FFFFFF"/>
                <w:lang w:val="it-IT"/>
              </w:rPr>
              <w:t>I</w:t>
            </w:r>
            <w:r w:rsidR="00902631" w:rsidRPr="002016C5">
              <w:rPr>
                <w:rFonts w:ascii="Montserrat Light" w:eastAsia="Times New Roman" w:hAnsi="Montserrat Light"/>
                <w:bCs/>
                <w:noProof/>
                <w:u w:val="single"/>
                <w:shd w:val="clear" w:color="auto" w:fill="FFFFFF"/>
                <w:lang w:val="it-IT"/>
              </w:rPr>
              <w:t>V</w:t>
            </w:r>
            <w:r w:rsidR="00860AF7" w:rsidRPr="002016C5">
              <w:rPr>
                <w:rFonts w:ascii="Montserrat Light" w:eastAsia="Times New Roman" w:hAnsi="Montserrat Light"/>
                <w:bCs/>
                <w:noProof/>
                <w:u w:val="single"/>
                <w:shd w:val="clear" w:color="auto" w:fill="FFFFFF"/>
                <w:lang w:val="it-IT"/>
              </w:rPr>
              <w:t xml:space="preserve"> 2024</w:t>
            </w:r>
            <w:r w:rsidR="00F55254" w:rsidRPr="002016C5">
              <w:rPr>
                <w:rFonts w:ascii="Montserrat Light" w:eastAsia="Times New Roman" w:hAnsi="Montserrat Light"/>
                <w:bCs/>
                <w:noProof/>
                <w:u w:val="single"/>
                <w:shd w:val="clear" w:color="auto" w:fill="FFFFFF"/>
                <w:lang w:val="it-IT"/>
              </w:rPr>
              <w:t xml:space="preserve"> (prevederi bugetare şi plăţi)</w:t>
            </w:r>
            <w:r w:rsidR="00F55254" w:rsidRPr="002016C5">
              <w:rPr>
                <w:rFonts w:ascii="Montserrat Light" w:eastAsia="Times New Roman" w:hAnsi="Montserrat Light"/>
                <w:bCs/>
                <w:noProof/>
                <w:shd w:val="clear" w:color="auto" w:fill="FFFFFF"/>
                <w:lang w:val="it-IT"/>
              </w:rPr>
              <w:t xml:space="preserve">, împărţite </w:t>
            </w:r>
            <w:r w:rsidR="00657742" w:rsidRPr="002016C5">
              <w:rPr>
                <w:rFonts w:ascii="Montserrat Light" w:eastAsia="Times New Roman" w:hAnsi="Montserrat Light"/>
                <w:bCs/>
                <w:noProof/>
                <w:shd w:val="clear" w:color="auto" w:fill="FFFFFF"/>
                <w:lang w:val="it-IT"/>
              </w:rPr>
              <w:t xml:space="preserve">pe secţiuni, </w:t>
            </w:r>
            <w:r w:rsidR="00024F1A" w:rsidRPr="002016C5">
              <w:rPr>
                <w:rFonts w:ascii="Montserrat Light" w:eastAsia="Times New Roman" w:hAnsi="Montserrat Light"/>
                <w:bCs/>
                <w:noProof/>
                <w:shd w:val="clear" w:color="auto" w:fill="FFFFFF"/>
                <w:lang w:val="it-IT"/>
              </w:rPr>
              <w:t xml:space="preserve">aceasta </w:t>
            </w:r>
            <w:r w:rsidR="00657742" w:rsidRPr="002016C5">
              <w:rPr>
                <w:rFonts w:ascii="Montserrat Light" w:eastAsia="Times New Roman" w:hAnsi="Montserrat Light"/>
                <w:bCs/>
                <w:noProof/>
                <w:shd w:val="clear" w:color="auto" w:fill="FFFFFF"/>
                <w:lang w:val="it-IT"/>
              </w:rPr>
              <w:t>se prezintă astfel:</w:t>
            </w:r>
          </w:p>
          <w:p w14:paraId="6B46680E" w14:textId="4A0D7D5D" w:rsidR="005E1E59" w:rsidRPr="002016C5" w:rsidRDefault="005E1E59" w:rsidP="005541D6">
            <w:pPr>
              <w:tabs>
                <w:tab w:val="left" w:pos="601"/>
              </w:tabs>
              <w:spacing w:after="0"/>
              <w:rPr>
                <w:rFonts w:ascii="Montserrat Light" w:hAnsi="Montserrat Light" w:cs="Courier New"/>
                <w:lang w:val="it-IT"/>
              </w:rPr>
            </w:pPr>
            <w:r w:rsidRPr="002016C5">
              <w:rPr>
                <w:rFonts w:ascii="Montserrat Light" w:eastAsia="Times New Roman" w:hAnsi="Montserrat Light"/>
                <w:bCs/>
                <w:noProof/>
                <w:shd w:val="clear" w:color="auto" w:fill="FFFFFF"/>
                <w:lang w:val="it-IT"/>
              </w:rPr>
              <w:t xml:space="preserve">    </w:t>
            </w:r>
            <w:r w:rsidR="00580AD5" w:rsidRPr="002016C5">
              <w:rPr>
                <w:rFonts w:ascii="Montserrat Light" w:eastAsia="Times New Roman" w:hAnsi="Montserrat Light"/>
                <w:bCs/>
                <w:noProof/>
                <w:shd w:val="clear" w:color="auto" w:fill="FFFFFF"/>
                <w:lang w:val="it-IT"/>
              </w:rPr>
              <w:t xml:space="preserve"> </w:t>
            </w:r>
            <w:r w:rsidR="007E753F" w:rsidRPr="002016C5">
              <w:rPr>
                <w:rFonts w:ascii="Montserrat Light" w:eastAsia="Times New Roman" w:hAnsi="Montserrat Light"/>
                <w:bCs/>
                <w:noProof/>
                <w:shd w:val="clear" w:color="auto" w:fill="FFFFFF"/>
                <w:lang w:val="it-IT"/>
              </w:rPr>
              <w:t xml:space="preserve"> </w:t>
            </w:r>
            <w:r w:rsidRPr="002016C5">
              <w:rPr>
                <w:rFonts w:ascii="Montserrat Light" w:eastAsia="Times New Roman" w:hAnsi="Montserrat Light"/>
                <w:bCs/>
                <w:noProof/>
                <w:shd w:val="clear" w:color="auto" w:fill="FFFFFF"/>
                <w:lang w:val="it-IT"/>
              </w:rPr>
              <w:t>-</w:t>
            </w:r>
            <w:r w:rsidRPr="002016C5">
              <w:rPr>
                <w:rFonts w:ascii="Montserrat Light" w:hAnsi="Montserrat Light" w:cs="Courier New"/>
                <w:lang w:val="it-IT"/>
              </w:rPr>
              <w:t xml:space="preserve"> </w:t>
            </w:r>
            <w:r w:rsidRPr="002016C5">
              <w:rPr>
                <w:rFonts w:ascii="Montserrat Light" w:hAnsi="Montserrat Light"/>
                <w:lang w:val="it-IT"/>
              </w:rPr>
              <w:t xml:space="preserve">Cheltuielile secțiunii de funcționare aprobate </w:t>
            </w:r>
            <w:r w:rsidR="00024F1A" w:rsidRPr="002016C5">
              <w:rPr>
                <w:rFonts w:ascii="Montserrat Light" w:hAnsi="Montserrat Light"/>
                <w:lang w:val="it-IT"/>
              </w:rPr>
              <w:t>sunt</w:t>
            </w:r>
            <w:r w:rsidRPr="002016C5">
              <w:rPr>
                <w:rFonts w:ascii="Montserrat Light" w:hAnsi="Montserrat Light"/>
                <w:lang w:val="it-IT"/>
              </w:rPr>
              <w:t xml:space="preserve"> de </w:t>
            </w:r>
            <w:r w:rsidR="00206BAC" w:rsidRPr="002016C5">
              <w:rPr>
                <w:rFonts w:ascii="Montserrat Light" w:hAnsi="Montserrat Light"/>
                <w:lang w:val="it-IT"/>
              </w:rPr>
              <w:t>784.137,25</w:t>
            </w:r>
            <w:r w:rsidRPr="002016C5">
              <w:rPr>
                <w:rFonts w:ascii="Montserrat Light" w:hAnsi="Montserrat Light"/>
                <w:lang w:val="it-IT"/>
              </w:rPr>
              <w:t xml:space="preserve"> mii lei, iar cele efectuate de </w:t>
            </w:r>
            <w:r w:rsidR="0079252A" w:rsidRPr="002016C5">
              <w:rPr>
                <w:rFonts w:ascii="Montserrat Light" w:hAnsi="Montserrat Light"/>
                <w:lang w:val="it-IT"/>
              </w:rPr>
              <w:t xml:space="preserve"> </w:t>
            </w:r>
            <w:r w:rsidR="00206BAC" w:rsidRPr="002016C5">
              <w:rPr>
                <w:rFonts w:ascii="Montserrat Light" w:hAnsi="Montserrat Light"/>
                <w:lang w:val="it-IT"/>
              </w:rPr>
              <w:t>701.722,95</w:t>
            </w:r>
            <w:r w:rsidR="0079252A" w:rsidRPr="002016C5">
              <w:rPr>
                <w:rFonts w:ascii="Montserrat Light" w:hAnsi="Montserrat Light"/>
                <w:lang w:val="it-IT"/>
              </w:rPr>
              <w:t xml:space="preserve"> </w:t>
            </w:r>
            <w:r w:rsidRPr="002016C5">
              <w:rPr>
                <w:rFonts w:ascii="Montserrat Light" w:hAnsi="Montserrat Light"/>
                <w:lang w:val="it-IT"/>
              </w:rPr>
              <w:t xml:space="preserve">mii lei, respectiv </w:t>
            </w:r>
            <w:r w:rsidR="0079252A" w:rsidRPr="002016C5">
              <w:rPr>
                <w:rFonts w:ascii="Montserrat Light" w:hAnsi="Montserrat Light"/>
                <w:lang w:val="it-IT"/>
              </w:rPr>
              <w:t xml:space="preserve">  8</w:t>
            </w:r>
            <w:r w:rsidR="00206BAC" w:rsidRPr="002016C5">
              <w:rPr>
                <w:rFonts w:ascii="Montserrat Light" w:hAnsi="Montserrat Light"/>
                <w:lang w:val="it-IT"/>
              </w:rPr>
              <w:t>9</w:t>
            </w:r>
            <w:r w:rsidR="0079252A" w:rsidRPr="002016C5">
              <w:rPr>
                <w:rFonts w:ascii="Montserrat Light" w:hAnsi="Montserrat Light"/>
                <w:lang w:val="it-IT"/>
              </w:rPr>
              <w:t>,</w:t>
            </w:r>
            <w:r w:rsidR="00206BAC" w:rsidRPr="002016C5">
              <w:rPr>
                <w:rFonts w:ascii="Montserrat Light" w:hAnsi="Montserrat Light"/>
                <w:lang w:val="it-IT"/>
              </w:rPr>
              <w:t>49</w:t>
            </w:r>
            <w:r w:rsidRPr="002016C5">
              <w:rPr>
                <w:rFonts w:ascii="Montserrat Light" w:hAnsi="Montserrat Light"/>
                <w:lang w:val="it-IT"/>
              </w:rPr>
              <w:t>%.</w:t>
            </w:r>
          </w:p>
          <w:p w14:paraId="0712C4AB" w14:textId="4322BCFE" w:rsidR="005E1E59" w:rsidRPr="002016C5" w:rsidRDefault="00580AD5" w:rsidP="005541D6">
            <w:pPr>
              <w:keepNext/>
              <w:widowControl w:val="0"/>
              <w:tabs>
                <w:tab w:val="left" w:pos="404"/>
                <w:tab w:val="left" w:pos="614"/>
              </w:tabs>
              <w:autoSpaceDE w:val="0"/>
              <w:autoSpaceDN w:val="0"/>
              <w:adjustRightInd w:val="0"/>
              <w:spacing w:after="0"/>
              <w:outlineLvl w:val="1"/>
              <w:rPr>
                <w:rFonts w:ascii="Montserrat Light" w:hAnsi="Montserrat Light"/>
                <w:lang w:val="it-IT"/>
              </w:rPr>
            </w:pPr>
            <w:r w:rsidRPr="002016C5">
              <w:rPr>
                <w:rFonts w:ascii="Montserrat Light" w:hAnsi="Montserrat Light"/>
                <w:lang w:val="it-IT"/>
              </w:rPr>
              <w:t xml:space="preserve">   </w:t>
            </w:r>
            <w:r w:rsidR="003F74A9" w:rsidRPr="002016C5">
              <w:rPr>
                <w:rFonts w:ascii="Montserrat Light" w:hAnsi="Montserrat Light"/>
                <w:lang w:val="it-IT"/>
              </w:rPr>
              <w:t xml:space="preserve"> </w:t>
            </w:r>
            <w:r w:rsidRPr="002016C5">
              <w:rPr>
                <w:rFonts w:ascii="Montserrat Light" w:hAnsi="Montserrat Light"/>
                <w:lang w:val="it-IT"/>
              </w:rPr>
              <w:t xml:space="preserve">  </w:t>
            </w:r>
            <w:r w:rsidR="003F74A9" w:rsidRPr="002016C5">
              <w:rPr>
                <w:rFonts w:ascii="Montserrat Light" w:hAnsi="Montserrat Light"/>
                <w:lang w:val="it-IT"/>
              </w:rPr>
              <w:t>- C</w:t>
            </w:r>
            <w:r w:rsidR="005E1E59" w:rsidRPr="002016C5">
              <w:rPr>
                <w:rFonts w:ascii="Montserrat Light" w:hAnsi="Montserrat Light"/>
                <w:lang w:val="it-IT"/>
              </w:rPr>
              <w:t xml:space="preserve">heltuielile secțiunii de dezvoltare aprobate </w:t>
            </w:r>
            <w:r w:rsidR="00024F1A" w:rsidRPr="002016C5">
              <w:rPr>
                <w:rFonts w:ascii="Montserrat Light" w:hAnsi="Montserrat Light"/>
                <w:lang w:val="it-IT"/>
              </w:rPr>
              <w:t>sunt</w:t>
            </w:r>
            <w:r w:rsidR="005E1E59" w:rsidRPr="002016C5">
              <w:rPr>
                <w:rFonts w:ascii="Montserrat Light" w:hAnsi="Montserrat Light"/>
                <w:lang w:val="it-IT"/>
              </w:rPr>
              <w:t xml:space="preserve"> de </w:t>
            </w:r>
            <w:r w:rsidR="00302ECA" w:rsidRPr="002016C5">
              <w:rPr>
                <w:rFonts w:ascii="Montserrat Light" w:hAnsi="Montserrat Light"/>
                <w:lang w:val="it-IT"/>
              </w:rPr>
              <w:t>32.253,56</w:t>
            </w:r>
            <w:r w:rsidR="005E1E59" w:rsidRPr="002016C5">
              <w:rPr>
                <w:rFonts w:ascii="Montserrat Light" w:hAnsi="Montserrat Light"/>
                <w:lang w:val="it-IT"/>
              </w:rPr>
              <w:t xml:space="preserve"> lei, iar cele efectuate de </w:t>
            </w:r>
            <w:r w:rsidR="00302ECA" w:rsidRPr="002016C5">
              <w:rPr>
                <w:rFonts w:ascii="Montserrat Light" w:hAnsi="Montserrat Light"/>
                <w:lang w:val="it-IT"/>
              </w:rPr>
              <w:t>18.253,96</w:t>
            </w:r>
            <w:r w:rsidR="005E1E59" w:rsidRPr="002016C5">
              <w:rPr>
                <w:rFonts w:ascii="Montserrat Light" w:hAnsi="Montserrat Light"/>
                <w:lang w:val="it-IT"/>
              </w:rPr>
              <w:t xml:space="preserve"> mii lei, respectiv </w:t>
            </w:r>
            <w:r w:rsidR="00302ECA" w:rsidRPr="002016C5">
              <w:rPr>
                <w:rFonts w:ascii="Montserrat Light" w:hAnsi="Montserrat Light"/>
                <w:lang w:val="it-IT"/>
              </w:rPr>
              <w:t>56,60</w:t>
            </w:r>
            <w:r w:rsidR="005E1E59" w:rsidRPr="002016C5">
              <w:rPr>
                <w:rFonts w:ascii="Montserrat Light" w:hAnsi="Montserrat Light"/>
                <w:lang w:val="it-IT"/>
              </w:rPr>
              <w:t>%.</w:t>
            </w:r>
          </w:p>
          <w:p w14:paraId="50D67CEF" w14:textId="77777777" w:rsidR="008F130A" w:rsidRPr="002016C5" w:rsidRDefault="00580AD5" w:rsidP="008F130A">
            <w:pPr>
              <w:tabs>
                <w:tab w:val="left" w:pos="765"/>
              </w:tabs>
              <w:ind w:firstLine="600"/>
              <w:rPr>
                <w:rFonts w:ascii="Montserrat Light" w:hAnsi="Montserrat Light"/>
                <w:lang w:val="it-IT"/>
              </w:rPr>
            </w:pPr>
            <w:r w:rsidRPr="002016C5">
              <w:rPr>
                <w:rFonts w:ascii="Montserrat Light" w:hAnsi="Montserrat Light" w:cs="Courier New"/>
                <w:lang w:val="it-IT"/>
              </w:rPr>
              <w:t xml:space="preserve">       </w:t>
            </w:r>
            <w:r w:rsidR="002156C9" w:rsidRPr="002016C5">
              <w:rPr>
                <w:rFonts w:ascii="Montserrat Light" w:hAnsi="Montserrat Light" w:cs="Courier New"/>
                <w:lang w:val="it-IT"/>
              </w:rPr>
              <w:t xml:space="preserve"> </w:t>
            </w:r>
            <w:r w:rsidR="00A6569B" w:rsidRPr="002016C5">
              <w:rPr>
                <w:rFonts w:ascii="Montserrat Light" w:eastAsia="Times New Roman" w:hAnsi="Montserrat Light" w:cs="Times New Roman"/>
                <w:lang w:val="it-IT"/>
              </w:rPr>
              <w:t xml:space="preserve">Indicatorii cuprinşi în Anexa 4 </w:t>
            </w:r>
            <w:r w:rsidR="00901053" w:rsidRPr="002016C5">
              <w:rPr>
                <w:rFonts w:ascii="Montserrat Light" w:eastAsia="Times New Roman" w:hAnsi="Montserrat Light" w:cs="Times New Roman"/>
                <w:lang w:val="it-IT"/>
              </w:rPr>
              <w:t xml:space="preserve">(Contul de excuţie al Bugetului instituţiilor publice şi activităţilor finanţate integral sau partial din venituri proprii – Cheltuieli), </w:t>
            </w:r>
            <w:r w:rsidR="00A6569B" w:rsidRPr="002016C5">
              <w:rPr>
                <w:rFonts w:ascii="Montserrat Light" w:eastAsia="Times New Roman" w:hAnsi="Montserrat Light" w:cs="Times New Roman"/>
                <w:lang w:val="it-IT"/>
              </w:rPr>
              <w:t>reflectă gradul de realizare a cheltuielilor bugetare a instituţiilor publice finanţate din venituri proprii şi subvenţii de sub autoritatea Consiliului Judeţea</w:t>
            </w:r>
            <w:r w:rsidR="00901DF2" w:rsidRPr="002016C5">
              <w:rPr>
                <w:rFonts w:ascii="Montserrat Light" w:eastAsia="Times New Roman" w:hAnsi="Montserrat Light" w:cs="Times New Roman"/>
                <w:lang w:val="it-IT"/>
              </w:rPr>
              <w:t xml:space="preserve">n Cluj, acesta fiind de </w:t>
            </w:r>
            <w:r w:rsidR="00302ECA" w:rsidRPr="002016C5">
              <w:rPr>
                <w:rFonts w:ascii="Montserrat Light" w:eastAsia="Times New Roman" w:hAnsi="Montserrat Light" w:cs="Times New Roman"/>
                <w:lang w:val="it-IT"/>
              </w:rPr>
              <w:t>88,19</w:t>
            </w:r>
            <w:r w:rsidR="00901DF2" w:rsidRPr="002016C5">
              <w:rPr>
                <w:rFonts w:ascii="Montserrat Light" w:eastAsia="Times New Roman" w:hAnsi="Montserrat Light" w:cs="Times New Roman"/>
                <w:lang w:val="it-IT"/>
              </w:rPr>
              <w:t xml:space="preserve">%. </w:t>
            </w:r>
            <w:r w:rsidR="00901DF2" w:rsidRPr="002016C5">
              <w:rPr>
                <w:rFonts w:ascii="Montserrat Light" w:hAnsi="Montserrat Light" w:cs="Courier New"/>
                <w:b/>
                <w:lang w:val="it-IT"/>
              </w:rPr>
              <w:t xml:space="preserve">  </w:t>
            </w:r>
            <w:r w:rsidR="008F130A" w:rsidRPr="002016C5">
              <w:rPr>
                <w:rFonts w:ascii="Montserrat Light" w:hAnsi="Montserrat Light"/>
                <w:lang w:val="it-IT"/>
              </w:rPr>
              <w:t>Din analiza veniturilor și cheltuielilor bugetului local la trimestru IV 2024, se estimează o realizare a secțiunii de dezvoltare de aprox. 50,30%,  la partea de venituri – încasări,  și respectiv de 50,18% la partea de cheltuieli – plăți, rezultată, în principal, ca urmare a modului de derulare a procedurilor de achiziții  publice care au fost repetate de mai multe ori, în unele cazuri, și contestațiilor la procedurile de achiziție. De asemnea, pe proiectele finanțate din fonduri PNRR au fost depuse mai multe cereri de transfer care nu au fost încasate, fapt pentru care nu se pot efectua plățile către furnizori.</w:t>
            </w:r>
          </w:p>
          <w:p w14:paraId="5C46A31E" w14:textId="47C6882A" w:rsidR="00901DF2" w:rsidRPr="002016C5" w:rsidRDefault="00901DF2" w:rsidP="005B0F51">
            <w:pPr>
              <w:keepNext/>
              <w:widowControl w:val="0"/>
              <w:tabs>
                <w:tab w:val="left" w:pos="601"/>
              </w:tabs>
              <w:autoSpaceDE w:val="0"/>
              <w:autoSpaceDN w:val="0"/>
              <w:adjustRightInd w:val="0"/>
              <w:spacing w:after="0"/>
              <w:outlineLvl w:val="1"/>
              <w:rPr>
                <w:rFonts w:ascii="Montserrat Light" w:hAnsi="Montserrat Light" w:cs="Courier New"/>
                <w:b/>
                <w:lang w:val="it-IT"/>
              </w:rPr>
            </w:pPr>
            <w:r w:rsidRPr="002016C5">
              <w:rPr>
                <w:rFonts w:ascii="Montserrat Light" w:hAnsi="Montserrat Light" w:cs="Courier New"/>
                <w:b/>
                <w:lang w:val="it-IT"/>
              </w:rPr>
              <w:t xml:space="preserve">   </w:t>
            </w:r>
            <w:r w:rsidR="00B17163" w:rsidRPr="002016C5">
              <w:rPr>
                <w:rFonts w:ascii="Montserrat Light" w:hAnsi="Montserrat Light" w:cs="Courier New"/>
                <w:b/>
                <w:lang w:val="it-IT"/>
              </w:rPr>
              <w:t xml:space="preserve">          </w:t>
            </w:r>
            <w:r w:rsidRPr="002016C5">
              <w:rPr>
                <w:rFonts w:ascii="Montserrat Light" w:hAnsi="Montserrat Light" w:cs="Courier New"/>
                <w:b/>
                <w:lang w:val="it-IT"/>
              </w:rPr>
              <w:t xml:space="preserve">c). </w:t>
            </w:r>
            <w:r w:rsidR="00B17163" w:rsidRPr="002016C5">
              <w:rPr>
                <w:rFonts w:ascii="Montserrat Light" w:eastAsia="Times New Roman" w:hAnsi="Montserrat Light"/>
                <w:b/>
                <w:bCs/>
                <w:noProof/>
                <w:shd w:val="clear" w:color="auto" w:fill="FFFFFF"/>
                <w:lang w:val="it-IT"/>
              </w:rPr>
              <w:t>Execuţia</w:t>
            </w:r>
            <w:r w:rsidR="00B17163" w:rsidRPr="002016C5">
              <w:rPr>
                <w:rFonts w:ascii="Montserrat Light" w:hAnsi="Montserrat Light" w:cs="Courier New"/>
                <w:b/>
                <w:lang w:val="it-IT"/>
              </w:rPr>
              <w:t xml:space="preserve"> b</w:t>
            </w:r>
            <w:r w:rsidRPr="002016C5">
              <w:rPr>
                <w:rFonts w:ascii="Montserrat Light" w:hAnsi="Montserrat Light" w:cs="Courier New"/>
                <w:b/>
                <w:lang w:val="it-IT"/>
              </w:rPr>
              <w:t>ugetul</w:t>
            </w:r>
            <w:r w:rsidR="00B17163" w:rsidRPr="002016C5">
              <w:rPr>
                <w:rFonts w:ascii="Montserrat Light" w:hAnsi="Montserrat Light" w:cs="Courier New"/>
                <w:b/>
                <w:lang w:val="it-IT"/>
              </w:rPr>
              <w:t>ui</w:t>
            </w:r>
            <w:r w:rsidRPr="002016C5">
              <w:rPr>
                <w:rFonts w:ascii="Montserrat Light" w:hAnsi="Montserrat Light" w:cs="Courier New"/>
                <w:b/>
                <w:lang w:val="it-IT"/>
              </w:rPr>
              <w:t xml:space="preserve"> fondurilor externe nerambursabile</w:t>
            </w:r>
          </w:p>
          <w:p w14:paraId="1A97DC0A" w14:textId="1091C3CE" w:rsidR="001F4D09" w:rsidRPr="002016C5" w:rsidRDefault="00C6486C" w:rsidP="00EE3C71">
            <w:pPr>
              <w:tabs>
                <w:tab w:val="left" w:pos="601"/>
              </w:tabs>
              <w:rPr>
                <w:rFonts w:ascii="Montserrat Light" w:eastAsia="Times New Roman" w:hAnsi="Montserrat Light" w:cs="Times New Roman"/>
                <w:lang w:val="it-IT"/>
              </w:rPr>
            </w:pPr>
            <w:r w:rsidRPr="002016C5">
              <w:rPr>
                <w:rFonts w:ascii="Montserrat Light" w:eastAsia="Times New Roman" w:hAnsi="Montserrat Light" w:cs="Times New Roman"/>
                <w:lang w:val="it-IT"/>
              </w:rPr>
              <w:lastRenderedPageBreak/>
              <w:t xml:space="preserve">         </w:t>
            </w:r>
            <w:r w:rsidR="00082E04" w:rsidRPr="002016C5">
              <w:rPr>
                <w:rFonts w:ascii="Montserrat Light" w:eastAsia="Times New Roman" w:hAnsi="Montserrat Light" w:cs="Times New Roman"/>
                <w:lang w:val="it-IT"/>
              </w:rPr>
              <w:t>Bugetul fondurilor externe nerambursabi</w:t>
            </w:r>
            <w:r w:rsidR="001F4D09" w:rsidRPr="002016C5">
              <w:rPr>
                <w:rFonts w:ascii="Montserrat Light" w:eastAsia="Times New Roman" w:hAnsi="Montserrat Light" w:cs="Times New Roman"/>
                <w:lang w:val="it-IT"/>
              </w:rPr>
              <w:t>le cuprinde programe de investiţ</w:t>
            </w:r>
            <w:r w:rsidR="00082E04" w:rsidRPr="002016C5">
              <w:rPr>
                <w:rFonts w:ascii="Montserrat Light" w:eastAsia="Times New Roman" w:hAnsi="Montserrat Light" w:cs="Times New Roman"/>
                <w:lang w:val="it-IT"/>
              </w:rPr>
              <w:t>ii derulate de instituţii de cultură din subordinea consiliului judeţean, cuprinzînd următorii indicatori economico-financiari:</w:t>
            </w:r>
            <w:r w:rsidR="001F4D09" w:rsidRPr="002016C5">
              <w:rPr>
                <w:rFonts w:ascii="Montserrat Light" w:eastAsia="Times New Roman" w:hAnsi="Montserrat Light" w:cs="Times New Roman"/>
                <w:lang w:val="it-IT"/>
              </w:rPr>
              <w:t xml:space="preserve"> </w:t>
            </w:r>
          </w:p>
          <w:p w14:paraId="1E142419" w14:textId="77492D01" w:rsidR="00B17163" w:rsidRPr="002016C5" w:rsidRDefault="003F74A9" w:rsidP="003F74A9">
            <w:pPr>
              <w:tabs>
                <w:tab w:val="left" w:pos="564"/>
              </w:tabs>
              <w:rPr>
                <w:rFonts w:ascii="Montserrat Light" w:hAnsi="Montserrat Light" w:cs="Courier New"/>
                <w:lang w:val="it-IT"/>
              </w:rPr>
            </w:pPr>
            <w:r w:rsidRPr="002016C5">
              <w:rPr>
                <w:rFonts w:ascii="Montserrat Light" w:eastAsia="Times New Roman" w:hAnsi="Montserrat Light" w:cs="Times New Roman"/>
                <w:lang w:val="it-IT"/>
              </w:rPr>
              <w:t xml:space="preserve">       </w:t>
            </w:r>
            <w:r w:rsidR="00B17163" w:rsidRPr="002016C5">
              <w:rPr>
                <w:rFonts w:ascii="Montserrat Light" w:eastAsia="Times New Roman" w:hAnsi="Montserrat Light" w:cs="Times New Roman"/>
                <w:lang w:val="it-IT"/>
              </w:rPr>
              <w:t xml:space="preserve">- Venituri aprobate în suma de </w:t>
            </w:r>
            <w:r w:rsidR="006F3F6F" w:rsidRPr="002016C5">
              <w:rPr>
                <w:rFonts w:ascii="Montserrat Light" w:eastAsia="Times New Roman" w:hAnsi="Montserrat Light" w:cs="Times New Roman"/>
                <w:lang w:val="it-IT"/>
              </w:rPr>
              <w:t>445,92</w:t>
            </w:r>
            <w:r w:rsidR="00673DA7" w:rsidRPr="002016C5">
              <w:rPr>
                <w:rFonts w:ascii="Montserrat Light" w:eastAsia="Times New Roman" w:hAnsi="Montserrat Light" w:cs="Times New Roman"/>
                <w:lang w:val="it-IT"/>
              </w:rPr>
              <w:t xml:space="preserve"> </w:t>
            </w:r>
            <w:r w:rsidR="00B17163" w:rsidRPr="002016C5">
              <w:rPr>
                <w:rFonts w:ascii="Montserrat Light" w:eastAsia="Times New Roman" w:hAnsi="Montserrat Light" w:cs="Times New Roman"/>
                <w:lang w:val="it-IT"/>
              </w:rPr>
              <w:t xml:space="preserve">mii lei , iar cele realizate de </w:t>
            </w:r>
            <w:r w:rsidR="006F3F6F" w:rsidRPr="002016C5">
              <w:rPr>
                <w:rFonts w:ascii="Montserrat Light" w:eastAsia="Times New Roman" w:hAnsi="Montserrat Light" w:cs="Times New Roman"/>
                <w:lang w:val="it-IT"/>
              </w:rPr>
              <w:t>424,80</w:t>
            </w:r>
            <w:r w:rsidR="00B17163" w:rsidRPr="002016C5">
              <w:rPr>
                <w:rFonts w:ascii="Montserrat Light" w:eastAsia="Times New Roman" w:hAnsi="Montserrat Light" w:cs="Times New Roman"/>
                <w:lang w:val="it-IT"/>
              </w:rPr>
              <w:t xml:space="preserve"> mii lei, respective de </w:t>
            </w:r>
            <w:r w:rsidR="006F3F6F" w:rsidRPr="002016C5">
              <w:rPr>
                <w:rFonts w:ascii="Montserrat Light" w:eastAsia="Times New Roman" w:hAnsi="Montserrat Light" w:cs="Times New Roman"/>
                <w:lang w:val="it-IT"/>
              </w:rPr>
              <w:t>95,26</w:t>
            </w:r>
            <w:r w:rsidR="00B17163" w:rsidRPr="002016C5">
              <w:rPr>
                <w:rFonts w:ascii="Montserrat Light" w:eastAsia="Times New Roman" w:hAnsi="Montserrat Light" w:cs="Times New Roman"/>
                <w:lang w:val="it-IT"/>
              </w:rPr>
              <w:t>%.</w:t>
            </w:r>
            <w:r w:rsidR="00657742" w:rsidRPr="002016C5">
              <w:rPr>
                <w:rFonts w:ascii="Montserrat Light" w:hAnsi="Montserrat Light" w:cs="Courier New"/>
                <w:lang w:val="it-IT"/>
              </w:rPr>
              <w:t xml:space="preserve">    </w:t>
            </w:r>
          </w:p>
          <w:p w14:paraId="579F7BE1" w14:textId="31009096" w:rsidR="00657742" w:rsidRPr="002016C5" w:rsidRDefault="003F74A9" w:rsidP="00CE4A1B">
            <w:pPr>
              <w:rPr>
                <w:rFonts w:ascii="Montserrat Light" w:hAnsi="Montserrat Light" w:cs="Courier New"/>
                <w:lang w:val="it-IT"/>
              </w:rPr>
            </w:pPr>
            <w:r w:rsidRPr="002016C5">
              <w:rPr>
                <w:rFonts w:ascii="Montserrat Light" w:hAnsi="Montserrat Light" w:cs="Courier New"/>
                <w:lang w:val="it-IT"/>
              </w:rPr>
              <w:t xml:space="preserve">      - </w:t>
            </w:r>
            <w:r w:rsidR="00B17163" w:rsidRPr="002016C5">
              <w:rPr>
                <w:rFonts w:ascii="Montserrat Light" w:hAnsi="Montserrat Light"/>
                <w:lang w:val="it-IT"/>
              </w:rPr>
              <w:t xml:space="preserve">Cheltuielile aprobate </w:t>
            </w:r>
            <w:r w:rsidR="00024F1A" w:rsidRPr="002016C5">
              <w:rPr>
                <w:rFonts w:ascii="Montserrat Light" w:hAnsi="Montserrat Light"/>
                <w:lang w:val="it-IT"/>
              </w:rPr>
              <w:t>sunt</w:t>
            </w:r>
            <w:r w:rsidR="00B17163" w:rsidRPr="002016C5">
              <w:rPr>
                <w:rFonts w:ascii="Montserrat Light" w:hAnsi="Montserrat Light"/>
                <w:lang w:val="it-IT"/>
              </w:rPr>
              <w:t xml:space="preserve"> de </w:t>
            </w:r>
            <w:r w:rsidR="006F3F6F" w:rsidRPr="002016C5">
              <w:rPr>
                <w:rFonts w:ascii="Montserrat Light" w:hAnsi="Montserrat Light"/>
                <w:lang w:val="it-IT"/>
              </w:rPr>
              <w:t>904,96</w:t>
            </w:r>
            <w:r w:rsidR="0099061E" w:rsidRPr="002016C5">
              <w:rPr>
                <w:rFonts w:ascii="Montserrat Light" w:hAnsi="Montserrat Light"/>
                <w:lang w:val="it-IT"/>
              </w:rPr>
              <w:t xml:space="preserve"> </w:t>
            </w:r>
            <w:r w:rsidR="00B17163" w:rsidRPr="002016C5">
              <w:rPr>
                <w:rFonts w:ascii="Montserrat Light" w:hAnsi="Montserrat Light"/>
                <w:lang w:val="it-IT"/>
              </w:rPr>
              <w:t xml:space="preserve">mii lei, iar cele efectuate de </w:t>
            </w:r>
            <w:r w:rsidR="006F3F6F" w:rsidRPr="002016C5">
              <w:rPr>
                <w:rFonts w:ascii="Montserrat Light" w:hAnsi="Montserrat Light"/>
                <w:lang w:val="it-IT"/>
              </w:rPr>
              <w:t>634,04</w:t>
            </w:r>
            <w:r w:rsidR="00B17163" w:rsidRPr="002016C5">
              <w:rPr>
                <w:rFonts w:ascii="Montserrat Light" w:hAnsi="Montserrat Light"/>
                <w:lang w:val="it-IT"/>
              </w:rPr>
              <w:t xml:space="preserve"> mii lei, respectiv </w:t>
            </w:r>
            <w:r w:rsidR="006F3F6F" w:rsidRPr="002016C5">
              <w:rPr>
                <w:rFonts w:ascii="Montserrat Light" w:hAnsi="Montserrat Light"/>
                <w:lang w:val="it-IT"/>
              </w:rPr>
              <w:t>70,06</w:t>
            </w:r>
            <w:r w:rsidR="00B17163" w:rsidRPr="002016C5">
              <w:rPr>
                <w:rFonts w:ascii="Montserrat Light" w:hAnsi="Montserrat Light"/>
                <w:lang w:val="it-IT"/>
              </w:rPr>
              <w:t>%.</w:t>
            </w:r>
            <w:r w:rsidR="00657742" w:rsidRPr="002016C5">
              <w:rPr>
                <w:rFonts w:ascii="Montserrat Light" w:hAnsi="Montserrat Light" w:cs="Courier New"/>
                <w:lang w:val="it-IT"/>
              </w:rPr>
              <w:t xml:space="preserve">                                                                                                                                                       </w:t>
            </w:r>
          </w:p>
          <w:p w14:paraId="2784C81B" w14:textId="13B522FB" w:rsidR="00EE3C71" w:rsidRPr="002016C5" w:rsidRDefault="00A20544" w:rsidP="00EE3C71">
            <w:pPr>
              <w:tabs>
                <w:tab w:val="left" w:pos="601"/>
              </w:tabs>
              <w:spacing w:after="240"/>
              <w:ind w:right="-198"/>
              <w:contextualSpacing/>
              <w:rPr>
                <w:rFonts w:ascii="Montserrat Light" w:hAnsi="Montserrat Light"/>
                <w:lang w:val="it-IT"/>
              </w:rPr>
            </w:pPr>
            <w:r w:rsidRPr="002016C5">
              <w:rPr>
                <w:rFonts w:ascii="Montserrat Light" w:eastAsia="Times New Roman" w:hAnsi="Montserrat Light" w:cs="Times New Roman"/>
                <w:lang w:val="it-IT"/>
              </w:rPr>
              <w:t xml:space="preserve"> </w:t>
            </w:r>
            <w:r w:rsidR="007C37CA" w:rsidRPr="002016C5">
              <w:rPr>
                <w:rFonts w:ascii="Montserrat Light" w:eastAsia="Times New Roman" w:hAnsi="Montserrat Light" w:cs="Times New Roman"/>
                <w:lang w:val="it-IT"/>
              </w:rPr>
              <w:t xml:space="preserve">        </w:t>
            </w:r>
            <w:r w:rsidR="00046753" w:rsidRPr="002016C5">
              <w:rPr>
                <w:rFonts w:ascii="Montserrat Light" w:hAnsi="Montserrat Light"/>
                <w:lang w:val="it-IT"/>
              </w:rPr>
              <w:t xml:space="preserve">Execuția bugetară </w:t>
            </w:r>
            <w:r w:rsidR="00673DA7" w:rsidRPr="002016C5">
              <w:rPr>
                <w:rFonts w:ascii="Montserrat Light" w:hAnsi="Montserrat Light"/>
                <w:lang w:val="it-IT"/>
              </w:rPr>
              <w:t xml:space="preserve"> la </w:t>
            </w:r>
            <w:r w:rsidR="001D1EDA" w:rsidRPr="002016C5">
              <w:rPr>
                <w:rFonts w:ascii="Montserrat Light" w:hAnsi="Montserrat Light"/>
                <w:lang w:val="it-IT"/>
              </w:rPr>
              <w:t>3</w:t>
            </w:r>
            <w:r w:rsidR="00902631" w:rsidRPr="002016C5">
              <w:rPr>
                <w:rFonts w:ascii="Montserrat Light" w:hAnsi="Montserrat Light"/>
                <w:lang w:val="it-IT"/>
              </w:rPr>
              <w:t>1</w:t>
            </w:r>
            <w:r w:rsidR="001D1EDA" w:rsidRPr="002016C5">
              <w:rPr>
                <w:rFonts w:ascii="Montserrat Light" w:hAnsi="Montserrat Light"/>
                <w:lang w:val="it-IT"/>
              </w:rPr>
              <w:t>.</w:t>
            </w:r>
            <w:r w:rsidR="00902631" w:rsidRPr="002016C5">
              <w:rPr>
                <w:rFonts w:ascii="Montserrat Light" w:hAnsi="Montserrat Light"/>
                <w:lang w:val="it-IT"/>
              </w:rPr>
              <w:t>12</w:t>
            </w:r>
            <w:r w:rsidR="00860AF7" w:rsidRPr="002016C5">
              <w:rPr>
                <w:rFonts w:ascii="Montserrat Light" w:hAnsi="Montserrat Light"/>
                <w:lang w:val="it-IT"/>
              </w:rPr>
              <w:t>.2024</w:t>
            </w:r>
            <w:r w:rsidR="00CC48C2" w:rsidRPr="002016C5">
              <w:rPr>
                <w:rFonts w:ascii="Montserrat Light" w:hAnsi="Montserrat Light"/>
                <w:lang w:val="it-IT"/>
              </w:rPr>
              <w:t xml:space="preserve"> propusă spre aprobar</w:t>
            </w:r>
            <w:r w:rsidR="00046753" w:rsidRPr="002016C5">
              <w:rPr>
                <w:rFonts w:ascii="Montserrat Light" w:hAnsi="Montserrat Light"/>
                <w:lang w:val="it-IT"/>
              </w:rPr>
              <w:t xml:space="preserve">e, reflectată în contul de execuție, anexe la proiectul de hotărâre prezintă informații referitoare la activitatea desfășurată </w:t>
            </w:r>
          </w:p>
          <w:p w14:paraId="1A8C8DD3" w14:textId="404EBBBB" w:rsidR="00046753" w:rsidRPr="002016C5" w:rsidRDefault="00046753" w:rsidP="00EE3C71">
            <w:pPr>
              <w:tabs>
                <w:tab w:val="left" w:pos="601"/>
              </w:tabs>
              <w:spacing w:after="240"/>
              <w:ind w:right="-198"/>
              <w:contextualSpacing/>
              <w:rPr>
                <w:rFonts w:ascii="Montserrat Light" w:hAnsi="Montserrat Light"/>
                <w:lang w:val="it-IT"/>
              </w:rPr>
            </w:pPr>
            <w:r w:rsidRPr="002016C5">
              <w:rPr>
                <w:rFonts w:ascii="Montserrat Light" w:hAnsi="Montserrat Light"/>
                <w:lang w:val="it-IT"/>
              </w:rPr>
              <w:t>în condițiile de echilibru bugetar și în interiorul coordonatelor financiare aprobate prin bugetul propriu</w:t>
            </w:r>
            <w:r w:rsidR="0099061E" w:rsidRPr="002016C5">
              <w:rPr>
                <w:rFonts w:ascii="Montserrat Light" w:hAnsi="Montserrat Light"/>
                <w:lang w:val="it-IT"/>
              </w:rPr>
              <w:t>.</w:t>
            </w:r>
          </w:p>
          <w:p w14:paraId="1AE0C539" w14:textId="3E631899" w:rsidR="0099061E" w:rsidRPr="002016C5" w:rsidRDefault="0099061E" w:rsidP="0099061E">
            <w:pPr>
              <w:pStyle w:val="Listparagraf"/>
              <w:tabs>
                <w:tab w:val="left" w:pos="601"/>
              </w:tabs>
              <w:jc w:val="left"/>
              <w:rPr>
                <w:rFonts w:ascii="Montserrat Light" w:hAnsi="Montserrat Light"/>
                <w:b/>
                <w:bCs/>
                <w:lang w:val="ro-RO"/>
              </w:rPr>
            </w:pPr>
            <w:r w:rsidRPr="002016C5">
              <w:rPr>
                <w:rFonts w:ascii="Montserrat Light" w:hAnsi="Montserrat Light"/>
                <w:b/>
                <w:bCs/>
                <w:lang w:val="ro-RO"/>
              </w:rPr>
              <w:t>d) Execuția bugetului creditelor interne</w:t>
            </w:r>
            <w:r w:rsidRPr="002016C5">
              <w:rPr>
                <w:rFonts w:ascii="Montserrat Light" w:hAnsi="Montserrat Light"/>
                <w:b/>
                <w:bCs/>
                <w:lang w:val="ro-RO"/>
              </w:rPr>
              <w:tab/>
            </w:r>
          </w:p>
          <w:p w14:paraId="3BFAE6C9" w14:textId="32470606" w:rsidR="0099061E" w:rsidRPr="002016C5" w:rsidRDefault="0099061E" w:rsidP="0099061E">
            <w:pPr>
              <w:tabs>
                <w:tab w:val="left" w:pos="641"/>
              </w:tabs>
              <w:autoSpaceDE w:val="0"/>
              <w:autoSpaceDN w:val="0"/>
              <w:adjustRightInd w:val="0"/>
              <w:rPr>
                <w:rFonts w:ascii="Montserrat Light" w:hAnsi="Montserrat Light"/>
                <w:bCs/>
                <w:lang w:val="ro-RO"/>
              </w:rPr>
            </w:pPr>
            <w:r w:rsidRPr="002016C5">
              <w:rPr>
                <w:rFonts w:ascii="Montserrat Light" w:hAnsi="Montserrat Light"/>
                <w:bCs/>
                <w:lang w:val="ro-RO"/>
              </w:rPr>
              <w:t xml:space="preserve">         </w:t>
            </w:r>
            <w:r w:rsidRPr="002016C5">
              <w:rPr>
                <w:rFonts w:ascii="Montserrat Light" w:hAnsi="Montserrat Light"/>
                <w:lang w:val="it-IT"/>
              </w:rPr>
              <w:t xml:space="preserve">Bugetul creditelor interne </w:t>
            </w:r>
            <w:r w:rsidR="00C21EBB" w:rsidRPr="002016C5">
              <w:rPr>
                <w:rFonts w:ascii="Montserrat Light" w:hAnsi="Montserrat Light"/>
                <w:lang w:val="it-IT"/>
              </w:rPr>
              <w:t>aprobat pentru trimestrul I</w:t>
            </w:r>
            <w:r w:rsidR="00902631" w:rsidRPr="002016C5">
              <w:rPr>
                <w:rFonts w:ascii="Montserrat Light" w:hAnsi="Montserrat Light"/>
                <w:lang w:val="it-IT"/>
              </w:rPr>
              <w:t>V</w:t>
            </w:r>
            <w:r w:rsidR="00C21EBB" w:rsidRPr="002016C5">
              <w:rPr>
                <w:rFonts w:ascii="Montserrat Light" w:hAnsi="Montserrat Light"/>
                <w:lang w:val="it-IT"/>
              </w:rPr>
              <w:t xml:space="preserve"> 20</w:t>
            </w:r>
            <w:r w:rsidR="00860AF7" w:rsidRPr="002016C5">
              <w:rPr>
                <w:rFonts w:ascii="Montserrat Light" w:hAnsi="Montserrat Light"/>
                <w:lang w:val="it-IT"/>
              </w:rPr>
              <w:t>24</w:t>
            </w:r>
            <w:r w:rsidRPr="002016C5">
              <w:rPr>
                <w:rFonts w:ascii="Montserrat Light" w:hAnsi="Montserrat Light"/>
                <w:lang w:val="it-IT"/>
              </w:rPr>
              <w:t xml:space="preserve"> este de </w:t>
            </w:r>
            <w:r w:rsidR="0039697E" w:rsidRPr="002016C5">
              <w:rPr>
                <w:rFonts w:ascii="Montserrat Light" w:hAnsi="Montserrat Light"/>
                <w:lang w:val="it-IT"/>
              </w:rPr>
              <w:t>13</w:t>
            </w:r>
            <w:r w:rsidR="00705B15" w:rsidRPr="002016C5">
              <w:rPr>
                <w:rFonts w:ascii="Montserrat Light" w:hAnsi="Montserrat Light"/>
                <w:lang w:val="it-IT"/>
              </w:rPr>
              <w:t>2</w:t>
            </w:r>
            <w:r w:rsidR="0039697E" w:rsidRPr="002016C5">
              <w:rPr>
                <w:rFonts w:ascii="Montserrat Light" w:hAnsi="Montserrat Light"/>
                <w:lang w:val="it-IT"/>
              </w:rPr>
              <w:t>.</w:t>
            </w:r>
            <w:r w:rsidR="00705B15" w:rsidRPr="002016C5">
              <w:rPr>
                <w:rFonts w:ascii="Montserrat Light" w:hAnsi="Montserrat Light"/>
                <w:lang w:val="it-IT"/>
              </w:rPr>
              <w:t>920</w:t>
            </w:r>
            <w:r w:rsidR="0039697E" w:rsidRPr="002016C5">
              <w:rPr>
                <w:rFonts w:ascii="Montserrat Light" w:hAnsi="Montserrat Light"/>
                <w:lang w:val="it-IT"/>
              </w:rPr>
              <w:t>,</w:t>
            </w:r>
            <w:r w:rsidR="00C21EBB" w:rsidRPr="002016C5">
              <w:rPr>
                <w:rFonts w:ascii="Montserrat Light" w:hAnsi="Montserrat Light"/>
                <w:lang w:val="it-IT"/>
              </w:rPr>
              <w:t>00</w:t>
            </w:r>
            <w:r w:rsidRPr="002016C5">
              <w:rPr>
                <w:rFonts w:ascii="Montserrat Light" w:hAnsi="Montserrat Light"/>
                <w:lang w:val="it-IT"/>
              </w:rPr>
              <w:t xml:space="preserve"> mii  lei repartizat pe Sectiunea de Dezvoltare</w:t>
            </w:r>
            <w:r w:rsidR="00C21EBB" w:rsidRPr="002016C5">
              <w:rPr>
                <w:rFonts w:ascii="Montserrat Light" w:hAnsi="Montserrat Light"/>
                <w:lang w:val="it-IT"/>
              </w:rPr>
              <w:t>.</w:t>
            </w:r>
          </w:p>
          <w:p w14:paraId="2C642506" w14:textId="3FA12874" w:rsidR="0099061E" w:rsidRPr="002016C5" w:rsidRDefault="0099061E" w:rsidP="0099061E">
            <w:pPr>
              <w:tabs>
                <w:tab w:val="left" w:pos="641"/>
              </w:tabs>
              <w:autoSpaceDE w:val="0"/>
              <w:autoSpaceDN w:val="0"/>
              <w:adjustRightInd w:val="0"/>
              <w:spacing w:line="276" w:lineRule="auto"/>
              <w:rPr>
                <w:rFonts w:ascii="Montserrat Light" w:hAnsi="Montserrat Light" w:cs="Courier New"/>
                <w:lang w:val="it-IT"/>
              </w:rPr>
            </w:pPr>
            <w:r w:rsidRPr="002016C5">
              <w:rPr>
                <w:rFonts w:ascii="Montserrat Light" w:hAnsi="Montserrat Light"/>
                <w:lang w:val="ro-RO"/>
              </w:rPr>
              <w:t xml:space="preserve">        Creditele bugetare </w:t>
            </w:r>
            <w:r w:rsidR="006F3F6F" w:rsidRPr="002016C5">
              <w:rPr>
                <w:rFonts w:ascii="Montserrat Light" w:hAnsi="Montserrat Light"/>
                <w:lang w:val="ro-RO"/>
              </w:rPr>
              <w:t xml:space="preserve">aprobate </w:t>
            </w:r>
            <w:r w:rsidRPr="002016C5">
              <w:rPr>
                <w:rFonts w:ascii="Montserrat Light" w:hAnsi="Montserrat Light"/>
                <w:lang w:val="ro-RO"/>
              </w:rPr>
              <w:t xml:space="preserve">din creditul intern s-au utilizat pentru finanţarea </w:t>
            </w:r>
            <w:r w:rsidRPr="002016C5">
              <w:rPr>
                <w:rFonts w:ascii="Montserrat Light" w:hAnsi="Montserrat Light" w:cs="Courier New"/>
                <w:lang w:val="it-IT"/>
              </w:rPr>
              <w:t>obiective de investiţii</w:t>
            </w:r>
            <w:r w:rsidR="005F3B33" w:rsidRPr="002016C5">
              <w:rPr>
                <w:rFonts w:ascii="Montserrat Light" w:hAnsi="Montserrat Light" w:cs="Courier New"/>
                <w:lang w:val="it-IT"/>
              </w:rPr>
              <w:t xml:space="preserve"> de la următoarele capitole bugetare:</w:t>
            </w:r>
          </w:p>
          <w:p w14:paraId="32E101D8" w14:textId="2F488B0B" w:rsidR="005F3B33" w:rsidRPr="002016C5" w:rsidRDefault="005F3B33" w:rsidP="005F3B33">
            <w:pPr>
              <w:pStyle w:val="Listparagraf"/>
              <w:numPr>
                <w:ilvl w:val="0"/>
                <w:numId w:val="8"/>
              </w:numPr>
              <w:tabs>
                <w:tab w:val="left" w:pos="641"/>
              </w:tabs>
              <w:autoSpaceDE w:val="0"/>
              <w:autoSpaceDN w:val="0"/>
              <w:adjustRightInd w:val="0"/>
              <w:rPr>
                <w:rFonts w:ascii="Montserrat Light" w:hAnsi="Montserrat Light"/>
                <w:lang w:val="ro-RO"/>
              </w:rPr>
            </w:pPr>
            <w:r w:rsidRPr="002016C5">
              <w:rPr>
                <w:rFonts w:ascii="Montserrat Light" w:hAnsi="Montserrat Light"/>
                <w:lang w:val="it-IT"/>
              </w:rPr>
              <w:t xml:space="preserve">Cap 65 “Învățământ” </w:t>
            </w:r>
            <w:r w:rsidR="005B0192" w:rsidRPr="002016C5">
              <w:rPr>
                <w:rFonts w:ascii="Montserrat Light" w:hAnsi="Montserrat Light"/>
                <w:lang w:val="it-IT"/>
              </w:rPr>
              <w:t xml:space="preserve">    </w:t>
            </w:r>
            <w:r w:rsidRPr="002016C5">
              <w:rPr>
                <w:rFonts w:ascii="Montserrat Light" w:hAnsi="Montserrat Light"/>
                <w:lang w:val="it-IT"/>
              </w:rPr>
              <w:t xml:space="preserve">– </w:t>
            </w:r>
            <w:r w:rsidR="007B3028" w:rsidRPr="002016C5">
              <w:rPr>
                <w:rFonts w:ascii="Montserrat Light" w:hAnsi="Montserrat Light"/>
                <w:lang w:val="it-IT"/>
              </w:rPr>
              <w:t xml:space="preserve">   </w:t>
            </w:r>
            <w:r w:rsidR="006F3F6F" w:rsidRPr="002016C5">
              <w:rPr>
                <w:rFonts w:ascii="Montserrat Light" w:hAnsi="Montserrat Light"/>
                <w:lang w:val="it-IT"/>
              </w:rPr>
              <w:t>3.164,82</w:t>
            </w:r>
            <w:r w:rsidRPr="002016C5">
              <w:rPr>
                <w:rFonts w:ascii="Montserrat Light" w:hAnsi="Montserrat Light"/>
                <w:lang w:val="it-IT"/>
              </w:rPr>
              <w:t xml:space="preserve"> mii lei;</w:t>
            </w:r>
          </w:p>
          <w:p w14:paraId="7D108113" w14:textId="0EE9EDE2" w:rsidR="005F3B33" w:rsidRPr="002016C5" w:rsidRDefault="005F3B33" w:rsidP="005F3B33">
            <w:pPr>
              <w:pStyle w:val="Listparagraf"/>
              <w:numPr>
                <w:ilvl w:val="0"/>
                <w:numId w:val="8"/>
              </w:numPr>
              <w:tabs>
                <w:tab w:val="left" w:pos="641"/>
              </w:tabs>
              <w:autoSpaceDE w:val="0"/>
              <w:autoSpaceDN w:val="0"/>
              <w:adjustRightInd w:val="0"/>
              <w:rPr>
                <w:rFonts w:ascii="Montserrat Light" w:hAnsi="Montserrat Light"/>
                <w:lang w:val="ro-RO"/>
              </w:rPr>
            </w:pPr>
            <w:r w:rsidRPr="002016C5">
              <w:rPr>
                <w:rFonts w:ascii="Montserrat Light" w:hAnsi="Montserrat Light"/>
                <w:lang w:val="it-IT"/>
              </w:rPr>
              <w:t xml:space="preserve">Cap 66 “Sănătate”    </w:t>
            </w:r>
            <w:r w:rsidR="005B0192" w:rsidRPr="002016C5">
              <w:rPr>
                <w:rFonts w:ascii="Montserrat Light" w:hAnsi="Montserrat Light"/>
                <w:lang w:val="it-IT"/>
              </w:rPr>
              <w:t xml:space="preserve">    </w:t>
            </w:r>
            <w:r w:rsidRPr="002016C5">
              <w:rPr>
                <w:rFonts w:ascii="Montserrat Light" w:hAnsi="Montserrat Light"/>
                <w:lang w:val="it-IT"/>
              </w:rPr>
              <w:t xml:space="preserve"> – </w:t>
            </w:r>
            <w:r w:rsidR="007B3028" w:rsidRPr="002016C5">
              <w:rPr>
                <w:rFonts w:ascii="Montserrat Light" w:hAnsi="Montserrat Light"/>
                <w:lang w:val="it-IT"/>
              </w:rPr>
              <w:t xml:space="preserve"> </w:t>
            </w:r>
            <w:r w:rsidRPr="002016C5">
              <w:rPr>
                <w:rFonts w:ascii="Montserrat Light" w:hAnsi="Montserrat Light"/>
                <w:lang w:val="it-IT"/>
              </w:rPr>
              <w:t xml:space="preserve"> </w:t>
            </w:r>
            <w:r w:rsidR="007B3028" w:rsidRPr="002016C5">
              <w:rPr>
                <w:rFonts w:ascii="Montserrat Light" w:hAnsi="Montserrat Light"/>
                <w:lang w:val="it-IT"/>
              </w:rPr>
              <w:t xml:space="preserve">   </w:t>
            </w:r>
            <w:r w:rsidR="00705B15" w:rsidRPr="002016C5">
              <w:rPr>
                <w:rFonts w:ascii="Montserrat Light" w:hAnsi="Montserrat Light"/>
                <w:lang w:val="it-IT"/>
              </w:rPr>
              <w:t>9.032,80</w:t>
            </w:r>
            <w:r w:rsidRPr="002016C5">
              <w:rPr>
                <w:rFonts w:ascii="Montserrat Light" w:hAnsi="Montserrat Light"/>
                <w:lang w:val="it-IT"/>
              </w:rPr>
              <w:t xml:space="preserve"> mii lei;</w:t>
            </w:r>
          </w:p>
          <w:p w14:paraId="7D34AC49" w14:textId="31D4DB9D" w:rsidR="005F3B33" w:rsidRPr="002016C5" w:rsidRDefault="005F3B33" w:rsidP="005F3B33">
            <w:pPr>
              <w:pStyle w:val="Listparagraf"/>
              <w:numPr>
                <w:ilvl w:val="0"/>
                <w:numId w:val="8"/>
              </w:numPr>
              <w:tabs>
                <w:tab w:val="left" w:pos="641"/>
              </w:tabs>
              <w:autoSpaceDE w:val="0"/>
              <w:autoSpaceDN w:val="0"/>
              <w:adjustRightInd w:val="0"/>
              <w:rPr>
                <w:rFonts w:ascii="Montserrat Light" w:hAnsi="Montserrat Light"/>
                <w:lang w:val="ro-RO"/>
              </w:rPr>
            </w:pPr>
            <w:r w:rsidRPr="002016C5">
              <w:rPr>
                <w:rFonts w:ascii="Montserrat Light" w:hAnsi="Montserrat Light"/>
                <w:lang w:val="it-IT"/>
              </w:rPr>
              <w:t xml:space="preserve">Cap 67 “Cultură”       </w:t>
            </w:r>
            <w:r w:rsidR="005B0192" w:rsidRPr="002016C5">
              <w:rPr>
                <w:rFonts w:ascii="Montserrat Light" w:hAnsi="Montserrat Light"/>
                <w:lang w:val="it-IT"/>
              </w:rPr>
              <w:t xml:space="preserve">    </w:t>
            </w:r>
            <w:r w:rsidRPr="002016C5">
              <w:rPr>
                <w:rFonts w:ascii="Montserrat Light" w:hAnsi="Montserrat Light"/>
                <w:lang w:val="it-IT"/>
              </w:rPr>
              <w:t xml:space="preserve"> – </w:t>
            </w:r>
            <w:r w:rsidR="007B3028" w:rsidRPr="002016C5">
              <w:rPr>
                <w:rFonts w:ascii="Montserrat Light" w:hAnsi="Montserrat Light"/>
                <w:lang w:val="it-IT"/>
              </w:rPr>
              <w:t xml:space="preserve">    </w:t>
            </w:r>
            <w:r w:rsidR="006F3F6F" w:rsidRPr="002016C5">
              <w:rPr>
                <w:rFonts w:ascii="Montserrat Light" w:hAnsi="Montserrat Light"/>
                <w:lang w:val="it-IT"/>
              </w:rPr>
              <w:t>4.700,00</w:t>
            </w:r>
            <w:r w:rsidR="007B3028" w:rsidRPr="002016C5">
              <w:rPr>
                <w:rFonts w:ascii="Montserrat Light" w:hAnsi="Montserrat Light"/>
                <w:lang w:val="it-IT"/>
              </w:rPr>
              <w:t xml:space="preserve">  </w:t>
            </w:r>
            <w:r w:rsidRPr="002016C5">
              <w:rPr>
                <w:rFonts w:ascii="Montserrat Light" w:hAnsi="Montserrat Light"/>
                <w:lang w:val="it-IT"/>
              </w:rPr>
              <w:t>mii lei</w:t>
            </w:r>
            <w:r w:rsidR="007B3028" w:rsidRPr="002016C5">
              <w:rPr>
                <w:rFonts w:ascii="Montserrat Light" w:hAnsi="Montserrat Light"/>
                <w:lang w:val="it-IT"/>
              </w:rPr>
              <w:t>;</w:t>
            </w:r>
          </w:p>
          <w:p w14:paraId="68C26C6C" w14:textId="6F02A693" w:rsidR="005F3B33" w:rsidRPr="002016C5" w:rsidRDefault="005F3B33" w:rsidP="005F3B33">
            <w:pPr>
              <w:pStyle w:val="Listparagraf"/>
              <w:numPr>
                <w:ilvl w:val="0"/>
                <w:numId w:val="8"/>
              </w:numPr>
              <w:tabs>
                <w:tab w:val="left" w:pos="641"/>
              </w:tabs>
              <w:autoSpaceDE w:val="0"/>
              <w:autoSpaceDN w:val="0"/>
              <w:adjustRightInd w:val="0"/>
              <w:rPr>
                <w:rFonts w:ascii="Montserrat Light" w:hAnsi="Montserrat Light"/>
                <w:lang w:val="ro-RO"/>
              </w:rPr>
            </w:pPr>
            <w:r w:rsidRPr="002016C5">
              <w:rPr>
                <w:rFonts w:ascii="Montserrat Light" w:hAnsi="Montserrat Light"/>
                <w:lang w:val="it-IT"/>
              </w:rPr>
              <w:t>Cap 84 “Transporturi”</w:t>
            </w:r>
            <w:r w:rsidR="007B3028" w:rsidRPr="002016C5">
              <w:rPr>
                <w:rFonts w:ascii="Montserrat Light" w:hAnsi="Montserrat Light"/>
                <w:lang w:val="it-IT"/>
              </w:rPr>
              <w:t xml:space="preserve"> </w:t>
            </w:r>
            <w:r w:rsidRPr="002016C5">
              <w:rPr>
                <w:rFonts w:ascii="Montserrat Light" w:hAnsi="Montserrat Light"/>
                <w:lang w:val="it-IT"/>
              </w:rPr>
              <w:t xml:space="preserve"> –</w:t>
            </w:r>
            <w:r w:rsidR="007B3028" w:rsidRPr="002016C5">
              <w:rPr>
                <w:rFonts w:ascii="Montserrat Light" w:hAnsi="Montserrat Light"/>
                <w:lang w:val="it-IT"/>
              </w:rPr>
              <w:t xml:space="preserve">  </w:t>
            </w:r>
            <w:r w:rsidR="006F3F6F" w:rsidRPr="002016C5">
              <w:rPr>
                <w:rFonts w:ascii="Montserrat Light" w:hAnsi="Montserrat Light"/>
                <w:lang w:val="it-IT"/>
              </w:rPr>
              <w:t>116.022,38</w:t>
            </w:r>
            <w:r w:rsidRPr="002016C5">
              <w:rPr>
                <w:rFonts w:ascii="Montserrat Light" w:hAnsi="Montserrat Light"/>
                <w:lang w:val="it-IT"/>
              </w:rPr>
              <w:t xml:space="preserve"> mii lei.</w:t>
            </w:r>
          </w:p>
          <w:p w14:paraId="23748703" w14:textId="782E15D4" w:rsidR="0099061E" w:rsidRPr="002016C5" w:rsidRDefault="0099061E" w:rsidP="0099061E">
            <w:pPr>
              <w:tabs>
                <w:tab w:val="left" w:pos="641"/>
              </w:tabs>
              <w:autoSpaceDE w:val="0"/>
              <w:autoSpaceDN w:val="0"/>
              <w:adjustRightInd w:val="0"/>
              <w:spacing w:line="276" w:lineRule="auto"/>
              <w:rPr>
                <w:rFonts w:ascii="Montserrat Light" w:hAnsi="Montserrat Light" w:cs="Courier New"/>
                <w:lang w:val="it-IT"/>
              </w:rPr>
            </w:pPr>
            <w:r w:rsidRPr="002016C5">
              <w:rPr>
                <w:rFonts w:ascii="Montserrat Light" w:hAnsi="Montserrat Light"/>
                <w:lang w:val="ro-RO"/>
              </w:rPr>
              <w:t xml:space="preserve">          </w:t>
            </w:r>
            <w:r w:rsidRPr="002016C5">
              <w:rPr>
                <w:rFonts w:ascii="Montserrat Light" w:hAnsi="Montserrat Light" w:cs="Courier New"/>
                <w:lang w:val="it-IT"/>
              </w:rPr>
              <w:t xml:space="preserve">Execuţia bugetului creditelor interne al  Consiliului Judeţean Cluj la data de </w:t>
            </w:r>
            <w:r w:rsidR="001D1EDA" w:rsidRPr="002016C5">
              <w:rPr>
                <w:rFonts w:ascii="Montserrat Light" w:hAnsi="Montserrat Light" w:cs="Courier New"/>
                <w:lang w:val="it-IT"/>
              </w:rPr>
              <w:t>3</w:t>
            </w:r>
            <w:r w:rsidR="00705B15" w:rsidRPr="002016C5">
              <w:rPr>
                <w:rFonts w:ascii="Montserrat Light" w:hAnsi="Montserrat Light" w:cs="Courier New"/>
                <w:lang w:val="it-IT"/>
              </w:rPr>
              <w:t>1</w:t>
            </w:r>
            <w:r w:rsidR="001D1EDA" w:rsidRPr="002016C5">
              <w:rPr>
                <w:rFonts w:ascii="Montserrat Light" w:hAnsi="Montserrat Light" w:cs="Courier New"/>
                <w:lang w:val="it-IT"/>
              </w:rPr>
              <w:t>.</w:t>
            </w:r>
            <w:r w:rsidR="00705B15" w:rsidRPr="002016C5">
              <w:rPr>
                <w:rFonts w:ascii="Montserrat Light" w:hAnsi="Montserrat Light" w:cs="Courier New"/>
                <w:lang w:val="it-IT"/>
              </w:rPr>
              <w:t>12</w:t>
            </w:r>
            <w:r w:rsidR="001D1EDA" w:rsidRPr="002016C5">
              <w:rPr>
                <w:rFonts w:ascii="Montserrat Light" w:hAnsi="Montserrat Light" w:cs="Courier New"/>
                <w:lang w:val="it-IT"/>
              </w:rPr>
              <w:t>.</w:t>
            </w:r>
            <w:r w:rsidR="00860AF7" w:rsidRPr="002016C5">
              <w:rPr>
                <w:rFonts w:ascii="Montserrat Light" w:hAnsi="Montserrat Light" w:cs="Courier New"/>
                <w:lang w:val="it-IT"/>
              </w:rPr>
              <w:t>2024</w:t>
            </w:r>
            <w:r w:rsidRPr="002016C5">
              <w:rPr>
                <w:rFonts w:ascii="Montserrat Light" w:hAnsi="Montserrat Light" w:cs="Courier New"/>
                <w:lang w:val="it-IT"/>
              </w:rPr>
              <w:t xml:space="preserve"> este prezentat în anexa nr.7.</w:t>
            </w:r>
          </w:p>
          <w:p w14:paraId="7D443EC0" w14:textId="77777777" w:rsidR="00125D01" w:rsidRPr="002016C5" w:rsidRDefault="0099061E" w:rsidP="00C719E7">
            <w:pPr>
              <w:tabs>
                <w:tab w:val="left" w:pos="601"/>
              </w:tabs>
              <w:autoSpaceDE w:val="0"/>
              <w:autoSpaceDN w:val="0"/>
              <w:adjustRightInd w:val="0"/>
              <w:rPr>
                <w:rFonts w:ascii="Montserrat Light" w:hAnsi="Montserrat Light"/>
                <w:shd w:val="clear" w:color="auto" w:fill="FFFFFF"/>
                <w:lang w:val="it-IT"/>
              </w:rPr>
            </w:pPr>
            <w:r w:rsidRPr="002016C5">
              <w:rPr>
                <w:rFonts w:ascii="Montserrat Light" w:hAnsi="Montserrat Light" w:cs="Courier New"/>
                <w:lang w:val="it-IT"/>
              </w:rPr>
              <w:t xml:space="preserve">        </w:t>
            </w:r>
            <w:r w:rsidR="00A75070" w:rsidRPr="002016C5">
              <w:rPr>
                <w:rFonts w:ascii="Montserrat Light" w:hAnsi="Montserrat Light"/>
                <w:lang w:val="it-IT"/>
              </w:rPr>
              <w:t xml:space="preserve"> </w:t>
            </w:r>
            <w:r w:rsidR="007C37CA" w:rsidRPr="002016C5">
              <w:rPr>
                <w:rFonts w:ascii="Montserrat Light" w:hAnsi="Montserrat Light"/>
                <w:lang w:val="it-IT"/>
              </w:rPr>
              <w:t xml:space="preserve"> </w:t>
            </w:r>
            <w:r w:rsidR="00046753" w:rsidRPr="002016C5">
              <w:rPr>
                <w:rFonts w:ascii="Montserrat Light" w:hAnsi="Montserrat Light"/>
                <w:lang w:val="it-IT"/>
              </w:rPr>
              <w:t xml:space="preserve">Administrarea și utilizarea resurselor </w:t>
            </w:r>
            <w:r w:rsidR="002822DA" w:rsidRPr="002016C5">
              <w:rPr>
                <w:rFonts w:ascii="Montserrat Light" w:hAnsi="Montserrat Light"/>
                <w:lang w:val="it-IT"/>
              </w:rPr>
              <w:t>se realizează</w:t>
            </w:r>
            <w:r w:rsidR="00046753" w:rsidRPr="002016C5">
              <w:rPr>
                <w:rFonts w:ascii="Montserrat Light" w:hAnsi="Montserrat Light"/>
                <w:lang w:val="it-IT"/>
              </w:rPr>
              <w:t xml:space="preserve"> cu respectarea Legii nr.273/2006 privind finanțele publice locale, cu modificările și completările ulterioare, a Legii nr.82/1991, legea contabilității, cu modificările și completările ulterioare, utilizând indicatorii din sistemul finanțelor publice, respectând procedurile și principiile contabile specifice.</w:t>
            </w:r>
            <w:r w:rsidR="0015178E" w:rsidRPr="002016C5">
              <w:rPr>
                <w:rFonts w:ascii="Montserrat Light" w:hAnsi="Montserrat Light"/>
                <w:shd w:val="clear" w:color="auto" w:fill="FFFFFF"/>
                <w:lang w:val="it-IT"/>
              </w:rPr>
              <w:t xml:space="preserve">       </w:t>
            </w:r>
            <w:r w:rsidR="007C37CA" w:rsidRPr="002016C5">
              <w:rPr>
                <w:rFonts w:ascii="Montserrat Light" w:hAnsi="Montserrat Light"/>
                <w:shd w:val="clear" w:color="auto" w:fill="FFFFFF"/>
                <w:lang w:val="it-IT"/>
              </w:rPr>
              <w:t xml:space="preserve"> </w:t>
            </w:r>
          </w:p>
          <w:p w14:paraId="3E2842D0" w14:textId="09A8BEC7" w:rsidR="00125D01" w:rsidRPr="002016C5" w:rsidRDefault="00393077" w:rsidP="00393077">
            <w:pPr>
              <w:tabs>
                <w:tab w:val="left" w:pos="564"/>
              </w:tabs>
              <w:rPr>
                <w:rFonts w:ascii="Montserrat Light" w:hAnsi="Montserrat Light"/>
                <w:lang w:val="ro-RO"/>
              </w:rPr>
            </w:pPr>
            <w:r w:rsidRPr="002016C5">
              <w:rPr>
                <w:rFonts w:ascii="Montserrat Light" w:hAnsi="Montserrat Light"/>
                <w:lang w:val="ro-RO"/>
              </w:rPr>
              <w:t xml:space="preserve">        </w:t>
            </w:r>
            <w:r w:rsidR="00125D01" w:rsidRPr="002016C5">
              <w:rPr>
                <w:rFonts w:ascii="Montserrat Light" w:hAnsi="Montserrat Light"/>
                <w:lang w:val="ro-RO"/>
              </w:rPr>
              <w:t>Execuția bugetară  la 31.12.202</w:t>
            </w:r>
            <w:r w:rsidRPr="002016C5">
              <w:rPr>
                <w:rFonts w:ascii="Montserrat Light" w:hAnsi="Montserrat Light"/>
                <w:lang w:val="ro-RO"/>
              </w:rPr>
              <w:t>4</w:t>
            </w:r>
            <w:r w:rsidR="00125D01" w:rsidRPr="002016C5">
              <w:rPr>
                <w:rFonts w:ascii="Montserrat Light" w:hAnsi="Montserrat Light"/>
                <w:lang w:val="ro-RO"/>
              </w:rPr>
              <w:t xml:space="preserve"> propusă spre aprobare, reflectată în contul de execuție, anexe la proiectul de hotărâre prezintă informații referitoare la activitatea desfășurată în condițiile de echilibru bugetar și în interiorul coordonatelor financiare aprobate prin bugetul propriu.</w:t>
            </w:r>
            <w:r w:rsidR="000A4328" w:rsidRPr="002016C5">
              <w:rPr>
                <w:rFonts w:ascii="Montserrat Light" w:hAnsi="Montserrat Light"/>
                <w:lang w:val="ro-RO"/>
              </w:rPr>
              <w:t xml:space="preserve"> </w:t>
            </w:r>
          </w:p>
          <w:p w14:paraId="34CD59DC" w14:textId="5C63E5C0" w:rsidR="000A4328" w:rsidRPr="002016C5" w:rsidRDefault="000A4328" w:rsidP="00393077">
            <w:pPr>
              <w:tabs>
                <w:tab w:val="left" w:pos="564"/>
              </w:tabs>
              <w:rPr>
                <w:rFonts w:ascii="Montserrat Light" w:hAnsi="Montserrat Light"/>
                <w:lang w:val="ro-RO"/>
              </w:rPr>
            </w:pPr>
            <w:r w:rsidRPr="002016C5">
              <w:rPr>
                <w:rFonts w:ascii="Montserrat Light" w:hAnsi="Montserrat Light"/>
                <w:lang w:val="ro-RO"/>
              </w:rPr>
              <w:t xml:space="preserve">       Instituțiile publice întocmesc trimestrial și anual situații financiare în care se reflectă situația patrimoniului și rezultatele activității, a execuției bugetuluui de venituri și cheltuieli. Situațiile financiare ale instituțiilor publice publice sintetizează indicatori de bază a activității contabile, statistice și tehnic operative din activitatea instituțiilor și au un caracter unitar din punct de vedere al structurii și conținutului. Ansamblu situațiilor financiare asigură o imagine fidelă, clară și completă a patrimonniului, a situației financiare și a rezultatelor executării bugetului instituției publice.</w:t>
            </w:r>
          </w:p>
          <w:p w14:paraId="4B8D0BD7" w14:textId="4AE61F93" w:rsidR="000A4328" w:rsidRPr="002016C5" w:rsidRDefault="000A4328" w:rsidP="00393077">
            <w:pPr>
              <w:tabs>
                <w:tab w:val="left" w:pos="564"/>
              </w:tabs>
              <w:rPr>
                <w:rFonts w:ascii="Montserrat Light" w:hAnsi="Montserrat Light"/>
                <w:lang w:val="ro-RO"/>
              </w:rPr>
            </w:pPr>
            <w:r w:rsidRPr="002016C5">
              <w:rPr>
                <w:rFonts w:ascii="Montserrat Light" w:hAnsi="Montserrat Light"/>
                <w:lang w:val="ro-RO"/>
              </w:rPr>
              <w:t xml:space="preserve">        Potrivit legislației în vigoare, situațiile financiare cuprind bilanțul contabil, contul de rezultat patrimonial și anexele la bilanț (situația fluxurilor de trezorerie, conturile de execuție a bugetului instituției publice întocmite pe surse de finanțare, disponibil din mijloace cu destinație specială, plăți restante ș.a.)</w:t>
            </w:r>
          </w:p>
          <w:p w14:paraId="4CFE6F87" w14:textId="7ABF0B1A" w:rsidR="005E0C0A" w:rsidRPr="002016C5" w:rsidRDefault="00125D01" w:rsidP="00393077">
            <w:pPr>
              <w:tabs>
                <w:tab w:val="left" w:pos="651"/>
              </w:tabs>
              <w:rPr>
                <w:rFonts w:ascii="Montserrat Light" w:eastAsia="Times New Roman" w:hAnsi="Montserrat Light" w:cs="Times New Roman"/>
                <w:lang w:val="it-IT"/>
              </w:rPr>
            </w:pPr>
            <w:r w:rsidRPr="002016C5">
              <w:rPr>
                <w:rFonts w:ascii="Montserrat Light" w:hAnsi="Montserrat Light"/>
                <w:lang w:val="ro-RO"/>
              </w:rPr>
              <w:t xml:space="preserve">       Situaţiile financiare anuale, întocmite conform prevederilor legale sunt prezentate spre aprobare în </w:t>
            </w:r>
            <w:r w:rsidRPr="002016C5">
              <w:rPr>
                <w:rFonts w:ascii="Montserrat Light" w:hAnsi="Montserrat Light"/>
                <w:b/>
                <w:lang w:val="ro-RO"/>
              </w:rPr>
              <w:t>anexele nr. 8÷2</w:t>
            </w:r>
            <w:r w:rsidR="001B4004" w:rsidRPr="002016C5">
              <w:rPr>
                <w:rFonts w:ascii="Montserrat Light" w:hAnsi="Montserrat Light"/>
                <w:b/>
                <w:lang w:val="ro-RO"/>
              </w:rPr>
              <w:t>9</w:t>
            </w:r>
            <w:r w:rsidRPr="002016C5">
              <w:rPr>
                <w:rFonts w:ascii="Montserrat Light" w:hAnsi="Montserrat Light"/>
                <w:lang w:val="ro-RO"/>
              </w:rPr>
              <w:t xml:space="preserve">.        </w:t>
            </w:r>
          </w:p>
        </w:tc>
      </w:tr>
      <w:tr w:rsidR="002016C5" w:rsidRPr="002016C5" w14:paraId="66085462" w14:textId="77777777" w:rsidTr="00EE3C71">
        <w:trPr>
          <w:trHeight w:val="144"/>
        </w:trPr>
        <w:tc>
          <w:tcPr>
            <w:tcW w:w="10207" w:type="dxa"/>
            <w:gridSpan w:val="4"/>
          </w:tcPr>
          <w:p w14:paraId="7D028DD6" w14:textId="3539A1B7" w:rsidR="004C5818" w:rsidRPr="002016C5" w:rsidRDefault="004C5818" w:rsidP="00784B61">
            <w:pPr>
              <w:tabs>
                <w:tab w:val="left" w:pos="3456"/>
              </w:tabs>
              <w:rPr>
                <w:rFonts w:ascii="Montserrat Light" w:hAnsi="Montserrat Light"/>
                <w:iCs/>
                <w:lang w:val="en-US"/>
              </w:rPr>
            </w:pPr>
            <w:proofErr w:type="spellStart"/>
            <w:r w:rsidRPr="002016C5">
              <w:rPr>
                <w:rFonts w:ascii="Montserrat Light" w:hAnsi="Montserrat Light"/>
                <w:b/>
                <w:bCs/>
                <w:i/>
              </w:rPr>
              <w:lastRenderedPageBreak/>
              <w:t>Secțiunea</w:t>
            </w:r>
            <w:proofErr w:type="spellEnd"/>
            <w:r w:rsidRPr="002016C5">
              <w:rPr>
                <w:rFonts w:ascii="Montserrat Light" w:hAnsi="Montserrat Light"/>
                <w:b/>
                <w:bCs/>
                <w:i/>
              </w:rPr>
              <w:t xml:space="preserve"> a 3-a </w:t>
            </w:r>
            <w:bookmarkStart w:id="8" w:name="_Hlk48727950"/>
            <w:r w:rsidRPr="002016C5">
              <w:rPr>
                <w:rFonts w:ascii="Montserrat Light" w:hAnsi="Montserrat Light"/>
                <w:b/>
                <w:bCs/>
                <w:i/>
              </w:rPr>
              <w:t xml:space="preserve">- </w:t>
            </w:r>
            <w:proofErr w:type="spellStart"/>
            <w:r w:rsidRPr="002016C5">
              <w:rPr>
                <w:rFonts w:ascii="Montserrat Light" w:hAnsi="Montserrat Light"/>
                <w:b/>
                <w:bCs/>
                <w:i/>
              </w:rPr>
              <w:t>Efecte</w:t>
            </w:r>
            <w:proofErr w:type="spellEnd"/>
            <w:r w:rsidRPr="002016C5">
              <w:rPr>
                <w:rFonts w:ascii="Montserrat Light" w:hAnsi="Montserrat Light"/>
                <w:b/>
                <w:bCs/>
                <w:i/>
              </w:rPr>
              <w:t xml:space="preserve"> </w:t>
            </w:r>
            <w:proofErr w:type="spellStart"/>
            <w:r w:rsidRPr="002016C5">
              <w:rPr>
                <w:rFonts w:ascii="Montserrat Light" w:hAnsi="Montserrat Light"/>
                <w:b/>
                <w:bCs/>
                <w:i/>
              </w:rPr>
              <w:t>preconizate</w:t>
            </w:r>
            <w:proofErr w:type="spellEnd"/>
            <w:r w:rsidRPr="002016C5">
              <w:rPr>
                <w:rFonts w:ascii="Montserrat Light" w:hAnsi="Montserrat Light"/>
                <w:b/>
                <w:bCs/>
                <w:i/>
              </w:rPr>
              <w:t xml:space="preserve"> ale </w:t>
            </w:r>
            <w:proofErr w:type="spellStart"/>
            <w:r w:rsidRPr="002016C5">
              <w:rPr>
                <w:rFonts w:ascii="Montserrat Light" w:hAnsi="Montserrat Light"/>
                <w:b/>
                <w:bCs/>
                <w:i/>
              </w:rPr>
              <w:t>aplicării</w:t>
            </w:r>
            <w:proofErr w:type="spellEnd"/>
            <w:r w:rsidRPr="002016C5">
              <w:rPr>
                <w:rFonts w:ascii="Montserrat Light" w:hAnsi="Montserrat Light"/>
                <w:b/>
                <w:bCs/>
                <w:i/>
              </w:rPr>
              <w:t xml:space="preserve"> </w:t>
            </w:r>
            <w:proofErr w:type="spellStart"/>
            <w:r w:rsidRPr="002016C5">
              <w:rPr>
                <w:rFonts w:ascii="Montserrat Light" w:hAnsi="Montserrat Light"/>
                <w:b/>
                <w:bCs/>
                <w:i/>
              </w:rPr>
              <w:t>actului</w:t>
            </w:r>
            <w:proofErr w:type="spellEnd"/>
            <w:r w:rsidRPr="002016C5">
              <w:rPr>
                <w:rFonts w:ascii="Montserrat Light" w:hAnsi="Montserrat Light"/>
                <w:b/>
                <w:bCs/>
                <w:i/>
              </w:rPr>
              <w:t xml:space="preserve"> </w:t>
            </w:r>
            <w:proofErr w:type="spellStart"/>
            <w:r w:rsidRPr="002016C5">
              <w:rPr>
                <w:rFonts w:ascii="Montserrat Light" w:hAnsi="Montserrat Light"/>
                <w:b/>
                <w:bCs/>
                <w:i/>
              </w:rPr>
              <w:t>administrativ</w:t>
            </w:r>
            <w:proofErr w:type="spellEnd"/>
            <w:r w:rsidRPr="002016C5">
              <w:rPr>
                <w:rFonts w:ascii="Montserrat Light" w:hAnsi="Montserrat Light"/>
                <w:b/>
                <w:bCs/>
                <w:i/>
              </w:rPr>
              <w:t xml:space="preserve"> (</w:t>
            </w:r>
            <w:proofErr w:type="spellStart"/>
            <w:r w:rsidRPr="002016C5">
              <w:rPr>
                <w:rFonts w:ascii="Montserrat Light" w:hAnsi="Montserrat Light"/>
                <w:b/>
                <w:bCs/>
                <w:i/>
              </w:rPr>
              <w:t>impactul</w:t>
            </w:r>
            <w:proofErr w:type="spellEnd"/>
            <w:r w:rsidRPr="002016C5">
              <w:rPr>
                <w:rFonts w:ascii="Montserrat Light" w:hAnsi="Montserrat Light"/>
                <w:b/>
                <w:bCs/>
                <w:i/>
              </w:rPr>
              <w:t xml:space="preserve"> </w:t>
            </w:r>
            <w:proofErr w:type="spellStart"/>
            <w:r w:rsidRPr="002016C5">
              <w:rPr>
                <w:rFonts w:ascii="Montserrat Light" w:hAnsi="Montserrat Light"/>
                <w:b/>
                <w:bCs/>
                <w:i/>
              </w:rPr>
              <w:t>financiar</w:t>
            </w:r>
            <w:proofErr w:type="spellEnd"/>
            <w:r w:rsidRPr="002016C5">
              <w:rPr>
                <w:rFonts w:ascii="Montserrat Light" w:hAnsi="Montserrat Light"/>
                <w:b/>
                <w:bCs/>
                <w:i/>
              </w:rPr>
              <w:t xml:space="preserve"> </w:t>
            </w:r>
            <w:proofErr w:type="spellStart"/>
            <w:r w:rsidRPr="002016C5">
              <w:rPr>
                <w:rFonts w:ascii="Montserrat Light" w:hAnsi="Montserrat Light"/>
                <w:b/>
                <w:bCs/>
                <w:i/>
              </w:rPr>
              <w:t>asupra</w:t>
            </w:r>
            <w:proofErr w:type="spellEnd"/>
            <w:r w:rsidRPr="002016C5">
              <w:rPr>
                <w:rFonts w:ascii="Montserrat Light" w:hAnsi="Montserrat Light"/>
                <w:b/>
                <w:bCs/>
                <w:i/>
              </w:rPr>
              <w:t xml:space="preserve"> </w:t>
            </w:r>
            <w:proofErr w:type="spellStart"/>
            <w:r w:rsidRPr="002016C5">
              <w:rPr>
                <w:rFonts w:ascii="Montserrat Light" w:hAnsi="Montserrat Light"/>
                <w:b/>
                <w:bCs/>
                <w:i/>
              </w:rPr>
              <w:t>bugetului</w:t>
            </w:r>
            <w:proofErr w:type="spellEnd"/>
            <w:r w:rsidRPr="002016C5">
              <w:rPr>
                <w:rFonts w:ascii="Montserrat Light" w:hAnsi="Montserrat Light"/>
                <w:b/>
                <w:bCs/>
                <w:i/>
              </w:rPr>
              <w:t xml:space="preserve"> </w:t>
            </w:r>
            <w:proofErr w:type="spellStart"/>
            <w:r w:rsidRPr="002016C5">
              <w:rPr>
                <w:rFonts w:ascii="Montserrat Light" w:hAnsi="Montserrat Light"/>
                <w:b/>
                <w:bCs/>
                <w:i/>
              </w:rPr>
              <w:t>judeţului</w:t>
            </w:r>
            <w:proofErr w:type="spellEnd"/>
            <w:r w:rsidRPr="002016C5">
              <w:rPr>
                <w:rFonts w:ascii="Montserrat Light" w:hAnsi="Montserrat Light"/>
                <w:b/>
                <w:bCs/>
                <w:i/>
              </w:rPr>
              <w:t xml:space="preserve"> pe termen </w:t>
            </w:r>
            <w:proofErr w:type="spellStart"/>
            <w:r w:rsidRPr="002016C5">
              <w:rPr>
                <w:rFonts w:ascii="Montserrat Light" w:hAnsi="Montserrat Light"/>
                <w:b/>
                <w:bCs/>
                <w:i/>
              </w:rPr>
              <w:t>scurt</w:t>
            </w:r>
            <w:proofErr w:type="spellEnd"/>
            <w:r w:rsidRPr="002016C5">
              <w:rPr>
                <w:rFonts w:ascii="Montserrat Light" w:hAnsi="Montserrat Light"/>
                <w:b/>
                <w:bCs/>
                <w:i/>
              </w:rPr>
              <w:t xml:space="preserve"> (pe </w:t>
            </w:r>
            <w:proofErr w:type="spellStart"/>
            <w:r w:rsidRPr="002016C5">
              <w:rPr>
                <w:rFonts w:ascii="Montserrat Light" w:hAnsi="Montserrat Light"/>
                <w:b/>
                <w:bCs/>
                <w:i/>
              </w:rPr>
              <w:t>anul</w:t>
            </w:r>
            <w:proofErr w:type="spellEnd"/>
            <w:r w:rsidRPr="002016C5">
              <w:rPr>
                <w:rFonts w:ascii="Montserrat Light" w:hAnsi="Montserrat Light"/>
                <w:b/>
                <w:bCs/>
                <w:i/>
              </w:rPr>
              <w:t xml:space="preserve"> </w:t>
            </w:r>
            <w:proofErr w:type="spellStart"/>
            <w:r w:rsidRPr="002016C5">
              <w:rPr>
                <w:rFonts w:ascii="Montserrat Light" w:hAnsi="Montserrat Light"/>
                <w:b/>
                <w:bCs/>
                <w:i/>
              </w:rPr>
              <w:t>curent</w:t>
            </w:r>
            <w:proofErr w:type="spellEnd"/>
            <w:r w:rsidRPr="002016C5">
              <w:rPr>
                <w:rFonts w:ascii="Montserrat Light" w:hAnsi="Montserrat Light"/>
                <w:b/>
                <w:bCs/>
                <w:i/>
              </w:rPr>
              <w:t xml:space="preserve">)/lung, </w:t>
            </w:r>
            <w:proofErr w:type="spellStart"/>
            <w:r w:rsidRPr="002016C5">
              <w:rPr>
                <w:rFonts w:ascii="Montserrat Light" w:hAnsi="Montserrat Light"/>
                <w:b/>
                <w:bCs/>
                <w:i/>
              </w:rPr>
              <w:t>impactul</w:t>
            </w:r>
            <w:proofErr w:type="spellEnd"/>
            <w:r w:rsidRPr="002016C5">
              <w:rPr>
                <w:rFonts w:ascii="Montserrat Light" w:hAnsi="Montserrat Light"/>
                <w:b/>
                <w:bCs/>
                <w:i/>
              </w:rPr>
              <w:t xml:space="preserve"> </w:t>
            </w:r>
            <w:proofErr w:type="spellStart"/>
            <w:r w:rsidRPr="002016C5">
              <w:rPr>
                <w:rFonts w:ascii="Montserrat Light" w:hAnsi="Montserrat Light"/>
                <w:b/>
                <w:bCs/>
                <w:i/>
              </w:rPr>
              <w:t>asupra</w:t>
            </w:r>
            <w:proofErr w:type="spellEnd"/>
            <w:r w:rsidRPr="002016C5">
              <w:rPr>
                <w:rFonts w:ascii="Montserrat Light" w:hAnsi="Montserrat Light"/>
                <w:b/>
                <w:bCs/>
                <w:i/>
              </w:rPr>
              <w:t xml:space="preserve"> </w:t>
            </w:r>
            <w:proofErr w:type="spellStart"/>
            <w:r w:rsidRPr="002016C5">
              <w:rPr>
                <w:rFonts w:ascii="Montserrat Light" w:hAnsi="Montserrat Light"/>
                <w:b/>
                <w:bCs/>
                <w:i/>
              </w:rPr>
              <w:t>mediului</w:t>
            </w:r>
            <w:proofErr w:type="spellEnd"/>
            <w:r w:rsidRPr="002016C5">
              <w:rPr>
                <w:rFonts w:ascii="Montserrat Light" w:hAnsi="Montserrat Light"/>
                <w:b/>
                <w:bCs/>
                <w:i/>
              </w:rPr>
              <w:t xml:space="preserve"> </w:t>
            </w:r>
            <w:proofErr w:type="spellStart"/>
            <w:r w:rsidRPr="002016C5">
              <w:rPr>
                <w:rFonts w:ascii="Montserrat Light" w:hAnsi="Montserrat Light"/>
                <w:b/>
                <w:bCs/>
                <w:i/>
              </w:rPr>
              <w:lastRenderedPageBreak/>
              <w:t>concurențial</w:t>
            </w:r>
            <w:proofErr w:type="spellEnd"/>
            <w:r w:rsidRPr="002016C5">
              <w:rPr>
                <w:rFonts w:ascii="Montserrat Light" w:hAnsi="Montserrat Light"/>
                <w:b/>
                <w:bCs/>
                <w:i/>
              </w:rPr>
              <w:t xml:space="preserve"> </w:t>
            </w:r>
            <w:proofErr w:type="spellStart"/>
            <w:r w:rsidRPr="002016C5">
              <w:rPr>
                <w:rFonts w:ascii="Montserrat Light" w:hAnsi="Montserrat Light"/>
                <w:b/>
                <w:bCs/>
                <w:i/>
              </w:rPr>
              <w:t>şi</w:t>
            </w:r>
            <w:proofErr w:type="spellEnd"/>
            <w:r w:rsidRPr="002016C5">
              <w:rPr>
                <w:rFonts w:ascii="Montserrat Light" w:hAnsi="Montserrat Light"/>
                <w:b/>
                <w:bCs/>
                <w:i/>
              </w:rPr>
              <w:t xml:space="preserve"> </w:t>
            </w:r>
            <w:proofErr w:type="spellStart"/>
            <w:r w:rsidRPr="002016C5">
              <w:rPr>
                <w:rFonts w:ascii="Montserrat Light" w:hAnsi="Montserrat Light"/>
                <w:b/>
                <w:bCs/>
                <w:i/>
              </w:rPr>
              <w:t>domeniului</w:t>
            </w:r>
            <w:proofErr w:type="spellEnd"/>
            <w:r w:rsidRPr="002016C5">
              <w:rPr>
                <w:rFonts w:ascii="Montserrat Light" w:hAnsi="Montserrat Light"/>
                <w:b/>
                <w:bCs/>
                <w:i/>
              </w:rPr>
              <w:t xml:space="preserve"> </w:t>
            </w:r>
            <w:proofErr w:type="spellStart"/>
            <w:r w:rsidRPr="002016C5">
              <w:rPr>
                <w:rFonts w:ascii="Montserrat Light" w:hAnsi="Montserrat Light"/>
                <w:b/>
                <w:bCs/>
                <w:i/>
              </w:rPr>
              <w:t>ajutoarelor</w:t>
            </w:r>
            <w:proofErr w:type="spellEnd"/>
            <w:r w:rsidRPr="002016C5">
              <w:rPr>
                <w:rFonts w:ascii="Montserrat Light" w:hAnsi="Montserrat Light"/>
                <w:b/>
                <w:bCs/>
                <w:i/>
              </w:rPr>
              <w:t xml:space="preserve"> de stat, </w:t>
            </w:r>
            <w:proofErr w:type="spellStart"/>
            <w:r w:rsidRPr="002016C5">
              <w:rPr>
                <w:rFonts w:ascii="Montserrat Light" w:hAnsi="Montserrat Light"/>
                <w:b/>
                <w:bCs/>
                <w:i/>
              </w:rPr>
              <w:t>impactul</w:t>
            </w:r>
            <w:proofErr w:type="spellEnd"/>
            <w:r w:rsidRPr="002016C5">
              <w:rPr>
                <w:rFonts w:ascii="Montserrat Light" w:hAnsi="Montserrat Light"/>
                <w:b/>
                <w:bCs/>
                <w:i/>
              </w:rPr>
              <w:t xml:space="preserve"> </w:t>
            </w:r>
            <w:proofErr w:type="spellStart"/>
            <w:r w:rsidRPr="002016C5">
              <w:rPr>
                <w:rFonts w:ascii="Montserrat Light" w:hAnsi="Montserrat Light"/>
                <w:b/>
                <w:bCs/>
                <w:i/>
              </w:rPr>
              <w:t>asupra</w:t>
            </w:r>
            <w:proofErr w:type="spellEnd"/>
            <w:r w:rsidRPr="002016C5">
              <w:rPr>
                <w:rFonts w:ascii="Montserrat Light" w:hAnsi="Montserrat Light"/>
                <w:b/>
                <w:bCs/>
                <w:i/>
              </w:rPr>
              <w:t xml:space="preserve"> </w:t>
            </w:r>
            <w:proofErr w:type="spellStart"/>
            <w:r w:rsidRPr="002016C5">
              <w:rPr>
                <w:rFonts w:ascii="Montserrat Light" w:hAnsi="Montserrat Light"/>
                <w:b/>
                <w:bCs/>
                <w:i/>
              </w:rPr>
              <w:t>sarcinilor</w:t>
            </w:r>
            <w:proofErr w:type="spellEnd"/>
            <w:r w:rsidRPr="002016C5">
              <w:rPr>
                <w:rFonts w:ascii="Montserrat Light" w:hAnsi="Montserrat Light"/>
                <w:b/>
                <w:bCs/>
                <w:i/>
              </w:rPr>
              <w:t xml:space="preserve"> administrative, </w:t>
            </w:r>
            <w:proofErr w:type="spellStart"/>
            <w:r w:rsidRPr="002016C5">
              <w:rPr>
                <w:rFonts w:ascii="Montserrat Light" w:hAnsi="Montserrat Light"/>
                <w:b/>
                <w:bCs/>
                <w:i/>
              </w:rPr>
              <w:t>impactul</w:t>
            </w:r>
            <w:proofErr w:type="spellEnd"/>
            <w:r w:rsidRPr="002016C5">
              <w:rPr>
                <w:rFonts w:ascii="Montserrat Light" w:hAnsi="Montserrat Light"/>
                <w:b/>
                <w:bCs/>
                <w:i/>
              </w:rPr>
              <w:t xml:space="preserve"> </w:t>
            </w:r>
            <w:proofErr w:type="spellStart"/>
            <w:r w:rsidRPr="002016C5">
              <w:rPr>
                <w:rFonts w:ascii="Montserrat Light" w:hAnsi="Montserrat Light"/>
                <w:b/>
                <w:bCs/>
                <w:i/>
              </w:rPr>
              <w:t>asupra</w:t>
            </w:r>
            <w:proofErr w:type="spellEnd"/>
            <w:r w:rsidRPr="002016C5">
              <w:rPr>
                <w:rFonts w:ascii="Montserrat Light" w:hAnsi="Montserrat Light"/>
                <w:b/>
                <w:bCs/>
                <w:i/>
              </w:rPr>
              <w:t xml:space="preserve"> </w:t>
            </w:r>
            <w:proofErr w:type="spellStart"/>
            <w:r w:rsidRPr="002016C5">
              <w:rPr>
                <w:rFonts w:ascii="Montserrat Light" w:hAnsi="Montserrat Light"/>
                <w:b/>
                <w:bCs/>
                <w:i/>
              </w:rPr>
              <w:t>mediului</w:t>
            </w:r>
            <w:bookmarkEnd w:id="8"/>
            <w:proofErr w:type="spellEnd"/>
            <w:r w:rsidRPr="002016C5">
              <w:rPr>
                <w:rFonts w:ascii="Montserrat Light" w:hAnsi="Montserrat Light"/>
                <w:b/>
                <w:bCs/>
                <w:i/>
              </w:rPr>
              <w:t xml:space="preserve">): </w:t>
            </w:r>
          </w:p>
        </w:tc>
      </w:tr>
      <w:tr w:rsidR="002016C5" w:rsidRPr="002016C5" w14:paraId="10F72D0B" w14:textId="77777777" w:rsidTr="00EE3C71">
        <w:trPr>
          <w:trHeight w:val="144"/>
        </w:trPr>
        <w:tc>
          <w:tcPr>
            <w:tcW w:w="10207" w:type="dxa"/>
            <w:gridSpan w:val="4"/>
          </w:tcPr>
          <w:p w14:paraId="7A2FA5C3" w14:textId="4454AE35" w:rsidR="004C5818" w:rsidRPr="002016C5" w:rsidRDefault="004C5818" w:rsidP="00784B61">
            <w:pPr>
              <w:tabs>
                <w:tab w:val="left" w:pos="3456"/>
              </w:tabs>
              <w:rPr>
                <w:rFonts w:ascii="Montserrat Light" w:hAnsi="Montserrat Light"/>
                <w:i/>
                <w:lang w:val="it-IT"/>
              </w:rPr>
            </w:pPr>
            <w:r w:rsidRPr="002016C5">
              <w:rPr>
                <w:rFonts w:ascii="Montserrat Light" w:hAnsi="Montserrat Light"/>
                <w:b/>
                <w:i/>
                <w:lang w:val="it-IT"/>
              </w:rPr>
              <w:lastRenderedPageBreak/>
              <w:t xml:space="preserve">Secțiunea a 4-a - Concluzii/propuneri:  </w:t>
            </w:r>
          </w:p>
        </w:tc>
      </w:tr>
      <w:tr w:rsidR="002016C5" w:rsidRPr="002016C5" w14:paraId="72271A01" w14:textId="77777777" w:rsidTr="00EE3C71">
        <w:trPr>
          <w:trHeight w:val="144"/>
        </w:trPr>
        <w:tc>
          <w:tcPr>
            <w:tcW w:w="10207" w:type="dxa"/>
            <w:gridSpan w:val="4"/>
          </w:tcPr>
          <w:p w14:paraId="7587B491" w14:textId="29047FF2" w:rsidR="004C5818" w:rsidRPr="002016C5" w:rsidRDefault="005A44EE" w:rsidP="00C6486C">
            <w:pPr>
              <w:tabs>
                <w:tab w:val="left" w:pos="3456"/>
              </w:tabs>
              <w:rPr>
                <w:rFonts w:ascii="Montserrat Light" w:hAnsi="Montserrat Light"/>
                <w:iCs/>
                <w:lang w:val="it-IT"/>
              </w:rPr>
            </w:pPr>
            <w:r w:rsidRPr="002016C5">
              <w:rPr>
                <w:rFonts w:ascii="Montserrat Light" w:hAnsi="Montserrat Light"/>
                <w:iCs/>
                <w:lang w:val="it-IT"/>
              </w:rPr>
              <w:t xml:space="preserve">În urma analizării proiectului de hotărâre și a documentării efectuate, certificăm faptul că proiectul de hotărâre </w:t>
            </w:r>
            <w:r w:rsidRPr="002016C5">
              <w:rPr>
                <w:rFonts w:ascii="Montserrat Light" w:hAnsi="Montserrat Light"/>
                <w:bCs/>
                <w:iCs/>
                <w:lang w:val="it-IT"/>
              </w:rPr>
              <w:t>îndeplinește</w:t>
            </w:r>
            <w:r w:rsidRPr="002016C5">
              <w:rPr>
                <w:rFonts w:ascii="Montserrat Light" w:hAnsi="Montserrat Light"/>
                <w:iCs/>
                <w:lang w:val="it-IT"/>
              </w:rPr>
              <w:t xml:space="preserve"> cerințele tehnice specificate la Secțiunea a 2-a”</w:t>
            </w:r>
          </w:p>
        </w:tc>
      </w:tr>
      <w:tr w:rsidR="002016C5" w:rsidRPr="002016C5" w14:paraId="12C5C955" w14:textId="77777777" w:rsidTr="00247DDC">
        <w:trPr>
          <w:trHeight w:val="144"/>
        </w:trPr>
        <w:tc>
          <w:tcPr>
            <w:tcW w:w="2655" w:type="dxa"/>
          </w:tcPr>
          <w:p w14:paraId="611D97F7" w14:textId="77777777" w:rsidR="004C5818" w:rsidRPr="002016C5" w:rsidRDefault="004C5818" w:rsidP="00784B61">
            <w:pPr>
              <w:tabs>
                <w:tab w:val="left" w:pos="3456"/>
              </w:tabs>
              <w:rPr>
                <w:rFonts w:ascii="Montserrat Light" w:hAnsi="Montserrat Light"/>
                <w:b/>
                <w:bCs/>
                <w:iCs/>
                <w:lang w:val="it-IT"/>
              </w:rPr>
            </w:pPr>
          </w:p>
        </w:tc>
        <w:tc>
          <w:tcPr>
            <w:tcW w:w="2606" w:type="dxa"/>
          </w:tcPr>
          <w:p w14:paraId="475BC575" w14:textId="77777777" w:rsidR="004C5818" w:rsidRPr="002016C5" w:rsidRDefault="004C5818" w:rsidP="00784B61">
            <w:pPr>
              <w:tabs>
                <w:tab w:val="left" w:pos="3456"/>
              </w:tabs>
              <w:rPr>
                <w:rFonts w:ascii="Montserrat Light" w:hAnsi="Montserrat Light"/>
                <w:b/>
                <w:bCs/>
                <w:iCs/>
                <w:lang w:val="en-US"/>
              </w:rPr>
            </w:pPr>
            <w:r w:rsidRPr="002016C5">
              <w:rPr>
                <w:rFonts w:ascii="Montserrat Light" w:hAnsi="Montserrat Light"/>
                <w:b/>
                <w:bCs/>
                <w:iCs/>
                <w:lang w:val="en-US"/>
              </w:rPr>
              <w:t>Prenume și nume</w:t>
            </w:r>
          </w:p>
        </w:tc>
        <w:tc>
          <w:tcPr>
            <w:tcW w:w="2252" w:type="dxa"/>
          </w:tcPr>
          <w:p w14:paraId="26B2F478" w14:textId="77777777" w:rsidR="004C5818" w:rsidRPr="002016C5" w:rsidRDefault="004C5818" w:rsidP="00784B61">
            <w:pPr>
              <w:tabs>
                <w:tab w:val="left" w:pos="3456"/>
              </w:tabs>
              <w:rPr>
                <w:rFonts w:ascii="Montserrat Light" w:hAnsi="Montserrat Light"/>
                <w:b/>
                <w:bCs/>
                <w:iCs/>
                <w:lang w:val="en-US"/>
              </w:rPr>
            </w:pPr>
            <w:r w:rsidRPr="002016C5">
              <w:rPr>
                <w:rFonts w:ascii="Montserrat Light" w:hAnsi="Montserrat Light"/>
                <w:b/>
                <w:bCs/>
                <w:iCs/>
                <w:lang w:val="en-US"/>
              </w:rPr>
              <w:t>Data</w:t>
            </w:r>
          </w:p>
        </w:tc>
        <w:tc>
          <w:tcPr>
            <w:tcW w:w="2694" w:type="dxa"/>
          </w:tcPr>
          <w:p w14:paraId="3A5966B4" w14:textId="77777777" w:rsidR="004C5818" w:rsidRPr="002016C5" w:rsidRDefault="004C5818" w:rsidP="00784B61">
            <w:pPr>
              <w:tabs>
                <w:tab w:val="left" w:pos="3456"/>
              </w:tabs>
              <w:rPr>
                <w:rFonts w:ascii="Montserrat Light" w:hAnsi="Montserrat Light"/>
                <w:b/>
                <w:bCs/>
                <w:iCs/>
                <w:lang w:val="en-US"/>
              </w:rPr>
            </w:pPr>
            <w:r w:rsidRPr="002016C5">
              <w:rPr>
                <w:rFonts w:ascii="Montserrat Light" w:hAnsi="Montserrat Light"/>
                <w:b/>
                <w:bCs/>
                <w:iCs/>
                <w:lang w:val="en-US"/>
              </w:rPr>
              <w:t>Semnătura</w:t>
            </w:r>
          </w:p>
        </w:tc>
      </w:tr>
      <w:tr w:rsidR="002016C5" w:rsidRPr="002016C5" w14:paraId="5F37EFA0" w14:textId="77777777" w:rsidTr="00247DDC">
        <w:trPr>
          <w:trHeight w:val="144"/>
        </w:trPr>
        <w:tc>
          <w:tcPr>
            <w:tcW w:w="2655" w:type="dxa"/>
          </w:tcPr>
          <w:p w14:paraId="72C20013" w14:textId="415D2C18" w:rsidR="004C5818" w:rsidRPr="002016C5" w:rsidRDefault="004C5818" w:rsidP="00784B61">
            <w:pPr>
              <w:tabs>
                <w:tab w:val="left" w:pos="3456"/>
              </w:tabs>
              <w:rPr>
                <w:rFonts w:ascii="Montserrat Light" w:hAnsi="Montserrat Light"/>
                <w:iCs/>
                <w:lang w:val="en-US"/>
              </w:rPr>
            </w:pPr>
            <w:proofErr w:type="spellStart"/>
            <w:r w:rsidRPr="002016C5">
              <w:rPr>
                <w:rFonts w:ascii="Montserrat Light" w:hAnsi="Montserrat Light"/>
                <w:iCs/>
                <w:lang w:val="en-US"/>
              </w:rPr>
              <w:t>Avizat</w:t>
            </w:r>
            <w:proofErr w:type="spellEnd"/>
            <w:r w:rsidRPr="002016C5">
              <w:rPr>
                <w:rFonts w:ascii="Montserrat Light" w:hAnsi="Montserrat Light"/>
                <w:iCs/>
                <w:lang w:val="en-US"/>
              </w:rPr>
              <w:t xml:space="preserve">:   </w:t>
            </w:r>
            <w:r w:rsidR="003E53B9" w:rsidRPr="002016C5">
              <w:rPr>
                <w:rFonts w:ascii="Montserrat Light" w:hAnsi="Montserrat Light"/>
                <w:iCs/>
                <w:lang w:val="en-US"/>
              </w:rPr>
              <w:t>Director</w:t>
            </w:r>
          </w:p>
        </w:tc>
        <w:tc>
          <w:tcPr>
            <w:tcW w:w="2606" w:type="dxa"/>
          </w:tcPr>
          <w:p w14:paraId="1789C913" w14:textId="10264FC4" w:rsidR="004C5818" w:rsidRPr="002016C5" w:rsidRDefault="001D1EDA" w:rsidP="00784B61">
            <w:pPr>
              <w:tabs>
                <w:tab w:val="left" w:pos="3456"/>
              </w:tabs>
              <w:rPr>
                <w:rFonts w:ascii="Montserrat Light" w:hAnsi="Montserrat Light"/>
                <w:iCs/>
                <w:lang w:val="en-US"/>
              </w:rPr>
            </w:pPr>
            <w:r w:rsidRPr="002016C5">
              <w:rPr>
                <w:rFonts w:ascii="Montserrat Light" w:hAnsi="Montserrat Light"/>
                <w:iCs/>
                <w:lang w:val="en-US"/>
              </w:rPr>
              <w:t>Cristina Șchiop</w:t>
            </w:r>
          </w:p>
        </w:tc>
        <w:tc>
          <w:tcPr>
            <w:tcW w:w="2252" w:type="dxa"/>
          </w:tcPr>
          <w:p w14:paraId="1BF38E3C" w14:textId="5D5A59CC" w:rsidR="004C5818" w:rsidRPr="002016C5" w:rsidRDefault="00393077" w:rsidP="003D59CD">
            <w:pPr>
              <w:tabs>
                <w:tab w:val="left" w:pos="3456"/>
              </w:tabs>
              <w:jc w:val="right"/>
              <w:rPr>
                <w:rFonts w:ascii="Montserrat Light" w:hAnsi="Montserrat Light"/>
                <w:iCs/>
                <w:lang w:val="en-US"/>
              </w:rPr>
            </w:pPr>
            <w:r w:rsidRPr="002016C5">
              <w:rPr>
                <w:rFonts w:ascii="Montserrat Light" w:hAnsi="Montserrat Light"/>
                <w:iCs/>
                <w:lang w:val="en-US"/>
              </w:rPr>
              <w:t>05.03.2025</w:t>
            </w:r>
          </w:p>
        </w:tc>
        <w:tc>
          <w:tcPr>
            <w:tcW w:w="2694" w:type="dxa"/>
          </w:tcPr>
          <w:p w14:paraId="69A44D57" w14:textId="77777777" w:rsidR="004C5818" w:rsidRPr="002016C5" w:rsidRDefault="004C5818" w:rsidP="00784B61">
            <w:pPr>
              <w:tabs>
                <w:tab w:val="left" w:pos="3456"/>
              </w:tabs>
              <w:rPr>
                <w:rFonts w:ascii="Montserrat Light" w:hAnsi="Montserrat Light"/>
                <w:iCs/>
                <w:lang w:val="en-US"/>
              </w:rPr>
            </w:pPr>
          </w:p>
        </w:tc>
      </w:tr>
      <w:tr w:rsidR="002016C5" w:rsidRPr="002016C5" w14:paraId="52AAA732" w14:textId="77777777" w:rsidTr="00247DDC">
        <w:trPr>
          <w:trHeight w:val="144"/>
        </w:trPr>
        <w:tc>
          <w:tcPr>
            <w:tcW w:w="2655" w:type="dxa"/>
          </w:tcPr>
          <w:p w14:paraId="4FE8B064" w14:textId="76B5CAFD" w:rsidR="004C5818" w:rsidRPr="002016C5" w:rsidRDefault="004C5818" w:rsidP="00784B61">
            <w:pPr>
              <w:tabs>
                <w:tab w:val="left" w:pos="3456"/>
              </w:tabs>
              <w:rPr>
                <w:rFonts w:ascii="Montserrat Light" w:hAnsi="Montserrat Light"/>
                <w:iCs/>
                <w:lang w:val="en-US"/>
              </w:rPr>
            </w:pPr>
            <w:proofErr w:type="spellStart"/>
            <w:r w:rsidRPr="002016C5">
              <w:rPr>
                <w:rFonts w:ascii="Montserrat Light" w:hAnsi="Montserrat Light"/>
                <w:iCs/>
                <w:lang w:val="en-US"/>
              </w:rPr>
              <w:t>Verificat</w:t>
            </w:r>
            <w:proofErr w:type="spellEnd"/>
            <w:r w:rsidR="003E53B9" w:rsidRPr="002016C5">
              <w:rPr>
                <w:rFonts w:ascii="Montserrat Light" w:hAnsi="Montserrat Light"/>
                <w:iCs/>
                <w:lang w:val="en-US"/>
              </w:rPr>
              <w:t xml:space="preserve">: </w:t>
            </w:r>
            <w:proofErr w:type="spellStart"/>
            <w:r w:rsidR="003E53B9" w:rsidRPr="002016C5">
              <w:rPr>
                <w:rFonts w:ascii="Montserrat Light" w:hAnsi="Montserrat Light"/>
                <w:iCs/>
                <w:lang w:val="en-US"/>
              </w:rPr>
              <w:t>Șef</w:t>
            </w:r>
            <w:proofErr w:type="spellEnd"/>
            <w:r w:rsidR="003E53B9" w:rsidRPr="002016C5">
              <w:rPr>
                <w:rFonts w:ascii="Montserrat Light" w:hAnsi="Montserrat Light"/>
                <w:iCs/>
                <w:lang w:val="en-US"/>
              </w:rPr>
              <w:t xml:space="preserve"> </w:t>
            </w:r>
            <w:proofErr w:type="spellStart"/>
            <w:r w:rsidR="003E53B9" w:rsidRPr="002016C5">
              <w:rPr>
                <w:rFonts w:ascii="Montserrat Light" w:hAnsi="Montserrat Light"/>
                <w:iCs/>
                <w:lang w:val="en-US"/>
              </w:rPr>
              <w:t>serviciu</w:t>
            </w:r>
            <w:proofErr w:type="spellEnd"/>
          </w:p>
        </w:tc>
        <w:tc>
          <w:tcPr>
            <w:tcW w:w="2606" w:type="dxa"/>
          </w:tcPr>
          <w:p w14:paraId="2CC3CDD0" w14:textId="317B5530" w:rsidR="004C5818" w:rsidRPr="002016C5" w:rsidRDefault="00356867" w:rsidP="00784B61">
            <w:pPr>
              <w:tabs>
                <w:tab w:val="left" w:pos="3456"/>
              </w:tabs>
              <w:rPr>
                <w:rFonts w:ascii="Montserrat Light" w:hAnsi="Montserrat Light"/>
                <w:iCs/>
                <w:lang w:val="en-US"/>
              </w:rPr>
            </w:pPr>
            <w:r w:rsidRPr="002016C5">
              <w:rPr>
                <w:rFonts w:ascii="Montserrat Light" w:hAnsi="Montserrat Light"/>
                <w:iCs/>
                <w:lang w:val="en-US"/>
              </w:rPr>
              <w:t>Dorina  Maier</w:t>
            </w:r>
          </w:p>
        </w:tc>
        <w:tc>
          <w:tcPr>
            <w:tcW w:w="2252" w:type="dxa"/>
          </w:tcPr>
          <w:p w14:paraId="6EBB6419" w14:textId="618DEE98" w:rsidR="004C5818" w:rsidRPr="002016C5" w:rsidRDefault="00393077" w:rsidP="003D59CD">
            <w:pPr>
              <w:tabs>
                <w:tab w:val="left" w:pos="3456"/>
              </w:tabs>
              <w:jc w:val="right"/>
              <w:rPr>
                <w:rFonts w:ascii="Montserrat Light" w:hAnsi="Montserrat Light"/>
                <w:iCs/>
                <w:lang w:val="en-US"/>
              </w:rPr>
            </w:pPr>
            <w:r w:rsidRPr="002016C5">
              <w:rPr>
                <w:rFonts w:ascii="Montserrat Light" w:hAnsi="Montserrat Light"/>
                <w:iCs/>
                <w:lang w:val="en-US"/>
              </w:rPr>
              <w:t>05.03.2025</w:t>
            </w:r>
          </w:p>
        </w:tc>
        <w:tc>
          <w:tcPr>
            <w:tcW w:w="2694" w:type="dxa"/>
          </w:tcPr>
          <w:p w14:paraId="25FC147C" w14:textId="77777777" w:rsidR="004C5818" w:rsidRPr="002016C5" w:rsidRDefault="004C5818" w:rsidP="00784B61">
            <w:pPr>
              <w:tabs>
                <w:tab w:val="left" w:pos="3456"/>
              </w:tabs>
              <w:rPr>
                <w:rFonts w:ascii="Montserrat Light" w:hAnsi="Montserrat Light"/>
                <w:iCs/>
                <w:lang w:val="en-US"/>
              </w:rPr>
            </w:pPr>
          </w:p>
        </w:tc>
      </w:tr>
      <w:tr w:rsidR="002016C5" w:rsidRPr="002016C5" w14:paraId="34B3926A" w14:textId="77777777" w:rsidTr="00247DDC">
        <w:trPr>
          <w:trHeight w:val="62"/>
        </w:trPr>
        <w:tc>
          <w:tcPr>
            <w:tcW w:w="2655" w:type="dxa"/>
          </w:tcPr>
          <w:p w14:paraId="77611128" w14:textId="4C5CD86B" w:rsidR="004C5818" w:rsidRPr="002016C5" w:rsidRDefault="004C5818" w:rsidP="00784B61">
            <w:pPr>
              <w:tabs>
                <w:tab w:val="left" w:pos="3456"/>
              </w:tabs>
              <w:rPr>
                <w:rFonts w:ascii="Montserrat Light" w:hAnsi="Montserrat Light"/>
                <w:iCs/>
                <w:lang w:val="ro-RO"/>
              </w:rPr>
            </w:pPr>
            <w:r w:rsidRPr="002016C5">
              <w:rPr>
                <w:rFonts w:ascii="Montserrat Light" w:hAnsi="Montserrat Light"/>
                <w:iCs/>
                <w:lang w:val="ro-RO"/>
              </w:rPr>
              <w:t xml:space="preserve">Elaborat: </w:t>
            </w:r>
            <w:r w:rsidR="003E53B9" w:rsidRPr="002016C5">
              <w:rPr>
                <w:rFonts w:ascii="Montserrat Light" w:hAnsi="Montserrat Light"/>
                <w:iCs/>
                <w:lang w:val="ro-RO"/>
              </w:rPr>
              <w:t>Consilier</w:t>
            </w:r>
          </w:p>
        </w:tc>
        <w:tc>
          <w:tcPr>
            <w:tcW w:w="2606" w:type="dxa"/>
          </w:tcPr>
          <w:p w14:paraId="61DC327A" w14:textId="637FD9C4" w:rsidR="004C5818" w:rsidRPr="002016C5" w:rsidRDefault="00356867" w:rsidP="00784B61">
            <w:pPr>
              <w:tabs>
                <w:tab w:val="left" w:pos="3456"/>
              </w:tabs>
              <w:rPr>
                <w:rFonts w:ascii="Montserrat Light" w:hAnsi="Montserrat Light"/>
                <w:iCs/>
                <w:lang w:val="en-US"/>
              </w:rPr>
            </w:pPr>
            <w:r w:rsidRPr="002016C5">
              <w:rPr>
                <w:rFonts w:ascii="Montserrat Light" w:hAnsi="Montserrat Light"/>
                <w:iCs/>
                <w:lang w:val="en-US"/>
              </w:rPr>
              <w:t>Viorica  Leuce</w:t>
            </w:r>
          </w:p>
        </w:tc>
        <w:tc>
          <w:tcPr>
            <w:tcW w:w="2252" w:type="dxa"/>
          </w:tcPr>
          <w:p w14:paraId="57895167" w14:textId="4AE0371F" w:rsidR="004C5818" w:rsidRPr="002016C5" w:rsidRDefault="00393077" w:rsidP="003D59CD">
            <w:pPr>
              <w:tabs>
                <w:tab w:val="left" w:pos="3456"/>
              </w:tabs>
              <w:jc w:val="right"/>
              <w:rPr>
                <w:rFonts w:ascii="Montserrat Light" w:hAnsi="Montserrat Light"/>
                <w:iCs/>
                <w:lang w:val="en-US"/>
              </w:rPr>
            </w:pPr>
            <w:r w:rsidRPr="002016C5">
              <w:rPr>
                <w:rFonts w:ascii="Montserrat Light" w:hAnsi="Montserrat Light"/>
                <w:iCs/>
                <w:lang w:val="en-US"/>
              </w:rPr>
              <w:t>05.03.2025</w:t>
            </w:r>
          </w:p>
        </w:tc>
        <w:tc>
          <w:tcPr>
            <w:tcW w:w="2694" w:type="dxa"/>
          </w:tcPr>
          <w:p w14:paraId="4A04C983" w14:textId="77777777" w:rsidR="004C5818" w:rsidRPr="002016C5" w:rsidRDefault="004C5818" w:rsidP="00784B61">
            <w:pPr>
              <w:tabs>
                <w:tab w:val="left" w:pos="3456"/>
              </w:tabs>
              <w:rPr>
                <w:rFonts w:ascii="Montserrat Light" w:hAnsi="Montserrat Light"/>
                <w:iCs/>
                <w:lang w:val="en-US"/>
              </w:rPr>
            </w:pPr>
          </w:p>
        </w:tc>
      </w:tr>
    </w:tbl>
    <w:p w14:paraId="16B47444" w14:textId="56ACC3FD" w:rsidR="004C5818" w:rsidRPr="002016C5" w:rsidRDefault="004C5818" w:rsidP="00784B61">
      <w:pPr>
        <w:autoSpaceDE w:val="0"/>
        <w:autoSpaceDN w:val="0"/>
        <w:adjustRightInd w:val="0"/>
        <w:contextualSpacing/>
        <w:rPr>
          <w:rFonts w:ascii="Montserrat Light" w:hAnsi="Montserrat Light"/>
          <w:i/>
          <w:noProof/>
          <w:lang w:val="en-US" w:eastAsia="ro-RO"/>
        </w:rPr>
        <w:sectPr w:rsidR="004C5818" w:rsidRPr="002016C5" w:rsidSect="00FE6AF2">
          <w:headerReference w:type="default" r:id="rId8"/>
          <w:pgSz w:w="11909" w:h="16834"/>
          <w:pgMar w:top="1170" w:right="929" w:bottom="540" w:left="1530" w:header="270" w:footer="198" w:gutter="0"/>
          <w:pgNumType w:start="1"/>
          <w:cols w:space="720"/>
        </w:sectPr>
      </w:pPr>
    </w:p>
    <w:p w14:paraId="45113CFF" w14:textId="77777777" w:rsidR="00016550" w:rsidRPr="002016C5" w:rsidRDefault="00016550" w:rsidP="00784B61">
      <w:pPr>
        <w:tabs>
          <w:tab w:val="left" w:pos="3456"/>
        </w:tabs>
        <w:rPr>
          <w:rFonts w:ascii="Montserrat Light" w:hAnsi="Montserrat Light"/>
        </w:rPr>
      </w:pPr>
    </w:p>
    <w:tbl>
      <w:tblPr>
        <w:tblW w:w="9445"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2016C5" w:rsidRPr="002016C5" w14:paraId="48A68894"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2016C5" w:rsidRDefault="00016550" w:rsidP="00784B61">
            <w:pPr>
              <w:tabs>
                <w:tab w:val="left" w:pos="3456"/>
              </w:tabs>
              <w:rPr>
                <w:rFonts w:ascii="Montserrat Light" w:hAnsi="Montserrat Light"/>
                <w:b/>
                <w:bCs/>
                <w:lang w:val="en-US"/>
              </w:rPr>
            </w:pPr>
            <w:r w:rsidRPr="002016C5">
              <w:rPr>
                <w:rFonts w:ascii="Montserrat Light" w:hAnsi="Montserrat Light"/>
                <w:b/>
                <w:bCs/>
                <w:lang w:val="en-US"/>
              </w:rPr>
              <w:t xml:space="preserve">CIRCUIT PROIECT DE HOTĂRÂRE </w:t>
            </w:r>
          </w:p>
        </w:tc>
      </w:tr>
      <w:tr w:rsidR="002016C5" w:rsidRPr="002016C5" w14:paraId="1FD995EE"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2016C5" w:rsidRDefault="00016550" w:rsidP="00784B61">
            <w:pPr>
              <w:tabs>
                <w:tab w:val="left" w:pos="3456"/>
              </w:tabs>
              <w:rPr>
                <w:rFonts w:ascii="Montserrat Light" w:hAnsi="Montserrat Light"/>
                <w:b/>
                <w:bCs/>
                <w:lang w:val="it-IT"/>
              </w:rPr>
            </w:pPr>
            <w:r w:rsidRPr="002016C5">
              <w:rPr>
                <w:rFonts w:ascii="Montserrat Light" w:hAnsi="Montserrat Light"/>
                <w:b/>
                <w:bCs/>
                <w:lang w:val="it-IT"/>
              </w:rPr>
              <w:t>1. Transmitere proiect în vederea analizării şi întocmirii raportului/rapoartelor de specialitate ale compartimentelor de resort nominalizate</w:t>
            </w:r>
          </w:p>
        </w:tc>
      </w:tr>
      <w:tr w:rsidR="002016C5" w:rsidRPr="002016C5" w14:paraId="3EA425A0"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2016C5" w:rsidRDefault="00016550" w:rsidP="00784B61">
            <w:pPr>
              <w:tabs>
                <w:tab w:val="left" w:pos="3456"/>
              </w:tabs>
              <w:rPr>
                <w:rFonts w:ascii="Montserrat Light" w:hAnsi="Montserrat Light"/>
                <w:lang w:val="it-IT"/>
              </w:rPr>
            </w:pPr>
            <w:r w:rsidRPr="002016C5">
              <w:rPr>
                <w:rFonts w:ascii="Montserrat Light" w:hAnsi="Montserrat Light"/>
                <w:lang w:val="it-IT"/>
              </w:rPr>
              <w:t xml:space="preserve"> </w:t>
            </w:r>
          </w:p>
          <w:p w14:paraId="7C196FD1" w14:textId="77777777" w:rsidR="00016550" w:rsidRPr="002016C5" w:rsidRDefault="00016550" w:rsidP="00784B61">
            <w:pPr>
              <w:tabs>
                <w:tab w:val="left" w:pos="3456"/>
              </w:tabs>
              <w:rPr>
                <w:rFonts w:ascii="Montserrat Light" w:hAnsi="Montserrat Light"/>
                <w:lang w:val="it-IT"/>
              </w:rPr>
            </w:pPr>
            <w:r w:rsidRPr="002016C5">
              <w:rPr>
                <w:rFonts w:ascii="Montserrat Light" w:hAnsi="Montserrat Light"/>
                <w:lang w:val="it-IT"/>
              </w:rPr>
              <w:t>Compartimentele de resort nominalizate</w:t>
            </w:r>
          </w:p>
          <w:p w14:paraId="76E3AD38" w14:textId="77777777" w:rsidR="00016550" w:rsidRPr="002016C5" w:rsidRDefault="00016550" w:rsidP="00784B61">
            <w:pPr>
              <w:tabs>
                <w:tab w:val="left" w:pos="3456"/>
              </w:tabs>
              <w:rPr>
                <w:rFonts w:ascii="Montserrat Light" w:hAnsi="Montserrat Light"/>
                <w:lang w:val="it-IT"/>
              </w:rPr>
            </w:pPr>
            <w:r w:rsidRPr="002016C5">
              <w:rPr>
                <w:rFonts w:ascii="Montserrat Light" w:hAnsi="Montserrat Light"/>
                <w:lang w:val="it-IT"/>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2016C5" w:rsidRDefault="00016550" w:rsidP="00B0182E">
            <w:pPr>
              <w:tabs>
                <w:tab w:val="left" w:pos="3456"/>
              </w:tabs>
              <w:jc w:val="left"/>
              <w:rPr>
                <w:rFonts w:ascii="Montserrat Light" w:hAnsi="Montserrat Light"/>
                <w:lang w:val="it-IT"/>
              </w:rPr>
            </w:pPr>
            <w:r w:rsidRPr="002016C5">
              <w:rPr>
                <w:rFonts w:ascii="Montserrat Light" w:hAnsi="Montserrat Light"/>
                <w:lang w:val="it-IT"/>
              </w:rPr>
              <w:t>Datele de întocmire și depunere a rapoartelor de  specialitate</w:t>
            </w:r>
          </w:p>
          <w:p w14:paraId="1DD11CEC" w14:textId="77777777" w:rsidR="00016550" w:rsidRPr="002016C5" w:rsidRDefault="00016550" w:rsidP="00784B61">
            <w:pPr>
              <w:tabs>
                <w:tab w:val="left" w:pos="3456"/>
              </w:tabs>
              <w:rPr>
                <w:rFonts w:ascii="Montserrat Light" w:hAnsi="Montserrat Light"/>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2016C5" w:rsidRDefault="00016550" w:rsidP="00784B61">
            <w:pPr>
              <w:tabs>
                <w:tab w:val="left" w:pos="3456"/>
              </w:tabs>
              <w:rPr>
                <w:rFonts w:ascii="Montserrat Light" w:hAnsi="Montserrat Light"/>
                <w:lang w:val="it-IT"/>
              </w:rPr>
            </w:pPr>
            <w:r w:rsidRPr="002016C5">
              <w:rPr>
                <w:rFonts w:ascii="Montserrat Light" w:hAnsi="Montserrat Light"/>
                <w:lang w:val="it-IT"/>
              </w:rPr>
              <w:t>Semnătura persoanelor competente pentru nominalizare/</w:t>
            </w:r>
          </w:p>
          <w:p w14:paraId="51ABFB95" w14:textId="77777777" w:rsidR="00016550" w:rsidRPr="002016C5" w:rsidRDefault="00016550" w:rsidP="00784B61">
            <w:pPr>
              <w:tabs>
                <w:tab w:val="left" w:pos="3456"/>
              </w:tabs>
              <w:rPr>
                <w:rFonts w:ascii="Montserrat Light" w:hAnsi="Montserrat Light"/>
                <w:lang w:val="en-US"/>
              </w:rPr>
            </w:pPr>
            <w:r w:rsidRPr="002016C5">
              <w:rPr>
                <w:rFonts w:ascii="Montserrat Light" w:hAnsi="Montserrat Light"/>
                <w:lang w:val="en-US"/>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2016C5" w:rsidRDefault="00016550" w:rsidP="00784B61">
            <w:pPr>
              <w:tabs>
                <w:tab w:val="left" w:pos="3456"/>
              </w:tabs>
              <w:rPr>
                <w:rFonts w:ascii="Montserrat Light" w:hAnsi="Montserrat Light"/>
                <w:lang w:val="en-US"/>
              </w:rPr>
            </w:pPr>
            <w:r w:rsidRPr="002016C5">
              <w:rPr>
                <w:rFonts w:ascii="Montserrat Light" w:hAnsi="Montserrat Light"/>
                <w:lang w:val="en-US"/>
              </w:rPr>
              <w:t>Raport întocmit/</w:t>
            </w:r>
          </w:p>
          <w:p w14:paraId="1029034D" w14:textId="77777777" w:rsidR="00016550" w:rsidRPr="002016C5" w:rsidRDefault="00016550" w:rsidP="00784B61">
            <w:pPr>
              <w:tabs>
                <w:tab w:val="left" w:pos="3456"/>
              </w:tabs>
              <w:rPr>
                <w:rFonts w:ascii="Montserrat Light" w:hAnsi="Montserrat Light"/>
                <w:lang w:val="en-US"/>
              </w:rPr>
            </w:pPr>
            <w:r w:rsidRPr="002016C5">
              <w:rPr>
                <w:rFonts w:ascii="Montserrat Light" w:hAnsi="Montserrat Light"/>
                <w:lang w:val="en-US"/>
              </w:rPr>
              <w:t>Refuz întocmire raport/</w:t>
            </w:r>
          </w:p>
          <w:p w14:paraId="107048C3" w14:textId="77777777" w:rsidR="00016550" w:rsidRPr="002016C5" w:rsidRDefault="00016550" w:rsidP="00784B61">
            <w:pPr>
              <w:tabs>
                <w:tab w:val="left" w:pos="3456"/>
              </w:tabs>
              <w:rPr>
                <w:rFonts w:ascii="Montserrat Light" w:hAnsi="Montserrat Light"/>
                <w:lang w:val="en-US"/>
              </w:rPr>
            </w:pPr>
            <w:r w:rsidRPr="002016C5">
              <w:rPr>
                <w:rFonts w:ascii="Montserrat Light" w:hAnsi="Montserrat Light"/>
                <w:lang w:val="en-US"/>
              </w:rPr>
              <w:t>semnătură</w:t>
            </w:r>
          </w:p>
        </w:tc>
      </w:tr>
      <w:tr w:rsidR="002016C5" w:rsidRPr="002016C5" w14:paraId="0E829F62"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3A443B39" w14:textId="5A53993F" w:rsidR="00016550" w:rsidRPr="002016C5" w:rsidRDefault="00016550" w:rsidP="00356867">
            <w:pPr>
              <w:tabs>
                <w:tab w:val="left" w:pos="3456"/>
              </w:tabs>
              <w:rPr>
                <w:rFonts w:ascii="Montserrat Light" w:hAnsi="Montserrat Light"/>
                <w:bCs/>
                <w:lang w:val="ro-RO"/>
              </w:rPr>
            </w:pPr>
            <w:r w:rsidRPr="002016C5">
              <w:rPr>
                <w:rFonts w:ascii="Montserrat Light" w:hAnsi="Montserrat Light"/>
                <w:lang w:val="ro-RO"/>
              </w:rPr>
              <w:t xml:space="preserve">Direcția </w:t>
            </w:r>
            <w:r w:rsidR="00356867" w:rsidRPr="002016C5">
              <w:rPr>
                <w:rFonts w:ascii="Montserrat Light" w:hAnsi="Montserrat Light"/>
                <w:lang w:val="ro-RO"/>
              </w:rPr>
              <w:t xml:space="preserve">Generală Buget-Finanţe, Resurse Umane </w:t>
            </w:r>
          </w:p>
        </w:tc>
        <w:tc>
          <w:tcPr>
            <w:tcW w:w="1890" w:type="dxa"/>
            <w:tcBorders>
              <w:top w:val="single" w:sz="4" w:space="0" w:color="auto"/>
              <w:left w:val="single" w:sz="4" w:space="0" w:color="auto"/>
              <w:bottom w:val="single" w:sz="4" w:space="0" w:color="auto"/>
              <w:right w:val="single" w:sz="4" w:space="0" w:color="auto"/>
            </w:tcBorders>
            <w:hideMark/>
          </w:tcPr>
          <w:p w14:paraId="66A0DA36" w14:textId="2A19B7C2" w:rsidR="00016550" w:rsidRPr="002016C5" w:rsidRDefault="002662A7" w:rsidP="00784B61">
            <w:pPr>
              <w:tabs>
                <w:tab w:val="left" w:pos="3456"/>
              </w:tabs>
              <w:rPr>
                <w:rFonts w:ascii="Montserrat Light" w:hAnsi="Montserrat Light"/>
                <w:highlight w:val="yellow"/>
                <w:lang w:val="en-US"/>
              </w:rPr>
            </w:pPr>
            <w:r w:rsidRPr="002662A7">
              <w:rPr>
                <w:rFonts w:ascii="Montserrat Light" w:hAnsi="Montserrat Light"/>
                <w:lang w:val="en-US"/>
              </w:rPr>
              <w:t>07.03.2025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2016C5" w:rsidRDefault="00016550" w:rsidP="00784B61">
            <w:pPr>
              <w:tabs>
                <w:tab w:val="left" w:pos="3456"/>
              </w:tabs>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0AC580B9" w:rsidR="00016550" w:rsidRPr="002016C5" w:rsidRDefault="002662A7" w:rsidP="00784B61">
            <w:pPr>
              <w:tabs>
                <w:tab w:val="left" w:pos="3456"/>
              </w:tabs>
              <w:rPr>
                <w:rFonts w:ascii="Montserrat Light" w:hAnsi="Montserrat Light"/>
                <w:b/>
                <w:bCs/>
                <w:lang w:val="en-US"/>
              </w:rPr>
            </w:pPr>
            <w:proofErr w:type="spellStart"/>
            <w:r w:rsidRPr="002016C5">
              <w:rPr>
                <w:rFonts w:ascii="Montserrat Light" w:hAnsi="Montserrat Light"/>
                <w:lang w:val="en-US"/>
              </w:rPr>
              <w:t>Raport</w:t>
            </w:r>
            <w:proofErr w:type="spellEnd"/>
            <w:r w:rsidRPr="002016C5">
              <w:rPr>
                <w:rFonts w:ascii="Montserrat Light" w:hAnsi="Montserrat Light"/>
                <w:lang w:val="en-US"/>
              </w:rPr>
              <w:t xml:space="preserve"> </w:t>
            </w:r>
            <w:proofErr w:type="spellStart"/>
            <w:r w:rsidRPr="002016C5">
              <w:rPr>
                <w:rFonts w:ascii="Montserrat Light" w:hAnsi="Montserrat Light"/>
                <w:lang w:val="en-US"/>
              </w:rPr>
              <w:t>întocmit</w:t>
            </w:r>
            <w:proofErr w:type="spellEnd"/>
          </w:p>
        </w:tc>
      </w:tr>
      <w:tr w:rsidR="002016C5" w:rsidRPr="002016C5" w14:paraId="7C4FE049" w14:textId="77777777" w:rsidTr="005541D6">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2016C5" w:rsidRDefault="00016550" w:rsidP="00784B61">
            <w:pPr>
              <w:tabs>
                <w:tab w:val="left" w:pos="3456"/>
              </w:tabs>
              <w:rPr>
                <w:rFonts w:ascii="Montserrat Light" w:hAnsi="Montserrat Light"/>
                <w:b/>
                <w:bCs/>
                <w:lang w:val="en-US"/>
              </w:rPr>
            </w:pPr>
          </w:p>
        </w:tc>
      </w:tr>
      <w:tr w:rsidR="002016C5" w:rsidRPr="002016C5" w14:paraId="30DCDA33"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2016C5" w:rsidRDefault="00016550" w:rsidP="00784B61">
            <w:pPr>
              <w:tabs>
                <w:tab w:val="left" w:pos="3456"/>
              </w:tabs>
              <w:rPr>
                <w:rFonts w:ascii="Montserrat Light" w:hAnsi="Montserrat Light"/>
                <w:b/>
                <w:bCs/>
                <w:lang w:val="it-IT"/>
              </w:rPr>
            </w:pPr>
            <w:r w:rsidRPr="002016C5">
              <w:rPr>
                <w:rFonts w:ascii="Montserrat Light" w:hAnsi="Montserrat Light"/>
                <w:b/>
                <w:bCs/>
                <w:lang w:val="it-IT"/>
              </w:rPr>
              <w:t>2. Transmitere proiect pentru acordarea avizului de legalitate de către consilierul juridic din cadrul Direcției Juridice</w:t>
            </w:r>
          </w:p>
        </w:tc>
      </w:tr>
      <w:tr w:rsidR="002016C5" w:rsidRPr="002016C5" w14:paraId="177AEF1B" w14:textId="77777777" w:rsidTr="005541D6">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2016C5" w:rsidRDefault="00016550" w:rsidP="00B0182E">
            <w:pPr>
              <w:tabs>
                <w:tab w:val="left" w:pos="3456"/>
              </w:tabs>
              <w:jc w:val="left"/>
              <w:rPr>
                <w:rFonts w:ascii="Montserrat Light" w:hAnsi="Montserrat Light"/>
                <w:lang w:val="it-IT"/>
              </w:rPr>
            </w:pPr>
            <w:r w:rsidRPr="002016C5">
              <w:rPr>
                <w:rFonts w:ascii="Montserrat Light" w:hAnsi="Montserrat Light"/>
                <w:lang w:val="it-IT"/>
              </w:rPr>
              <w:t>Numele și prenumele consilierului juridic</w:t>
            </w:r>
          </w:p>
          <w:p w14:paraId="083BAA22" w14:textId="77777777" w:rsidR="00016550" w:rsidRPr="002016C5" w:rsidRDefault="00016550" w:rsidP="00784B61">
            <w:pPr>
              <w:tabs>
                <w:tab w:val="left" w:pos="3456"/>
              </w:tabs>
              <w:rPr>
                <w:rFonts w:ascii="Montserrat Light" w:hAnsi="Montserrat Light"/>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2016C5" w:rsidRDefault="00016550" w:rsidP="00784B61">
            <w:pPr>
              <w:tabs>
                <w:tab w:val="left" w:pos="3456"/>
              </w:tabs>
              <w:rPr>
                <w:rFonts w:ascii="Montserrat Light" w:hAnsi="Montserrat Light"/>
                <w:lang w:val="it-IT"/>
              </w:rPr>
            </w:pPr>
            <w:r w:rsidRPr="002016C5">
              <w:rPr>
                <w:rFonts w:ascii="Montserrat Light" w:hAnsi="Montserrat Light"/>
                <w:lang w:val="it-IT"/>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2016C5" w:rsidRDefault="00016550" w:rsidP="00784B61">
            <w:pPr>
              <w:tabs>
                <w:tab w:val="left" w:pos="3456"/>
              </w:tabs>
              <w:rPr>
                <w:rFonts w:ascii="Montserrat Light" w:hAnsi="Montserrat Light"/>
                <w:lang w:val="it-IT"/>
              </w:rPr>
            </w:pPr>
            <w:r w:rsidRPr="002016C5">
              <w:rPr>
                <w:rFonts w:ascii="Montserrat Light" w:hAnsi="Montserrat Light"/>
                <w:lang w:val="it-IT"/>
              </w:rPr>
              <w:t>Aviz acordat/</w:t>
            </w:r>
          </w:p>
          <w:p w14:paraId="4BCDDAFA" w14:textId="77777777" w:rsidR="00016550" w:rsidRPr="002016C5" w:rsidRDefault="00016550" w:rsidP="00784B61">
            <w:pPr>
              <w:tabs>
                <w:tab w:val="left" w:pos="3456"/>
              </w:tabs>
              <w:rPr>
                <w:rFonts w:ascii="Montserrat Light" w:hAnsi="Montserrat Light"/>
                <w:lang w:val="it-IT"/>
              </w:rPr>
            </w:pPr>
            <w:r w:rsidRPr="002016C5">
              <w:rPr>
                <w:rFonts w:ascii="Montserrat Light" w:hAnsi="Montserrat Light"/>
                <w:lang w:val="it-IT"/>
              </w:rPr>
              <w:t>Refuz aviz/</w:t>
            </w:r>
          </w:p>
          <w:p w14:paraId="3356795F" w14:textId="77777777" w:rsidR="00016550" w:rsidRPr="002016C5" w:rsidRDefault="00016550" w:rsidP="00784B61">
            <w:pPr>
              <w:tabs>
                <w:tab w:val="left" w:pos="3456"/>
              </w:tabs>
              <w:rPr>
                <w:rFonts w:ascii="Montserrat Light" w:hAnsi="Montserrat Light"/>
                <w:lang w:val="it-IT"/>
              </w:rPr>
            </w:pPr>
            <w:r w:rsidRPr="002016C5">
              <w:rPr>
                <w:rFonts w:ascii="Montserrat Light" w:hAnsi="Montserrat Light"/>
                <w:lang w:val="it-IT"/>
              </w:rPr>
              <w:t xml:space="preserve"> semnătură</w:t>
            </w:r>
          </w:p>
        </w:tc>
      </w:tr>
      <w:tr w:rsidR="002016C5" w:rsidRPr="002016C5" w14:paraId="12BC9F24"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62339E1F" w14:textId="1E7A9A47" w:rsidR="00016550" w:rsidRPr="002016C5" w:rsidRDefault="002662A7" w:rsidP="00784B61">
            <w:pPr>
              <w:tabs>
                <w:tab w:val="left" w:pos="3456"/>
              </w:tabs>
              <w:rPr>
                <w:rFonts w:ascii="Montserrat Light" w:hAnsi="Montserrat Light"/>
                <w:lang w:val="it-IT"/>
              </w:rPr>
            </w:pPr>
            <w:r>
              <w:rPr>
                <w:rFonts w:ascii="Montserrat Light" w:hAnsi="Montserrat Light"/>
                <w:lang w:val="it-IT"/>
              </w:rPr>
              <w:t>Ilinca Cristina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2016C5" w:rsidRDefault="00016550" w:rsidP="00784B61">
            <w:pPr>
              <w:tabs>
                <w:tab w:val="left" w:pos="3456"/>
              </w:tabs>
              <w:rPr>
                <w:rFonts w:ascii="Montserrat Light" w:hAnsi="Montserrat Light"/>
                <w:b/>
                <w:bCs/>
                <w:lang w:val="it-IT"/>
              </w:rPr>
            </w:pPr>
          </w:p>
        </w:tc>
        <w:tc>
          <w:tcPr>
            <w:tcW w:w="1710" w:type="dxa"/>
            <w:tcBorders>
              <w:top w:val="single" w:sz="4" w:space="0" w:color="auto"/>
              <w:left w:val="single" w:sz="4" w:space="0" w:color="auto"/>
              <w:bottom w:val="single" w:sz="4" w:space="0" w:color="auto"/>
              <w:right w:val="single" w:sz="4" w:space="0" w:color="auto"/>
            </w:tcBorders>
          </w:tcPr>
          <w:p w14:paraId="243EA7EB" w14:textId="21AD9D83" w:rsidR="00016550" w:rsidRPr="002016C5" w:rsidRDefault="002662A7" w:rsidP="00784B61">
            <w:pPr>
              <w:tabs>
                <w:tab w:val="left" w:pos="3456"/>
              </w:tabs>
              <w:rPr>
                <w:rFonts w:ascii="Montserrat Light" w:hAnsi="Montserrat Light"/>
                <w:lang w:val="it-IT"/>
              </w:rPr>
            </w:pPr>
            <w:r>
              <w:rPr>
                <w:rFonts w:ascii="Montserrat Light" w:hAnsi="Montserrat Light"/>
                <w:lang w:val="it-IT"/>
              </w:rPr>
              <w:t>avizat</w:t>
            </w:r>
          </w:p>
        </w:tc>
      </w:tr>
      <w:tr w:rsidR="002016C5" w:rsidRPr="002016C5" w14:paraId="3A89B3B2" w14:textId="77777777" w:rsidTr="005541D6">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2016C5" w:rsidRDefault="00016550" w:rsidP="00784B61">
            <w:pPr>
              <w:tabs>
                <w:tab w:val="left" w:pos="3456"/>
              </w:tabs>
              <w:rPr>
                <w:rFonts w:ascii="Montserrat Light" w:hAnsi="Montserrat Light"/>
                <w:lang w:val="it-IT"/>
              </w:rPr>
            </w:pPr>
          </w:p>
        </w:tc>
      </w:tr>
      <w:tr w:rsidR="002016C5" w:rsidRPr="002016C5" w14:paraId="021D459E"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2016C5" w:rsidRDefault="00016550" w:rsidP="00784B61">
            <w:pPr>
              <w:tabs>
                <w:tab w:val="left" w:pos="3456"/>
              </w:tabs>
              <w:rPr>
                <w:rFonts w:ascii="Montserrat Light" w:hAnsi="Montserrat Light"/>
                <w:b/>
                <w:bCs/>
                <w:lang w:val="it-IT"/>
              </w:rPr>
            </w:pPr>
            <w:r w:rsidRPr="002016C5">
              <w:rPr>
                <w:rFonts w:ascii="Montserrat Light" w:hAnsi="Montserrat Light"/>
                <w:b/>
                <w:bCs/>
                <w:lang w:val="it-IT"/>
              </w:rPr>
              <w:t>3. Transmitere proiect în vederea avizării pentru legalitate de către   secretarul general al judeţului</w:t>
            </w:r>
          </w:p>
        </w:tc>
      </w:tr>
      <w:tr w:rsidR="002016C5" w:rsidRPr="002016C5" w14:paraId="7F94B055" w14:textId="77777777" w:rsidTr="005541D6">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2016C5" w:rsidRDefault="00016550" w:rsidP="00B0182E">
            <w:pPr>
              <w:tabs>
                <w:tab w:val="left" w:pos="3456"/>
              </w:tabs>
              <w:jc w:val="left"/>
              <w:rPr>
                <w:rFonts w:ascii="Montserrat Light" w:hAnsi="Montserrat Light"/>
                <w:lang w:val="it-IT"/>
              </w:rPr>
            </w:pPr>
            <w:r w:rsidRPr="002016C5">
              <w:rPr>
                <w:rFonts w:ascii="Montserrat Light" w:hAnsi="Montserrat Light"/>
                <w:lang w:val="it-IT"/>
              </w:rPr>
              <w:t>Numele și prenumele secretarului general al județului</w:t>
            </w:r>
          </w:p>
          <w:p w14:paraId="1DC80D98" w14:textId="77777777" w:rsidR="00016550" w:rsidRPr="002016C5" w:rsidRDefault="00016550" w:rsidP="00784B61">
            <w:pPr>
              <w:tabs>
                <w:tab w:val="left" w:pos="3456"/>
              </w:tabs>
              <w:rPr>
                <w:rFonts w:ascii="Montserrat Light" w:hAnsi="Montserrat Light"/>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2016C5" w:rsidRDefault="00016550" w:rsidP="00784B61">
            <w:pPr>
              <w:tabs>
                <w:tab w:val="left" w:pos="3456"/>
              </w:tabs>
              <w:rPr>
                <w:rFonts w:ascii="Montserrat Light" w:hAnsi="Montserrat Light"/>
                <w:b/>
                <w:bCs/>
                <w:lang w:val="en-US"/>
              </w:rPr>
            </w:pPr>
            <w:r w:rsidRPr="002016C5">
              <w:rPr>
                <w:rFonts w:ascii="Montserrat Light" w:hAnsi="Montserrat Light"/>
                <w:bCs/>
                <w:lang w:val="en-US"/>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2016C5" w:rsidRDefault="00016550" w:rsidP="00784B61">
            <w:pPr>
              <w:tabs>
                <w:tab w:val="left" w:pos="3456"/>
              </w:tabs>
              <w:rPr>
                <w:rFonts w:ascii="Montserrat Light" w:hAnsi="Montserrat Light"/>
                <w:lang w:val="en-US"/>
              </w:rPr>
            </w:pPr>
            <w:r w:rsidRPr="002016C5">
              <w:rPr>
                <w:rFonts w:ascii="Montserrat Light" w:hAnsi="Montserrat Light"/>
                <w:lang w:val="en-US"/>
              </w:rPr>
              <w:t>Avizul acordat/</w:t>
            </w:r>
          </w:p>
          <w:p w14:paraId="0E275F05" w14:textId="77777777" w:rsidR="00016550" w:rsidRPr="002016C5" w:rsidRDefault="00016550" w:rsidP="00784B61">
            <w:pPr>
              <w:tabs>
                <w:tab w:val="left" w:pos="3456"/>
              </w:tabs>
              <w:rPr>
                <w:rFonts w:ascii="Montserrat Light" w:hAnsi="Montserrat Light"/>
                <w:lang w:val="en-US"/>
              </w:rPr>
            </w:pPr>
            <w:r w:rsidRPr="002016C5">
              <w:rPr>
                <w:rFonts w:ascii="Montserrat Light" w:hAnsi="Montserrat Light"/>
                <w:lang w:val="en-US"/>
              </w:rPr>
              <w:t>Refuz aviz/</w:t>
            </w:r>
          </w:p>
          <w:p w14:paraId="177506DB" w14:textId="77777777" w:rsidR="00016550" w:rsidRPr="002016C5" w:rsidRDefault="00016550" w:rsidP="00784B61">
            <w:pPr>
              <w:tabs>
                <w:tab w:val="left" w:pos="3456"/>
              </w:tabs>
              <w:rPr>
                <w:rFonts w:ascii="Montserrat Light" w:hAnsi="Montserrat Light"/>
                <w:b/>
                <w:bCs/>
                <w:lang w:val="en-US"/>
              </w:rPr>
            </w:pPr>
            <w:r w:rsidRPr="002016C5">
              <w:rPr>
                <w:rFonts w:ascii="Montserrat Light" w:hAnsi="Montserrat Light"/>
                <w:lang w:val="en-US"/>
              </w:rPr>
              <w:t>semnătură</w:t>
            </w:r>
          </w:p>
        </w:tc>
      </w:tr>
      <w:tr w:rsidR="002016C5" w:rsidRPr="002016C5" w14:paraId="4851A28B"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063DB69A" w14:textId="026CF873" w:rsidR="00016550" w:rsidRPr="002016C5" w:rsidRDefault="002662A7" w:rsidP="00784B61">
            <w:pPr>
              <w:tabs>
                <w:tab w:val="left" w:pos="3456"/>
              </w:tabs>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3F02FBBA" w:rsidR="00016550" w:rsidRPr="002016C5" w:rsidRDefault="002662A7" w:rsidP="00784B61">
            <w:pPr>
              <w:tabs>
                <w:tab w:val="left" w:pos="3456"/>
              </w:tabs>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3528C09" w:rsidR="00016550" w:rsidRPr="002016C5" w:rsidRDefault="002662A7" w:rsidP="00784B61">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2016C5" w:rsidRPr="002016C5" w14:paraId="60D37D4D" w14:textId="77777777" w:rsidTr="005541D6">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2016C5" w:rsidRDefault="00016550" w:rsidP="00784B61">
            <w:pPr>
              <w:tabs>
                <w:tab w:val="left" w:pos="3456"/>
              </w:tabs>
              <w:rPr>
                <w:rFonts w:ascii="Montserrat Light" w:hAnsi="Montserrat Light"/>
                <w:b/>
                <w:bCs/>
                <w:lang w:val="en-US"/>
              </w:rPr>
            </w:pPr>
          </w:p>
        </w:tc>
      </w:tr>
      <w:tr w:rsidR="002016C5" w:rsidRPr="002016C5" w14:paraId="7FDC048A"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2016C5" w:rsidRDefault="00016550" w:rsidP="00784B61">
            <w:pPr>
              <w:tabs>
                <w:tab w:val="left" w:pos="3456"/>
              </w:tabs>
              <w:rPr>
                <w:rFonts w:ascii="Montserrat Light" w:hAnsi="Montserrat Light"/>
                <w:b/>
                <w:bCs/>
                <w:lang w:val="it-IT"/>
              </w:rPr>
            </w:pPr>
            <w:r w:rsidRPr="002016C5">
              <w:rPr>
                <w:rFonts w:ascii="Montserrat Light" w:hAnsi="Montserrat Light"/>
                <w:b/>
                <w:bCs/>
                <w:lang w:val="it-IT"/>
              </w:rPr>
              <w:t>4. Transmitere proiect pentru adoptarea avizului/avizelor comisiei/comisiilor de specialitate nominalizate</w:t>
            </w:r>
          </w:p>
        </w:tc>
      </w:tr>
      <w:tr w:rsidR="002016C5" w:rsidRPr="002016C5" w14:paraId="181FB041" w14:textId="77777777" w:rsidTr="005541D6">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2016C5" w:rsidRDefault="00016550" w:rsidP="00EB0D8E">
            <w:pPr>
              <w:tabs>
                <w:tab w:val="left" w:pos="3456"/>
              </w:tabs>
              <w:jc w:val="left"/>
              <w:rPr>
                <w:rFonts w:ascii="Montserrat Light" w:hAnsi="Montserrat Light"/>
                <w:lang w:val="en-US"/>
              </w:rPr>
            </w:pPr>
            <w:proofErr w:type="spellStart"/>
            <w:r w:rsidRPr="002016C5">
              <w:rPr>
                <w:rFonts w:ascii="Montserrat Light" w:hAnsi="Montserrat Light"/>
                <w:lang w:val="en-US"/>
              </w:rPr>
              <w:t>Comisia</w:t>
            </w:r>
            <w:proofErr w:type="spellEnd"/>
            <w:r w:rsidRPr="002016C5">
              <w:rPr>
                <w:rFonts w:ascii="Montserrat Light" w:hAnsi="Montserrat Light"/>
                <w:lang w:val="en-US"/>
              </w:rPr>
              <w:t xml:space="preserve"> de </w:t>
            </w:r>
            <w:proofErr w:type="spellStart"/>
            <w:proofErr w:type="gramStart"/>
            <w:r w:rsidRPr="002016C5">
              <w:rPr>
                <w:rFonts w:ascii="Montserrat Light" w:hAnsi="Montserrat Light"/>
                <w:lang w:val="en-US"/>
              </w:rPr>
              <w:t>specialitate</w:t>
            </w:r>
            <w:proofErr w:type="spellEnd"/>
            <w:r w:rsidRPr="002016C5">
              <w:rPr>
                <w:rFonts w:ascii="Montserrat Light" w:hAnsi="Montserrat Light"/>
                <w:lang w:val="en-US"/>
              </w:rPr>
              <w:t xml:space="preserve">  </w:t>
            </w:r>
            <w:proofErr w:type="spellStart"/>
            <w:r w:rsidRPr="002016C5">
              <w:rPr>
                <w:rFonts w:ascii="Montserrat Light" w:hAnsi="Montserrat Light"/>
                <w:lang w:val="en-US"/>
              </w:rPr>
              <w:t>nominalizată</w:t>
            </w:r>
            <w:proofErr w:type="spellEnd"/>
            <w:proofErr w:type="gramEnd"/>
          </w:p>
          <w:p w14:paraId="43B7DC2E" w14:textId="77777777" w:rsidR="00016550" w:rsidRPr="002016C5" w:rsidRDefault="00016550" w:rsidP="00EB0D8E">
            <w:pPr>
              <w:tabs>
                <w:tab w:val="left" w:pos="3456"/>
              </w:tabs>
              <w:jc w:val="left"/>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2016C5" w:rsidRDefault="00016550" w:rsidP="007A2394">
            <w:pPr>
              <w:tabs>
                <w:tab w:val="left" w:pos="3456"/>
              </w:tabs>
              <w:rPr>
                <w:rFonts w:ascii="Montserrat Light" w:hAnsi="Montserrat Light"/>
                <w:lang w:val="it-IT"/>
              </w:rPr>
            </w:pPr>
            <w:r w:rsidRPr="002016C5">
              <w:rPr>
                <w:rFonts w:ascii="Montserrat Light" w:hAnsi="Montserrat Light"/>
                <w:lang w:val="it-IT"/>
              </w:rPr>
              <w:t>Data de întocmire și depunere a avizului</w:t>
            </w:r>
          </w:p>
          <w:p w14:paraId="6D048C7C" w14:textId="77777777" w:rsidR="00016550" w:rsidRPr="002016C5" w:rsidRDefault="00016550" w:rsidP="00784B61">
            <w:pPr>
              <w:tabs>
                <w:tab w:val="left" w:pos="3456"/>
              </w:tabs>
              <w:rPr>
                <w:rFonts w:ascii="Montserrat Light" w:hAnsi="Montserrat Light"/>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EF2B93B" w:rsidR="00016550" w:rsidRPr="002016C5" w:rsidRDefault="00016550" w:rsidP="00B0182E">
            <w:pPr>
              <w:tabs>
                <w:tab w:val="left" w:pos="3456"/>
              </w:tabs>
              <w:ind w:left="-366" w:firstLine="366"/>
              <w:jc w:val="left"/>
              <w:rPr>
                <w:rFonts w:ascii="Montserrat Light" w:hAnsi="Montserrat Light"/>
                <w:lang w:val="it-IT"/>
              </w:rPr>
            </w:pPr>
            <w:r w:rsidRPr="002016C5">
              <w:rPr>
                <w:rFonts w:ascii="Montserrat Light" w:hAnsi="Montserrat Light"/>
                <w:lang w:val="it-IT"/>
              </w:rPr>
              <w:t>Semnătura pe</w:t>
            </w:r>
            <w:r w:rsidR="00EB0D8E" w:rsidRPr="002016C5">
              <w:rPr>
                <w:rFonts w:ascii="Montserrat Light" w:hAnsi="Montserrat Light"/>
                <w:lang w:val="it-IT"/>
              </w:rPr>
              <w:t>per</w:t>
            </w:r>
            <w:r w:rsidRPr="002016C5">
              <w:rPr>
                <w:rFonts w:ascii="Montserrat Light" w:hAnsi="Montserrat Light"/>
                <w:lang w:val="it-IT"/>
              </w:rPr>
              <w:t>soanelor co</w:t>
            </w:r>
            <w:r w:rsidR="00EB0D8E" w:rsidRPr="002016C5">
              <w:rPr>
                <w:rFonts w:ascii="Montserrat Light" w:hAnsi="Montserrat Light"/>
                <w:lang w:val="it-IT"/>
              </w:rPr>
              <w:t>com</w:t>
            </w:r>
            <w:r w:rsidRPr="002016C5">
              <w:rPr>
                <w:rFonts w:ascii="Montserrat Light" w:hAnsi="Montserrat Light"/>
                <w:lang w:val="it-IT"/>
              </w:rPr>
              <w:t>petente pentru no</w:t>
            </w:r>
            <w:r w:rsidR="00EB0D8E" w:rsidRPr="002016C5">
              <w:rPr>
                <w:rFonts w:ascii="Montserrat Light" w:hAnsi="Montserrat Light"/>
                <w:lang w:val="it-IT"/>
              </w:rPr>
              <w:t>no</w:t>
            </w:r>
            <w:r w:rsidRPr="002016C5">
              <w:rPr>
                <w:rFonts w:ascii="Montserrat Light" w:hAnsi="Montserrat Light"/>
                <w:lang w:val="it-IT"/>
              </w:rPr>
              <w:t>minalizare/</w:t>
            </w:r>
          </w:p>
          <w:p w14:paraId="0DA6F57C" w14:textId="77777777" w:rsidR="00016550" w:rsidRPr="002016C5" w:rsidRDefault="00016550" w:rsidP="00B0182E">
            <w:pPr>
              <w:tabs>
                <w:tab w:val="left" w:pos="3456"/>
              </w:tabs>
              <w:jc w:val="left"/>
              <w:rPr>
                <w:rFonts w:ascii="Montserrat Light" w:hAnsi="Montserrat Light"/>
                <w:lang w:val="en-US"/>
              </w:rPr>
            </w:pPr>
            <w:r w:rsidRPr="002016C5">
              <w:rPr>
                <w:rFonts w:ascii="Montserrat Light" w:hAnsi="Montserrat Light"/>
                <w:lang w:val="en-US"/>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2016C5" w:rsidRDefault="00016550" w:rsidP="00EB0D8E">
            <w:pPr>
              <w:tabs>
                <w:tab w:val="left" w:pos="3456"/>
              </w:tabs>
              <w:jc w:val="left"/>
              <w:rPr>
                <w:rFonts w:ascii="Montserrat Light" w:hAnsi="Montserrat Light"/>
                <w:lang w:val="en-US"/>
              </w:rPr>
            </w:pPr>
            <w:r w:rsidRPr="002016C5">
              <w:rPr>
                <w:rFonts w:ascii="Montserrat Light" w:hAnsi="Montserrat Light"/>
                <w:lang w:val="en-US"/>
              </w:rPr>
              <w:t>Avizul adoptat/</w:t>
            </w:r>
          </w:p>
          <w:p w14:paraId="5EA71C8D" w14:textId="77777777" w:rsidR="00016550" w:rsidRPr="002016C5" w:rsidRDefault="00016550" w:rsidP="00EB0D8E">
            <w:pPr>
              <w:tabs>
                <w:tab w:val="left" w:pos="3456"/>
              </w:tabs>
              <w:jc w:val="left"/>
              <w:rPr>
                <w:rFonts w:ascii="Montserrat Light" w:hAnsi="Montserrat Light"/>
                <w:lang w:val="en-US"/>
              </w:rPr>
            </w:pPr>
            <w:r w:rsidRPr="002016C5">
              <w:rPr>
                <w:rFonts w:ascii="Montserrat Light" w:hAnsi="Montserrat Light"/>
                <w:lang w:val="en-US"/>
              </w:rPr>
              <w:t>Aviz implicit favorabil</w:t>
            </w:r>
          </w:p>
          <w:p w14:paraId="4BFF31A0" w14:textId="77777777" w:rsidR="00016550" w:rsidRPr="002016C5" w:rsidRDefault="00016550" w:rsidP="00784B61">
            <w:pPr>
              <w:tabs>
                <w:tab w:val="left" w:pos="3456"/>
              </w:tabs>
              <w:rPr>
                <w:rFonts w:ascii="Montserrat Light" w:hAnsi="Montserrat Light"/>
                <w:lang w:val="en-US"/>
              </w:rPr>
            </w:pPr>
          </w:p>
        </w:tc>
      </w:tr>
      <w:tr w:rsidR="002016C5" w:rsidRPr="002016C5" w14:paraId="3D38AE96" w14:textId="77777777" w:rsidTr="005541D6">
        <w:tc>
          <w:tcPr>
            <w:tcW w:w="3325" w:type="dxa"/>
            <w:tcBorders>
              <w:top w:val="single" w:sz="4" w:space="0" w:color="auto"/>
              <w:left w:val="single" w:sz="4" w:space="0" w:color="auto"/>
              <w:bottom w:val="single" w:sz="4" w:space="0" w:color="auto"/>
              <w:right w:val="single" w:sz="4" w:space="0" w:color="auto"/>
            </w:tcBorders>
          </w:tcPr>
          <w:p w14:paraId="12B95B06" w14:textId="40D33985" w:rsidR="00016550" w:rsidRPr="002016C5" w:rsidRDefault="002662A7" w:rsidP="00784B61">
            <w:pPr>
              <w:tabs>
                <w:tab w:val="left" w:pos="3456"/>
              </w:tabs>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2016C5" w:rsidRDefault="00016550" w:rsidP="00784B61">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2016C5" w:rsidRDefault="00016550" w:rsidP="00784B61">
            <w:pPr>
              <w:tabs>
                <w:tab w:val="left" w:pos="3456"/>
              </w:tabs>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2016C5" w:rsidRDefault="00016550" w:rsidP="00784B61">
            <w:pPr>
              <w:tabs>
                <w:tab w:val="left" w:pos="3456"/>
              </w:tabs>
              <w:rPr>
                <w:rFonts w:ascii="Montserrat Light" w:hAnsi="Montserrat Light"/>
                <w:lang w:val="en-US"/>
              </w:rPr>
            </w:pPr>
          </w:p>
        </w:tc>
      </w:tr>
    </w:tbl>
    <w:p w14:paraId="428E8FE0" w14:textId="77777777" w:rsidR="00016550" w:rsidRPr="002016C5" w:rsidRDefault="00016550" w:rsidP="00784B61">
      <w:pPr>
        <w:ind w:left="288"/>
        <w:rPr>
          <w:rFonts w:ascii="Montserrat Light" w:hAnsi="Montserrat Light"/>
          <w:i/>
          <w:noProof/>
          <w:lang w:eastAsia="ro-RO"/>
        </w:rPr>
      </w:pPr>
    </w:p>
    <w:p w14:paraId="723266FA" w14:textId="77777777" w:rsidR="00016550" w:rsidRPr="002016C5" w:rsidRDefault="00016550" w:rsidP="00784B61">
      <w:pPr>
        <w:autoSpaceDE w:val="0"/>
        <w:autoSpaceDN w:val="0"/>
        <w:adjustRightInd w:val="0"/>
        <w:contextualSpacing/>
        <w:rPr>
          <w:rFonts w:ascii="Montserrat Light" w:hAnsi="Montserrat Light"/>
          <w:i/>
          <w:noProof/>
          <w:lang w:eastAsia="ro-RO"/>
        </w:rPr>
      </w:pPr>
    </w:p>
    <w:p w14:paraId="12A58686" w14:textId="77777777" w:rsidR="00016550" w:rsidRPr="002016C5" w:rsidRDefault="00016550" w:rsidP="00784B61">
      <w:pPr>
        <w:autoSpaceDE w:val="0"/>
        <w:autoSpaceDN w:val="0"/>
        <w:adjustRightInd w:val="0"/>
        <w:contextualSpacing/>
        <w:rPr>
          <w:rFonts w:ascii="Montserrat Light" w:hAnsi="Montserrat Light"/>
          <w:i/>
          <w:noProof/>
          <w:lang w:eastAsia="ro-RO"/>
        </w:rPr>
      </w:pPr>
    </w:p>
    <w:p w14:paraId="73268656" w14:textId="77777777" w:rsidR="00016550" w:rsidRPr="002016C5" w:rsidRDefault="00016550" w:rsidP="00784B61">
      <w:pPr>
        <w:autoSpaceDE w:val="0"/>
        <w:autoSpaceDN w:val="0"/>
        <w:adjustRightInd w:val="0"/>
        <w:contextualSpacing/>
        <w:rPr>
          <w:rFonts w:ascii="Montserrat Light" w:hAnsi="Montserrat Light"/>
          <w:i/>
          <w:noProof/>
          <w:lang w:eastAsia="ro-RO"/>
        </w:rPr>
      </w:pPr>
    </w:p>
    <w:p w14:paraId="07635339" w14:textId="50B3EC86" w:rsidR="008F76F2" w:rsidRPr="002016C5" w:rsidRDefault="008F76F2" w:rsidP="00784B61">
      <w:pPr>
        <w:tabs>
          <w:tab w:val="left" w:pos="3456"/>
        </w:tabs>
        <w:rPr>
          <w:rFonts w:ascii="Montserrat Light" w:hAnsi="Montserrat Light"/>
        </w:rPr>
      </w:pPr>
    </w:p>
    <w:p w14:paraId="4B6AE31B" w14:textId="77777777" w:rsidR="002016C5" w:rsidRPr="002016C5" w:rsidRDefault="002016C5">
      <w:pPr>
        <w:tabs>
          <w:tab w:val="left" w:pos="3456"/>
        </w:tabs>
        <w:rPr>
          <w:rFonts w:ascii="Montserrat Light" w:hAnsi="Montserrat Light"/>
        </w:rPr>
      </w:pPr>
    </w:p>
    <w:sectPr w:rsidR="002016C5" w:rsidRPr="002016C5">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CF85F" w14:textId="77777777" w:rsidR="00D047D6" w:rsidRDefault="00D047D6">
      <w:r>
        <w:separator/>
      </w:r>
    </w:p>
  </w:endnote>
  <w:endnote w:type="continuationSeparator" w:id="0">
    <w:p w14:paraId="1E836F29" w14:textId="77777777" w:rsidR="00D047D6" w:rsidRDefault="00D0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3D2AF8" w:rsidRPr="000E5A88" w:rsidRDefault="003D2AF8" w:rsidP="000E5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1B4E" w14:textId="77777777" w:rsidR="00D047D6" w:rsidRDefault="00D047D6">
      <w:r>
        <w:separator/>
      </w:r>
    </w:p>
  </w:footnote>
  <w:footnote w:type="continuationSeparator" w:id="0">
    <w:p w14:paraId="56E7295C" w14:textId="77777777" w:rsidR="00D047D6" w:rsidRDefault="00D0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3D2AF8" w:rsidRDefault="003D2AF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3D2AF8" w:rsidRPr="000E5A88" w:rsidRDefault="003D2AF8" w:rsidP="000E5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E8403F2"/>
    <w:multiLevelType w:val="hybridMultilevel"/>
    <w:tmpl w:val="27126178"/>
    <w:lvl w:ilvl="0" w:tplc="DB529D3A">
      <w:start w:val="3"/>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4" w15:restartNumberingAfterBreak="0">
    <w:nsid w:val="12601211"/>
    <w:multiLevelType w:val="hybridMultilevel"/>
    <w:tmpl w:val="A28A1D28"/>
    <w:lvl w:ilvl="0" w:tplc="0409000B">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5" w15:restartNumberingAfterBreak="0">
    <w:nsid w:val="1AA140C3"/>
    <w:multiLevelType w:val="hybridMultilevel"/>
    <w:tmpl w:val="76E6CBB6"/>
    <w:lvl w:ilvl="0" w:tplc="0409000B">
      <w:start w:val="1"/>
      <w:numFmt w:val="bullet"/>
      <w:lvlText w:val=""/>
      <w:lvlJc w:val="left"/>
      <w:pPr>
        <w:ind w:left="1630" w:hanging="360"/>
      </w:pPr>
      <w:rPr>
        <w:rFonts w:ascii="Wingdings" w:hAnsi="Wingdings"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6" w15:restartNumberingAfterBreak="0">
    <w:nsid w:val="20DF4F1E"/>
    <w:multiLevelType w:val="hybridMultilevel"/>
    <w:tmpl w:val="FAB828CA"/>
    <w:lvl w:ilvl="0" w:tplc="0409000B">
      <w:start w:val="1"/>
      <w:numFmt w:val="bullet"/>
      <w:lvlText w:val=""/>
      <w:lvlJc w:val="left"/>
      <w:pPr>
        <w:tabs>
          <w:tab w:val="num" w:pos="1069"/>
        </w:tabs>
        <w:ind w:left="106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2CC37E6"/>
    <w:multiLevelType w:val="hybridMultilevel"/>
    <w:tmpl w:val="52A276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3273C40"/>
    <w:multiLevelType w:val="hybridMultilevel"/>
    <w:tmpl w:val="0292EA9A"/>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554882"/>
    <w:multiLevelType w:val="hybridMultilevel"/>
    <w:tmpl w:val="EA9A951E"/>
    <w:lvl w:ilvl="0" w:tplc="59C2BE94">
      <w:start w:val="1"/>
      <w:numFmt w:val="upperRoman"/>
      <w:lvlText w:val="%1."/>
      <w:lvlJc w:val="left"/>
      <w:pPr>
        <w:ind w:left="1855"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A1E6E1D"/>
    <w:multiLevelType w:val="hybridMultilevel"/>
    <w:tmpl w:val="539E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6135D"/>
    <w:multiLevelType w:val="hybridMultilevel"/>
    <w:tmpl w:val="FD66C658"/>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2" w15:restartNumberingAfterBreak="0">
    <w:nsid w:val="39DE46A6"/>
    <w:multiLevelType w:val="hybridMultilevel"/>
    <w:tmpl w:val="8A7A0E80"/>
    <w:lvl w:ilvl="0" w:tplc="A642D270">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833B1"/>
    <w:multiLevelType w:val="hybridMultilevel"/>
    <w:tmpl w:val="88943DAC"/>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4" w15:restartNumberingAfterBreak="0">
    <w:nsid w:val="43A30B5F"/>
    <w:multiLevelType w:val="hybridMultilevel"/>
    <w:tmpl w:val="DC52E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E1B42"/>
    <w:multiLevelType w:val="hybridMultilevel"/>
    <w:tmpl w:val="DAD02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606B7"/>
    <w:multiLevelType w:val="hybridMultilevel"/>
    <w:tmpl w:val="A4B676E0"/>
    <w:lvl w:ilvl="0" w:tplc="08090017">
      <w:start w:val="1"/>
      <w:numFmt w:val="lowerLetter"/>
      <w:lvlText w:val="%1)"/>
      <w:lvlJc w:val="left"/>
      <w:pPr>
        <w:tabs>
          <w:tab w:val="num" w:pos="1283"/>
        </w:tabs>
        <w:ind w:left="1283" w:hanging="360"/>
      </w:pPr>
    </w:lvl>
    <w:lvl w:ilvl="1" w:tplc="08090019" w:tentative="1">
      <w:start w:val="1"/>
      <w:numFmt w:val="lowerLetter"/>
      <w:lvlText w:val="%2."/>
      <w:lvlJc w:val="left"/>
      <w:pPr>
        <w:tabs>
          <w:tab w:val="num" w:pos="2003"/>
        </w:tabs>
        <w:ind w:left="2003" w:hanging="360"/>
      </w:pPr>
    </w:lvl>
    <w:lvl w:ilvl="2" w:tplc="0809001B" w:tentative="1">
      <w:start w:val="1"/>
      <w:numFmt w:val="lowerRoman"/>
      <w:lvlText w:val="%3."/>
      <w:lvlJc w:val="right"/>
      <w:pPr>
        <w:tabs>
          <w:tab w:val="num" w:pos="2723"/>
        </w:tabs>
        <w:ind w:left="2723" w:hanging="180"/>
      </w:pPr>
    </w:lvl>
    <w:lvl w:ilvl="3" w:tplc="0809000F" w:tentative="1">
      <w:start w:val="1"/>
      <w:numFmt w:val="decimal"/>
      <w:lvlText w:val="%4."/>
      <w:lvlJc w:val="left"/>
      <w:pPr>
        <w:tabs>
          <w:tab w:val="num" w:pos="3443"/>
        </w:tabs>
        <w:ind w:left="3443" w:hanging="360"/>
      </w:pPr>
    </w:lvl>
    <w:lvl w:ilvl="4" w:tplc="08090019" w:tentative="1">
      <w:start w:val="1"/>
      <w:numFmt w:val="lowerLetter"/>
      <w:lvlText w:val="%5."/>
      <w:lvlJc w:val="left"/>
      <w:pPr>
        <w:tabs>
          <w:tab w:val="num" w:pos="4163"/>
        </w:tabs>
        <w:ind w:left="4163" w:hanging="360"/>
      </w:pPr>
    </w:lvl>
    <w:lvl w:ilvl="5" w:tplc="0809001B" w:tentative="1">
      <w:start w:val="1"/>
      <w:numFmt w:val="lowerRoman"/>
      <w:lvlText w:val="%6."/>
      <w:lvlJc w:val="right"/>
      <w:pPr>
        <w:tabs>
          <w:tab w:val="num" w:pos="4883"/>
        </w:tabs>
        <w:ind w:left="4883" w:hanging="180"/>
      </w:pPr>
    </w:lvl>
    <w:lvl w:ilvl="6" w:tplc="0809000F" w:tentative="1">
      <w:start w:val="1"/>
      <w:numFmt w:val="decimal"/>
      <w:lvlText w:val="%7."/>
      <w:lvlJc w:val="left"/>
      <w:pPr>
        <w:tabs>
          <w:tab w:val="num" w:pos="5603"/>
        </w:tabs>
        <w:ind w:left="5603" w:hanging="360"/>
      </w:pPr>
    </w:lvl>
    <w:lvl w:ilvl="7" w:tplc="08090019" w:tentative="1">
      <w:start w:val="1"/>
      <w:numFmt w:val="lowerLetter"/>
      <w:lvlText w:val="%8."/>
      <w:lvlJc w:val="left"/>
      <w:pPr>
        <w:tabs>
          <w:tab w:val="num" w:pos="6323"/>
        </w:tabs>
        <w:ind w:left="6323" w:hanging="360"/>
      </w:pPr>
    </w:lvl>
    <w:lvl w:ilvl="8" w:tplc="0809001B" w:tentative="1">
      <w:start w:val="1"/>
      <w:numFmt w:val="lowerRoman"/>
      <w:lvlText w:val="%9."/>
      <w:lvlJc w:val="right"/>
      <w:pPr>
        <w:tabs>
          <w:tab w:val="num" w:pos="7043"/>
        </w:tabs>
        <w:ind w:left="7043" w:hanging="180"/>
      </w:pPr>
    </w:lvl>
  </w:abstractNum>
  <w:abstractNum w:abstractNumId="17" w15:restartNumberingAfterBreak="0">
    <w:nsid w:val="492016A1"/>
    <w:multiLevelType w:val="hybridMultilevel"/>
    <w:tmpl w:val="87043A0C"/>
    <w:lvl w:ilvl="0" w:tplc="0409000B">
      <w:start w:val="1"/>
      <w:numFmt w:val="bullet"/>
      <w:lvlText w:val=""/>
      <w:lvlJc w:val="left"/>
      <w:pPr>
        <w:ind w:left="1666" w:hanging="360"/>
      </w:pPr>
      <w:rPr>
        <w:rFonts w:ascii="Wingdings" w:hAnsi="Wingdings" w:hint="default"/>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18" w15:restartNumberingAfterBreak="0">
    <w:nsid w:val="4B74641D"/>
    <w:multiLevelType w:val="hybridMultilevel"/>
    <w:tmpl w:val="E41EFE5A"/>
    <w:lvl w:ilvl="0" w:tplc="0409000B">
      <w:start w:val="1"/>
      <w:numFmt w:val="bullet"/>
      <w:lvlText w:val=""/>
      <w:lvlJc w:val="left"/>
      <w:pPr>
        <w:ind w:left="1639" w:hanging="360"/>
      </w:pPr>
      <w:rPr>
        <w:rFonts w:ascii="Wingdings" w:hAnsi="Wingdings" w:hint="default"/>
      </w:rPr>
    </w:lvl>
    <w:lvl w:ilvl="1" w:tplc="04090003" w:tentative="1">
      <w:start w:val="1"/>
      <w:numFmt w:val="bullet"/>
      <w:lvlText w:val="o"/>
      <w:lvlJc w:val="left"/>
      <w:pPr>
        <w:ind w:left="2359" w:hanging="360"/>
      </w:pPr>
      <w:rPr>
        <w:rFonts w:ascii="Courier New" w:hAnsi="Courier New" w:cs="Courier New" w:hint="default"/>
      </w:rPr>
    </w:lvl>
    <w:lvl w:ilvl="2" w:tplc="04090005" w:tentative="1">
      <w:start w:val="1"/>
      <w:numFmt w:val="bullet"/>
      <w:lvlText w:val=""/>
      <w:lvlJc w:val="left"/>
      <w:pPr>
        <w:ind w:left="3079" w:hanging="360"/>
      </w:pPr>
      <w:rPr>
        <w:rFonts w:ascii="Wingdings" w:hAnsi="Wingdings" w:hint="default"/>
      </w:rPr>
    </w:lvl>
    <w:lvl w:ilvl="3" w:tplc="04090001" w:tentative="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cs="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cs="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19" w15:restartNumberingAfterBreak="0">
    <w:nsid w:val="5B367089"/>
    <w:multiLevelType w:val="hybridMultilevel"/>
    <w:tmpl w:val="19C64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AA213D4"/>
    <w:multiLevelType w:val="hybridMultilevel"/>
    <w:tmpl w:val="8BDE48B8"/>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6D104959"/>
    <w:multiLevelType w:val="hybridMultilevel"/>
    <w:tmpl w:val="EF08876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3" w15:restartNumberingAfterBreak="0">
    <w:nsid w:val="6EBF6766"/>
    <w:multiLevelType w:val="hybridMultilevel"/>
    <w:tmpl w:val="57664BC0"/>
    <w:lvl w:ilvl="0" w:tplc="9C7A8E06">
      <w:start w:val="148"/>
      <w:numFmt w:val="bullet"/>
      <w:lvlText w:val="-"/>
      <w:lvlJc w:val="left"/>
      <w:pPr>
        <w:ind w:left="610" w:hanging="360"/>
      </w:pPr>
      <w:rPr>
        <w:rFonts w:ascii="Montserrat" w:eastAsia="Arial" w:hAnsi="Montserrat" w:cs="Arial" w:hint="default"/>
        <w:color w:val="auto"/>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4" w15:restartNumberingAfterBreak="0">
    <w:nsid w:val="6FDD40E1"/>
    <w:multiLevelType w:val="hybridMultilevel"/>
    <w:tmpl w:val="516AD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520B7"/>
    <w:multiLevelType w:val="hybridMultilevel"/>
    <w:tmpl w:val="BDCCC422"/>
    <w:lvl w:ilvl="0" w:tplc="04180017">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54778EB"/>
    <w:multiLevelType w:val="hybridMultilevel"/>
    <w:tmpl w:val="406E25E0"/>
    <w:lvl w:ilvl="0" w:tplc="0409000B">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27" w15:restartNumberingAfterBreak="0">
    <w:nsid w:val="78B87704"/>
    <w:multiLevelType w:val="hybridMultilevel"/>
    <w:tmpl w:val="BD482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7D5825"/>
    <w:multiLevelType w:val="hybridMultilevel"/>
    <w:tmpl w:val="B554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03260"/>
    <w:multiLevelType w:val="hybridMultilevel"/>
    <w:tmpl w:val="7D34D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DD2B52"/>
    <w:multiLevelType w:val="hybridMultilevel"/>
    <w:tmpl w:val="A552C668"/>
    <w:lvl w:ilvl="0" w:tplc="07A8F738">
      <w:start w:val="1"/>
      <w:numFmt w:val="lowerLetter"/>
      <w:lvlText w:val="%1)"/>
      <w:lvlJc w:val="left"/>
      <w:pPr>
        <w:ind w:left="720" w:hanging="360"/>
      </w:pPr>
      <w:rPr>
        <w:rFonts w:hint="default"/>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1232440">
    <w:abstractNumId w:val="0"/>
  </w:num>
  <w:num w:numId="2" w16cid:durableId="1861623494">
    <w:abstractNumId w:val="20"/>
  </w:num>
  <w:num w:numId="3" w16cid:durableId="1833526445">
    <w:abstractNumId w:val="6"/>
  </w:num>
  <w:num w:numId="4" w16cid:durableId="1864975024">
    <w:abstractNumId w:val="29"/>
  </w:num>
  <w:num w:numId="5" w16cid:durableId="1013726603">
    <w:abstractNumId w:val="16"/>
  </w:num>
  <w:num w:numId="6" w16cid:durableId="230893275">
    <w:abstractNumId w:val="9"/>
  </w:num>
  <w:num w:numId="7" w16cid:durableId="1000162840">
    <w:abstractNumId w:val="21"/>
  </w:num>
  <w:num w:numId="8" w16cid:durableId="1072266745">
    <w:abstractNumId w:val="23"/>
  </w:num>
  <w:num w:numId="9" w16cid:durableId="114763464">
    <w:abstractNumId w:val="22"/>
  </w:num>
  <w:num w:numId="10" w16cid:durableId="102922379">
    <w:abstractNumId w:val="3"/>
  </w:num>
  <w:num w:numId="11" w16cid:durableId="1336345190">
    <w:abstractNumId w:val="8"/>
  </w:num>
  <w:num w:numId="12" w16cid:durableId="2115854560">
    <w:abstractNumId w:val="12"/>
  </w:num>
  <w:num w:numId="13" w16cid:durableId="465978183">
    <w:abstractNumId w:val="30"/>
  </w:num>
  <w:num w:numId="14" w16cid:durableId="1702779763">
    <w:abstractNumId w:val="25"/>
  </w:num>
  <w:num w:numId="15" w16cid:durableId="104234736">
    <w:abstractNumId w:val="7"/>
  </w:num>
  <w:num w:numId="16" w16cid:durableId="1511093533">
    <w:abstractNumId w:val="11"/>
  </w:num>
  <w:num w:numId="17" w16cid:durableId="829640105">
    <w:abstractNumId w:val="5"/>
  </w:num>
  <w:num w:numId="18" w16cid:durableId="69894017">
    <w:abstractNumId w:val="13"/>
  </w:num>
  <w:num w:numId="19" w16cid:durableId="22174792">
    <w:abstractNumId w:val="28"/>
  </w:num>
  <w:num w:numId="20" w16cid:durableId="42798469">
    <w:abstractNumId w:val="19"/>
  </w:num>
  <w:num w:numId="21" w16cid:durableId="147718858">
    <w:abstractNumId w:val="10"/>
  </w:num>
  <w:num w:numId="22" w16cid:durableId="1549608124">
    <w:abstractNumId w:val="24"/>
  </w:num>
  <w:num w:numId="23" w16cid:durableId="1281837622">
    <w:abstractNumId w:val="18"/>
  </w:num>
  <w:num w:numId="24" w16cid:durableId="339745014">
    <w:abstractNumId w:val="17"/>
  </w:num>
  <w:num w:numId="25" w16cid:durableId="1567718537">
    <w:abstractNumId w:val="27"/>
  </w:num>
  <w:num w:numId="26" w16cid:durableId="1182938582">
    <w:abstractNumId w:val="4"/>
  </w:num>
  <w:num w:numId="27" w16cid:durableId="1283727773">
    <w:abstractNumId w:val="14"/>
  </w:num>
  <w:num w:numId="28" w16cid:durableId="1069158873">
    <w:abstractNumId w:val="26"/>
  </w:num>
  <w:num w:numId="29" w16cid:durableId="194079089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20B"/>
    <w:rsid w:val="00001730"/>
    <w:rsid w:val="000107F4"/>
    <w:rsid w:val="00010A9F"/>
    <w:rsid w:val="00010BB4"/>
    <w:rsid w:val="00011BA5"/>
    <w:rsid w:val="0001314F"/>
    <w:rsid w:val="000137CD"/>
    <w:rsid w:val="00016550"/>
    <w:rsid w:val="00016E37"/>
    <w:rsid w:val="00017CD2"/>
    <w:rsid w:val="000206B8"/>
    <w:rsid w:val="00022A6F"/>
    <w:rsid w:val="00024377"/>
    <w:rsid w:val="00024D78"/>
    <w:rsid w:val="00024F1A"/>
    <w:rsid w:val="00027C4B"/>
    <w:rsid w:val="00030BAA"/>
    <w:rsid w:val="00031EED"/>
    <w:rsid w:val="00032578"/>
    <w:rsid w:val="00033358"/>
    <w:rsid w:val="00033C5D"/>
    <w:rsid w:val="00034313"/>
    <w:rsid w:val="0003626F"/>
    <w:rsid w:val="000362D5"/>
    <w:rsid w:val="00036F54"/>
    <w:rsid w:val="00037BCF"/>
    <w:rsid w:val="0004257E"/>
    <w:rsid w:val="000465AD"/>
    <w:rsid w:val="00046753"/>
    <w:rsid w:val="00047E24"/>
    <w:rsid w:val="000529E9"/>
    <w:rsid w:val="0005407C"/>
    <w:rsid w:val="000552B5"/>
    <w:rsid w:val="00055EC0"/>
    <w:rsid w:val="00056F1E"/>
    <w:rsid w:val="00057A54"/>
    <w:rsid w:val="00063BB1"/>
    <w:rsid w:val="00073A19"/>
    <w:rsid w:val="000779B6"/>
    <w:rsid w:val="00080101"/>
    <w:rsid w:val="0008225C"/>
    <w:rsid w:val="00082E04"/>
    <w:rsid w:val="00085D29"/>
    <w:rsid w:val="000865C9"/>
    <w:rsid w:val="000902FA"/>
    <w:rsid w:val="00090EFC"/>
    <w:rsid w:val="0009177B"/>
    <w:rsid w:val="00094242"/>
    <w:rsid w:val="00095945"/>
    <w:rsid w:val="00095EA3"/>
    <w:rsid w:val="00097FA0"/>
    <w:rsid w:val="000A2066"/>
    <w:rsid w:val="000A288F"/>
    <w:rsid w:val="000A293F"/>
    <w:rsid w:val="000A4328"/>
    <w:rsid w:val="000A54B3"/>
    <w:rsid w:val="000A5E2E"/>
    <w:rsid w:val="000A6045"/>
    <w:rsid w:val="000B1EFE"/>
    <w:rsid w:val="000B4D17"/>
    <w:rsid w:val="000B7022"/>
    <w:rsid w:val="000B7393"/>
    <w:rsid w:val="000C0829"/>
    <w:rsid w:val="000C2790"/>
    <w:rsid w:val="000C2A3B"/>
    <w:rsid w:val="000C55C5"/>
    <w:rsid w:val="000C69EA"/>
    <w:rsid w:val="000C7567"/>
    <w:rsid w:val="000D1AD6"/>
    <w:rsid w:val="000D63B5"/>
    <w:rsid w:val="000E2524"/>
    <w:rsid w:val="000E4B54"/>
    <w:rsid w:val="000E5A88"/>
    <w:rsid w:val="000E6E1F"/>
    <w:rsid w:val="000E7177"/>
    <w:rsid w:val="000F0437"/>
    <w:rsid w:val="000F15EB"/>
    <w:rsid w:val="000F46B5"/>
    <w:rsid w:val="000F4E1A"/>
    <w:rsid w:val="000F50CF"/>
    <w:rsid w:val="000F6356"/>
    <w:rsid w:val="000F7FE3"/>
    <w:rsid w:val="00100192"/>
    <w:rsid w:val="001019B5"/>
    <w:rsid w:val="00102677"/>
    <w:rsid w:val="00103D11"/>
    <w:rsid w:val="00106661"/>
    <w:rsid w:val="00107102"/>
    <w:rsid w:val="00107E4D"/>
    <w:rsid w:val="00112893"/>
    <w:rsid w:val="00112F26"/>
    <w:rsid w:val="00112F48"/>
    <w:rsid w:val="001151E6"/>
    <w:rsid w:val="00116B0A"/>
    <w:rsid w:val="00122A5F"/>
    <w:rsid w:val="001251A8"/>
    <w:rsid w:val="00125D01"/>
    <w:rsid w:val="00125E67"/>
    <w:rsid w:val="001354C6"/>
    <w:rsid w:val="0014139B"/>
    <w:rsid w:val="00142C5E"/>
    <w:rsid w:val="00143FB3"/>
    <w:rsid w:val="00146328"/>
    <w:rsid w:val="001472F7"/>
    <w:rsid w:val="001508A4"/>
    <w:rsid w:val="00151312"/>
    <w:rsid w:val="00151634"/>
    <w:rsid w:val="0015178E"/>
    <w:rsid w:val="00151E31"/>
    <w:rsid w:val="00152BDD"/>
    <w:rsid w:val="00156C69"/>
    <w:rsid w:val="00156F9F"/>
    <w:rsid w:val="001579AC"/>
    <w:rsid w:val="0016438A"/>
    <w:rsid w:val="00167648"/>
    <w:rsid w:val="00167721"/>
    <w:rsid w:val="0017426A"/>
    <w:rsid w:val="00174534"/>
    <w:rsid w:val="00175B09"/>
    <w:rsid w:val="00175C14"/>
    <w:rsid w:val="001805EC"/>
    <w:rsid w:val="00180F38"/>
    <w:rsid w:val="0018193E"/>
    <w:rsid w:val="001828A2"/>
    <w:rsid w:val="00182D64"/>
    <w:rsid w:val="0018365E"/>
    <w:rsid w:val="00184B63"/>
    <w:rsid w:val="00184BFE"/>
    <w:rsid w:val="001857CC"/>
    <w:rsid w:val="00186BBF"/>
    <w:rsid w:val="00187976"/>
    <w:rsid w:val="00187B78"/>
    <w:rsid w:val="00191CE6"/>
    <w:rsid w:val="00194A98"/>
    <w:rsid w:val="00194C00"/>
    <w:rsid w:val="001A01E6"/>
    <w:rsid w:val="001A16C1"/>
    <w:rsid w:val="001A3786"/>
    <w:rsid w:val="001A79C3"/>
    <w:rsid w:val="001B3185"/>
    <w:rsid w:val="001B4004"/>
    <w:rsid w:val="001B4E43"/>
    <w:rsid w:val="001B4EA5"/>
    <w:rsid w:val="001B5589"/>
    <w:rsid w:val="001B6C87"/>
    <w:rsid w:val="001B7627"/>
    <w:rsid w:val="001B7EFA"/>
    <w:rsid w:val="001C043F"/>
    <w:rsid w:val="001C0B7B"/>
    <w:rsid w:val="001C109C"/>
    <w:rsid w:val="001C173B"/>
    <w:rsid w:val="001C28BD"/>
    <w:rsid w:val="001C3873"/>
    <w:rsid w:val="001C447A"/>
    <w:rsid w:val="001C4DE3"/>
    <w:rsid w:val="001C631C"/>
    <w:rsid w:val="001C6607"/>
    <w:rsid w:val="001C6E82"/>
    <w:rsid w:val="001C6EA8"/>
    <w:rsid w:val="001C79C3"/>
    <w:rsid w:val="001D0C4A"/>
    <w:rsid w:val="001D1EDA"/>
    <w:rsid w:val="001D379D"/>
    <w:rsid w:val="001D38AD"/>
    <w:rsid w:val="001D5500"/>
    <w:rsid w:val="001D634F"/>
    <w:rsid w:val="001D6DAB"/>
    <w:rsid w:val="001D78C0"/>
    <w:rsid w:val="001E300F"/>
    <w:rsid w:val="001E58EB"/>
    <w:rsid w:val="001E7F14"/>
    <w:rsid w:val="001F00D4"/>
    <w:rsid w:val="001F0157"/>
    <w:rsid w:val="001F4D09"/>
    <w:rsid w:val="001F6740"/>
    <w:rsid w:val="00200FD8"/>
    <w:rsid w:val="002016C5"/>
    <w:rsid w:val="002026AF"/>
    <w:rsid w:val="002027DF"/>
    <w:rsid w:val="00202DDC"/>
    <w:rsid w:val="00203696"/>
    <w:rsid w:val="00205884"/>
    <w:rsid w:val="00205A9E"/>
    <w:rsid w:val="00205F15"/>
    <w:rsid w:val="00206BAC"/>
    <w:rsid w:val="002136B4"/>
    <w:rsid w:val="002139CC"/>
    <w:rsid w:val="00213E71"/>
    <w:rsid w:val="00215514"/>
    <w:rsid w:val="002156C9"/>
    <w:rsid w:val="00215777"/>
    <w:rsid w:val="00216976"/>
    <w:rsid w:val="002207F6"/>
    <w:rsid w:val="0022345B"/>
    <w:rsid w:val="0022367B"/>
    <w:rsid w:val="002270D1"/>
    <w:rsid w:val="00230450"/>
    <w:rsid w:val="00230DB2"/>
    <w:rsid w:val="0023632E"/>
    <w:rsid w:val="0024029E"/>
    <w:rsid w:val="00242288"/>
    <w:rsid w:val="002431D1"/>
    <w:rsid w:val="00246D51"/>
    <w:rsid w:val="00247643"/>
    <w:rsid w:val="00247DDC"/>
    <w:rsid w:val="00252430"/>
    <w:rsid w:val="00252788"/>
    <w:rsid w:val="00253763"/>
    <w:rsid w:val="0025438D"/>
    <w:rsid w:val="00255A5C"/>
    <w:rsid w:val="00256EE5"/>
    <w:rsid w:val="00262054"/>
    <w:rsid w:val="002656D4"/>
    <w:rsid w:val="002661B3"/>
    <w:rsid w:val="002662A7"/>
    <w:rsid w:val="00266B80"/>
    <w:rsid w:val="00271A29"/>
    <w:rsid w:val="00272BFC"/>
    <w:rsid w:val="00272EF0"/>
    <w:rsid w:val="00274AA2"/>
    <w:rsid w:val="002822DA"/>
    <w:rsid w:val="00282ED3"/>
    <w:rsid w:val="00283144"/>
    <w:rsid w:val="00285BCD"/>
    <w:rsid w:val="00287653"/>
    <w:rsid w:val="00292EBC"/>
    <w:rsid w:val="0029671B"/>
    <w:rsid w:val="00297BB4"/>
    <w:rsid w:val="002A2122"/>
    <w:rsid w:val="002A57B9"/>
    <w:rsid w:val="002B011C"/>
    <w:rsid w:val="002B0485"/>
    <w:rsid w:val="002B2811"/>
    <w:rsid w:val="002B3C9F"/>
    <w:rsid w:val="002B3EF7"/>
    <w:rsid w:val="002B41B3"/>
    <w:rsid w:val="002B74C1"/>
    <w:rsid w:val="002B78C9"/>
    <w:rsid w:val="002B7AAD"/>
    <w:rsid w:val="002C0B26"/>
    <w:rsid w:val="002C4D4B"/>
    <w:rsid w:val="002C4E6C"/>
    <w:rsid w:val="002D1381"/>
    <w:rsid w:val="002D3821"/>
    <w:rsid w:val="002D638E"/>
    <w:rsid w:val="002D7B8D"/>
    <w:rsid w:val="002E0775"/>
    <w:rsid w:val="002E1ABE"/>
    <w:rsid w:val="002E2CD9"/>
    <w:rsid w:val="002E5798"/>
    <w:rsid w:val="002E5F2E"/>
    <w:rsid w:val="002E64DD"/>
    <w:rsid w:val="002E75AF"/>
    <w:rsid w:val="002F2EF5"/>
    <w:rsid w:val="002F392B"/>
    <w:rsid w:val="002F4024"/>
    <w:rsid w:val="00300DF1"/>
    <w:rsid w:val="00301DB2"/>
    <w:rsid w:val="003027DC"/>
    <w:rsid w:val="00302ECA"/>
    <w:rsid w:val="003051E8"/>
    <w:rsid w:val="003067C5"/>
    <w:rsid w:val="00307B34"/>
    <w:rsid w:val="00307D4A"/>
    <w:rsid w:val="00311969"/>
    <w:rsid w:val="00314D1B"/>
    <w:rsid w:val="00317639"/>
    <w:rsid w:val="003203BF"/>
    <w:rsid w:val="00320BE9"/>
    <w:rsid w:val="00324402"/>
    <w:rsid w:val="00327CF4"/>
    <w:rsid w:val="0033185C"/>
    <w:rsid w:val="00333EF3"/>
    <w:rsid w:val="0033475C"/>
    <w:rsid w:val="00335B22"/>
    <w:rsid w:val="00337429"/>
    <w:rsid w:val="00343B2C"/>
    <w:rsid w:val="00346702"/>
    <w:rsid w:val="00346EEB"/>
    <w:rsid w:val="00352211"/>
    <w:rsid w:val="00353504"/>
    <w:rsid w:val="00353C1B"/>
    <w:rsid w:val="00355D4A"/>
    <w:rsid w:val="00356867"/>
    <w:rsid w:val="00356ACF"/>
    <w:rsid w:val="00356D64"/>
    <w:rsid w:val="00363553"/>
    <w:rsid w:val="00364A40"/>
    <w:rsid w:val="003666D9"/>
    <w:rsid w:val="00366D4D"/>
    <w:rsid w:val="00370451"/>
    <w:rsid w:val="003712B1"/>
    <w:rsid w:val="003728BE"/>
    <w:rsid w:val="00373464"/>
    <w:rsid w:val="00375E66"/>
    <w:rsid w:val="00376612"/>
    <w:rsid w:val="003856CB"/>
    <w:rsid w:val="00390A56"/>
    <w:rsid w:val="00393077"/>
    <w:rsid w:val="0039697E"/>
    <w:rsid w:val="0039703A"/>
    <w:rsid w:val="00397C5D"/>
    <w:rsid w:val="00397DFD"/>
    <w:rsid w:val="003A385E"/>
    <w:rsid w:val="003A531F"/>
    <w:rsid w:val="003A72D9"/>
    <w:rsid w:val="003B0E1A"/>
    <w:rsid w:val="003B1D02"/>
    <w:rsid w:val="003B4983"/>
    <w:rsid w:val="003B66A1"/>
    <w:rsid w:val="003B6C5A"/>
    <w:rsid w:val="003C1FA7"/>
    <w:rsid w:val="003C5103"/>
    <w:rsid w:val="003C6C21"/>
    <w:rsid w:val="003C7AE3"/>
    <w:rsid w:val="003D0408"/>
    <w:rsid w:val="003D0B3B"/>
    <w:rsid w:val="003D261A"/>
    <w:rsid w:val="003D2AF8"/>
    <w:rsid w:val="003D456C"/>
    <w:rsid w:val="003D59CD"/>
    <w:rsid w:val="003D689F"/>
    <w:rsid w:val="003E017F"/>
    <w:rsid w:val="003E1106"/>
    <w:rsid w:val="003E180E"/>
    <w:rsid w:val="003E1EE7"/>
    <w:rsid w:val="003E456E"/>
    <w:rsid w:val="003E53B9"/>
    <w:rsid w:val="003F0CEF"/>
    <w:rsid w:val="003F16B1"/>
    <w:rsid w:val="003F39C9"/>
    <w:rsid w:val="003F3E83"/>
    <w:rsid w:val="003F672B"/>
    <w:rsid w:val="003F674F"/>
    <w:rsid w:val="003F7389"/>
    <w:rsid w:val="003F74A9"/>
    <w:rsid w:val="003F77FF"/>
    <w:rsid w:val="003F7CF1"/>
    <w:rsid w:val="00400103"/>
    <w:rsid w:val="004014D7"/>
    <w:rsid w:val="0040737C"/>
    <w:rsid w:val="00411B23"/>
    <w:rsid w:val="00411B93"/>
    <w:rsid w:val="00411D10"/>
    <w:rsid w:val="00412220"/>
    <w:rsid w:val="00417A8D"/>
    <w:rsid w:val="00417AF4"/>
    <w:rsid w:val="00422A79"/>
    <w:rsid w:val="004238BB"/>
    <w:rsid w:val="00425307"/>
    <w:rsid w:val="004263C1"/>
    <w:rsid w:val="0043007D"/>
    <w:rsid w:val="0043170A"/>
    <w:rsid w:val="00431DE9"/>
    <w:rsid w:val="0043317C"/>
    <w:rsid w:val="004331EF"/>
    <w:rsid w:val="00433978"/>
    <w:rsid w:val="00435347"/>
    <w:rsid w:val="00436A6A"/>
    <w:rsid w:val="0044072B"/>
    <w:rsid w:val="004418A7"/>
    <w:rsid w:val="00441C88"/>
    <w:rsid w:val="004447BD"/>
    <w:rsid w:val="00447A1B"/>
    <w:rsid w:val="00450416"/>
    <w:rsid w:val="00451F8D"/>
    <w:rsid w:val="00452589"/>
    <w:rsid w:val="00454586"/>
    <w:rsid w:val="00456A35"/>
    <w:rsid w:val="004573AA"/>
    <w:rsid w:val="004608DD"/>
    <w:rsid w:val="00461297"/>
    <w:rsid w:val="00461770"/>
    <w:rsid w:val="00462F90"/>
    <w:rsid w:val="00463171"/>
    <w:rsid w:val="00466189"/>
    <w:rsid w:val="00467015"/>
    <w:rsid w:val="004670F2"/>
    <w:rsid w:val="004709B7"/>
    <w:rsid w:val="00472DFF"/>
    <w:rsid w:val="0047376C"/>
    <w:rsid w:val="004749DE"/>
    <w:rsid w:val="00474AFB"/>
    <w:rsid w:val="004764F9"/>
    <w:rsid w:val="00480D00"/>
    <w:rsid w:val="00481F6A"/>
    <w:rsid w:val="00486F99"/>
    <w:rsid w:val="004874EB"/>
    <w:rsid w:val="00487ECF"/>
    <w:rsid w:val="00490AA3"/>
    <w:rsid w:val="00490B7B"/>
    <w:rsid w:val="00491150"/>
    <w:rsid w:val="004929EE"/>
    <w:rsid w:val="00493ADB"/>
    <w:rsid w:val="004950F5"/>
    <w:rsid w:val="00497817"/>
    <w:rsid w:val="004A1F6D"/>
    <w:rsid w:val="004A23D9"/>
    <w:rsid w:val="004A3B7D"/>
    <w:rsid w:val="004A5984"/>
    <w:rsid w:val="004A6CD8"/>
    <w:rsid w:val="004A7453"/>
    <w:rsid w:val="004B2AF7"/>
    <w:rsid w:val="004B2C27"/>
    <w:rsid w:val="004B67E9"/>
    <w:rsid w:val="004C1310"/>
    <w:rsid w:val="004C24D3"/>
    <w:rsid w:val="004C4698"/>
    <w:rsid w:val="004C5818"/>
    <w:rsid w:val="004D44E9"/>
    <w:rsid w:val="004D62FF"/>
    <w:rsid w:val="004E0697"/>
    <w:rsid w:val="004E11A9"/>
    <w:rsid w:val="004E1D35"/>
    <w:rsid w:val="004E3657"/>
    <w:rsid w:val="004E434A"/>
    <w:rsid w:val="004E470A"/>
    <w:rsid w:val="004E4D93"/>
    <w:rsid w:val="004E782D"/>
    <w:rsid w:val="004F007D"/>
    <w:rsid w:val="004F1DB4"/>
    <w:rsid w:val="004F67E5"/>
    <w:rsid w:val="005002F6"/>
    <w:rsid w:val="00500496"/>
    <w:rsid w:val="00501D57"/>
    <w:rsid w:val="0050238C"/>
    <w:rsid w:val="00502974"/>
    <w:rsid w:val="00502E32"/>
    <w:rsid w:val="00503C0F"/>
    <w:rsid w:val="005042DB"/>
    <w:rsid w:val="00506A7A"/>
    <w:rsid w:val="00507728"/>
    <w:rsid w:val="005078FB"/>
    <w:rsid w:val="005102A7"/>
    <w:rsid w:val="00511B57"/>
    <w:rsid w:val="00511E9F"/>
    <w:rsid w:val="00512BE7"/>
    <w:rsid w:val="005177C8"/>
    <w:rsid w:val="00520370"/>
    <w:rsid w:val="0052244F"/>
    <w:rsid w:val="005225A0"/>
    <w:rsid w:val="0052384D"/>
    <w:rsid w:val="005259A8"/>
    <w:rsid w:val="00526E37"/>
    <w:rsid w:val="00526FA7"/>
    <w:rsid w:val="00531545"/>
    <w:rsid w:val="0053289D"/>
    <w:rsid w:val="00533016"/>
    <w:rsid w:val="005334FA"/>
    <w:rsid w:val="00534029"/>
    <w:rsid w:val="0054011D"/>
    <w:rsid w:val="0054124B"/>
    <w:rsid w:val="00541B7F"/>
    <w:rsid w:val="00543E93"/>
    <w:rsid w:val="00543EF7"/>
    <w:rsid w:val="005477F8"/>
    <w:rsid w:val="005541D6"/>
    <w:rsid w:val="005548B1"/>
    <w:rsid w:val="005562FC"/>
    <w:rsid w:val="00567391"/>
    <w:rsid w:val="00567E40"/>
    <w:rsid w:val="005712D7"/>
    <w:rsid w:val="00571BC4"/>
    <w:rsid w:val="00572079"/>
    <w:rsid w:val="00573226"/>
    <w:rsid w:val="005737EB"/>
    <w:rsid w:val="0057514D"/>
    <w:rsid w:val="00576C87"/>
    <w:rsid w:val="00580AD5"/>
    <w:rsid w:val="00580B70"/>
    <w:rsid w:val="00580FA8"/>
    <w:rsid w:val="00582801"/>
    <w:rsid w:val="005856F6"/>
    <w:rsid w:val="00585C57"/>
    <w:rsid w:val="0058728A"/>
    <w:rsid w:val="00591EE6"/>
    <w:rsid w:val="00592752"/>
    <w:rsid w:val="00594148"/>
    <w:rsid w:val="00595A00"/>
    <w:rsid w:val="00595E20"/>
    <w:rsid w:val="00597129"/>
    <w:rsid w:val="0059772B"/>
    <w:rsid w:val="005A44EE"/>
    <w:rsid w:val="005A6FCD"/>
    <w:rsid w:val="005B0192"/>
    <w:rsid w:val="005B076B"/>
    <w:rsid w:val="005B0F51"/>
    <w:rsid w:val="005B1AED"/>
    <w:rsid w:val="005B345D"/>
    <w:rsid w:val="005B6EBD"/>
    <w:rsid w:val="005B7E71"/>
    <w:rsid w:val="005C09CF"/>
    <w:rsid w:val="005C1B9A"/>
    <w:rsid w:val="005C23C8"/>
    <w:rsid w:val="005C2738"/>
    <w:rsid w:val="005C69C4"/>
    <w:rsid w:val="005C7D51"/>
    <w:rsid w:val="005D1B45"/>
    <w:rsid w:val="005D1CAB"/>
    <w:rsid w:val="005D3759"/>
    <w:rsid w:val="005D4786"/>
    <w:rsid w:val="005D518F"/>
    <w:rsid w:val="005D5736"/>
    <w:rsid w:val="005D579E"/>
    <w:rsid w:val="005D632A"/>
    <w:rsid w:val="005E05C2"/>
    <w:rsid w:val="005E0C0A"/>
    <w:rsid w:val="005E16AC"/>
    <w:rsid w:val="005E1E59"/>
    <w:rsid w:val="005E1F6C"/>
    <w:rsid w:val="005E21A2"/>
    <w:rsid w:val="005E2640"/>
    <w:rsid w:val="005E2982"/>
    <w:rsid w:val="005E2B56"/>
    <w:rsid w:val="005E599B"/>
    <w:rsid w:val="005E6386"/>
    <w:rsid w:val="005E6784"/>
    <w:rsid w:val="005E7531"/>
    <w:rsid w:val="005F1DA8"/>
    <w:rsid w:val="005F2B44"/>
    <w:rsid w:val="005F3B33"/>
    <w:rsid w:val="005F543D"/>
    <w:rsid w:val="005F5D56"/>
    <w:rsid w:val="005F74B9"/>
    <w:rsid w:val="00606880"/>
    <w:rsid w:val="00606E08"/>
    <w:rsid w:val="00606EF9"/>
    <w:rsid w:val="006078C7"/>
    <w:rsid w:val="0061093E"/>
    <w:rsid w:val="00610E82"/>
    <w:rsid w:val="00612A11"/>
    <w:rsid w:val="00613E6E"/>
    <w:rsid w:val="00613FAC"/>
    <w:rsid w:val="006155E9"/>
    <w:rsid w:val="00615A26"/>
    <w:rsid w:val="00620268"/>
    <w:rsid w:val="006237C8"/>
    <w:rsid w:val="00623F56"/>
    <w:rsid w:val="006247E1"/>
    <w:rsid w:val="0062568C"/>
    <w:rsid w:val="006264FE"/>
    <w:rsid w:val="00631A91"/>
    <w:rsid w:val="00633290"/>
    <w:rsid w:val="00634336"/>
    <w:rsid w:val="0063482D"/>
    <w:rsid w:val="0063508E"/>
    <w:rsid w:val="006358D3"/>
    <w:rsid w:val="00636901"/>
    <w:rsid w:val="00637147"/>
    <w:rsid w:val="006372EE"/>
    <w:rsid w:val="006412A0"/>
    <w:rsid w:val="0064199A"/>
    <w:rsid w:val="00650967"/>
    <w:rsid w:val="00650F7E"/>
    <w:rsid w:val="00652739"/>
    <w:rsid w:val="006532FE"/>
    <w:rsid w:val="00653E98"/>
    <w:rsid w:val="006563D7"/>
    <w:rsid w:val="00657742"/>
    <w:rsid w:val="00660442"/>
    <w:rsid w:val="006605CE"/>
    <w:rsid w:val="006646AF"/>
    <w:rsid w:val="00666F2C"/>
    <w:rsid w:val="006705C8"/>
    <w:rsid w:val="006711AF"/>
    <w:rsid w:val="00671ADF"/>
    <w:rsid w:val="00671E06"/>
    <w:rsid w:val="00673961"/>
    <w:rsid w:val="00673DA7"/>
    <w:rsid w:val="00675D34"/>
    <w:rsid w:val="0068301C"/>
    <w:rsid w:val="0068435C"/>
    <w:rsid w:val="00685291"/>
    <w:rsid w:val="006855A5"/>
    <w:rsid w:val="00687EE1"/>
    <w:rsid w:val="006903EB"/>
    <w:rsid w:val="0069105F"/>
    <w:rsid w:val="0069121C"/>
    <w:rsid w:val="00691EB1"/>
    <w:rsid w:val="006961D0"/>
    <w:rsid w:val="00697620"/>
    <w:rsid w:val="00697D28"/>
    <w:rsid w:val="006A1C90"/>
    <w:rsid w:val="006B0F98"/>
    <w:rsid w:val="006C17B2"/>
    <w:rsid w:val="006C1C8C"/>
    <w:rsid w:val="006C6318"/>
    <w:rsid w:val="006C687D"/>
    <w:rsid w:val="006C6EDF"/>
    <w:rsid w:val="006C7F1A"/>
    <w:rsid w:val="006E0089"/>
    <w:rsid w:val="006E13D9"/>
    <w:rsid w:val="006E3014"/>
    <w:rsid w:val="006E3833"/>
    <w:rsid w:val="006E4516"/>
    <w:rsid w:val="006F204A"/>
    <w:rsid w:val="006F3F6F"/>
    <w:rsid w:val="006F5DBF"/>
    <w:rsid w:val="00700388"/>
    <w:rsid w:val="00700A3A"/>
    <w:rsid w:val="00704BA4"/>
    <w:rsid w:val="0070531D"/>
    <w:rsid w:val="00705B15"/>
    <w:rsid w:val="00706689"/>
    <w:rsid w:val="007072FF"/>
    <w:rsid w:val="007161EB"/>
    <w:rsid w:val="007176D5"/>
    <w:rsid w:val="00717FD9"/>
    <w:rsid w:val="00724070"/>
    <w:rsid w:val="007249C0"/>
    <w:rsid w:val="0072658E"/>
    <w:rsid w:val="00730579"/>
    <w:rsid w:val="00736FCB"/>
    <w:rsid w:val="00741677"/>
    <w:rsid w:val="0074168C"/>
    <w:rsid w:val="00741C52"/>
    <w:rsid w:val="00741FD7"/>
    <w:rsid w:val="00742881"/>
    <w:rsid w:val="007437FB"/>
    <w:rsid w:val="00745F0D"/>
    <w:rsid w:val="00746A55"/>
    <w:rsid w:val="00746AD1"/>
    <w:rsid w:val="0074737A"/>
    <w:rsid w:val="00750AD3"/>
    <w:rsid w:val="00751E57"/>
    <w:rsid w:val="007535A8"/>
    <w:rsid w:val="007540A3"/>
    <w:rsid w:val="0076196E"/>
    <w:rsid w:val="00761F42"/>
    <w:rsid w:val="00764A39"/>
    <w:rsid w:val="0076598C"/>
    <w:rsid w:val="00767F3B"/>
    <w:rsid w:val="0077037B"/>
    <w:rsid w:val="007724BE"/>
    <w:rsid w:val="007725CF"/>
    <w:rsid w:val="0077275A"/>
    <w:rsid w:val="00774AD8"/>
    <w:rsid w:val="007754C7"/>
    <w:rsid w:val="00775C52"/>
    <w:rsid w:val="00780BD4"/>
    <w:rsid w:val="007847BA"/>
    <w:rsid w:val="00784B61"/>
    <w:rsid w:val="00784F87"/>
    <w:rsid w:val="00787E01"/>
    <w:rsid w:val="0079131E"/>
    <w:rsid w:val="0079252A"/>
    <w:rsid w:val="00792AE3"/>
    <w:rsid w:val="0079389F"/>
    <w:rsid w:val="00794E1F"/>
    <w:rsid w:val="007954D2"/>
    <w:rsid w:val="007A02AF"/>
    <w:rsid w:val="007A0AD6"/>
    <w:rsid w:val="007A0EC1"/>
    <w:rsid w:val="007A1CBB"/>
    <w:rsid w:val="007A2394"/>
    <w:rsid w:val="007A67B1"/>
    <w:rsid w:val="007A6838"/>
    <w:rsid w:val="007A74C1"/>
    <w:rsid w:val="007A7DB4"/>
    <w:rsid w:val="007B029A"/>
    <w:rsid w:val="007B20E6"/>
    <w:rsid w:val="007B3028"/>
    <w:rsid w:val="007B47B1"/>
    <w:rsid w:val="007B5FA3"/>
    <w:rsid w:val="007B63A8"/>
    <w:rsid w:val="007B75A2"/>
    <w:rsid w:val="007C0B92"/>
    <w:rsid w:val="007C121D"/>
    <w:rsid w:val="007C125E"/>
    <w:rsid w:val="007C1FE8"/>
    <w:rsid w:val="007C2E53"/>
    <w:rsid w:val="007C329D"/>
    <w:rsid w:val="007C37CA"/>
    <w:rsid w:val="007C4493"/>
    <w:rsid w:val="007C5782"/>
    <w:rsid w:val="007D16DC"/>
    <w:rsid w:val="007D2B4F"/>
    <w:rsid w:val="007E057F"/>
    <w:rsid w:val="007E2304"/>
    <w:rsid w:val="007E2740"/>
    <w:rsid w:val="007E3BE8"/>
    <w:rsid w:val="007E689F"/>
    <w:rsid w:val="007E6BAC"/>
    <w:rsid w:val="007E6E60"/>
    <w:rsid w:val="007E716B"/>
    <w:rsid w:val="007E753F"/>
    <w:rsid w:val="007F7429"/>
    <w:rsid w:val="00801D4D"/>
    <w:rsid w:val="008048D0"/>
    <w:rsid w:val="00804BC0"/>
    <w:rsid w:val="008060A8"/>
    <w:rsid w:val="00810644"/>
    <w:rsid w:val="008110C2"/>
    <w:rsid w:val="0081171C"/>
    <w:rsid w:val="008143D4"/>
    <w:rsid w:val="00822C84"/>
    <w:rsid w:val="00822D4E"/>
    <w:rsid w:val="00824BAD"/>
    <w:rsid w:val="0082714A"/>
    <w:rsid w:val="00827AD3"/>
    <w:rsid w:val="00827DE2"/>
    <w:rsid w:val="00831360"/>
    <w:rsid w:val="008324A5"/>
    <w:rsid w:val="00832C6D"/>
    <w:rsid w:val="008331D4"/>
    <w:rsid w:val="00841260"/>
    <w:rsid w:val="00842E2A"/>
    <w:rsid w:val="00843CA3"/>
    <w:rsid w:val="00843E31"/>
    <w:rsid w:val="00846FCB"/>
    <w:rsid w:val="00850BB5"/>
    <w:rsid w:val="008517A9"/>
    <w:rsid w:val="00854165"/>
    <w:rsid w:val="00854BBD"/>
    <w:rsid w:val="008605BC"/>
    <w:rsid w:val="00860AF7"/>
    <w:rsid w:val="00866430"/>
    <w:rsid w:val="00866BB6"/>
    <w:rsid w:val="008717E5"/>
    <w:rsid w:val="00874D75"/>
    <w:rsid w:val="00876C60"/>
    <w:rsid w:val="00876D06"/>
    <w:rsid w:val="008817CA"/>
    <w:rsid w:val="00881D8B"/>
    <w:rsid w:val="0088208F"/>
    <w:rsid w:val="00882711"/>
    <w:rsid w:val="00882B21"/>
    <w:rsid w:val="0088361E"/>
    <w:rsid w:val="008844E3"/>
    <w:rsid w:val="008847C3"/>
    <w:rsid w:val="008851B2"/>
    <w:rsid w:val="0088603A"/>
    <w:rsid w:val="00886419"/>
    <w:rsid w:val="00887322"/>
    <w:rsid w:val="0089292C"/>
    <w:rsid w:val="0089431B"/>
    <w:rsid w:val="00894E80"/>
    <w:rsid w:val="008A0A72"/>
    <w:rsid w:val="008A5B53"/>
    <w:rsid w:val="008A7A70"/>
    <w:rsid w:val="008B0AB4"/>
    <w:rsid w:val="008B0FB1"/>
    <w:rsid w:val="008B2141"/>
    <w:rsid w:val="008B2199"/>
    <w:rsid w:val="008B415B"/>
    <w:rsid w:val="008B5650"/>
    <w:rsid w:val="008B5F45"/>
    <w:rsid w:val="008B7B50"/>
    <w:rsid w:val="008C1BD9"/>
    <w:rsid w:val="008C2311"/>
    <w:rsid w:val="008C3706"/>
    <w:rsid w:val="008C5785"/>
    <w:rsid w:val="008C5B20"/>
    <w:rsid w:val="008C7FDA"/>
    <w:rsid w:val="008D1E1C"/>
    <w:rsid w:val="008D3D29"/>
    <w:rsid w:val="008D529B"/>
    <w:rsid w:val="008D70E1"/>
    <w:rsid w:val="008E161C"/>
    <w:rsid w:val="008E3928"/>
    <w:rsid w:val="008E57D0"/>
    <w:rsid w:val="008E5AAB"/>
    <w:rsid w:val="008F0AFD"/>
    <w:rsid w:val="008F0DAF"/>
    <w:rsid w:val="008F130A"/>
    <w:rsid w:val="008F3E32"/>
    <w:rsid w:val="008F4AE7"/>
    <w:rsid w:val="008F63E7"/>
    <w:rsid w:val="008F71A0"/>
    <w:rsid w:val="008F7409"/>
    <w:rsid w:val="008F76F2"/>
    <w:rsid w:val="00901053"/>
    <w:rsid w:val="00901DF2"/>
    <w:rsid w:val="00902631"/>
    <w:rsid w:val="00903337"/>
    <w:rsid w:val="009051F0"/>
    <w:rsid w:val="00905E1D"/>
    <w:rsid w:val="00911FD3"/>
    <w:rsid w:val="0091294B"/>
    <w:rsid w:val="00912F97"/>
    <w:rsid w:val="009134C8"/>
    <w:rsid w:val="009138E2"/>
    <w:rsid w:val="00913D27"/>
    <w:rsid w:val="00915B9B"/>
    <w:rsid w:val="009212F3"/>
    <w:rsid w:val="00922C7F"/>
    <w:rsid w:val="00922D44"/>
    <w:rsid w:val="00925F23"/>
    <w:rsid w:val="009316F0"/>
    <w:rsid w:val="00932B14"/>
    <w:rsid w:val="0094123F"/>
    <w:rsid w:val="009422CF"/>
    <w:rsid w:val="00942AB3"/>
    <w:rsid w:val="00943197"/>
    <w:rsid w:val="00943F74"/>
    <w:rsid w:val="00944CB9"/>
    <w:rsid w:val="00945100"/>
    <w:rsid w:val="00945B39"/>
    <w:rsid w:val="009502F3"/>
    <w:rsid w:val="009517E8"/>
    <w:rsid w:val="00953B77"/>
    <w:rsid w:val="00954D9F"/>
    <w:rsid w:val="0095574D"/>
    <w:rsid w:val="009557A9"/>
    <w:rsid w:val="00957FB8"/>
    <w:rsid w:val="00960C0F"/>
    <w:rsid w:val="0096348D"/>
    <w:rsid w:val="00963986"/>
    <w:rsid w:val="00964394"/>
    <w:rsid w:val="00964603"/>
    <w:rsid w:val="00964E71"/>
    <w:rsid w:val="00966064"/>
    <w:rsid w:val="00967CCB"/>
    <w:rsid w:val="009717D0"/>
    <w:rsid w:val="00974836"/>
    <w:rsid w:val="00983F24"/>
    <w:rsid w:val="00985C7C"/>
    <w:rsid w:val="00987EBF"/>
    <w:rsid w:val="0099061E"/>
    <w:rsid w:val="009907CD"/>
    <w:rsid w:val="0099097D"/>
    <w:rsid w:val="00992E4D"/>
    <w:rsid w:val="00994827"/>
    <w:rsid w:val="009972FD"/>
    <w:rsid w:val="009A3454"/>
    <w:rsid w:val="009A5038"/>
    <w:rsid w:val="009A5F57"/>
    <w:rsid w:val="009A728E"/>
    <w:rsid w:val="009A7535"/>
    <w:rsid w:val="009A77EE"/>
    <w:rsid w:val="009B0868"/>
    <w:rsid w:val="009B15B9"/>
    <w:rsid w:val="009C2EAB"/>
    <w:rsid w:val="009C550C"/>
    <w:rsid w:val="009D01BA"/>
    <w:rsid w:val="009D1C99"/>
    <w:rsid w:val="009D2E0B"/>
    <w:rsid w:val="009D31AF"/>
    <w:rsid w:val="009D5FA2"/>
    <w:rsid w:val="009E0786"/>
    <w:rsid w:val="009E42FF"/>
    <w:rsid w:val="009E4FC8"/>
    <w:rsid w:val="009E50E4"/>
    <w:rsid w:val="009E5386"/>
    <w:rsid w:val="009E5C27"/>
    <w:rsid w:val="009F07A8"/>
    <w:rsid w:val="009F2146"/>
    <w:rsid w:val="009F3D9F"/>
    <w:rsid w:val="009F6FBF"/>
    <w:rsid w:val="009F77A8"/>
    <w:rsid w:val="00A0161F"/>
    <w:rsid w:val="00A03C07"/>
    <w:rsid w:val="00A0409C"/>
    <w:rsid w:val="00A12BEA"/>
    <w:rsid w:val="00A12CDA"/>
    <w:rsid w:val="00A14397"/>
    <w:rsid w:val="00A14BDD"/>
    <w:rsid w:val="00A17247"/>
    <w:rsid w:val="00A202B9"/>
    <w:rsid w:val="00A20544"/>
    <w:rsid w:val="00A22282"/>
    <w:rsid w:val="00A24472"/>
    <w:rsid w:val="00A26671"/>
    <w:rsid w:val="00A272F3"/>
    <w:rsid w:val="00A31ACF"/>
    <w:rsid w:val="00A32F24"/>
    <w:rsid w:val="00A358A5"/>
    <w:rsid w:val="00A365D7"/>
    <w:rsid w:val="00A373DF"/>
    <w:rsid w:val="00A37CF5"/>
    <w:rsid w:val="00A414D0"/>
    <w:rsid w:val="00A42DDA"/>
    <w:rsid w:val="00A50792"/>
    <w:rsid w:val="00A5107E"/>
    <w:rsid w:val="00A514AB"/>
    <w:rsid w:val="00A559A9"/>
    <w:rsid w:val="00A560B9"/>
    <w:rsid w:val="00A57A7E"/>
    <w:rsid w:val="00A610BF"/>
    <w:rsid w:val="00A6166B"/>
    <w:rsid w:val="00A6175C"/>
    <w:rsid w:val="00A64302"/>
    <w:rsid w:val="00A6569B"/>
    <w:rsid w:val="00A67B83"/>
    <w:rsid w:val="00A703FE"/>
    <w:rsid w:val="00A71727"/>
    <w:rsid w:val="00A744A6"/>
    <w:rsid w:val="00A75070"/>
    <w:rsid w:val="00A75448"/>
    <w:rsid w:val="00A80844"/>
    <w:rsid w:val="00A83FE0"/>
    <w:rsid w:val="00A8506C"/>
    <w:rsid w:val="00A903B1"/>
    <w:rsid w:val="00A94B0E"/>
    <w:rsid w:val="00A9502C"/>
    <w:rsid w:val="00A952EA"/>
    <w:rsid w:val="00A958C9"/>
    <w:rsid w:val="00AA423C"/>
    <w:rsid w:val="00AA6743"/>
    <w:rsid w:val="00AA6D3E"/>
    <w:rsid w:val="00AA7438"/>
    <w:rsid w:val="00AA74C4"/>
    <w:rsid w:val="00AB0337"/>
    <w:rsid w:val="00AB11EB"/>
    <w:rsid w:val="00AB18E6"/>
    <w:rsid w:val="00AB3D35"/>
    <w:rsid w:val="00AB5608"/>
    <w:rsid w:val="00AB56C2"/>
    <w:rsid w:val="00AB5722"/>
    <w:rsid w:val="00AC0C4E"/>
    <w:rsid w:val="00AC0FAC"/>
    <w:rsid w:val="00AC1A86"/>
    <w:rsid w:val="00AC1DBB"/>
    <w:rsid w:val="00AC466B"/>
    <w:rsid w:val="00AD5961"/>
    <w:rsid w:val="00AE0241"/>
    <w:rsid w:val="00AE40CF"/>
    <w:rsid w:val="00AF1909"/>
    <w:rsid w:val="00AF218B"/>
    <w:rsid w:val="00AF3A7D"/>
    <w:rsid w:val="00AF3AE8"/>
    <w:rsid w:val="00AF507B"/>
    <w:rsid w:val="00B010DD"/>
    <w:rsid w:val="00B0182E"/>
    <w:rsid w:val="00B019B1"/>
    <w:rsid w:val="00B03328"/>
    <w:rsid w:val="00B07F6C"/>
    <w:rsid w:val="00B14F61"/>
    <w:rsid w:val="00B16D38"/>
    <w:rsid w:val="00B17163"/>
    <w:rsid w:val="00B17C59"/>
    <w:rsid w:val="00B20553"/>
    <w:rsid w:val="00B20C48"/>
    <w:rsid w:val="00B20EF4"/>
    <w:rsid w:val="00B22E9B"/>
    <w:rsid w:val="00B2744C"/>
    <w:rsid w:val="00B27CF0"/>
    <w:rsid w:val="00B32727"/>
    <w:rsid w:val="00B35359"/>
    <w:rsid w:val="00B35638"/>
    <w:rsid w:val="00B363F0"/>
    <w:rsid w:val="00B366CE"/>
    <w:rsid w:val="00B3773F"/>
    <w:rsid w:val="00B44B38"/>
    <w:rsid w:val="00B44EC1"/>
    <w:rsid w:val="00B5318B"/>
    <w:rsid w:val="00B5453C"/>
    <w:rsid w:val="00B55340"/>
    <w:rsid w:val="00B55D3C"/>
    <w:rsid w:val="00B60008"/>
    <w:rsid w:val="00B620D9"/>
    <w:rsid w:val="00B64EE1"/>
    <w:rsid w:val="00B74C2C"/>
    <w:rsid w:val="00B8075A"/>
    <w:rsid w:val="00B8687C"/>
    <w:rsid w:val="00B86B93"/>
    <w:rsid w:val="00B86CE7"/>
    <w:rsid w:val="00B870E5"/>
    <w:rsid w:val="00B91889"/>
    <w:rsid w:val="00B92E18"/>
    <w:rsid w:val="00B938F0"/>
    <w:rsid w:val="00B96117"/>
    <w:rsid w:val="00BA3135"/>
    <w:rsid w:val="00BA5C27"/>
    <w:rsid w:val="00BA73E8"/>
    <w:rsid w:val="00BB307F"/>
    <w:rsid w:val="00BB44D4"/>
    <w:rsid w:val="00BB504C"/>
    <w:rsid w:val="00BB6928"/>
    <w:rsid w:val="00BB7D42"/>
    <w:rsid w:val="00BC2053"/>
    <w:rsid w:val="00BC2BD9"/>
    <w:rsid w:val="00BC3D80"/>
    <w:rsid w:val="00BC4630"/>
    <w:rsid w:val="00BC5380"/>
    <w:rsid w:val="00BC732B"/>
    <w:rsid w:val="00BD23C3"/>
    <w:rsid w:val="00BD23C7"/>
    <w:rsid w:val="00BD261A"/>
    <w:rsid w:val="00BD2CC9"/>
    <w:rsid w:val="00BD42F4"/>
    <w:rsid w:val="00BD5740"/>
    <w:rsid w:val="00BE0DBE"/>
    <w:rsid w:val="00BE1D09"/>
    <w:rsid w:val="00BE21DB"/>
    <w:rsid w:val="00BE3862"/>
    <w:rsid w:val="00BE4CF4"/>
    <w:rsid w:val="00BE51E8"/>
    <w:rsid w:val="00BE5331"/>
    <w:rsid w:val="00BE6C2D"/>
    <w:rsid w:val="00BF022B"/>
    <w:rsid w:val="00BF595B"/>
    <w:rsid w:val="00BF6ED8"/>
    <w:rsid w:val="00BF7716"/>
    <w:rsid w:val="00C000F4"/>
    <w:rsid w:val="00C0561C"/>
    <w:rsid w:val="00C07205"/>
    <w:rsid w:val="00C13C9A"/>
    <w:rsid w:val="00C2031D"/>
    <w:rsid w:val="00C205A5"/>
    <w:rsid w:val="00C20E60"/>
    <w:rsid w:val="00C21EBB"/>
    <w:rsid w:val="00C24372"/>
    <w:rsid w:val="00C243A1"/>
    <w:rsid w:val="00C24578"/>
    <w:rsid w:val="00C25212"/>
    <w:rsid w:val="00C25479"/>
    <w:rsid w:val="00C27637"/>
    <w:rsid w:val="00C31206"/>
    <w:rsid w:val="00C35858"/>
    <w:rsid w:val="00C35E15"/>
    <w:rsid w:val="00C424D0"/>
    <w:rsid w:val="00C45EF5"/>
    <w:rsid w:val="00C50DE8"/>
    <w:rsid w:val="00C51E1D"/>
    <w:rsid w:val="00C52287"/>
    <w:rsid w:val="00C5363A"/>
    <w:rsid w:val="00C541AA"/>
    <w:rsid w:val="00C55B21"/>
    <w:rsid w:val="00C56FD6"/>
    <w:rsid w:val="00C61263"/>
    <w:rsid w:val="00C6305F"/>
    <w:rsid w:val="00C639D0"/>
    <w:rsid w:val="00C6421C"/>
    <w:rsid w:val="00C6440D"/>
    <w:rsid w:val="00C6486C"/>
    <w:rsid w:val="00C67690"/>
    <w:rsid w:val="00C67BAC"/>
    <w:rsid w:val="00C708F8"/>
    <w:rsid w:val="00C71410"/>
    <w:rsid w:val="00C719E7"/>
    <w:rsid w:val="00C74A5A"/>
    <w:rsid w:val="00C7607B"/>
    <w:rsid w:val="00C77510"/>
    <w:rsid w:val="00C812D1"/>
    <w:rsid w:val="00C81555"/>
    <w:rsid w:val="00C863A0"/>
    <w:rsid w:val="00CA1251"/>
    <w:rsid w:val="00CA1568"/>
    <w:rsid w:val="00CA16C3"/>
    <w:rsid w:val="00CA2F92"/>
    <w:rsid w:val="00CA4943"/>
    <w:rsid w:val="00CA5E4B"/>
    <w:rsid w:val="00CB39EB"/>
    <w:rsid w:val="00CB43DE"/>
    <w:rsid w:val="00CC1ADF"/>
    <w:rsid w:val="00CC2352"/>
    <w:rsid w:val="00CC2C51"/>
    <w:rsid w:val="00CC48C2"/>
    <w:rsid w:val="00CC55C4"/>
    <w:rsid w:val="00CC6841"/>
    <w:rsid w:val="00CC6E5C"/>
    <w:rsid w:val="00CD02AB"/>
    <w:rsid w:val="00CD07A8"/>
    <w:rsid w:val="00CD383A"/>
    <w:rsid w:val="00CD3A7C"/>
    <w:rsid w:val="00CD4212"/>
    <w:rsid w:val="00CD5420"/>
    <w:rsid w:val="00CD65BB"/>
    <w:rsid w:val="00CD77F8"/>
    <w:rsid w:val="00CE19C7"/>
    <w:rsid w:val="00CE1BC1"/>
    <w:rsid w:val="00CE201D"/>
    <w:rsid w:val="00CE4A1B"/>
    <w:rsid w:val="00CE6C1B"/>
    <w:rsid w:val="00CF0622"/>
    <w:rsid w:val="00CF1D0D"/>
    <w:rsid w:val="00CF6ED5"/>
    <w:rsid w:val="00D017BE"/>
    <w:rsid w:val="00D02092"/>
    <w:rsid w:val="00D03D08"/>
    <w:rsid w:val="00D047D6"/>
    <w:rsid w:val="00D05020"/>
    <w:rsid w:val="00D07327"/>
    <w:rsid w:val="00D07564"/>
    <w:rsid w:val="00D10462"/>
    <w:rsid w:val="00D1068C"/>
    <w:rsid w:val="00D15D13"/>
    <w:rsid w:val="00D2189A"/>
    <w:rsid w:val="00D22C57"/>
    <w:rsid w:val="00D31179"/>
    <w:rsid w:val="00D311CE"/>
    <w:rsid w:val="00D360A6"/>
    <w:rsid w:val="00D418B0"/>
    <w:rsid w:val="00D41DB9"/>
    <w:rsid w:val="00D421A3"/>
    <w:rsid w:val="00D447DE"/>
    <w:rsid w:val="00D502EF"/>
    <w:rsid w:val="00D5387E"/>
    <w:rsid w:val="00D53C33"/>
    <w:rsid w:val="00D53F13"/>
    <w:rsid w:val="00D566E3"/>
    <w:rsid w:val="00D57F8E"/>
    <w:rsid w:val="00D6220D"/>
    <w:rsid w:val="00D64F6D"/>
    <w:rsid w:val="00D659E5"/>
    <w:rsid w:val="00D677A1"/>
    <w:rsid w:val="00D74597"/>
    <w:rsid w:val="00D74757"/>
    <w:rsid w:val="00D80E55"/>
    <w:rsid w:val="00D833DA"/>
    <w:rsid w:val="00D84079"/>
    <w:rsid w:val="00D879D1"/>
    <w:rsid w:val="00D9216D"/>
    <w:rsid w:val="00DA2DB3"/>
    <w:rsid w:val="00DA3CD3"/>
    <w:rsid w:val="00DA7D3B"/>
    <w:rsid w:val="00DB1229"/>
    <w:rsid w:val="00DB2436"/>
    <w:rsid w:val="00DB2655"/>
    <w:rsid w:val="00DB2ECC"/>
    <w:rsid w:val="00DC0748"/>
    <w:rsid w:val="00DC4313"/>
    <w:rsid w:val="00DC4DF8"/>
    <w:rsid w:val="00DC6D8C"/>
    <w:rsid w:val="00DD1B22"/>
    <w:rsid w:val="00DD4764"/>
    <w:rsid w:val="00DD4BF5"/>
    <w:rsid w:val="00DD4D0F"/>
    <w:rsid w:val="00DD56E9"/>
    <w:rsid w:val="00DD6932"/>
    <w:rsid w:val="00DD6B1B"/>
    <w:rsid w:val="00DE313C"/>
    <w:rsid w:val="00DE6270"/>
    <w:rsid w:val="00DE6B96"/>
    <w:rsid w:val="00DE7AEF"/>
    <w:rsid w:val="00DF0E62"/>
    <w:rsid w:val="00DF1315"/>
    <w:rsid w:val="00DF3067"/>
    <w:rsid w:val="00DF3BE3"/>
    <w:rsid w:val="00DF54A1"/>
    <w:rsid w:val="00DF61C2"/>
    <w:rsid w:val="00DF709B"/>
    <w:rsid w:val="00DF787F"/>
    <w:rsid w:val="00E032FA"/>
    <w:rsid w:val="00E03551"/>
    <w:rsid w:val="00E04A24"/>
    <w:rsid w:val="00E116D0"/>
    <w:rsid w:val="00E1336E"/>
    <w:rsid w:val="00E14609"/>
    <w:rsid w:val="00E1574F"/>
    <w:rsid w:val="00E1791E"/>
    <w:rsid w:val="00E20609"/>
    <w:rsid w:val="00E212B8"/>
    <w:rsid w:val="00E21631"/>
    <w:rsid w:val="00E2703C"/>
    <w:rsid w:val="00E31A56"/>
    <w:rsid w:val="00E333F7"/>
    <w:rsid w:val="00E33E7B"/>
    <w:rsid w:val="00E34588"/>
    <w:rsid w:val="00E35890"/>
    <w:rsid w:val="00E45409"/>
    <w:rsid w:val="00E462F7"/>
    <w:rsid w:val="00E468A0"/>
    <w:rsid w:val="00E477FE"/>
    <w:rsid w:val="00E47E27"/>
    <w:rsid w:val="00E52200"/>
    <w:rsid w:val="00E526E6"/>
    <w:rsid w:val="00E544FE"/>
    <w:rsid w:val="00E55572"/>
    <w:rsid w:val="00E55F91"/>
    <w:rsid w:val="00E56356"/>
    <w:rsid w:val="00E571D2"/>
    <w:rsid w:val="00E60A96"/>
    <w:rsid w:val="00E63591"/>
    <w:rsid w:val="00E64923"/>
    <w:rsid w:val="00E6695D"/>
    <w:rsid w:val="00E67BFD"/>
    <w:rsid w:val="00E73034"/>
    <w:rsid w:val="00E75498"/>
    <w:rsid w:val="00E76AB8"/>
    <w:rsid w:val="00E81AE0"/>
    <w:rsid w:val="00E835CC"/>
    <w:rsid w:val="00E8466C"/>
    <w:rsid w:val="00E849DE"/>
    <w:rsid w:val="00E908F2"/>
    <w:rsid w:val="00E9097C"/>
    <w:rsid w:val="00E92E99"/>
    <w:rsid w:val="00E93CFB"/>
    <w:rsid w:val="00E94780"/>
    <w:rsid w:val="00E95AAD"/>
    <w:rsid w:val="00E960D2"/>
    <w:rsid w:val="00EA0370"/>
    <w:rsid w:val="00EA0FF4"/>
    <w:rsid w:val="00EA1E88"/>
    <w:rsid w:val="00EA3B0E"/>
    <w:rsid w:val="00EA53A7"/>
    <w:rsid w:val="00EA6539"/>
    <w:rsid w:val="00EA7794"/>
    <w:rsid w:val="00EB0D8E"/>
    <w:rsid w:val="00EB6C1E"/>
    <w:rsid w:val="00EC1198"/>
    <w:rsid w:val="00EC1DB6"/>
    <w:rsid w:val="00EC1E48"/>
    <w:rsid w:val="00EC4C94"/>
    <w:rsid w:val="00ED2C02"/>
    <w:rsid w:val="00ED2DE8"/>
    <w:rsid w:val="00ED4366"/>
    <w:rsid w:val="00ED544D"/>
    <w:rsid w:val="00ED6651"/>
    <w:rsid w:val="00ED6998"/>
    <w:rsid w:val="00EE2250"/>
    <w:rsid w:val="00EE2275"/>
    <w:rsid w:val="00EE2398"/>
    <w:rsid w:val="00EE3A60"/>
    <w:rsid w:val="00EE3C71"/>
    <w:rsid w:val="00EE7824"/>
    <w:rsid w:val="00EF0BE3"/>
    <w:rsid w:val="00EF3FC8"/>
    <w:rsid w:val="00EF50F5"/>
    <w:rsid w:val="00EF51AA"/>
    <w:rsid w:val="00F032D6"/>
    <w:rsid w:val="00F0355E"/>
    <w:rsid w:val="00F120CF"/>
    <w:rsid w:val="00F1370C"/>
    <w:rsid w:val="00F1533F"/>
    <w:rsid w:val="00F1605E"/>
    <w:rsid w:val="00F16AD5"/>
    <w:rsid w:val="00F16E3C"/>
    <w:rsid w:val="00F17344"/>
    <w:rsid w:val="00F2144A"/>
    <w:rsid w:val="00F238C8"/>
    <w:rsid w:val="00F24A4A"/>
    <w:rsid w:val="00F332C8"/>
    <w:rsid w:val="00F33C53"/>
    <w:rsid w:val="00F43D3E"/>
    <w:rsid w:val="00F43E8F"/>
    <w:rsid w:val="00F44447"/>
    <w:rsid w:val="00F4573A"/>
    <w:rsid w:val="00F46ABC"/>
    <w:rsid w:val="00F46D27"/>
    <w:rsid w:val="00F523CF"/>
    <w:rsid w:val="00F55254"/>
    <w:rsid w:val="00F6359D"/>
    <w:rsid w:val="00F64028"/>
    <w:rsid w:val="00F6523E"/>
    <w:rsid w:val="00F65F6F"/>
    <w:rsid w:val="00F67D2C"/>
    <w:rsid w:val="00F67F22"/>
    <w:rsid w:val="00F705AF"/>
    <w:rsid w:val="00F753EB"/>
    <w:rsid w:val="00F756E2"/>
    <w:rsid w:val="00F809D3"/>
    <w:rsid w:val="00F81796"/>
    <w:rsid w:val="00F8214C"/>
    <w:rsid w:val="00F82E38"/>
    <w:rsid w:val="00F8360E"/>
    <w:rsid w:val="00F8580E"/>
    <w:rsid w:val="00F860DD"/>
    <w:rsid w:val="00F866F8"/>
    <w:rsid w:val="00F87462"/>
    <w:rsid w:val="00F8766B"/>
    <w:rsid w:val="00F90D9F"/>
    <w:rsid w:val="00F931AC"/>
    <w:rsid w:val="00F93320"/>
    <w:rsid w:val="00F958EC"/>
    <w:rsid w:val="00F95E6B"/>
    <w:rsid w:val="00F97093"/>
    <w:rsid w:val="00FA2991"/>
    <w:rsid w:val="00FA2E58"/>
    <w:rsid w:val="00FA4926"/>
    <w:rsid w:val="00FA635E"/>
    <w:rsid w:val="00FA79EB"/>
    <w:rsid w:val="00FB001E"/>
    <w:rsid w:val="00FB160E"/>
    <w:rsid w:val="00FB5442"/>
    <w:rsid w:val="00FB68EC"/>
    <w:rsid w:val="00FB7994"/>
    <w:rsid w:val="00FC3E59"/>
    <w:rsid w:val="00FC55EB"/>
    <w:rsid w:val="00FC67F6"/>
    <w:rsid w:val="00FD0046"/>
    <w:rsid w:val="00FD18E8"/>
    <w:rsid w:val="00FD5412"/>
    <w:rsid w:val="00FD7889"/>
    <w:rsid w:val="00FD79F9"/>
    <w:rsid w:val="00FE3428"/>
    <w:rsid w:val="00FE61A8"/>
    <w:rsid w:val="00FE671A"/>
    <w:rsid w:val="00FE6884"/>
    <w:rsid w:val="00FE6AF2"/>
    <w:rsid w:val="00FE7081"/>
    <w:rsid w:val="00FE7EF1"/>
    <w:rsid w:val="00FF31BD"/>
    <w:rsid w:val="00FF3910"/>
    <w:rsid w:val="00FF3F08"/>
    <w:rsid w:val="00FF4C1F"/>
    <w:rsid w:val="00FF4EF6"/>
    <w:rsid w:val="00FF62C4"/>
    <w:rsid w:val="00FF6819"/>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F6BF31B-BB9D-4765-B90A-28CC9447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3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outlineLvl w:val="4"/>
    </w:pPr>
    <w:rPr>
      <w:color w:val="666666"/>
    </w:rPr>
  </w:style>
  <w:style w:type="paragraph" w:styleId="Titlu6">
    <w:name w:val="heading 6"/>
    <w:basedOn w:val="Normal"/>
    <w:next w:val="Normal"/>
    <w:uiPriority w:val="9"/>
    <w:semiHidden/>
    <w:unhideWhenUsed/>
    <w:qFormat/>
    <w:pPr>
      <w:keepNext/>
      <w:keepLines/>
      <w:spacing w:before="24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pPr>
  </w:style>
  <w:style w:type="character" w:customStyle="1" w:styleId="SubsolCaracter">
    <w:name w:val="Subsol Caracter"/>
    <w:basedOn w:val="Fontdeparagrafimplicit"/>
    <w:link w:val="Subsol"/>
    <w:uiPriority w:val="99"/>
    <w:rsid w:val="001C6EA8"/>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pPr>
    <w:rPr>
      <w:rFonts w:eastAsia="Microsoft YaHei"/>
      <w:sz w:val="28"/>
      <w:szCs w:val="28"/>
      <w:lang w:val="en-US" w:eastAsia="ar-SA"/>
    </w:rPr>
  </w:style>
  <w:style w:type="paragraph" w:styleId="Corptext">
    <w:name w:val="Body Text"/>
    <w:basedOn w:val="Normal"/>
    <w:link w:val="CorptextCaracter"/>
    <w:rsid w:val="000E5A88"/>
    <w:pPr>
      <w:suppressAutoHyphens/>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pPr>
    <w:rPr>
      <w:rFonts w:ascii="Times New Roman" w:eastAsia="Times New Roman" w:hAnsi="Times New Roman"/>
      <w:sz w:val="24"/>
      <w:szCs w:val="24"/>
      <w:lang w:val="en-US" w:eastAsia="ar-SA"/>
    </w:rPr>
  </w:style>
  <w:style w:type="paragraph" w:styleId="Frspaiere">
    <w:name w:val="No Spacing"/>
    <w:qFormat/>
    <w:rsid w:val="000E5A88"/>
    <w:pPr>
      <w:suppressAutoHyphens/>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rPr>
      <w:rFonts w:ascii="Verdana" w:eastAsiaTheme="minorEastAsia" w:hAnsi="Verdana" w:cs="Times New Roman"/>
      <w:b/>
      <w:bCs/>
      <w:color w:val="24689B"/>
      <w:sz w:val="20"/>
      <w:szCs w:val="20"/>
      <w:lang w:val="en-US"/>
    </w:rPr>
  </w:style>
  <w:style w:type="paragraph" w:customStyle="1" w:styleId="sartden">
    <w:name w:val="s_art_den"/>
    <w:basedOn w:val="Normal"/>
    <w:rsid w:val="00DA3CD3"/>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9517E8"/>
    <w:pPr>
      <w:spacing w:after="120"/>
    </w:pPr>
    <w:rPr>
      <w:sz w:val="16"/>
      <w:szCs w:val="16"/>
    </w:rPr>
  </w:style>
  <w:style w:type="character" w:customStyle="1" w:styleId="Corptext3Caracter">
    <w:name w:val="Corp text 3 Caracter"/>
    <w:basedOn w:val="Fontdeparagrafimplicit"/>
    <w:link w:val="Corptext3"/>
    <w:uiPriority w:val="99"/>
    <w:rsid w:val="009517E8"/>
    <w:rPr>
      <w:sz w:val="16"/>
      <w:szCs w:val="16"/>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116B0A"/>
    <w:rPr>
      <w:rFonts w:ascii="Calibri" w:eastAsia="Calibri" w:hAnsi="Calibri" w:cs="Times New Roman"/>
      <w:lang w:val="en-US" w:eastAsia="ar-SA"/>
    </w:rPr>
  </w:style>
  <w:style w:type="character" w:customStyle="1" w:styleId="salnttl">
    <w:name w:val="s_aln_ttl"/>
    <w:basedOn w:val="Fontdeparagrafimplicit"/>
    <w:rsid w:val="009A5038"/>
  </w:style>
  <w:style w:type="character" w:customStyle="1" w:styleId="slit">
    <w:name w:val="s_lit"/>
    <w:basedOn w:val="Fontdeparagrafimplicit"/>
    <w:rsid w:val="009A5038"/>
  </w:style>
  <w:style w:type="character" w:customStyle="1" w:styleId="slitttl">
    <w:name w:val="s_lit_ttl"/>
    <w:basedOn w:val="Fontdeparagrafimplicit"/>
    <w:rsid w:val="009A5038"/>
  </w:style>
  <w:style w:type="character" w:styleId="MeniuneNerezolvat">
    <w:name w:val="Unresolved Mention"/>
    <w:basedOn w:val="Fontdeparagrafimplicit"/>
    <w:uiPriority w:val="99"/>
    <w:semiHidden/>
    <w:unhideWhenUsed/>
    <w:rsid w:val="0089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9237354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605530186">
      <w:bodyDiv w:val="1"/>
      <w:marLeft w:val="0"/>
      <w:marRight w:val="0"/>
      <w:marTop w:val="0"/>
      <w:marBottom w:val="0"/>
      <w:divBdr>
        <w:top w:val="none" w:sz="0" w:space="0" w:color="auto"/>
        <w:left w:val="none" w:sz="0" w:space="0" w:color="auto"/>
        <w:bottom w:val="none" w:sz="0" w:space="0" w:color="auto"/>
        <w:right w:val="none" w:sz="0" w:space="0" w:color="auto"/>
      </w:divBdr>
    </w:div>
    <w:div w:id="176700044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5981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C885-13DB-42FA-AF3C-1E4A389E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2428</TotalTime>
  <Pages>15</Pages>
  <Words>5793</Words>
  <Characters>33606</Characters>
  <Application>Microsoft Office Word</Application>
  <DocSecurity>0</DocSecurity>
  <Lines>280</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66</cp:revision>
  <cp:lastPrinted>2025-03-06T06:53:00Z</cp:lastPrinted>
  <dcterms:created xsi:type="dcterms:W3CDTF">2024-07-17T06:10:00Z</dcterms:created>
  <dcterms:modified xsi:type="dcterms:W3CDTF">2025-03-06T13:41:00Z</dcterms:modified>
</cp:coreProperties>
</file>