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1064E690" w:rsidR="008F76F2" w:rsidRPr="007F7204" w:rsidRDefault="008F76F2" w:rsidP="00B138F0">
      <w:pPr>
        <w:spacing w:line="240" w:lineRule="auto"/>
        <w:rPr>
          <w:rFonts w:ascii="Montserrat Light" w:hAnsi="Montserrat Light"/>
          <w:color w:val="000000" w:themeColor="text1"/>
        </w:rPr>
      </w:pPr>
      <w:r w:rsidRPr="00EC6CF9">
        <w:rPr>
          <w:rFonts w:ascii="Montserrat Light" w:hAnsi="Montserrat Light"/>
          <w:color w:val="000000" w:themeColor="text1"/>
        </w:rPr>
        <w:t>Nr</w:t>
      </w:r>
      <w:r w:rsidR="00A530DB" w:rsidRPr="00EC6CF9">
        <w:rPr>
          <w:rFonts w:ascii="Montserrat Light" w:hAnsi="Montserrat Light"/>
          <w:color w:val="000000" w:themeColor="text1"/>
        </w:rPr>
        <w:t>.</w:t>
      </w:r>
      <w:r w:rsidR="00633CFB" w:rsidRPr="00EC6CF9">
        <w:rPr>
          <w:rFonts w:ascii="Montserrat Light" w:hAnsi="Montserrat Light"/>
          <w:color w:val="000000" w:themeColor="text1"/>
        </w:rPr>
        <w:t xml:space="preserve"> </w:t>
      </w:r>
      <w:r w:rsidR="00EC6CF9" w:rsidRPr="00EC6CF9">
        <w:rPr>
          <w:rFonts w:ascii="Montserrat Light" w:hAnsi="Montserrat Light"/>
          <w:color w:val="000000" w:themeColor="text1"/>
        </w:rPr>
        <w:t>20257</w:t>
      </w:r>
      <w:r w:rsidR="00A530DB" w:rsidRPr="00EC6CF9">
        <w:rPr>
          <w:rFonts w:ascii="Montserrat Light" w:hAnsi="Montserrat Light"/>
          <w:color w:val="000000" w:themeColor="text1"/>
        </w:rPr>
        <w:t>/</w:t>
      </w:r>
      <w:r w:rsidR="00EC6CF9" w:rsidRPr="00EC6CF9">
        <w:rPr>
          <w:rFonts w:ascii="Montserrat Light" w:hAnsi="Montserrat Light"/>
          <w:color w:val="000000" w:themeColor="text1"/>
        </w:rPr>
        <w:t>12</w:t>
      </w:r>
      <w:r w:rsidR="00A530DB" w:rsidRPr="00EC6CF9">
        <w:rPr>
          <w:rFonts w:ascii="Montserrat Light" w:hAnsi="Montserrat Light"/>
          <w:color w:val="000000" w:themeColor="text1"/>
        </w:rPr>
        <w:t>.</w:t>
      </w:r>
      <w:r w:rsidR="003B1E81" w:rsidRPr="00EC6CF9">
        <w:rPr>
          <w:rFonts w:ascii="Montserrat Light" w:hAnsi="Montserrat Light"/>
          <w:color w:val="000000" w:themeColor="text1"/>
        </w:rPr>
        <w:t>0</w:t>
      </w:r>
      <w:r w:rsidR="00EC6CF9" w:rsidRPr="00EC6CF9">
        <w:rPr>
          <w:rFonts w:ascii="Montserrat Light" w:hAnsi="Montserrat Light"/>
          <w:color w:val="000000" w:themeColor="text1"/>
        </w:rPr>
        <w:t>5</w:t>
      </w:r>
      <w:r w:rsidR="00A530DB" w:rsidRPr="00EC6CF9">
        <w:rPr>
          <w:rFonts w:ascii="Montserrat Light" w:hAnsi="Montserrat Light"/>
          <w:color w:val="000000" w:themeColor="text1"/>
        </w:rPr>
        <w:t>.</w:t>
      </w:r>
      <w:r w:rsidR="000D3F36" w:rsidRPr="00EC6CF9">
        <w:rPr>
          <w:rFonts w:ascii="Montserrat Light" w:hAnsi="Montserrat Light"/>
          <w:color w:val="000000" w:themeColor="text1"/>
        </w:rPr>
        <w:t>202</w:t>
      </w:r>
      <w:r w:rsidR="000F62C7" w:rsidRPr="00EC6CF9">
        <w:rPr>
          <w:rFonts w:ascii="Montserrat Light" w:hAnsi="Montserrat Light"/>
          <w:color w:val="000000" w:themeColor="text1"/>
        </w:rPr>
        <w:t>5</w:t>
      </w:r>
    </w:p>
    <w:p w14:paraId="5B014A14" w14:textId="04D63550" w:rsidR="004B37E6" w:rsidRPr="007F7204" w:rsidRDefault="004B37E6" w:rsidP="00B138F0">
      <w:pPr>
        <w:spacing w:line="240" w:lineRule="auto"/>
        <w:jc w:val="center"/>
        <w:rPr>
          <w:rFonts w:ascii="Montserrat Light" w:hAnsi="Montserrat Light"/>
          <w:b/>
          <w:bCs/>
        </w:rPr>
      </w:pPr>
      <w:bookmarkStart w:id="0" w:name="_96pwsx56lrau" w:colFirst="0" w:colLast="0"/>
      <w:bookmarkEnd w:id="0"/>
    </w:p>
    <w:p w14:paraId="18F472D1" w14:textId="4F0EEDD7" w:rsidR="00FC69EB" w:rsidRDefault="00FC69EB" w:rsidP="00B138F0">
      <w:pPr>
        <w:spacing w:line="240" w:lineRule="auto"/>
        <w:jc w:val="center"/>
        <w:rPr>
          <w:rFonts w:ascii="Montserrat Light" w:hAnsi="Montserrat Light"/>
          <w:b/>
          <w:bCs/>
        </w:rPr>
      </w:pPr>
    </w:p>
    <w:p w14:paraId="0AC743C0" w14:textId="77777777" w:rsidR="000F1557" w:rsidRPr="007F7204" w:rsidRDefault="000F1557" w:rsidP="00B138F0">
      <w:pPr>
        <w:spacing w:line="240" w:lineRule="auto"/>
        <w:jc w:val="center"/>
        <w:rPr>
          <w:rFonts w:ascii="Montserrat Light" w:hAnsi="Montserrat Light"/>
          <w:b/>
          <w:bCs/>
        </w:rPr>
      </w:pPr>
    </w:p>
    <w:p w14:paraId="435ACA48" w14:textId="77777777" w:rsidR="00343198" w:rsidRPr="007F7204" w:rsidRDefault="00343198" w:rsidP="00B138F0">
      <w:pPr>
        <w:spacing w:line="240" w:lineRule="auto"/>
        <w:jc w:val="center"/>
        <w:rPr>
          <w:rFonts w:ascii="Montserrat Light" w:hAnsi="Montserrat Light"/>
          <w:b/>
          <w:bCs/>
        </w:rPr>
      </w:pPr>
    </w:p>
    <w:p w14:paraId="5FFC810A" w14:textId="2A3EB963" w:rsidR="008F76F2" w:rsidRPr="00171997" w:rsidRDefault="008F76F2" w:rsidP="00B138F0">
      <w:pPr>
        <w:spacing w:line="240" w:lineRule="auto"/>
        <w:jc w:val="center"/>
        <w:rPr>
          <w:rFonts w:ascii="Montserrat Light" w:hAnsi="Montserrat Light"/>
        </w:rPr>
      </w:pPr>
      <w:r w:rsidRPr="00171997">
        <w:rPr>
          <w:rFonts w:ascii="Montserrat Light" w:hAnsi="Montserrat Light"/>
          <w:b/>
          <w:bCs/>
        </w:rPr>
        <w:t>REFERAT DE APROBARE</w:t>
      </w:r>
    </w:p>
    <w:p w14:paraId="47668AB9" w14:textId="35A13E2A" w:rsidR="0050273E" w:rsidRPr="00171997" w:rsidRDefault="0050273E" w:rsidP="0050273E">
      <w:pPr>
        <w:autoSpaceDE w:val="0"/>
        <w:autoSpaceDN w:val="0"/>
        <w:adjustRightInd w:val="0"/>
        <w:spacing w:line="240" w:lineRule="auto"/>
        <w:jc w:val="center"/>
        <w:rPr>
          <w:rFonts w:ascii="Montserrat Light" w:hAnsi="Montserrat Light"/>
          <w:b/>
          <w:bCs/>
          <w:strike/>
        </w:rPr>
      </w:pPr>
      <w:bookmarkStart w:id="1" w:name="_Hlk64273155"/>
      <w:bookmarkStart w:id="2" w:name="_Hlk72135556"/>
      <w:bookmarkStart w:id="3" w:name="_Hlk64277372"/>
      <w:bookmarkStart w:id="4" w:name="_Hlk62539599"/>
      <w:bookmarkStart w:id="5" w:name="_Hlk83556863"/>
      <w:r w:rsidRPr="00171997">
        <w:rPr>
          <w:rFonts w:ascii="Montserrat Light" w:hAnsi="Montserrat Light"/>
          <w:b/>
          <w:bCs/>
        </w:rPr>
        <w:t xml:space="preserve">la </w:t>
      </w:r>
      <w:proofErr w:type="spellStart"/>
      <w:r w:rsidRPr="00171997">
        <w:rPr>
          <w:rFonts w:ascii="Montserrat Light" w:hAnsi="Montserrat Light"/>
          <w:b/>
          <w:bCs/>
        </w:rPr>
        <w:t>Proiectul</w:t>
      </w:r>
      <w:proofErr w:type="spellEnd"/>
      <w:r w:rsidRPr="00171997">
        <w:rPr>
          <w:rFonts w:ascii="Montserrat Light" w:hAnsi="Montserrat Light"/>
          <w:b/>
          <w:bCs/>
        </w:rPr>
        <w:t xml:space="preserve"> de </w:t>
      </w:r>
      <w:proofErr w:type="spellStart"/>
      <w:r w:rsidRPr="00C16C6F">
        <w:rPr>
          <w:rFonts w:ascii="Montserrat Light" w:hAnsi="Montserrat Light"/>
          <w:b/>
          <w:bCs/>
        </w:rPr>
        <w:t>hotărâre</w:t>
      </w:r>
      <w:proofErr w:type="spellEnd"/>
      <w:r w:rsidRPr="00C16C6F">
        <w:rPr>
          <w:rFonts w:ascii="Montserrat Light" w:hAnsi="Montserrat Light"/>
          <w:b/>
          <w:bCs/>
        </w:rPr>
        <w:t xml:space="preserve"> </w:t>
      </w:r>
      <w:bookmarkStart w:id="6" w:name="_Hlk197421045"/>
      <w:proofErr w:type="spellStart"/>
      <w:r w:rsidR="00184C60" w:rsidRPr="00C16C6F">
        <w:rPr>
          <w:rFonts w:ascii="Montserrat Light" w:hAnsi="Montserrat Light"/>
          <w:b/>
          <w:bCs/>
        </w:rPr>
        <w:t>privind</w:t>
      </w:r>
      <w:proofErr w:type="spellEnd"/>
      <w:r w:rsidR="00184C60" w:rsidRPr="00C16C6F">
        <w:rPr>
          <w:rFonts w:ascii="Montserrat Light" w:hAnsi="Montserrat Light"/>
          <w:b/>
          <w:bCs/>
        </w:rPr>
        <w:t xml:space="preserve"> </w:t>
      </w:r>
      <w:proofErr w:type="spellStart"/>
      <w:r w:rsidR="001032E8" w:rsidRPr="00C16C6F">
        <w:rPr>
          <w:rFonts w:ascii="Montserrat Light" w:hAnsi="Montserrat Light"/>
          <w:b/>
          <w:bCs/>
        </w:rPr>
        <w:t>constituirea</w:t>
      </w:r>
      <w:proofErr w:type="spellEnd"/>
      <w:r w:rsidR="001032E8" w:rsidRPr="00C16C6F">
        <w:rPr>
          <w:rFonts w:ascii="Montserrat Light" w:hAnsi="Montserrat Light"/>
          <w:b/>
          <w:bCs/>
        </w:rPr>
        <w:t xml:space="preserve"> </w:t>
      </w:r>
      <w:r w:rsidR="009B5B0F" w:rsidRPr="00C16C6F">
        <w:rPr>
          <w:rFonts w:ascii="Montserrat Light" w:eastAsia="Times New Roman" w:hAnsi="Montserrat Light" w:cs="Times New Roman"/>
          <w:b/>
          <w:bCs/>
          <w:noProof/>
          <w:lang w:val="es-ES" w:eastAsia="ro-RO"/>
        </w:rPr>
        <w:t>dreptul</w:t>
      </w:r>
      <w:r w:rsidR="00184C60" w:rsidRPr="00C16C6F">
        <w:rPr>
          <w:rFonts w:ascii="Montserrat Light" w:eastAsia="Times New Roman" w:hAnsi="Montserrat Light" w:cs="Times New Roman"/>
          <w:b/>
          <w:bCs/>
          <w:noProof/>
          <w:lang w:val="es-ES" w:eastAsia="ro-RO"/>
        </w:rPr>
        <w:t>ui</w:t>
      </w:r>
      <w:r w:rsidR="009B5B0F" w:rsidRPr="00C16C6F">
        <w:rPr>
          <w:rFonts w:ascii="Montserrat Light" w:eastAsia="Times New Roman" w:hAnsi="Montserrat Light" w:cs="Times New Roman"/>
          <w:b/>
          <w:bCs/>
          <w:noProof/>
          <w:lang w:val="es-ES" w:eastAsia="ro-RO"/>
        </w:rPr>
        <w:t xml:space="preserve"> de administrare în favoarea </w:t>
      </w:r>
      <w:proofErr w:type="spellStart"/>
      <w:r w:rsidR="009B5B0F" w:rsidRPr="00C16C6F">
        <w:rPr>
          <w:rFonts w:ascii="Montserrat Light" w:hAnsi="Montserrat Light"/>
          <w:b/>
          <w:bCs/>
        </w:rPr>
        <w:t>Spitalului</w:t>
      </w:r>
      <w:proofErr w:type="spellEnd"/>
      <w:r w:rsidR="009B5B0F" w:rsidRPr="00C16C6F">
        <w:rPr>
          <w:rFonts w:ascii="Montserrat Light" w:hAnsi="Montserrat Light"/>
          <w:b/>
          <w:bCs/>
        </w:rPr>
        <w:t xml:space="preserve"> Clinic </w:t>
      </w:r>
      <w:proofErr w:type="spellStart"/>
      <w:r w:rsidR="009B5B0F" w:rsidRPr="00C16C6F">
        <w:rPr>
          <w:rFonts w:ascii="Montserrat Light" w:hAnsi="Montserrat Light"/>
          <w:b/>
          <w:bCs/>
        </w:rPr>
        <w:t>Județean</w:t>
      </w:r>
      <w:proofErr w:type="spellEnd"/>
      <w:r w:rsidR="009B5B0F" w:rsidRPr="00C16C6F">
        <w:rPr>
          <w:rFonts w:ascii="Montserrat Light" w:hAnsi="Montserrat Light"/>
          <w:b/>
          <w:bCs/>
        </w:rPr>
        <w:t xml:space="preserve"> de </w:t>
      </w:r>
      <w:proofErr w:type="spellStart"/>
      <w:r w:rsidR="009B5B0F" w:rsidRPr="00C16C6F">
        <w:rPr>
          <w:rFonts w:ascii="Montserrat Light" w:hAnsi="Montserrat Light"/>
          <w:b/>
          <w:bCs/>
        </w:rPr>
        <w:t>Urgență</w:t>
      </w:r>
      <w:proofErr w:type="spellEnd"/>
      <w:r w:rsidR="009B5B0F" w:rsidRPr="00C16C6F">
        <w:rPr>
          <w:rFonts w:ascii="Montserrat Light" w:hAnsi="Montserrat Light"/>
          <w:b/>
          <w:bCs/>
        </w:rPr>
        <w:t xml:space="preserve"> Cluj-Napoca </w:t>
      </w:r>
      <w:proofErr w:type="spellStart"/>
      <w:r w:rsidR="009B5B0F" w:rsidRPr="00C16C6F">
        <w:rPr>
          <w:rFonts w:ascii="Montserrat Light" w:hAnsi="Montserrat Light"/>
          <w:b/>
          <w:bCs/>
        </w:rPr>
        <w:t>asupra</w:t>
      </w:r>
      <w:proofErr w:type="spellEnd"/>
      <w:r w:rsidR="009B5B0F" w:rsidRPr="00C16C6F">
        <w:rPr>
          <w:rFonts w:ascii="Montserrat Light" w:hAnsi="Montserrat Light"/>
          <w:b/>
          <w:bCs/>
        </w:rPr>
        <w:t xml:space="preserve"> </w:t>
      </w:r>
      <w:proofErr w:type="spellStart"/>
      <w:r w:rsidR="008B46F6" w:rsidRPr="00C16C6F">
        <w:rPr>
          <w:rFonts w:ascii="Montserrat Light" w:hAnsi="Montserrat Light"/>
          <w:b/>
          <w:bCs/>
        </w:rPr>
        <w:t>unei</w:t>
      </w:r>
      <w:proofErr w:type="spellEnd"/>
      <w:r w:rsidR="008B46F6" w:rsidRPr="00C16C6F">
        <w:rPr>
          <w:rFonts w:ascii="Montserrat Light" w:hAnsi="Montserrat Light"/>
          <w:b/>
          <w:bCs/>
        </w:rPr>
        <w:t xml:space="preserve"> </w:t>
      </w:r>
      <w:proofErr w:type="spellStart"/>
      <w:r w:rsidR="008B46F6" w:rsidRPr="00C16C6F">
        <w:rPr>
          <w:rFonts w:ascii="Montserrat Light" w:hAnsi="Montserrat Light"/>
          <w:b/>
          <w:bCs/>
        </w:rPr>
        <w:t>părți</w:t>
      </w:r>
      <w:proofErr w:type="spellEnd"/>
      <w:r w:rsidR="008B46F6" w:rsidRPr="00C16C6F">
        <w:rPr>
          <w:rFonts w:ascii="Montserrat Light" w:hAnsi="Montserrat Light"/>
          <w:b/>
          <w:bCs/>
        </w:rPr>
        <w:t xml:space="preserve"> din </w:t>
      </w:r>
      <w:proofErr w:type="spellStart"/>
      <w:r w:rsidR="008B46F6" w:rsidRPr="00C16C6F">
        <w:rPr>
          <w:rFonts w:ascii="Montserrat Light" w:hAnsi="Montserrat Light"/>
          <w:b/>
          <w:bCs/>
        </w:rPr>
        <w:t>imobilul</w:t>
      </w:r>
      <w:proofErr w:type="spellEnd"/>
      <w:r w:rsidR="008B46F6" w:rsidRPr="00C16C6F">
        <w:rPr>
          <w:rFonts w:ascii="Montserrat Light" w:hAnsi="Montserrat Light"/>
          <w:b/>
          <w:bCs/>
        </w:rPr>
        <w:t xml:space="preserve"> </w:t>
      </w:r>
      <w:proofErr w:type="spellStart"/>
      <w:r w:rsidR="008B46F6" w:rsidRPr="00C16C6F">
        <w:rPr>
          <w:rFonts w:ascii="Montserrat Light" w:hAnsi="Montserrat Light"/>
          <w:b/>
          <w:bCs/>
        </w:rPr>
        <w:t>identificat</w:t>
      </w:r>
      <w:proofErr w:type="spellEnd"/>
      <w:r w:rsidR="008B46F6" w:rsidRPr="00C16C6F">
        <w:rPr>
          <w:rFonts w:ascii="Montserrat Light" w:hAnsi="Montserrat Light"/>
          <w:b/>
          <w:bCs/>
        </w:rPr>
        <w:t xml:space="preserve"> </w:t>
      </w:r>
      <w:proofErr w:type="spellStart"/>
      <w:r w:rsidR="009B5B0F" w:rsidRPr="00C16C6F">
        <w:rPr>
          <w:rFonts w:ascii="Montserrat Light" w:hAnsi="Montserrat Light"/>
          <w:b/>
          <w:bCs/>
        </w:rPr>
        <w:t>în</w:t>
      </w:r>
      <w:proofErr w:type="spellEnd"/>
      <w:r w:rsidR="009B5B0F" w:rsidRPr="00C16C6F">
        <w:rPr>
          <w:rFonts w:ascii="Montserrat Light" w:hAnsi="Montserrat Light"/>
          <w:b/>
          <w:bCs/>
        </w:rPr>
        <w:t xml:space="preserve"> Cartea </w:t>
      </w:r>
      <w:proofErr w:type="spellStart"/>
      <w:r w:rsidR="009B5B0F" w:rsidRPr="00C16C6F">
        <w:rPr>
          <w:rFonts w:ascii="Montserrat Light" w:hAnsi="Montserrat Light"/>
          <w:b/>
          <w:bCs/>
        </w:rPr>
        <w:t>Funciară</w:t>
      </w:r>
      <w:proofErr w:type="spellEnd"/>
      <w:r w:rsidR="009B5B0F" w:rsidRPr="00C16C6F">
        <w:rPr>
          <w:rFonts w:ascii="Montserrat Light" w:hAnsi="Montserrat Light"/>
          <w:b/>
          <w:bCs/>
        </w:rPr>
        <w:t xml:space="preserve"> nr. 335875 Cluj-Napoca </w:t>
      </w:r>
      <w:proofErr w:type="spellStart"/>
      <w:r w:rsidR="00D6252C" w:rsidRPr="00C16C6F">
        <w:rPr>
          <w:rFonts w:ascii="Montserrat Light" w:hAnsi="Montserrat Light"/>
          <w:b/>
          <w:bCs/>
        </w:rPr>
        <w:t>și</w:t>
      </w:r>
      <w:proofErr w:type="spellEnd"/>
      <w:r w:rsidR="00D6252C" w:rsidRPr="00C16C6F">
        <w:rPr>
          <w:rFonts w:ascii="Montserrat Light" w:hAnsi="Montserrat Light"/>
          <w:b/>
          <w:bCs/>
        </w:rPr>
        <w:t xml:space="preserve"> </w:t>
      </w:r>
      <w:bookmarkEnd w:id="6"/>
      <w:r w:rsidR="00C96836" w:rsidRPr="00C16C6F">
        <w:rPr>
          <w:rFonts w:ascii="Montserrat Light" w:hAnsi="Montserrat Light"/>
          <w:b/>
          <w:bCs/>
        </w:rPr>
        <w:t>pentru</w:t>
      </w:r>
      <w:r w:rsidRPr="00C16C6F">
        <w:rPr>
          <w:rFonts w:ascii="Montserrat Light" w:hAnsi="Montserrat Light"/>
          <w:b/>
          <w:bCs/>
        </w:rPr>
        <w:t xml:space="preserve"> </w:t>
      </w:r>
      <w:proofErr w:type="spellStart"/>
      <w:r w:rsidRPr="00171997">
        <w:rPr>
          <w:rFonts w:ascii="Montserrat Light" w:hAnsi="Montserrat Light"/>
          <w:b/>
          <w:bCs/>
        </w:rPr>
        <w:t>modificarea</w:t>
      </w:r>
      <w:proofErr w:type="spellEnd"/>
      <w:r w:rsidRPr="00171997">
        <w:rPr>
          <w:rFonts w:ascii="Montserrat Light" w:hAnsi="Montserrat Light"/>
          <w:b/>
          <w:bCs/>
        </w:rPr>
        <w:t xml:space="preserve"> </w:t>
      </w:r>
      <w:proofErr w:type="spellStart"/>
      <w:r w:rsidRPr="00171997">
        <w:rPr>
          <w:rFonts w:ascii="Montserrat Light" w:hAnsi="Montserrat Light"/>
          <w:b/>
          <w:bCs/>
        </w:rPr>
        <w:t>și</w:t>
      </w:r>
      <w:proofErr w:type="spellEnd"/>
      <w:r w:rsidRPr="00171997">
        <w:rPr>
          <w:rFonts w:ascii="Montserrat Light" w:hAnsi="Montserrat Light"/>
          <w:b/>
          <w:bCs/>
        </w:rPr>
        <w:t xml:space="preserve"> </w:t>
      </w:r>
      <w:proofErr w:type="spellStart"/>
      <w:r w:rsidRPr="00171997">
        <w:rPr>
          <w:rFonts w:ascii="Montserrat Light" w:hAnsi="Montserrat Light"/>
          <w:b/>
          <w:bCs/>
        </w:rPr>
        <w:t>completarea</w:t>
      </w:r>
      <w:proofErr w:type="spellEnd"/>
      <w:r w:rsidRPr="00171997">
        <w:rPr>
          <w:rFonts w:ascii="Montserrat Light" w:hAnsi="Montserrat Light"/>
          <w:b/>
          <w:bCs/>
        </w:rPr>
        <w:t xml:space="preserve"> </w:t>
      </w:r>
      <w:proofErr w:type="spellStart"/>
      <w:r w:rsidRPr="00171997">
        <w:rPr>
          <w:rFonts w:ascii="Montserrat Light" w:hAnsi="Montserrat Light"/>
          <w:b/>
          <w:bCs/>
        </w:rPr>
        <w:t>Hotărârii</w:t>
      </w:r>
      <w:proofErr w:type="spellEnd"/>
      <w:r w:rsidRPr="00171997">
        <w:rPr>
          <w:rFonts w:ascii="Montserrat Light" w:hAnsi="Montserrat Light"/>
          <w:b/>
          <w:bCs/>
        </w:rPr>
        <w:t xml:space="preserve"> </w:t>
      </w:r>
      <w:proofErr w:type="spellStart"/>
      <w:r w:rsidRPr="00171997">
        <w:rPr>
          <w:rFonts w:ascii="Montserrat Light" w:hAnsi="Montserrat Light"/>
          <w:b/>
          <w:bCs/>
        </w:rPr>
        <w:t>Consiliului</w:t>
      </w:r>
      <w:proofErr w:type="spellEnd"/>
      <w:r w:rsidRPr="00171997">
        <w:rPr>
          <w:rFonts w:ascii="Montserrat Light" w:hAnsi="Montserrat Light"/>
          <w:b/>
          <w:bCs/>
        </w:rPr>
        <w:t xml:space="preserve"> </w:t>
      </w:r>
      <w:proofErr w:type="spellStart"/>
      <w:r w:rsidRPr="00171997">
        <w:rPr>
          <w:rFonts w:ascii="Montserrat Light" w:hAnsi="Montserrat Light"/>
          <w:b/>
          <w:bCs/>
        </w:rPr>
        <w:t>Judeţean</w:t>
      </w:r>
      <w:proofErr w:type="spellEnd"/>
      <w:r w:rsidRPr="00171997">
        <w:rPr>
          <w:rFonts w:ascii="Montserrat Light" w:hAnsi="Montserrat Light"/>
          <w:b/>
          <w:bCs/>
        </w:rPr>
        <w:t xml:space="preserve"> Cluj nr. 143/2008 </w:t>
      </w:r>
      <w:proofErr w:type="spellStart"/>
      <w:r w:rsidRPr="00171997">
        <w:rPr>
          <w:rFonts w:ascii="Montserrat Light" w:hAnsi="Montserrat Light"/>
          <w:b/>
          <w:bCs/>
        </w:rPr>
        <w:t>privind</w:t>
      </w:r>
      <w:proofErr w:type="spellEnd"/>
      <w:r w:rsidRPr="00171997">
        <w:rPr>
          <w:rFonts w:ascii="Montserrat Light" w:hAnsi="Montserrat Light"/>
          <w:b/>
          <w:bCs/>
        </w:rPr>
        <w:t xml:space="preserve"> </w:t>
      </w:r>
      <w:proofErr w:type="spellStart"/>
      <w:r w:rsidRPr="00171997">
        <w:rPr>
          <w:rFonts w:ascii="Montserrat Light" w:hAnsi="Montserrat Light"/>
          <w:b/>
          <w:bCs/>
        </w:rPr>
        <w:t>însuşirea</w:t>
      </w:r>
      <w:proofErr w:type="spellEnd"/>
      <w:r w:rsidRPr="00171997">
        <w:rPr>
          <w:rFonts w:ascii="Montserrat Light" w:hAnsi="Montserrat Light"/>
          <w:b/>
          <w:bCs/>
        </w:rPr>
        <w:t xml:space="preserve"> </w:t>
      </w:r>
      <w:proofErr w:type="spellStart"/>
      <w:r w:rsidRPr="00171997">
        <w:rPr>
          <w:rFonts w:ascii="Montserrat Light" w:hAnsi="Montserrat Light"/>
          <w:b/>
          <w:bCs/>
        </w:rPr>
        <w:t>Inventarului</w:t>
      </w:r>
      <w:proofErr w:type="spellEnd"/>
      <w:r w:rsidRPr="00171997">
        <w:rPr>
          <w:rFonts w:ascii="Montserrat Light" w:hAnsi="Montserrat Light"/>
          <w:b/>
          <w:bCs/>
        </w:rPr>
        <w:t xml:space="preserve"> </w:t>
      </w:r>
      <w:proofErr w:type="spellStart"/>
      <w:r w:rsidRPr="00171997">
        <w:rPr>
          <w:rFonts w:ascii="Montserrat Light" w:hAnsi="Montserrat Light"/>
          <w:b/>
          <w:bCs/>
        </w:rPr>
        <w:t>bunurilor</w:t>
      </w:r>
      <w:proofErr w:type="spellEnd"/>
      <w:r w:rsidRPr="00171997">
        <w:rPr>
          <w:rFonts w:ascii="Montserrat Light" w:hAnsi="Montserrat Light"/>
          <w:b/>
          <w:bCs/>
        </w:rPr>
        <w:t xml:space="preserve"> care </w:t>
      </w:r>
      <w:proofErr w:type="spellStart"/>
      <w:r w:rsidRPr="00171997">
        <w:rPr>
          <w:rFonts w:ascii="Montserrat Light" w:hAnsi="Montserrat Light"/>
          <w:b/>
          <w:bCs/>
        </w:rPr>
        <w:t>alcătuiesc</w:t>
      </w:r>
      <w:proofErr w:type="spellEnd"/>
      <w:r w:rsidRPr="00171997">
        <w:rPr>
          <w:rFonts w:ascii="Montserrat Light" w:hAnsi="Montserrat Light"/>
          <w:b/>
          <w:bCs/>
        </w:rPr>
        <w:t xml:space="preserve"> </w:t>
      </w:r>
      <w:proofErr w:type="spellStart"/>
      <w:r w:rsidRPr="00171997">
        <w:rPr>
          <w:rFonts w:ascii="Montserrat Light" w:hAnsi="Montserrat Light"/>
          <w:b/>
          <w:bCs/>
        </w:rPr>
        <w:t>domeniul</w:t>
      </w:r>
      <w:proofErr w:type="spellEnd"/>
      <w:r w:rsidRPr="00171997">
        <w:rPr>
          <w:rFonts w:ascii="Montserrat Light" w:hAnsi="Montserrat Light"/>
          <w:b/>
          <w:bCs/>
        </w:rPr>
        <w:t xml:space="preserve"> public al </w:t>
      </w:r>
      <w:proofErr w:type="spellStart"/>
      <w:r w:rsidRPr="00171997">
        <w:rPr>
          <w:rFonts w:ascii="Montserrat Light" w:hAnsi="Montserrat Light"/>
          <w:b/>
          <w:bCs/>
        </w:rPr>
        <w:t>Judeţului</w:t>
      </w:r>
      <w:proofErr w:type="spellEnd"/>
      <w:r w:rsidRPr="00171997">
        <w:rPr>
          <w:rFonts w:ascii="Montserrat Light" w:hAnsi="Montserrat Light"/>
          <w:b/>
          <w:bCs/>
        </w:rPr>
        <w:t xml:space="preserve"> Cluj</w:t>
      </w:r>
    </w:p>
    <w:p w14:paraId="1171DB53" w14:textId="77777777" w:rsidR="00343198" w:rsidRPr="007F7204" w:rsidRDefault="00343198" w:rsidP="00B138F0">
      <w:pPr>
        <w:autoSpaceDE w:val="0"/>
        <w:autoSpaceDN w:val="0"/>
        <w:adjustRightInd w:val="0"/>
        <w:spacing w:line="240" w:lineRule="auto"/>
        <w:jc w:val="center"/>
        <w:rPr>
          <w:rFonts w:ascii="Montserrat Light" w:hAnsi="Montserrat Light"/>
          <w:b/>
          <w:bCs/>
        </w:rPr>
      </w:pPr>
    </w:p>
    <w:p w14:paraId="22204662" w14:textId="77777777" w:rsidR="00FC69EB" w:rsidRPr="007F7204" w:rsidRDefault="00FC69EB" w:rsidP="00B138F0">
      <w:pPr>
        <w:autoSpaceDE w:val="0"/>
        <w:autoSpaceDN w:val="0"/>
        <w:adjustRightInd w:val="0"/>
        <w:spacing w:line="240" w:lineRule="auto"/>
        <w:jc w:val="center"/>
        <w:rPr>
          <w:rFonts w:ascii="Montserrat Light" w:hAnsi="Montserrat Light"/>
          <w:b/>
          <w:bCs/>
        </w:rPr>
      </w:pPr>
    </w:p>
    <w:bookmarkEnd w:id="1"/>
    <w:bookmarkEnd w:id="2"/>
    <w:bookmarkEnd w:id="3"/>
    <w:bookmarkEnd w:id="4"/>
    <w:bookmarkEnd w:id="5"/>
    <w:p w14:paraId="75FD90BD" w14:textId="77777777" w:rsidR="00E55F91" w:rsidRPr="007F7204" w:rsidRDefault="00E55F91" w:rsidP="00B138F0">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4662CC" w:rsidRPr="007F7204" w14:paraId="30D485A9" w14:textId="77777777" w:rsidTr="00BF6ED8">
        <w:trPr>
          <w:trHeight w:val="355"/>
        </w:trPr>
        <w:tc>
          <w:tcPr>
            <w:tcW w:w="9891" w:type="dxa"/>
            <w:shd w:val="clear" w:color="auto" w:fill="auto"/>
          </w:tcPr>
          <w:p w14:paraId="229E5FF9" w14:textId="351778FD" w:rsidR="008F76F2" w:rsidRPr="007F7204" w:rsidRDefault="008F76F2" w:rsidP="00B138F0">
            <w:pPr>
              <w:spacing w:line="240" w:lineRule="auto"/>
              <w:ind w:left="283"/>
              <w:jc w:val="both"/>
              <w:rPr>
                <w:rFonts w:ascii="Montserrat Light" w:eastAsia="Times New Roman" w:hAnsi="Montserrat Light" w:cs="Times New Roman"/>
                <w:lang w:val="ro-RO"/>
              </w:rPr>
            </w:pPr>
            <w:r w:rsidRPr="007F7204">
              <w:rPr>
                <w:rFonts w:ascii="Montserrat Light" w:eastAsia="Times New Roman" w:hAnsi="Montserrat Light" w:cs="Times New Roman"/>
                <w:b/>
                <w:bCs/>
                <w:noProof/>
                <w:lang w:val="es-ES"/>
              </w:rPr>
              <w:t>Secțiunea 1</w:t>
            </w:r>
            <w:r w:rsidRPr="007F7204">
              <w:rPr>
                <w:rFonts w:ascii="Montserrat Light" w:eastAsia="Times New Roman" w:hAnsi="Montserrat Light" w:cs="Times New Roman"/>
                <w:noProof/>
                <w:lang w:val="es-ES"/>
              </w:rPr>
              <w:t xml:space="preserve"> - </w:t>
            </w:r>
            <w:r w:rsidRPr="007F7204">
              <w:rPr>
                <w:rFonts w:ascii="Montserrat Light" w:eastAsia="Times New Roman" w:hAnsi="Montserrat Light" w:cs="Times New Roman"/>
                <w:b/>
                <w:bCs/>
                <w:noProof/>
                <w:lang w:val="es-ES"/>
              </w:rPr>
              <w:t xml:space="preserve">Motivul adoptării </w:t>
            </w:r>
            <w:r w:rsidRPr="007F7204">
              <w:rPr>
                <w:rFonts w:ascii="Montserrat Light" w:eastAsia="Times New Roman" w:hAnsi="Montserrat Light" w:cs="Times New Roman"/>
                <w:b/>
                <w:bCs/>
                <w:noProof/>
                <w:shd w:val="clear" w:color="auto" w:fill="FFFFFF"/>
                <w:lang w:val="es-ES"/>
              </w:rPr>
              <w:t>actului administrativ</w:t>
            </w:r>
            <w:r w:rsidRPr="007F7204">
              <w:rPr>
                <w:rFonts w:ascii="Montserrat Light" w:eastAsia="Times New Roman" w:hAnsi="Montserrat Light" w:cs="Times New Roman"/>
                <w:b/>
                <w:bCs/>
                <w:noProof/>
                <w:lang w:val="es-ES"/>
              </w:rPr>
              <w:t xml:space="preserve">: </w:t>
            </w:r>
          </w:p>
        </w:tc>
      </w:tr>
      <w:tr w:rsidR="004662CC" w:rsidRPr="007F7204" w14:paraId="06AA42D3" w14:textId="77777777" w:rsidTr="00BF6ED8">
        <w:tc>
          <w:tcPr>
            <w:tcW w:w="9891" w:type="dxa"/>
            <w:shd w:val="clear" w:color="auto" w:fill="auto"/>
          </w:tcPr>
          <w:p w14:paraId="18F4E963" w14:textId="55B866F2" w:rsidR="008F76F2" w:rsidRPr="007F7204" w:rsidRDefault="00D1068C" w:rsidP="00B138F0">
            <w:pPr>
              <w:spacing w:line="240" w:lineRule="auto"/>
              <w:ind w:left="283"/>
              <w:jc w:val="both"/>
              <w:rPr>
                <w:rFonts w:ascii="Montserrat Light" w:eastAsia="Calibri" w:hAnsi="Montserrat Light" w:cs="Times New Roman"/>
                <w:b/>
                <w:bCs/>
                <w:noProof/>
                <w:lang w:val="en-US"/>
              </w:rPr>
            </w:pPr>
            <w:r w:rsidRPr="007F7204">
              <w:rPr>
                <w:rFonts w:ascii="Montserrat Light" w:eastAsia="Times New Roman" w:hAnsi="Montserrat Light" w:cs="Times New Roman"/>
                <w:b/>
                <w:bCs/>
                <w:noProof/>
                <w:lang w:val="en-US"/>
              </w:rPr>
              <w:t xml:space="preserve">1.  </w:t>
            </w:r>
            <w:r w:rsidR="008F76F2" w:rsidRPr="007F7204">
              <w:rPr>
                <w:rFonts w:ascii="Montserrat Light" w:eastAsia="Times New Roman" w:hAnsi="Montserrat Light" w:cs="Times New Roman"/>
                <w:b/>
                <w:bCs/>
                <w:noProof/>
                <w:lang w:val="en-US"/>
              </w:rPr>
              <w:t>Descrierea situației actuale:</w:t>
            </w:r>
            <w:r w:rsidR="008F76F2" w:rsidRPr="007F7204">
              <w:rPr>
                <w:rFonts w:ascii="Montserrat Light" w:eastAsia="Times New Roman" w:hAnsi="Montserrat Light" w:cs="Times New Roman"/>
                <w:lang w:val="ro-RO"/>
              </w:rPr>
              <w:t xml:space="preserve"> </w:t>
            </w:r>
          </w:p>
        </w:tc>
      </w:tr>
      <w:tr w:rsidR="004662CC" w:rsidRPr="007F7204" w14:paraId="00A869A3" w14:textId="77777777" w:rsidTr="00BF6ED8">
        <w:tc>
          <w:tcPr>
            <w:tcW w:w="9891" w:type="dxa"/>
            <w:shd w:val="clear" w:color="auto" w:fill="auto"/>
          </w:tcPr>
          <w:p w14:paraId="170046CA" w14:textId="70A077C1" w:rsidR="00FF3F08" w:rsidRPr="007F7204" w:rsidRDefault="008F76F2" w:rsidP="00B138F0">
            <w:pPr>
              <w:pStyle w:val="Listparagraf"/>
              <w:numPr>
                <w:ilvl w:val="1"/>
                <w:numId w:val="2"/>
              </w:numPr>
              <w:spacing w:after="0" w:line="240" w:lineRule="auto"/>
              <w:jc w:val="both"/>
              <w:rPr>
                <w:rFonts w:ascii="Montserrat Light" w:hAnsi="Montserrat Light"/>
                <w:b/>
                <w:bCs/>
                <w:noProof/>
              </w:rPr>
            </w:pPr>
            <w:r w:rsidRPr="007F7204">
              <w:rPr>
                <w:rFonts w:ascii="Montserrat Light" w:eastAsia="Times New Roman" w:hAnsi="Montserrat Light"/>
                <w:b/>
                <w:bCs/>
                <w:noProof/>
                <w:shd w:val="clear" w:color="auto" w:fill="FFFFFF"/>
              </w:rPr>
              <w:t xml:space="preserve">Cerinţe care reclamă necesitatea actului administrativ: </w:t>
            </w:r>
          </w:p>
        </w:tc>
      </w:tr>
      <w:tr w:rsidR="004662CC" w:rsidRPr="007F7204" w14:paraId="2DFBE61F" w14:textId="77777777" w:rsidTr="00BF6ED8">
        <w:tc>
          <w:tcPr>
            <w:tcW w:w="9891" w:type="dxa"/>
            <w:shd w:val="clear" w:color="auto" w:fill="auto"/>
          </w:tcPr>
          <w:p w14:paraId="1415A107" w14:textId="1A79D574" w:rsidR="0097013C" w:rsidRPr="00BD0F7F" w:rsidRDefault="0097013C" w:rsidP="00B138F0">
            <w:pPr>
              <w:spacing w:line="240" w:lineRule="auto"/>
              <w:ind w:firstLine="692"/>
              <w:jc w:val="both"/>
              <w:rPr>
                <w:rFonts w:ascii="Montserrat Light" w:eastAsia="Times New Roman" w:hAnsi="Montserrat Light" w:cs="Times New Roman"/>
                <w:lang w:val="en-US"/>
              </w:rPr>
            </w:pPr>
            <w:proofErr w:type="spellStart"/>
            <w:r w:rsidRPr="00BD0F7F">
              <w:rPr>
                <w:rFonts w:ascii="Montserrat Light" w:eastAsia="Times New Roman" w:hAnsi="Montserrat Light" w:cs="Times New Roman"/>
                <w:lang w:val="en-US"/>
              </w:rPr>
              <w:t>Asupra</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inventarul</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domeniului</w:t>
            </w:r>
            <w:proofErr w:type="spellEnd"/>
            <w:r w:rsidRPr="00BD0F7F">
              <w:rPr>
                <w:rFonts w:ascii="Montserrat Light" w:eastAsia="Times New Roman" w:hAnsi="Montserrat Light" w:cs="Times New Roman"/>
                <w:lang w:val="en-US"/>
              </w:rPr>
              <w:t xml:space="preserve"> public al Jude</w:t>
            </w:r>
            <w:r w:rsidRPr="00BD0F7F">
              <w:rPr>
                <w:rFonts w:ascii="Montserrat Light" w:eastAsia="Times New Roman" w:hAnsi="Montserrat Light" w:cs="Times New Roman"/>
                <w:lang w:val="ro-RO"/>
              </w:rPr>
              <w:t xml:space="preserve">țului Cluj aprobat prin </w:t>
            </w:r>
            <w:r w:rsidRPr="00BD0F7F">
              <w:rPr>
                <w:rFonts w:ascii="Montserrat Light" w:eastAsia="Times New Roman" w:hAnsi="Montserrat Light" w:cs="Times New Roman"/>
                <w:lang w:val="en-US"/>
              </w:rPr>
              <w:t xml:space="preserve">H.C.J.C. nr. 143/2008, au </w:t>
            </w:r>
            <w:proofErr w:type="spellStart"/>
            <w:r w:rsidRPr="00BD0F7F">
              <w:rPr>
                <w:rFonts w:ascii="Montserrat Light" w:eastAsia="Times New Roman" w:hAnsi="Montserrat Light" w:cs="Times New Roman"/>
                <w:lang w:val="en-US"/>
              </w:rPr>
              <w:t>survenit</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până</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în</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prezent</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numeroase</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modificări</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și</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completări</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inclusiv</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prin</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înlocuirea</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anexelor</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Ultimele</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actualizări</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prin</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înlocuire</w:t>
            </w:r>
            <w:proofErr w:type="spellEnd"/>
            <w:r w:rsidRPr="00BD0F7F">
              <w:rPr>
                <w:rFonts w:ascii="Montserrat Light" w:eastAsia="Times New Roman" w:hAnsi="Montserrat Light" w:cs="Times New Roman"/>
                <w:lang w:val="en-US"/>
              </w:rPr>
              <w:t xml:space="preserve"> ale </w:t>
            </w:r>
            <w:proofErr w:type="spellStart"/>
            <w:r w:rsidRPr="00BD0F7F">
              <w:rPr>
                <w:rFonts w:ascii="Montserrat Light" w:eastAsia="Times New Roman" w:hAnsi="Montserrat Light" w:cs="Times New Roman"/>
                <w:lang w:val="en-US"/>
              </w:rPr>
              <w:t>anexelor</w:t>
            </w:r>
            <w:proofErr w:type="spellEnd"/>
            <w:r w:rsidRPr="00BD0F7F">
              <w:rPr>
                <w:rFonts w:ascii="Montserrat Light" w:eastAsia="Times New Roman" w:hAnsi="Montserrat Light" w:cs="Times New Roman"/>
                <w:lang w:val="en-US"/>
              </w:rPr>
              <w:t xml:space="preserve"> </w:t>
            </w:r>
            <w:proofErr w:type="spellStart"/>
            <w:r w:rsidR="0059102F" w:rsidRPr="00BD0F7F">
              <w:rPr>
                <w:rFonts w:ascii="Montserrat Light" w:eastAsia="Times New Roman" w:hAnsi="Montserrat Light" w:cs="Times New Roman"/>
                <w:lang w:val="en-US"/>
              </w:rPr>
              <w:t>propuse</w:t>
            </w:r>
            <w:proofErr w:type="spellEnd"/>
            <w:r w:rsidR="0059102F" w:rsidRPr="00BD0F7F">
              <w:rPr>
                <w:rFonts w:ascii="Montserrat Light" w:eastAsia="Times New Roman" w:hAnsi="Montserrat Light" w:cs="Times New Roman"/>
                <w:lang w:val="en-US"/>
              </w:rPr>
              <w:t xml:space="preserve"> </w:t>
            </w:r>
            <w:proofErr w:type="spellStart"/>
            <w:r w:rsidR="0059102F" w:rsidRPr="00BD0F7F">
              <w:rPr>
                <w:rFonts w:ascii="Montserrat Light" w:eastAsia="Times New Roman" w:hAnsi="Montserrat Light" w:cs="Times New Roman"/>
                <w:lang w:val="en-US"/>
              </w:rPr>
              <w:t>în</w:t>
            </w:r>
            <w:proofErr w:type="spellEnd"/>
            <w:r w:rsidR="0059102F" w:rsidRPr="00BD0F7F">
              <w:rPr>
                <w:rFonts w:ascii="Montserrat Light" w:eastAsia="Times New Roman" w:hAnsi="Montserrat Light" w:cs="Times New Roman"/>
                <w:lang w:val="en-US"/>
              </w:rPr>
              <w:t xml:space="preserve"> </w:t>
            </w:r>
            <w:proofErr w:type="spellStart"/>
            <w:r w:rsidR="0059102F" w:rsidRPr="00BD0F7F">
              <w:rPr>
                <w:rFonts w:ascii="Montserrat Light" w:eastAsia="Times New Roman" w:hAnsi="Montserrat Light" w:cs="Times New Roman"/>
                <w:lang w:val="en-US"/>
              </w:rPr>
              <w:t>prezentul</w:t>
            </w:r>
            <w:proofErr w:type="spellEnd"/>
            <w:r w:rsidR="0059102F" w:rsidRPr="00BD0F7F">
              <w:rPr>
                <w:rFonts w:ascii="Montserrat Light" w:eastAsia="Times New Roman" w:hAnsi="Montserrat Light" w:cs="Times New Roman"/>
                <w:lang w:val="en-US"/>
              </w:rPr>
              <w:t xml:space="preserve"> </w:t>
            </w:r>
            <w:proofErr w:type="spellStart"/>
            <w:r w:rsidR="0059102F" w:rsidRPr="00BD0F7F">
              <w:rPr>
                <w:rFonts w:ascii="Montserrat Light" w:eastAsia="Times New Roman" w:hAnsi="Montserrat Light" w:cs="Times New Roman"/>
                <w:lang w:val="en-US"/>
              </w:rPr>
              <w:t>proiect</w:t>
            </w:r>
            <w:proofErr w:type="spellEnd"/>
            <w:r w:rsidR="0059102F" w:rsidRPr="00BD0F7F">
              <w:rPr>
                <w:rFonts w:ascii="Montserrat Light" w:eastAsia="Times New Roman" w:hAnsi="Montserrat Light" w:cs="Times New Roman"/>
                <w:lang w:val="en-US"/>
              </w:rPr>
              <w:t xml:space="preserve"> pentru </w:t>
            </w:r>
            <w:proofErr w:type="spellStart"/>
            <w:r w:rsidR="00091F21" w:rsidRPr="00BD0F7F">
              <w:rPr>
                <w:rFonts w:ascii="Montserrat Light" w:eastAsia="Times New Roman" w:hAnsi="Montserrat Light" w:cs="Times New Roman"/>
                <w:lang w:val="en-US"/>
              </w:rPr>
              <w:t>modificare</w:t>
            </w:r>
            <w:proofErr w:type="spellEnd"/>
            <w:r w:rsidR="00091F21" w:rsidRPr="00BD0F7F">
              <w:rPr>
                <w:rFonts w:ascii="Montserrat Light" w:eastAsia="Times New Roman" w:hAnsi="Montserrat Light" w:cs="Times New Roman"/>
                <w:lang w:val="en-US"/>
              </w:rPr>
              <w:t xml:space="preserve"> </w:t>
            </w:r>
            <w:proofErr w:type="spellStart"/>
            <w:r w:rsidR="00091F21" w:rsidRPr="00BD0F7F">
              <w:rPr>
                <w:rFonts w:ascii="Montserrat Light" w:eastAsia="Times New Roman" w:hAnsi="Montserrat Light" w:cs="Cambria"/>
                <w:lang w:val="en-US"/>
              </w:rPr>
              <w:t>ș</w:t>
            </w:r>
            <w:r w:rsidR="00091F21" w:rsidRPr="00BD0F7F">
              <w:rPr>
                <w:rFonts w:ascii="Montserrat Light" w:eastAsia="Times New Roman" w:hAnsi="Montserrat Light" w:cs="Times New Roman"/>
                <w:lang w:val="en-US"/>
              </w:rPr>
              <w:t>i</w:t>
            </w:r>
            <w:proofErr w:type="spellEnd"/>
            <w:r w:rsidR="00091F21" w:rsidRPr="00BD0F7F">
              <w:rPr>
                <w:rFonts w:ascii="Montserrat Light" w:eastAsia="Times New Roman" w:hAnsi="Montserrat Light" w:cs="Times New Roman"/>
                <w:lang w:val="en-US"/>
              </w:rPr>
              <w:t xml:space="preserve"> </w:t>
            </w:r>
            <w:proofErr w:type="spellStart"/>
            <w:r w:rsidR="00091F21" w:rsidRPr="00BD0F7F">
              <w:rPr>
                <w:rFonts w:ascii="Montserrat Light" w:eastAsia="Times New Roman" w:hAnsi="Montserrat Light" w:cs="Times New Roman"/>
                <w:lang w:val="en-US"/>
              </w:rPr>
              <w:t>completare</w:t>
            </w:r>
            <w:proofErr w:type="spellEnd"/>
            <w:r w:rsidR="0059102F" w:rsidRPr="00BD0F7F">
              <w:rPr>
                <w:rFonts w:ascii="Montserrat Light" w:eastAsia="Times New Roman" w:hAnsi="Montserrat Light" w:cs="Times New Roman"/>
                <w:lang w:val="en-US"/>
              </w:rPr>
              <w:t xml:space="preserve"> </w:t>
            </w:r>
            <w:r w:rsidRPr="00BD0F7F">
              <w:rPr>
                <w:rFonts w:ascii="Montserrat Light" w:eastAsia="Times New Roman" w:hAnsi="Montserrat Light" w:cs="Times New Roman"/>
                <w:lang w:val="en-US"/>
              </w:rPr>
              <w:t xml:space="preserve">au </w:t>
            </w:r>
            <w:proofErr w:type="spellStart"/>
            <w:r w:rsidRPr="00BD0F7F">
              <w:rPr>
                <w:rFonts w:ascii="Montserrat Light" w:eastAsia="Times New Roman" w:hAnsi="Montserrat Light" w:cs="Times New Roman"/>
                <w:lang w:val="en-US"/>
              </w:rPr>
              <w:t>fost</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aprobate</w:t>
            </w:r>
            <w:proofErr w:type="spellEnd"/>
            <w:r w:rsidRPr="00BD0F7F">
              <w:rPr>
                <w:rFonts w:ascii="Montserrat Light" w:eastAsia="Times New Roman" w:hAnsi="Montserrat Light" w:cs="Times New Roman"/>
                <w:lang w:val="en-US"/>
              </w:rPr>
              <w:t xml:space="preserve"> </w:t>
            </w:r>
            <w:proofErr w:type="spellStart"/>
            <w:r w:rsidRPr="00BD0F7F">
              <w:rPr>
                <w:rFonts w:ascii="Montserrat Light" w:eastAsia="Times New Roman" w:hAnsi="Montserrat Light" w:cs="Times New Roman"/>
                <w:lang w:val="en-US"/>
              </w:rPr>
              <w:t>prin</w:t>
            </w:r>
            <w:proofErr w:type="spellEnd"/>
            <w:r w:rsidRPr="00BD0F7F">
              <w:rPr>
                <w:rFonts w:ascii="Montserrat Light" w:eastAsia="Times New Roman" w:hAnsi="Montserrat Light" w:cs="Times New Roman"/>
                <w:lang w:val="en-US"/>
              </w:rPr>
              <w:t xml:space="preserve"> </w:t>
            </w:r>
            <w:r w:rsidR="004C0183" w:rsidRPr="00BD0F7F">
              <w:rPr>
                <w:rFonts w:ascii="Montserrat Light" w:eastAsia="Times New Roman" w:hAnsi="Montserrat Light" w:cs="Times New Roman"/>
                <w:lang w:val="en-US"/>
              </w:rPr>
              <w:t xml:space="preserve">H.C.J.C. nr. 104/2017, </w:t>
            </w:r>
            <w:r w:rsidR="00812D69" w:rsidRPr="00BD0F7F">
              <w:rPr>
                <w:rFonts w:ascii="Montserrat Light" w:eastAsia="Times New Roman" w:hAnsi="Montserrat Light" w:cs="Times New Roman"/>
                <w:lang w:val="en-US"/>
              </w:rPr>
              <w:t xml:space="preserve">H.C.J.C. nr. </w:t>
            </w:r>
            <w:r w:rsidR="00BD7B8F" w:rsidRPr="00BD0F7F">
              <w:rPr>
                <w:rFonts w:ascii="Montserrat Light" w:eastAsia="Times New Roman" w:hAnsi="Montserrat Light" w:cs="Times New Roman"/>
                <w:lang w:val="en-US"/>
              </w:rPr>
              <w:t>70/2022</w:t>
            </w:r>
            <w:r w:rsidR="004239E6" w:rsidRPr="00BD0F7F">
              <w:rPr>
                <w:rFonts w:ascii="Montserrat Light" w:eastAsia="Times New Roman" w:hAnsi="Montserrat Light" w:cs="Times New Roman"/>
                <w:lang w:val="en-US"/>
              </w:rPr>
              <w:t xml:space="preserve"> </w:t>
            </w:r>
            <w:proofErr w:type="spellStart"/>
            <w:r w:rsidR="004239E6" w:rsidRPr="00BD0F7F">
              <w:rPr>
                <w:rFonts w:ascii="Montserrat Light" w:eastAsia="Times New Roman" w:hAnsi="Montserrat Light" w:cs="Times New Roman"/>
                <w:lang w:val="en-US"/>
              </w:rPr>
              <w:t>și</w:t>
            </w:r>
            <w:proofErr w:type="spellEnd"/>
            <w:r w:rsidR="00745751" w:rsidRPr="00BD0F7F">
              <w:rPr>
                <w:rFonts w:ascii="Montserrat Light" w:eastAsia="Times New Roman" w:hAnsi="Montserrat Light" w:cs="Times New Roman"/>
                <w:lang w:val="en-US"/>
              </w:rPr>
              <w:t xml:space="preserve"> </w:t>
            </w:r>
            <w:r w:rsidR="00D82A1D" w:rsidRPr="00BD0F7F">
              <w:rPr>
                <w:rFonts w:ascii="Montserrat Light" w:eastAsia="Times New Roman" w:hAnsi="Montserrat Light" w:cs="Times New Roman"/>
                <w:lang w:val="en-US"/>
              </w:rPr>
              <w:t>H.C.J.C. nr. 42/202</w:t>
            </w:r>
            <w:r w:rsidR="00BD7B8F" w:rsidRPr="00BD0F7F">
              <w:rPr>
                <w:rFonts w:ascii="Montserrat Light" w:eastAsia="Times New Roman" w:hAnsi="Montserrat Light" w:cs="Times New Roman"/>
                <w:lang w:val="en-US"/>
              </w:rPr>
              <w:t>4</w:t>
            </w:r>
            <w:r w:rsidR="004239E6" w:rsidRPr="00BD0F7F">
              <w:rPr>
                <w:rFonts w:ascii="Montserrat Light" w:eastAsia="Times New Roman" w:hAnsi="Montserrat Light" w:cs="Times New Roman"/>
                <w:lang w:val="en-US"/>
              </w:rPr>
              <w:t>.</w:t>
            </w:r>
            <w:r w:rsidR="004C0183" w:rsidRPr="00BD0F7F">
              <w:rPr>
                <w:rFonts w:ascii="Montserrat Light" w:eastAsia="Times New Roman" w:hAnsi="Montserrat Light" w:cs="Times New Roman"/>
                <w:lang w:val="en-US"/>
              </w:rPr>
              <w:t xml:space="preserve"> </w:t>
            </w:r>
          </w:p>
          <w:p w14:paraId="0073F591" w14:textId="77777777" w:rsidR="00D428DA" w:rsidRPr="00BD0F7F" w:rsidRDefault="00D428DA" w:rsidP="00B138F0">
            <w:pPr>
              <w:spacing w:line="240" w:lineRule="auto"/>
              <w:ind w:firstLine="692"/>
              <w:jc w:val="both"/>
              <w:rPr>
                <w:rFonts w:ascii="Montserrat Light" w:eastAsia="Times New Roman" w:hAnsi="Montserrat Light" w:cs="Times New Roman"/>
                <w:lang w:val="es-ES"/>
              </w:rPr>
            </w:pPr>
            <w:r w:rsidRPr="00BD0F7F">
              <w:rPr>
                <w:rFonts w:ascii="Montserrat Light" w:eastAsia="Times New Roman" w:hAnsi="Montserrat Light" w:cs="Times New Roman"/>
                <w:lang w:val="es-ES"/>
              </w:rPr>
              <w:t>Ulterior înlocuirii anexelor au mai intervenit modificări datorate:</w:t>
            </w:r>
          </w:p>
          <w:p w14:paraId="2A633E8E" w14:textId="77777777" w:rsidR="00A75775" w:rsidRPr="00BD0F7F" w:rsidRDefault="00A75775" w:rsidP="00A75775">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BD0F7F">
              <w:rPr>
                <w:rFonts w:ascii="Montserrat Light" w:eastAsia="Times New Roman" w:hAnsi="Montserrat Light"/>
                <w:noProof/>
                <w:shd w:val="clear" w:color="auto" w:fill="FFFFFF"/>
                <w:lang w:val="ro-RO"/>
              </w:rPr>
              <w:t>-reevaluarii bunurilor</w:t>
            </w:r>
          </w:p>
          <w:p w14:paraId="4A01304F" w14:textId="77777777" w:rsidR="00A75775" w:rsidRPr="00BD0F7F" w:rsidRDefault="00A75775" w:rsidP="00A75775">
            <w:pPr>
              <w:spacing w:line="240" w:lineRule="auto"/>
              <w:ind w:firstLine="720"/>
              <w:jc w:val="both"/>
              <w:rPr>
                <w:rFonts w:ascii="Montserrat Light" w:hAnsi="Montserrat Light"/>
                <w:bCs/>
                <w:lang w:val="es-ES"/>
              </w:rPr>
            </w:pPr>
            <w:r w:rsidRPr="00BD0F7F">
              <w:rPr>
                <w:rFonts w:ascii="Montserrat Light" w:hAnsi="Montserrat Light"/>
                <w:bCs/>
                <w:lang w:val="es-ES"/>
              </w:rPr>
              <w:t>-recepției unor lucrări de investiții</w:t>
            </w:r>
          </w:p>
          <w:p w14:paraId="7BA06688" w14:textId="3BDEA6A5" w:rsidR="00D428DA" w:rsidRPr="00BD0F7F" w:rsidRDefault="00D428DA"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BD0F7F">
              <w:rPr>
                <w:rFonts w:ascii="Montserrat Light" w:eastAsia="Times New Roman" w:hAnsi="Montserrat Light"/>
                <w:noProof/>
                <w:shd w:val="clear" w:color="auto" w:fill="FFFFFF"/>
                <w:lang w:val="es-ES"/>
              </w:rPr>
              <w:t>-dob</w:t>
            </w:r>
            <w:r w:rsidRPr="00BD0F7F">
              <w:rPr>
                <w:rFonts w:ascii="Montserrat Light" w:eastAsia="Times New Roman" w:hAnsi="Montserrat Light"/>
                <w:noProof/>
                <w:shd w:val="clear" w:color="auto" w:fill="FFFFFF"/>
                <w:lang w:val="ro-RO"/>
              </w:rPr>
              <w:t xml:space="preserve">ândirii de noi bunuri, în condițiile legii </w:t>
            </w:r>
          </w:p>
          <w:p w14:paraId="05C91C29" w14:textId="77777777" w:rsidR="00D428DA" w:rsidRPr="00BD0F7F" w:rsidRDefault="00D428DA" w:rsidP="00B138F0">
            <w:pPr>
              <w:autoSpaceDE w:val="0"/>
              <w:autoSpaceDN w:val="0"/>
              <w:adjustRightInd w:val="0"/>
              <w:spacing w:line="240" w:lineRule="auto"/>
              <w:ind w:firstLine="690"/>
              <w:jc w:val="both"/>
              <w:rPr>
                <w:rFonts w:ascii="Montserrat Light" w:eastAsia="Times New Roman" w:hAnsi="Montserrat Light"/>
                <w:noProof/>
                <w:shd w:val="clear" w:color="auto" w:fill="FFFFFF"/>
                <w:lang w:val="ro-RO"/>
              </w:rPr>
            </w:pPr>
            <w:r w:rsidRPr="00BD0F7F">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BD0F7F">
              <w:rPr>
                <w:rFonts w:ascii="Montserrat Light" w:eastAsia="Times New Roman" w:hAnsi="Montserrat Light" w:cs="Times New Roman"/>
                <w:lang w:val="ro-RO"/>
              </w:rPr>
              <w:t>țului Cluj asupra imobilelor/</w:t>
            </w:r>
            <w:r w:rsidRPr="00BD0F7F">
              <w:rPr>
                <w:rFonts w:ascii="Montserrat Light" w:eastAsia="Times New Roman" w:hAnsi="Montserrat Light"/>
                <w:noProof/>
                <w:shd w:val="clear" w:color="auto" w:fill="FFFFFF"/>
                <w:lang w:val="ro-RO"/>
              </w:rPr>
              <w:t>actualizarea Cărților Funciare vechi</w:t>
            </w:r>
          </w:p>
          <w:p w14:paraId="4CE8B24D" w14:textId="730511EC" w:rsidR="00FB1831" w:rsidRPr="00BD0F7F" w:rsidRDefault="0059102F" w:rsidP="00B138F0">
            <w:pPr>
              <w:spacing w:line="240" w:lineRule="auto"/>
              <w:ind w:firstLine="692"/>
              <w:jc w:val="both"/>
              <w:rPr>
                <w:rFonts w:ascii="Montserrat Light" w:eastAsia="Times New Roman" w:hAnsi="Montserrat Light" w:cs="Times New Roman"/>
                <w:lang w:val="ro-RO"/>
              </w:rPr>
            </w:pPr>
            <w:r w:rsidRPr="00BD0F7F">
              <w:rPr>
                <w:rFonts w:ascii="Montserrat Light" w:eastAsia="Times New Roman" w:hAnsi="Montserrat Light" w:cs="Times New Roman"/>
                <w:lang w:val="ro-RO"/>
              </w:rPr>
              <w:t xml:space="preserve">Prin </w:t>
            </w:r>
            <w:r w:rsidR="00FB1831" w:rsidRPr="00BD0F7F">
              <w:rPr>
                <w:rFonts w:ascii="Montserrat Light" w:eastAsia="Times New Roman" w:hAnsi="Montserrat Light" w:cs="Times New Roman"/>
                <w:lang w:val="ro-RO"/>
              </w:rPr>
              <w:t xml:space="preserve">prezentul proiect </w:t>
            </w:r>
            <w:r w:rsidRPr="00BD0F7F">
              <w:rPr>
                <w:rFonts w:ascii="Montserrat Light" w:eastAsia="Times New Roman" w:hAnsi="Montserrat Light" w:cs="Times New Roman"/>
                <w:lang w:val="ro-RO"/>
              </w:rPr>
              <w:t xml:space="preserve">se propune modificarea </w:t>
            </w:r>
            <w:r w:rsidRPr="00BD0F7F">
              <w:rPr>
                <w:rFonts w:ascii="Montserrat Light" w:eastAsia="Times New Roman" w:hAnsi="Montserrat Light" w:cs="Cambria"/>
                <w:lang w:val="ro-RO"/>
              </w:rPr>
              <w:t>ș</w:t>
            </w:r>
            <w:r w:rsidRPr="00BD0F7F">
              <w:rPr>
                <w:rFonts w:ascii="Montserrat Light" w:eastAsia="Times New Roman" w:hAnsi="Montserrat Light" w:cs="Times New Roman"/>
                <w:lang w:val="ro-RO"/>
              </w:rPr>
              <w:t>i completarea urm</w:t>
            </w:r>
            <w:r w:rsidRPr="00BD0F7F">
              <w:rPr>
                <w:rFonts w:ascii="Montserrat Light" w:eastAsia="Times New Roman" w:hAnsi="Montserrat Light" w:cs="Cambria"/>
                <w:lang w:val="ro-RO"/>
              </w:rPr>
              <w:t>ă</w:t>
            </w:r>
            <w:r w:rsidRPr="00BD0F7F">
              <w:rPr>
                <w:rFonts w:ascii="Montserrat Light" w:eastAsia="Times New Roman" w:hAnsi="Montserrat Light" w:cs="Times New Roman"/>
                <w:lang w:val="ro-RO"/>
              </w:rPr>
              <w:t>toarelor anexe</w:t>
            </w:r>
            <w:r w:rsidR="00FB1831" w:rsidRPr="00BD0F7F">
              <w:rPr>
                <w:rFonts w:ascii="Montserrat Light" w:eastAsia="Times New Roman" w:hAnsi="Montserrat Light" w:cs="Times New Roman"/>
                <w:lang w:val="ro-RO"/>
              </w:rPr>
              <w:t>:</w:t>
            </w:r>
          </w:p>
          <w:p w14:paraId="4C08087E" w14:textId="77777777" w:rsidR="00952C69" w:rsidRPr="00BD0F7F" w:rsidRDefault="00952C69" w:rsidP="00952C69">
            <w:pPr>
              <w:spacing w:line="240" w:lineRule="auto"/>
              <w:ind w:firstLine="720"/>
              <w:jc w:val="both"/>
              <w:rPr>
                <w:rFonts w:ascii="Montserrat Light" w:hAnsi="Montserrat Light"/>
                <w:bCs/>
              </w:rPr>
            </w:pPr>
            <w:r w:rsidRPr="00BD0F7F">
              <w:rPr>
                <w:rFonts w:ascii="Montserrat Light" w:hAnsi="Montserrat Light"/>
                <w:bCs/>
              </w:rPr>
              <w:t>-</w:t>
            </w:r>
            <w:proofErr w:type="spellStart"/>
            <w:r w:rsidRPr="00BD0F7F">
              <w:rPr>
                <w:rFonts w:ascii="Montserrat Light" w:hAnsi="Montserrat Light"/>
                <w:bCs/>
              </w:rPr>
              <w:t>anexa</w:t>
            </w:r>
            <w:proofErr w:type="spellEnd"/>
            <w:r w:rsidRPr="00BD0F7F">
              <w:rPr>
                <w:rFonts w:ascii="Montserrat Light" w:hAnsi="Montserrat Light"/>
                <w:bCs/>
              </w:rPr>
              <w:t xml:space="preserve"> 17 - </w:t>
            </w:r>
            <w:r w:rsidRPr="00BD0F7F">
              <w:rPr>
                <w:rFonts w:ascii="Montserrat Light" w:eastAsia="Times New Roman" w:hAnsi="Montserrat Light"/>
                <w:noProof/>
                <w:lang w:val="ro-RO"/>
              </w:rPr>
              <w:t>Spitalul Clinic Județean de Urgență Cluj-Napoca</w:t>
            </w:r>
          </w:p>
          <w:p w14:paraId="34ED5388" w14:textId="1BC8ED85" w:rsidR="005C4A06" w:rsidRPr="00BD0F7F" w:rsidRDefault="00DD6643" w:rsidP="00B138F0">
            <w:pPr>
              <w:spacing w:line="240" w:lineRule="auto"/>
              <w:ind w:firstLine="720"/>
              <w:jc w:val="both"/>
              <w:rPr>
                <w:rFonts w:ascii="Montserrat Light" w:hAnsi="Montserrat Light"/>
                <w:bCs/>
                <w:lang w:val="ro-RO"/>
              </w:rPr>
            </w:pPr>
            <w:r w:rsidRPr="00BD0F7F">
              <w:rPr>
                <w:rFonts w:ascii="Montserrat Light" w:hAnsi="Montserrat Light"/>
                <w:bCs/>
                <w:lang w:val="ro-RO"/>
              </w:rPr>
              <w:t>-anexa 1</w:t>
            </w:r>
            <w:r w:rsidR="002242EE" w:rsidRPr="00BD0F7F">
              <w:rPr>
                <w:rFonts w:ascii="Montserrat Light" w:hAnsi="Montserrat Light"/>
                <w:bCs/>
                <w:lang w:val="ro-RO"/>
              </w:rPr>
              <w:t>-</w:t>
            </w:r>
            <w:r w:rsidRPr="00BD0F7F">
              <w:rPr>
                <w:rFonts w:ascii="Montserrat Light" w:hAnsi="Montserrat Light"/>
                <w:bCs/>
                <w:lang w:val="ro-RO"/>
              </w:rPr>
              <w:t xml:space="preserve"> </w:t>
            </w:r>
            <w:r w:rsidR="0059102F" w:rsidRPr="00BD0F7F">
              <w:rPr>
                <w:rFonts w:ascii="Montserrat Light" w:hAnsi="Montserrat Light"/>
                <w:bCs/>
                <w:lang w:val="ro-RO"/>
              </w:rPr>
              <w:t>Consiliul Jude</w:t>
            </w:r>
            <w:r w:rsidR="0059102F" w:rsidRPr="00BD0F7F">
              <w:rPr>
                <w:rFonts w:ascii="Montserrat Light" w:hAnsi="Montserrat Light" w:cs="Cambria"/>
                <w:bCs/>
                <w:lang w:val="ro-RO"/>
              </w:rPr>
              <w:t>ţ</w:t>
            </w:r>
            <w:r w:rsidR="0059102F" w:rsidRPr="00BD0F7F">
              <w:rPr>
                <w:rFonts w:ascii="Montserrat Light" w:hAnsi="Montserrat Light"/>
                <w:bCs/>
                <w:lang w:val="ro-RO"/>
              </w:rPr>
              <w:t>ean Cluj</w:t>
            </w:r>
            <w:r w:rsidR="00DC5410" w:rsidRPr="00BD0F7F">
              <w:rPr>
                <w:rFonts w:ascii="Montserrat Light" w:hAnsi="Montserrat Light"/>
                <w:bCs/>
                <w:lang w:val="ro-RO"/>
              </w:rPr>
              <w:t xml:space="preserve"> </w:t>
            </w:r>
          </w:p>
          <w:p w14:paraId="2CC8135B" w14:textId="42056C6E" w:rsidR="00FA18FB" w:rsidRPr="00BD0F7F" w:rsidRDefault="00FA18FB" w:rsidP="00745751">
            <w:pPr>
              <w:spacing w:line="240" w:lineRule="auto"/>
              <w:ind w:firstLine="720"/>
              <w:jc w:val="both"/>
              <w:rPr>
                <w:rFonts w:ascii="Montserrat Light" w:eastAsia="Times New Roman" w:hAnsi="Montserrat Light"/>
                <w:noProof/>
                <w:lang w:val="ro-RO"/>
              </w:rPr>
            </w:pPr>
            <w:r w:rsidRPr="00BD0F7F">
              <w:rPr>
                <w:rFonts w:ascii="Montserrat Light" w:hAnsi="Montserrat Light"/>
                <w:bCs/>
              </w:rPr>
              <w:t>-</w:t>
            </w:r>
            <w:proofErr w:type="spellStart"/>
            <w:r w:rsidRPr="00BD0F7F">
              <w:rPr>
                <w:rFonts w:ascii="Montserrat Light" w:hAnsi="Montserrat Light"/>
                <w:bCs/>
              </w:rPr>
              <w:t>anexa</w:t>
            </w:r>
            <w:proofErr w:type="spellEnd"/>
            <w:r w:rsidRPr="00BD0F7F">
              <w:rPr>
                <w:rFonts w:ascii="Montserrat Light" w:hAnsi="Montserrat Light"/>
                <w:bCs/>
              </w:rPr>
              <w:t xml:space="preserve"> 13 - </w:t>
            </w:r>
            <w:r w:rsidR="00CA2885" w:rsidRPr="00BD0F7F">
              <w:rPr>
                <w:rFonts w:ascii="Montserrat Light" w:eastAsia="Times New Roman" w:hAnsi="Montserrat Light"/>
                <w:noProof/>
                <w:lang w:val="ro-RO"/>
              </w:rPr>
              <w:t>Muzeul Etnografic al Transilvaniei</w:t>
            </w:r>
          </w:p>
          <w:p w14:paraId="69855DDC" w14:textId="67928497" w:rsidR="00693CC5" w:rsidRPr="00BD0F7F" w:rsidRDefault="00BD7B8F" w:rsidP="00166297">
            <w:pPr>
              <w:spacing w:line="240" w:lineRule="auto"/>
              <w:ind w:firstLine="720"/>
              <w:jc w:val="both"/>
              <w:rPr>
                <w:rFonts w:ascii="Montserrat Light" w:hAnsi="Montserrat Light"/>
                <w:bCs/>
                <w:lang w:val="ro-RO"/>
              </w:rPr>
            </w:pPr>
            <w:r w:rsidRPr="00BD0F7F">
              <w:rPr>
                <w:rFonts w:ascii="Montserrat Light" w:hAnsi="Montserrat Light"/>
                <w:bCs/>
                <w:lang w:val="ro-RO"/>
              </w:rPr>
              <w:t xml:space="preserve">-anexa </w:t>
            </w:r>
            <w:r w:rsidR="00D96C6A" w:rsidRPr="00BD0F7F">
              <w:rPr>
                <w:rFonts w:ascii="Montserrat Light" w:hAnsi="Montserrat Light"/>
                <w:bCs/>
                <w:lang w:val="ro-RO"/>
              </w:rPr>
              <w:t>32</w:t>
            </w:r>
            <w:r w:rsidR="00475C0F" w:rsidRPr="00BD0F7F">
              <w:rPr>
                <w:rFonts w:ascii="Montserrat Light" w:hAnsi="Montserrat Light"/>
                <w:bCs/>
                <w:lang w:val="ro-RO"/>
              </w:rPr>
              <w:t xml:space="preserve"> </w:t>
            </w:r>
            <w:r w:rsidRPr="00BD0F7F">
              <w:rPr>
                <w:rFonts w:ascii="Montserrat Light" w:hAnsi="Montserrat Light"/>
                <w:bCs/>
                <w:lang w:val="ro-RO"/>
              </w:rPr>
              <w:t xml:space="preserve">- </w:t>
            </w:r>
            <w:r w:rsidR="00D96C6A" w:rsidRPr="00BD0F7F">
              <w:rPr>
                <w:rFonts w:ascii="Montserrat Light" w:hAnsi="Montserrat Light"/>
                <w:bCs/>
                <w:lang w:val="ro-RO"/>
              </w:rPr>
              <w:t xml:space="preserve"> Alte autorităţi şi institutii publice</w:t>
            </w:r>
          </w:p>
          <w:p w14:paraId="41BDEB62" w14:textId="5D0AF8FF" w:rsidR="00475C0F" w:rsidRPr="007F7204" w:rsidRDefault="00475C0F" w:rsidP="006E4E19">
            <w:pPr>
              <w:spacing w:line="240" w:lineRule="auto"/>
              <w:ind w:firstLine="720"/>
              <w:jc w:val="both"/>
              <w:rPr>
                <w:rFonts w:ascii="Montserrat Light" w:hAnsi="Montserrat Light"/>
                <w:bCs/>
              </w:rPr>
            </w:pPr>
            <w:r w:rsidRPr="00BD0F7F">
              <w:rPr>
                <w:rFonts w:ascii="Montserrat Light" w:hAnsi="Montserrat Light"/>
                <w:bCs/>
                <w:lang w:val="ro-RO"/>
              </w:rPr>
              <w:t xml:space="preserve">-anexa 34 -  </w:t>
            </w:r>
            <w:r w:rsidRPr="00BD0F7F">
              <w:rPr>
                <w:rFonts w:ascii="Montserrat Light" w:hAnsi="Montserrat Light"/>
                <w:bCs/>
              </w:rPr>
              <w:t xml:space="preserve">Serviciul Public </w:t>
            </w:r>
            <w:proofErr w:type="spellStart"/>
            <w:r w:rsidRPr="00BD0F7F">
              <w:rPr>
                <w:rFonts w:ascii="Montserrat Light" w:hAnsi="Montserrat Light"/>
                <w:bCs/>
              </w:rPr>
              <w:t>Județean</w:t>
            </w:r>
            <w:proofErr w:type="spellEnd"/>
            <w:r w:rsidRPr="00BD0F7F">
              <w:rPr>
                <w:rFonts w:ascii="Montserrat Light" w:hAnsi="Montserrat Light"/>
                <w:bCs/>
              </w:rPr>
              <w:t xml:space="preserve"> </w:t>
            </w:r>
            <w:proofErr w:type="spellStart"/>
            <w:r w:rsidRPr="00BD0F7F">
              <w:rPr>
                <w:rFonts w:ascii="Montserrat Light" w:hAnsi="Montserrat Light"/>
                <w:bCs/>
              </w:rPr>
              <w:t>Salvamont-Salvaspeo</w:t>
            </w:r>
            <w:proofErr w:type="spellEnd"/>
            <w:r w:rsidRPr="00BD0F7F">
              <w:rPr>
                <w:rFonts w:ascii="Montserrat Light" w:hAnsi="Montserrat Light"/>
                <w:bCs/>
              </w:rPr>
              <w:t xml:space="preserve"> Cluj</w:t>
            </w:r>
          </w:p>
        </w:tc>
      </w:tr>
      <w:tr w:rsidR="00083F26" w:rsidRPr="007F7204" w14:paraId="7BA9B879" w14:textId="77777777" w:rsidTr="00BF6ED8">
        <w:tc>
          <w:tcPr>
            <w:tcW w:w="9891" w:type="dxa"/>
            <w:shd w:val="clear" w:color="auto" w:fill="auto"/>
          </w:tcPr>
          <w:p w14:paraId="50B99C30" w14:textId="457FC5B3" w:rsidR="005F2B44" w:rsidRPr="007F7204" w:rsidRDefault="005F2B44" w:rsidP="00B138F0">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7F7204">
              <w:rPr>
                <w:rFonts w:ascii="Montserrat Light" w:eastAsia="Times New Roman" w:hAnsi="Montserrat Light"/>
                <w:b/>
                <w:bCs/>
                <w:noProof/>
                <w:shd w:val="clear" w:color="auto" w:fill="FFFFFF"/>
              </w:rPr>
              <w:t>Cerinţe care reclamă oportunitatea actului administrativ:</w:t>
            </w:r>
          </w:p>
        </w:tc>
      </w:tr>
      <w:tr w:rsidR="00083F26" w:rsidRPr="007F7204" w14:paraId="1E608E00" w14:textId="77777777" w:rsidTr="00BF6ED8">
        <w:tc>
          <w:tcPr>
            <w:tcW w:w="9891" w:type="dxa"/>
            <w:shd w:val="clear" w:color="auto" w:fill="auto"/>
          </w:tcPr>
          <w:p w14:paraId="1F01990D" w14:textId="206014D9" w:rsidR="00E55F91" w:rsidRPr="00BD0F7F" w:rsidRDefault="00C25FEC" w:rsidP="00BD0F7F">
            <w:pPr>
              <w:spacing w:after="120" w:line="240" w:lineRule="auto"/>
              <w:ind w:firstLine="691"/>
              <w:jc w:val="both"/>
              <w:rPr>
                <w:rStyle w:val="salnttl1"/>
                <w:rFonts w:ascii="Montserrat Light" w:eastAsia="Times New Roman" w:hAnsi="Montserrat Light"/>
                <w:b w:val="0"/>
                <w:bCs w:val="0"/>
                <w:noProof/>
                <w:color w:val="auto"/>
                <w:sz w:val="22"/>
                <w:szCs w:val="22"/>
                <w:lang w:val="ro-RO"/>
              </w:rPr>
            </w:pPr>
            <w:r w:rsidRPr="00BD0F7F">
              <w:rPr>
                <w:rStyle w:val="salnttl1"/>
                <w:rFonts w:ascii="Montserrat Light" w:eastAsia="Times New Roman" w:hAnsi="Montserrat Light"/>
                <w:b w:val="0"/>
                <w:bCs w:val="0"/>
                <w:noProof/>
                <w:color w:val="auto"/>
                <w:sz w:val="22"/>
                <w:szCs w:val="22"/>
                <w:lang w:val="ro-RO"/>
                <w:specVanish w:val="0"/>
              </w:rPr>
              <w:t>Prin actualizarea inventarului domeniului public al Județului Cluj</w:t>
            </w:r>
            <w:r w:rsidR="00C25A77" w:rsidRPr="00BD0F7F">
              <w:rPr>
                <w:rStyle w:val="salnttl1"/>
                <w:rFonts w:ascii="Montserrat Light" w:eastAsia="Times New Roman" w:hAnsi="Montserrat Light"/>
                <w:b w:val="0"/>
                <w:bCs w:val="0"/>
                <w:noProof/>
                <w:color w:val="auto"/>
                <w:sz w:val="22"/>
                <w:szCs w:val="22"/>
                <w:lang w:val="ro-RO"/>
                <w:specVanish w:val="0"/>
              </w:rPr>
              <w:t xml:space="preserve"> se pun în aplicare prevederile </w:t>
            </w:r>
            <w:r w:rsidR="001A1347" w:rsidRPr="00BD0F7F">
              <w:rPr>
                <w:rStyle w:val="salnttl1"/>
                <w:rFonts w:ascii="Montserrat Light" w:eastAsia="Times New Roman" w:hAnsi="Montserrat Light"/>
                <w:b w:val="0"/>
                <w:bCs w:val="0"/>
                <w:noProof/>
                <w:color w:val="auto"/>
                <w:sz w:val="22"/>
                <w:szCs w:val="22"/>
                <w:lang w:val="ro-RO"/>
                <w:specVanish w:val="0"/>
              </w:rPr>
              <w:t xml:space="preserve">art. 289 din </w:t>
            </w:r>
            <w:r w:rsidR="00106588" w:rsidRPr="00BD0F7F">
              <w:rPr>
                <w:rFonts w:ascii="Montserrat Light" w:hAnsi="Montserrat Light"/>
                <w:noProof/>
                <w:lang w:val="ro-RO" w:eastAsia="ro-RO"/>
              </w:rPr>
              <w:t>Ordonanț</w:t>
            </w:r>
            <w:r w:rsidR="001A1347" w:rsidRPr="00BD0F7F">
              <w:rPr>
                <w:rFonts w:ascii="Montserrat Light" w:hAnsi="Montserrat Light"/>
                <w:noProof/>
                <w:lang w:val="ro-RO" w:eastAsia="ro-RO"/>
              </w:rPr>
              <w:t>a</w:t>
            </w:r>
            <w:r w:rsidR="00106588" w:rsidRPr="00BD0F7F">
              <w:rPr>
                <w:rFonts w:ascii="Montserrat Light" w:hAnsi="Montserrat Light"/>
                <w:noProof/>
                <w:lang w:val="ro-RO" w:eastAsia="ro-RO"/>
              </w:rPr>
              <w:t xml:space="preserve"> de Urgență a Guvernului nr. 57/2019 privind Codul administrativ, cu modificările şi completările ulterioare</w:t>
            </w:r>
            <w:r w:rsidR="00320601" w:rsidRPr="00BD0F7F">
              <w:rPr>
                <w:rFonts w:ascii="Montserrat Light" w:hAnsi="Montserrat Light"/>
                <w:noProof/>
                <w:lang w:val="ro-RO" w:eastAsia="ro-RO"/>
              </w:rPr>
              <w:t xml:space="preserve"> și se </w:t>
            </w:r>
            <w:r w:rsidR="00106588" w:rsidRPr="00BD0F7F">
              <w:rPr>
                <w:rStyle w:val="salnttl1"/>
                <w:rFonts w:ascii="Montserrat Light" w:eastAsia="Times New Roman" w:hAnsi="Montserrat Light"/>
                <w:b w:val="0"/>
                <w:bCs w:val="0"/>
                <w:noProof/>
                <w:color w:val="auto"/>
                <w:sz w:val="22"/>
                <w:szCs w:val="22"/>
                <w:lang w:val="ro-RO"/>
                <w:specVanish w:val="0"/>
              </w:rPr>
              <w:t>asigur</w:t>
            </w:r>
            <w:r w:rsidR="00320601" w:rsidRPr="00BD0F7F">
              <w:rPr>
                <w:rStyle w:val="salnttl1"/>
                <w:rFonts w:ascii="Montserrat Light" w:eastAsia="Times New Roman" w:hAnsi="Montserrat Light"/>
                <w:b w:val="0"/>
                <w:bCs w:val="0"/>
                <w:noProof/>
                <w:color w:val="auto"/>
                <w:sz w:val="22"/>
                <w:szCs w:val="22"/>
                <w:lang w:val="ro-RO"/>
                <w:specVanish w:val="0"/>
              </w:rPr>
              <w:t>ă</w:t>
            </w:r>
            <w:r w:rsidR="00106588" w:rsidRPr="00BD0F7F">
              <w:rPr>
                <w:rStyle w:val="salnttl1"/>
                <w:rFonts w:ascii="Montserrat Light" w:eastAsia="Times New Roman" w:hAnsi="Montserrat Light"/>
                <w:b w:val="0"/>
                <w:bCs w:val="0"/>
                <w:noProof/>
                <w:color w:val="auto"/>
                <w:sz w:val="22"/>
                <w:szCs w:val="22"/>
                <w:lang w:val="ro-RO"/>
                <w:specVanish w:val="0"/>
              </w:rPr>
              <w:t xml:space="preserve"> </w:t>
            </w:r>
            <w:r w:rsidR="00320601" w:rsidRPr="00BD0F7F">
              <w:rPr>
                <w:rStyle w:val="salnttl1"/>
                <w:rFonts w:ascii="Montserrat Light" w:eastAsia="Times New Roman" w:hAnsi="Montserrat Light"/>
                <w:b w:val="0"/>
                <w:bCs w:val="0"/>
                <w:noProof/>
                <w:color w:val="auto"/>
                <w:sz w:val="22"/>
                <w:szCs w:val="22"/>
                <w:lang w:val="ro-RO"/>
                <w:specVanish w:val="0"/>
              </w:rPr>
              <w:t xml:space="preserve">actualizarea </w:t>
            </w:r>
            <w:r w:rsidR="00106588" w:rsidRPr="00BD0F7F">
              <w:rPr>
                <w:rStyle w:val="salnttl1"/>
                <w:rFonts w:ascii="Montserrat Light" w:eastAsia="Times New Roman" w:hAnsi="Montserrat Light"/>
                <w:b w:val="0"/>
                <w:bCs w:val="0"/>
                <w:noProof/>
                <w:color w:val="auto"/>
                <w:sz w:val="22"/>
                <w:szCs w:val="22"/>
                <w:lang w:val="ro-RO"/>
                <w:specVanish w:val="0"/>
              </w:rPr>
              <w:t>eviden</w:t>
            </w:r>
            <w:r w:rsidR="00320601" w:rsidRPr="00BD0F7F">
              <w:rPr>
                <w:rStyle w:val="salnttl1"/>
                <w:rFonts w:ascii="Montserrat Light" w:eastAsia="Times New Roman" w:hAnsi="Montserrat Light"/>
                <w:b w:val="0"/>
                <w:bCs w:val="0"/>
                <w:noProof/>
                <w:color w:val="auto"/>
                <w:sz w:val="22"/>
                <w:szCs w:val="22"/>
                <w:lang w:val="ro-RO"/>
                <w:specVanish w:val="0"/>
              </w:rPr>
              <w:t>ței</w:t>
            </w:r>
            <w:r w:rsidR="00106588" w:rsidRPr="00BD0F7F">
              <w:rPr>
                <w:rStyle w:val="salnttl1"/>
                <w:rFonts w:ascii="Montserrat Light" w:eastAsia="Times New Roman" w:hAnsi="Montserrat Light"/>
                <w:b w:val="0"/>
                <w:bCs w:val="0"/>
                <w:noProof/>
                <w:color w:val="auto"/>
                <w:sz w:val="22"/>
                <w:szCs w:val="22"/>
                <w:lang w:val="ro-RO"/>
                <w:specVanish w:val="0"/>
              </w:rPr>
              <w:t xml:space="preserve"> financiar</w:t>
            </w:r>
            <w:r w:rsidR="00320601" w:rsidRPr="00BD0F7F">
              <w:rPr>
                <w:rStyle w:val="salnttl1"/>
                <w:rFonts w:ascii="Montserrat Light" w:eastAsia="Times New Roman" w:hAnsi="Montserrat Light"/>
                <w:b w:val="0"/>
                <w:bCs w:val="0"/>
                <w:noProof/>
                <w:color w:val="auto"/>
                <w:sz w:val="22"/>
                <w:szCs w:val="22"/>
                <w:lang w:val="ro-RO"/>
                <w:specVanish w:val="0"/>
              </w:rPr>
              <w:t>-</w:t>
            </w:r>
            <w:r w:rsidR="00106588" w:rsidRPr="00BD0F7F">
              <w:rPr>
                <w:rStyle w:val="salnttl1"/>
                <w:rFonts w:ascii="Montserrat Light" w:eastAsia="Times New Roman" w:hAnsi="Montserrat Light"/>
                <w:b w:val="0"/>
                <w:bCs w:val="0"/>
                <w:noProof/>
                <w:color w:val="auto"/>
                <w:sz w:val="22"/>
                <w:szCs w:val="22"/>
                <w:lang w:val="ro-RO"/>
                <w:specVanish w:val="0"/>
              </w:rPr>
              <w:t>contabil</w:t>
            </w:r>
            <w:r w:rsidR="00320601" w:rsidRPr="00BD0F7F">
              <w:rPr>
                <w:rStyle w:val="salnttl1"/>
                <w:rFonts w:ascii="Montserrat Light" w:eastAsia="Times New Roman" w:hAnsi="Montserrat Light"/>
                <w:b w:val="0"/>
                <w:bCs w:val="0"/>
                <w:noProof/>
                <w:color w:val="auto"/>
                <w:sz w:val="22"/>
                <w:szCs w:val="22"/>
                <w:lang w:val="ro-RO"/>
                <w:specVanish w:val="0"/>
              </w:rPr>
              <w:t>e</w:t>
            </w:r>
            <w:r w:rsidR="00106588" w:rsidRPr="00BD0F7F">
              <w:rPr>
                <w:rStyle w:val="salnttl1"/>
                <w:rFonts w:ascii="Montserrat Light" w:eastAsia="Times New Roman" w:hAnsi="Montserrat Light"/>
                <w:b w:val="0"/>
                <w:bCs w:val="0"/>
                <w:noProof/>
                <w:color w:val="auto"/>
                <w:sz w:val="22"/>
                <w:szCs w:val="22"/>
                <w:lang w:val="ro-RO"/>
                <w:specVanish w:val="0"/>
              </w:rPr>
              <w:t xml:space="preserve"> </w:t>
            </w:r>
            <w:r w:rsidR="00320601" w:rsidRPr="00BD0F7F">
              <w:rPr>
                <w:rStyle w:val="salnttl1"/>
                <w:rFonts w:ascii="Montserrat Light" w:eastAsia="Times New Roman" w:hAnsi="Montserrat Light"/>
                <w:b w:val="0"/>
                <w:bCs w:val="0"/>
                <w:noProof/>
                <w:color w:val="auto"/>
                <w:sz w:val="22"/>
                <w:szCs w:val="22"/>
                <w:lang w:val="ro-RO"/>
                <w:specVanish w:val="0"/>
              </w:rPr>
              <w:t>ș</w:t>
            </w:r>
            <w:r w:rsidR="00106588" w:rsidRPr="00BD0F7F">
              <w:rPr>
                <w:rStyle w:val="salnttl1"/>
                <w:rFonts w:ascii="Montserrat Light" w:eastAsia="Times New Roman" w:hAnsi="Montserrat Light"/>
                <w:b w:val="0"/>
                <w:bCs w:val="0"/>
                <w:noProof/>
                <w:color w:val="auto"/>
                <w:sz w:val="22"/>
                <w:szCs w:val="22"/>
                <w:lang w:val="ro-RO"/>
                <w:specVanish w:val="0"/>
              </w:rPr>
              <w:t>i tehnic</w:t>
            </w:r>
            <w:r w:rsidR="00320601" w:rsidRPr="00BD0F7F">
              <w:rPr>
                <w:rStyle w:val="salnttl1"/>
                <w:rFonts w:ascii="Montserrat Light" w:eastAsia="Times New Roman" w:hAnsi="Montserrat Light"/>
                <w:b w:val="0"/>
                <w:bCs w:val="0"/>
                <w:noProof/>
                <w:color w:val="auto"/>
                <w:sz w:val="22"/>
                <w:szCs w:val="22"/>
                <w:lang w:val="ro-RO"/>
                <w:specVanish w:val="0"/>
              </w:rPr>
              <w:t>e</w:t>
            </w:r>
            <w:r w:rsidR="00106588" w:rsidRPr="00BD0F7F">
              <w:rPr>
                <w:rStyle w:val="salnttl1"/>
                <w:rFonts w:ascii="Montserrat Light" w:eastAsia="Times New Roman" w:hAnsi="Montserrat Light"/>
                <w:b w:val="0"/>
                <w:bCs w:val="0"/>
                <w:noProof/>
                <w:color w:val="auto"/>
                <w:sz w:val="22"/>
                <w:szCs w:val="22"/>
                <w:lang w:val="ro-RO"/>
                <w:specVanish w:val="0"/>
              </w:rPr>
              <w:t xml:space="preserve"> a inventarului</w:t>
            </w:r>
            <w:r w:rsidR="00320601" w:rsidRPr="00BD0F7F">
              <w:rPr>
                <w:rStyle w:val="salnttl1"/>
                <w:rFonts w:ascii="Montserrat Light" w:eastAsia="Times New Roman" w:hAnsi="Montserrat Light"/>
                <w:b w:val="0"/>
                <w:bCs w:val="0"/>
                <w:noProof/>
                <w:color w:val="auto"/>
                <w:sz w:val="22"/>
                <w:szCs w:val="22"/>
                <w:lang w:val="ro-RO"/>
                <w:specVanish w:val="0"/>
              </w:rPr>
              <w:t xml:space="preserve"> domeniului public al județului.</w:t>
            </w:r>
          </w:p>
          <w:p w14:paraId="501CE177" w14:textId="77777777" w:rsidR="00A463B8" w:rsidRPr="0035147D" w:rsidRDefault="00A463B8" w:rsidP="00A463B8">
            <w:pPr>
              <w:spacing w:line="240" w:lineRule="auto"/>
              <w:ind w:firstLine="720"/>
              <w:jc w:val="both"/>
              <w:rPr>
                <w:rFonts w:ascii="Montserrat Light" w:eastAsia="Times New Roman" w:hAnsi="Montserrat Light"/>
                <w:noProof/>
                <w:lang w:val="ro-RO"/>
              </w:rPr>
            </w:pPr>
            <w:r w:rsidRPr="0035147D">
              <w:rPr>
                <w:rFonts w:ascii="Montserrat Light" w:eastAsia="Times New Roman" w:hAnsi="Montserrat Light"/>
                <w:noProof/>
                <w:lang w:val="ro-RO"/>
              </w:rPr>
              <w:t>Cu adresa nr. 8538/11.03.2025, înregistrată la Consiliul Județean Cluj cu nr. 11378/13.03.2025, Spitalul Clinic Județean de Urgență Cluj-Napoca, având în vedere prevederile O.U.G. nr. 147/2024 privind  înfiinţarea, organizarea şi funcţionarea Agenţiei Naţionale pentru Politici şi Coordonare în Domeniul Drogurilor şi al Adicţiilor, a centrelor de sănătate mintală şi pentru prevenirea adicţiilor, precum şi pentru modificarea unor acte normative, solicită constituirea dreptului de administrare asupra unei părți din imobilul situat în Municipiul Cluj-Napoca, str. Ștefan Ludwig Roth nr. 19.</w:t>
            </w:r>
          </w:p>
          <w:p w14:paraId="028C015C" w14:textId="1BBC4E6C" w:rsidR="00A463B8" w:rsidRPr="00A463B8" w:rsidRDefault="00A463B8" w:rsidP="00A463B8">
            <w:pPr>
              <w:spacing w:after="120" w:line="240" w:lineRule="auto"/>
              <w:ind w:firstLine="720"/>
              <w:jc w:val="both"/>
              <w:rPr>
                <w:rFonts w:ascii="Montserrat Light" w:eastAsia="Times New Roman" w:hAnsi="Montserrat Light"/>
                <w:noProof/>
                <w:lang w:val="ro-RO"/>
              </w:rPr>
            </w:pPr>
            <w:r w:rsidRPr="0035147D">
              <w:rPr>
                <w:rFonts w:ascii="Montserrat Light" w:eastAsia="Times New Roman" w:hAnsi="Montserrat Light"/>
                <w:noProof/>
                <w:lang w:val="ro-RO"/>
              </w:rPr>
              <w:t xml:space="preserve">Spațiul identificat în Cartea funciară nr. 335875 Cluj-Napoca, nr. cadastral 335875-C1, este situat la etajul II al imobilului sus-menționat și în prezent figurează în anexa nr. 32 la H.C.J.C. nr. 143/2008, subsecțiunea „Agenţia Naţională Antidrog”. Conform prevederilor art. 3, alin. (1) din O.U.G. nr. 147/2024, Agenția Națională Antidrog a fost desființată, spațiul fiind preluat de către Consiliul Județean Cluj.  </w:t>
            </w:r>
          </w:p>
          <w:p w14:paraId="72CFA809" w14:textId="2BAC59A3" w:rsidR="008876E2" w:rsidRPr="00BD0F7F" w:rsidRDefault="008876E2" w:rsidP="00B138F0">
            <w:pPr>
              <w:spacing w:line="240" w:lineRule="auto"/>
              <w:ind w:firstLine="691"/>
              <w:jc w:val="both"/>
              <w:rPr>
                <w:rFonts w:ascii="Montserrat Light" w:hAnsi="Montserrat Light"/>
                <w:bCs/>
                <w:lang w:val="es-ES"/>
              </w:rPr>
            </w:pPr>
            <w:r w:rsidRPr="00BD0F7F">
              <w:rPr>
                <w:rFonts w:ascii="Montserrat Light" w:hAnsi="Montserrat Light"/>
                <w:noProof/>
                <w:lang w:val="ro-RO" w:eastAsia="ro-RO"/>
              </w:rPr>
              <w:t>În inventarul domeniului</w:t>
            </w:r>
            <w:r w:rsidRPr="00BD0F7F">
              <w:rPr>
                <w:lang w:eastAsia="ro-RO"/>
              </w:rPr>
              <w:t xml:space="preserve"> </w:t>
            </w:r>
            <w:r w:rsidRPr="00BD0F7F">
              <w:rPr>
                <w:rFonts w:ascii="Montserrat Light" w:hAnsi="Montserrat Light"/>
                <w:noProof/>
                <w:lang w:val="ro-RO" w:eastAsia="ro-RO"/>
              </w:rPr>
              <w:t>public al Județului Cluj aflat în administrarea Consiliului Judeţean Cluj</w:t>
            </w:r>
            <w:r w:rsidR="0001563E" w:rsidRPr="00BD0F7F">
              <w:rPr>
                <w:rFonts w:ascii="Montserrat Light" w:hAnsi="Montserrat Light"/>
                <w:noProof/>
                <w:lang w:val="ro-RO" w:eastAsia="ro-RO"/>
              </w:rPr>
              <w:t xml:space="preserve">, subsecțiunea Consiliul Judeţean Cluj </w:t>
            </w:r>
            <w:r w:rsidR="00780AEA" w:rsidRPr="00BD0F7F">
              <w:rPr>
                <w:rFonts w:ascii="Montserrat Light" w:hAnsi="Montserrat Light"/>
                <w:noProof/>
                <w:lang w:val="ro-RO" w:eastAsia="ro-RO"/>
              </w:rPr>
              <w:t xml:space="preserve">și </w:t>
            </w:r>
            <w:r w:rsidR="00FA0689" w:rsidRPr="00BD0F7F">
              <w:rPr>
                <w:rFonts w:ascii="Montserrat Light" w:hAnsi="Montserrat Light"/>
                <w:noProof/>
                <w:lang w:val="ro-RO" w:eastAsia="ro-RO"/>
              </w:rPr>
              <w:t xml:space="preserve">subsecțiunea “Școala Profesională </w:t>
            </w:r>
            <w:r w:rsidR="00FA0689" w:rsidRPr="00BD0F7F">
              <w:rPr>
                <w:rFonts w:ascii="Montserrat Light" w:hAnsi="Montserrat Light"/>
                <w:noProof/>
                <w:lang w:val="ro-RO" w:eastAsia="ro-RO"/>
              </w:rPr>
              <w:lastRenderedPageBreak/>
              <w:t>Specială "Samus" Cluj-Napoca”</w:t>
            </w:r>
            <w:r w:rsidRPr="00BD0F7F">
              <w:rPr>
                <w:rFonts w:ascii="Montserrat Light" w:hAnsi="Montserrat Light"/>
                <w:noProof/>
                <w:lang w:val="ro-RO" w:eastAsia="ro-RO"/>
              </w:rPr>
              <w:t xml:space="preserve"> au intervenit modificări </w:t>
            </w:r>
            <w:r w:rsidR="00FA0689" w:rsidRPr="00BD0F7F">
              <w:rPr>
                <w:rFonts w:ascii="Montserrat Light" w:hAnsi="Montserrat Light"/>
                <w:noProof/>
                <w:lang w:val="ro-RO" w:eastAsia="ro-RO"/>
              </w:rPr>
              <w:t xml:space="preserve">în baza </w:t>
            </w:r>
            <w:r w:rsidR="00C91566" w:rsidRPr="00BD0F7F">
              <w:rPr>
                <w:rFonts w:ascii="Montserrat Light" w:hAnsi="Montserrat Light"/>
                <w:noProof/>
                <w:lang w:val="ro-RO" w:eastAsia="ro-RO"/>
              </w:rPr>
              <w:t xml:space="preserve">H.C.J.C. nr. 267/2024 privind însușirea unei documentații cadastrale de dezlipire pentru imobilul înscris în Cartea funciară nr. 354497 Cluj-Napoca și </w:t>
            </w:r>
            <w:r w:rsidR="00FA0689" w:rsidRPr="00BD0F7F">
              <w:rPr>
                <w:rFonts w:ascii="Montserrat Light" w:hAnsi="Montserrat Light"/>
                <w:bCs/>
                <w:lang w:val="es-ES"/>
              </w:rPr>
              <w:t>H.C.J.C. nr. 49/2025 privind schimbarea destinației imobilelor identificate în Cărțile funciare nr. 354499, nr. 357443 și nr. 354498 Cluj-Napoca, actualizarea titularului dreptului de administrare al imobilului identificat în Cartea funciară nr. 354498 Cluj-Napoca și darea în folosință gratuită a imobilelor identificate în Cărțile funciare nr. 354499 și nr. 357443 Cluj-Napoca</w:t>
            </w:r>
            <w:r w:rsidR="00C91566" w:rsidRPr="00BD0F7F">
              <w:rPr>
                <w:rFonts w:ascii="Montserrat Light" w:hAnsi="Montserrat Light"/>
                <w:bCs/>
                <w:lang w:val="es-ES"/>
              </w:rPr>
              <w:t>.</w:t>
            </w:r>
            <w:r w:rsidR="00663F00">
              <w:rPr>
                <w:rFonts w:ascii="Montserrat Light" w:hAnsi="Montserrat Light"/>
                <w:bCs/>
                <w:lang w:val="es-ES"/>
              </w:rPr>
              <w:t xml:space="preserve"> </w:t>
            </w:r>
          </w:p>
          <w:p w14:paraId="2EF3EF49" w14:textId="3B3246BB" w:rsidR="00E52CA6" w:rsidRDefault="00E52CA6" w:rsidP="00663F00">
            <w:pPr>
              <w:spacing w:line="240" w:lineRule="auto"/>
              <w:ind w:firstLine="691"/>
              <w:jc w:val="both"/>
              <w:rPr>
                <w:rFonts w:ascii="Montserrat Light" w:hAnsi="Montserrat Light"/>
                <w:bCs/>
                <w:lang w:val="es-ES"/>
              </w:rPr>
            </w:pPr>
            <w:r w:rsidRPr="00BD0F7F">
              <w:rPr>
                <w:rFonts w:ascii="Montserrat Light" w:hAnsi="Montserrat Light"/>
                <w:bCs/>
                <w:lang w:val="es-ES"/>
              </w:rPr>
              <w:t xml:space="preserve">Conform încheierii OCPI Cluj nr. 69551/2025, imobilele identificate în Cărțile funciare nr. 354499 și nr. 357443 Cluj-Napoca, au fost alipite, rezultând imobilul </w:t>
            </w:r>
            <w:r w:rsidR="0001563E" w:rsidRPr="00BD0F7F">
              <w:rPr>
                <w:rFonts w:ascii="Montserrat Light" w:hAnsi="Montserrat Light"/>
                <w:bCs/>
                <w:lang w:val="es-ES"/>
              </w:rPr>
              <w:t xml:space="preserve">în suprafață de 2.285 mp, </w:t>
            </w:r>
            <w:r w:rsidRPr="00BD0F7F">
              <w:rPr>
                <w:rFonts w:ascii="Montserrat Light" w:hAnsi="Montserrat Light"/>
                <w:bCs/>
                <w:lang w:val="es-ES"/>
              </w:rPr>
              <w:t xml:space="preserve">înscris în Cartea funciară nr. 357828 Cluj-Napoca, nr. </w:t>
            </w:r>
            <w:r w:rsidR="0001563E" w:rsidRPr="00BD0F7F">
              <w:rPr>
                <w:rFonts w:ascii="Montserrat Light" w:hAnsi="Montserrat Light"/>
                <w:bCs/>
                <w:lang w:val="es-ES"/>
              </w:rPr>
              <w:t>c</w:t>
            </w:r>
            <w:r w:rsidRPr="00BD0F7F">
              <w:rPr>
                <w:rFonts w:ascii="Montserrat Light" w:hAnsi="Montserrat Light"/>
                <w:bCs/>
                <w:lang w:val="es-ES"/>
              </w:rPr>
              <w:t>adastral 357828</w:t>
            </w:r>
            <w:r w:rsidR="0001563E" w:rsidRPr="00BD0F7F">
              <w:rPr>
                <w:rFonts w:ascii="Montserrat Light" w:hAnsi="Montserrat Light"/>
                <w:bCs/>
                <w:lang w:val="es-ES"/>
              </w:rPr>
              <w:t>.</w:t>
            </w:r>
          </w:p>
          <w:p w14:paraId="2FB680DB" w14:textId="5BD23D8D" w:rsidR="00277DE6" w:rsidRPr="002C36A3" w:rsidRDefault="00663F00" w:rsidP="00277DE6">
            <w:pPr>
              <w:spacing w:after="120" w:line="240" w:lineRule="auto"/>
              <w:ind w:firstLine="697"/>
              <w:jc w:val="both"/>
              <w:rPr>
                <w:rFonts w:ascii="Montserrat Light" w:hAnsi="Montserrat Light"/>
                <w:bCs/>
                <w:lang w:val="es-ES"/>
              </w:rPr>
            </w:pPr>
            <w:r w:rsidRPr="00277DE6">
              <w:rPr>
                <w:rFonts w:ascii="Montserrat Light" w:hAnsi="Montserrat Light"/>
                <w:bCs/>
                <w:lang w:val="es-ES"/>
              </w:rPr>
              <w:t xml:space="preserve">Prin H.C.J.C. nr. 74/2025 a fost aprobată transmiterea, fără plată, din proprietatea Județului Cluj în proprietatea Arhiepiscopiei Vadului, Feleacului și Clujului, a imobilului situat în Municipiul ClujNapoca, str. Ialomiței nr. 17, identificat în Cartea funciară nr. 357828 Cluj-Napoca. </w:t>
            </w:r>
            <w:r w:rsidR="00277DE6">
              <w:rPr>
                <w:rFonts w:ascii="Montserrat Light" w:hAnsi="Montserrat Light"/>
                <w:bCs/>
                <w:lang w:val="es-ES"/>
              </w:rPr>
              <w:t xml:space="preserve">Drept </w:t>
            </w:r>
            <w:r w:rsidR="00277DE6" w:rsidRPr="002C36A3">
              <w:rPr>
                <w:rFonts w:ascii="Montserrat Light" w:hAnsi="Montserrat Light"/>
                <w:bCs/>
                <w:lang w:val="es-ES"/>
              </w:rPr>
              <w:t xml:space="preserve">urmare, </w:t>
            </w:r>
            <w:r w:rsidR="00AC2494" w:rsidRPr="002C36A3">
              <w:rPr>
                <w:rFonts w:ascii="Montserrat Light" w:hAnsi="Montserrat Light"/>
                <w:bCs/>
                <w:lang w:val="es-ES"/>
              </w:rPr>
              <w:t>se impune</w:t>
            </w:r>
            <w:r w:rsidR="00277DE6" w:rsidRPr="002C36A3">
              <w:rPr>
                <w:rFonts w:ascii="Montserrat Light" w:hAnsi="Montserrat Light"/>
                <w:bCs/>
                <w:lang w:val="es-ES"/>
              </w:rPr>
              <w:t xml:space="preserve"> abrogarea </w:t>
            </w:r>
            <w:r w:rsidR="00277DE6" w:rsidRPr="002C36A3">
              <w:rPr>
                <w:rFonts w:ascii="Montserrat Light" w:hAnsi="Montserrat Light" w:cs="Times New Roman"/>
                <w:bCs/>
                <w:lang w:val="es-ES"/>
              </w:rPr>
              <w:t>art.3 alin. (1)-(6) și alin. (7) lit. c) din H</w:t>
            </w:r>
            <w:r w:rsidR="00AC2494" w:rsidRPr="002C36A3">
              <w:rPr>
                <w:rFonts w:ascii="Montserrat Light" w:hAnsi="Montserrat Light" w:cs="Times New Roman"/>
                <w:bCs/>
                <w:lang w:val="es-ES"/>
              </w:rPr>
              <w:t>.</w:t>
            </w:r>
            <w:r w:rsidR="00277DE6" w:rsidRPr="002C36A3">
              <w:rPr>
                <w:rFonts w:ascii="Montserrat Light" w:hAnsi="Montserrat Light" w:cs="Times New Roman"/>
                <w:bCs/>
                <w:lang w:val="es-ES"/>
              </w:rPr>
              <w:t>C</w:t>
            </w:r>
            <w:r w:rsidR="00AC2494" w:rsidRPr="002C36A3">
              <w:rPr>
                <w:rFonts w:ascii="Montserrat Light" w:hAnsi="Montserrat Light" w:cs="Times New Roman"/>
                <w:bCs/>
                <w:lang w:val="es-ES"/>
              </w:rPr>
              <w:t>.</w:t>
            </w:r>
            <w:r w:rsidR="00277DE6" w:rsidRPr="002C36A3">
              <w:rPr>
                <w:rFonts w:ascii="Montserrat Light" w:hAnsi="Montserrat Light" w:cs="Times New Roman"/>
                <w:bCs/>
                <w:lang w:val="es-ES"/>
              </w:rPr>
              <w:t>J</w:t>
            </w:r>
            <w:r w:rsidR="00AC2494" w:rsidRPr="002C36A3">
              <w:rPr>
                <w:rFonts w:ascii="Montserrat Light" w:hAnsi="Montserrat Light" w:cs="Times New Roman"/>
                <w:bCs/>
                <w:lang w:val="es-ES"/>
              </w:rPr>
              <w:t>.C. nr.</w:t>
            </w:r>
            <w:r w:rsidR="00277DE6" w:rsidRPr="002C36A3">
              <w:rPr>
                <w:rFonts w:ascii="Montserrat Light" w:hAnsi="Montserrat Light" w:cs="Times New Roman"/>
                <w:bCs/>
                <w:lang w:val="es-ES"/>
              </w:rPr>
              <w:t xml:space="preserve"> 49/2025.</w:t>
            </w:r>
          </w:p>
          <w:p w14:paraId="50FF80A7" w14:textId="75632361" w:rsidR="008D54C7" w:rsidRPr="00BD0F7F" w:rsidRDefault="00663F00" w:rsidP="001E5B90">
            <w:pPr>
              <w:spacing w:after="120" w:line="240" w:lineRule="auto"/>
              <w:ind w:firstLine="691"/>
              <w:jc w:val="both"/>
              <w:rPr>
                <w:rFonts w:ascii="Montserrat Light" w:eastAsia="Times New Roman" w:hAnsi="Montserrat Light"/>
                <w:bCs/>
                <w:lang w:val="es-ES"/>
              </w:rPr>
            </w:pPr>
            <w:r w:rsidRPr="00742652">
              <w:rPr>
                <w:rFonts w:ascii="Montserrat Light" w:hAnsi="Montserrat Light"/>
                <w:bCs/>
                <w:lang w:val="es-ES"/>
              </w:rPr>
              <w:t xml:space="preserve"> </w:t>
            </w:r>
            <w:r w:rsidR="008D54C7" w:rsidRPr="00BD0F7F">
              <w:rPr>
                <w:rFonts w:ascii="Montserrat Light" w:eastAsia="Times New Roman" w:hAnsi="Montserrat Light"/>
                <w:bCs/>
                <w:lang w:val="es-ES"/>
              </w:rPr>
              <w:t xml:space="preserve">Cu adresa nr. 227/12.02.2025, înregistrată la Consiliul Județean Cluj cu nr. 6076/12.02.2025, </w:t>
            </w:r>
            <w:r w:rsidR="008D54C7" w:rsidRPr="00BD0F7F">
              <w:rPr>
                <w:rFonts w:ascii="Montserrat Light" w:eastAsia="Times New Roman" w:hAnsi="Montserrat Light"/>
                <w:noProof/>
                <w:lang w:val="ro-RO"/>
              </w:rPr>
              <w:t>Muzeul Etnografic al Transilvaniei</w:t>
            </w:r>
            <w:r w:rsidR="008D54C7" w:rsidRPr="00BD0F7F">
              <w:rPr>
                <w:rFonts w:ascii="Montserrat Light" w:eastAsia="Times New Roman" w:hAnsi="Montserrat Light"/>
                <w:bCs/>
              </w:rPr>
              <w:t xml:space="preserve"> </w:t>
            </w:r>
            <w:r w:rsidR="008D54C7" w:rsidRPr="00BD0F7F">
              <w:rPr>
                <w:rFonts w:ascii="Montserrat Light" w:eastAsia="Times New Roman" w:hAnsi="Montserrat Light"/>
                <w:bCs/>
                <w:lang w:val="es-ES"/>
              </w:rPr>
              <w:t>a transmis raportul de reevaluare pentru o parte din bunurile de natura patrimoniului cultural, respectiv pentru 100 de imobile.</w:t>
            </w:r>
          </w:p>
          <w:p w14:paraId="2A43D840" w14:textId="5B3D9C16" w:rsidR="008D54C7" w:rsidRPr="00BD0F7F" w:rsidRDefault="008D54C7" w:rsidP="00573105">
            <w:pPr>
              <w:spacing w:line="240" w:lineRule="auto"/>
              <w:ind w:firstLine="720"/>
              <w:jc w:val="both"/>
              <w:rPr>
                <w:rFonts w:ascii="Montserrat Light" w:eastAsia="Times New Roman" w:hAnsi="Montserrat Light"/>
                <w:noProof/>
                <w:lang w:val="ro-RO"/>
              </w:rPr>
            </w:pPr>
            <w:r w:rsidRPr="00BD0F7F">
              <w:rPr>
                <w:rFonts w:ascii="Montserrat Light" w:hAnsi="Montserrat Light"/>
                <w:bCs/>
                <w:lang w:val="es-ES"/>
              </w:rPr>
              <w:t xml:space="preserve">Prin </w:t>
            </w:r>
            <w:r w:rsidRPr="00BD0F7F">
              <w:rPr>
                <w:rFonts w:ascii="Montserrat Light" w:hAnsi="Montserrat Light"/>
                <w:noProof/>
                <w:lang w:val="ro-RO" w:eastAsia="ro-RO"/>
              </w:rPr>
              <w:t xml:space="preserve">H.C.J.C. nr. 136/2018 a </w:t>
            </w:r>
            <w:r w:rsidR="00510653" w:rsidRPr="00BD0F7F">
              <w:rPr>
                <w:rFonts w:ascii="Montserrat Light" w:hAnsi="Montserrat Light"/>
                <w:noProof/>
                <w:lang w:val="ro-RO" w:eastAsia="ro-RO"/>
              </w:rPr>
              <w:t xml:space="preserve">fost aprobată trecerea din domeniul privat în domeniul public al Județului Cluj și în administrarea </w:t>
            </w:r>
            <w:r w:rsidR="00510653" w:rsidRPr="00BD0F7F">
              <w:rPr>
                <w:rFonts w:ascii="Montserrat Light" w:eastAsia="Times New Roman" w:hAnsi="Montserrat Light"/>
                <w:noProof/>
                <w:lang w:val="ro-RO"/>
              </w:rPr>
              <w:t>Muzeului Etnografic al Transilvaniei a imobilului teren înscris în CF nr. 275156 Cluj-Napoca, identificat cu nr. cadastral 275156, fiind astfel necesară completarea anexei nr. 13 cu o nouă poziție.</w:t>
            </w:r>
          </w:p>
          <w:p w14:paraId="6599ED65" w14:textId="05C1A05D" w:rsidR="00510653" w:rsidRPr="00BD0F7F" w:rsidRDefault="00F3092A" w:rsidP="00B03694">
            <w:pPr>
              <w:spacing w:after="120" w:line="240" w:lineRule="auto"/>
              <w:ind w:firstLine="720"/>
              <w:jc w:val="both"/>
              <w:rPr>
                <w:rFonts w:ascii="Montserrat Light" w:eastAsia="Times New Roman" w:hAnsi="Montserrat Light"/>
                <w:noProof/>
                <w:lang w:val="ro-RO"/>
              </w:rPr>
            </w:pPr>
            <w:r w:rsidRPr="00BD0F7F">
              <w:rPr>
                <w:rFonts w:ascii="Montserrat Light" w:eastAsia="Times New Roman" w:hAnsi="Montserrat Light"/>
                <w:noProof/>
                <w:lang w:val="ro-RO"/>
              </w:rPr>
              <w:t xml:space="preserve">Ca urmare a finalizării proiectului „Lucrări de conservare-restaurare și punere în valoare a bisericilor din lemn Petrindu și Cizer”, pentru pozițiile nr. crt. 167 și 169 din anexa nr. 13 este necesară modificarea valorii de inventar.  </w:t>
            </w:r>
          </w:p>
          <w:p w14:paraId="164CE101" w14:textId="4E6E6465" w:rsidR="0074616A" w:rsidRPr="007F7204" w:rsidRDefault="007B7BFD" w:rsidP="002367A3">
            <w:pPr>
              <w:spacing w:line="240" w:lineRule="auto"/>
              <w:ind w:firstLine="778"/>
              <w:jc w:val="both"/>
              <w:rPr>
                <w:rFonts w:ascii="Montserrat Light" w:hAnsi="Montserrat Light"/>
                <w:bCs/>
                <w:lang w:val="es-ES"/>
              </w:rPr>
            </w:pPr>
            <w:r w:rsidRPr="0035147D">
              <w:rPr>
                <w:rFonts w:ascii="Montserrat Light" w:hAnsi="Montserrat Light"/>
                <w:bCs/>
                <w:noProof/>
                <w:lang w:val="es-ES" w:eastAsia="ro-RO"/>
              </w:rPr>
              <w:t>Anexa nr. 34 „</w:t>
            </w:r>
            <w:proofErr w:type="spellStart"/>
            <w:r w:rsidRPr="0035147D">
              <w:rPr>
                <w:rFonts w:ascii="Montserrat Light" w:hAnsi="Montserrat Light"/>
                <w:lang w:val="es-ES"/>
              </w:rPr>
              <w:t>Inventarul</w:t>
            </w:r>
            <w:proofErr w:type="spellEnd"/>
            <w:r w:rsidRPr="0035147D">
              <w:rPr>
                <w:rFonts w:ascii="Montserrat Light" w:hAnsi="Montserrat Light"/>
                <w:lang w:val="es-ES"/>
              </w:rPr>
              <w:t xml:space="preserve"> </w:t>
            </w:r>
            <w:proofErr w:type="spellStart"/>
            <w:r w:rsidRPr="0035147D">
              <w:rPr>
                <w:rFonts w:ascii="Montserrat Light" w:hAnsi="Montserrat Light"/>
                <w:lang w:val="es-ES"/>
              </w:rPr>
              <w:t>bunurilor</w:t>
            </w:r>
            <w:proofErr w:type="spellEnd"/>
            <w:r w:rsidRPr="0035147D">
              <w:rPr>
                <w:rFonts w:ascii="Montserrat Light" w:hAnsi="Montserrat Light"/>
                <w:lang w:val="es-ES"/>
              </w:rPr>
              <w:t xml:space="preserve"> care </w:t>
            </w:r>
            <w:proofErr w:type="spellStart"/>
            <w:r w:rsidRPr="0035147D">
              <w:rPr>
                <w:rFonts w:ascii="Montserrat Light" w:hAnsi="Montserrat Light"/>
                <w:lang w:val="es-ES"/>
              </w:rPr>
              <w:t>apar</w:t>
            </w:r>
            <w:r w:rsidRPr="0035147D">
              <w:rPr>
                <w:rFonts w:ascii="Montserrat Light" w:hAnsi="Montserrat Light" w:cs="Cambria"/>
                <w:lang w:val="es-ES"/>
              </w:rPr>
              <w:t>ţ</w:t>
            </w:r>
            <w:r w:rsidRPr="0035147D">
              <w:rPr>
                <w:rFonts w:ascii="Montserrat Light" w:hAnsi="Montserrat Light"/>
                <w:lang w:val="es-ES"/>
              </w:rPr>
              <w:t>in</w:t>
            </w:r>
            <w:proofErr w:type="spellEnd"/>
            <w:r w:rsidRPr="0035147D">
              <w:rPr>
                <w:rFonts w:ascii="Montserrat Light" w:hAnsi="Montserrat Light"/>
                <w:lang w:val="es-ES"/>
              </w:rPr>
              <w:t xml:space="preserve"> </w:t>
            </w:r>
            <w:proofErr w:type="spellStart"/>
            <w:r w:rsidRPr="0035147D">
              <w:rPr>
                <w:rFonts w:ascii="Montserrat Light" w:hAnsi="Montserrat Light"/>
                <w:lang w:val="es-ES"/>
              </w:rPr>
              <w:t>domeniului</w:t>
            </w:r>
            <w:proofErr w:type="spellEnd"/>
            <w:r w:rsidRPr="0035147D">
              <w:rPr>
                <w:rFonts w:ascii="Montserrat Light" w:hAnsi="Montserrat Light"/>
                <w:lang w:val="es-ES"/>
              </w:rPr>
              <w:t xml:space="preserve"> </w:t>
            </w:r>
            <w:proofErr w:type="spellStart"/>
            <w:r w:rsidRPr="0035147D">
              <w:rPr>
                <w:rFonts w:ascii="Montserrat Light" w:hAnsi="Montserrat Light"/>
                <w:lang w:val="es-ES"/>
              </w:rPr>
              <w:t>public</w:t>
            </w:r>
            <w:proofErr w:type="spellEnd"/>
            <w:r w:rsidRPr="0035147D">
              <w:rPr>
                <w:rFonts w:ascii="Montserrat Light" w:hAnsi="Montserrat Light"/>
                <w:lang w:val="es-ES"/>
              </w:rPr>
              <w:t xml:space="preserve"> al </w:t>
            </w:r>
            <w:proofErr w:type="spellStart"/>
            <w:r w:rsidRPr="0035147D">
              <w:rPr>
                <w:rFonts w:ascii="Montserrat Light" w:hAnsi="Montserrat Light"/>
                <w:lang w:val="es-ES"/>
              </w:rPr>
              <w:t>Jude</w:t>
            </w:r>
            <w:r w:rsidRPr="0035147D">
              <w:rPr>
                <w:rFonts w:ascii="Montserrat Light" w:hAnsi="Montserrat Light" w:cs="Cambria"/>
                <w:lang w:val="es-ES"/>
              </w:rPr>
              <w:t>ţ</w:t>
            </w:r>
            <w:r w:rsidRPr="0035147D">
              <w:rPr>
                <w:rFonts w:ascii="Montserrat Light" w:hAnsi="Montserrat Light"/>
                <w:lang w:val="es-ES"/>
              </w:rPr>
              <w:t>ului</w:t>
            </w:r>
            <w:proofErr w:type="spellEnd"/>
            <w:r w:rsidRPr="0035147D">
              <w:rPr>
                <w:rFonts w:ascii="Montserrat Light" w:hAnsi="Montserrat Light"/>
                <w:lang w:val="es-ES"/>
              </w:rPr>
              <w:t xml:space="preserve"> Cluj, aflate </w:t>
            </w:r>
            <w:proofErr w:type="spellStart"/>
            <w:r w:rsidRPr="0035147D">
              <w:rPr>
                <w:rFonts w:ascii="Montserrat Light" w:hAnsi="Montserrat Light" w:cs="Montserrat Light"/>
                <w:lang w:val="es-ES"/>
              </w:rPr>
              <w:t>î</w:t>
            </w:r>
            <w:r w:rsidRPr="0035147D">
              <w:rPr>
                <w:rFonts w:ascii="Montserrat Light" w:hAnsi="Montserrat Light"/>
                <w:lang w:val="es-ES"/>
              </w:rPr>
              <w:t>n</w:t>
            </w:r>
            <w:proofErr w:type="spellEnd"/>
            <w:r w:rsidRPr="0035147D">
              <w:rPr>
                <w:rFonts w:ascii="Montserrat Light" w:hAnsi="Montserrat Light"/>
                <w:lang w:val="es-ES"/>
              </w:rPr>
              <w:t xml:space="preserve"> </w:t>
            </w:r>
            <w:proofErr w:type="spellStart"/>
            <w:r w:rsidRPr="0035147D">
              <w:rPr>
                <w:rFonts w:ascii="Montserrat Light" w:hAnsi="Montserrat Light"/>
                <w:lang w:val="es-ES"/>
              </w:rPr>
              <w:t>administrarea</w:t>
            </w:r>
            <w:proofErr w:type="spellEnd"/>
            <w:r w:rsidRPr="0035147D">
              <w:rPr>
                <w:rFonts w:ascii="Montserrat Light" w:hAnsi="Montserrat Light"/>
                <w:lang w:val="es-ES"/>
              </w:rPr>
              <w:t xml:space="preserve"> </w:t>
            </w:r>
            <w:proofErr w:type="spellStart"/>
            <w:r w:rsidRPr="0035147D">
              <w:rPr>
                <w:rFonts w:ascii="Montserrat Light" w:hAnsi="Montserrat Light"/>
                <w:bCs/>
              </w:rPr>
              <w:t>Serviciului</w:t>
            </w:r>
            <w:proofErr w:type="spellEnd"/>
            <w:r w:rsidRPr="0035147D">
              <w:rPr>
                <w:rFonts w:ascii="Montserrat Light" w:hAnsi="Montserrat Light"/>
                <w:bCs/>
              </w:rPr>
              <w:t xml:space="preserve"> Public </w:t>
            </w:r>
            <w:proofErr w:type="spellStart"/>
            <w:r w:rsidRPr="0035147D">
              <w:rPr>
                <w:rFonts w:ascii="Montserrat Light" w:hAnsi="Montserrat Light"/>
                <w:bCs/>
              </w:rPr>
              <w:t>Județean</w:t>
            </w:r>
            <w:proofErr w:type="spellEnd"/>
            <w:r w:rsidRPr="0035147D">
              <w:rPr>
                <w:rFonts w:ascii="Montserrat Light" w:hAnsi="Montserrat Light"/>
                <w:bCs/>
              </w:rPr>
              <w:t xml:space="preserve"> </w:t>
            </w:r>
            <w:proofErr w:type="spellStart"/>
            <w:r w:rsidRPr="0035147D">
              <w:rPr>
                <w:rFonts w:ascii="Montserrat Light" w:hAnsi="Montserrat Light"/>
                <w:bCs/>
              </w:rPr>
              <w:t>Salvamont-Salvaspeo</w:t>
            </w:r>
            <w:proofErr w:type="spellEnd"/>
            <w:r w:rsidRPr="0035147D">
              <w:rPr>
                <w:rFonts w:ascii="Montserrat Light" w:hAnsi="Montserrat Light"/>
                <w:bCs/>
              </w:rPr>
              <w:t xml:space="preserve"> Cluj</w:t>
            </w:r>
            <w:r w:rsidRPr="0035147D">
              <w:rPr>
                <w:rFonts w:ascii="Montserrat Light" w:hAnsi="Montserrat Light"/>
                <w:lang w:val="es-ES"/>
              </w:rPr>
              <w:t xml:space="preserve"> "-S</w:t>
            </w:r>
            <w:r w:rsidRPr="0035147D">
              <w:rPr>
                <w:rFonts w:ascii="Montserrat Light" w:hAnsi="Montserrat Light"/>
                <w:bCs/>
                <w:lang w:val="es-ES"/>
              </w:rPr>
              <w:t>ec</w:t>
            </w:r>
            <w:r w:rsidRPr="0035147D">
              <w:rPr>
                <w:rFonts w:ascii="Montserrat Light" w:hAnsi="Montserrat Light" w:cs="Cambria"/>
                <w:bCs/>
                <w:lang w:val="es-ES"/>
              </w:rPr>
              <w:t>ț</w:t>
            </w:r>
            <w:r w:rsidRPr="0035147D">
              <w:rPr>
                <w:rFonts w:ascii="Montserrat Light" w:hAnsi="Montserrat Light"/>
                <w:bCs/>
                <w:lang w:val="es-ES"/>
              </w:rPr>
              <w:t>iunea I-bunuri imobile</w:t>
            </w:r>
            <w:r w:rsidR="00267025" w:rsidRPr="0035147D">
              <w:rPr>
                <w:rFonts w:ascii="Montserrat Light" w:hAnsi="Montserrat Light"/>
                <w:bCs/>
                <w:lang w:val="ro-RO"/>
              </w:rPr>
              <w:t xml:space="preserve">, au survenit modificări ca urmare a </w:t>
            </w:r>
            <w:r w:rsidRPr="0035147D">
              <w:rPr>
                <w:rFonts w:ascii="Montserrat Light" w:hAnsi="Montserrat Light"/>
                <w:bCs/>
                <w:lang w:val="ro-RO"/>
              </w:rPr>
              <w:t xml:space="preserve">înscrierii în cartea funciară 53966 Rișca a imobilului de la poziția nr. crt. 6. </w:t>
            </w:r>
          </w:p>
        </w:tc>
      </w:tr>
      <w:tr w:rsidR="00083F26" w:rsidRPr="007F7204" w14:paraId="284F0991" w14:textId="77777777" w:rsidTr="00BF6ED8">
        <w:tc>
          <w:tcPr>
            <w:tcW w:w="9891" w:type="dxa"/>
            <w:shd w:val="clear" w:color="auto" w:fill="auto"/>
          </w:tcPr>
          <w:p w14:paraId="57E932CF" w14:textId="10505A58" w:rsidR="008F76F2" w:rsidRPr="007F7204" w:rsidRDefault="0050273E" w:rsidP="0050273E">
            <w:pPr>
              <w:pStyle w:val="Listparagraf"/>
              <w:keepNext/>
              <w:widowControl w:val="0"/>
              <w:numPr>
                <w:ilvl w:val="0"/>
                <w:numId w:val="2"/>
              </w:numPr>
              <w:autoSpaceDE w:val="0"/>
              <w:autoSpaceDN w:val="0"/>
              <w:adjustRightInd w:val="0"/>
              <w:spacing w:after="0" w:line="240" w:lineRule="auto"/>
              <w:ind w:firstLine="150"/>
              <w:jc w:val="both"/>
              <w:outlineLvl w:val="1"/>
              <w:rPr>
                <w:rFonts w:ascii="Montserrat Light" w:hAnsi="Montserrat Light"/>
                <w:b/>
                <w:bCs/>
                <w:noProof/>
              </w:rPr>
            </w:pPr>
            <w:r w:rsidRPr="007F7204">
              <w:rPr>
                <w:rFonts w:ascii="Montserrat Light" w:eastAsia="Times New Roman" w:hAnsi="Montserrat Light"/>
                <w:b/>
                <w:bCs/>
                <w:noProof/>
              </w:rPr>
              <w:lastRenderedPageBreak/>
              <w:t>Schimbări preconizate:</w:t>
            </w:r>
          </w:p>
        </w:tc>
      </w:tr>
      <w:tr w:rsidR="00083F26" w:rsidRPr="007F7204" w14:paraId="7AB0DA85" w14:textId="77777777" w:rsidTr="00BF6ED8">
        <w:tc>
          <w:tcPr>
            <w:tcW w:w="9891" w:type="dxa"/>
            <w:shd w:val="clear" w:color="auto" w:fill="auto"/>
          </w:tcPr>
          <w:p w14:paraId="151250C2" w14:textId="34632B6C" w:rsidR="00F86629" w:rsidRPr="0035147D" w:rsidRDefault="008C29D2" w:rsidP="00B138F0">
            <w:pPr>
              <w:pStyle w:val="Corptext"/>
              <w:contextualSpacing/>
              <w:jc w:val="both"/>
              <w:rPr>
                <w:rFonts w:ascii="Montserrat Light" w:hAnsi="Montserrat Light"/>
                <w:b w:val="0"/>
                <w:bCs w:val="0"/>
                <w:noProof/>
                <w:sz w:val="22"/>
                <w:szCs w:val="22"/>
                <w:lang w:val="ro-RO"/>
              </w:rPr>
            </w:pPr>
            <w:r w:rsidRPr="0035147D">
              <w:rPr>
                <w:rFonts w:ascii="Montserrat Light" w:hAnsi="Montserrat Light"/>
                <w:b w:val="0"/>
                <w:bCs w:val="0"/>
                <w:noProof/>
                <w:sz w:val="22"/>
                <w:szCs w:val="22"/>
                <w:lang w:val="ro-RO"/>
              </w:rPr>
              <w:t xml:space="preserve">Scopul proiectului de hotărâre este crearea cadrului legal pentru </w:t>
            </w:r>
            <w:r w:rsidR="00127516" w:rsidRPr="0035147D">
              <w:rPr>
                <w:rFonts w:ascii="Montserrat Light" w:hAnsi="Montserrat Light"/>
                <w:b w:val="0"/>
                <w:bCs w:val="0"/>
                <w:noProof/>
                <w:sz w:val="22"/>
                <w:szCs w:val="22"/>
                <w:lang w:val="ro-RO"/>
              </w:rPr>
              <w:t xml:space="preserve">ținerea evidenței </w:t>
            </w:r>
            <w:r w:rsidR="00F86629" w:rsidRPr="0035147D">
              <w:rPr>
                <w:rFonts w:ascii="Montserrat Light" w:hAnsi="Montserrat Light"/>
                <w:b w:val="0"/>
                <w:bCs w:val="0"/>
                <w:noProof/>
                <w:sz w:val="22"/>
                <w:szCs w:val="22"/>
                <w:lang w:val="ro-RO"/>
              </w:rPr>
              <w:t>inventarului domeniului public</w:t>
            </w:r>
            <w:r w:rsidR="00A01490" w:rsidRPr="0035147D">
              <w:rPr>
                <w:rFonts w:ascii="Montserrat Light" w:hAnsi="Montserrat Light"/>
                <w:b w:val="0"/>
                <w:bCs w:val="0"/>
                <w:noProof/>
                <w:sz w:val="22"/>
                <w:szCs w:val="22"/>
                <w:lang w:val="ro-RO"/>
              </w:rPr>
              <w:t>, respectiv monitorizarea situației bunurilor date în administrare</w:t>
            </w:r>
            <w:r w:rsidR="0032001A" w:rsidRPr="0035147D">
              <w:rPr>
                <w:rFonts w:ascii="Montserrat Light" w:hAnsi="Montserrat Light"/>
                <w:b w:val="0"/>
                <w:bCs w:val="0"/>
                <w:noProof/>
                <w:sz w:val="22"/>
                <w:szCs w:val="22"/>
                <w:lang w:val="ro-RO"/>
              </w:rPr>
              <w:t>/folosință</w:t>
            </w:r>
            <w:r w:rsidR="00A01490" w:rsidRPr="0035147D">
              <w:rPr>
                <w:rFonts w:ascii="Montserrat Light" w:hAnsi="Montserrat Light"/>
                <w:b w:val="0"/>
                <w:bCs w:val="0"/>
                <w:noProof/>
                <w:sz w:val="22"/>
                <w:szCs w:val="22"/>
                <w:lang w:val="ro-RO"/>
              </w:rPr>
              <w:t>, în conformitate cu cerințele art. 298 din Ordonanța de Urgență a Guvernului nr. 57/2019 privind Codul administrativ, cu modificările</w:t>
            </w:r>
            <w:r w:rsidR="00751758" w:rsidRPr="0035147D">
              <w:rPr>
                <w:rFonts w:ascii="Montserrat Light" w:hAnsi="Montserrat Light"/>
                <w:b w:val="0"/>
                <w:bCs w:val="0"/>
                <w:noProof/>
                <w:sz w:val="22"/>
                <w:szCs w:val="22"/>
                <w:lang w:val="ro-RO"/>
              </w:rPr>
              <w:t xml:space="preserve"> </w:t>
            </w:r>
            <w:r w:rsidR="00A01490" w:rsidRPr="0035147D">
              <w:rPr>
                <w:rFonts w:ascii="Montserrat Light" w:hAnsi="Montserrat Light"/>
                <w:b w:val="0"/>
                <w:bCs w:val="0"/>
                <w:noProof/>
                <w:sz w:val="22"/>
                <w:szCs w:val="22"/>
                <w:lang w:val="ro-RO"/>
              </w:rPr>
              <w:t>și completările ulterioare.</w:t>
            </w:r>
          </w:p>
        </w:tc>
      </w:tr>
      <w:tr w:rsidR="00083F26" w:rsidRPr="007F7204" w14:paraId="6474E8DB" w14:textId="77777777" w:rsidTr="00BF6ED8">
        <w:tc>
          <w:tcPr>
            <w:tcW w:w="9891" w:type="dxa"/>
            <w:shd w:val="clear" w:color="auto" w:fill="auto"/>
          </w:tcPr>
          <w:p w14:paraId="6DBC1B6C" w14:textId="77777777" w:rsidR="008F76F2" w:rsidRPr="0035147D"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s-ES"/>
              </w:rPr>
            </w:pPr>
            <w:r w:rsidRPr="0035147D">
              <w:rPr>
                <w:rFonts w:ascii="Montserrat Light" w:eastAsia="Times New Roman" w:hAnsi="Montserrat Light" w:cs="Times New Roman"/>
                <w:b/>
                <w:bCs/>
                <w:noProof/>
                <w:lang w:val="es-ES"/>
              </w:rPr>
              <w:t xml:space="preserve">Secțiunea a 2-a - Impactul socio-economic: </w:t>
            </w:r>
          </w:p>
        </w:tc>
      </w:tr>
      <w:tr w:rsidR="00083F26" w:rsidRPr="007F7204" w14:paraId="0BE4C22D" w14:textId="77777777" w:rsidTr="00BF6ED8">
        <w:tc>
          <w:tcPr>
            <w:tcW w:w="9891" w:type="dxa"/>
            <w:shd w:val="clear" w:color="auto" w:fill="auto"/>
          </w:tcPr>
          <w:p w14:paraId="741605AD" w14:textId="77777777" w:rsidR="008F76F2" w:rsidRPr="0035147D" w:rsidRDefault="008F76F2" w:rsidP="00B138F0">
            <w:pPr>
              <w:spacing w:line="240" w:lineRule="auto"/>
              <w:jc w:val="both"/>
              <w:rPr>
                <w:rFonts w:ascii="Montserrat Light" w:eastAsia="Times New Roman" w:hAnsi="Montserrat Light" w:cs="Times New Roman"/>
                <w:b/>
                <w:bCs/>
                <w:lang w:val="ro-RO"/>
              </w:rPr>
            </w:pPr>
            <w:r w:rsidRPr="0035147D">
              <w:rPr>
                <w:rFonts w:ascii="Montserrat Light" w:eastAsia="Times New Roman" w:hAnsi="Montserrat Light" w:cs="Times New Roman"/>
                <w:lang w:val="ro-RO"/>
              </w:rPr>
              <w:t>Nu este</w:t>
            </w:r>
            <w:r w:rsidRPr="0035147D">
              <w:rPr>
                <w:rFonts w:ascii="Montserrat Light" w:eastAsia="Times New Roman" w:hAnsi="Montserrat Light" w:cs="Times New Roman"/>
                <w:b/>
                <w:bCs/>
                <w:lang w:val="ro-RO"/>
              </w:rPr>
              <w:t xml:space="preserve"> </w:t>
            </w:r>
            <w:r w:rsidRPr="0035147D">
              <w:rPr>
                <w:rFonts w:ascii="Montserrat Light" w:eastAsia="Times New Roman" w:hAnsi="Montserrat Light" w:cs="Times New Roman"/>
                <w:lang w:val="ro-RO"/>
              </w:rPr>
              <w:t>cazul</w:t>
            </w:r>
          </w:p>
        </w:tc>
      </w:tr>
      <w:tr w:rsidR="00083F26" w:rsidRPr="007F7204" w14:paraId="4A96DDCF" w14:textId="77777777" w:rsidTr="00BF6ED8">
        <w:tc>
          <w:tcPr>
            <w:tcW w:w="9891" w:type="dxa"/>
            <w:shd w:val="clear" w:color="auto" w:fill="auto"/>
          </w:tcPr>
          <w:p w14:paraId="61F9E36E" w14:textId="3BF6B81C" w:rsidR="008F76F2" w:rsidRPr="0035147D"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35147D">
              <w:rPr>
                <w:rFonts w:ascii="Montserrat Light" w:eastAsia="Times New Roman" w:hAnsi="Montserrat Light" w:cs="Times New Roman"/>
                <w:b/>
                <w:bCs/>
                <w:noProof/>
                <w:lang w:val="en-US"/>
              </w:rPr>
              <w:t>Secțiunea a 3-a - Impactul financiar asupra bugetului judeţului pe termen scurt</w:t>
            </w:r>
            <w:r w:rsidR="00D1068C" w:rsidRPr="0035147D">
              <w:rPr>
                <w:rFonts w:ascii="Montserrat Light" w:eastAsia="Times New Roman" w:hAnsi="Montserrat Light" w:cs="Times New Roman"/>
                <w:b/>
                <w:bCs/>
                <w:noProof/>
                <w:lang w:val="en-US"/>
              </w:rPr>
              <w:t xml:space="preserve"> </w:t>
            </w:r>
            <w:r w:rsidRPr="0035147D">
              <w:rPr>
                <w:rFonts w:ascii="Montserrat Light" w:eastAsia="Times New Roman" w:hAnsi="Montserrat Light" w:cs="Times New Roman"/>
                <w:b/>
                <w:bCs/>
                <w:noProof/>
                <w:lang w:val="en-US"/>
              </w:rPr>
              <w:t xml:space="preserve">(an curent)/lung: </w:t>
            </w:r>
          </w:p>
        </w:tc>
      </w:tr>
      <w:tr w:rsidR="00083F26" w:rsidRPr="007F7204" w14:paraId="51D19803" w14:textId="77777777" w:rsidTr="00BF6ED8">
        <w:tc>
          <w:tcPr>
            <w:tcW w:w="9891" w:type="dxa"/>
            <w:shd w:val="clear" w:color="auto" w:fill="auto"/>
          </w:tcPr>
          <w:p w14:paraId="18C828CA" w14:textId="77777777" w:rsidR="008F76F2" w:rsidRPr="0035147D" w:rsidRDefault="008F76F2" w:rsidP="00B138F0">
            <w:pPr>
              <w:spacing w:line="240" w:lineRule="auto"/>
              <w:jc w:val="both"/>
              <w:rPr>
                <w:rFonts w:ascii="Montserrat Light" w:eastAsia="Calibri" w:hAnsi="Montserrat Light" w:cs="Times New Roman"/>
                <w:b/>
                <w:bCs/>
                <w:noProof/>
                <w:lang w:val="ro-RO" w:eastAsia="ro-RO"/>
              </w:rPr>
            </w:pPr>
            <w:r w:rsidRPr="0035147D">
              <w:rPr>
                <w:rFonts w:ascii="Montserrat Light" w:eastAsia="Times New Roman" w:hAnsi="Montserrat Light" w:cs="Times New Roman"/>
                <w:lang w:val="ro-RO"/>
              </w:rPr>
              <w:t>Nu este</w:t>
            </w:r>
            <w:r w:rsidRPr="0035147D">
              <w:rPr>
                <w:rFonts w:ascii="Montserrat Light" w:eastAsia="Times New Roman" w:hAnsi="Montserrat Light" w:cs="Times New Roman"/>
                <w:b/>
                <w:bCs/>
                <w:lang w:val="ro-RO"/>
              </w:rPr>
              <w:t xml:space="preserve"> </w:t>
            </w:r>
            <w:r w:rsidRPr="0035147D">
              <w:rPr>
                <w:rFonts w:ascii="Montserrat Light" w:eastAsia="Times New Roman" w:hAnsi="Montserrat Light" w:cs="Times New Roman"/>
                <w:lang w:val="ro-RO"/>
              </w:rPr>
              <w:t>cazul</w:t>
            </w:r>
          </w:p>
        </w:tc>
      </w:tr>
      <w:tr w:rsidR="00083F26" w:rsidRPr="007F7204" w14:paraId="4A96F5D3" w14:textId="77777777" w:rsidTr="00BF6ED8">
        <w:trPr>
          <w:trHeight w:val="573"/>
        </w:trPr>
        <w:tc>
          <w:tcPr>
            <w:tcW w:w="9891" w:type="dxa"/>
            <w:shd w:val="clear" w:color="auto" w:fill="auto"/>
          </w:tcPr>
          <w:p w14:paraId="70C181A1" w14:textId="77777777" w:rsidR="008F76F2" w:rsidRPr="0035147D" w:rsidRDefault="008F76F2" w:rsidP="00B138F0">
            <w:pPr>
              <w:spacing w:line="240" w:lineRule="auto"/>
              <w:jc w:val="both"/>
              <w:rPr>
                <w:rFonts w:ascii="Montserrat Light" w:eastAsia="Times New Roman" w:hAnsi="Montserrat Light" w:cs="Times New Roman"/>
                <w:b/>
                <w:bCs/>
                <w:noProof/>
                <w:lang w:val="es-ES"/>
              </w:rPr>
            </w:pPr>
            <w:r w:rsidRPr="0035147D">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35147D">
              <w:rPr>
                <w:rFonts w:ascii="Montserrat Light" w:eastAsia="Times New Roman" w:hAnsi="Montserrat Light" w:cs="Times New Roman"/>
                <w:b/>
                <w:bCs/>
                <w:noProof/>
                <w:shd w:val="clear" w:color="auto" w:fill="FFFFFF"/>
                <w:lang w:val="es-ES"/>
              </w:rPr>
              <w:t>actului administrativ</w:t>
            </w:r>
            <w:r w:rsidRPr="0035147D">
              <w:rPr>
                <w:rFonts w:ascii="Montserrat Light" w:eastAsia="Times New Roman" w:hAnsi="Montserrat Light" w:cs="Times New Roman"/>
                <w:b/>
                <w:bCs/>
                <w:noProof/>
                <w:lang w:val="es-ES"/>
              </w:rPr>
              <w:t xml:space="preserve">: </w:t>
            </w:r>
          </w:p>
        </w:tc>
      </w:tr>
      <w:tr w:rsidR="00083F26" w:rsidRPr="007F7204" w14:paraId="60E0BB11" w14:textId="77777777" w:rsidTr="00BF6ED8">
        <w:trPr>
          <w:trHeight w:val="275"/>
        </w:trPr>
        <w:tc>
          <w:tcPr>
            <w:tcW w:w="9891" w:type="dxa"/>
            <w:shd w:val="clear" w:color="auto" w:fill="auto"/>
          </w:tcPr>
          <w:p w14:paraId="1C616EB4" w14:textId="77777777" w:rsidR="008F76F2" w:rsidRPr="0035147D" w:rsidRDefault="008F76F2" w:rsidP="00B138F0">
            <w:pPr>
              <w:spacing w:line="240" w:lineRule="auto"/>
              <w:jc w:val="both"/>
              <w:rPr>
                <w:rFonts w:ascii="Montserrat Light" w:eastAsia="Times New Roman" w:hAnsi="Montserrat Light" w:cs="Times New Roman"/>
                <w:noProof/>
                <w:lang w:val="en-US"/>
              </w:rPr>
            </w:pPr>
            <w:r w:rsidRPr="0035147D">
              <w:rPr>
                <w:rFonts w:ascii="Montserrat Light" w:eastAsia="Times New Roman" w:hAnsi="Montserrat Light" w:cs="Times New Roman"/>
                <w:noProof/>
                <w:lang w:val="en-US"/>
              </w:rPr>
              <w:t>Nu este cazul</w:t>
            </w:r>
          </w:p>
        </w:tc>
      </w:tr>
      <w:tr w:rsidR="00083F26" w:rsidRPr="007F7204" w14:paraId="08110B6F" w14:textId="77777777" w:rsidTr="00BF6ED8">
        <w:tc>
          <w:tcPr>
            <w:tcW w:w="9891" w:type="dxa"/>
            <w:shd w:val="clear" w:color="auto" w:fill="auto"/>
          </w:tcPr>
          <w:p w14:paraId="3AEBEDDD" w14:textId="192F1A07" w:rsidR="008F76F2" w:rsidRPr="0035147D" w:rsidRDefault="008F76F2" w:rsidP="00B138F0">
            <w:pPr>
              <w:spacing w:line="240" w:lineRule="auto"/>
              <w:jc w:val="both"/>
              <w:outlineLvl w:val="1"/>
              <w:rPr>
                <w:rFonts w:ascii="Montserrat Light" w:eastAsia="Times New Roman" w:hAnsi="Montserrat Light" w:cs="Times New Roman"/>
                <w:b/>
                <w:bCs/>
                <w:noProof/>
                <w:lang w:val="es-ES"/>
              </w:rPr>
            </w:pPr>
            <w:r w:rsidRPr="0035147D">
              <w:rPr>
                <w:rFonts w:ascii="Montserrat Light" w:eastAsia="Times New Roman" w:hAnsi="Montserrat Light" w:cs="Times New Roman"/>
                <w:b/>
                <w:bCs/>
                <w:noProof/>
                <w:lang w:val="es-ES"/>
              </w:rPr>
              <w:t xml:space="preserve">Secțiunea a 5-a – </w:t>
            </w:r>
            <w:r w:rsidRPr="0035147D">
              <w:rPr>
                <w:rFonts w:ascii="Montserrat Light" w:eastAsia="Times New Roman" w:hAnsi="Montserrat Light" w:cs="Times New Roman"/>
                <w:b/>
                <w:noProof/>
                <w:lang w:val="es-ES"/>
              </w:rPr>
              <w:t xml:space="preserve">Efectele </w:t>
            </w:r>
            <w:r w:rsidRPr="0035147D">
              <w:rPr>
                <w:rFonts w:ascii="Montserrat Light" w:eastAsia="Times New Roman" w:hAnsi="Montserrat Light" w:cs="Times New Roman"/>
                <w:b/>
                <w:bCs/>
                <w:noProof/>
                <w:shd w:val="clear" w:color="auto" w:fill="FFFFFF"/>
                <w:lang w:val="es-ES"/>
              </w:rPr>
              <w:t>actului administrativ</w:t>
            </w:r>
            <w:r w:rsidRPr="0035147D">
              <w:rPr>
                <w:rFonts w:ascii="Montserrat Light" w:eastAsia="Times New Roman" w:hAnsi="Montserrat Light" w:cs="Times New Roman"/>
                <w:b/>
                <w:noProof/>
                <w:lang w:val="es-ES"/>
              </w:rPr>
              <w:t xml:space="preserve"> asupra actelor administrative</w:t>
            </w:r>
            <w:r w:rsidR="00905E1D" w:rsidRPr="0035147D">
              <w:rPr>
                <w:rFonts w:ascii="Montserrat Light" w:eastAsia="Times New Roman" w:hAnsi="Montserrat Light" w:cs="Times New Roman"/>
                <w:b/>
                <w:noProof/>
                <w:lang w:val="es-ES"/>
              </w:rPr>
              <w:t xml:space="preserve"> </w:t>
            </w:r>
            <w:r w:rsidRPr="0035147D">
              <w:rPr>
                <w:rFonts w:ascii="Montserrat Light" w:eastAsia="Times New Roman" w:hAnsi="Montserrat Light" w:cs="Times New Roman"/>
                <w:b/>
                <w:noProof/>
                <w:lang w:val="es-ES"/>
              </w:rPr>
              <w:t>în vigoare</w:t>
            </w:r>
            <w:r w:rsidRPr="0035147D">
              <w:rPr>
                <w:rFonts w:ascii="Montserrat Light" w:eastAsia="Times New Roman" w:hAnsi="Montserrat Light" w:cs="Times New Roman"/>
                <w:b/>
                <w:bCs/>
                <w:noProof/>
                <w:lang w:val="es-ES"/>
              </w:rPr>
              <w:t xml:space="preserve"> și măsuri de implementare: </w:t>
            </w:r>
          </w:p>
        </w:tc>
      </w:tr>
      <w:tr w:rsidR="00083F26" w:rsidRPr="007F7204" w14:paraId="506739C7" w14:textId="77777777" w:rsidTr="00BF6ED8">
        <w:trPr>
          <w:trHeight w:val="305"/>
        </w:trPr>
        <w:tc>
          <w:tcPr>
            <w:tcW w:w="9891" w:type="dxa"/>
            <w:shd w:val="clear" w:color="auto" w:fill="auto"/>
          </w:tcPr>
          <w:p w14:paraId="73AC2495" w14:textId="630B0CB2" w:rsidR="00C11207" w:rsidRPr="0035147D" w:rsidRDefault="0097013C" w:rsidP="00B138F0">
            <w:pPr>
              <w:spacing w:line="240" w:lineRule="auto"/>
              <w:jc w:val="both"/>
              <w:rPr>
                <w:rFonts w:ascii="Montserrat Light" w:hAnsi="Montserrat Light"/>
                <w:noProof/>
                <w:lang w:val="ro-RO"/>
              </w:rPr>
            </w:pPr>
            <w:r w:rsidRPr="0035147D">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0BD9DE88" w14:textId="3362BC5F" w:rsidR="00C11207" w:rsidRDefault="00C11207" w:rsidP="00B138F0">
            <w:pPr>
              <w:spacing w:line="240" w:lineRule="auto"/>
              <w:ind w:firstLine="706"/>
              <w:jc w:val="both"/>
              <w:rPr>
                <w:rFonts w:ascii="Montserrat Light" w:hAnsi="Montserrat Light"/>
                <w:lang w:val="es-ES"/>
              </w:rPr>
            </w:pPr>
            <w:r w:rsidRPr="0035147D">
              <w:rPr>
                <w:rFonts w:ascii="Montserrat Light" w:hAnsi="Montserrat Light"/>
                <w:lang w:val="es-ES"/>
              </w:rPr>
              <w:t xml:space="preserve">Măsurile de implementare </w:t>
            </w:r>
            <w:r w:rsidRPr="0035147D">
              <w:rPr>
                <w:rFonts w:ascii="Montserrat Light" w:hAnsi="Montserrat Light"/>
                <w:lang w:val="ro-RO"/>
              </w:rPr>
              <w:t xml:space="preserve">în temeiul hotărârii în cauză </w:t>
            </w:r>
            <w:r w:rsidRPr="0035147D">
              <w:rPr>
                <w:rFonts w:ascii="Montserrat Light" w:hAnsi="Montserrat Light"/>
                <w:lang w:val="es-ES"/>
              </w:rPr>
              <w:t>vizează următoarele demersuri:</w:t>
            </w:r>
          </w:p>
          <w:p w14:paraId="6DE15550" w14:textId="22BE1C08" w:rsidR="0078087F" w:rsidRPr="0035147D" w:rsidRDefault="0078087F" w:rsidP="00B138F0">
            <w:pPr>
              <w:spacing w:line="240" w:lineRule="auto"/>
              <w:ind w:firstLine="706"/>
              <w:jc w:val="both"/>
              <w:rPr>
                <w:rFonts w:ascii="Montserrat Light" w:hAnsi="Montserrat Light"/>
                <w:lang w:val="es-ES"/>
              </w:rPr>
            </w:pPr>
            <w:r>
              <w:rPr>
                <w:rFonts w:ascii="Montserrat Light" w:eastAsia="Times New Roman" w:hAnsi="Montserrat Light"/>
                <w:noProof/>
                <w:lang w:val="ro-RO"/>
              </w:rPr>
              <w:t>- p</w:t>
            </w:r>
            <w:r w:rsidRPr="0078087F">
              <w:rPr>
                <w:rFonts w:ascii="Montserrat Light" w:eastAsia="Times New Roman" w:hAnsi="Montserrat Light"/>
                <w:noProof/>
                <w:lang w:val="ro-RO"/>
              </w:rPr>
              <w:t>redarea-primirea</w:t>
            </w:r>
            <w:r>
              <w:rPr>
                <w:rFonts w:ascii="Montserrat Light" w:eastAsia="Times New Roman" w:hAnsi="Montserrat Light"/>
                <w:noProof/>
                <w:lang w:val="ro-RO"/>
              </w:rPr>
              <w:t xml:space="preserve"> prin p</w:t>
            </w:r>
            <w:r w:rsidRPr="0078087F">
              <w:rPr>
                <w:rFonts w:ascii="Montserrat Light" w:eastAsia="Times New Roman" w:hAnsi="Montserrat Light"/>
                <w:noProof/>
                <w:lang w:val="ro-RO"/>
              </w:rPr>
              <w:t>roces</w:t>
            </w:r>
            <w:r>
              <w:rPr>
                <w:rFonts w:ascii="Montserrat Light" w:eastAsia="Times New Roman" w:hAnsi="Montserrat Light"/>
                <w:noProof/>
                <w:lang w:val="ro-RO"/>
              </w:rPr>
              <w:t>-</w:t>
            </w:r>
            <w:r w:rsidRPr="0078087F">
              <w:rPr>
                <w:rFonts w:ascii="Montserrat Light" w:eastAsia="Times New Roman" w:hAnsi="Montserrat Light"/>
                <w:noProof/>
                <w:lang w:val="ro-RO"/>
              </w:rPr>
              <w:t xml:space="preserve">verbal </w:t>
            </w:r>
            <w:r>
              <w:rPr>
                <w:rFonts w:ascii="Montserrat Light" w:eastAsia="Times New Roman" w:hAnsi="Montserrat Light"/>
                <w:noProof/>
                <w:lang w:val="ro-RO"/>
              </w:rPr>
              <w:t xml:space="preserve">a </w:t>
            </w:r>
            <w:r w:rsidRPr="00D9519A">
              <w:rPr>
                <w:rFonts w:ascii="Montserrat Light" w:hAnsi="Montserrat Light"/>
                <w:noProof/>
                <w:lang w:eastAsia="ro-RO"/>
              </w:rPr>
              <w:t>spațiului situat la etajul II al imobilului înscris în Cartea Funciară nr. 335875 Cluj-Napoca, nr. cadastral 335875-C1</w:t>
            </w:r>
          </w:p>
          <w:p w14:paraId="73956885" w14:textId="45D7B0D3" w:rsidR="00CC4343" w:rsidRPr="0035147D" w:rsidRDefault="00CC4343" w:rsidP="00B138F0">
            <w:pPr>
              <w:spacing w:line="240" w:lineRule="auto"/>
              <w:ind w:firstLine="706"/>
              <w:jc w:val="both"/>
              <w:rPr>
                <w:rFonts w:ascii="Montserrat Light" w:hAnsi="Montserrat Light"/>
                <w:lang w:val="es-ES"/>
              </w:rPr>
            </w:pPr>
            <w:r w:rsidRPr="0035147D">
              <w:rPr>
                <w:rStyle w:val="salnttl1"/>
                <w:rFonts w:ascii="Montserrat Light" w:eastAsia="Times New Roman" w:hAnsi="Montserrat Light"/>
                <w:b w:val="0"/>
                <w:bCs w:val="0"/>
                <w:noProof/>
                <w:color w:val="auto"/>
                <w:sz w:val="22"/>
                <w:szCs w:val="22"/>
                <w:lang w:val="ro-RO"/>
                <w:specVanish w:val="0"/>
              </w:rPr>
              <w:lastRenderedPageBreak/>
              <w:t>-actualizarea evidenței financiar-contabile și tehnice a inventarului domeniului public al județului.</w:t>
            </w:r>
          </w:p>
          <w:p w14:paraId="769BC1D0" w14:textId="78709A41" w:rsidR="000536F8" w:rsidRPr="0035147D" w:rsidRDefault="00C11207" w:rsidP="00CC4343">
            <w:pPr>
              <w:spacing w:line="240" w:lineRule="auto"/>
              <w:ind w:firstLine="692"/>
              <w:jc w:val="both"/>
              <w:rPr>
                <w:rFonts w:ascii="Montserrat Light" w:hAnsi="Montserrat Light"/>
                <w:noProof/>
                <w:lang w:val="ro-RO" w:eastAsia="ro-RO"/>
              </w:rPr>
            </w:pPr>
            <w:r w:rsidRPr="0035147D">
              <w:rPr>
                <w:rFonts w:ascii="Montserrat Light" w:hAnsi="Montserrat Light"/>
                <w:noProof/>
                <w:lang w:val="ro-RO" w:eastAsia="ro-RO"/>
              </w:rPr>
              <w:t xml:space="preserve">-întocmirea </w:t>
            </w:r>
            <w:r w:rsidR="00D20AD4" w:rsidRPr="0035147D">
              <w:rPr>
                <w:rFonts w:ascii="Montserrat Light" w:hAnsi="Montserrat Light"/>
                <w:noProof/>
                <w:lang w:val="ro-RO" w:eastAsia="ro-RO"/>
              </w:rPr>
              <w:t>documenta</w:t>
            </w:r>
            <w:r w:rsidR="00D20AD4" w:rsidRPr="0035147D">
              <w:rPr>
                <w:rFonts w:ascii="Montserrat Light" w:hAnsi="Montserrat Light"/>
                <w:noProof/>
                <w:lang w:val="ro-RO"/>
              </w:rPr>
              <w:t>țiil</w:t>
            </w:r>
            <w:r w:rsidRPr="0035147D">
              <w:rPr>
                <w:rFonts w:ascii="Montserrat Light" w:hAnsi="Montserrat Light"/>
                <w:noProof/>
                <w:lang w:val="ro-RO"/>
              </w:rPr>
              <w:t>or</w:t>
            </w:r>
            <w:r w:rsidR="00D20AD4" w:rsidRPr="0035147D">
              <w:rPr>
                <w:rFonts w:ascii="Montserrat Light" w:hAnsi="Montserrat Light"/>
                <w:noProof/>
                <w:lang w:val="ro-RO"/>
              </w:rPr>
              <w:t xml:space="preserve"> cadastrale pentru actualizarea tuturor </w:t>
            </w:r>
            <w:r w:rsidR="00D20AD4" w:rsidRPr="0035147D">
              <w:rPr>
                <w:rFonts w:ascii="Montserrat Light" w:eastAsia="Times New Roman" w:hAnsi="Montserrat Light"/>
                <w:noProof/>
                <w:shd w:val="clear" w:color="auto" w:fill="FFFFFF"/>
                <w:lang w:val="ro-RO"/>
              </w:rPr>
              <w:t xml:space="preserve">Cărților Funciare, inclusiv pentru </w:t>
            </w:r>
            <w:r w:rsidR="00D20AD4" w:rsidRPr="0035147D">
              <w:rPr>
                <w:rFonts w:ascii="Montserrat Light" w:hAnsi="Montserrat Light"/>
                <w:noProof/>
                <w:lang w:val="ro-RO" w:eastAsia="ro-RO"/>
              </w:rPr>
              <w:t>înscrierea dreptului de administrare.</w:t>
            </w:r>
          </w:p>
        </w:tc>
      </w:tr>
      <w:tr w:rsidR="00083F26" w:rsidRPr="007F7204" w14:paraId="2EE18881" w14:textId="77777777" w:rsidTr="00BF6ED8">
        <w:tc>
          <w:tcPr>
            <w:tcW w:w="9891" w:type="dxa"/>
            <w:shd w:val="clear" w:color="auto" w:fill="auto"/>
          </w:tcPr>
          <w:p w14:paraId="232072D1" w14:textId="77777777" w:rsidR="008F76F2" w:rsidRPr="007F7204"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s-ES"/>
              </w:rPr>
            </w:pPr>
            <w:r w:rsidRPr="007F7204">
              <w:rPr>
                <w:rFonts w:ascii="Montserrat Light" w:eastAsia="Times New Roman" w:hAnsi="Montserrat Light" w:cs="Times New Roman"/>
                <w:b/>
                <w:bCs/>
                <w:noProof/>
                <w:lang w:val="es-ES"/>
              </w:rPr>
              <w:lastRenderedPageBreak/>
              <w:t>Secțiunea a 6-a – Anexe la referatul de aprobare:</w:t>
            </w:r>
          </w:p>
        </w:tc>
      </w:tr>
      <w:tr w:rsidR="00CF4218" w:rsidRPr="00CF4218" w14:paraId="0311A11F" w14:textId="77777777" w:rsidTr="00BF6ED8">
        <w:tc>
          <w:tcPr>
            <w:tcW w:w="9891" w:type="dxa"/>
            <w:shd w:val="clear" w:color="auto" w:fill="auto"/>
          </w:tcPr>
          <w:p w14:paraId="6CDB6DF1" w14:textId="6AFC0497" w:rsidR="0000509E" w:rsidRPr="0000509E" w:rsidRDefault="0000509E" w:rsidP="0000509E">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35147D">
              <w:rPr>
                <w:rFonts w:ascii="Montserrat Light" w:hAnsi="Montserrat Light"/>
                <w:bCs/>
                <w:lang w:val="es-ES"/>
              </w:rPr>
              <w:t xml:space="preserve">adresa </w:t>
            </w:r>
            <w:r w:rsidRPr="0035147D">
              <w:rPr>
                <w:rFonts w:ascii="Montserrat Light" w:eastAsia="Times New Roman" w:hAnsi="Montserrat Light"/>
                <w:noProof/>
                <w:lang w:val="ro-RO"/>
              </w:rPr>
              <w:t>Spitalului Clinic Județean de Urgență Cluj-Napoca</w:t>
            </w:r>
            <w:r w:rsidRPr="0035147D">
              <w:rPr>
                <w:rFonts w:ascii="Montserrat Light" w:hAnsi="Montserrat Light"/>
                <w:bCs/>
                <w:lang w:val="es-ES"/>
              </w:rPr>
              <w:t xml:space="preserve"> nr. 8538</w:t>
            </w:r>
            <w:r w:rsidRPr="0035147D">
              <w:rPr>
                <w:rFonts w:ascii="Montserrat Light" w:eastAsia="Times New Roman" w:hAnsi="Montserrat Light"/>
                <w:bCs/>
                <w:lang w:val="es-ES"/>
              </w:rPr>
              <w:t>/11.03.2025, înregistrată la Consiliul Județean Cluj cu nr. 11378/13.03.2025</w:t>
            </w:r>
          </w:p>
          <w:p w14:paraId="0ABB0188" w14:textId="3747B918" w:rsidR="00311970" w:rsidRPr="0070739B" w:rsidRDefault="00311970" w:rsidP="00311970">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BD0F7F">
              <w:rPr>
                <w:rFonts w:ascii="Montserrat Light" w:hAnsi="Montserrat Light"/>
                <w:bCs/>
                <w:lang w:val="es-ES"/>
              </w:rPr>
              <w:t xml:space="preserve">adresa </w:t>
            </w:r>
            <w:r w:rsidRPr="00BD0F7F">
              <w:rPr>
                <w:rFonts w:ascii="Montserrat Light" w:eastAsia="Times New Roman" w:hAnsi="Montserrat Light"/>
                <w:noProof/>
                <w:lang w:val="ro-RO"/>
              </w:rPr>
              <w:t>Muzeului Etnografic al Transilvaniei</w:t>
            </w:r>
            <w:r w:rsidRPr="00BD0F7F">
              <w:rPr>
                <w:rFonts w:ascii="Montserrat Light" w:hAnsi="Montserrat Light"/>
                <w:bCs/>
                <w:lang w:val="es-ES"/>
              </w:rPr>
              <w:t xml:space="preserve"> nr. </w:t>
            </w:r>
            <w:r w:rsidR="004B23F3" w:rsidRPr="00BD0F7F">
              <w:rPr>
                <w:rFonts w:ascii="Montserrat Light" w:eastAsia="Times New Roman" w:hAnsi="Montserrat Light"/>
                <w:bCs/>
                <w:lang w:val="es-ES"/>
              </w:rPr>
              <w:t>227/12.02.2025, înregistrată la Consiliul Județean Cluj cu nr. 6076/12.02.2025</w:t>
            </w:r>
          </w:p>
          <w:p w14:paraId="559495B9" w14:textId="4DB5A5AE" w:rsidR="0070739B" w:rsidRPr="00BD0F7F" w:rsidRDefault="0070739B" w:rsidP="00311970">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35147D">
              <w:rPr>
                <w:rFonts w:ascii="Montserrat Light" w:hAnsi="Montserrat Light"/>
                <w:bCs/>
                <w:lang w:val="es-ES"/>
              </w:rPr>
              <w:t xml:space="preserve">Cartea funciară nr. </w:t>
            </w:r>
            <w:r>
              <w:rPr>
                <w:rFonts w:ascii="Montserrat Light" w:hAnsi="Montserrat Light"/>
                <w:bCs/>
                <w:lang w:val="es-ES"/>
              </w:rPr>
              <w:t>275156</w:t>
            </w:r>
            <w:r w:rsidRPr="0035147D">
              <w:rPr>
                <w:rFonts w:ascii="Montserrat Light" w:hAnsi="Montserrat Light"/>
                <w:bCs/>
                <w:lang w:val="es-ES"/>
              </w:rPr>
              <w:t xml:space="preserve"> </w:t>
            </w:r>
            <w:r>
              <w:rPr>
                <w:rFonts w:ascii="Montserrat Light" w:hAnsi="Montserrat Light"/>
                <w:bCs/>
                <w:lang w:val="es-ES"/>
              </w:rPr>
              <w:t>Cluj-Napoca</w:t>
            </w:r>
          </w:p>
          <w:p w14:paraId="1D3E88C5" w14:textId="705B6AB0" w:rsidR="007B7BFD" w:rsidRPr="0035147D" w:rsidRDefault="007B7BFD" w:rsidP="0035147D">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35147D">
              <w:rPr>
                <w:rFonts w:ascii="Montserrat Light" w:hAnsi="Montserrat Light"/>
                <w:bCs/>
                <w:lang w:val="es-ES"/>
              </w:rPr>
              <w:t>Cartea funciară nr. 53966 Rișca</w:t>
            </w:r>
          </w:p>
        </w:tc>
      </w:tr>
    </w:tbl>
    <w:p w14:paraId="012BACF8" w14:textId="03975454" w:rsidR="008C475A" w:rsidRPr="007F7204" w:rsidRDefault="008C475A" w:rsidP="00B138F0">
      <w:pPr>
        <w:spacing w:line="240" w:lineRule="auto"/>
        <w:contextualSpacing/>
        <w:rPr>
          <w:rFonts w:ascii="Montserrat Light" w:eastAsia="Times New Roman" w:hAnsi="Montserrat Light" w:cs="Times New Roman"/>
          <w:b/>
          <w:bCs/>
          <w:lang w:val="ro-RO" w:eastAsia="ro-RO"/>
        </w:rPr>
      </w:pPr>
    </w:p>
    <w:p w14:paraId="5F8AD0C3" w14:textId="6DEF09AF" w:rsidR="008C475A" w:rsidRPr="007F7204" w:rsidRDefault="008C475A" w:rsidP="00B138F0">
      <w:pPr>
        <w:spacing w:line="240" w:lineRule="auto"/>
        <w:contextualSpacing/>
        <w:rPr>
          <w:rFonts w:ascii="Montserrat Light" w:eastAsia="Times New Roman" w:hAnsi="Montserrat Light" w:cs="Times New Roman"/>
          <w:b/>
          <w:bCs/>
          <w:lang w:val="ro-RO" w:eastAsia="ro-RO"/>
        </w:rPr>
      </w:pPr>
    </w:p>
    <w:p w14:paraId="06536588" w14:textId="21AD922F"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51F82A85" w14:textId="77777777" w:rsidR="00706C57" w:rsidRPr="007F7204" w:rsidRDefault="00706C57" w:rsidP="00B138F0">
      <w:pPr>
        <w:spacing w:line="240" w:lineRule="auto"/>
        <w:contextualSpacing/>
        <w:rPr>
          <w:rFonts w:ascii="Montserrat Light" w:eastAsia="Times New Roman" w:hAnsi="Montserrat Light" w:cs="Times New Roman"/>
          <w:b/>
          <w:bCs/>
          <w:lang w:val="ro-RO" w:eastAsia="ro-RO"/>
        </w:rPr>
      </w:pPr>
    </w:p>
    <w:p w14:paraId="40C95CB5" w14:textId="07F66CF1"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6BD929AD" w14:textId="77777777" w:rsidR="00FC69EB" w:rsidRPr="007F7204" w:rsidRDefault="00FC69EB" w:rsidP="00B138F0">
      <w:pPr>
        <w:spacing w:line="240" w:lineRule="auto"/>
        <w:contextualSpacing/>
        <w:rPr>
          <w:rFonts w:ascii="Montserrat Light" w:eastAsia="Times New Roman" w:hAnsi="Montserrat Light" w:cs="Times New Roman"/>
          <w:b/>
          <w:bCs/>
          <w:lang w:val="ro-RO" w:eastAsia="ro-RO"/>
        </w:rPr>
      </w:pPr>
    </w:p>
    <w:p w14:paraId="13BDFD38" w14:textId="7AA81280"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1CDAAB71" w14:textId="77777777"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72778557" w14:textId="77777777" w:rsidR="008F76F2" w:rsidRPr="007F7204"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7F7204">
        <w:rPr>
          <w:rFonts w:ascii="Montserrat Light" w:eastAsia="Times New Roman" w:hAnsi="Montserrat Light" w:cs="Times New Roman"/>
          <w:b/>
          <w:bCs/>
          <w:noProof/>
          <w:lang w:val="es-ES"/>
        </w:rPr>
        <w:t>INIȚIATOR,</w:t>
      </w:r>
    </w:p>
    <w:p w14:paraId="6E435F9A" w14:textId="41D18D3D" w:rsidR="008F76F2" w:rsidRPr="007F7204"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7F7204">
        <w:rPr>
          <w:rFonts w:ascii="Montserrat Light" w:eastAsia="Times New Roman" w:hAnsi="Montserrat Light" w:cs="Times New Roman"/>
          <w:b/>
          <w:bCs/>
          <w:noProof/>
          <w:lang w:val="es-ES"/>
        </w:rPr>
        <w:t xml:space="preserve">PREȘEDINTE </w:t>
      </w:r>
    </w:p>
    <w:p w14:paraId="29B780AC" w14:textId="28A9A3C6" w:rsidR="008F76F2" w:rsidRPr="007F7204" w:rsidRDefault="0097013C" w:rsidP="00B138F0">
      <w:pPr>
        <w:autoSpaceDE w:val="0"/>
        <w:autoSpaceDN w:val="0"/>
        <w:adjustRightInd w:val="0"/>
        <w:spacing w:line="240" w:lineRule="auto"/>
        <w:contextualSpacing/>
        <w:jc w:val="center"/>
        <w:rPr>
          <w:rFonts w:ascii="Montserrat Light" w:eastAsia="Times New Roman" w:hAnsi="Montserrat Light" w:cs="Times New Roman"/>
          <w:noProof/>
          <w:lang w:val="es-ES"/>
        </w:rPr>
      </w:pPr>
      <w:r w:rsidRPr="007F7204">
        <w:rPr>
          <w:rFonts w:ascii="Montserrat Light" w:eastAsia="Times New Roman" w:hAnsi="Montserrat Light" w:cs="Times New Roman"/>
          <w:noProof/>
          <w:lang w:val="es-ES"/>
        </w:rPr>
        <w:t>Alin Ti</w:t>
      </w:r>
      <w:r w:rsidRPr="007F7204">
        <w:rPr>
          <w:rFonts w:ascii="Montserrat Light" w:eastAsia="Times New Roman" w:hAnsi="Montserrat Light" w:cs="Times New Roman"/>
          <w:noProof/>
          <w:lang w:val="ro-RO"/>
        </w:rPr>
        <w:t>șe</w:t>
      </w:r>
    </w:p>
    <w:p w14:paraId="7FD00558" w14:textId="77777777" w:rsidR="008F76F2" w:rsidRPr="007F7204" w:rsidRDefault="008F76F2" w:rsidP="00B138F0">
      <w:pPr>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Pr="007F7204" w:rsidRDefault="0079401F" w:rsidP="00B138F0">
      <w:pPr>
        <w:spacing w:line="240" w:lineRule="auto"/>
        <w:rPr>
          <w:rFonts w:ascii="Montserrat Light" w:hAnsi="Montserrat Light"/>
          <w:lang w:val="es-ES"/>
        </w:rPr>
      </w:pPr>
    </w:p>
    <w:p w14:paraId="0B8EFF4D" w14:textId="07E4D703" w:rsidR="00343198" w:rsidRPr="007F7204" w:rsidRDefault="00343198" w:rsidP="00B138F0">
      <w:pPr>
        <w:spacing w:line="240" w:lineRule="auto"/>
        <w:rPr>
          <w:rFonts w:ascii="Montserrat Light" w:hAnsi="Montserrat Light"/>
          <w:lang w:val="es-ES"/>
        </w:rPr>
      </w:pPr>
    </w:p>
    <w:p w14:paraId="71193DBE" w14:textId="70628FF1" w:rsidR="00343198" w:rsidRPr="007F7204" w:rsidRDefault="00343198" w:rsidP="00B138F0">
      <w:pPr>
        <w:spacing w:line="240" w:lineRule="auto"/>
        <w:rPr>
          <w:rFonts w:ascii="Montserrat Light" w:hAnsi="Montserrat Light"/>
          <w:lang w:val="es-ES"/>
        </w:rPr>
      </w:pPr>
    </w:p>
    <w:p w14:paraId="1038FC60" w14:textId="4CDB5FC5" w:rsidR="00343198" w:rsidRDefault="00343198" w:rsidP="00B138F0">
      <w:pPr>
        <w:spacing w:line="240" w:lineRule="auto"/>
        <w:rPr>
          <w:rFonts w:ascii="Montserrat Light" w:hAnsi="Montserrat Light"/>
          <w:lang w:val="es-ES"/>
        </w:rPr>
      </w:pPr>
    </w:p>
    <w:p w14:paraId="16F5E987" w14:textId="730C952A" w:rsidR="001E59DD" w:rsidRDefault="001E59DD" w:rsidP="00B138F0">
      <w:pPr>
        <w:spacing w:line="240" w:lineRule="auto"/>
        <w:rPr>
          <w:rFonts w:ascii="Montserrat Light" w:hAnsi="Montserrat Light"/>
          <w:lang w:val="es-ES"/>
        </w:rPr>
      </w:pPr>
    </w:p>
    <w:p w14:paraId="44C36425" w14:textId="16E5AAE6" w:rsidR="001E59DD" w:rsidRDefault="001E59DD" w:rsidP="00B138F0">
      <w:pPr>
        <w:spacing w:line="240" w:lineRule="auto"/>
        <w:rPr>
          <w:rFonts w:ascii="Montserrat Light" w:hAnsi="Montserrat Light"/>
          <w:lang w:val="es-ES"/>
        </w:rPr>
      </w:pPr>
    </w:p>
    <w:p w14:paraId="03D9E9AA" w14:textId="59E5C366" w:rsidR="001E59DD" w:rsidRDefault="001E59DD" w:rsidP="00B138F0">
      <w:pPr>
        <w:spacing w:line="240" w:lineRule="auto"/>
        <w:rPr>
          <w:rFonts w:ascii="Montserrat Light" w:hAnsi="Montserrat Light"/>
          <w:lang w:val="es-ES"/>
        </w:rPr>
      </w:pPr>
    </w:p>
    <w:p w14:paraId="5E85F313" w14:textId="53CB03A2" w:rsidR="001E59DD" w:rsidRDefault="001E59DD" w:rsidP="00B138F0">
      <w:pPr>
        <w:spacing w:line="240" w:lineRule="auto"/>
        <w:rPr>
          <w:rFonts w:ascii="Montserrat Light" w:hAnsi="Montserrat Light"/>
          <w:lang w:val="es-ES"/>
        </w:rPr>
      </w:pPr>
    </w:p>
    <w:p w14:paraId="2E572EA0" w14:textId="197ECCC8" w:rsidR="001E59DD" w:rsidRDefault="001E59DD" w:rsidP="00B138F0">
      <w:pPr>
        <w:spacing w:line="240" w:lineRule="auto"/>
        <w:rPr>
          <w:rFonts w:ascii="Montserrat Light" w:hAnsi="Montserrat Light"/>
          <w:lang w:val="es-ES"/>
        </w:rPr>
      </w:pPr>
    </w:p>
    <w:p w14:paraId="3082D8B1" w14:textId="26BFD572" w:rsidR="000F1557" w:rsidRDefault="000F1557" w:rsidP="00B138F0">
      <w:pPr>
        <w:spacing w:line="240" w:lineRule="auto"/>
        <w:rPr>
          <w:rFonts w:ascii="Montserrat Light" w:hAnsi="Montserrat Light"/>
          <w:lang w:val="es-ES"/>
        </w:rPr>
      </w:pPr>
    </w:p>
    <w:p w14:paraId="286C3368" w14:textId="59FCF113" w:rsidR="000F1557" w:rsidRDefault="000F1557" w:rsidP="00B138F0">
      <w:pPr>
        <w:spacing w:line="240" w:lineRule="auto"/>
        <w:rPr>
          <w:rFonts w:ascii="Montserrat Light" w:hAnsi="Montserrat Light"/>
          <w:lang w:val="es-ES"/>
        </w:rPr>
      </w:pPr>
    </w:p>
    <w:p w14:paraId="57B94D01" w14:textId="7ACBF6CD" w:rsidR="000F1557" w:rsidRDefault="000F1557" w:rsidP="00B138F0">
      <w:pPr>
        <w:spacing w:line="240" w:lineRule="auto"/>
        <w:rPr>
          <w:rFonts w:ascii="Montserrat Light" w:hAnsi="Montserrat Light"/>
          <w:lang w:val="es-ES"/>
        </w:rPr>
      </w:pPr>
    </w:p>
    <w:p w14:paraId="7DC815B3" w14:textId="7FF55E59" w:rsidR="000F1557" w:rsidRDefault="000F1557" w:rsidP="00B138F0">
      <w:pPr>
        <w:spacing w:line="240" w:lineRule="auto"/>
        <w:rPr>
          <w:rFonts w:ascii="Montserrat Light" w:hAnsi="Montserrat Light"/>
          <w:lang w:val="es-ES"/>
        </w:rPr>
      </w:pPr>
    </w:p>
    <w:p w14:paraId="033172F3" w14:textId="1B137613" w:rsidR="000F1557" w:rsidRDefault="000F1557" w:rsidP="00B138F0">
      <w:pPr>
        <w:spacing w:line="240" w:lineRule="auto"/>
        <w:rPr>
          <w:rFonts w:ascii="Montserrat Light" w:hAnsi="Montserrat Light"/>
          <w:lang w:val="es-ES"/>
        </w:rPr>
      </w:pPr>
    </w:p>
    <w:p w14:paraId="54A5674F" w14:textId="68791937" w:rsidR="000F1557" w:rsidRDefault="000F1557" w:rsidP="00B138F0">
      <w:pPr>
        <w:spacing w:line="240" w:lineRule="auto"/>
        <w:rPr>
          <w:rFonts w:ascii="Montserrat Light" w:hAnsi="Montserrat Light"/>
          <w:lang w:val="es-ES"/>
        </w:rPr>
      </w:pPr>
    </w:p>
    <w:p w14:paraId="08C932D1" w14:textId="29AF3B9E" w:rsidR="000F1557" w:rsidRDefault="000F1557" w:rsidP="00B138F0">
      <w:pPr>
        <w:spacing w:line="240" w:lineRule="auto"/>
        <w:rPr>
          <w:rFonts w:ascii="Montserrat Light" w:hAnsi="Montserrat Light"/>
          <w:lang w:val="es-ES"/>
        </w:rPr>
      </w:pPr>
    </w:p>
    <w:p w14:paraId="428EDF03" w14:textId="77777777" w:rsidR="000F1557" w:rsidRDefault="000F1557" w:rsidP="00B138F0">
      <w:pPr>
        <w:spacing w:line="240" w:lineRule="auto"/>
        <w:rPr>
          <w:rFonts w:ascii="Montserrat Light" w:hAnsi="Montserrat Light"/>
          <w:lang w:val="es-ES"/>
        </w:rPr>
      </w:pPr>
    </w:p>
    <w:p w14:paraId="7F33E713" w14:textId="0534B187" w:rsidR="001E59DD" w:rsidRDefault="001E59DD" w:rsidP="00B138F0">
      <w:pPr>
        <w:spacing w:line="240" w:lineRule="auto"/>
        <w:rPr>
          <w:rFonts w:ascii="Montserrat Light" w:hAnsi="Montserrat Light"/>
          <w:lang w:val="es-ES"/>
        </w:rPr>
      </w:pPr>
    </w:p>
    <w:p w14:paraId="518B31A1" w14:textId="63FBC00F" w:rsidR="001E59DD" w:rsidRDefault="001E59DD" w:rsidP="00B138F0">
      <w:pPr>
        <w:spacing w:line="240" w:lineRule="auto"/>
        <w:rPr>
          <w:rFonts w:ascii="Montserrat Light" w:hAnsi="Montserrat Light"/>
          <w:lang w:val="es-ES"/>
        </w:rPr>
      </w:pPr>
    </w:p>
    <w:p w14:paraId="4C03DFBB" w14:textId="4BAAF26F" w:rsidR="001E59DD" w:rsidRDefault="001E59DD" w:rsidP="00B138F0">
      <w:pPr>
        <w:spacing w:line="240" w:lineRule="auto"/>
        <w:rPr>
          <w:rFonts w:ascii="Montserrat Light" w:hAnsi="Montserrat Light"/>
          <w:lang w:val="es-ES"/>
        </w:rPr>
      </w:pPr>
    </w:p>
    <w:p w14:paraId="78235C92" w14:textId="7FA33B7B" w:rsidR="001E59DD" w:rsidRDefault="001E59DD" w:rsidP="00B138F0">
      <w:pPr>
        <w:spacing w:line="240" w:lineRule="auto"/>
        <w:rPr>
          <w:rFonts w:ascii="Montserrat Light" w:hAnsi="Montserrat Light"/>
          <w:lang w:val="es-ES"/>
        </w:rPr>
      </w:pPr>
    </w:p>
    <w:p w14:paraId="342DD3FF" w14:textId="5D2AB048" w:rsidR="001E59DD" w:rsidRDefault="001E59DD" w:rsidP="00B138F0">
      <w:pPr>
        <w:spacing w:line="240" w:lineRule="auto"/>
        <w:rPr>
          <w:rFonts w:ascii="Montserrat Light" w:hAnsi="Montserrat Light"/>
          <w:lang w:val="es-ES"/>
        </w:rPr>
      </w:pPr>
    </w:p>
    <w:p w14:paraId="49B9A168" w14:textId="7171F828" w:rsidR="001E59DD" w:rsidRDefault="001E59DD" w:rsidP="00B138F0">
      <w:pPr>
        <w:spacing w:line="240" w:lineRule="auto"/>
        <w:rPr>
          <w:rFonts w:ascii="Montserrat Light" w:hAnsi="Montserrat Light"/>
          <w:lang w:val="es-ES"/>
        </w:rPr>
      </w:pPr>
    </w:p>
    <w:p w14:paraId="3C4A0D85" w14:textId="7FF56BDF" w:rsidR="001E59DD" w:rsidRDefault="001E59DD" w:rsidP="00B138F0">
      <w:pPr>
        <w:spacing w:line="240" w:lineRule="auto"/>
        <w:rPr>
          <w:rFonts w:ascii="Montserrat Light" w:hAnsi="Montserrat Light"/>
          <w:lang w:val="es-ES"/>
        </w:rPr>
      </w:pPr>
    </w:p>
    <w:p w14:paraId="053851F0" w14:textId="5CAC047B" w:rsidR="001E59DD" w:rsidRDefault="001E59DD" w:rsidP="00B138F0">
      <w:pPr>
        <w:spacing w:line="240" w:lineRule="auto"/>
        <w:rPr>
          <w:rFonts w:ascii="Montserrat Light" w:hAnsi="Montserrat Light"/>
          <w:lang w:val="es-ES"/>
        </w:rPr>
      </w:pPr>
    </w:p>
    <w:p w14:paraId="4E34C789" w14:textId="59D7BF57" w:rsidR="001E59DD" w:rsidRDefault="001E59DD" w:rsidP="00B138F0">
      <w:pPr>
        <w:spacing w:line="240" w:lineRule="auto"/>
        <w:rPr>
          <w:rFonts w:ascii="Montserrat Light" w:hAnsi="Montserrat Light"/>
          <w:lang w:val="es-ES"/>
        </w:rPr>
      </w:pPr>
    </w:p>
    <w:p w14:paraId="44D44E03" w14:textId="1FC1A807" w:rsidR="001E59DD" w:rsidRDefault="001E59DD" w:rsidP="00B138F0">
      <w:pPr>
        <w:spacing w:line="240" w:lineRule="auto"/>
        <w:rPr>
          <w:rFonts w:ascii="Montserrat Light" w:hAnsi="Montserrat Light"/>
          <w:lang w:val="es-ES"/>
        </w:rPr>
      </w:pPr>
    </w:p>
    <w:p w14:paraId="6357CD56" w14:textId="3A6D504F" w:rsidR="001E59DD" w:rsidRDefault="001E59DD" w:rsidP="00B138F0">
      <w:pPr>
        <w:spacing w:line="240" w:lineRule="auto"/>
        <w:rPr>
          <w:rFonts w:ascii="Montserrat Light" w:hAnsi="Montserrat Light"/>
          <w:lang w:val="es-ES"/>
        </w:rPr>
      </w:pPr>
    </w:p>
    <w:p w14:paraId="0EAEA80A" w14:textId="5D714A18" w:rsidR="001E59DD" w:rsidRDefault="001E59DD" w:rsidP="00B138F0">
      <w:pPr>
        <w:spacing w:line="240" w:lineRule="auto"/>
        <w:rPr>
          <w:rFonts w:ascii="Montserrat Light" w:hAnsi="Montserrat Light"/>
          <w:lang w:val="es-ES"/>
        </w:rPr>
      </w:pPr>
    </w:p>
    <w:p w14:paraId="5E3458FA" w14:textId="19465BFE" w:rsidR="001E59DD" w:rsidRDefault="001E59DD" w:rsidP="00B138F0">
      <w:pPr>
        <w:spacing w:line="240" w:lineRule="auto"/>
        <w:rPr>
          <w:rFonts w:ascii="Montserrat Light" w:hAnsi="Montserrat Light"/>
          <w:lang w:val="es-ES"/>
        </w:rPr>
      </w:pPr>
    </w:p>
    <w:p w14:paraId="3B43EBB3" w14:textId="77777777" w:rsidR="001E59DD" w:rsidRPr="007F7204" w:rsidRDefault="001E59DD" w:rsidP="00B138F0">
      <w:pPr>
        <w:spacing w:line="240" w:lineRule="auto"/>
        <w:rPr>
          <w:rFonts w:ascii="Montserrat Light" w:hAnsi="Montserrat Light"/>
          <w:lang w:val="es-ES"/>
        </w:rPr>
      </w:pPr>
    </w:p>
    <w:p w14:paraId="69C30D28" w14:textId="77777777" w:rsidR="00C40B0C" w:rsidRPr="007F7204" w:rsidRDefault="00C40B0C" w:rsidP="00B138F0">
      <w:pPr>
        <w:spacing w:line="240" w:lineRule="auto"/>
        <w:rPr>
          <w:rFonts w:ascii="Montserrat Light" w:hAnsi="Montserrat Light"/>
          <w:lang w:val="es-ES"/>
        </w:rPr>
      </w:pPr>
    </w:p>
    <w:p w14:paraId="3568A23B" w14:textId="77777777" w:rsidR="0035137B" w:rsidRPr="00045316" w:rsidRDefault="0035137B" w:rsidP="00B138F0">
      <w:pPr>
        <w:spacing w:line="240" w:lineRule="auto"/>
        <w:rPr>
          <w:rFonts w:ascii="Montserrat Light" w:hAnsi="Montserrat Light"/>
          <w:lang w:val="es-ES"/>
        </w:rPr>
      </w:pPr>
    </w:p>
    <w:p w14:paraId="04510B29" w14:textId="6E89CE68" w:rsidR="008F76F2" w:rsidRPr="00045316" w:rsidRDefault="000A54B3" w:rsidP="00B138F0">
      <w:pPr>
        <w:autoSpaceDE w:val="0"/>
        <w:autoSpaceDN w:val="0"/>
        <w:adjustRightInd w:val="0"/>
        <w:spacing w:line="240" w:lineRule="auto"/>
        <w:jc w:val="center"/>
        <w:rPr>
          <w:rFonts w:ascii="Montserrat Light" w:hAnsi="Montserrat Light"/>
          <w:b/>
          <w:bCs/>
          <w:lang w:val="ro-RO" w:eastAsia="ro-RO"/>
        </w:rPr>
      </w:pPr>
      <w:r w:rsidRPr="00045316">
        <w:rPr>
          <w:rFonts w:ascii="Montserrat Light" w:hAnsi="Montserrat Light" w:cs="Cambria"/>
          <w:b/>
          <w:lang w:val="ro-RO"/>
        </w:rPr>
        <w:t xml:space="preserve"> </w:t>
      </w:r>
      <w:bookmarkStart w:id="7" w:name="_Hlk21680142"/>
      <w:bookmarkStart w:id="8" w:name="_Hlk118965118"/>
      <w:r w:rsidR="008F76F2" w:rsidRPr="00045316">
        <w:rPr>
          <w:rFonts w:ascii="Montserrat Light" w:hAnsi="Montserrat Light"/>
          <w:b/>
          <w:bCs/>
          <w:lang w:val="ro-RO" w:eastAsia="ro-RO"/>
        </w:rPr>
        <w:t xml:space="preserve">P R O I E C T  DE  H O T Ă R Â R E </w:t>
      </w:r>
    </w:p>
    <w:p w14:paraId="75194505" w14:textId="753D73ED" w:rsidR="00773D76" w:rsidRPr="00045316" w:rsidRDefault="0025689F" w:rsidP="00773D76">
      <w:pPr>
        <w:autoSpaceDE w:val="0"/>
        <w:autoSpaceDN w:val="0"/>
        <w:adjustRightInd w:val="0"/>
        <w:spacing w:line="240" w:lineRule="auto"/>
        <w:jc w:val="center"/>
        <w:rPr>
          <w:rFonts w:ascii="Montserrat Light" w:hAnsi="Montserrat Light"/>
          <w:b/>
          <w:bCs/>
          <w:strike/>
          <w:lang w:val="ro-RO"/>
        </w:rPr>
      </w:pPr>
      <w:bookmarkStart w:id="9" w:name="_Hlk479682873"/>
      <w:bookmarkEnd w:id="7"/>
      <w:proofErr w:type="spellStart"/>
      <w:r w:rsidRPr="00C16C6F">
        <w:rPr>
          <w:rFonts w:ascii="Montserrat Light" w:hAnsi="Montserrat Light"/>
          <w:b/>
          <w:bCs/>
        </w:rPr>
        <w:t>privind</w:t>
      </w:r>
      <w:proofErr w:type="spellEnd"/>
      <w:r w:rsidRPr="00C16C6F">
        <w:rPr>
          <w:rFonts w:ascii="Montserrat Light" w:hAnsi="Montserrat Light"/>
          <w:b/>
          <w:bCs/>
        </w:rPr>
        <w:t xml:space="preserve"> </w:t>
      </w:r>
      <w:proofErr w:type="spellStart"/>
      <w:r w:rsidRPr="00C16C6F">
        <w:rPr>
          <w:rFonts w:ascii="Montserrat Light" w:hAnsi="Montserrat Light"/>
          <w:b/>
          <w:bCs/>
        </w:rPr>
        <w:t>constituirea</w:t>
      </w:r>
      <w:proofErr w:type="spellEnd"/>
      <w:r w:rsidRPr="00C16C6F">
        <w:rPr>
          <w:rFonts w:ascii="Montserrat Light" w:hAnsi="Montserrat Light"/>
          <w:b/>
          <w:bCs/>
        </w:rPr>
        <w:t xml:space="preserve"> </w:t>
      </w:r>
      <w:r w:rsidRPr="00C16C6F">
        <w:rPr>
          <w:rFonts w:ascii="Montserrat Light" w:eastAsia="Times New Roman" w:hAnsi="Montserrat Light" w:cs="Times New Roman"/>
          <w:b/>
          <w:bCs/>
          <w:noProof/>
          <w:lang w:val="es-ES" w:eastAsia="ro-RO"/>
        </w:rPr>
        <w:t xml:space="preserve">dreptului de administrare în favoarea </w:t>
      </w:r>
      <w:proofErr w:type="spellStart"/>
      <w:r w:rsidRPr="00C16C6F">
        <w:rPr>
          <w:rFonts w:ascii="Montserrat Light" w:hAnsi="Montserrat Light"/>
          <w:b/>
          <w:bCs/>
        </w:rPr>
        <w:t>Spitalului</w:t>
      </w:r>
      <w:proofErr w:type="spellEnd"/>
      <w:r w:rsidRPr="00C16C6F">
        <w:rPr>
          <w:rFonts w:ascii="Montserrat Light" w:hAnsi="Montserrat Light"/>
          <w:b/>
          <w:bCs/>
        </w:rPr>
        <w:t xml:space="preserve"> Clinic </w:t>
      </w:r>
      <w:proofErr w:type="spellStart"/>
      <w:r w:rsidRPr="00C16C6F">
        <w:rPr>
          <w:rFonts w:ascii="Montserrat Light" w:hAnsi="Montserrat Light"/>
          <w:b/>
          <w:bCs/>
        </w:rPr>
        <w:t>Județean</w:t>
      </w:r>
      <w:proofErr w:type="spellEnd"/>
      <w:r w:rsidRPr="00C16C6F">
        <w:rPr>
          <w:rFonts w:ascii="Montserrat Light" w:hAnsi="Montserrat Light"/>
          <w:b/>
          <w:bCs/>
        </w:rPr>
        <w:t xml:space="preserve"> de </w:t>
      </w:r>
      <w:proofErr w:type="spellStart"/>
      <w:r w:rsidRPr="00C16C6F">
        <w:rPr>
          <w:rFonts w:ascii="Montserrat Light" w:hAnsi="Montserrat Light"/>
          <w:b/>
          <w:bCs/>
        </w:rPr>
        <w:t>Urgență</w:t>
      </w:r>
      <w:proofErr w:type="spellEnd"/>
      <w:r w:rsidRPr="00C16C6F">
        <w:rPr>
          <w:rFonts w:ascii="Montserrat Light" w:hAnsi="Montserrat Light"/>
          <w:b/>
          <w:bCs/>
        </w:rPr>
        <w:t xml:space="preserve"> Cluj-Napoca </w:t>
      </w:r>
      <w:proofErr w:type="spellStart"/>
      <w:r w:rsidRPr="00C16C6F">
        <w:rPr>
          <w:rFonts w:ascii="Montserrat Light" w:hAnsi="Montserrat Light"/>
          <w:b/>
          <w:bCs/>
        </w:rPr>
        <w:t>asupra</w:t>
      </w:r>
      <w:proofErr w:type="spellEnd"/>
      <w:r w:rsidRPr="00C16C6F">
        <w:rPr>
          <w:rFonts w:ascii="Montserrat Light" w:hAnsi="Montserrat Light"/>
          <w:b/>
          <w:bCs/>
        </w:rPr>
        <w:t xml:space="preserve"> </w:t>
      </w:r>
      <w:proofErr w:type="spellStart"/>
      <w:r w:rsidRPr="00C16C6F">
        <w:rPr>
          <w:rFonts w:ascii="Montserrat Light" w:hAnsi="Montserrat Light"/>
          <w:b/>
          <w:bCs/>
        </w:rPr>
        <w:t>unei</w:t>
      </w:r>
      <w:proofErr w:type="spellEnd"/>
      <w:r w:rsidRPr="00C16C6F">
        <w:rPr>
          <w:rFonts w:ascii="Montserrat Light" w:hAnsi="Montserrat Light"/>
          <w:b/>
          <w:bCs/>
        </w:rPr>
        <w:t xml:space="preserve"> </w:t>
      </w:r>
      <w:proofErr w:type="spellStart"/>
      <w:r w:rsidRPr="00C16C6F">
        <w:rPr>
          <w:rFonts w:ascii="Montserrat Light" w:hAnsi="Montserrat Light"/>
          <w:b/>
          <w:bCs/>
        </w:rPr>
        <w:t>părți</w:t>
      </w:r>
      <w:proofErr w:type="spellEnd"/>
      <w:r w:rsidRPr="00C16C6F">
        <w:rPr>
          <w:rFonts w:ascii="Montserrat Light" w:hAnsi="Montserrat Light"/>
          <w:b/>
          <w:bCs/>
        </w:rPr>
        <w:t xml:space="preserve"> din </w:t>
      </w:r>
      <w:proofErr w:type="spellStart"/>
      <w:r w:rsidRPr="00C16C6F">
        <w:rPr>
          <w:rFonts w:ascii="Montserrat Light" w:hAnsi="Montserrat Light"/>
          <w:b/>
          <w:bCs/>
        </w:rPr>
        <w:t>imobilul</w:t>
      </w:r>
      <w:proofErr w:type="spellEnd"/>
      <w:r w:rsidRPr="00C16C6F">
        <w:rPr>
          <w:rFonts w:ascii="Montserrat Light" w:hAnsi="Montserrat Light"/>
          <w:b/>
          <w:bCs/>
        </w:rPr>
        <w:t xml:space="preserve"> </w:t>
      </w:r>
      <w:proofErr w:type="spellStart"/>
      <w:r w:rsidRPr="00C16C6F">
        <w:rPr>
          <w:rFonts w:ascii="Montserrat Light" w:hAnsi="Montserrat Light"/>
          <w:b/>
          <w:bCs/>
        </w:rPr>
        <w:t>identificat</w:t>
      </w:r>
      <w:proofErr w:type="spellEnd"/>
      <w:r w:rsidRPr="00C16C6F">
        <w:rPr>
          <w:rFonts w:ascii="Montserrat Light" w:hAnsi="Montserrat Light"/>
          <w:b/>
          <w:bCs/>
        </w:rPr>
        <w:t xml:space="preserve"> </w:t>
      </w:r>
      <w:proofErr w:type="spellStart"/>
      <w:r w:rsidRPr="00C16C6F">
        <w:rPr>
          <w:rFonts w:ascii="Montserrat Light" w:hAnsi="Montserrat Light"/>
          <w:b/>
          <w:bCs/>
        </w:rPr>
        <w:t>în</w:t>
      </w:r>
      <w:proofErr w:type="spellEnd"/>
      <w:r w:rsidRPr="00C16C6F">
        <w:rPr>
          <w:rFonts w:ascii="Montserrat Light" w:hAnsi="Montserrat Light"/>
          <w:b/>
          <w:bCs/>
        </w:rPr>
        <w:t xml:space="preserve"> Cartea </w:t>
      </w:r>
      <w:proofErr w:type="spellStart"/>
      <w:r w:rsidRPr="00C16C6F">
        <w:rPr>
          <w:rFonts w:ascii="Montserrat Light" w:hAnsi="Montserrat Light"/>
          <w:b/>
          <w:bCs/>
        </w:rPr>
        <w:t>Funciară</w:t>
      </w:r>
      <w:proofErr w:type="spellEnd"/>
      <w:r w:rsidRPr="00C16C6F">
        <w:rPr>
          <w:rFonts w:ascii="Montserrat Light" w:hAnsi="Montserrat Light"/>
          <w:b/>
          <w:bCs/>
        </w:rPr>
        <w:t xml:space="preserve"> nr. 335875 Cluj-Napoca </w:t>
      </w:r>
      <w:proofErr w:type="spellStart"/>
      <w:r w:rsidRPr="00C16C6F">
        <w:rPr>
          <w:rFonts w:ascii="Montserrat Light" w:hAnsi="Montserrat Light"/>
          <w:b/>
          <w:bCs/>
        </w:rPr>
        <w:t>și</w:t>
      </w:r>
      <w:proofErr w:type="spellEnd"/>
      <w:r w:rsidRPr="00C16C6F">
        <w:rPr>
          <w:rFonts w:ascii="Montserrat Light" w:hAnsi="Montserrat Light"/>
          <w:b/>
          <w:bCs/>
        </w:rPr>
        <w:t xml:space="preserve"> </w:t>
      </w:r>
      <w:r w:rsidR="00773D76" w:rsidRPr="00C16C6F">
        <w:rPr>
          <w:rFonts w:ascii="Montserrat Light" w:hAnsi="Montserrat Light"/>
          <w:b/>
          <w:bCs/>
          <w:lang w:val="ro-RO"/>
        </w:rPr>
        <w:t>p</w:t>
      </w:r>
      <w:r w:rsidR="00C96836" w:rsidRPr="00C16C6F">
        <w:rPr>
          <w:rFonts w:ascii="Montserrat Light" w:hAnsi="Montserrat Light"/>
          <w:b/>
          <w:bCs/>
          <w:lang w:val="ro-RO"/>
        </w:rPr>
        <w:t>entru</w:t>
      </w:r>
      <w:r w:rsidR="00773D76" w:rsidRPr="00C16C6F">
        <w:rPr>
          <w:rFonts w:ascii="Montserrat Light" w:hAnsi="Montserrat Light"/>
          <w:b/>
          <w:bCs/>
          <w:lang w:val="ro-RO"/>
        </w:rPr>
        <w:t xml:space="preserve"> </w:t>
      </w:r>
      <w:r w:rsidR="00773D76" w:rsidRPr="00045316">
        <w:rPr>
          <w:rFonts w:ascii="Montserrat Light" w:hAnsi="Montserrat Light"/>
          <w:b/>
          <w:bCs/>
          <w:lang w:val="ro-RO"/>
        </w:rPr>
        <w:t xml:space="preserve">modificarea și completarea Hotărârii Consiliului </w:t>
      </w:r>
      <w:proofErr w:type="spellStart"/>
      <w:r w:rsidR="00773D76" w:rsidRPr="00045316">
        <w:rPr>
          <w:rFonts w:ascii="Montserrat Light" w:hAnsi="Montserrat Light"/>
          <w:b/>
          <w:bCs/>
          <w:lang w:val="ro-RO"/>
        </w:rPr>
        <w:t>Judeţean</w:t>
      </w:r>
      <w:proofErr w:type="spellEnd"/>
      <w:r w:rsidR="00773D76" w:rsidRPr="00045316">
        <w:rPr>
          <w:rFonts w:ascii="Montserrat Light" w:hAnsi="Montserrat Light"/>
          <w:b/>
          <w:bCs/>
          <w:lang w:val="ro-RO"/>
        </w:rPr>
        <w:t xml:space="preserve"> Cluj nr. 143/2008 privind însuşirea Inventarului bunurilor care alcătuiesc domeniul public al Judeţului Cluj</w:t>
      </w:r>
    </w:p>
    <w:p w14:paraId="2F35E4E1" w14:textId="77777777" w:rsidR="0035137B" w:rsidRPr="00045316" w:rsidRDefault="0035137B" w:rsidP="00B138F0">
      <w:pPr>
        <w:tabs>
          <w:tab w:val="left" w:pos="2160"/>
        </w:tabs>
        <w:spacing w:line="240" w:lineRule="auto"/>
        <w:ind w:right="187"/>
        <w:jc w:val="center"/>
        <w:rPr>
          <w:rFonts w:ascii="Montserrat Light" w:hAnsi="Montserrat Light"/>
          <w:b/>
          <w:bCs/>
          <w:lang w:val="ro-RO"/>
        </w:rPr>
      </w:pPr>
    </w:p>
    <w:bookmarkEnd w:id="8"/>
    <w:bookmarkEnd w:id="9"/>
    <w:p w14:paraId="5FA2577F" w14:textId="0B8E0084" w:rsidR="008F76F2" w:rsidRPr="0035137B" w:rsidRDefault="008F76F2" w:rsidP="003B56B3">
      <w:pPr>
        <w:autoSpaceDE w:val="0"/>
        <w:autoSpaceDN w:val="0"/>
        <w:adjustRightInd w:val="0"/>
        <w:spacing w:after="240" w:line="240" w:lineRule="auto"/>
        <w:rPr>
          <w:rFonts w:ascii="Montserrat Light" w:hAnsi="Montserrat Light"/>
          <w:noProof/>
          <w:lang w:val="ro-RO" w:eastAsia="ro-RO"/>
        </w:rPr>
      </w:pPr>
      <w:r w:rsidRPr="0035137B">
        <w:rPr>
          <w:rFonts w:ascii="Montserrat Light" w:hAnsi="Montserrat Light"/>
          <w:noProof/>
          <w:lang w:val="ro-RO" w:eastAsia="ro-RO"/>
        </w:rPr>
        <w:t>Consiliul Judeţean Cluj</w:t>
      </w:r>
      <w:r w:rsidR="00B138F0" w:rsidRPr="0035137B">
        <w:rPr>
          <w:rFonts w:ascii="Montserrat Light" w:hAnsi="Montserrat Light"/>
          <w:noProof/>
          <w:lang w:val="ro-RO" w:eastAsia="ro-RO"/>
        </w:rPr>
        <w:t xml:space="preserve"> </w:t>
      </w:r>
      <w:r w:rsidRPr="0035137B">
        <w:rPr>
          <w:rFonts w:ascii="Montserrat Light" w:hAnsi="Montserrat Light"/>
          <w:noProof/>
          <w:lang w:val="ro-RO" w:eastAsia="ro-RO"/>
        </w:rPr>
        <w:t>întrunit în şedinţă ordinară;</w:t>
      </w:r>
    </w:p>
    <w:p w14:paraId="720389DC" w14:textId="2A165775" w:rsidR="008F76F2" w:rsidRPr="0035137B" w:rsidRDefault="008F76F2" w:rsidP="00B138F0">
      <w:pPr>
        <w:tabs>
          <w:tab w:val="left" w:pos="2160"/>
        </w:tabs>
        <w:spacing w:line="240" w:lineRule="auto"/>
        <w:ind w:right="187"/>
        <w:jc w:val="both"/>
        <w:rPr>
          <w:rFonts w:ascii="Montserrat Light" w:hAnsi="Montserrat Light"/>
          <w:noProof/>
          <w:lang w:val="ro-RO"/>
        </w:rPr>
      </w:pPr>
      <w:r w:rsidRPr="0035137B">
        <w:rPr>
          <w:rFonts w:ascii="Montserrat Light" w:hAnsi="Montserrat Light"/>
          <w:noProof/>
          <w:lang w:val="ro-RO"/>
        </w:rPr>
        <w:t xml:space="preserve">Având în vedere Proiectul de hotărâre înregistrat cu nr. </w:t>
      </w:r>
      <w:r w:rsidR="00C72447" w:rsidRPr="0035137B">
        <w:rPr>
          <w:rFonts w:ascii="Montserrat Light" w:hAnsi="Montserrat Light"/>
          <w:noProof/>
          <w:lang w:val="ro-RO"/>
        </w:rPr>
        <w:t>______</w:t>
      </w:r>
      <w:r w:rsidRPr="0035137B">
        <w:rPr>
          <w:rFonts w:ascii="Montserrat Light" w:hAnsi="Montserrat Light"/>
          <w:noProof/>
          <w:lang w:val="ro-RO"/>
        </w:rPr>
        <w:t xml:space="preserve"> din</w:t>
      </w:r>
      <w:r w:rsidR="00AA45DC" w:rsidRPr="0035137B">
        <w:rPr>
          <w:rFonts w:ascii="Montserrat Light" w:hAnsi="Montserrat Light"/>
          <w:noProof/>
          <w:lang w:val="ro-RO"/>
        </w:rPr>
        <w:t xml:space="preserve"> </w:t>
      </w:r>
      <w:r w:rsidR="00C72447" w:rsidRPr="00C16C6F">
        <w:rPr>
          <w:rFonts w:ascii="Montserrat Light" w:hAnsi="Montserrat Light"/>
          <w:noProof/>
          <w:lang w:val="ro-RO"/>
        </w:rPr>
        <w:t>_________</w:t>
      </w:r>
      <w:r w:rsidRPr="00C16C6F">
        <w:rPr>
          <w:rFonts w:ascii="Montserrat Light" w:hAnsi="Montserrat Light"/>
          <w:noProof/>
          <w:lang w:val="ro-RO"/>
        </w:rPr>
        <w:t xml:space="preserve">  </w:t>
      </w:r>
      <w:r w:rsidR="0025689F" w:rsidRPr="00C16C6F">
        <w:rPr>
          <w:rFonts w:ascii="Montserrat Light" w:hAnsi="Montserrat Light"/>
          <w:noProof/>
          <w:lang w:val="ro-RO"/>
        </w:rPr>
        <w:t xml:space="preserve">privind constituirea dreptului de administrare în favoarea Spitalului Clinic Județean de Urgență Cluj-Napoca asupra unei părți din imobilul identificat în Cartea Funciară nr. 335875 Cluj-Napoca și </w:t>
      </w:r>
      <w:r w:rsidR="00C96836" w:rsidRPr="00C16C6F">
        <w:rPr>
          <w:rFonts w:ascii="Montserrat Light" w:hAnsi="Montserrat Light"/>
          <w:noProof/>
          <w:lang w:val="ro-RO"/>
        </w:rPr>
        <w:t>pentru</w:t>
      </w:r>
      <w:r w:rsidR="001B1F1C" w:rsidRPr="00C16C6F">
        <w:rPr>
          <w:rFonts w:ascii="Montserrat Light" w:hAnsi="Montserrat Light"/>
          <w:noProof/>
          <w:lang w:val="ro-RO"/>
        </w:rPr>
        <w:t xml:space="preserve"> </w:t>
      </w:r>
      <w:r w:rsidR="008A15C4" w:rsidRPr="00C16C6F">
        <w:rPr>
          <w:rFonts w:ascii="Montserrat Light" w:hAnsi="Montserrat Light"/>
          <w:noProof/>
          <w:lang w:val="ro-RO"/>
        </w:rPr>
        <w:t xml:space="preserve">modificarea și completarea Hotărârii Consiliului Judeţean Cluj </w:t>
      </w:r>
      <w:r w:rsidR="008A15C4" w:rsidRPr="0035137B">
        <w:rPr>
          <w:rFonts w:ascii="Montserrat Light" w:hAnsi="Montserrat Light"/>
          <w:noProof/>
          <w:lang w:val="ro-RO"/>
        </w:rPr>
        <w:t>nr. 143/2008 privind însuşirea Inventarului bunurilor care alcătuiesc domeniul public al Judeţului Cluj</w:t>
      </w:r>
      <w:r w:rsidR="00C96836" w:rsidRPr="0035137B">
        <w:rPr>
          <w:rFonts w:ascii="Montserrat Light" w:hAnsi="Montserrat Light"/>
          <w:noProof/>
          <w:lang w:val="ro-RO"/>
        </w:rPr>
        <w:t xml:space="preserve"> </w:t>
      </w:r>
      <w:r w:rsidRPr="0035137B">
        <w:rPr>
          <w:rFonts w:ascii="Montserrat Light" w:hAnsi="Montserrat Light"/>
          <w:noProof/>
          <w:lang w:val="ro-RO"/>
        </w:rPr>
        <w:t xml:space="preserve">propus de </w:t>
      </w:r>
      <w:r w:rsidR="00D418CD" w:rsidRPr="0035137B">
        <w:rPr>
          <w:rFonts w:ascii="Montserrat Light" w:hAnsi="Montserrat Light"/>
          <w:noProof/>
          <w:lang w:val="ro-RO"/>
        </w:rPr>
        <w:t>P</w:t>
      </w:r>
      <w:r w:rsidRPr="0035137B">
        <w:rPr>
          <w:rFonts w:ascii="Montserrat Light" w:hAnsi="Montserrat Light"/>
          <w:noProof/>
          <w:lang w:val="ro-RO"/>
        </w:rPr>
        <w:t xml:space="preserve">reședintele Consiliului Județean Cluj, domnul </w:t>
      </w:r>
      <w:r w:rsidR="00D418CD" w:rsidRPr="0035137B">
        <w:rPr>
          <w:rFonts w:ascii="Montserrat Light" w:hAnsi="Montserrat Light"/>
          <w:noProof/>
          <w:lang w:val="ro-RO"/>
        </w:rPr>
        <w:t>Alin Tișe</w:t>
      </w:r>
      <w:r w:rsidRPr="0035137B">
        <w:rPr>
          <w:rFonts w:ascii="Montserrat Light" w:hAnsi="Montserrat Light"/>
          <w:noProof/>
          <w:lang w:val="ro-RO"/>
        </w:rPr>
        <w:t xml:space="preserve">, care este însoţit de </w:t>
      </w:r>
      <w:r w:rsidRPr="0035137B">
        <w:rPr>
          <w:rFonts w:ascii="Montserrat Light" w:hAnsi="Montserrat Light"/>
          <w:bCs/>
          <w:noProof/>
          <w:lang w:val="ro-RO"/>
        </w:rPr>
        <w:t>R</w:t>
      </w:r>
      <w:r w:rsidRPr="0035137B">
        <w:rPr>
          <w:rFonts w:ascii="Montserrat Light" w:hAnsi="Montserrat Light"/>
          <w:noProof/>
          <w:lang w:val="ro-RO"/>
        </w:rPr>
        <w:t>eferatul de aprobare cu nr</w:t>
      </w:r>
      <w:r w:rsidRPr="00EC6CF9">
        <w:rPr>
          <w:rFonts w:ascii="Montserrat Light" w:hAnsi="Montserrat Light"/>
          <w:noProof/>
          <w:lang w:val="ro-RO"/>
        </w:rPr>
        <w:t xml:space="preserve">. </w:t>
      </w:r>
      <w:r w:rsidR="00EC6CF9" w:rsidRPr="00EC6CF9">
        <w:rPr>
          <w:rFonts w:ascii="Montserrat Light" w:hAnsi="Montserrat Light"/>
          <w:noProof/>
          <w:lang w:val="ro-RO"/>
        </w:rPr>
        <w:t>20257</w:t>
      </w:r>
      <w:r w:rsidR="006C6B1D" w:rsidRPr="00EC6CF9">
        <w:rPr>
          <w:rFonts w:ascii="Montserrat Light" w:hAnsi="Montserrat Light"/>
          <w:noProof/>
          <w:lang w:val="ro-RO"/>
        </w:rPr>
        <w:t>/202</w:t>
      </w:r>
      <w:r w:rsidR="00F14BD5" w:rsidRPr="00EC6CF9">
        <w:rPr>
          <w:rFonts w:ascii="Montserrat Light" w:hAnsi="Montserrat Light"/>
          <w:noProof/>
          <w:lang w:val="ro-RO"/>
        </w:rPr>
        <w:t>5</w:t>
      </w:r>
      <w:r w:rsidRPr="00EC6CF9">
        <w:rPr>
          <w:rFonts w:ascii="Montserrat Light" w:hAnsi="Montserrat Light"/>
          <w:noProof/>
          <w:lang w:val="ro-RO"/>
        </w:rPr>
        <w:t>;</w:t>
      </w:r>
      <w:r w:rsidRPr="0035137B">
        <w:rPr>
          <w:rFonts w:ascii="Montserrat Light" w:hAnsi="Montserrat Light"/>
          <w:noProof/>
          <w:lang w:val="ro-RO"/>
        </w:rPr>
        <w:t xml:space="preserve"> Raportul de specialitate întocmit de compartimentul de resort din cadrul aparatului de specialitate al Consiliului Judeţean Cluj cu n</w:t>
      </w:r>
      <w:r w:rsidR="00A14397" w:rsidRPr="0035137B">
        <w:rPr>
          <w:rFonts w:ascii="Montserrat Light" w:hAnsi="Montserrat Light"/>
          <w:noProof/>
          <w:lang w:val="ro-RO"/>
        </w:rPr>
        <w:t>r</w:t>
      </w:r>
      <w:r w:rsidR="00A14397" w:rsidRPr="00EC6CF9">
        <w:rPr>
          <w:rFonts w:ascii="Montserrat Light" w:hAnsi="Montserrat Light"/>
          <w:noProof/>
          <w:lang w:val="ro-RO"/>
        </w:rPr>
        <w:t xml:space="preserve">. </w:t>
      </w:r>
      <w:r w:rsidR="00EC6CF9" w:rsidRPr="00EC6CF9">
        <w:rPr>
          <w:rFonts w:ascii="Montserrat Light" w:hAnsi="Montserrat Light"/>
          <w:noProof/>
          <w:lang w:val="ro-RO"/>
        </w:rPr>
        <w:t>20258</w:t>
      </w:r>
      <w:r w:rsidR="006C6B1D" w:rsidRPr="00EC6CF9">
        <w:rPr>
          <w:rFonts w:ascii="Montserrat Light" w:hAnsi="Montserrat Light"/>
          <w:noProof/>
          <w:lang w:val="ro-RO"/>
        </w:rPr>
        <w:t>/202</w:t>
      </w:r>
      <w:r w:rsidR="00F14BD5" w:rsidRPr="00EC6CF9">
        <w:rPr>
          <w:rFonts w:ascii="Montserrat Light" w:hAnsi="Montserrat Light"/>
          <w:noProof/>
          <w:lang w:val="ro-RO"/>
        </w:rPr>
        <w:t>5</w:t>
      </w:r>
      <w:r w:rsidRPr="00EC6CF9">
        <w:rPr>
          <w:rFonts w:ascii="Montserrat Light" w:hAnsi="Montserrat Light"/>
          <w:noProof/>
          <w:lang w:val="ro-RO"/>
        </w:rPr>
        <w:t xml:space="preserve"> şi</w:t>
      </w:r>
      <w:r w:rsidRPr="0035137B">
        <w:rPr>
          <w:rFonts w:ascii="Montserrat Light" w:hAnsi="Montserrat Light"/>
          <w:noProof/>
          <w:lang w:val="ro-RO"/>
        </w:rPr>
        <w:t xml:space="preserve"> Avizul cu nr...... din </w:t>
      </w:r>
      <w:r w:rsidR="006C6B1D" w:rsidRPr="0035137B">
        <w:rPr>
          <w:rFonts w:ascii="Montserrat Light" w:hAnsi="Montserrat Light"/>
          <w:noProof/>
          <w:lang w:val="ro-RO"/>
        </w:rPr>
        <w:t>…..</w:t>
      </w:r>
      <w:r w:rsidRPr="0035137B">
        <w:rPr>
          <w:rFonts w:ascii="Montserrat Light" w:hAnsi="Montserrat Light"/>
          <w:noProof/>
          <w:lang w:val="ro-RO"/>
        </w:rPr>
        <w:t xml:space="preserve">... adoptat de Comisia de specialitate nr. ……….., în conformitate cu art. 182 alin. (4) coroborat cu art. 136 din Ordonanța de </w:t>
      </w:r>
      <w:r w:rsidR="00AA45DC" w:rsidRPr="0035137B">
        <w:rPr>
          <w:rFonts w:ascii="Montserrat Light" w:hAnsi="Montserrat Light"/>
          <w:noProof/>
          <w:lang w:val="ro-RO"/>
        </w:rPr>
        <w:t>U</w:t>
      </w:r>
      <w:r w:rsidRPr="0035137B">
        <w:rPr>
          <w:rFonts w:ascii="Montserrat Light" w:hAnsi="Montserrat Light"/>
          <w:noProof/>
          <w:lang w:val="ro-RO"/>
        </w:rPr>
        <w:t>rgență a Guvernului nr. 57/2019 privind Codul administrativ, cu  modificările și completările ulterioare;</w:t>
      </w:r>
    </w:p>
    <w:p w14:paraId="6B50619D" w14:textId="77777777" w:rsidR="00B138F0" w:rsidRPr="0035137B" w:rsidRDefault="00B138F0" w:rsidP="00B138F0">
      <w:pPr>
        <w:tabs>
          <w:tab w:val="left" w:pos="2160"/>
        </w:tabs>
        <w:spacing w:line="240" w:lineRule="auto"/>
        <w:ind w:right="180"/>
        <w:jc w:val="both"/>
        <w:rPr>
          <w:rFonts w:ascii="Montserrat Light" w:hAnsi="Montserrat Light"/>
          <w:noProof/>
          <w:lang w:val="ro-RO"/>
        </w:rPr>
      </w:pPr>
    </w:p>
    <w:p w14:paraId="7472805D" w14:textId="50156E17" w:rsidR="00285440" w:rsidRPr="0035137B" w:rsidRDefault="00285440" w:rsidP="00B138F0">
      <w:pPr>
        <w:spacing w:line="240" w:lineRule="auto"/>
        <w:jc w:val="both"/>
        <w:rPr>
          <w:rFonts w:ascii="Montserrat Light" w:eastAsia="Times New Roman" w:hAnsi="Montserrat Light" w:cs="Cambria"/>
          <w:noProof/>
          <w:lang w:eastAsia="ro-RO"/>
        </w:rPr>
      </w:pPr>
      <w:r w:rsidRPr="0035137B">
        <w:rPr>
          <w:rFonts w:ascii="Montserrat Light" w:eastAsia="Times New Roman" w:hAnsi="Montserrat Light" w:cs="Cambria"/>
          <w:noProof/>
          <w:lang w:eastAsia="ro-RO"/>
        </w:rPr>
        <w:t>Luând în considerare dispozițiile:</w:t>
      </w:r>
    </w:p>
    <w:p w14:paraId="7CD9CA55" w14:textId="2CD021C7" w:rsidR="00775257" w:rsidRPr="002C36A3" w:rsidRDefault="00775257"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cs="Cambria"/>
          <w:noProof/>
          <w:lang w:eastAsia="ro-RO"/>
        </w:rPr>
      </w:pPr>
      <w:r w:rsidRPr="0035137B">
        <w:rPr>
          <w:rFonts w:ascii="Montserrat Light" w:hAnsi="Montserrat Light" w:cs="Cambria"/>
          <w:noProof/>
          <w:lang w:eastAsia="ro-RO"/>
        </w:rPr>
        <w:t>art</w:t>
      </w:r>
      <w:r w:rsidRPr="002C36A3">
        <w:rPr>
          <w:rFonts w:ascii="Montserrat Light" w:hAnsi="Montserrat Light" w:cs="Cambria"/>
          <w:noProof/>
          <w:lang w:eastAsia="ro-RO"/>
        </w:rPr>
        <w:t xml:space="preserve">. 2, </w:t>
      </w:r>
      <w:r w:rsidR="00825507" w:rsidRPr="002C36A3">
        <w:rPr>
          <w:rFonts w:ascii="Montserrat Light" w:hAnsi="Montserrat Light" w:cs="Cambria"/>
        </w:rPr>
        <w:t xml:space="preserve">ale art. 16 alin. (2) ale art. 17, ale art. 50 alin. (4), ale art. 55 alin. (1), </w:t>
      </w:r>
      <w:r w:rsidRPr="002C36A3">
        <w:rPr>
          <w:rFonts w:ascii="Montserrat Light" w:hAnsi="Montserrat Light"/>
          <w:noProof/>
        </w:rPr>
        <w:t xml:space="preserve">ale art. </w:t>
      </w:r>
      <w:r w:rsidRPr="002C36A3">
        <w:rPr>
          <w:rFonts w:ascii="Montserrat Light" w:hAnsi="Montserrat Light" w:cs="Cambria"/>
          <w:noProof/>
          <w:lang w:eastAsia="ro-RO"/>
        </w:rPr>
        <w:t>58 alin. (1) și (3), ale art. 59</w:t>
      </w:r>
      <w:r w:rsidR="00BB1A36" w:rsidRPr="002C36A3">
        <w:rPr>
          <w:rFonts w:ascii="Montserrat Light" w:hAnsi="Montserrat Light" w:cs="Cambria"/>
          <w:noProof/>
          <w:lang w:eastAsia="ro-RO"/>
        </w:rPr>
        <w:t xml:space="preserve">, </w:t>
      </w:r>
      <w:r w:rsidRPr="002C36A3">
        <w:rPr>
          <w:rFonts w:ascii="Montserrat Light" w:eastAsia="Times New Roman" w:hAnsi="Montserrat Light" w:cs="Cambria"/>
          <w:noProof/>
          <w:lang w:eastAsia="ro-RO"/>
        </w:rPr>
        <w:t xml:space="preserve">ale art. 61 - 62 </w:t>
      </w:r>
      <w:r w:rsidR="00BB1A36" w:rsidRPr="002C36A3">
        <w:rPr>
          <w:rFonts w:ascii="Montserrat Light" w:eastAsia="Times New Roman" w:hAnsi="Montserrat Light" w:cs="Cambria"/>
          <w:noProof/>
          <w:lang w:eastAsia="ro-RO"/>
        </w:rPr>
        <w:t xml:space="preserve">șI ale art. 64-65 </w:t>
      </w:r>
      <w:r w:rsidRPr="002C36A3">
        <w:rPr>
          <w:rFonts w:ascii="Montserrat Light" w:hAnsi="Montserrat Light" w:cs="Cambria"/>
          <w:noProof/>
          <w:lang w:eastAsia="ro-RO"/>
        </w:rPr>
        <w:t>din Legea privind normele de tehnică legislativă pentru elaborarea actelor normative nr. 24/2000, republicată, cu modificările şi completările ulterioare;</w:t>
      </w:r>
    </w:p>
    <w:p w14:paraId="319C88BE" w14:textId="29903A6A" w:rsidR="00285440" w:rsidRPr="002C36A3" w:rsidRDefault="00B32886"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lang w:val="ro-RO"/>
        </w:rPr>
      </w:pPr>
      <w:r w:rsidRPr="002C36A3">
        <w:rPr>
          <w:rFonts w:ascii="Montserrat Light" w:hAnsi="Montserrat Light" w:cs="Cambria"/>
        </w:rPr>
        <w:t xml:space="preserve">art. 123 – 140 </w:t>
      </w:r>
      <w:proofErr w:type="spellStart"/>
      <w:r w:rsidRPr="002C36A3">
        <w:rPr>
          <w:rFonts w:ascii="Montserrat Light" w:hAnsi="Montserrat Light" w:cs="Cambria"/>
        </w:rPr>
        <w:t>și</w:t>
      </w:r>
      <w:proofErr w:type="spellEnd"/>
      <w:r w:rsidRPr="002C36A3">
        <w:rPr>
          <w:rFonts w:ascii="Montserrat Light" w:hAnsi="Montserrat Light" w:cs="Cambria"/>
        </w:rPr>
        <w:t xml:space="preserve"> ale art. 142 -</w:t>
      </w:r>
      <w:r w:rsidR="00EF0701" w:rsidRPr="002C36A3">
        <w:rPr>
          <w:rFonts w:ascii="Montserrat Light" w:hAnsi="Montserrat Light" w:cs="Cambria"/>
        </w:rPr>
        <w:t xml:space="preserve"> </w:t>
      </w:r>
      <w:r w:rsidRPr="002C36A3">
        <w:rPr>
          <w:rFonts w:ascii="Montserrat Light" w:hAnsi="Montserrat Light" w:cs="Cambria"/>
        </w:rPr>
        <w:t xml:space="preserve">156 din </w:t>
      </w:r>
      <w:proofErr w:type="spellStart"/>
      <w:r w:rsidRPr="002C36A3">
        <w:rPr>
          <w:rFonts w:ascii="Montserrat Light" w:hAnsi="Montserrat Light" w:cs="Cambria"/>
        </w:rPr>
        <w:t>Regulamentul</w:t>
      </w:r>
      <w:proofErr w:type="spellEnd"/>
      <w:r w:rsidRPr="002C36A3">
        <w:rPr>
          <w:rFonts w:ascii="Montserrat Light" w:hAnsi="Montserrat Light" w:cs="Cambria"/>
        </w:rPr>
        <w:t xml:space="preserve"> de </w:t>
      </w:r>
      <w:proofErr w:type="spellStart"/>
      <w:r w:rsidRPr="002C36A3">
        <w:rPr>
          <w:rFonts w:ascii="Montserrat Light" w:hAnsi="Montserrat Light" w:cs="Cambria"/>
        </w:rPr>
        <w:t>organizare</w:t>
      </w:r>
      <w:proofErr w:type="spellEnd"/>
      <w:r w:rsidRPr="002C36A3">
        <w:rPr>
          <w:rFonts w:ascii="Montserrat Light" w:hAnsi="Montserrat Light" w:cs="Cambria"/>
        </w:rPr>
        <w:t xml:space="preserve"> </w:t>
      </w:r>
      <w:proofErr w:type="spellStart"/>
      <w:r w:rsidRPr="002C36A3">
        <w:rPr>
          <w:rFonts w:ascii="Montserrat Light" w:hAnsi="Montserrat Light" w:cs="Cambria"/>
        </w:rPr>
        <w:t>şi</w:t>
      </w:r>
      <w:proofErr w:type="spellEnd"/>
      <w:r w:rsidRPr="002C36A3">
        <w:rPr>
          <w:rFonts w:ascii="Montserrat Light" w:hAnsi="Montserrat Light" w:cs="Cambria"/>
        </w:rPr>
        <w:t xml:space="preserve"> </w:t>
      </w:r>
      <w:proofErr w:type="spellStart"/>
      <w:r w:rsidRPr="002C36A3">
        <w:rPr>
          <w:rFonts w:ascii="Montserrat Light" w:hAnsi="Montserrat Light" w:cs="Cambria"/>
        </w:rPr>
        <w:t>funcţionare</w:t>
      </w:r>
      <w:proofErr w:type="spellEnd"/>
      <w:r w:rsidRPr="002C36A3">
        <w:rPr>
          <w:rFonts w:ascii="Montserrat Light" w:hAnsi="Montserrat Light" w:cs="Cambria"/>
        </w:rPr>
        <w:t xml:space="preserve"> a </w:t>
      </w:r>
      <w:proofErr w:type="spellStart"/>
      <w:r w:rsidRPr="002C36A3">
        <w:rPr>
          <w:rFonts w:ascii="Montserrat Light" w:hAnsi="Montserrat Light" w:cs="Cambria"/>
        </w:rPr>
        <w:t>Consiliului</w:t>
      </w:r>
      <w:proofErr w:type="spellEnd"/>
      <w:r w:rsidRPr="002C36A3">
        <w:rPr>
          <w:rFonts w:ascii="Montserrat Light" w:hAnsi="Montserrat Light" w:cs="Cambria"/>
        </w:rPr>
        <w:t xml:space="preserve"> </w:t>
      </w:r>
      <w:proofErr w:type="spellStart"/>
      <w:r w:rsidRPr="002C36A3">
        <w:rPr>
          <w:rFonts w:ascii="Montserrat Light" w:hAnsi="Montserrat Light" w:cs="Cambria"/>
        </w:rPr>
        <w:t>Judeţean</w:t>
      </w:r>
      <w:proofErr w:type="spellEnd"/>
      <w:r w:rsidRPr="002C36A3">
        <w:rPr>
          <w:rFonts w:ascii="Montserrat Light" w:hAnsi="Montserrat Light" w:cs="Cambria"/>
        </w:rPr>
        <w:t xml:space="preserve"> Cluj, </w:t>
      </w:r>
      <w:proofErr w:type="spellStart"/>
      <w:r w:rsidRPr="002C36A3">
        <w:rPr>
          <w:rFonts w:ascii="Montserrat Light" w:hAnsi="Montserrat Light" w:cs="Cambria"/>
        </w:rPr>
        <w:t>aprobat</w:t>
      </w:r>
      <w:proofErr w:type="spellEnd"/>
      <w:r w:rsidRPr="002C36A3">
        <w:rPr>
          <w:rFonts w:ascii="Montserrat Light" w:hAnsi="Montserrat Light" w:cs="Cambria"/>
        </w:rPr>
        <w:t xml:space="preserve"> </w:t>
      </w:r>
      <w:proofErr w:type="spellStart"/>
      <w:r w:rsidRPr="002C36A3">
        <w:rPr>
          <w:rFonts w:ascii="Montserrat Light" w:hAnsi="Montserrat Light" w:cs="Cambria"/>
        </w:rPr>
        <w:t>prin</w:t>
      </w:r>
      <w:proofErr w:type="spellEnd"/>
      <w:r w:rsidRPr="002C36A3">
        <w:rPr>
          <w:rFonts w:ascii="Montserrat Light" w:hAnsi="Montserrat Light" w:cs="Cambria"/>
        </w:rPr>
        <w:t xml:space="preserve"> </w:t>
      </w:r>
      <w:proofErr w:type="spellStart"/>
      <w:r w:rsidRPr="002C36A3">
        <w:rPr>
          <w:rFonts w:ascii="Montserrat Light" w:hAnsi="Montserrat Light" w:cs="Cambria"/>
        </w:rPr>
        <w:t>Hotărârea</w:t>
      </w:r>
      <w:proofErr w:type="spellEnd"/>
      <w:r w:rsidRPr="002C36A3">
        <w:rPr>
          <w:rFonts w:ascii="Montserrat Light" w:hAnsi="Montserrat Light" w:cs="Cambria"/>
        </w:rPr>
        <w:t xml:space="preserve"> </w:t>
      </w:r>
      <w:proofErr w:type="spellStart"/>
      <w:r w:rsidRPr="002C36A3">
        <w:rPr>
          <w:rFonts w:ascii="Montserrat Light" w:hAnsi="Montserrat Light" w:cs="Cambria"/>
        </w:rPr>
        <w:t>Consiliului</w:t>
      </w:r>
      <w:proofErr w:type="spellEnd"/>
      <w:r w:rsidRPr="002C36A3">
        <w:rPr>
          <w:rFonts w:ascii="Montserrat Light" w:hAnsi="Montserrat Light" w:cs="Cambria"/>
        </w:rPr>
        <w:t xml:space="preserve"> Judeţean Cluj nr. 170/2020</w:t>
      </w:r>
      <w:r w:rsidR="00775257" w:rsidRPr="002C36A3">
        <w:rPr>
          <w:rFonts w:ascii="Montserrat Light" w:hAnsi="Montserrat Light" w:cs="Cambria"/>
        </w:rPr>
        <w:t xml:space="preserve">, </w:t>
      </w:r>
      <w:proofErr w:type="spellStart"/>
      <w:r w:rsidR="0031210B" w:rsidRPr="002C36A3">
        <w:rPr>
          <w:rFonts w:ascii="Montserrat Light" w:hAnsi="Montserrat Light" w:cs="Cambria"/>
        </w:rPr>
        <w:t>republicat</w:t>
      </w:r>
      <w:proofErr w:type="spellEnd"/>
      <w:r w:rsidR="0031210B" w:rsidRPr="002C36A3">
        <w:rPr>
          <w:rFonts w:ascii="Montserrat Light" w:hAnsi="Montserrat Light" w:cs="Cambria"/>
          <w:lang w:val="ro-RO"/>
        </w:rPr>
        <w:t>ă</w:t>
      </w:r>
      <w:r w:rsidR="00BE016E" w:rsidRPr="002C36A3">
        <w:rPr>
          <w:rFonts w:ascii="Montserrat Light" w:hAnsi="Montserrat Light" w:cs="Cambria"/>
          <w:lang w:val="ro-RO"/>
        </w:rPr>
        <w:t xml:space="preserve"> 2</w:t>
      </w:r>
      <w:r w:rsidR="00775257" w:rsidRPr="002C36A3">
        <w:rPr>
          <w:rFonts w:ascii="Montserrat Light" w:hAnsi="Montserrat Light" w:cs="Cambria"/>
          <w:noProof/>
          <w:lang w:eastAsia="ro-RO"/>
        </w:rPr>
        <w:t>;</w:t>
      </w:r>
    </w:p>
    <w:p w14:paraId="0A3DC731" w14:textId="77777777" w:rsidR="00825507" w:rsidRPr="002C36A3" w:rsidRDefault="00825507" w:rsidP="00825507">
      <w:pPr>
        <w:pStyle w:val="Listparagraf"/>
        <w:numPr>
          <w:ilvl w:val="0"/>
          <w:numId w:val="7"/>
        </w:numPr>
        <w:spacing w:after="0" w:line="240" w:lineRule="auto"/>
        <w:jc w:val="both"/>
        <w:rPr>
          <w:rFonts w:ascii="Montserrat Light" w:hAnsi="Montserrat Light"/>
          <w:lang w:val="ro-RO"/>
        </w:rPr>
      </w:pPr>
      <w:r w:rsidRPr="002C36A3">
        <w:rPr>
          <w:rFonts w:ascii="Montserrat Light" w:hAnsi="Montserrat Light"/>
          <w:lang w:val="ro-RO"/>
        </w:rPr>
        <w:t xml:space="preserve">Hotărârii Consiliului Județean Cluj nr. 74/2025 privind transmiterea, fără plată, din proprietatea Județului Cluj în proprietatea Arhiepiscopiei Vadului, Feleacului și Clujului, a imobilului situat în Municipiul </w:t>
      </w:r>
      <w:proofErr w:type="spellStart"/>
      <w:r w:rsidRPr="002C36A3">
        <w:rPr>
          <w:rFonts w:ascii="Montserrat Light" w:hAnsi="Montserrat Light"/>
          <w:lang w:val="ro-RO"/>
        </w:rPr>
        <w:t>ClujNapoca</w:t>
      </w:r>
      <w:proofErr w:type="spellEnd"/>
      <w:r w:rsidRPr="002C36A3">
        <w:rPr>
          <w:rFonts w:ascii="Montserrat Light" w:hAnsi="Montserrat Light"/>
          <w:lang w:val="ro-RO"/>
        </w:rPr>
        <w:t xml:space="preserve">, str. Ialomiței nr. 17, identificat în Cartea funciară nr. 357828 Cluj-Napoca;  </w:t>
      </w:r>
    </w:p>
    <w:p w14:paraId="51C4A5B8" w14:textId="77777777" w:rsidR="00EF0701" w:rsidRPr="0035137B" w:rsidRDefault="00EF0701" w:rsidP="00EF0701">
      <w:pPr>
        <w:autoSpaceDE w:val="0"/>
        <w:autoSpaceDN w:val="0"/>
        <w:adjustRightInd w:val="0"/>
        <w:spacing w:line="240" w:lineRule="auto"/>
        <w:contextualSpacing/>
        <w:jc w:val="both"/>
        <w:rPr>
          <w:rFonts w:ascii="Montserrat Light" w:hAnsi="Montserrat Light"/>
          <w:lang w:val="ro-RO"/>
        </w:rPr>
      </w:pPr>
    </w:p>
    <w:p w14:paraId="2AF81408" w14:textId="0AF0C510" w:rsidR="00623F56" w:rsidRPr="0035137B" w:rsidRDefault="00623F56" w:rsidP="00EF0701">
      <w:pPr>
        <w:autoSpaceDE w:val="0"/>
        <w:autoSpaceDN w:val="0"/>
        <w:adjustRightInd w:val="0"/>
        <w:spacing w:line="240" w:lineRule="auto"/>
        <w:contextualSpacing/>
        <w:jc w:val="both"/>
        <w:rPr>
          <w:rFonts w:ascii="Montserrat Light" w:hAnsi="Montserrat Light"/>
          <w:lang w:val="ro-RO"/>
        </w:rPr>
      </w:pPr>
      <w:r w:rsidRPr="0035137B">
        <w:rPr>
          <w:rFonts w:ascii="Montserrat Light" w:hAnsi="Montserrat Light"/>
          <w:lang w:val="ro-RO"/>
        </w:rPr>
        <w:t xml:space="preserve">În conformitate cu  </w:t>
      </w:r>
      <w:r w:rsidR="000E4BE1" w:rsidRPr="0035137B">
        <w:rPr>
          <w:rFonts w:ascii="Montserrat Light" w:hAnsi="Montserrat Light"/>
          <w:lang w:val="ro-RO"/>
        </w:rPr>
        <w:t>prevederile</w:t>
      </w:r>
      <w:r w:rsidRPr="0035137B">
        <w:rPr>
          <w:rFonts w:ascii="Montserrat Light" w:hAnsi="Montserrat Light"/>
          <w:lang w:val="ro-RO"/>
        </w:rPr>
        <w:t xml:space="preserve">: </w:t>
      </w:r>
    </w:p>
    <w:p w14:paraId="24B915C9" w14:textId="66D05013" w:rsidR="00150193" w:rsidRPr="0035137B" w:rsidRDefault="00150193" w:rsidP="00B138F0">
      <w:pPr>
        <w:pStyle w:val="Listparagraf"/>
        <w:numPr>
          <w:ilvl w:val="0"/>
          <w:numId w:val="3"/>
        </w:numPr>
        <w:spacing w:after="0" w:line="240" w:lineRule="auto"/>
        <w:jc w:val="both"/>
        <w:rPr>
          <w:rFonts w:ascii="Montserrat Light" w:hAnsi="Montserrat Light"/>
          <w:lang w:val="ro-RO"/>
        </w:rPr>
      </w:pPr>
      <w:r w:rsidRPr="0035137B">
        <w:rPr>
          <w:rFonts w:ascii="Montserrat Light" w:hAnsi="Montserrat Light"/>
          <w:lang w:val="ro-RO"/>
        </w:rPr>
        <w:t xml:space="preserve">art. 108, ale art. 173 alin. (1) lit. </w:t>
      </w:r>
      <w:r w:rsidR="00EC49B6" w:rsidRPr="0035137B">
        <w:rPr>
          <w:rFonts w:ascii="Montserrat Light" w:hAnsi="Montserrat Light"/>
          <w:lang w:val="ro-RO"/>
        </w:rPr>
        <w:t>c</w:t>
      </w:r>
      <w:r w:rsidRPr="0035137B">
        <w:rPr>
          <w:rFonts w:ascii="Montserrat Light" w:hAnsi="Montserrat Light"/>
          <w:lang w:val="ro-RO"/>
        </w:rPr>
        <w:t>)</w:t>
      </w:r>
      <w:r w:rsidR="00EF0701" w:rsidRPr="0035137B">
        <w:rPr>
          <w:rFonts w:ascii="Montserrat Light" w:hAnsi="Montserrat Light"/>
          <w:lang w:val="ro-RO"/>
        </w:rPr>
        <w:t xml:space="preserve"> și </w:t>
      </w:r>
      <w:r w:rsidRPr="0035137B">
        <w:rPr>
          <w:rFonts w:ascii="Montserrat Light" w:hAnsi="Montserrat Light"/>
          <w:lang w:val="ro-RO"/>
        </w:rPr>
        <w:t>alin. (</w:t>
      </w:r>
      <w:r w:rsidR="00EC49B6" w:rsidRPr="0035137B">
        <w:rPr>
          <w:rFonts w:ascii="Montserrat Light" w:hAnsi="Montserrat Light"/>
          <w:lang w:val="ro-RO"/>
        </w:rPr>
        <w:t>4</w:t>
      </w:r>
      <w:r w:rsidRPr="0035137B">
        <w:rPr>
          <w:rFonts w:ascii="Montserrat Light" w:hAnsi="Montserrat Light"/>
          <w:lang w:val="ro-RO"/>
        </w:rPr>
        <w:t>) lit.</w:t>
      </w:r>
      <w:r w:rsidR="00EF0701" w:rsidRPr="0035137B">
        <w:rPr>
          <w:rFonts w:ascii="Montserrat Light" w:hAnsi="Montserrat Light"/>
          <w:lang w:val="ro-RO"/>
        </w:rPr>
        <w:t xml:space="preserve"> </w:t>
      </w:r>
      <w:r w:rsidR="00EC49B6" w:rsidRPr="0035137B">
        <w:rPr>
          <w:rFonts w:ascii="Montserrat Light" w:hAnsi="Montserrat Light"/>
          <w:lang w:val="ro-RO"/>
        </w:rPr>
        <w:t>a</w:t>
      </w:r>
      <w:r w:rsidRPr="0035137B">
        <w:rPr>
          <w:rFonts w:ascii="Montserrat Light" w:hAnsi="Montserrat Light"/>
          <w:lang w:val="ro-RO"/>
        </w:rPr>
        <w:t xml:space="preserve">), ale art. 285, </w:t>
      </w:r>
      <w:r w:rsidR="00EF0701" w:rsidRPr="0035137B">
        <w:rPr>
          <w:rFonts w:ascii="Montserrat Light" w:hAnsi="Montserrat Light"/>
          <w:lang w:val="ro-RO"/>
        </w:rPr>
        <w:t xml:space="preserve">ale </w:t>
      </w:r>
      <w:r w:rsidRPr="0035137B">
        <w:rPr>
          <w:rFonts w:ascii="Montserrat Light" w:hAnsi="Montserrat Light"/>
          <w:lang w:val="ro-RO"/>
        </w:rPr>
        <w:t>art. 286 alin. (1)-(3)</w:t>
      </w:r>
      <w:r w:rsidR="00A006BE" w:rsidRPr="0035137B">
        <w:rPr>
          <w:rFonts w:ascii="Montserrat Light" w:hAnsi="Montserrat Light"/>
          <w:lang w:val="ro-RO"/>
        </w:rPr>
        <w:t>,</w:t>
      </w:r>
      <w:r w:rsidR="00EF0701" w:rsidRPr="0035137B">
        <w:rPr>
          <w:rFonts w:ascii="Montserrat Light" w:hAnsi="Montserrat Light"/>
          <w:lang w:val="ro-RO"/>
        </w:rPr>
        <w:t xml:space="preserve"> ale </w:t>
      </w:r>
      <w:r w:rsidR="00A006BE" w:rsidRPr="0035137B">
        <w:rPr>
          <w:rFonts w:ascii="Montserrat Light" w:hAnsi="Montserrat Light"/>
          <w:lang w:val="ro-RO"/>
        </w:rPr>
        <w:t>art.</w:t>
      </w:r>
      <w:r w:rsidR="00EF0701" w:rsidRPr="0035137B">
        <w:rPr>
          <w:rFonts w:ascii="Montserrat Light" w:hAnsi="Montserrat Light"/>
          <w:lang w:val="ro-RO"/>
        </w:rPr>
        <w:t xml:space="preserve"> </w:t>
      </w:r>
      <w:r w:rsidR="00A006BE" w:rsidRPr="0035137B">
        <w:rPr>
          <w:rFonts w:ascii="Montserrat Light" w:hAnsi="Montserrat Light"/>
          <w:lang w:val="ro-RO"/>
        </w:rPr>
        <w:t>287 lit.</w:t>
      </w:r>
      <w:r w:rsidR="00EF0701" w:rsidRPr="0035137B">
        <w:rPr>
          <w:rFonts w:ascii="Montserrat Light" w:hAnsi="Montserrat Light"/>
          <w:lang w:val="ro-RO"/>
        </w:rPr>
        <w:t xml:space="preserve"> </w:t>
      </w:r>
      <w:r w:rsidR="00A006BE" w:rsidRPr="0035137B">
        <w:rPr>
          <w:rFonts w:ascii="Montserrat Light" w:hAnsi="Montserrat Light"/>
          <w:lang w:val="ro-RO"/>
        </w:rPr>
        <w:t xml:space="preserve">b), </w:t>
      </w:r>
      <w:r w:rsidR="00EF0701" w:rsidRPr="0035137B">
        <w:rPr>
          <w:rFonts w:ascii="Montserrat Light" w:hAnsi="Montserrat Light"/>
          <w:lang w:val="ro-RO"/>
        </w:rPr>
        <w:t xml:space="preserve">ale </w:t>
      </w:r>
      <w:r w:rsidR="00DA5032" w:rsidRPr="0035137B">
        <w:rPr>
          <w:rFonts w:ascii="Montserrat Light" w:hAnsi="Montserrat Light"/>
          <w:lang w:val="ro-RO"/>
        </w:rPr>
        <w:t xml:space="preserve">art. 289 și </w:t>
      </w:r>
      <w:r w:rsidR="00EF0701" w:rsidRPr="0035137B">
        <w:rPr>
          <w:rFonts w:ascii="Montserrat Light" w:hAnsi="Montserrat Light"/>
          <w:lang w:val="ro-RO"/>
        </w:rPr>
        <w:t xml:space="preserve">ale </w:t>
      </w:r>
      <w:r w:rsidR="00A006BE" w:rsidRPr="0035137B">
        <w:rPr>
          <w:rFonts w:ascii="Montserrat Light" w:hAnsi="Montserrat Light"/>
          <w:lang w:val="ro-RO"/>
        </w:rPr>
        <w:t>art.</w:t>
      </w:r>
      <w:r w:rsidR="00EF0701" w:rsidRPr="0035137B">
        <w:rPr>
          <w:rFonts w:ascii="Montserrat Light" w:hAnsi="Montserrat Light"/>
          <w:lang w:val="ro-RO"/>
        </w:rPr>
        <w:t xml:space="preserve"> </w:t>
      </w:r>
      <w:r w:rsidR="00A006BE" w:rsidRPr="0035137B">
        <w:rPr>
          <w:rFonts w:ascii="Montserrat Light" w:hAnsi="Montserrat Light"/>
          <w:lang w:val="ro-RO"/>
        </w:rPr>
        <w:t xml:space="preserve">298 </w:t>
      </w:r>
      <w:r w:rsidRPr="0035137B">
        <w:rPr>
          <w:rFonts w:ascii="Montserrat Light" w:hAnsi="Montserrat Light"/>
          <w:lang w:val="ro-RO"/>
        </w:rPr>
        <w:t>din Ordonan</w:t>
      </w:r>
      <w:bookmarkStart w:id="10" w:name="_Hlk118992743"/>
      <w:r w:rsidRPr="0035137B">
        <w:rPr>
          <w:rFonts w:ascii="Montserrat Light" w:hAnsi="Montserrat Light"/>
          <w:lang w:val="ro-RO"/>
        </w:rPr>
        <w:t>ț</w:t>
      </w:r>
      <w:bookmarkEnd w:id="10"/>
      <w:r w:rsidRPr="0035137B">
        <w:rPr>
          <w:rFonts w:ascii="Montserrat Light" w:hAnsi="Montserrat Light"/>
          <w:lang w:val="ro-RO"/>
        </w:rPr>
        <w:t xml:space="preserve">a de </w:t>
      </w:r>
      <w:r w:rsidR="00EF0701" w:rsidRPr="0035137B">
        <w:rPr>
          <w:rFonts w:ascii="Montserrat Light" w:hAnsi="Montserrat Light"/>
          <w:lang w:val="ro-RO"/>
        </w:rPr>
        <w:t>u</w:t>
      </w:r>
      <w:r w:rsidRPr="0035137B">
        <w:rPr>
          <w:rFonts w:ascii="Montserrat Light" w:hAnsi="Montserrat Light"/>
          <w:lang w:val="ro-RO"/>
        </w:rPr>
        <w:t>rgență a Guvernului nr. 57/2019 privind Codul administrativ</w:t>
      </w:r>
      <w:r w:rsidR="00B32886" w:rsidRPr="0035137B">
        <w:rPr>
          <w:rFonts w:ascii="Montserrat Light" w:hAnsi="Montserrat Light"/>
          <w:lang w:val="ro-RO"/>
        </w:rPr>
        <w:t>, cu modificările și completările ulterioare</w:t>
      </w:r>
      <w:r w:rsidRPr="0035137B">
        <w:rPr>
          <w:rFonts w:ascii="Montserrat Light" w:hAnsi="Montserrat Light"/>
          <w:lang w:val="ro-RO"/>
        </w:rPr>
        <w:t xml:space="preserve">; </w:t>
      </w:r>
    </w:p>
    <w:p w14:paraId="1141DD46" w14:textId="4F315AAD" w:rsidR="00150193" w:rsidRPr="0035137B" w:rsidRDefault="00150193" w:rsidP="00B138F0">
      <w:pPr>
        <w:pStyle w:val="Listparagraf"/>
        <w:numPr>
          <w:ilvl w:val="0"/>
          <w:numId w:val="3"/>
        </w:numPr>
        <w:spacing w:after="0" w:line="240" w:lineRule="auto"/>
        <w:jc w:val="both"/>
        <w:rPr>
          <w:rFonts w:ascii="Montserrat Light" w:hAnsi="Montserrat Light"/>
          <w:lang w:val="ro-RO"/>
        </w:rPr>
      </w:pPr>
      <w:r w:rsidRPr="0035137B">
        <w:rPr>
          <w:rFonts w:ascii="Montserrat Light" w:hAnsi="Montserrat Light"/>
          <w:lang w:val="ro-RO"/>
        </w:rPr>
        <w:t>art. 858</w:t>
      </w:r>
      <w:r w:rsidR="00EF0701" w:rsidRPr="0035137B">
        <w:rPr>
          <w:rFonts w:ascii="Montserrat Light" w:hAnsi="Montserrat Light"/>
          <w:lang w:val="ro-RO"/>
        </w:rPr>
        <w:t xml:space="preserve"> – </w:t>
      </w:r>
      <w:r w:rsidRPr="0035137B">
        <w:rPr>
          <w:rFonts w:ascii="Montserrat Light" w:hAnsi="Montserrat Light"/>
          <w:lang w:val="ro-RO"/>
        </w:rPr>
        <w:t>870</w:t>
      </w:r>
      <w:r w:rsidR="00EF0701" w:rsidRPr="0035137B">
        <w:rPr>
          <w:rFonts w:ascii="Montserrat Light" w:hAnsi="Montserrat Light"/>
          <w:lang w:val="ro-RO"/>
        </w:rPr>
        <w:t xml:space="preserve">  și</w:t>
      </w:r>
      <w:r w:rsidRPr="0035137B">
        <w:rPr>
          <w:rFonts w:ascii="Montserrat Light" w:hAnsi="Montserrat Light"/>
          <w:lang w:val="ro-RO"/>
        </w:rPr>
        <w:t xml:space="preserve"> ale art. 87</w:t>
      </w:r>
      <w:r w:rsidR="0096674D" w:rsidRPr="0035137B">
        <w:rPr>
          <w:rFonts w:ascii="Montserrat Light" w:hAnsi="Montserrat Light"/>
          <w:lang w:val="ro-RO"/>
        </w:rPr>
        <w:t>6</w:t>
      </w:r>
      <w:r w:rsidR="00EF0701" w:rsidRPr="0035137B">
        <w:rPr>
          <w:rFonts w:ascii="Montserrat Light" w:hAnsi="Montserrat Light"/>
          <w:lang w:val="ro-RO"/>
        </w:rPr>
        <w:t xml:space="preserve"> </w:t>
      </w:r>
      <w:r w:rsidR="0096674D" w:rsidRPr="0035137B">
        <w:rPr>
          <w:rFonts w:ascii="Montserrat Light" w:hAnsi="Montserrat Light"/>
          <w:lang w:val="ro-RO"/>
        </w:rPr>
        <w:t>-</w:t>
      </w:r>
      <w:r w:rsidR="00EF0701" w:rsidRPr="0035137B">
        <w:rPr>
          <w:rFonts w:ascii="Montserrat Light" w:hAnsi="Montserrat Light"/>
          <w:lang w:val="ro-RO"/>
        </w:rPr>
        <w:t xml:space="preserve"> </w:t>
      </w:r>
      <w:r w:rsidRPr="0035137B">
        <w:rPr>
          <w:rFonts w:ascii="Montserrat Light" w:hAnsi="Montserrat Light"/>
          <w:lang w:val="ro-RO"/>
        </w:rPr>
        <w:t>880 din Legea privind Codul civil nr. 287/2009, republicată, cu modificările şi completările ulterioare;</w:t>
      </w:r>
    </w:p>
    <w:p w14:paraId="6380F594" w14:textId="77777777" w:rsidR="00AC5585" w:rsidRPr="0035137B" w:rsidRDefault="00AC5585" w:rsidP="00B138F0">
      <w:pPr>
        <w:pStyle w:val="Listparagraf"/>
        <w:numPr>
          <w:ilvl w:val="0"/>
          <w:numId w:val="3"/>
        </w:numPr>
        <w:spacing w:after="0" w:line="240" w:lineRule="auto"/>
        <w:jc w:val="both"/>
        <w:rPr>
          <w:rFonts w:ascii="Montserrat Light" w:hAnsi="Montserrat Light"/>
          <w:lang w:val="ro-RO"/>
        </w:rPr>
      </w:pPr>
      <w:r w:rsidRPr="0035137B">
        <w:rPr>
          <w:rFonts w:ascii="Montserrat Light" w:hAnsi="Montserrat Light"/>
          <w:lang w:val="ro-RO"/>
        </w:rPr>
        <w:t xml:space="preserve">Legii cadastrului şi a publicităţii imobiliare nr. 7/1996, republicată, cu modificările și completările ulterioare; </w:t>
      </w:r>
    </w:p>
    <w:p w14:paraId="720457AB" w14:textId="2ABF95F6" w:rsidR="00865BAF" w:rsidRPr="0035137B" w:rsidRDefault="00865BAF" w:rsidP="00B138F0">
      <w:pPr>
        <w:widowControl w:val="0"/>
        <w:numPr>
          <w:ilvl w:val="0"/>
          <w:numId w:val="3"/>
        </w:numPr>
        <w:spacing w:line="240" w:lineRule="auto"/>
        <w:jc w:val="both"/>
        <w:rPr>
          <w:rFonts w:ascii="Montserrat Light" w:hAnsi="Montserrat Light"/>
          <w:snapToGrid w:val="0"/>
          <w:lang w:val="ro-RO"/>
        </w:rPr>
      </w:pPr>
      <w:r w:rsidRPr="0035137B">
        <w:rPr>
          <w:rFonts w:ascii="Montserrat Light" w:hAnsi="Montserrat Light"/>
          <w:snapToGrid w:val="0"/>
          <w:lang w:val="ro-RO"/>
        </w:rPr>
        <w:t>Legii contabilităţii nr. 82/1991, republicată, cu modificările şi completările ulterioare;</w:t>
      </w:r>
    </w:p>
    <w:p w14:paraId="33EEE789" w14:textId="24AE7720" w:rsidR="00AC5585" w:rsidRPr="0035137B" w:rsidRDefault="002D4271" w:rsidP="00B138F0">
      <w:pPr>
        <w:pStyle w:val="Listparagraf"/>
        <w:numPr>
          <w:ilvl w:val="0"/>
          <w:numId w:val="3"/>
        </w:numPr>
        <w:spacing w:after="0" w:line="240" w:lineRule="auto"/>
        <w:jc w:val="both"/>
        <w:rPr>
          <w:rFonts w:ascii="Montserrat Light" w:hAnsi="Montserrat Light"/>
          <w:lang w:val="ro-RO"/>
        </w:rPr>
      </w:pPr>
      <w:r w:rsidRPr="0035137B">
        <w:rPr>
          <w:rFonts w:ascii="Montserrat Light" w:hAnsi="Montserrat Light"/>
          <w:lang w:val="ro-RO"/>
        </w:rPr>
        <w:t>Ordonanț</w:t>
      </w:r>
      <w:r w:rsidR="00DC2D96" w:rsidRPr="0035137B">
        <w:rPr>
          <w:rFonts w:ascii="Montserrat Light" w:hAnsi="Montserrat Light"/>
          <w:lang w:val="ro-RO"/>
        </w:rPr>
        <w:t>ei</w:t>
      </w:r>
      <w:r w:rsidRPr="0035137B">
        <w:rPr>
          <w:rFonts w:ascii="Montserrat Light" w:hAnsi="Montserrat Light"/>
          <w:lang w:val="ro-RO"/>
        </w:rPr>
        <w:t xml:space="preserve"> </w:t>
      </w:r>
      <w:r w:rsidR="00AC5585" w:rsidRPr="0035137B">
        <w:rPr>
          <w:rFonts w:ascii="Montserrat Light" w:hAnsi="Montserrat Light"/>
          <w:lang w:val="ro-RO"/>
        </w:rPr>
        <w:t>Guvernului</w:t>
      </w:r>
      <w:r w:rsidRPr="0035137B">
        <w:rPr>
          <w:rFonts w:ascii="Montserrat Light" w:hAnsi="Montserrat Light"/>
          <w:lang w:val="ro-RO"/>
        </w:rPr>
        <w:t xml:space="preserve"> nr. 81/2003 privind reevaluarea și amortizarea activelor fixe aflate în patrimoniul instituțiilor publice, cu modificările și completările ulterioare;  </w:t>
      </w:r>
    </w:p>
    <w:p w14:paraId="2320CC22" w14:textId="1A85EC8D" w:rsidR="005B35EB" w:rsidRPr="0035137B" w:rsidRDefault="005B35EB" w:rsidP="00B138F0">
      <w:pPr>
        <w:pStyle w:val="Listparagraf"/>
        <w:numPr>
          <w:ilvl w:val="0"/>
          <w:numId w:val="3"/>
        </w:numPr>
        <w:spacing w:after="0" w:line="240" w:lineRule="auto"/>
        <w:jc w:val="both"/>
        <w:rPr>
          <w:rFonts w:ascii="Montserrat Light" w:hAnsi="Montserrat Light"/>
          <w:lang w:val="ro-RO"/>
        </w:rPr>
      </w:pPr>
      <w:r w:rsidRPr="0035137B">
        <w:rPr>
          <w:rFonts w:ascii="Montserrat Light" w:hAnsi="Montserrat Light"/>
          <w:lang w:val="ro-RO"/>
        </w:rPr>
        <w:t xml:space="preserve">Ordinului ministrului economiei şi finanţelor nr. 3471/25.11.2008 pentru aprobarea Normelor metodologice privind reevaluarea şi amortizarea activelor fixe corporale aflate în patrimoniul </w:t>
      </w:r>
      <w:proofErr w:type="spellStart"/>
      <w:r w:rsidRPr="0035137B">
        <w:rPr>
          <w:rFonts w:ascii="Montserrat Light" w:hAnsi="Montserrat Light"/>
          <w:lang w:val="ro-RO"/>
        </w:rPr>
        <w:t>instituţiilor</w:t>
      </w:r>
      <w:proofErr w:type="spellEnd"/>
      <w:r w:rsidRPr="0035137B">
        <w:rPr>
          <w:rFonts w:ascii="Montserrat Light" w:hAnsi="Montserrat Light"/>
          <w:lang w:val="ro-RO"/>
        </w:rPr>
        <w:t xml:space="preserve"> publice, cu </w:t>
      </w:r>
      <w:proofErr w:type="spellStart"/>
      <w:r w:rsidRPr="0035137B">
        <w:rPr>
          <w:rFonts w:ascii="Montserrat Light" w:hAnsi="Montserrat Light"/>
          <w:lang w:val="ro-RO"/>
        </w:rPr>
        <w:t>modificarile</w:t>
      </w:r>
      <w:proofErr w:type="spellEnd"/>
      <w:r w:rsidRPr="0035137B">
        <w:rPr>
          <w:rFonts w:ascii="Montserrat Light" w:hAnsi="Montserrat Light"/>
          <w:lang w:val="ro-RO"/>
        </w:rPr>
        <w:t xml:space="preserve"> </w:t>
      </w:r>
      <w:proofErr w:type="spellStart"/>
      <w:r w:rsidRPr="0035137B">
        <w:rPr>
          <w:rFonts w:ascii="Montserrat Light" w:hAnsi="Montserrat Light"/>
          <w:lang w:val="ro-RO"/>
        </w:rPr>
        <w:t>şi</w:t>
      </w:r>
      <w:proofErr w:type="spellEnd"/>
      <w:r w:rsidRPr="0035137B">
        <w:rPr>
          <w:rFonts w:ascii="Montserrat Light" w:hAnsi="Montserrat Light"/>
          <w:lang w:val="ro-RO"/>
        </w:rPr>
        <w:t xml:space="preserve"> </w:t>
      </w:r>
      <w:proofErr w:type="spellStart"/>
      <w:r w:rsidRPr="0035137B">
        <w:rPr>
          <w:rFonts w:ascii="Montserrat Light" w:hAnsi="Montserrat Light"/>
          <w:lang w:val="ro-RO"/>
        </w:rPr>
        <w:t>completarile</w:t>
      </w:r>
      <w:proofErr w:type="spellEnd"/>
      <w:r w:rsidRPr="0035137B">
        <w:rPr>
          <w:rFonts w:ascii="Montserrat Light" w:hAnsi="Montserrat Light"/>
          <w:lang w:val="ro-RO"/>
        </w:rPr>
        <w:t xml:space="preserve"> ulterioare;</w:t>
      </w:r>
    </w:p>
    <w:p w14:paraId="454B722B" w14:textId="69DA6788" w:rsidR="002B7B75" w:rsidRDefault="002B7B75" w:rsidP="002B7B75">
      <w:pPr>
        <w:pStyle w:val="Listparagraf"/>
        <w:numPr>
          <w:ilvl w:val="0"/>
          <w:numId w:val="3"/>
        </w:numPr>
        <w:spacing w:after="0" w:line="240" w:lineRule="auto"/>
        <w:jc w:val="both"/>
        <w:rPr>
          <w:rFonts w:ascii="Montserrat Light" w:hAnsi="Montserrat Light"/>
          <w:lang w:val="ro-RO"/>
        </w:rPr>
      </w:pPr>
      <w:r w:rsidRPr="0035137B">
        <w:rPr>
          <w:rFonts w:ascii="Montserrat Light" w:hAnsi="Montserrat Light"/>
          <w:lang w:val="ro-RO"/>
        </w:rPr>
        <w:t xml:space="preserve">Ordonanței de Urgență a Guvernului nr. 147/2024 privind </w:t>
      </w:r>
      <w:r w:rsidRPr="0035137B">
        <w:rPr>
          <w:rFonts w:ascii="Montserrat Light" w:eastAsia="Times New Roman" w:hAnsi="Montserrat Light"/>
          <w:noProof/>
          <w:lang w:val="ro-RO"/>
        </w:rPr>
        <w:t xml:space="preserve">privind  </w:t>
      </w:r>
      <w:r w:rsidRPr="0035137B">
        <w:rPr>
          <w:rFonts w:ascii="Montserrat Light" w:eastAsia="Times New Roman" w:hAnsi="Montserrat Light"/>
          <w:noProof/>
          <w:lang w:val="ro-RO" w:eastAsia="en-US"/>
        </w:rPr>
        <w:t>înfiinţarea, organizarea şi funcţionarea Agenţiei Naţionale pentru Politici şi Coordonare în Domeniul Drogurilor şi al Adicţiilor, a centrelor de sănătate mintală şi pentru prevenirea adicţiilor, precum şi pentru modificarea unor acte normative</w:t>
      </w:r>
      <w:r w:rsidRPr="0035137B">
        <w:rPr>
          <w:rFonts w:ascii="Montserrat Light" w:hAnsi="Montserrat Light"/>
          <w:lang w:val="ro-RO"/>
        </w:rPr>
        <w:t xml:space="preserve">;  </w:t>
      </w:r>
    </w:p>
    <w:p w14:paraId="1ED0A4B5" w14:textId="77777777" w:rsidR="002B7B75" w:rsidRPr="0035137B" w:rsidRDefault="002B7B75" w:rsidP="002B7B75">
      <w:pPr>
        <w:pStyle w:val="Listparagraf"/>
        <w:spacing w:after="0" w:line="240" w:lineRule="auto"/>
        <w:ind w:left="360"/>
        <w:jc w:val="both"/>
        <w:rPr>
          <w:rFonts w:ascii="Montserrat Light" w:hAnsi="Montserrat Light"/>
          <w:lang w:val="ro-RO"/>
        </w:rPr>
      </w:pPr>
    </w:p>
    <w:p w14:paraId="2AC65B1D" w14:textId="541CBB26" w:rsidR="008F76F2" w:rsidRPr="0035137B" w:rsidRDefault="008F76F2" w:rsidP="00B138F0">
      <w:pPr>
        <w:spacing w:line="240" w:lineRule="auto"/>
        <w:jc w:val="both"/>
        <w:rPr>
          <w:rFonts w:ascii="Montserrat Light" w:hAnsi="Montserrat Light"/>
        </w:rPr>
      </w:pPr>
      <w:proofErr w:type="spellStart"/>
      <w:r w:rsidRPr="0035137B">
        <w:rPr>
          <w:rFonts w:ascii="Montserrat Light" w:hAnsi="Montserrat Light"/>
        </w:rPr>
        <w:t>În</w:t>
      </w:r>
      <w:proofErr w:type="spellEnd"/>
      <w:r w:rsidRPr="0035137B">
        <w:rPr>
          <w:rFonts w:ascii="Montserrat Light" w:hAnsi="Montserrat Light"/>
        </w:rPr>
        <w:t xml:space="preserve"> </w:t>
      </w:r>
      <w:proofErr w:type="spellStart"/>
      <w:r w:rsidRPr="0035137B">
        <w:rPr>
          <w:rFonts w:ascii="Montserrat Light" w:hAnsi="Montserrat Light"/>
        </w:rPr>
        <w:t>temeiul</w:t>
      </w:r>
      <w:proofErr w:type="spellEnd"/>
      <w:r w:rsidRPr="0035137B">
        <w:rPr>
          <w:rFonts w:ascii="Montserrat Light" w:hAnsi="Montserrat Light"/>
        </w:rPr>
        <w:t xml:space="preserve"> </w:t>
      </w:r>
      <w:proofErr w:type="spellStart"/>
      <w:r w:rsidRPr="0035137B">
        <w:rPr>
          <w:rFonts w:ascii="Montserrat Light" w:hAnsi="Montserrat Light"/>
        </w:rPr>
        <w:t>competențelor</w:t>
      </w:r>
      <w:proofErr w:type="spellEnd"/>
      <w:r w:rsidRPr="0035137B">
        <w:rPr>
          <w:rFonts w:ascii="Montserrat Light" w:hAnsi="Montserrat Light"/>
        </w:rPr>
        <w:t xml:space="preserve"> </w:t>
      </w:r>
      <w:proofErr w:type="spellStart"/>
      <w:r w:rsidRPr="0035137B">
        <w:rPr>
          <w:rFonts w:ascii="Montserrat Light" w:hAnsi="Montserrat Light"/>
        </w:rPr>
        <w:t>stabilite</w:t>
      </w:r>
      <w:proofErr w:type="spellEnd"/>
      <w:r w:rsidRPr="0035137B">
        <w:rPr>
          <w:rFonts w:ascii="Montserrat Light" w:hAnsi="Montserrat Light"/>
        </w:rPr>
        <w:t xml:space="preserve"> </w:t>
      </w:r>
      <w:proofErr w:type="spellStart"/>
      <w:r w:rsidRPr="0035137B">
        <w:rPr>
          <w:rFonts w:ascii="Montserrat Light" w:hAnsi="Montserrat Light"/>
        </w:rPr>
        <w:t>prin</w:t>
      </w:r>
      <w:proofErr w:type="spellEnd"/>
      <w:r w:rsidRPr="0035137B">
        <w:rPr>
          <w:rFonts w:ascii="Montserrat Light" w:hAnsi="Montserrat Light"/>
        </w:rPr>
        <w:t xml:space="preserve"> art. 182 alin. (1) </w:t>
      </w:r>
      <w:proofErr w:type="spellStart"/>
      <w:r w:rsidRPr="0035137B">
        <w:rPr>
          <w:rFonts w:ascii="Montserrat Light" w:hAnsi="Montserrat Light"/>
        </w:rPr>
        <w:t>și</w:t>
      </w:r>
      <w:proofErr w:type="spellEnd"/>
      <w:r w:rsidRPr="0035137B">
        <w:rPr>
          <w:rFonts w:ascii="Montserrat Light" w:hAnsi="Montserrat Light"/>
        </w:rPr>
        <w:t xml:space="preserve"> art. 196 alin. (1) lit. a) din </w:t>
      </w:r>
      <w:proofErr w:type="spellStart"/>
      <w:r w:rsidRPr="0035137B">
        <w:rPr>
          <w:rFonts w:ascii="Montserrat Light" w:hAnsi="Montserrat Light"/>
        </w:rPr>
        <w:t>Ordonanța</w:t>
      </w:r>
      <w:proofErr w:type="spellEnd"/>
      <w:r w:rsidRPr="0035137B">
        <w:rPr>
          <w:rFonts w:ascii="Montserrat Light" w:hAnsi="Montserrat Light"/>
        </w:rPr>
        <w:t xml:space="preserve"> de </w:t>
      </w:r>
      <w:proofErr w:type="spellStart"/>
      <w:r w:rsidR="00244E57" w:rsidRPr="0035137B">
        <w:rPr>
          <w:rFonts w:ascii="Montserrat Light" w:hAnsi="Montserrat Light"/>
        </w:rPr>
        <w:t>U</w:t>
      </w:r>
      <w:r w:rsidRPr="0035137B">
        <w:rPr>
          <w:rFonts w:ascii="Montserrat Light" w:hAnsi="Montserrat Light"/>
        </w:rPr>
        <w:t>rgență</w:t>
      </w:r>
      <w:proofErr w:type="spellEnd"/>
      <w:r w:rsidRPr="0035137B">
        <w:rPr>
          <w:rFonts w:ascii="Montserrat Light" w:hAnsi="Montserrat Light"/>
        </w:rPr>
        <w:t xml:space="preserve"> a </w:t>
      </w:r>
      <w:proofErr w:type="spellStart"/>
      <w:r w:rsidRPr="0035137B">
        <w:rPr>
          <w:rFonts w:ascii="Montserrat Light" w:hAnsi="Montserrat Light"/>
        </w:rPr>
        <w:t>Guvernului</w:t>
      </w:r>
      <w:proofErr w:type="spellEnd"/>
      <w:r w:rsidRPr="0035137B">
        <w:rPr>
          <w:rFonts w:ascii="Montserrat Light" w:hAnsi="Montserrat Light"/>
        </w:rPr>
        <w:t xml:space="preserve"> nr. 57/2019 </w:t>
      </w:r>
      <w:proofErr w:type="spellStart"/>
      <w:r w:rsidRPr="0035137B">
        <w:rPr>
          <w:rFonts w:ascii="Montserrat Light" w:hAnsi="Montserrat Light"/>
        </w:rPr>
        <w:t>privind</w:t>
      </w:r>
      <w:proofErr w:type="spellEnd"/>
      <w:r w:rsidRPr="0035137B">
        <w:rPr>
          <w:rFonts w:ascii="Montserrat Light" w:hAnsi="Montserrat Light"/>
        </w:rPr>
        <w:t xml:space="preserve"> </w:t>
      </w:r>
      <w:proofErr w:type="spellStart"/>
      <w:r w:rsidRPr="0035137B">
        <w:rPr>
          <w:rFonts w:ascii="Montserrat Light" w:hAnsi="Montserrat Light"/>
        </w:rPr>
        <w:t>Codul</w:t>
      </w:r>
      <w:proofErr w:type="spellEnd"/>
      <w:r w:rsidRPr="0035137B">
        <w:rPr>
          <w:rFonts w:ascii="Montserrat Light" w:hAnsi="Montserrat Light"/>
        </w:rPr>
        <w:t xml:space="preserve"> </w:t>
      </w:r>
      <w:proofErr w:type="spellStart"/>
      <w:r w:rsidRPr="0035137B">
        <w:rPr>
          <w:rFonts w:ascii="Montserrat Light" w:hAnsi="Montserrat Light"/>
        </w:rPr>
        <w:t>administrativ</w:t>
      </w:r>
      <w:proofErr w:type="spellEnd"/>
      <w:r w:rsidRPr="0035137B">
        <w:rPr>
          <w:rFonts w:ascii="Montserrat Light" w:hAnsi="Montserrat Light"/>
        </w:rPr>
        <w:t xml:space="preserve">, cu </w:t>
      </w:r>
      <w:proofErr w:type="spellStart"/>
      <w:r w:rsidRPr="0035137B">
        <w:rPr>
          <w:rFonts w:ascii="Montserrat Light" w:hAnsi="Montserrat Light"/>
        </w:rPr>
        <w:t>modificările</w:t>
      </w:r>
      <w:proofErr w:type="spellEnd"/>
      <w:r w:rsidRPr="0035137B">
        <w:rPr>
          <w:rFonts w:ascii="Montserrat Light" w:hAnsi="Montserrat Light"/>
        </w:rPr>
        <w:t xml:space="preserve"> </w:t>
      </w:r>
      <w:proofErr w:type="spellStart"/>
      <w:r w:rsidRPr="0035137B">
        <w:rPr>
          <w:rFonts w:ascii="Montserrat Light" w:hAnsi="Montserrat Light"/>
        </w:rPr>
        <w:t>și</w:t>
      </w:r>
      <w:proofErr w:type="spellEnd"/>
      <w:r w:rsidRPr="0035137B">
        <w:rPr>
          <w:rFonts w:ascii="Montserrat Light" w:hAnsi="Montserrat Light"/>
        </w:rPr>
        <w:t xml:space="preserve"> </w:t>
      </w:r>
      <w:proofErr w:type="spellStart"/>
      <w:r w:rsidRPr="0035137B">
        <w:rPr>
          <w:rFonts w:ascii="Montserrat Light" w:hAnsi="Montserrat Light"/>
        </w:rPr>
        <w:t>completările</w:t>
      </w:r>
      <w:proofErr w:type="spellEnd"/>
      <w:r w:rsidRPr="0035137B">
        <w:rPr>
          <w:rFonts w:ascii="Montserrat Light" w:hAnsi="Montserrat Light"/>
        </w:rPr>
        <w:t xml:space="preserve"> </w:t>
      </w:r>
      <w:proofErr w:type="spellStart"/>
      <w:r w:rsidRPr="0035137B">
        <w:rPr>
          <w:rFonts w:ascii="Montserrat Light" w:hAnsi="Montserrat Light"/>
        </w:rPr>
        <w:t>ulterioare</w:t>
      </w:r>
      <w:proofErr w:type="spellEnd"/>
      <w:r w:rsidRPr="0035137B">
        <w:rPr>
          <w:rFonts w:ascii="Montserrat Light" w:hAnsi="Montserrat Light"/>
        </w:rPr>
        <w:t>;</w:t>
      </w:r>
    </w:p>
    <w:p w14:paraId="68963E59" w14:textId="65DBD1A7" w:rsidR="008F76F2" w:rsidRPr="0035137B" w:rsidRDefault="008F76F2" w:rsidP="00B138F0">
      <w:pPr>
        <w:tabs>
          <w:tab w:val="left" w:pos="90"/>
        </w:tabs>
        <w:autoSpaceDE w:val="0"/>
        <w:autoSpaceDN w:val="0"/>
        <w:adjustRightInd w:val="0"/>
        <w:spacing w:line="240" w:lineRule="auto"/>
        <w:jc w:val="center"/>
        <w:rPr>
          <w:rFonts w:ascii="Montserrat Light" w:hAnsi="Montserrat Light"/>
          <w:b/>
          <w:bCs/>
          <w:noProof/>
          <w:lang w:val="ro-RO" w:eastAsia="ro-RO"/>
        </w:rPr>
      </w:pPr>
      <w:r w:rsidRPr="0035137B">
        <w:rPr>
          <w:rFonts w:ascii="Montserrat Light" w:hAnsi="Montserrat Light"/>
          <w:b/>
          <w:bCs/>
          <w:noProof/>
          <w:lang w:val="ro-RO" w:eastAsia="ro-RO"/>
        </w:rPr>
        <w:t>hotărăşte:</w:t>
      </w:r>
    </w:p>
    <w:p w14:paraId="1DBCEB57" w14:textId="77777777" w:rsidR="00F302A5" w:rsidRPr="005E0BA0" w:rsidRDefault="00F302A5" w:rsidP="00CD2741">
      <w:pPr>
        <w:spacing w:line="240" w:lineRule="auto"/>
        <w:rPr>
          <w:rFonts w:ascii="Montserrat Light" w:eastAsia="Calibri" w:hAnsi="Montserrat Light" w:cs="Times New Roman"/>
          <w:b/>
          <w:bCs/>
          <w:color w:val="00B050"/>
          <w:lang w:val="en-US" w:eastAsia="ro-RO"/>
        </w:rPr>
      </w:pPr>
      <w:bookmarkStart w:id="11" w:name="_Hlk83636264"/>
    </w:p>
    <w:p w14:paraId="56A62FE2" w14:textId="1C87E425" w:rsidR="00371880" w:rsidRPr="00D9519A" w:rsidRDefault="00CD2741" w:rsidP="00371880">
      <w:pPr>
        <w:tabs>
          <w:tab w:val="left" w:pos="90"/>
        </w:tabs>
        <w:autoSpaceDE w:val="0"/>
        <w:autoSpaceDN w:val="0"/>
        <w:adjustRightInd w:val="0"/>
        <w:spacing w:line="240" w:lineRule="auto"/>
        <w:jc w:val="both"/>
        <w:rPr>
          <w:rFonts w:ascii="Montserrat Light" w:hAnsi="Montserrat Light"/>
          <w:noProof/>
          <w:lang w:eastAsia="ro-RO"/>
        </w:rPr>
      </w:pPr>
      <w:r w:rsidRPr="00D9519A">
        <w:rPr>
          <w:rFonts w:ascii="Montserrat Light" w:hAnsi="Montserrat Light"/>
          <w:b/>
          <w:bCs/>
          <w:noProof/>
          <w:lang w:eastAsia="ro-RO"/>
        </w:rPr>
        <w:t>Art. I</w:t>
      </w:r>
      <w:r w:rsidR="00371880" w:rsidRPr="00D9519A">
        <w:rPr>
          <w:rFonts w:ascii="Montserrat Light" w:hAnsi="Montserrat Light"/>
          <w:b/>
          <w:bCs/>
          <w:noProof/>
          <w:lang w:eastAsia="ro-RO"/>
        </w:rPr>
        <w:t xml:space="preserve">. </w:t>
      </w:r>
      <w:r w:rsidR="00D01131" w:rsidRPr="00D9519A">
        <w:rPr>
          <w:rFonts w:ascii="Montserrat Light" w:hAnsi="Montserrat Light"/>
          <w:b/>
          <w:bCs/>
          <w:noProof/>
          <w:lang w:eastAsia="ro-RO"/>
        </w:rPr>
        <w:t xml:space="preserve">(1) </w:t>
      </w:r>
      <w:r w:rsidR="00371880" w:rsidRPr="00D9519A">
        <w:rPr>
          <w:rFonts w:ascii="Montserrat Light" w:hAnsi="Montserrat Light"/>
          <w:noProof/>
          <w:lang w:eastAsia="ro-RO"/>
        </w:rPr>
        <w:t>Se constituie dreptul de administrare în favoarea Spitalului Clinic Județean de Urgență Cluj-Napoca asupra spațiului situat la etajul II al imobilului înscris în Cartea Funciară nr. 335875 Cluj-Napoca, nr. cadastral 335875-C1, situat în Municipiul Cluj-Napoca, str. Ștefan Ludwig Roth nr. 19</w:t>
      </w:r>
      <w:r w:rsidR="00D01131" w:rsidRPr="00D9519A">
        <w:rPr>
          <w:rFonts w:ascii="Montserrat Light" w:hAnsi="Montserrat Light"/>
          <w:noProof/>
          <w:lang w:eastAsia="ro-RO"/>
        </w:rPr>
        <w:t>.</w:t>
      </w:r>
    </w:p>
    <w:p w14:paraId="35E345D7" w14:textId="43A2F50F" w:rsidR="00371880" w:rsidRPr="00D9519A" w:rsidRDefault="00D01131" w:rsidP="009F046A">
      <w:pPr>
        <w:tabs>
          <w:tab w:val="left" w:pos="90"/>
        </w:tabs>
        <w:autoSpaceDE w:val="0"/>
        <w:autoSpaceDN w:val="0"/>
        <w:adjustRightInd w:val="0"/>
        <w:spacing w:after="120" w:line="240" w:lineRule="auto"/>
        <w:jc w:val="both"/>
        <w:rPr>
          <w:rFonts w:ascii="Montserrat Light" w:hAnsi="Montserrat Light"/>
          <w:noProof/>
          <w:lang w:eastAsia="ro-RO"/>
        </w:rPr>
      </w:pPr>
      <w:r w:rsidRPr="00D9519A">
        <w:rPr>
          <w:rFonts w:ascii="Montserrat Light" w:hAnsi="Montserrat Light"/>
          <w:b/>
          <w:bCs/>
          <w:noProof/>
          <w:lang w:eastAsia="ro-RO"/>
        </w:rPr>
        <w:t>(2)</w:t>
      </w:r>
      <w:r w:rsidR="00371880" w:rsidRPr="00D9519A">
        <w:rPr>
          <w:rFonts w:ascii="Montserrat Light" w:hAnsi="Montserrat Light"/>
          <w:b/>
          <w:bCs/>
          <w:noProof/>
          <w:lang w:eastAsia="ro-RO"/>
        </w:rPr>
        <w:t xml:space="preserve"> </w:t>
      </w:r>
      <w:r w:rsidRPr="00D9519A">
        <w:rPr>
          <w:rFonts w:ascii="Montserrat Light" w:hAnsi="Montserrat Light"/>
          <w:noProof/>
          <w:lang w:eastAsia="ro-RO"/>
        </w:rPr>
        <w:t>I</w:t>
      </w:r>
      <w:r w:rsidR="00371880" w:rsidRPr="00D9519A">
        <w:rPr>
          <w:rFonts w:ascii="Montserrat Light" w:hAnsi="Montserrat Light"/>
          <w:noProof/>
          <w:lang w:eastAsia="ro-RO"/>
        </w:rPr>
        <w:t xml:space="preserve">mobilul prevazut la </w:t>
      </w:r>
      <w:r w:rsidRPr="00D9519A">
        <w:rPr>
          <w:rFonts w:ascii="Montserrat Light" w:hAnsi="Montserrat Light"/>
          <w:noProof/>
          <w:lang w:eastAsia="ro-RO"/>
        </w:rPr>
        <w:t>a</w:t>
      </w:r>
      <w:r w:rsidR="00371880" w:rsidRPr="00D9519A">
        <w:rPr>
          <w:rFonts w:ascii="Montserrat Light" w:hAnsi="Montserrat Light"/>
          <w:noProof/>
          <w:lang w:eastAsia="ro-RO"/>
        </w:rPr>
        <w:t>li</w:t>
      </w:r>
      <w:r w:rsidRPr="00D9519A">
        <w:rPr>
          <w:rFonts w:ascii="Montserrat Light" w:hAnsi="Montserrat Light"/>
          <w:noProof/>
          <w:lang w:eastAsia="ro-RO"/>
        </w:rPr>
        <w:t>n (1</w:t>
      </w:r>
      <w:r w:rsidR="00371880" w:rsidRPr="00D9519A">
        <w:rPr>
          <w:rFonts w:ascii="Montserrat Light" w:hAnsi="Montserrat Light"/>
          <w:noProof/>
          <w:lang w:eastAsia="ro-RO"/>
        </w:rPr>
        <w:t>) va fi predat în termen de maxim 30 de zile de la comunicarea prezentei hotărâri, prin proces-verbal de predare-primire</w:t>
      </w:r>
      <w:r w:rsidR="00DB61B4" w:rsidRPr="00D9519A">
        <w:rPr>
          <w:rFonts w:ascii="Montserrat Light" w:hAnsi="Montserrat Light"/>
          <w:noProof/>
          <w:lang w:eastAsia="ro-RO"/>
        </w:rPr>
        <w:t>.</w:t>
      </w:r>
    </w:p>
    <w:p w14:paraId="1740B03F" w14:textId="24E0EBAF" w:rsidR="00CD2741" w:rsidRPr="00DB5672" w:rsidRDefault="00371880" w:rsidP="00DB61B4">
      <w:pPr>
        <w:tabs>
          <w:tab w:val="left" w:pos="90"/>
        </w:tabs>
        <w:autoSpaceDE w:val="0"/>
        <w:autoSpaceDN w:val="0"/>
        <w:adjustRightInd w:val="0"/>
        <w:spacing w:before="240" w:line="240" w:lineRule="auto"/>
        <w:jc w:val="both"/>
        <w:rPr>
          <w:rFonts w:ascii="Montserrat Light" w:hAnsi="Montserrat Light"/>
          <w:noProof/>
          <w:lang w:eastAsia="ro-RO"/>
        </w:rPr>
      </w:pPr>
      <w:r w:rsidRPr="00D9519A">
        <w:rPr>
          <w:rFonts w:ascii="Montserrat Light" w:hAnsi="Montserrat Light"/>
          <w:b/>
          <w:bCs/>
          <w:noProof/>
          <w:lang w:eastAsia="ro-RO"/>
        </w:rPr>
        <w:t>Art.II</w:t>
      </w:r>
      <w:r w:rsidR="00CD2741" w:rsidRPr="00D9519A">
        <w:rPr>
          <w:rFonts w:ascii="Montserrat Light" w:hAnsi="Montserrat Light"/>
          <w:b/>
          <w:bCs/>
          <w:noProof/>
          <w:lang w:eastAsia="ro-RO"/>
        </w:rPr>
        <w:t xml:space="preserve">. </w:t>
      </w:r>
      <w:r w:rsidR="00CD2741" w:rsidRPr="00D9519A">
        <w:rPr>
          <w:rFonts w:ascii="Montserrat Light" w:hAnsi="Montserrat Light"/>
          <w:noProof/>
          <w:lang w:eastAsia="ro-RO"/>
        </w:rPr>
        <w:t xml:space="preserve">Hotărârea </w:t>
      </w:r>
      <w:r w:rsidR="00CD2741" w:rsidRPr="00DB5672">
        <w:rPr>
          <w:rFonts w:ascii="Montserrat Light" w:hAnsi="Montserrat Light"/>
          <w:noProof/>
          <w:lang w:eastAsia="ro-RO"/>
        </w:rPr>
        <w:t xml:space="preserve">Consiliului Judeţean Cluj nr. 143/2008 privind însuşirea Inventarului bunurilor care alcătuiesc domeniului public al Judeţului Cluj, cu modificările şi completările ulterioare, se modifică </w:t>
      </w:r>
      <w:r w:rsidR="00CD2741" w:rsidRPr="00DB5672">
        <w:rPr>
          <w:rFonts w:ascii="Montserrat Light" w:hAnsi="Montserrat Light"/>
          <w:noProof/>
          <w:lang w:val="ro-RO" w:eastAsia="ro-RO"/>
        </w:rPr>
        <w:t xml:space="preserve">și se completează </w:t>
      </w:r>
      <w:r w:rsidR="00CD2741" w:rsidRPr="00DB5672">
        <w:rPr>
          <w:rFonts w:ascii="Montserrat Light" w:hAnsi="Montserrat Light"/>
          <w:noProof/>
          <w:lang w:eastAsia="ro-RO"/>
        </w:rPr>
        <w:t>după cum urmează:</w:t>
      </w:r>
    </w:p>
    <w:p w14:paraId="38718C60" w14:textId="77777777" w:rsidR="00CD2741" w:rsidRPr="00DB5672" w:rsidRDefault="00CD2741" w:rsidP="00CD2741">
      <w:pPr>
        <w:spacing w:line="240" w:lineRule="auto"/>
        <w:rPr>
          <w:rFonts w:ascii="Montserrat Light" w:eastAsia="Calibri" w:hAnsi="Montserrat Light" w:cs="Times New Roman"/>
          <w:b/>
          <w:bCs/>
          <w:lang w:val="en-US" w:eastAsia="ro-RO"/>
        </w:rPr>
      </w:pPr>
    </w:p>
    <w:p w14:paraId="48F17E78" w14:textId="4132F0C6" w:rsidR="00A6517C" w:rsidRPr="00DB5672" w:rsidRDefault="001E67B2" w:rsidP="00A6517C">
      <w:pPr>
        <w:autoSpaceDE w:val="0"/>
        <w:autoSpaceDN w:val="0"/>
        <w:adjustRightInd w:val="0"/>
        <w:spacing w:line="240" w:lineRule="auto"/>
        <w:jc w:val="both"/>
        <w:rPr>
          <w:rFonts w:ascii="Montserrat Light" w:eastAsia="Times New Roman" w:hAnsi="Montserrat Light" w:cs="Times New Roman"/>
          <w:bCs/>
          <w:noProof/>
          <w:lang w:val="es-ES" w:eastAsia="ro-RO"/>
        </w:rPr>
      </w:pPr>
      <w:bookmarkStart w:id="12" w:name="_Hlk118965158"/>
      <w:r w:rsidRPr="00DB5672">
        <w:rPr>
          <w:rFonts w:ascii="Montserrat Light" w:hAnsi="Montserrat Light"/>
          <w:b/>
          <w:bCs/>
          <w:lang w:val="it-IT"/>
        </w:rPr>
        <w:t xml:space="preserve">1. </w:t>
      </w:r>
      <w:r w:rsidRPr="00982EEE">
        <w:rPr>
          <w:rFonts w:ascii="Montserrat Light" w:hAnsi="Montserrat Light"/>
          <w:b/>
          <w:noProof/>
          <w:lang w:eastAsia="ro-RO"/>
        </w:rPr>
        <w:t>Anexa nr. 1</w:t>
      </w:r>
      <w:r w:rsidRPr="00DB5672">
        <w:rPr>
          <w:rFonts w:ascii="Montserrat Light" w:hAnsi="Montserrat Light"/>
          <w:bCs/>
          <w:noProof/>
          <w:lang w:eastAsia="ro-RO"/>
        </w:rPr>
        <w:t xml:space="preserve"> „</w:t>
      </w:r>
      <w:proofErr w:type="spellStart"/>
      <w:r w:rsidRPr="00DB5672">
        <w:rPr>
          <w:rFonts w:ascii="Montserrat Light" w:hAnsi="Montserrat Light"/>
        </w:rPr>
        <w:t>Inventarul</w:t>
      </w:r>
      <w:proofErr w:type="spellEnd"/>
      <w:r w:rsidRPr="00DB5672">
        <w:rPr>
          <w:rFonts w:ascii="Montserrat Light" w:hAnsi="Montserrat Light"/>
        </w:rPr>
        <w:t xml:space="preserve"> </w:t>
      </w:r>
      <w:proofErr w:type="spellStart"/>
      <w:r w:rsidRPr="00DB5672">
        <w:rPr>
          <w:rFonts w:ascii="Montserrat Light" w:hAnsi="Montserrat Light"/>
        </w:rPr>
        <w:t>bunurilor</w:t>
      </w:r>
      <w:proofErr w:type="spellEnd"/>
      <w:r w:rsidRPr="00DB5672">
        <w:rPr>
          <w:rFonts w:ascii="Montserrat Light" w:hAnsi="Montserrat Light"/>
        </w:rPr>
        <w:t xml:space="preserve"> care </w:t>
      </w:r>
      <w:proofErr w:type="spellStart"/>
      <w:r w:rsidRPr="00DB5672">
        <w:rPr>
          <w:rFonts w:ascii="Montserrat Light" w:hAnsi="Montserrat Light"/>
        </w:rPr>
        <w:t>apar</w:t>
      </w:r>
      <w:r w:rsidRPr="00DB5672">
        <w:rPr>
          <w:rFonts w:ascii="Montserrat Light" w:hAnsi="Montserrat Light" w:cs="Cambria"/>
        </w:rPr>
        <w:t>ţ</w:t>
      </w:r>
      <w:r w:rsidRPr="00DB5672">
        <w:rPr>
          <w:rFonts w:ascii="Montserrat Light" w:hAnsi="Montserrat Light"/>
        </w:rPr>
        <w:t>in</w:t>
      </w:r>
      <w:proofErr w:type="spellEnd"/>
      <w:r w:rsidRPr="00DB5672">
        <w:rPr>
          <w:rFonts w:ascii="Montserrat Light" w:hAnsi="Montserrat Light"/>
        </w:rPr>
        <w:t xml:space="preserve"> </w:t>
      </w:r>
      <w:proofErr w:type="spellStart"/>
      <w:r w:rsidRPr="00DB5672">
        <w:rPr>
          <w:rFonts w:ascii="Montserrat Light" w:hAnsi="Montserrat Light"/>
        </w:rPr>
        <w:t>domeniului</w:t>
      </w:r>
      <w:proofErr w:type="spellEnd"/>
      <w:r w:rsidRPr="00DB5672">
        <w:rPr>
          <w:rFonts w:ascii="Montserrat Light" w:hAnsi="Montserrat Light"/>
        </w:rPr>
        <w:t xml:space="preserve"> public al </w:t>
      </w:r>
      <w:proofErr w:type="spellStart"/>
      <w:r w:rsidRPr="00DB5672">
        <w:rPr>
          <w:rFonts w:ascii="Montserrat Light" w:hAnsi="Montserrat Light"/>
        </w:rPr>
        <w:t>Jude</w:t>
      </w:r>
      <w:r w:rsidRPr="00DB5672">
        <w:rPr>
          <w:rFonts w:ascii="Montserrat Light" w:hAnsi="Montserrat Light" w:cs="Cambria"/>
        </w:rPr>
        <w:t>ţ</w:t>
      </w:r>
      <w:r w:rsidRPr="00DB5672">
        <w:rPr>
          <w:rFonts w:ascii="Montserrat Light" w:hAnsi="Montserrat Light"/>
        </w:rPr>
        <w:t>ului</w:t>
      </w:r>
      <w:proofErr w:type="spellEnd"/>
      <w:r w:rsidRPr="00DB5672">
        <w:rPr>
          <w:rFonts w:ascii="Montserrat Light" w:hAnsi="Montserrat Light"/>
        </w:rPr>
        <w:t xml:space="preserve"> Cluj, </w:t>
      </w:r>
      <w:proofErr w:type="spellStart"/>
      <w:r w:rsidRPr="00DB5672">
        <w:rPr>
          <w:rFonts w:ascii="Montserrat Light" w:hAnsi="Montserrat Light"/>
        </w:rPr>
        <w:t>aflate</w:t>
      </w:r>
      <w:proofErr w:type="spellEnd"/>
      <w:r w:rsidRPr="00DB5672">
        <w:rPr>
          <w:rFonts w:ascii="Montserrat Light" w:hAnsi="Montserrat Light"/>
        </w:rPr>
        <w:t xml:space="preserve"> </w:t>
      </w:r>
      <w:proofErr w:type="spellStart"/>
      <w:r w:rsidRPr="00DB5672">
        <w:rPr>
          <w:rFonts w:ascii="Montserrat Light" w:hAnsi="Montserrat Light" w:cs="Montserrat Light"/>
        </w:rPr>
        <w:t>î</w:t>
      </w:r>
      <w:r w:rsidRPr="00DB5672">
        <w:rPr>
          <w:rFonts w:ascii="Montserrat Light" w:hAnsi="Montserrat Light"/>
        </w:rPr>
        <w:t>n</w:t>
      </w:r>
      <w:proofErr w:type="spellEnd"/>
      <w:r w:rsidRPr="00DB5672">
        <w:rPr>
          <w:rFonts w:ascii="Montserrat Light" w:hAnsi="Montserrat Light"/>
        </w:rPr>
        <w:t xml:space="preserve"> </w:t>
      </w:r>
      <w:proofErr w:type="spellStart"/>
      <w:r w:rsidRPr="00DB5672">
        <w:rPr>
          <w:rFonts w:ascii="Montserrat Light" w:hAnsi="Montserrat Light"/>
        </w:rPr>
        <w:t>administrarea</w:t>
      </w:r>
      <w:proofErr w:type="spellEnd"/>
      <w:r w:rsidRPr="00DB5672">
        <w:rPr>
          <w:rFonts w:ascii="Montserrat Light" w:hAnsi="Montserrat Light"/>
        </w:rPr>
        <w:t xml:space="preserve"> </w:t>
      </w:r>
      <w:r w:rsidRPr="00DB5672">
        <w:rPr>
          <w:rFonts w:ascii="Montserrat Light" w:hAnsi="Montserrat Light"/>
          <w:noProof/>
          <w:lang w:eastAsia="ro-RO"/>
        </w:rPr>
        <w:t>Consiliului Judeţean Cluj</w:t>
      </w:r>
      <w:r w:rsidRPr="00DB5672">
        <w:rPr>
          <w:rFonts w:ascii="Montserrat Light" w:hAnsi="Montserrat Light"/>
        </w:rPr>
        <w:t xml:space="preserve"> "-</w:t>
      </w:r>
      <w:proofErr w:type="spellStart"/>
      <w:r w:rsidRPr="00DB5672">
        <w:rPr>
          <w:rFonts w:ascii="Montserrat Light" w:hAnsi="Montserrat Light"/>
        </w:rPr>
        <w:t>S</w:t>
      </w:r>
      <w:r w:rsidRPr="00DB5672">
        <w:rPr>
          <w:rFonts w:ascii="Montserrat Light" w:hAnsi="Montserrat Light"/>
          <w:bCs/>
        </w:rPr>
        <w:t>ec</w:t>
      </w:r>
      <w:r w:rsidRPr="00DB5672">
        <w:rPr>
          <w:rFonts w:ascii="Montserrat Light" w:hAnsi="Montserrat Light" w:cs="Cambria"/>
          <w:bCs/>
        </w:rPr>
        <w:t>ț</w:t>
      </w:r>
      <w:r w:rsidRPr="00DB5672">
        <w:rPr>
          <w:rFonts w:ascii="Montserrat Light" w:hAnsi="Montserrat Light"/>
          <w:bCs/>
        </w:rPr>
        <w:t>iunea</w:t>
      </w:r>
      <w:proofErr w:type="spellEnd"/>
      <w:r w:rsidRPr="00DB5672">
        <w:rPr>
          <w:rFonts w:ascii="Montserrat Light" w:hAnsi="Montserrat Light"/>
          <w:bCs/>
        </w:rPr>
        <w:t xml:space="preserve"> I-</w:t>
      </w:r>
      <w:proofErr w:type="spellStart"/>
      <w:r w:rsidRPr="00DB5672">
        <w:rPr>
          <w:rFonts w:ascii="Montserrat Light" w:hAnsi="Montserrat Light"/>
          <w:bCs/>
        </w:rPr>
        <w:t>bunuri</w:t>
      </w:r>
      <w:proofErr w:type="spellEnd"/>
      <w:r w:rsidRPr="00DB5672">
        <w:rPr>
          <w:rFonts w:ascii="Montserrat Light" w:hAnsi="Montserrat Light"/>
          <w:bCs/>
        </w:rPr>
        <w:t xml:space="preserve"> </w:t>
      </w:r>
      <w:proofErr w:type="spellStart"/>
      <w:r w:rsidRPr="00DB5672">
        <w:rPr>
          <w:rFonts w:ascii="Montserrat Light" w:hAnsi="Montserrat Light"/>
          <w:bCs/>
        </w:rPr>
        <w:t>imobile</w:t>
      </w:r>
      <w:proofErr w:type="spellEnd"/>
      <w:r w:rsidRPr="00DB5672">
        <w:rPr>
          <w:rFonts w:ascii="Montserrat Light" w:hAnsi="Montserrat Light"/>
          <w:bCs/>
        </w:rPr>
        <w:t>-</w:t>
      </w:r>
      <w:r w:rsidRPr="00DB5672">
        <w:rPr>
          <w:rFonts w:ascii="Montserrat Light" w:hAnsi="Montserrat Light"/>
        </w:rPr>
        <w:t xml:space="preserve"> </w:t>
      </w:r>
      <w:r w:rsidR="00A6517C" w:rsidRPr="00DB5672">
        <w:rPr>
          <w:rFonts w:ascii="Montserrat Light" w:eastAsia="Times New Roman" w:hAnsi="Montserrat Light" w:cs="Times New Roman"/>
          <w:bCs/>
          <w:noProof/>
          <w:lang w:val="es-ES" w:eastAsia="ro-RO"/>
        </w:rPr>
        <w:t xml:space="preserve">se completează prin introducerea, după poziția nr. crt. 57 a </w:t>
      </w:r>
      <w:r w:rsidR="00D9519A">
        <w:rPr>
          <w:rFonts w:ascii="Montserrat Light" w:eastAsia="Times New Roman" w:hAnsi="Montserrat Light" w:cs="Times New Roman"/>
          <w:bCs/>
          <w:noProof/>
          <w:lang w:val="es-ES" w:eastAsia="ro-RO"/>
        </w:rPr>
        <w:t>două</w:t>
      </w:r>
      <w:r w:rsidR="00A6517C" w:rsidRPr="00DB5672">
        <w:rPr>
          <w:rFonts w:ascii="Montserrat Light" w:eastAsia="Times New Roman" w:hAnsi="Montserrat Light" w:cs="Times New Roman"/>
          <w:bCs/>
          <w:noProof/>
          <w:lang w:val="es-ES" w:eastAsia="ro-RO"/>
        </w:rPr>
        <w:t xml:space="preserve"> noi poziții, pozițiile nr. crt. 58-</w:t>
      </w:r>
      <w:r w:rsidR="00D9519A">
        <w:rPr>
          <w:rFonts w:ascii="Montserrat Light" w:eastAsia="Times New Roman" w:hAnsi="Montserrat Light" w:cs="Times New Roman"/>
          <w:bCs/>
          <w:noProof/>
          <w:lang w:val="es-ES" w:eastAsia="ro-RO"/>
        </w:rPr>
        <w:t>59</w:t>
      </w:r>
      <w:r w:rsidR="00A6517C" w:rsidRPr="00DB5672">
        <w:rPr>
          <w:rFonts w:ascii="Montserrat Light" w:eastAsia="Times New Roman" w:hAnsi="Montserrat Light" w:cs="Times New Roman"/>
          <w:bCs/>
          <w:noProof/>
          <w:lang w:val="es-ES" w:eastAsia="ro-RO"/>
        </w:rPr>
        <w:t xml:space="preserve">, care cuprind bunurile de mai jos; </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1194"/>
        <w:gridCol w:w="1898"/>
        <w:gridCol w:w="1424"/>
        <w:gridCol w:w="1391"/>
        <w:gridCol w:w="1457"/>
        <w:gridCol w:w="1703"/>
      </w:tblGrid>
      <w:tr w:rsidR="00DB5672" w:rsidRPr="00DB5672" w14:paraId="156E6334" w14:textId="77777777" w:rsidTr="00D9519A">
        <w:trPr>
          <w:trHeight w:val="1070"/>
        </w:trPr>
        <w:tc>
          <w:tcPr>
            <w:tcW w:w="553" w:type="dxa"/>
          </w:tcPr>
          <w:p w14:paraId="089127D4" w14:textId="77777777" w:rsidR="00D258DE" w:rsidRPr="00DB5672" w:rsidRDefault="00D258DE" w:rsidP="00B42937">
            <w:pPr>
              <w:suppressAutoHyphens/>
              <w:spacing w:line="240" w:lineRule="auto"/>
              <w:ind w:right="4"/>
              <w:jc w:val="center"/>
              <w:rPr>
                <w:rFonts w:ascii="Montserrat Light" w:eastAsia="Times New Roman" w:hAnsi="Montserrat Light" w:cs="Times New Roman"/>
                <w:b/>
                <w:sz w:val="20"/>
                <w:szCs w:val="20"/>
                <w:lang w:val="ro-RO" w:eastAsia="ar-SA"/>
              </w:rPr>
            </w:pPr>
            <w:r w:rsidRPr="00DB5672">
              <w:rPr>
                <w:rFonts w:ascii="Montserrat Light" w:eastAsia="Times New Roman" w:hAnsi="Montserrat Light" w:cs="Times New Roman"/>
                <w:b/>
                <w:sz w:val="20"/>
                <w:szCs w:val="20"/>
                <w:lang w:val="ro-RO" w:eastAsia="ar-SA"/>
              </w:rPr>
              <w:t>Nr. crt.</w:t>
            </w:r>
          </w:p>
        </w:tc>
        <w:tc>
          <w:tcPr>
            <w:tcW w:w="1194" w:type="dxa"/>
          </w:tcPr>
          <w:p w14:paraId="43B19A46" w14:textId="77777777" w:rsidR="00D258DE" w:rsidRPr="00DB5672" w:rsidRDefault="00D258DE" w:rsidP="00B42937">
            <w:pPr>
              <w:suppressAutoHyphens/>
              <w:spacing w:line="240" w:lineRule="auto"/>
              <w:ind w:right="4"/>
              <w:jc w:val="center"/>
              <w:rPr>
                <w:rFonts w:ascii="Montserrat Light" w:eastAsia="Times New Roman" w:hAnsi="Montserrat Light" w:cs="Times New Roman"/>
                <w:b/>
                <w:sz w:val="20"/>
                <w:szCs w:val="20"/>
                <w:lang w:val="ro-RO" w:eastAsia="ar-SA"/>
              </w:rPr>
            </w:pPr>
            <w:r w:rsidRPr="00DB5672">
              <w:rPr>
                <w:rFonts w:ascii="Montserrat Light" w:eastAsia="Times New Roman" w:hAnsi="Montserrat Light" w:cs="Times New Roman"/>
                <w:b/>
                <w:sz w:val="20"/>
                <w:szCs w:val="20"/>
                <w:lang w:val="ro-RO" w:eastAsia="ar-SA"/>
              </w:rPr>
              <w:t>Cod</w:t>
            </w:r>
          </w:p>
          <w:p w14:paraId="0F785A5B" w14:textId="77777777" w:rsidR="00D258DE" w:rsidRPr="00DB5672" w:rsidRDefault="00D258DE" w:rsidP="00B42937">
            <w:pPr>
              <w:suppressAutoHyphens/>
              <w:spacing w:line="240" w:lineRule="auto"/>
              <w:ind w:right="4"/>
              <w:jc w:val="center"/>
              <w:rPr>
                <w:rFonts w:ascii="Montserrat Light" w:eastAsia="Times New Roman" w:hAnsi="Montserrat Light" w:cs="Times New Roman"/>
                <w:b/>
                <w:sz w:val="20"/>
                <w:szCs w:val="20"/>
                <w:lang w:val="ro-RO" w:eastAsia="ar-SA"/>
              </w:rPr>
            </w:pPr>
            <w:r w:rsidRPr="00DB5672">
              <w:rPr>
                <w:rFonts w:ascii="Montserrat Light" w:eastAsia="Times New Roman" w:hAnsi="Montserrat Light" w:cs="Times New Roman"/>
                <w:b/>
                <w:sz w:val="20"/>
                <w:szCs w:val="20"/>
                <w:lang w:val="ro-RO" w:eastAsia="ar-SA"/>
              </w:rPr>
              <w:t>clasificare</w:t>
            </w:r>
          </w:p>
        </w:tc>
        <w:tc>
          <w:tcPr>
            <w:tcW w:w="1898" w:type="dxa"/>
          </w:tcPr>
          <w:p w14:paraId="172F1041" w14:textId="77777777" w:rsidR="00D258DE" w:rsidRPr="00DB5672" w:rsidRDefault="00D258DE" w:rsidP="00B42937">
            <w:pPr>
              <w:suppressAutoHyphens/>
              <w:spacing w:line="240" w:lineRule="auto"/>
              <w:ind w:right="4"/>
              <w:jc w:val="center"/>
              <w:rPr>
                <w:rFonts w:ascii="Montserrat Light" w:eastAsia="Times New Roman" w:hAnsi="Montserrat Light" w:cs="Times New Roman"/>
                <w:b/>
                <w:sz w:val="20"/>
                <w:szCs w:val="20"/>
                <w:lang w:val="ro-RO" w:eastAsia="ar-SA"/>
              </w:rPr>
            </w:pPr>
            <w:r w:rsidRPr="00DB5672">
              <w:rPr>
                <w:rFonts w:ascii="Montserrat Light" w:eastAsia="Times New Roman" w:hAnsi="Montserrat Light" w:cs="Times New Roman"/>
                <w:b/>
                <w:sz w:val="20"/>
                <w:szCs w:val="20"/>
                <w:lang w:val="ro-RO" w:eastAsia="ar-SA"/>
              </w:rPr>
              <w:t>Denumirea bunului</w:t>
            </w:r>
          </w:p>
        </w:tc>
        <w:tc>
          <w:tcPr>
            <w:tcW w:w="1424" w:type="dxa"/>
          </w:tcPr>
          <w:p w14:paraId="038F5420" w14:textId="77777777" w:rsidR="00D258DE" w:rsidRPr="00DB5672" w:rsidRDefault="00D258DE" w:rsidP="00B42937">
            <w:pPr>
              <w:suppressAutoHyphens/>
              <w:spacing w:line="240" w:lineRule="auto"/>
              <w:ind w:right="4"/>
              <w:jc w:val="center"/>
              <w:rPr>
                <w:rFonts w:ascii="Montserrat Light" w:eastAsia="Times New Roman" w:hAnsi="Montserrat Light" w:cs="Times New Roman"/>
                <w:b/>
                <w:sz w:val="20"/>
                <w:szCs w:val="20"/>
                <w:lang w:val="ro-RO" w:eastAsia="ar-SA"/>
              </w:rPr>
            </w:pPr>
            <w:r w:rsidRPr="00DB5672">
              <w:rPr>
                <w:rFonts w:ascii="Montserrat Light" w:eastAsia="Times New Roman" w:hAnsi="Montserrat Light" w:cs="Times New Roman"/>
                <w:b/>
                <w:sz w:val="20"/>
                <w:szCs w:val="20"/>
                <w:lang w:val="ro-RO" w:eastAsia="ar-SA"/>
              </w:rPr>
              <w:t>Elemente de identificare</w:t>
            </w:r>
          </w:p>
        </w:tc>
        <w:tc>
          <w:tcPr>
            <w:tcW w:w="1391" w:type="dxa"/>
          </w:tcPr>
          <w:p w14:paraId="2C9B002E" w14:textId="77777777" w:rsidR="00D258DE" w:rsidRPr="00DB5672" w:rsidRDefault="00D258DE" w:rsidP="00B42937">
            <w:pPr>
              <w:suppressAutoHyphens/>
              <w:spacing w:line="240" w:lineRule="auto"/>
              <w:ind w:right="4"/>
              <w:jc w:val="center"/>
              <w:rPr>
                <w:rFonts w:ascii="Montserrat Light" w:eastAsia="Times New Roman" w:hAnsi="Montserrat Light" w:cs="Times New Roman"/>
                <w:b/>
                <w:sz w:val="20"/>
                <w:szCs w:val="20"/>
                <w:lang w:val="ro-RO" w:eastAsia="ar-SA"/>
              </w:rPr>
            </w:pPr>
            <w:r w:rsidRPr="00DB5672">
              <w:rPr>
                <w:rFonts w:ascii="Montserrat Light" w:eastAsia="Times New Roman" w:hAnsi="Montserrat Light" w:cs="Times New Roman"/>
                <w:b/>
                <w:sz w:val="20"/>
                <w:szCs w:val="20"/>
                <w:lang w:val="ro-RO" w:eastAsia="ar-SA"/>
              </w:rPr>
              <w:t xml:space="preserve">Anul dobândirii-dării în </w:t>
            </w:r>
            <w:proofErr w:type="spellStart"/>
            <w:r w:rsidRPr="00DB5672">
              <w:rPr>
                <w:rFonts w:ascii="Montserrat Light" w:eastAsia="Times New Roman" w:hAnsi="Montserrat Light" w:cs="Times New Roman"/>
                <w:b/>
                <w:sz w:val="20"/>
                <w:szCs w:val="20"/>
                <w:lang w:val="ro-RO" w:eastAsia="ar-SA"/>
              </w:rPr>
              <w:t>folosinţă</w:t>
            </w:r>
            <w:proofErr w:type="spellEnd"/>
          </w:p>
        </w:tc>
        <w:tc>
          <w:tcPr>
            <w:tcW w:w="1457" w:type="dxa"/>
          </w:tcPr>
          <w:p w14:paraId="5162B329" w14:textId="77777777" w:rsidR="00D258DE" w:rsidRPr="00DB5672" w:rsidRDefault="00D258DE" w:rsidP="00B42937">
            <w:pPr>
              <w:suppressAutoHyphens/>
              <w:spacing w:line="240" w:lineRule="auto"/>
              <w:ind w:right="4"/>
              <w:jc w:val="center"/>
              <w:rPr>
                <w:rFonts w:ascii="Montserrat Light" w:eastAsia="Times New Roman" w:hAnsi="Montserrat Light" w:cs="Times New Roman"/>
                <w:b/>
                <w:sz w:val="20"/>
                <w:szCs w:val="20"/>
                <w:lang w:val="ro-RO" w:eastAsia="ar-SA"/>
              </w:rPr>
            </w:pPr>
            <w:r w:rsidRPr="00DB5672">
              <w:rPr>
                <w:rFonts w:ascii="Montserrat Light" w:eastAsia="Times New Roman" w:hAnsi="Montserrat Light" w:cs="Times New Roman"/>
                <w:b/>
                <w:sz w:val="20"/>
                <w:szCs w:val="20"/>
                <w:lang w:val="ro-RO" w:eastAsia="ar-SA"/>
              </w:rPr>
              <w:t>Valoarea de inventar</w:t>
            </w:r>
          </w:p>
        </w:tc>
        <w:tc>
          <w:tcPr>
            <w:tcW w:w="1703" w:type="dxa"/>
          </w:tcPr>
          <w:p w14:paraId="52800C8D" w14:textId="77777777" w:rsidR="00D258DE" w:rsidRPr="00DB5672" w:rsidRDefault="00D258DE" w:rsidP="00B42937">
            <w:pPr>
              <w:suppressAutoHyphens/>
              <w:spacing w:line="240" w:lineRule="auto"/>
              <w:ind w:right="4"/>
              <w:jc w:val="center"/>
              <w:rPr>
                <w:rFonts w:ascii="Montserrat Light" w:eastAsia="Times New Roman" w:hAnsi="Montserrat Light" w:cs="Times New Roman"/>
                <w:b/>
                <w:sz w:val="20"/>
                <w:szCs w:val="20"/>
                <w:lang w:val="ro-RO" w:eastAsia="ar-SA"/>
              </w:rPr>
            </w:pPr>
            <w:proofErr w:type="spellStart"/>
            <w:r w:rsidRPr="00DB5672">
              <w:rPr>
                <w:rFonts w:ascii="Montserrat Light" w:eastAsia="Times New Roman" w:hAnsi="Montserrat Light" w:cs="Times New Roman"/>
                <w:b/>
                <w:sz w:val="20"/>
                <w:szCs w:val="20"/>
                <w:lang w:val="ro-RO" w:eastAsia="ar-SA"/>
              </w:rPr>
              <w:t>Situaţia</w:t>
            </w:r>
            <w:proofErr w:type="spellEnd"/>
            <w:r w:rsidRPr="00DB5672">
              <w:rPr>
                <w:rFonts w:ascii="Montserrat Light" w:eastAsia="Times New Roman" w:hAnsi="Montserrat Light" w:cs="Times New Roman"/>
                <w:b/>
                <w:sz w:val="20"/>
                <w:szCs w:val="20"/>
                <w:lang w:val="ro-RO" w:eastAsia="ar-SA"/>
              </w:rPr>
              <w:t xml:space="preserve"> juridică actuală</w:t>
            </w:r>
          </w:p>
        </w:tc>
      </w:tr>
      <w:tr w:rsidR="00DB5672" w:rsidRPr="00DB5672" w14:paraId="7377BC81" w14:textId="77777777" w:rsidTr="00D9519A">
        <w:trPr>
          <w:trHeight w:val="1691"/>
        </w:trPr>
        <w:tc>
          <w:tcPr>
            <w:tcW w:w="553" w:type="dxa"/>
          </w:tcPr>
          <w:p w14:paraId="46E07D89" w14:textId="2BF3576B" w:rsidR="00D258DE" w:rsidRPr="00DB5672" w:rsidRDefault="00D258DE" w:rsidP="00B42937">
            <w:pPr>
              <w:suppressAutoHyphens/>
              <w:spacing w:line="240" w:lineRule="auto"/>
              <w:ind w:right="4"/>
              <w:jc w:val="both"/>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58</w:t>
            </w:r>
          </w:p>
        </w:tc>
        <w:tc>
          <w:tcPr>
            <w:tcW w:w="1194" w:type="dxa"/>
          </w:tcPr>
          <w:p w14:paraId="2D3CBABA" w14:textId="71EC69B6" w:rsidR="00D258DE" w:rsidRPr="00DB5672" w:rsidRDefault="00D258DE" w:rsidP="00B42937">
            <w:pPr>
              <w:suppressAutoHyphens/>
              <w:spacing w:line="240" w:lineRule="auto"/>
              <w:ind w:right="4"/>
              <w:jc w:val="both"/>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1.6.</w:t>
            </w:r>
            <w:r w:rsidR="00C737C1" w:rsidRPr="00DB5672">
              <w:rPr>
                <w:rFonts w:ascii="Montserrat Light" w:eastAsia="Times New Roman" w:hAnsi="Montserrat Light" w:cs="Times New Roman"/>
                <w:lang w:val="ro-RO" w:eastAsia="ar-SA"/>
              </w:rPr>
              <w:t>4</w:t>
            </w:r>
            <w:r w:rsidRPr="00DB5672">
              <w:rPr>
                <w:rFonts w:ascii="Montserrat Light" w:eastAsia="Times New Roman" w:hAnsi="Montserrat Light" w:cs="Times New Roman"/>
                <w:lang w:val="ro-RO" w:eastAsia="ar-SA"/>
              </w:rPr>
              <w:t>.</w:t>
            </w:r>
          </w:p>
          <w:p w14:paraId="0DD42FC4" w14:textId="77777777" w:rsidR="00D258DE" w:rsidRPr="00DB5672" w:rsidRDefault="00D258DE" w:rsidP="00B42937">
            <w:pPr>
              <w:suppressAutoHyphens/>
              <w:spacing w:line="240" w:lineRule="auto"/>
              <w:ind w:right="4"/>
              <w:jc w:val="both"/>
              <w:rPr>
                <w:rFonts w:ascii="Montserrat Light" w:eastAsia="Times New Roman" w:hAnsi="Montserrat Light" w:cs="Times New Roman"/>
                <w:lang w:val="ro-RO" w:eastAsia="ar-SA"/>
              </w:rPr>
            </w:pPr>
          </w:p>
        </w:tc>
        <w:tc>
          <w:tcPr>
            <w:tcW w:w="1898" w:type="dxa"/>
          </w:tcPr>
          <w:p w14:paraId="511BA332" w14:textId="77777777" w:rsidR="00C737C1" w:rsidRPr="00DB5672" w:rsidRDefault="00C737C1" w:rsidP="00600FFC">
            <w:pPr>
              <w:suppressAutoHyphens/>
              <w:spacing w:line="240" w:lineRule="auto"/>
              <w:ind w:right="4"/>
              <w:jc w:val="both"/>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Clădire</w:t>
            </w:r>
            <w:r w:rsidRPr="00DB5672">
              <w:rPr>
                <w:rFonts w:ascii="Montserrat Light" w:eastAsia="Times New Roman" w:hAnsi="Montserrat Light" w:cs="Times New Roman"/>
                <w:lang w:val="ro-RO" w:eastAsia="ar-SA"/>
              </w:rPr>
              <w:br/>
              <w:t>administrativă</w:t>
            </w:r>
          </w:p>
          <w:p w14:paraId="20391C8A" w14:textId="62F07684" w:rsidR="00D258DE" w:rsidRPr="00DB5672" w:rsidRDefault="00D258DE" w:rsidP="003C38DC">
            <w:pPr>
              <w:jc w:val="both"/>
              <w:rPr>
                <w:rFonts w:ascii="Montserrat" w:hAnsi="Montserrat" w:cs="Calibri"/>
              </w:rPr>
            </w:pPr>
          </w:p>
        </w:tc>
        <w:tc>
          <w:tcPr>
            <w:tcW w:w="1424" w:type="dxa"/>
          </w:tcPr>
          <w:p w14:paraId="4A08A5A9" w14:textId="3E4F2482" w:rsidR="00D258DE" w:rsidRPr="00DB5672" w:rsidRDefault="003C38DC" w:rsidP="00B42937">
            <w:pPr>
              <w:suppressAutoHyphens/>
              <w:spacing w:line="240" w:lineRule="auto"/>
              <w:ind w:right="4"/>
              <w:jc w:val="both"/>
              <w:rPr>
                <w:rFonts w:ascii="Montserrat Light" w:eastAsia="Times New Roman" w:hAnsi="Montserrat Light" w:cs="Times New Roman"/>
                <w:highlight w:val="yellow"/>
                <w:lang w:val="ro-RO" w:eastAsia="ar-SA"/>
              </w:rPr>
            </w:pPr>
            <w:r w:rsidRPr="00DB5672">
              <w:rPr>
                <w:rFonts w:ascii="Montserrat Light" w:eastAsia="Times New Roman" w:hAnsi="Montserrat Light" w:cs="Times New Roman"/>
                <w:lang w:val="ro-RO" w:eastAsia="ar-SA"/>
              </w:rPr>
              <w:t xml:space="preserve">Municipiul  Cluj-Napoca, str. Ialomiței nr. 17, regim de </w:t>
            </w:r>
            <w:proofErr w:type="spellStart"/>
            <w:r w:rsidRPr="00DB5672">
              <w:rPr>
                <w:rFonts w:ascii="Montserrat Light" w:eastAsia="Times New Roman" w:hAnsi="Montserrat Light" w:cs="Times New Roman"/>
                <w:lang w:val="ro-RO" w:eastAsia="ar-SA"/>
              </w:rPr>
              <w:t>înălţime</w:t>
            </w:r>
            <w:proofErr w:type="spellEnd"/>
            <w:r w:rsidRPr="00DB5672">
              <w:rPr>
                <w:rFonts w:ascii="Montserrat Light" w:eastAsia="Times New Roman" w:hAnsi="Montserrat Light" w:cs="Times New Roman"/>
                <w:lang w:val="ro-RO" w:eastAsia="ar-SA"/>
              </w:rPr>
              <w:t>: P+1E, Sc=308 mp,  nr. cadastral 354498-C1</w:t>
            </w:r>
          </w:p>
        </w:tc>
        <w:tc>
          <w:tcPr>
            <w:tcW w:w="1391" w:type="dxa"/>
          </w:tcPr>
          <w:p w14:paraId="48C821D4" w14:textId="162961AE" w:rsidR="00D258DE" w:rsidRPr="00DB5672" w:rsidRDefault="00D258DE" w:rsidP="00B42937">
            <w:pPr>
              <w:suppressAutoHyphens/>
              <w:spacing w:line="240" w:lineRule="auto"/>
              <w:ind w:right="4"/>
              <w:jc w:val="center"/>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20</w:t>
            </w:r>
            <w:r w:rsidR="003C38DC" w:rsidRPr="00DB5672">
              <w:rPr>
                <w:rFonts w:ascii="Montserrat Light" w:eastAsia="Times New Roman" w:hAnsi="Montserrat Light" w:cs="Times New Roman"/>
                <w:lang w:val="ro-RO" w:eastAsia="ar-SA"/>
              </w:rPr>
              <w:t>01</w:t>
            </w:r>
          </w:p>
        </w:tc>
        <w:tc>
          <w:tcPr>
            <w:tcW w:w="1457" w:type="dxa"/>
          </w:tcPr>
          <w:p w14:paraId="40C6AF43" w14:textId="025E68E3" w:rsidR="00D258DE" w:rsidRPr="00DB5672" w:rsidRDefault="003C38DC" w:rsidP="00B42937">
            <w:pPr>
              <w:suppressAutoHyphens/>
              <w:spacing w:line="240" w:lineRule="auto"/>
              <w:ind w:right="4"/>
              <w:jc w:val="both"/>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153</w:t>
            </w:r>
            <w:r w:rsidR="00D258DE" w:rsidRPr="00DB5672">
              <w:rPr>
                <w:rFonts w:ascii="Montserrat Light" w:eastAsia="Times New Roman" w:hAnsi="Montserrat Light" w:cs="Times New Roman"/>
                <w:lang w:val="ro-RO" w:eastAsia="ar-SA"/>
              </w:rPr>
              <w:t>.</w:t>
            </w:r>
            <w:r w:rsidRPr="00DB5672">
              <w:rPr>
                <w:rFonts w:ascii="Montserrat Light" w:eastAsia="Times New Roman" w:hAnsi="Montserrat Light" w:cs="Times New Roman"/>
                <w:lang w:val="ro-RO" w:eastAsia="ar-SA"/>
              </w:rPr>
              <w:t>493</w:t>
            </w:r>
            <w:r w:rsidR="00D258DE" w:rsidRPr="00DB5672">
              <w:rPr>
                <w:rFonts w:ascii="Montserrat Light" w:eastAsia="Times New Roman" w:hAnsi="Montserrat Light" w:cs="Times New Roman"/>
                <w:lang w:val="ro-RO" w:eastAsia="ar-SA"/>
              </w:rPr>
              <w:t>,0</w:t>
            </w:r>
            <w:r w:rsidRPr="00DB5672">
              <w:rPr>
                <w:rFonts w:ascii="Montserrat Light" w:eastAsia="Times New Roman" w:hAnsi="Montserrat Light" w:cs="Times New Roman"/>
                <w:lang w:val="ro-RO" w:eastAsia="ar-SA"/>
              </w:rPr>
              <w:t>0</w:t>
            </w:r>
          </w:p>
        </w:tc>
        <w:tc>
          <w:tcPr>
            <w:tcW w:w="1703" w:type="dxa"/>
          </w:tcPr>
          <w:p w14:paraId="213E70BD" w14:textId="0E81D22F" w:rsidR="00D258DE" w:rsidRPr="00DB5672" w:rsidRDefault="003C38DC" w:rsidP="00B42937">
            <w:pPr>
              <w:suppressAutoHyphens/>
              <w:spacing w:line="240" w:lineRule="auto"/>
              <w:ind w:right="4"/>
              <w:jc w:val="both"/>
              <w:rPr>
                <w:rFonts w:ascii="Montserrat Light" w:eastAsia="Times New Roman" w:hAnsi="Montserrat Light" w:cs="Times New Roman"/>
                <w:highlight w:val="yellow"/>
                <w:lang w:val="ro-RO" w:eastAsia="ar-SA"/>
              </w:rPr>
            </w:pPr>
            <w:r w:rsidRPr="00DB5672">
              <w:rPr>
                <w:rFonts w:ascii="Montserrat Light" w:eastAsia="Times New Roman" w:hAnsi="Montserrat Light" w:cs="Times New Roman"/>
                <w:lang w:val="ro-RO" w:eastAsia="ar-SA"/>
              </w:rPr>
              <w:t xml:space="preserve">Hotărârea C.J.C. 14/2001,  </w:t>
            </w:r>
            <w:r w:rsidR="00C737C1" w:rsidRPr="00DB5672">
              <w:rPr>
                <w:rFonts w:ascii="Montserrat Light" w:eastAsia="Times New Roman" w:hAnsi="Montserrat Light" w:cs="Times New Roman"/>
                <w:lang w:val="ro-RO" w:eastAsia="ar-SA"/>
              </w:rPr>
              <w:t xml:space="preserve">Hotărârea C.J.C. 49/2025, </w:t>
            </w:r>
            <w:r w:rsidRPr="00DB5672">
              <w:rPr>
                <w:rFonts w:ascii="Montserrat Light" w:eastAsia="Times New Roman" w:hAnsi="Montserrat Light" w:cs="Times New Roman"/>
                <w:lang w:val="ro-RO" w:eastAsia="ar-SA"/>
              </w:rPr>
              <w:t>CF nr. 354498 Cluj-Napoca</w:t>
            </w:r>
          </w:p>
        </w:tc>
      </w:tr>
      <w:tr w:rsidR="00DB5672" w:rsidRPr="00DB5672" w14:paraId="1D934E12" w14:textId="77777777" w:rsidTr="00D9519A">
        <w:trPr>
          <w:trHeight w:val="1691"/>
        </w:trPr>
        <w:tc>
          <w:tcPr>
            <w:tcW w:w="553" w:type="dxa"/>
          </w:tcPr>
          <w:p w14:paraId="37AE74DC" w14:textId="74B970D0" w:rsidR="00710D01" w:rsidRPr="00DB5672" w:rsidRDefault="00710D01" w:rsidP="00710D01">
            <w:pPr>
              <w:suppressAutoHyphens/>
              <w:spacing w:line="240" w:lineRule="auto"/>
              <w:ind w:right="4"/>
              <w:jc w:val="both"/>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59</w:t>
            </w:r>
          </w:p>
        </w:tc>
        <w:tc>
          <w:tcPr>
            <w:tcW w:w="1194" w:type="dxa"/>
          </w:tcPr>
          <w:p w14:paraId="3AC60054" w14:textId="77777777" w:rsidR="00710D01" w:rsidRPr="00DB5672" w:rsidRDefault="00710D01" w:rsidP="00710D01">
            <w:pPr>
              <w:suppressAutoHyphens/>
              <w:spacing w:line="240" w:lineRule="auto"/>
              <w:ind w:right="4"/>
              <w:jc w:val="both"/>
              <w:rPr>
                <w:rFonts w:ascii="Montserrat Light" w:eastAsia="Times New Roman" w:hAnsi="Montserrat Light" w:cs="Times New Roman"/>
                <w:lang w:val="ro-RO" w:eastAsia="ar-SA"/>
              </w:rPr>
            </w:pPr>
          </w:p>
        </w:tc>
        <w:tc>
          <w:tcPr>
            <w:tcW w:w="1898" w:type="dxa"/>
          </w:tcPr>
          <w:p w14:paraId="59075947" w14:textId="73CCD06A" w:rsidR="00710D01" w:rsidRPr="00DB5672" w:rsidRDefault="00710D01" w:rsidP="00710D01">
            <w:pPr>
              <w:suppressAutoHyphens/>
              <w:spacing w:line="240" w:lineRule="auto"/>
              <w:ind w:right="4"/>
              <w:jc w:val="both"/>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Teren</w:t>
            </w:r>
          </w:p>
        </w:tc>
        <w:tc>
          <w:tcPr>
            <w:tcW w:w="1424" w:type="dxa"/>
          </w:tcPr>
          <w:p w14:paraId="09F8CC91" w14:textId="43E3D6CA" w:rsidR="00710D01" w:rsidRPr="00DB5672" w:rsidRDefault="00710D01" w:rsidP="00710D01">
            <w:pPr>
              <w:suppressAutoHyphens/>
              <w:spacing w:line="240" w:lineRule="auto"/>
              <w:ind w:right="4"/>
              <w:jc w:val="both"/>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Municipiul  Cluj-Napoca, str. Ialomiței nr. 17, S=812 mp, nr. cadastral 354498</w:t>
            </w:r>
          </w:p>
        </w:tc>
        <w:tc>
          <w:tcPr>
            <w:tcW w:w="1391" w:type="dxa"/>
          </w:tcPr>
          <w:p w14:paraId="28CC8D00" w14:textId="0319E04C" w:rsidR="00710D01" w:rsidRPr="00DB5672" w:rsidRDefault="00710D01" w:rsidP="00710D01">
            <w:pPr>
              <w:suppressAutoHyphens/>
              <w:spacing w:line="240" w:lineRule="auto"/>
              <w:ind w:right="4"/>
              <w:jc w:val="center"/>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2001</w:t>
            </w:r>
          </w:p>
        </w:tc>
        <w:tc>
          <w:tcPr>
            <w:tcW w:w="1457" w:type="dxa"/>
          </w:tcPr>
          <w:p w14:paraId="4A4A06ED" w14:textId="41A797B2" w:rsidR="00710D01" w:rsidRPr="00DB5672" w:rsidRDefault="00710D01" w:rsidP="00710D01">
            <w:pPr>
              <w:suppressAutoHyphens/>
              <w:spacing w:line="240" w:lineRule="auto"/>
              <w:ind w:right="4"/>
              <w:jc w:val="both"/>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1.287.269,15</w:t>
            </w:r>
          </w:p>
        </w:tc>
        <w:tc>
          <w:tcPr>
            <w:tcW w:w="1703" w:type="dxa"/>
          </w:tcPr>
          <w:p w14:paraId="14F88858" w14:textId="6A2F6DBB" w:rsidR="00710D01" w:rsidRPr="00DB5672" w:rsidRDefault="00710D01" w:rsidP="00710D01">
            <w:pPr>
              <w:suppressAutoHyphens/>
              <w:spacing w:line="240" w:lineRule="auto"/>
              <w:ind w:right="4"/>
              <w:jc w:val="both"/>
              <w:rPr>
                <w:rFonts w:ascii="Montserrat Light" w:eastAsia="Times New Roman" w:hAnsi="Montserrat Light" w:cs="Times New Roman"/>
                <w:lang w:val="ro-RO" w:eastAsia="ar-SA"/>
              </w:rPr>
            </w:pPr>
            <w:r w:rsidRPr="00DB5672">
              <w:rPr>
                <w:rFonts w:ascii="Montserrat Light" w:eastAsia="Times New Roman" w:hAnsi="Montserrat Light" w:cs="Times New Roman"/>
                <w:lang w:val="ro-RO" w:eastAsia="ar-SA"/>
              </w:rPr>
              <w:t>Hotărârea C.J.C. 14/2001,  Hotărârea C.J.C. 49/2025, CF nr. 354498 Cluj-Napoca</w:t>
            </w:r>
          </w:p>
        </w:tc>
      </w:tr>
    </w:tbl>
    <w:p w14:paraId="541459FF" w14:textId="77777777" w:rsidR="00A6517C" w:rsidRPr="00045316" w:rsidRDefault="00A6517C" w:rsidP="00A6517C">
      <w:pPr>
        <w:autoSpaceDE w:val="0"/>
        <w:autoSpaceDN w:val="0"/>
        <w:adjustRightInd w:val="0"/>
        <w:spacing w:line="240" w:lineRule="auto"/>
        <w:jc w:val="both"/>
        <w:rPr>
          <w:rFonts w:ascii="Montserrat Light" w:eastAsia="Times New Roman" w:hAnsi="Montserrat Light" w:cs="Times New Roman"/>
          <w:bCs/>
          <w:noProof/>
          <w:lang w:val="es-ES" w:eastAsia="ro-RO"/>
        </w:rPr>
      </w:pPr>
    </w:p>
    <w:p w14:paraId="666B88E2" w14:textId="4C3CE1CA" w:rsidR="0014192D" w:rsidRPr="00DB5672" w:rsidRDefault="0014192D" w:rsidP="0014192D">
      <w:pPr>
        <w:spacing w:line="240" w:lineRule="auto"/>
        <w:jc w:val="both"/>
        <w:rPr>
          <w:rFonts w:ascii="Montserrat Light" w:hAnsi="Montserrat Light" w:cs="Cambria"/>
          <w:lang w:val="ro-RO"/>
        </w:rPr>
      </w:pPr>
      <w:r w:rsidRPr="00DB5672">
        <w:rPr>
          <w:rFonts w:ascii="Montserrat Light" w:hAnsi="Montserrat Light"/>
          <w:b/>
          <w:bCs/>
          <w:lang w:val="it-IT"/>
        </w:rPr>
        <w:t>2</w:t>
      </w:r>
      <w:r w:rsidRPr="00DB5672">
        <w:rPr>
          <w:rFonts w:ascii="Montserrat Light" w:hAnsi="Montserrat Light"/>
          <w:b/>
          <w:noProof/>
          <w:lang w:val="ro-RO" w:eastAsia="ro-RO"/>
        </w:rPr>
        <w:t>.</w:t>
      </w:r>
      <w:r w:rsidRPr="00DB5672">
        <w:rPr>
          <w:rFonts w:ascii="Montserrat Light" w:hAnsi="Montserrat Light"/>
          <w:bCs/>
          <w:noProof/>
          <w:lang w:val="ro-RO" w:eastAsia="ro-RO"/>
        </w:rPr>
        <w:t xml:space="preserve"> </w:t>
      </w:r>
      <w:r w:rsidRPr="00F21E56">
        <w:rPr>
          <w:rFonts w:ascii="Montserrat Light" w:hAnsi="Montserrat Light"/>
          <w:b/>
          <w:noProof/>
          <w:lang w:val="ro-RO" w:eastAsia="ro-RO"/>
        </w:rPr>
        <w:t>Anexa nr. 1</w:t>
      </w:r>
      <w:r w:rsidRPr="00DB5672">
        <w:rPr>
          <w:rFonts w:ascii="Montserrat Light" w:hAnsi="Montserrat Light"/>
          <w:bCs/>
          <w:noProof/>
          <w:lang w:val="ro-RO" w:eastAsia="ro-RO"/>
        </w:rPr>
        <w:t xml:space="preserve"> „</w:t>
      </w:r>
      <w:r w:rsidRPr="00DB5672">
        <w:rPr>
          <w:rFonts w:ascii="Montserrat Light" w:hAnsi="Montserrat Light"/>
          <w:lang w:val="ro-RO"/>
        </w:rPr>
        <w:t xml:space="preserve">Inventarul bunurilor care </w:t>
      </w:r>
      <w:proofErr w:type="spellStart"/>
      <w:r w:rsidRPr="00DB5672">
        <w:rPr>
          <w:rFonts w:ascii="Montserrat Light" w:hAnsi="Montserrat Light"/>
          <w:lang w:val="ro-RO"/>
        </w:rPr>
        <w:t>apar</w:t>
      </w:r>
      <w:r w:rsidRPr="00DB5672">
        <w:rPr>
          <w:rFonts w:ascii="Montserrat Light" w:hAnsi="Montserrat Light" w:cs="Cambria"/>
          <w:lang w:val="ro-RO"/>
        </w:rPr>
        <w:t>ţ</w:t>
      </w:r>
      <w:r w:rsidRPr="00DB5672">
        <w:rPr>
          <w:rFonts w:ascii="Montserrat Light" w:hAnsi="Montserrat Light"/>
          <w:lang w:val="ro-RO"/>
        </w:rPr>
        <w:t>in</w:t>
      </w:r>
      <w:proofErr w:type="spellEnd"/>
      <w:r w:rsidRPr="00DB5672">
        <w:rPr>
          <w:rFonts w:ascii="Montserrat Light" w:hAnsi="Montserrat Light"/>
          <w:lang w:val="ro-RO"/>
        </w:rPr>
        <w:t xml:space="preserve"> domeniului public al </w:t>
      </w:r>
      <w:proofErr w:type="spellStart"/>
      <w:r w:rsidRPr="00DB5672">
        <w:rPr>
          <w:rFonts w:ascii="Montserrat Light" w:hAnsi="Montserrat Light"/>
          <w:lang w:val="ro-RO"/>
        </w:rPr>
        <w:t>Jude</w:t>
      </w:r>
      <w:r w:rsidRPr="00DB5672">
        <w:rPr>
          <w:rFonts w:ascii="Montserrat Light" w:hAnsi="Montserrat Light" w:cs="Cambria"/>
          <w:lang w:val="ro-RO"/>
        </w:rPr>
        <w:t>ţ</w:t>
      </w:r>
      <w:r w:rsidRPr="00DB5672">
        <w:rPr>
          <w:rFonts w:ascii="Montserrat Light" w:hAnsi="Montserrat Light"/>
          <w:lang w:val="ro-RO"/>
        </w:rPr>
        <w:t>ului</w:t>
      </w:r>
      <w:proofErr w:type="spellEnd"/>
      <w:r w:rsidRPr="00DB5672">
        <w:rPr>
          <w:rFonts w:ascii="Montserrat Light" w:hAnsi="Montserrat Light"/>
          <w:lang w:val="ro-RO"/>
        </w:rPr>
        <w:t xml:space="preserve"> Cluj, aflate </w:t>
      </w:r>
      <w:r w:rsidRPr="00DB5672">
        <w:rPr>
          <w:rFonts w:ascii="Montserrat Light" w:hAnsi="Montserrat Light" w:cs="Montserrat Light"/>
          <w:lang w:val="ro-RO"/>
        </w:rPr>
        <w:t>î</w:t>
      </w:r>
      <w:r w:rsidRPr="00DB5672">
        <w:rPr>
          <w:rFonts w:ascii="Montserrat Light" w:hAnsi="Montserrat Light"/>
          <w:lang w:val="ro-RO"/>
        </w:rPr>
        <w:t xml:space="preserve">n administrarea </w:t>
      </w:r>
      <w:r w:rsidRPr="00DB5672">
        <w:rPr>
          <w:rFonts w:ascii="Montserrat Light" w:hAnsi="Montserrat Light"/>
          <w:noProof/>
          <w:lang w:val="ro-RO" w:eastAsia="ro-RO"/>
        </w:rPr>
        <w:t>Consiliului Judeţean Cluj</w:t>
      </w:r>
      <w:r w:rsidRPr="00DB5672">
        <w:rPr>
          <w:rFonts w:ascii="Montserrat Light" w:hAnsi="Montserrat Light"/>
          <w:lang w:val="ro-RO"/>
        </w:rPr>
        <w:t>"-S</w:t>
      </w:r>
      <w:r w:rsidRPr="00DB5672">
        <w:rPr>
          <w:rFonts w:ascii="Montserrat Light" w:hAnsi="Montserrat Light"/>
          <w:bCs/>
          <w:lang w:val="ro-RO"/>
        </w:rPr>
        <w:t>ec</w:t>
      </w:r>
      <w:r w:rsidRPr="00DB5672">
        <w:rPr>
          <w:rFonts w:ascii="Montserrat Light" w:hAnsi="Montserrat Light" w:cs="Cambria"/>
          <w:bCs/>
          <w:lang w:val="ro-RO"/>
        </w:rPr>
        <w:t>ț</w:t>
      </w:r>
      <w:r w:rsidRPr="00DB5672">
        <w:rPr>
          <w:rFonts w:ascii="Montserrat Light" w:hAnsi="Montserrat Light"/>
          <w:bCs/>
          <w:lang w:val="ro-RO"/>
        </w:rPr>
        <w:t xml:space="preserve">iunea I-bunuri imobile </w:t>
      </w:r>
      <w:r w:rsidR="00A561FA" w:rsidRPr="00DB5672">
        <w:rPr>
          <w:rFonts w:ascii="Montserrat Light" w:hAnsi="Montserrat Light"/>
          <w:bCs/>
          <w:lang w:val="ro-RO"/>
        </w:rPr>
        <w:t>–</w:t>
      </w:r>
      <w:r w:rsidRPr="00DB5672">
        <w:rPr>
          <w:rFonts w:ascii="Montserrat Light" w:hAnsi="Montserrat Light"/>
          <w:bCs/>
          <w:lang w:val="ro-RO"/>
        </w:rPr>
        <w:t xml:space="preserve"> </w:t>
      </w:r>
      <w:r w:rsidR="00A561FA" w:rsidRPr="00DB5672">
        <w:rPr>
          <w:rFonts w:ascii="Montserrat Light" w:hAnsi="Montserrat Light"/>
          <w:bCs/>
          <w:lang w:val="ro-RO"/>
        </w:rPr>
        <w:t>subsecțiunea Școala Profesională Specială "</w:t>
      </w:r>
      <w:proofErr w:type="spellStart"/>
      <w:r w:rsidR="00A561FA" w:rsidRPr="00DB5672">
        <w:rPr>
          <w:rFonts w:ascii="Montserrat Light" w:hAnsi="Montserrat Light"/>
          <w:bCs/>
          <w:lang w:val="ro-RO"/>
        </w:rPr>
        <w:t>Samus</w:t>
      </w:r>
      <w:proofErr w:type="spellEnd"/>
      <w:r w:rsidR="00A561FA" w:rsidRPr="00DB5672">
        <w:rPr>
          <w:rFonts w:ascii="Montserrat Light" w:hAnsi="Montserrat Light"/>
          <w:bCs/>
          <w:lang w:val="ro-RO"/>
        </w:rPr>
        <w:t>" Cluj-Napoca</w:t>
      </w:r>
      <w:r w:rsidRPr="00DB5672">
        <w:rPr>
          <w:rFonts w:ascii="Montserrat Light" w:hAnsi="Montserrat Light"/>
          <w:bCs/>
          <w:lang w:val="ro-RO"/>
        </w:rPr>
        <w:t>-</w:t>
      </w:r>
      <w:r w:rsidRPr="00DB5672">
        <w:rPr>
          <w:rFonts w:ascii="Montserrat Light" w:hAnsi="Montserrat Light"/>
          <w:lang w:val="ro-RO"/>
        </w:rPr>
        <w:t xml:space="preserve"> se modific</w:t>
      </w:r>
      <w:r w:rsidRPr="00DB5672">
        <w:rPr>
          <w:rFonts w:ascii="Montserrat Light" w:hAnsi="Montserrat Light" w:cs="Cambria"/>
          <w:lang w:val="ro-RO"/>
        </w:rPr>
        <w:t xml:space="preserve">ă </w:t>
      </w:r>
      <w:r w:rsidRPr="00DB5672">
        <w:rPr>
          <w:rFonts w:ascii="Montserrat Light" w:hAnsi="Montserrat Light"/>
          <w:lang w:val="ro-RO"/>
        </w:rPr>
        <w:t>dup</w:t>
      </w:r>
      <w:r w:rsidRPr="00DB5672">
        <w:rPr>
          <w:rFonts w:ascii="Montserrat Light" w:hAnsi="Montserrat Light" w:cs="Cambria"/>
          <w:lang w:val="ro-RO"/>
        </w:rPr>
        <w:t>ă</w:t>
      </w:r>
      <w:r w:rsidRPr="00DB5672">
        <w:rPr>
          <w:rFonts w:ascii="Montserrat Light" w:hAnsi="Montserrat Light"/>
          <w:lang w:val="ro-RO"/>
        </w:rPr>
        <w:t xml:space="preserve"> cum urmeaz</w:t>
      </w:r>
      <w:r w:rsidRPr="00DB5672">
        <w:rPr>
          <w:rFonts w:ascii="Montserrat Light" w:hAnsi="Montserrat Light" w:cs="Cambria"/>
          <w:lang w:val="ro-RO"/>
        </w:rPr>
        <w:t>ă:</w:t>
      </w:r>
    </w:p>
    <w:p w14:paraId="466F2842" w14:textId="6AEED783" w:rsidR="0014192D" w:rsidRPr="00DB5672" w:rsidRDefault="0014192D" w:rsidP="0014192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a)</w:t>
      </w:r>
      <w:r w:rsidRPr="00DB5672">
        <w:rPr>
          <w:rFonts w:ascii="Montserrat Light" w:hAnsi="Montserrat Light" w:cs="Times New Roman"/>
          <w:lang w:val="ro-RO"/>
        </w:rPr>
        <w:t xml:space="preserve"> la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 xml:space="preserve">ia nr. crt. </w:t>
      </w:r>
      <w:r w:rsidR="004A02C4" w:rsidRPr="00DB5672">
        <w:rPr>
          <w:rFonts w:ascii="Montserrat Light" w:eastAsia="Times New Roman" w:hAnsi="Montserrat Light" w:cs="Times New Roman"/>
          <w:bCs/>
          <w:noProof/>
          <w:lang w:val="ro-RO" w:eastAsia="ro-RO"/>
        </w:rPr>
        <w:t>1</w:t>
      </w:r>
      <w:r w:rsidRPr="00DB5672">
        <w:rPr>
          <w:rFonts w:ascii="Montserrat Light" w:eastAsia="Times New Roman" w:hAnsi="Montserrat Light" w:cs="Times New Roman"/>
          <w:bCs/>
          <w:noProof/>
          <w:lang w:val="ro-RO" w:eastAsia="ro-RO"/>
        </w:rPr>
        <w:t xml:space="preserve"> </w:t>
      </w:r>
      <w:r w:rsidR="00643037" w:rsidRPr="00DB5672">
        <w:rPr>
          <w:rFonts w:ascii="Montserrat Light" w:eastAsia="Times New Roman" w:hAnsi="Montserrat Light" w:cs="Times New Roman"/>
          <w:bCs/>
          <w:noProof/>
          <w:lang w:val="ro-RO" w:eastAsia="ro-RO"/>
        </w:rPr>
        <w:t>coloana 3 ”Elemente de identificare” are urm</w:t>
      </w:r>
      <w:r w:rsidR="00643037" w:rsidRPr="00DB5672">
        <w:rPr>
          <w:rFonts w:ascii="Montserrat Light" w:eastAsia="Times New Roman" w:hAnsi="Montserrat Light" w:cs="Cambria"/>
          <w:bCs/>
          <w:noProof/>
          <w:lang w:val="ro-RO" w:eastAsia="ro-RO"/>
        </w:rPr>
        <w:t>ă</w:t>
      </w:r>
      <w:r w:rsidR="00643037" w:rsidRPr="00DB5672">
        <w:rPr>
          <w:rFonts w:ascii="Montserrat Light" w:eastAsia="Times New Roman" w:hAnsi="Montserrat Light" w:cs="Times New Roman"/>
          <w:bCs/>
          <w:noProof/>
          <w:lang w:val="ro-RO" w:eastAsia="ro-RO"/>
        </w:rPr>
        <w:t>torul cuprins “Municipiul  Cluj-Napoca, str. Ialomiței nr. 17,  regim de înălţime: P, Sc=80 mp, nr. cadastral 35</w:t>
      </w:r>
      <w:r w:rsidR="00E57FDC" w:rsidRPr="00DB5672">
        <w:rPr>
          <w:rFonts w:ascii="Montserrat Light" w:eastAsia="Times New Roman" w:hAnsi="Montserrat Light" w:cs="Times New Roman"/>
          <w:bCs/>
          <w:noProof/>
          <w:lang w:val="ro-RO" w:eastAsia="ro-RO"/>
        </w:rPr>
        <w:t>7442</w:t>
      </w:r>
      <w:r w:rsidR="00643037" w:rsidRPr="00DB5672">
        <w:rPr>
          <w:rFonts w:ascii="Montserrat Light" w:eastAsia="Times New Roman" w:hAnsi="Montserrat Light" w:cs="Times New Roman"/>
          <w:bCs/>
          <w:noProof/>
          <w:lang w:val="ro-RO" w:eastAsia="ro-RO"/>
        </w:rPr>
        <w:t xml:space="preserve">-C1”, </w:t>
      </w:r>
      <w:r w:rsidR="00643037" w:rsidRPr="00DB5672">
        <w:rPr>
          <w:rFonts w:ascii="Montserrat Light" w:eastAsia="Times New Roman" w:hAnsi="Montserrat Light" w:cs="Times New Roman"/>
          <w:bCs/>
          <w:noProof/>
          <w:lang w:val="ro-RO" w:eastAsia="ro-RO"/>
        </w:rPr>
        <w:lastRenderedPageBreak/>
        <w:t>iar coloana 6 ”Situa</w:t>
      </w:r>
      <w:proofErr w:type="spellStart"/>
      <w:r w:rsidR="00643037" w:rsidRPr="00DB5672">
        <w:rPr>
          <w:rFonts w:ascii="Montserrat Light" w:eastAsia="Times New Roman" w:hAnsi="Montserrat Light" w:cs="Cambria"/>
          <w:lang w:val="ro-RO"/>
        </w:rPr>
        <w:t>ţ</w:t>
      </w:r>
      <w:r w:rsidR="00643037" w:rsidRPr="00DB5672">
        <w:rPr>
          <w:rFonts w:ascii="Montserrat Light" w:eastAsia="Times New Roman" w:hAnsi="Montserrat Light" w:cs="Times New Roman"/>
          <w:bCs/>
          <w:noProof/>
          <w:lang w:val="ro-RO" w:eastAsia="ro-RO"/>
        </w:rPr>
        <w:t>ia</w:t>
      </w:r>
      <w:proofErr w:type="spellEnd"/>
      <w:r w:rsidR="00643037" w:rsidRPr="00DB5672">
        <w:rPr>
          <w:rFonts w:ascii="Montserrat Light" w:eastAsia="Times New Roman" w:hAnsi="Montserrat Light" w:cs="Times New Roman"/>
          <w:bCs/>
          <w:noProof/>
          <w:lang w:val="ro-RO" w:eastAsia="ro-RO"/>
        </w:rPr>
        <w:t xml:space="preserve"> juridic</w:t>
      </w:r>
      <w:r w:rsidR="00643037" w:rsidRPr="00DB5672">
        <w:rPr>
          <w:rFonts w:ascii="Montserrat Light" w:eastAsia="Times New Roman" w:hAnsi="Montserrat Light" w:cs="Cambria"/>
          <w:lang w:val="ro-RO"/>
        </w:rPr>
        <w:t>ă</w:t>
      </w:r>
      <w:r w:rsidR="00643037" w:rsidRPr="00DB5672">
        <w:rPr>
          <w:rFonts w:ascii="Montserrat Light" w:eastAsia="Times New Roman" w:hAnsi="Montserrat Light" w:cs="Times New Roman"/>
          <w:bCs/>
          <w:noProof/>
          <w:lang w:val="ro-RO" w:eastAsia="ro-RO"/>
        </w:rPr>
        <w:t xml:space="preserve"> actual</w:t>
      </w:r>
      <w:r w:rsidR="00643037" w:rsidRPr="00DB5672">
        <w:rPr>
          <w:rFonts w:ascii="Montserrat Light" w:eastAsia="Times New Roman" w:hAnsi="Montserrat Light" w:cs="Cambria"/>
          <w:lang w:val="ro-RO"/>
        </w:rPr>
        <w:t xml:space="preserve">ă” are </w:t>
      </w:r>
      <w:r w:rsidR="00643037" w:rsidRPr="00DB5672">
        <w:rPr>
          <w:rFonts w:ascii="Montserrat Light" w:eastAsia="Times New Roman" w:hAnsi="Montserrat Light" w:cs="Times New Roman"/>
          <w:bCs/>
          <w:noProof/>
          <w:lang w:val="ro-RO" w:eastAsia="ro-RO"/>
        </w:rPr>
        <w:t>urm</w:t>
      </w:r>
      <w:r w:rsidR="00643037" w:rsidRPr="00DB5672">
        <w:rPr>
          <w:rFonts w:ascii="Montserrat Light" w:eastAsia="Times New Roman" w:hAnsi="Montserrat Light" w:cs="Cambria"/>
          <w:bCs/>
          <w:noProof/>
          <w:lang w:val="ro-RO" w:eastAsia="ro-RO"/>
        </w:rPr>
        <w:t>ă</w:t>
      </w:r>
      <w:r w:rsidR="00643037" w:rsidRPr="00DB5672">
        <w:rPr>
          <w:rFonts w:ascii="Montserrat Light" w:eastAsia="Times New Roman" w:hAnsi="Montserrat Light" w:cs="Times New Roman"/>
          <w:bCs/>
          <w:noProof/>
          <w:lang w:val="ro-RO" w:eastAsia="ro-RO"/>
        </w:rPr>
        <w:t>torul cuprins “</w:t>
      </w:r>
      <w:r w:rsidR="00901BD3" w:rsidRPr="00DB5672">
        <w:rPr>
          <w:rFonts w:ascii="Montserrat Light" w:eastAsia="Times New Roman" w:hAnsi="Montserrat Light" w:cs="Times New Roman"/>
          <w:bCs/>
          <w:noProof/>
          <w:lang w:val="ro-RO" w:eastAsia="ro-RO"/>
        </w:rPr>
        <w:t xml:space="preserve">O.U.G. nr. 206/2000, </w:t>
      </w:r>
      <w:r w:rsidR="00643037" w:rsidRPr="00DB5672">
        <w:rPr>
          <w:rFonts w:ascii="Montserrat Light" w:eastAsia="Times New Roman" w:hAnsi="Montserrat Light" w:cs="Times New Roman"/>
          <w:bCs/>
          <w:noProof/>
          <w:lang w:val="ro-RO" w:eastAsia="ro-RO"/>
        </w:rPr>
        <w:t xml:space="preserve">CF nr. </w:t>
      </w:r>
      <w:r w:rsidR="00E57FDC" w:rsidRPr="00DB5672">
        <w:rPr>
          <w:rFonts w:ascii="Montserrat Light" w:eastAsia="Times New Roman" w:hAnsi="Montserrat Light" w:cs="Times New Roman"/>
          <w:bCs/>
          <w:noProof/>
          <w:lang w:val="ro-RO" w:eastAsia="ro-RO"/>
        </w:rPr>
        <w:t>357442 Cluj-Napoca</w:t>
      </w:r>
      <w:r w:rsidR="00643037" w:rsidRPr="00DB5672">
        <w:rPr>
          <w:rFonts w:ascii="Montserrat Light" w:eastAsia="Times New Roman" w:hAnsi="Montserrat Light" w:cs="Times New Roman"/>
          <w:bCs/>
          <w:noProof/>
          <w:lang w:val="ro-RO" w:eastAsia="ro-RO"/>
        </w:rPr>
        <w:t>'';</w:t>
      </w:r>
    </w:p>
    <w:p w14:paraId="03770D34" w14:textId="387634F7" w:rsidR="00F253CA" w:rsidRPr="00DB5672" w:rsidRDefault="00F253CA" w:rsidP="00F253C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b)</w:t>
      </w:r>
      <w:r w:rsidRPr="00DB5672">
        <w:rPr>
          <w:rFonts w:ascii="Montserrat Light" w:hAnsi="Montserrat Light" w:cs="Times New Roman"/>
          <w:lang w:val="ro-RO"/>
        </w:rPr>
        <w:t xml:space="preserve"> la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ia nr. crt. 2 coloana 3 ”Elemente de identificare” are 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torul cuprins “Municipiul  Cluj-Napoca, str. Ialomiței nr. 17,  regim de înălţime: P, Sc=</w:t>
      </w:r>
      <w:r w:rsidR="00901BD3" w:rsidRPr="00DB5672">
        <w:rPr>
          <w:rFonts w:ascii="Montserrat Light" w:eastAsia="Times New Roman" w:hAnsi="Montserrat Light" w:cs="Times New Roman"/>
          <w:bCs/>
          <w:noProof/>
          <w:lang w:val="ro-RO" w:eastAsia="ro-RO"/>
        </w:rPr>
        <w:t>218</w:t>
      </w:r>
      <w:r w:rsidRPr="00DB5672">
        <w:rPr>
          <w:rFonts w:ascii="Montserrat Light" w:eastAsia="Times New Roman" w:hAnsi="Montserrat Light" w:cs="Times New Roman"/>
          <w:bCs/>
          <w:noProof/>
          <w:lang w:val="ro-RO" w:eastAsia="ro-RO"/>
        </w:rPr>
        <w:t xml:space="preserve"> mp, nr. cadastral 357442-C</w:t>
      </w:r>
      <w:r w:rsidR="00901BD3" w:rsidRPr="00DB5672">
        <w:rPr>
          <w:rFonts w:ascii="Montserrat Light" w:eastAsia="Times New Roman" w:hAnsi="Montserrat Light" w:cs="Times New Roman"/>
          <w:bCs/>
          <w:noProof/>
          <w:lang w:val="ro-RO" w:eastAsia="ro-RO"/>
        </w:rPr>
        <w:t>2</w:t>
      </w:r>
      <w:r w:rsidRPr="00DB5672">
        <w:rPr>
          <w:rFonts w:ascii="Montserrat Light" w:eastAsia="Times New Roman" w:hAnsi="Montserrat Light" w:cs="Times New Roman"/>
          <w:bCs/>
          <w:noProof/>
          <w:lang w:val="ro-RO" w:eastAsia="ro-RO"/>
        </w:rPr>
        <w:t>”, iar coloana 6 ”Situa</w:t>
      </w:r>
      <w:proofErr w:type="spellStart"/>
      <w:r w:rsidRPr="00DB5672">
        <w:rPr>
          <w:rFonts w:ascii="Montserrat Light" w:eastAsia="Times New Roman" w:hAnsi="Montserrat Light" w:cs="Cambria"/>
          <w:lang w:val="ro-RO"/>
        </w:rPr>
        <w:t>ţ</w:t>
      </w:r>
      <w:r w:rsidRPr="00DB5672">
        <w:rPr>
          <w:rFonts w:ascii="Montserrat Light" w:eastAsia="Times New Roman" w:hAnsi="Montserrat Light" w:cs="Times New Roman"/>
          <w:bCs/>
          <w:noProof/>
          <w:lang w:val="ro-RO" w:eastAsia="ro-RO"/>
        </w:rPr>
        <w:t>ia</w:t>
      </w:r>
      <w:proofErr w:type="spellEnd"/>
      <w:r w:rsidRPr="00DB5672">
        <w:rPr>
          <w:rFonts w:ascii="Montserrat Light" w:eastAsia="Times New Roman" w:hAnsi="Montserrat Light" w:cs="Times New Roman"/>
          <w:bCs/>
          <w:noProof/>
          <w:lang w:val="ro-RO" w:eastAsia="ro-RO"/>
        </w:rPr>
        <w:t xml:space="preserve"> juridic</w:t>
      </w:r>
      <w:r w:rsidRPr="00DB5672">
        <w:rPr>
          <w:rFonts w:ascii="Montserrat Light" w:eastAsia="Times New Roman" w:hAnsi="Montserrat Light" w:cs="Cambria"/>
          <w:lang w:val="ro-RO"/>
        </w:rPr>
        <w:t>ă</w:t>
      </w:r>
      <w:r w:rsidRPr="00DB5672">
        <w:rPr>
          <w:rFonts w:ascii="Montserrat Light" w:eastAsia="Times New Roman" w:hAnsi="Montserrat Light" w:cs="Times New Roman"/>
          <w:bCs/>
          <w:noProof/>
          <w:lang w:val="ro-RO" w:eastAsia="ro-RO"/>
        </w:rPr>
        <w:t xml:space="preserve"> actual</w:t>
      </w:r>
      <w:r w:rsidRPr="00DB5672">
        <w:rPr>
          <w:rFonts w:ascii="Montserrat Light" w:eastAsia="Times New Roman" w:hAnsi="Montserrat Light" w:cs="Cambria"/>
          <w:lang w:val="ro-RO"/>
        </w:rPr>
        <w:t xml:space="preserve">ă” are </w:t>
      </w:r>
      <w:r w:rsidRPr="00DB5672">
        <w:rPr>
          <w:rFonts w:ascii="Montserrat Light" w:eastAsia="Times New Roman" w:hAnsi="Montserrat Light" w:cs="Times New Roman"/>
          <w:bCs/>
          <w:noProof/>
          <w:lang w:val="ro-RO" w:eastAsia="ro-RO"/>
        </w:rPr>
        <w:t>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torul cuprins “</w:t>
      </w:r>
      <w:r w:rsidR="00901BD3" w:rsidRPr="00DB5672">
        <w:rPr>
          <w:rFonts w:ascii="Montserrat Light" w:eastAsia="Times New Roman" w:hAnsi="Montserrat Light" w:cs="Times New Roman"/>
          <w:bCs/>
          <w:noProof/>
          <w:lang w:val="ro-RO" w:eastAsia="ro-RO"/>
        </w:rPr>
        <w:t xml:space="preserve">O.U.G. nr. 206/2000, </w:t>
      </w:r>
      <w:r w:rsidRPr="00DB5672">
        <w:rPr>
          <w:rFonts w:ascii="Montserrat Light" w:eastAsia="Times New Roman" w:hAnsi="Montserrat Light" w:cs="Times New Roman"/>
          <w:bCs/>
          <w:noProof/>
          <w:lang w:val="ro-RO" w:eastAsia="ro-RO"/>
        </w:rPr>
        <w:t>CF nr. 357442 Cluj-Napoca'';</w:t>
      </w:r>
    </w:p>
    <w:p w14:paraId="09423D4A" w14:textId="29DAC28C" w:rsidR="00F253CA" w:rsidRPr="00DB5672" w:rsidRDefault="0087794F" w:rsidP="00F253C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c</w:t>
      </w:r>
      <w:r w:rsidR="00F253CA" w:rsidRPr="00DB5672">
        <w:rPr>
          <w:rFonts w:ascii="Montserrat Light" w:hAnsi="Montserrat Light" w:cs="Times New Roman"/>
          <w:b/>
          <w:bCs/>
          <w:lang w:val="ro-RO"/>
        </w:rPr>
        <w:t>)</w:t>
      </w:r>
      <w:r w:rsidR="00F253CA" w:rsidRPr="00DB5672">
        <w:rPr>
          <w:rFonts w:ascii="Montserrat Light" w:hAnsi="Montserrat Light" w:cs="Times New Roman"/>
          <w:lang w:val="ro-RO"/>
        </w:rPr>
        <w:t xml:space="preserve"> la </w:t>
      </w:r>
      <w:r w:rsidR="00F253CA" w:rsidRPr="00DB5672">
        <w:rPr>
          <w:rFonts w:ascii="Montserrat Light" w:eastAsia="Times New Roman" w:hAnsi="Montserrat Light" w:cs="Times New Roman"/>
          <w:bCs/>
          <w:noProof/>
          <w:lang w:val="ro-RO" w:eastAsia="ro-RO"/>
        </w:rPr>
        <w:t>pozi</w:t>
      </w:r>
      <w:r w:rsidR="00F253CA" w:rsidRPr="00DB5672">
        <w:rPr>
          <w:rFonts w:ascii="Montserrat Light" w:eastAsia="Times New Roman" w:hAnsi="Montserrat Light" w:cs="Cambria"/>
          <w:bCs/>
          <w:noProof/>
          <w:lang w:val="ro-RO" w:eastAsia="ro-RO"/>
        </w:rPr>
        <w:t>ţ</w:t>
      </w:r>
      <w:r w:rsidR="00F253CA" w:rsidRPr="00DB5672">
        <w:rPr>
          <w:rFonts w:ascii="Montserrat Light" w:eastAsia="Times New Roman" w:hAnsi="Montserrat Light" w:cs="Times New Roman"/>
          <w:bCs/>
          <w:noProof/>
          <w:lang w:val="ro-RO" w:eastAsia="ro-RO"/>
        </w:rPr>
        <w:t xml:space="preserve">ia nr. crt. </w:t>
      </w:r>
      <w:r w:rsidR="00901BD3" w:rsidRPr="00DB5672">
        <w:rPr>
          <w:rFonts w:ascii="Montserrat Light" w:eastAsia="Times New Roman" w:hAnsi="Montserrat Light" w:cs="Times New Roman"/>
          <w:bCs/>
          <w:noProof/>
          <w:lang w:val="ro-RO" w:eastAsia="ro-RO"/>
        </w:rPr>
        <w:t>3</w:t>
      </w:r>
      <w:r w:rsidR="00F253CA" w:rsidRPr="00DB5672">
        <w:rPr>
          <w:rFonts w:ascii="Montserrat Light" w:eastAsia="Times New Roman" w:hAnsi="Montserrat Light" w:cs="Times New Roman"/>
          <w:bCs/>
          <w:noProof/>
          <w:lang w:val="ro-RO" w:eastAsia="ro-RO"/>
        </w:rPr>
        <w:t xml:space="preserve"> coloana 3 ”Elemente de identificare” are urm</w:t>
      </w:r>
      <w:r w:rsidR="00F253CA" w:rsidRPr="00DB5672">
        <w:rPr>
          <w:rFonts w:ascii="Montserrat Light" w:eastAsia="Times New Roman" w:hAnsi="Montserrat Light" w:cs="Cambria"/>
          <w:bCs/>
          <w:noProof/>
          <w:lang w:val="ro-RO" w:eastAsia="ro-RO"/>
        </w:rPr>
        <w:t>ă</w:t>
      </w:r>
      <w:r w:rsidR="00F253CA" w:rsidRPr="00DB5672">
        <w:rPr>
          <w:rFonts w:ascii="Montserrat Light" w:eastAsia="Times New Roman" w:hAnsi="Montserrat Light" w:cs="Times New Roman"/>
          <w:bCs/>
          <w:noProof/>
          <w:lang w:val="ro-RO" w:eastAsia="ro-RO"/>
        </w:rPr>
        <w:t>torul cuprins “Municipiul  Cluj-Napoca, str. Ialomiței nr. 17,  regim de înălţime: P</w:t>
      </w:r>
      <w:r w:rsidR="00901BD3" w:rsidRPr="00DB5672">
        <w:rPr>
          <w:rFonts w:ascii="Montserrat Light" w:eastAsia="Times New Roman" w:hAnsi="Montserrat Light" w:cs="Times New Roman"/>
          <w:bCs/>
          <w:noProof/>
          <w:lang w:val="ro-RO" w:eastAsia="ro-RO"/>
        </w:rPr>
        <w:t>+2E+M</w:t>
      </w:r>
      <w:r w:rsidR="00F253CA" w:rsidRPr="00DB5672">
        <w:rPr>
          <w:rFonts w:ascii="Montserrat Light" w:eastAsia="Times New Roman" w:hAnsi="Montserrat Light" w:cs="Times New Roman"/>
          <w:bCs/>
          <w:noProof/>
          <w:lang w:val="ro-RO" w:eastAsia="ro-RO"/>
        </w:rPr>
        <w:t>, Sc=</w:t>
      </w:r>
      <w:r w:rsidR="00901BD3" w:rsidRPr="00DB5672">
        <w:rPr>
          <w:rFonts w:ascii="Montserrat Light" w:eastAsia="Times New Roman" w:hAnsi="Montserrat Light" w:cs="Times New Roman"/>
          <w:bCs/>
          <w:noProof/>
          <w:lang w:val="ro-RO" w:eastAsia="ro-RO"/>
        </w:rPr>
        <w:t>952</w:t>
      </w:r>
      <w:r w:rsidR="00F253CA" w:rsidRPr="00DB5672">
        <w:rPr>
          <w:rFonts w:ascii="Montserrat Light" w:eastAsia="Times New Roman" w:hAnsi="Montserrat Light" w:cs="Times New Roman"/>
          <w:bCs/>
          <w:noProof/>
          <w:lang w:val="ro-RO" w:eastAsia="ro-RO"/>
        </w:rPr>
        <w:t xml:space="preserve"> mp, nr. cadastral 357442-C</w:t>
      </w:r>
      <w:r w:rsidR="00901BD3" w:rsidRPr="00DB5672">
        <w:rPr>
          <w:rFonts w:ascii="Montserrat Light" w:eastAsia="Times New Roman" w:hAnsi="Montserrat Light" w:cs="Times New Roman"/>
          <w:bCs/>
          <w:noProof/>
          <w:lang w:val="ro-RO" w:eastAsia="ro-RO"/>
        </w:rPr>
        <w:t>3</w:t>
      </w:r>
      <w:r w:rsidR="00F253CA" w:rsidRPr="00DB5672">
        <w:rPr>
          <w:rFonts w:ascii="Montserrat Light" w:eastAsia="Times New Roman" w:hAnsi="Montserrat Light" w:cs="Times New Roman"/>
          <w:bCs/>
          <w:noProof/>
          <w:lang w:val="ro-RO" w:eastAsia="ro-RO"/>
        </w:rPr>
        <w:t>”, iar coloana 6 ”Situa</w:t>
      </w:r>
      <w:proofErr w:type="spellStart"/>
      <w:r w:rsidR="00F253CA" w:rsidRPr="00DB5672">
        <w:rPr>
          <w:rFonts w:ascii="Montserrat Light" w:eastAsia="Times New Roman" w:hAnsi="Montserrat Light" w:cs="Cambria"/>
          <w:lang w:val="ro-RO"/>
        </w:rPr>
        <w:t>ţ</w:t>
      </w:r>
      <w:r w:rsidR="00F253CA" w:rsidRPr="00DB5672">
        <w:rPr>
          <w:rFonts w:ascii="Montserrat Light" w:eastAsia="Times New Roman" w:hAnsi="Montserrat Light" w:cs="Times New Roman"/>
          <w:bCs/>
          <w:noProof/>
          <w:lang w:val="ro-RO" w:eastAsia="ro-RO"/>
        </w:rPr>
        <w:t>ia</w:t>
      </w:r>
      <w:proofErr w:type="spellEnd"/>
      <w:r w:rsidR="00F253CA" w:rsidRPr="00DB5672">
        <w:rPr>
          <w:rFonts w:ascii="Montserrat Light" w:eastAsia="Times New Roman" w:hAnsi="Montserrat Light" w:cs="Times New Roman"/>
          <w:bCs/>
          <w:noProof/>
          <w:lang w:val="ro-RO" w:eastAsia="ro-RO"/>
        </w:rPr>
        <w:t xml:space="preserve"> juridic</w:t>
      </w:r>
      <w:r w:rsidR="00F253CA" w:rsidRPr="00DB5672">
        <w:rPr>
          <w:rFonts w:ascii="Montserrat Light" w:eastAsia="Times New Roman" w:hAnsi="Montserrat Light" w:cs="Cambria"/>
          <w:lang w:val="ro-RO"/>
        </w:rPr>
        <w:t>ă</w:t>
      </w:r>
      <w:r w:rsidR="00F253CA" w:rsidRPr="00DB5672">
        <w:rPr>
          <w:rFonts w:ascii="Montserrat Light" w:eastAsia="Times New Roman" w:hAnsi="Montserrat Light" w:cs="Times New Roman"/>
          <w:bCs/>
          <w:noProof/>
          <w:lang w:val="ro-RO" w:eastAsia="ro-RO"/>
        </w:rPr>
        <w:t xml:space="preserve"> actual</w:t>
      </w:r>
      <w:r w:rsidR="00F253CA" w:rsidRPr="00DB5672">
        <w:rPr>
          <w:rFonts w:ascii="Montserrat Light" w:eastAsia="Times New Roman" w:hAnsi="Montserrat Light" w:cs="Cambria"/>
          <w:lang w:val="ro-RO"/>
        </w:rPr>
        <w:t xml:space="preserve">ă” are </w:t>
      </w:r>
      <w:r w:rsidR="00F253CA" w:rsidRPr="00DB5672">
        <w:rPr>
          <w:rFonts w:ascii="Montserrat Light" w:eastAsia="Times New Roman" w:hAnsi="Montserrat Light" w:cs="Times New Roman"/>
          <w:bCs/>
          <w:noProof/>
          <w:lang w:val="ro-RO" w:eastAsia="ro-RO"/>
        </w:rPr>
        <w:t>urm</w:t>
      </w:r>
      <w:r w:rsidR="00F253CA" w:rsidRPr="00DB5672">
        <w:rPr>
          <w:rFonts w:ascii="Montserrat Light" w:eastAsia="Times New Roman" w:hAnsi="Montserrat Light" w:cs="Cambria"/>
          <w:bCs/>
          <w:noProof/>
          <w:lang w:val="ro-RO" w:eastAsia="ro-RO"/>
        </w:rPr>
        <w:t>ă</w:t>
      </w:r>
      <w:r w:rsidR="00F253CA" w:rsidRPr="00DB5672">
        <w:rPr>
          <w:rFonts w:ascii="Montserrat Light" w:eastAsia="Times New Roman" w:hAnsi="Montserrat Light" w:cs="Times New Roman"/>
          <w:bCs/>
          <w:noProof/>
          <w:lang w:val="ro-RO" w:eastAsia="ro-RO"/>
        </w:rPr>
        <w:t>torul cuprins “</w:t>
      </w:r>
      <w:r w:rsidR="00901BD3" w:rsidRPr="00DB5672">
        <w:rPr>
          <w:rFonts w:ascii="Montserrat Light" w:eastAsia="Times New Roman" w:hAnsi="Montserrat Light" w:cs="Times New Roman"/>
          <w:bCs/>
          <w:noProof/>
          <w:lang w:val="ro-RO" w:eastAsia="ro-RO"/>
        </w:rPr>
        <w:t xml:space="preserve">O.U.G. nr. 206/2000, </w:t>
      </w:r>
      <w:r w:rsidR="00F253CA" w:rsidRPr="00DB5672">
        <w:rPr>
          <w:rFonts w:ascii="Montserrat Light" w:eastAsia="Times New Roman" w:hAnsi="Montserrat Light" w:cs="Times New Roman"/>
          <w:bCs/>
          <w:noProof/>
          <w:lang w:val="ro-RO" w:eastAsia="ro-RO"/>
        </w:rPr>
        <w:t>CF nr. 357442 Cluj-Napoca'';</w:t>
      </w:r>
    </w:p>
    <w:p w14:paraId="31D1B39E" w14:textId="684BD7C2" w:rsidR="00901BD3" w:rsidRPr="00DB5672" w:rsidRDefault="0087794F" w:rsidP="00901BD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d</w:t>
      </w:r>
      <w:r w:rsidR="00901BD3" w:rsidRPr="00DB5672">
        <w:rPr>
          <w:rFonts w:ascii="Montserrat Light" w:hAnsi="Montserrat Light" w:cs="Times New Roman"/>
          <w:b/>
          <w:bCs/>
          <w:lang w:val="ro-RO"/>
        </w:rPr>
        <w:t>)</w:t>
      </w:r>
      <w:r w:rsidR="00901BD3" w:rsidRPr="00DB5672">
        <w:rPr>
          <w:rFonts w:ascii="Montserrat Light" w:hAnsi="Montserrat Light" w:cs="Times New Roman"/>
          <w:lang w:val="ro-RO"/>
        </w:rPr>
        <w:t xml:space="preserve"> la </w:t>
      </w:r>
      <w:r w:rsidR="00901BD3" w:rsidRPr="00DB5672">
        <w:rPr>
          <w:rFonts w:ascii="Montserrat Light" w:eastAsia="Times New Roman" w:hAnsi="Montserrat Light" w:cs="Times New Roman"/>
          <w:bCs/>
          <w:noProof/>
          <w:lang w:val="ro-RO" w:eastAsia="ro-RO"/>
        </w:rPr>
        <w:t>pozi</w:t>
      </w:r>
      <w:r w:rsidR="00901BD3" w:rsidRPr="00DB5672">
        <w:rPr>
          <w:rFonts w:ascii="Montserrat Light" w:eastAsia="Times New Roman" w:hAnsi="Montserrat Light" w:cs="Cambria"/>
          <w:bCs/>
          <w:noProof/>
          <w:lang w:val="ro-RO" w:eastAsia="ro-RO"/>
        </w:rPr>
        <w:t>ţ</w:t>
      </w:r>
      <w:r w:rsidR="00901BD3" w:rsidRPr="00DB5672">
        <w:rPr>
          <w:rFonts w:ascii="Montserrat Light" w:eastAsia="Times New Roman" w:hAnsi="Montserrat Light" w:cs="Times New Roman"/>
          <w:bCs/>
          <w:noProof/>
          <w:lang w:val="ro-RO" w:eastAsia="ro-RO"/>
        </w:rPr>
        <w:t>ia nr. crt. 4 coloana 3 ”Elemente de identificare” are urm</w:t>
      </w:r>
      <w:r w:rsidR="00901BD3" w:rsidRPr="00DB5672">
        <w:rPr>
          <w:rFonts w:ascii="Montserrat Light" w:eastAsia="Times New Roman" w:hAnsi="Montserrat Light" w:cs="Cambria"/>
          <w:bCs/>
          <w:noProof/>
          <w:lang w:val="ro-RO" w:eastAsia="ro-RO"/>
        </w:rPr>
        <w:t>ă</w:t>
      </w:r>
      <w:r w:rsidR="00901BD3" w:rsidRPr="00DB5672">
        <w:rPr>
          <w:rFonts w:ascii="Montserrat Light" w:eastAsia="Times New Roman" w:hAnsi="Montserrat Light" w:cs="Times New Roman"/>
          <w:bCs/>
          <w:noProof/>
          <w:lang w:val="ro-RO" w:eastAsia="ro-RO"/>
        </w:rPr>
        <w:t>torul cuprins “</w:t>
      </w:r>
      <w:r w:rsidR="00901BD3" w:rsidRPr="00DB5672">
        <w:t xml:space="preserve"> </w:t>
      </w:r>
      <w:r w:rsidR="00901BD3" w:rsidRPr="00DB5672">
        <w:rPr>
          <w:rFonts w:ascii="Montserrat Light" w:eastAsia="Times New Roman" w:hAnsi="Montserrat Light" w:cs="Times New Roman"/>
          <w:bCs/>
          <w:noProof/>
          <w:lang w:val="ro-RO" w:eastAsia="ro-RO"/>
        </w:rPr>
        <w:t>Municipiul  Cluj-Napoca, str. Ialomiței nr. 17,  regim de înălţime: P, Sc=754 mp, nr. cadastral 357442-C4”, iar coloana 6 ”Situa</w:t>
      </w:r>
      <w:proofErr w:type="spellStart"/>
      <w:r w:rsidR="00901BD3" w:rsidRPr="00DB5672">
        <w:rPr>
          <w:rFonts w:ascii="Montserrat Light" w:eastAsia="Times New Roman" w:hAnsi="Montserrat Light" w:cs="Cambria"/>
          <w:lang w:val="ro-RO"/>
        </w:rPr>
        <w:t>ţ</w:t>
      </w:r>
      <w:r w:rsidR="00901BD3" w:rsidRPr="00DB5672">
        <w:rPr>
          <w:rFonts w:ascii="Montserrat Light" w:eastAsia="Times New Roman" w:hAnsi="Montserrat Light" w:cs="Times New Roman"/>
          <w:bCs/>
          <w:noProof/>
          <w:lang w:val="ro-RO" w:eastAsia="ro-RO"/>
        </w:rPr>
        <w:t>ia</w:t>
      </w:r>
      <w:proofErr w:type="spellEnd"/>
      <w:r w:rsidR="00901BD3" w:rsidRPr="00DB5672">
        <w:rPr>
          <w:rFonts w:ascii="Montserrat Light" w:eastAsia="Times New Roman" w:hAnsi="Montserrat Light" w:cs="Times New Roman"/>
          <w:bCs/>
          <w:noProof/>
          <w:lang w:val="ro-RO" w:eastAsia="ro-RO"/>
        </w:rPr>
        <w:t xml:space="preserve"> juridic</w:t>
      </w:r>
      <w:r w:rsidR="00901BD3" w:rsidRPr="00DB5672">
        <w:rPr>
          <w:rFonts w:ascii="Montserrat Light" w:eastAsia="Times New Roman" w:hAnsi="Montserrat Light" w:cs="Cambria"/>
          <w:lang w:val="ro-RO"/>
        </w:rPr>
        <w:t>ă</w:t>
      </w:r>
      <w:r w:rsidR="00901BD3" w:rsidRPr="00DB5672">
        <w:rPr>
          <w:rFonts w:ascii="Montserrat Light" w:eastAsia="Times New Roman" w:hAnsi="Montserrat Light" w:cs="Times New Roman"/>
          <w:bCs/>
          <w:noProof/>
          <w:lang w:val="ro-RO" w:eastAsia="ro-RO"/>
        </w:rPr>
        <w:t xml:space="preserve"> actual</w:t>
      </w:r>
      <w:r w:rsidR="00901BD3" w:rsidRPr="00DB5672">
        <w:rPr>
          <w:rFonts w:ascii="Montserrat Light" w:eastAsia="Times New Roman" w:hAnsi="Montserrat Light" w:cs="Cambria"/>
          <w:lang w:val="ro-RO"/>
        </w:rPr>
        <w:t xml:space="preserve">ă” are </w:t>
      </w:r>
      <w:r w:rsidR="00901BD3" w:rsidRPr="00DB5672">
        <w:rPr>
          <w:rFonts w:ascii="Montserrat Light" w:eastAsia="Times New Roman" w:hAnsi="Montserrat Light" w:cs="Times New Roman"/>
          <w:bCs/>
          <w:noProof/>
          <w:lang w:val="ro-RO" w:eastAsia="ro-RO"/>
        </w:rPr>
        <w:t>urm</w:t>
      </w:r>
      <w:r w:rsidR="00901BD3" w:rsidRPr="00DB5672">
        <w:rPr>
          <w:rFonts w:ascii="Montserrat Light" w:eastAsia="Times New Roman" w:hAnsi="Montserrat Light" w:cs="Cambria"/>
          <w:bCs/>
          <w:noProof/>
          <w:lang w:val="ro-RO" w:eastAsia="ro-RO"/>
        </w:rPr>
        <w:t>ă</w:t>
      </w:r>
      <w:r w:rsidR="00901BD3" w:rsidRPr="00DB5672">
        <w:rPr>
          <w:rFonts w:ascii="Montserrat Light" w:eastAsia="Times New Roman" w:hAnsi="Montserrat Light" w:cs="Times New Roman"/>
          <w:bCs/>
          <w:noProof/>
          <w:lang w:val="ro-RO" w:eastAsia="ro-RO"/>
        </w:rPr>
        <w:t>torul cuprins “O.U.G. nr. 206/2000, CF nr. 357442 Cluj-Napoca'';</w:t>
      </w:r>
    </w:p>
    <w:p w14:paraId="583AE43F" w14:textId="48662E08" w:rsidR="00901BD3" w:rsidRPr="00DB5672" w:rsidRDefault="0087794F" w:rsidP="00901BD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e</w:t>
      </w:r>
      <w:r w:rsidR="00901BD3" w:rsidRPr="00DB5672">
        <w:rPr>
          <w:rFonts w:ascii="Montserrat Light" w:hAnsi="Montserrat Light" w:cs="Times New Roman"/>
          <w:b/>
          <w:bCs/>
          <w:lang w:val="ro-RO"/>
        </w:rPr>
        <w:t>)</w:t>
      </w:r>
      <w:r w:rsidR="00901BD3" w:rsidRPr="00DB5672">
        <w:rPr>
          <w:rFonts w:ascii="Montserrat Light" w:hAnsi="Montserrat Light" w:cs="Times New Roman"/>
          <w:lang w:val="ro-RO"/>
        </w:rPr>
        <w:t xml:space="preserve"> la </w:t>
      </w:r>
      <w:r w:rsidR="00901BD3" w:rsidRPr="00DB5672">
        <w:rPr>
          <w:rFonts w:ascii="Montserrat Light" w:eastAsia="Times New Roman" w:hAnsi="Montserrat Light" w:cs="Times New Roman"/>
          <w:bCs/>
          <w:noProof/>
          <w:lang w:val="ro-RO" w:eastAsia="ro-RO"/>
        </w:rPr>
        <w:t>pozi</w:t>
      </w:r>
      <w:r w:rsidR="00901BD3" w:rsidRPr="00DB5672">
        <w:rPr>
          <w:rFonts w:ascii="Montserrat Light" w:eastAsia="Times New Roman" w:hAnsi="Montserrat Light" w:cs="Cambria"/>
          <w:bCs/>
          <w:noProof/>
          <w:lang w:val="ro-RO" w:eastAsia="ro-RO"/>
        </w:rPr>
        <w:t>ţ</w:t>
      </w:r>
      <w:r w:rsidR="00901BD3" w:rsidRPr="00DB5672">
        <w:rPr>
          <w:rFonts w:ascii="Montserrat Light" w:eastAsia="Times New Roman" w:hAnsi="Montserrat Light" w:cs="Times New Roman"/>
          <w:bCs/>
          <w:noProof/>
          <w:lang w:val="ro-RO" w:eastAsia="ro-RO"/>
        </w:rPr>
        <w:t>ia nr. crt. 5 coloana 3 ”Elemente de identificare” are urm</w:t>
      </w:r>
      <w:r w:rsidR="00901BD3" w:rsidRPr="00DB5672">
        <w:rPr>
          <w:rFonts w:ascii="Montserrat Light" w:eastAsia="Times New Roman" w:hAnsi="Montserrat Light" w:cs="Cambria"/>
          <w:bCs/>
          <w:noProof/>
          <w:lang w:val="ro-RO" w:eastAsia="ro-RO"/>
        </w:rPr>
        <w:t>ă</w:t>
      </w:r>
      <w:r w:rsidR="00901BD3" w:rsidRPr="00DB5672">
        <w:rPr>
          <w:rFonts w:ascii="Montserrat Light" w:eastAsia="Times New Roman" w:hAnsi="Montserrat Light" w:cs="Times New Roman"/>
          <w:bCs/>
          <w:noProof/>
          <w:lang w:val="ro-RO" w:eastAsia="ro-RO"/>
        </w:rPr>
        <w:t>torul cuprins “Municipiul  Cluj-Napoca, str. Ialomiței nr. 17,  regim de înălţime: P, Sc=910 mp, nr. cadastral 357442-C5”, iar coloana 6 ”Situa</w:t>
      </w:r>
      <w:proofErr w:type="spellStart"/>
      <w:r w:rsidR="00901BD3" w:rsidRPr="00DB5672">
        <w:rPr>
          <w:rFonts w:ascii="Montserrat Light" w:eastAsia="Times New Roman" w:hAnsi="Montserrat Light" w:cs="Cambria"/>
          <w:lang w:val="ro-RO"/>
        </w:rPr>
        <w:t>ţ</w:t>
      </w:r>
      <w:r w:rsidR="00901BD3" w:rsidRPr="00DB5672">
        <w:rPr>
          <w:rFonts w:ascii="Montserrat Light" w:eastAsia="Times New Roman" w:hAnsi="Montserrat Light" w:cs="Times New Roman"/>
          <w:bCs/>
          <w:noProof/>
          <w:lang w:val="ro-RO" w:eastAsia="ro-RO"/>
        </w:rPr>
        <w:t>ia</w:t>
      </w:r>
      <w:proofErr w:type="spellEnd"/>
      <w:r w:rsidR="00901BD3" w:rsidRPr="00DB5672">
        <w:rPr>
          <w:rFonts w:ascii="Montserrat Light" w:eastAsia="Times New Roman" w:hAnsi="Montserrat Light" w:cs="Times New Roman"/>
          <w:bCs/>
          <w:noProof/>
          <w:lang w:val="ro-RO" w:eastAsia="ro-RO"/>
        </w:rPr>
        <w:t xml:space="preserve"> juridic</w:t>
      </w:r>
      <w:r w:rsidR="00901BD3" w:rsidRPr="00DB5672">
        <w:rPr>
          <w:rFonts w:ascii="Montserrat Light" w:eastAsia="Times New Roman" w:hAnsi="Montserrat Light" w:cs="Cambria"/>
          <w:lang w:val="ro-RO"/>
        </w:rPr>
        <w:t>ă</w:t>
      </w:r>
      <w:r w:rsidR="00901BD3" w:rsidRPr="00DB5672">
        <w:rPr>
          <w:rFonts w:ascii="Montserrat Light" w:eastAsia="Times New Roman" w:hAnsi="Montserrat Light" w:cs="Times New Roman"/>
          <w:bCs/>
          <w:noProof/>
          <w:lang w:val="ro-RO" w:eastAsia="ro-RO"/>
        </w:rPr>
        <w:t xml:space="preserve"> actual</w:t>
      </w:r>
      <w:r w:rsidR="00901BD3" w:rsidRPr="00DB5672">
        <w:rPr>
          <w:rFonts w:ascii="Montserrat Light" w:eastAsia="Times New Roman" w:hAnsi="Montserrat Light" w:cs="Cambria"/>
          <w:lang w:val="ro-RO"/>
        </w:rPr>
        <w:t xml:space="preserve">ă” are </w:t>
      </w:r>
      <w:r w:rsidR="00901BD3" w:rsidRPr="00DB5672">
        <w:rPr>
          <w:rFonts w:ascii="Montserrat Light" w:eastAsia="Times New Roman" w:hAnsi="Montserrat Light" w:cs="Times New Roman"/>
          <w:bCs/>
          <w:noProof/>
          <w:lang w:val="ro-RO" w:eastAsia="ro-RO"/>
        </w:rPr>
        <w:t>urm</w:t>
      </w:r>
      <w:r w:rsidR="00901BD3" w:rsidRPr="00DB5672">
        <w:rPr>
          <w:rFonts w:ascii="Montserrat Light" w:eastAsia="Times New Roman" w:hAnsi="Montserrat Light" w:cs="Cambria"/>
          <w:bCs/>
          <w:noProof/>
          <w:lang w:val="ro-RO" w:eastAsia="ro-RO"/>
        </w:rPr>
        <w:t>ă</w:t>
      </w:r>
      <w:r w:rsidR="00901BD3" w:rsidRPr="00DB5672">
        <w:rPr>
          <w:rFonts w:ascii="Montserrat Light" w:eastAsia="Times New Roman" w:hAnsi="Montserrat Light" w:cs="Times New Roman"/>
          <w:bCs/>
          <w:noProof/>
          <w:lang w:val="ro-RO" w:eastAsia="ro-RO"/>
        </w:rPr>
        <w:t>torul cuprins “O.U.G. nr. 206/2000, CF nr. 357442 Cluj-Napoca'';</w:t>
      </w:r>
    </w:p>
    <w:p w14:paraId="16157E4D" w14:textId="59E41F78" w:rsidR="00901BD3" w:rsidRPr="00DB5672" w:rsidRDefault="0087794F" w:rsidP="00901BD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f</w:t>
      </w:r>
      <w:r w:rsidR="00901BD3" w:rsidRPr="00DB5672">
        <w:rPr>
          <w:rFonts w:ascii="Montserrat Light" w:hAnsi="Montserrat Light" w:cs="Times New Roman"/>
          <w:b/>
          <w:bCs/>
          <w:lang w:val="ro-RO"/>
        </w:rPr>
        <w:t>)</w:t>
      </w:r>
      <w:r w:rsidR="00901BD3" w:rsidRPr="00DB5672">
        <w:rPr>
          <w:rFonts w:ascii="Montserrat Light" w:hAnsi="Montserrat Light" w:cs="Times New Roman"/>
          <w:lang w:val="ro-RO"/>
        </w:rPr>
        <w:t xml:space="preserve"> la </w:t>
      </w:r>
      <w:r w:rsidR="00901BD3" w:rsidRPr="00DB5672">
        <w:rPr>
          <w:rFonts w:ascii="Montserrat Light" w:eastAsia="Times New Roman" w:hAnsi="Montserrat Light" w:cs="Times New Roman"/>
          <w:bCs/>
          <w:noProof/>
          <w:lang w:val="ro-RO" w:eastAsia="ro-RO"/>
        </w:rPr>
        <w:t>pozi</w:t>
      </w:r>
      <w:r w:rsidR="00901BD3" w:rsidRPr="00DB5672">
        <w:rPr>
          <w:rFonts w:ascii="Montserrat Light" w:eastAsia="Times New Roman" w:hAnsi="Montserrat Light" w:cs="Cambria"/>
          <w:bCs/>
          <w:noProof/>
          <w:lang w:val="ro-RO" w:eastAsia="ro-RO"/>
        </w:rPr>
        <w:t>ţ</w:t>
      </w:r>
      <w:r w:rsidR="00901BD3" w:rsidRPr="00DB5672">
        <w:rPr>
          <w:rFonts w:ascii="Montserrat Light" w:eastAsia="Times New Roman" w:hAnsi="Montserrat Light" w:cs="Times New Roman"/>
          <w:bCs/>
          <w:noProof/>
          <w:lang w:val="ro-RO" w:eastAsia="ro-RO"/>
        </w:rPr>
        <w:t>ia nr. crt. 6 coloana 3 ”Elemente de identificare” are urm</w:t>
      </w:r>
      <w:r w:rsidR="00901BD3" w:rsidRPr="00DB5672">
        <w:rPr>
          <w:rFonts w:ascii="Montserrat Light" w:eastAsia="Times New Roman" w:hAnsi="Montserrat Light" w:cs="Cambria"/>
          <w:bCs/>
          <w:noProof/>
          <w:lang w:val="ro-RO" w:eastAsia="ro-RO"/>
        </w:rPr>
        <w:t>ă</w:t>
      </w:r>
      <w:r w:rsidR="00901BD3" w:rsidRPr="00DB5672">
        <w:rPr>
          <w:rFonts w:ascii="Montserrat Light" w:eastAsia="Times New Roman" w:hAnsi="Montserrat Light" w:cs="Times New Roman"/>
          <w:bCs/>
          <w:noProof/>
          <w:lang w:val="ro-RO" w:eastAsia="ro-RO"/>
        </w:rPr>
        <w:t>torul cuprins “Municipiul  Cluj-Napoca, str. Ialomiței nr. 17,  regim de înălţime: P+2E, Sc=745 mp, nr. cadastral 357442-C6”, iar coloana 6 ”Situa</w:t>
      </w:r>
      <w:proofErr w:type="spellStart"/>
      <w:r w:rsidR="00901BD3" w:rsidRPr="00DB5672">
        <w:rPr>
          <w:rFonts w:ascii="Montserrat Light" w:eastAsia="Times New Roman" w:hAnsi="Montserrat Light" w:cs="Cambria"/>
          <w:lang w:val="ro-RO"/>
        </w:rPr>
        <w:t>ţ</w:t>
      </w:r>
      <w:r w:rsidR="00901BD3" w:rsidRPr="00DB5672">
        <w:rPr>
          <w:rFonts w:ascii="Montserrat Light" w:eastAsia="Times New Roman" w:hAnsi="Montserrat Light" w:cs="Times New Roman"/>
          <w:bCs/>
          <w:noProof/>
          <w:lang w:val="ro-RO" w:eastAsia="ro-RO"/>
        </w:rPr>
        <w:t>ia</w:t>
      </w:r>
      <w:proofErr w:type="spellEnd"/>
      <w:r w:rsidR="00901BD3" w:rsidRPr="00DB5672">
        <w:rPr>
          <w:rFonts w:ascii="Montserrat Light" w:eastAsia="Times New Roman" w:hAnsi="Montserrat Light" w:cs="Times New Roman"/>
          <w:bCs/>
          <w:noProof/>
          <w:lang w:val="ro-RO" w:eastAsia="ro-RO"/>
        </w:rPr>
        <w:t xml:space="preserve"> juridic</w:t>
      </w:r>
      <w:r w:rsidR="00901BD3" w:rsidRPr="00DB5672">
        <w:rPr>
          <w:rFonts w:ascii="Montserrat Light" w:eastAsia="Times New Roman" w:hAnsi="Montserrat Light" w:cs="Cambria"/>
          <w:lang w:val="ro-RO"/>
        </w:rPr>
        <w:t>ă</w:t>
      </w:r>
      <w:r w:rsidR="00901BD3" w:rsidRPr="00DB5672">
        <w:rPr>
          <w:rFonts w:ascii="Montserrat Light" w:eastAsia="Times New Roman" w:hAnsi="Montserrat Light" w:cs="Times New Roman"/>
          <w:bCs/>
          <w:noProof/>
          <w:lang w:val="ro-RO" w:eastAsia="ro-RO"/>
        </w:rPr>
        <w:t xml:space="preserve"> actual</w:t>
      </w:r>
      <w:r w:rsidR="00901BD3" w:rsidRPr="00DB5672">
        <w:rPr>
          <w:rFonts w:ascii="Montserrat Light" w:eastAsia="Times New Roman" w:hAnsi="Montserrat Light" w:cs="Cambria"/>
          <w:lang w:val="ro-RO"/>
        </w:rPr>
        <w:t xml:space="preserve">ă” are </w:t>
      </w:r>
      <w:r w:rsidR="00901BD3" w:rsidRPr="00DB5672">
        <w:rPr>
          <w:rFonts w:ascii="Montserrat Light" w:eastAsia="Times New Roman" w:hAnsi="Montserrat Light" w:cs="Times New Roman"/>
          <w:bCs/>
          <w:noProof/>
          <w:lang w:val="ro-RO" w:eastAsia="ro-RO"/>
        </w:rPr>
        <w:t>urm</w:t>
      </w:r>
      <w:r w:rsidR="00901BD3" w:rsidRPr="00DB5672">
        <w:rPr>
          <w:rFonts w:ascii="Montserrat Light" w:eastAsia="Times New Roman" w:hAnsi="Montserrat Light" w:cs="Cambria"/>
          <w:bCs/>
          <w:noProof/>
          <w:lang w:val="ro-RO" w:eastAsia="ro-RO"/>
        </w:rPr>
        <w:t>ă</w:t>
      </w:r>
      <w:r w:rsidR="00901BD3" w:rsidRPr="00DB5672">
        <w:rPr>
          <w:rFonts w:ascii="Montserrat Light" w:eastAsia="Times New Roman" w:hAnsi="Montserrat Light" w:cs="Times New Roman"/>
          <w:bCs/>
          <w:noProof/>
          <w:lang w:val="ro-RO" w:eastAsia="ro-RO"/>
        </w:rPr>
        <w:t xml:space="preserve">torul cuprins “Hotărârea C.J.C. </w:t>
      </w:r>
      <w:r w:rsidR="001C51A9" w:rsidRPr="00DB5672">
        <w:rPr>
          <w:rFonts w:ascii="Montserrat Light" w:eastAsia="Times New Roman" w:hAnsi="Montserrat Light" w:cs="Times New Roman"/>
          <w:bCs/>
          <w:noProof/>
          <w:lang w:val="ro-RO" w:eastAsia="ro-RO"/>
        </w:rPr>
        <w:t xml:space="preserve">nr. </w:t>
      </w:r>
      <w:r w:rsidR="00901BD3" w:rsidRPr="00DB5672">
        <w:rPr>
          <w:rFonts w:ascii="Montserrat Light" w:eastAsia="Times New Roman" w:hAnsi="Montserrat Light" w:cs="Times New Roman"/>
          <w:bCs/>
          <w:noProof/>
          <w:lang w:val="ro-RO" w:eastAsia="ro-RO"/>
        </w:rPr>
        <w:t>14/2001, CF nr. 357442 Cluj-Napoca'';</w:t>
      </w:r>
    </w:p>
    <w:p w14:paraId="66CC7577" w14:textId="758F8658" w:rsidR="0087794F" w:rsidRPr="00DB5672" w:rsidRDefault="0087794F" w:rsidP="0087794F">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g)</w:t>
      </w:r>
      <w:r w:rsidRPr="00DB5672">
        <w:rPr>
          <w:rFonts w:ascii="Montserrat Light" w:hAnsi="Montserrat Light" w:cs="Times New Roman"/>
          <w:lang w:val="ro-RO"/>
        </w:rPr>
        <w:t xml:space="preserve"> la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ia nr. crt. 7 coloana 3 ”Elemente de identificare” are 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torul cuprins “Municipiul  Cluj-Napoca, str. Ialomiței nr. 17,  regim de înălţime: P, Sc=25 mp, nr. cadastral 357442-C7”, iar coloana 6 ”Situa</w:t>
      </w:r>
      <w:proofErr w:type="spellStart"/>
      <w:r w:rsidRPr="00DB5672">
        <w:rPr>
          <w:rFonts w:ascii="Montserrat Light" w:eastAsia="Times New Roman" w:hAnsi="Montserrat Light" w:cs="Cambria"/>
          <w:lang w:val="ro-RO"/>
        </w:rPr>
        <w:t>ţ</w:t>
      </w:r>
      <w:r w:rsidRPr="00DB5672">
        <w:rPr>
          <w:rFonts w:ascii="Montserrat Light" w:eastAsia="Times New Roman" w:hAnsi="Montserrat Light" w:cs="Times New Roman"/>
          <w:bCs/>
          <w:noProof/>
          <w:lang w:val="ro-RO" w:eastAsia="ro-RO"/>
        </w:rPr>
        <w:t>ia</w:t>
      </w:r>
      <w:proofErr w:type="spellEnd"/>
      <w:r w:rsidRPr="00DB5672">
        <w:rPr>
          <w:rFonts w:ascii="Montserrat Light" w:eastAsia="Times New Roman" w:hAnsi="Montserrat Light" w:cs="Times New Roman"/>
          <w:bCs/>
          <w:noProof/>
          <w:lang w:val="ro-RO" w:eastAsia="ro-RO"/>
        </w:rPr>
        <w:t xml:space="preserve"> juridic</w:t>
      </w:r>
      <w:r w:rsidRPr="00DB5672">
        <w:rPr>
          <w:rFonts w:ascii="Montserrat Light" w:eastAsia="Times New Roman" w:hAnsi="Montserrat Light" w:cs="Cambria"/>
          <w:lang w:val="ro-RO"/>
        </w:rPr>
        <w:t>ă</w:t>
      </w:r>
      <w:r w:rsidRPr="00DB5672">
        <w:rPr>
          <w:rFonts w:ascii="Montserrat Light" w:eastAsia="Times New Roman" w:hAnsi="Montserrat Light" w:cs="Times New Roman"/>
          <w:bCs/>
          <w:noProof/>
          <w:lang w:val="ro-RO" w:eastAsia="ro-RO"/>
        </w:rPr>
        <w:t xml:space="preserve"> actual</w:t>
      </w:r>
      <w:r w:rsidRPr="00DB5672">
        <w:rPr>
          <w:rFonts w:ascii="Montserrat Light" w:eastAsia="Times New Roman" w:hAnsi="Montserrat Light" w:cs="Cambria"/>
          <w:lang w:val="ro-RO"/>
        </w:rPr>
        <w:t xml:space="preserve">ă” are </w:t>
      </w:r>
      <w:r w:rsidRPr="00DB5672">
        <w:rPr>
          <w:rFonts w:ascii="Montserrat Light" w:eastAsia="Times New Roman" w:hAnsi="Montserrat Light" w:cs="Times New Roman"/>
          <w:bCs/>
          <w:noProof/>
          <w:lang w:val="ro-RO" w:eastAsia="ro-RO"/>
        </w:rPr>
        <w:t>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 xml:space="preserve">torul cuprins “Hotărârea C.J.C. </w:t>
      </w:r>
      <w:r w:rsidR="001C51A9" w:rsidRPr="00DB5672">
        <w:rPr>
          <w:rFonts w:ascii="Montserrat Light" w:eastAsia="Times New Roman" w:hAnsi="Montserrat Light" w:cs="Times New Roman"/>
          <w:bCs/>
          <w:noProof/>
          <w:lang w:val="ro-RO" w:eastAsia="ro-RO"/>
        </w:rPr>
        <w:t xml:space="preserve">nr. </w:t>
      </w:r>
      <w:r w:rsidRPr="00DB5672">
        <w:rPr>
          <w:rFonts w:ascii="Montserrat Light" w:eastAsia="Times New Roman" w:hAnsi="Montserrat Light" w:cs="Times New Roman"/>
          <w:bCs/>
          <w:noProof/>
          <w:lang w:val="ro-RO" w:eastAsia="ro-RO"/>
        </w:rPr>
        <w:t>14/2001, CF nr. 357442 Cluj-Napoca'';</w:t>
      </w:r>
    </w:p>
    <w:p w14:paraId="4CC34918" w14:textId="71C9062B" w:rsidR="0087794F" w:rsidRPr="00DB5672" w:rsidRDefault="0087794F" w:rsidP="0087794F">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h)</w:t>
      </w:r>
      <w:r w:rsidRPr="00DB5672">
        <w:rPr>
          <w:rFonts w:ascii="Montserrat Light" w:hAnsi="Montserrat Light" w:cs="Times New Roman"/>
          <w:lang w:val="ro-RO"/>
        </w:rPr>
        <w:t xml:space="preserve"> la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ia nr. crt. 8 coloana 3 ”Elemente de identificare” are 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torul cuprins “Municipiul  Cluj-Napoca, str. Ialomiței nr. 17,  regim de înălţime: P, Sc=20 mp, nr. cadastral 357442-C8”, iar coloana 6 ”Situa</w:t>
      </w:r>
      <w:proofErr w:type="spellStart"/>
      <w:r w:rsidRPr="00DB5672">
        <w:rPr>
          <w:rFonts w:ascii="Montserrat Light" w:eastAsia="Times New Roman" w:hAnsi="Montserrat Light" w:cs="Cambria"/>
          <w:lang w:val="ro-RO"/>
        </w:rPr>
        <w:t>ţ</w:t>
      </w:r>
      <w:r w:rsidRPr="00DB5672">
        <w:rPr>
          <w:rFonts w:ascii="Montserrat Light" w:eastAsia="Times New Roman" w:hAnsi="Montserrat Light" w:cs="Times New Roman"/>
          <w:bCs/>
          <w:noProof/>
          <w:lang w:val="ro-RO" w:eastAsia="ro-RO"/>
        </w:rPr>
        <w:t>ia</w:t>
      </w:r>
      <w:proofErr w:type="spellEnd"/>
      <w:r w:rsidRPr="00DB5672">
        <w:rPr>
          <w:rFonts w:ascii="Montserrat Light" w:eastAsia="Times New Roman" w:hAnsi="Montserrat Light" w:cs="Times New Roman"/>
          <w:bCs/>
          <w:noProof/>
          <w:lang w:val="ro-RO" w:eastAsia="ro-RO"/>
        </w:rPr>
        <w:t xml:space="preserve"> juridic</w:t>
      </w:r>
      <w:r w:rsidRPr="00DB5672">
        <w:rPr>
          <w:rFonts w:ascii="Montserrat Light" w:eastAsia="Times New Roman" w:hAnsi="Montserrat Light" w:cs="Cambria"/>
          <w:lang w:val="ro-RO"/>
        </w:rPr>
        <w:t>ă</w:t>
      </w:r>
      <w:r w:rsidRPr="00DB5672">
        <w:rPr>
          <w:rFonts w:ascii="Montserrat Light" w:eastAsia="Times New Roman" w:hAnsi="Montserrat Light" w:cs="Times New Roman"/>
          <w:bCs/>
          <w:noProof/>
          <w:lang w:val="ro-RO" w:eastAsia="ro-RO"/>
        </w:rPr>
        <w:t xml:space="preserve"> actual</w:t>
      </w:r>
      <w:r w:rsidRPr="00DB5672">
        <w:rPr>
          <w:rFonts w:ascii="Montserrat Light" w:eastAsia="Times New Roman" w:hAnsi="Montserrat Light" w:cs="Cambria"/>
          <w:lang w:val="ro-RO"/>
        </w:rPr>
        <w:t xml:space="preserve">ă” are </w:t>
      </w:r>
      <w:r w:rsidRPr="00DB5672">
        <w:rPr>
          <w:rFonts w:ascii="Montserrat Light" w:eastAsia="Times New Roman" w:hAnsi="Montserrat Light" w:cs="Times New Roman"/>
          <w:bCs/>
          <w:noProof/>
          <w:lang w:val="ro-RO" w:eastAsia="ro-RO"/>
        </w:rPr>
        <w:t>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 xml:space="preserve">torul cuprins “Hotărârea C.J.C. </w:t>
      </w:r>
      <w:r w:rsidR="001C51A9" w:rsidRPr="00DB5672">
        <w:rPr>
          <w:rFonts w:ascii="Montserrat Light" w:eastAsia="Times New Roman" w:hAnsi="Montserrat Light" w:cs="Times New Roman"/>
          <w:bCs/>
          <w:noProof/>
          <w:lang w:val="ro-RO" w:eastAsia="ro-RO"/>
        </w:rPr>
        <w:t xml:space="preserve">nr. </w:t>
      </w:r>
      <w:r w:rsidRPr="00DB5672">
        <w:rPr>
          <w:rFonts w:ascii="Montserrat Light" w:eastAsia="Times New Roman" w:hAnsi="Montserrat Light" w:cs="Times New Roman"/>
          <w:bCs/>
          <w:noProof/>
          <w:lang w:val="ro-RO" w:eastAsia="ro-RO"/>
        </w:rPr>
        <w:t>14/2001, CF nr. 357442 Cluj-Napoca'';</w:t>
      </w:r>
    </w:p>
    <w:p w14:paraId="7AD80903" w14:textId="77757333" w:rsidR="0087794F" w:rsidRPr="00DB5672" w:rsidRDefault="0087794F" w:rsidP="0087794F">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i)</w:t>
      </w:r>
      <w:r w:rsidRPr="00DB5672">
        <w:rPr>
          <w:rFonts w:ascii="Montserrat Light" w:hAnsi="Montserrat Light" w:cs="Times New Roman"/>
          <w:lang w:val="ro-RO"/>
        </w:rPr>
        <w:t xml:space="preserve"> la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ia nr. crt. 9 coloana 3 ”Elemente de identificare” are 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torul cuprins “Municipiul  Cluj-Napoca, str. Ialomiței nr. 17,  regim de înălţime: P, Sc=72 mp, nr. cadastral 357442-C9”, iar coloana 6 ”Situa</w:t>
      </w:r>
      <w:proofErr w:type="spellStart"/>
      <w:r w:rsidRPr="00DB5672">
        <w:rPr>
          <w:rFonts w:ascii="Montserrat Light" w:eastAsia="Times New Roman" w:hAnsi="Montserrat Light" w:cs="Cambria"/>
          <w:lang w:val="ro-RO"/>
        </w:rPr>
        <w:t>ţ</w:t>
      </w:r>
      <w:r w:rsidRPr="00DB5672">
        <w:rPr>
          <w:rFonts w:ascii="Montserrat Light" w:eastAsia="Times New Roman" w:hAnsi="Montserrat Light" w:cs="Times New Roman"/>
          <w:bCs/>
          <w:noProof/>
          <w:lang w:val="ro-RO" w:eastAsia="ro-RO"/>
        </w:rPr>
        <w:t>ia</w:t>
      </w:r>
      <w:proofErr w:type="spellEnd"/>
      <w:r w:rsidRPr="00DB5672">
        <w:rPr>
          <w:rFonts w:ascii="Montserrat Light" w:eastAsia="Times New Roman" w:hAnsi="Montserrat Light" w:cs="Times New Roman"/>
          <w:bCs/>
          <w:noProof/>
          <w:lang w:val="ro-RO" w:eastAsia="ro-RO"/>
        </w:rPr>
        <w:t xml:space="preserve"> juridic</w:t>
      </w:r>
      <w:r w:rsidRPr="00DB5672">
        <w:rPr>
          <w:rFonts w:ascii="Montserrat Light" w:eastAsia="Times New Roman" w:hAnsi="Montserrat Light" w:cs="Cambria"/>
          <w:lang w:val="ro-RO"/>
        </w:rPr>
        <w:t>ă</w:t>
      </w:r>
      <w:r w:rsidRPr="00DB5672">
        <w:rPr>
          <w:rFonts w:ascii="Montserrat Light" w:eastAsia="Times New Roman" w:hAnsi="Montserrat Light" w:cs="Times New Roman"/>
          <w:bCs/>
          <w:noProof/>
          <w:lang w:val="ro-RO" w:eastAsia="ro-RO"/>
        </w:rPr>
        <w:t xml:space="preserve"> actual</w:t>
      </w:r>
      <w:r w:rsidRPr="00DB5672">
        <w:rPr>
          <w:rFonts w:ascii="Montserrat Light" w:eastAsia="Times New Roman" w:hAnsi="Montserrat Light" w:cs="Cambria"/>
          <w:lang w:val="ro-RO"/>
        </w:rPr>
        <w:t xml:space="preserve">ă” are </w:t>
      </w:r>
      <w:r w:rsidRPr="00DB5672">
        <w:rPr>
          <w:rFonts w:ascii="Montserrat Light" w:eastAsia="Times New Roman" w:hAnsi="Montserrat Light" w:cs="Times New Roman"/>
          <w:bCs/>
          <w:noProof/>
          <w:lang w:val="ro-RO" w:eastAsia="ro-RO"/>
        </w:rPr>
        <w:t>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torul cuprins “O.U.G. nr. 206/2000, CF nr. 357442 Cluj-Napoca'';</w:t>
      </w:r>
    </w:p>
    <w:p w14:paraId="28A54651" w14:textId="48561BB7" w:rsidR="0087794F" w:rsidRPr="00DB5672" w:rsidRDefault="0087794F" w:rsidP="0087794F">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j)</w:t>
      </w:r>
      <w:r w:rsidRPr="00DB5672">
        <w:rPr>
          <w:rFonts w:ascii="Montserrat Light" w:hAnsi="Montserrat Light" w:cs="Times New Roman"/>
          <w:lang w:val="ro-RO"/>
        </w:rPr>
        <w:t xml:space="preserve"> la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ia nr. crt. 10 coloana 3 ”Elemente de identificare” are 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torul cuprins “Municipiul  Cluj-Napoca, str. Ialomiței nr. 17,  regim de înălţime: P+2E, Sc=1.182 mp, nr. cadastral 357442-C10”, iar coloana 6 ”Situa</w:t>
      </w:r>
      <w:proofErr w:type="spellStart"/>
      <w:r w:rsidRPr="00DB5672">
        <w:rPr>
          <w:rFonts w:ascii="Montserrat Light" w:eastAsia="Times New Roman" w:hAnsi="Montserrat Light" w:cs="Cambria"/>
          <w:lang w:val="ro-RO"/>
        </w:rPr>
        <w:t>ţ</w:t>
      </w:r>
      <w:r w:rsidRPr="00DB5672">
        <w:rPr>
          <w:rFonts w:ascii="Montserrat Light" w:eastAsia="Times New Roman" w:hAnsi="Montserrat Light" w:cs="Times New Roman"/>
          <w:bCs/>
          <w:noProof/>
          <w:lang w:val="ro-RO" w:eastAsia="ro-RO"/>
        </w:rPr>
        <w:t>ia</w:t>
      </w:r>
      <w:proofErr w:type="spellEnd"/>
      <w:r w:rsidRPr="00DB5672">
        <w:rPr>
          <w:rFonts w:ascii="Montserrat Light" w:eastAsia="Times New Roman" w:hAnsi="Montserrat Light" w:cs="Times New Roman"/>
          <w:bCs/>
          <w:noProof/>
          <w:lang w:val="ro-RO" w:eastAsia="ro-RO"/>
        </w:rPr>
        <w:t xml:space="preserve"> juridic</w:t>
      </w:r>
      <w:r w:rsidRPr="00DB5672">
        <w:rPr>
          <w:rFonts w:ascii="Montserrat Light" w:eastAsia="Times New Roman" w:hAnsi="Montserrat Light" w:cs="Cambria"/>
          <w:lang w:val="ro-RO"/>
        </w:rPr>
        <w:t>ă</w:t>
      </w:r>
      <w:r w:rsidRPr="00DB5672">
        <w:rPr>
          <w:rFonts w:ascii="Montserrat Light" w:eastAsia="Times New Roman" w:hAnsi="Montserrat Light" w:cs="Times New Roman"/>
          <w:bCs/>
          <w:noProof/>
          <w:lang w:val="ro-RO" w:eastAsia="ro-RO"/>
        </w:rPr>
        <w:t xml:space="preserve"> actual</w:t>
      </w:r>
      <w:r w:rsidRPr="00DB5672">
        <w:rPr>
          <w:rFonts w:ascii="Montserrat Light" w:eastAsia="Times New Roman" w:hAnsi="Montserrat Light" w:cs="Cambria"/>
          <w:lang w:val="ro-RO"/>
        </w:rPr>
        <w:t xml:space="preserve">ă” are </w:t>
      </w:r>
      <w:r w:rsidRPr="00DB5672">
        <w:rPr>
          <w:rFonts w:ascii="Montserrat Light" w:eastAsia="Times New Roman" w:hAnsi="Montserrat Light" w:cs="Times New Roman"/>
          <w:bCs/>
          <w:noProof/>
          <w:lang w:val="ro-RO" w:eastAsia="ro-RO"/>
        </w:rPr>
        <w:t>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 xml:space="preserve">torul cuprins “Hotărârea C.J.C. </w:t>
      </w:r>
      <w:r w:rsidR="001C51A9" w:rsidRPr="00DB5672">
        <w:rPr>
          <w:rFonts w:ascii="Montserrat Light" w:eastAsia="Times New Roman" w:hAnsi="Montserrat Light" w:cs="Times New Roman"/>
          <w:bCs/>
          <w:noProof/>
          <w:lang w:val="ro-RO" w:eastAsia="ro-RO"/>
        </w:rPr>
        <w:t xml:space="preserve">nr. </w:t>
      </w:r>
      <w:r w:rsidRPr="00DB5672">
        <w:rPr>
          <w:rFonts w:ascii="Montserrat Light" w:eastAsia="Times New Roman" w:hAnsi="Montserrat Light" w:cs="Times New Roman"/>
          <w:bCs/>
          <w:noProof/>
          <w:lang w:val="ro-RO" w:eastAsia="ro-RO"/>
        </w:rPr>
        <w:t>14/2001, CF nr. 357442 Cluj-Napoca'';</w:t>
      </w:r>
    </w:p>
    <w:p w14:paraId="35123B38" w14:textId="6CA70F53" w:rsidR="0087794F" w:rsidRPr="00DB5672" w:rsidRDefault="0087794F" w:rsidP="0087794F">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k)</w:t>
      </w:r>
      <w:r w:rsidRPr="00DB5672">
        <w:rPr>
          <w:rFonts w:ascii="Montserrat Light" w:hAnsi="Montserrat Light" w:cs="Times New Roman"/>
          <w:lang w:val="ro-RO"/>
        </w:rPr>
        <w:t xml:space="preserve"> la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ia nr. crt. 11 coloana 3 ”Elemente de identificare” are 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torul cuprins “Municipiul  Cluj-Napoca, str. Ialomiței nr. 17,  regim de înălţime: P, Sc=535 mp, nr. cadastral 357442-C11”, iar coloana 6 ”Situa</w:t>
      </w:r>
      <w:proofErr w:type="spellStart"/>
      <w:r w:rsidRPr="00DB5672">
        <w:rPr>
          <w:rFonts w:ascii="Montserrat Light" w:eastAsia="Times New Roman" w:hAnsi="Montserrat Light" w:cs="Cambria"/>
          <w:lang w:val="ro-RO"/>
        </w:rPr>
        <w:t>ţ</w:t>
      </w:r>
      <w:r w:rsidRPr="00DB5672">
        <w:rPr>
          <w:rFonts w:ascii="Montserrat Light" w:eastAsia="Times New Roman" w:hAnsi="Montserrat Light" w:cs="Times New Roman"/>
          <w:bCs/>
          <w:noProof/>
          <w:lang w:val="ro-RO" w:eastAsia="ro-RO"/>
        </w:rPr>
        <w:t>ia</w:t>
      </w:r>
      <w:proofErr w:type="spellEnd"/>
      <w:r w:rsidRPr="00DB5672">
        <w:rPr>
          <w:rFonts w:ascii="Montserrat Light" w:eastAsia="Times New Roman" w:hAnsi="Montserrat Light" w:cs="Times New Roman"/>
          <w:bCs/>
          <w:noProof/>
          <w:lang w:val="ro-RO" w:eastAsia="ro-RO"/>
        </w:rPr>
        <w:t xml:space="preserve"> juridic</w:t>
      </w:r>
      <w:r w:rsidRPr="00DB5672">
        <w:rPr>
          <w:rFonts w:ascii="Montserrat Light" w:eastAsia="Times New Roman" w:hAnsi="Montserrat Light" w:cs="Cambria"/>
          <w:lang w:val="ro-RO"/>
        </w:rPr>
        <w:t>ă</w:t>
      </w:r>
      <w:r w:rsidRPr="00DB5672">
        <w:rPr>
          <w:rFonts w:ascii="Montserrat Light" w:eastAsia="Times New Roman" w:hAnsi="Montserrat Light" w:cs="Times New Roman"/>
          <w:bCs/>
          <w:noProof/>
          <w:lang w:val="ro-RO" w:eastAsia="ro-RO"/>
        </w:rPr>
        <w:t xml:space="preserve"> actual</w:t>
      </w:r>
      <w:r w:rsidRPr="00DB5672">
        <w:rPr>
          <w:rFonts w:ascii="Montserrat Light" w:eastAsia="Times New Roman" w:hAnsi="Montserrat Light" w:cs="Cambria"/>
          <w:lang w:val="ro-RO"/>
        </w:rPr>
        <w:t xml:space="preserve">ă” are </w:t>
      </w:r>
      <w:r w:rsidRPr="00DB5672">
        <w:rPr>
          <w:rFonts w:ascii="Montserrat Light" w:eastAsia="Times New Roman" w:hAnsi="Montserrat Light" w:cs="Times New Roman"/>
          <w:bCs/>
          <w:noProof/>
          <w:lang w:val="ro-RO" w:eastAsia="ro-RO"/>
        </w:rPr>
        <w:t>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 xml:space="preserve">torul cuprins “Hotărârea C.J.C. </w:t>
      </w:r>
      <w:r w:rsidR="001C51A9" w:rsidRPr="00DB5672">
        <w:rPr>
          <w:rFonts w:ascii="Montserrat Light" w:eastAsia="Times New Roman" w:hAnsi="Montserrat Light" w:cs="Times New Roman"/>
          <w:bCs/>
          <w:noProof/>
          <w:lang w:val="ro-RO" w:eastAsia="ro-RO"/>
        </w:rPr>
        <w:t xml:space="preserve">nr. </w:t>
      </w:r>
      <w:r w:rsidRPr="00DB5672">
        <w:rPr>
          <w:rFonts w:ascii="Montserrat Light" w:eastAsia="Times New Roman" w:hAnsi="Montserrat Light" w:cs="Times New Roman"/>
          <w:bCs/>
          <w:noProof/>
          <w:lang w:val="ro-RO" w:eastAsia="ro-RO"/>
        </w:rPr>
        <w:t>14/2001, CF nr. 357442 Cluj-Napoca'';</w:t>
      </w:r>
    </w:p>
    <w:p w14:paraId="0D2D189A" w14:textId="5DE5E524" w:rsidR="00901BD3" w:rsidRPr="00DB5672" w:rsidRDefault="0087794F" w:rsidP="00901BD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l)</w:t>
      </w:r>
      <w:r w:rsidRPr="00DB5672">
        <w:rPr>
          <w:rFonts w:ascii="Montserrat Light" w:hAnsi="Montserrat Light" w:cs="Times New Roman"/>
          <w:lang w:val="ro-RO"/>
        </w:rPr>
        <w:t xml:space="preserve">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ia nr. crt. 12 se abrogă:</w:t>
      </w:r>
    </w:p>
    <w:p w14:paraId="766FED08" w14:textId="6A753095" w:rsidR="0087794F" w:rsidRDefault="0087794F" w:rsidP="0087794F">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m)</w:t>
      </w:r>
      <w:r w:rsidRPr="00DB5672">
        <w:rPr>
          <w:rFonts w:ascii="Montserrat Light" w:hAnsi="Montserrat Light" w:cs="Times New Roman"/>
          <w:lang w:val="ro-RO"/>
        </w:rPr>
        <w:t xml:space="preserve"> la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ia nr. crt. 15 coloana 3 ”Elemente de identificare” are 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 xml:space="preserve">torul cuprins “Municipiul  Cluj-Napoca, str. Ialomiței nr. 17,  S=24.181 mp, nr. cadastral 357442”, </w:t>
      </w:r>
      <w:r w:rsidRPr="00DB5672">
        <w:rPr>
          <w:rFonts w:ascii="Montserrat Light" w:hAnsi="Montserrat Light"/>
          <w:bCs/>
          <w:noProof/>
          <w:lang w:eastAsia="ro-RO"/>
        </w:rPr>
        <w:t>coloana 5 ”Valoare de inventar” are următorul cuprins: “</w:t>
      </w:r>
      <w:r w:rsidR="00021B41" w:rsidRPr="00DB5672">
        <w:rPr>
          <w:rFonts w:ascii="Montserrat Light" w:hAnsi="Montserrat Light"/>
          <w:bCs/>
          <w:noProof/>
          <w:lang w:eastAsia="ro-RO"/>
        </w:rPr>
        <w:t>38</w:t>
      </w:r>
      <w:r w:rsidRPr="00DB5672">
        <w:rPr>
          <w:rFonts w:ascii="Montserrat Light" w:hAnsi="Montserrat Light"/>
          <w:bCs/>
          <w:noProof/>
          <w:lang w:eastAsia="ro-RO"/>
        </w:rPr>
        <w:t>.</w:t>
      </w:r>
      <w:r w:rsidR="00021B41" w:rsidRPr="00DB5672">
        <w:rPr>
          <w:rFonts w:ascii="Montserrat Light" w:hAnsi="Montserrat Light"/>
          <w:bCs/>
          <w:noProof/>
          <w:lang w:eastAsia="ro-RO"/>
        </w:rPr>
        <w:t>334</w:t>
      </w:r>
      <w:r w:rsidRPr="00DB5672">
        <w:rPr>
          <w:rFonts w:ascii="Montserrat Light" w:hAnsi="Montserrat Light"/>
          <w:bCs/>
          <w:noProof/>
          <w:lang w:eastAsia="ro-RO"/>
        </w:rPr>
        <w:t>.</w:t>
      </w:r>
      <w:r w:rsidR="00021B41" w:rsidRPr="00DB5672">
        <w:rPr>
          <w:rFonts w:ascii="Montserrat Light" w:hAnsi="Montserrat Light"/>
          <w:bCs/>
          <w:noProof/>
          <w:lang w:eastAsia="ro-RO"/>
        </w:rPr>
        <w:t>304</w:t>
      </w:r>
      <w:r w:rsidRPr="00DB5672">
        <w:rPr>
          <w:rFonts w:ascii="Montserrat Light" w:hAnsi="Montserrat Light"/>
          <w:bCs/>
          <w:noProof/>
          <w:lang w:eastAsia="ro-RO"/>
        </w:rPr>
        <w:t>,</w:t>
      </w:r>
      <w:r w:rsidR="00021B41" w:rsidRPr="00DB5672">
        <w:rPr>
          <w:rFonts w:ascii="Montserrat Light" w:hAnsi="Montserrat Light"/>
          <w:bCs/>
          <w:noProof/>
          <w:lang w:eastAsia="ro-RO"/>
        </w:rPr>
        <w:t>73</w:t>
      </w:r>
      <w:r w:rsidRPr="00DB5672">
        <w:rPr>
          <w:rFonts w:ascii="Montserrat Light" w:hAnsi="Montserrat Light"/>
          <w:bCs/>
          <w:noProof/>
          <w:lang w:eastAsia="ro-RO"/>
        </w:rPr>
        <w:t xml:space="preserve">'', </w:t>
      </w:r>
      <w:r w:rsidRPr="00DB5672">
        <w:rPr>
          <w:rFonts w:ascii="Montserrat Light" w:eastAsia="Times New Roman" w:hAnsi="Montserrat Light" w:cs="Times New Roman"/>
          <w:bCs/>
          <w:noProof/>
          <w:lang w:val="ro-RO" w:eastAsia="ro-RO"/>
        </w:rPr>
        <w:t>iar coloana 6 ”Situa</w:t>
      </w:r>
      <w:proofErr w:type="spellStart"/>
      <w:r w:rsidRPr="00DB5672">
        <w:rPr>
          <w:rFonts w:ascii="Montserrat Light" w:eastAsia="Times New Roman" w:hAnsi="Montserrat Light" w:cs="Cambria"/>
          <w:lang w:val="ro-RO"/>
        </w:rPr>
        <w:t>ţ</w:t>
      </w:r>
      <w:r w:rsidRPr="00DB5672">
        <w:rPr>
          <w:rFonts w:ascii="Montserrat Light" w:eastAsia="Times New Roman" w:hAnsi="Montserrat Light" w:cs="Times New Roman"/>
          <w:bCs/>
          <w:noProof/>
          <w:lang w:val="ro-RO" w:eastAsia="ro-RO"/>
        </w:rPr>
        <w:t>ia</w:t>
      </w:r>
      <w:proofErr w:type="spellEnd"/>
      <w:r w:rsidRPr="00DB5672">
        <w:rPr>
          <w:rFonts w:ascii="Montserrat Light" w:eastAsia="Times New Roman" w:hAnsi="Montserrat Light" w:cs="Times New Roman"/>
          <w:bCs/>
          <w:noProof/>
          <w:lang w:val="ro-RO" w:eastAsia="ro-RO"/>
        </w:rPr>
        <w:t xml:space="preserve"> juridic</w:t>
      </w:r>
      <w:r w:rsidRPr="00DB5672">
        <w:rPr>
          <w:rFonts w:ascii="Montserrat Light" w:eastAsia="Times New Roman" w:hAnsi="Montserrat Light" w:cs="Cambria"/>
          <w:lang w:val="ro-RO"/>
        </w:rPr>
        <w:t>ă</w:t>
      </w:r>
      <w:r w:rsidRPr="00DB5672">
        <w:rPr>
          <w:rFonts w:ascii="Montserrat Light" w:eastAsia="Times New Roman" w:hAnsi="Montserrat Light" w:cs="Times New Roman"/>
          <w:bCs/>
          <w:noProof/>
          <w:lang w:val="ro-RO" w:eastAsia="ro-RO"/>
        </w:rPr>
        <w:t xml:space="preserve"> actual</w:t>
      </w:r>
      <w:r w:rsidRPr="00DB5672">
        <w:rPr>
          <w:rFonts w:ascii="Montserrat Light" w:eastAsia="Times New Roman" w:hAnsi="Montserrat Light" w:cs="Cambria"/>
          <w:lang w:val="ro-RO"/>
        </w:rPr>
        <w:t xml:space="preserve">ă” are </w:t>
      </w:r>
      <w:r w:rsidRPr="00DB5672">
        <w:rPr>
          <w:rFonts w:ascii="Montserrat Light" w:eastAsia="Times New Roman" w:hAnsi="Montserrat Light" w:cs="Times New Roman"/>
          <w:bCs/>
          <w:noProof/>
          <w:lang w:val="ro-RO" w:eastAsia="ro-RO"/>
        </w:rPr>
        <w:t>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 xml:space="preserve">torul cuprins “Hotărârea C.J.C. </w:t>
      </w:r>
      <w:r w:rsidR="001C51A9" w:rsidRPr="00DB5672">
        <w:rPr>
          <w:rFonts w:ascii="Montserrat Light" w:eastAsia="Times New Roman" w:hAnsi="Montserrat Light" w:cs="Times New Roman"/>
          <w:bCs/>
          <w:noProof/>
          <w:lang w:val="ro-RO" w:eastAsia="ro-RO"/>
        </w:rPr>
        <w:t xml:space="preserve">nr. </w:t>
      </w:r>
      <w:r w:rsidRPr="00DB5672">
        <w:rPr>
          <w:rFonts w:ascii="Montserrat Light" w:eastAsia="Times New Roman" w:hAnsi="Montserrat Light" w:cs="Times New Roman"/>
          <w:bCs/>
          <w:noProof/>
          <w:lang w:val="ro-RO" w:eastAsia="ro-RO"/>
        </w:rPr>
        <w:t>14/2001, CF nr. 357442 Cluj-Napoca'';</w:t>
      </w:r>
    </w:p>
    <w:p w14:paraId="2CD5B546" w14:textId="77777777" w:rsidR="0046198A" w:rsidRPr="00DB5672" w:rsidRDefault="0046198A" w:rsidP="0087794F">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612B3FAF" w14:textId="3DBCED0A" w:rsidR="006E4CA3" w:rsidRPr="00DB5672" w:rsidRDefault="00086F31" w:rsidP="006E4CA3">
      <w:pPr>
        <w:spacing w:line="240" w:lineRule="auto"/>
        <w:jc w:val="both"/>
        <w:rPr>
          <w:rFonts w:ascii="Montserrat Light" w:hAnsi="Montserrat Light" w:cs="Cambria"/>
        </w:rPr>
      </w:pPr>
      <w:r w:rsidRPr="00DB5672">
        <w:rPr>
          <w:rFonts w:ascii="Montserrat Light" w:hAnsi="Montserrat Light"/>
          <w:b/>
          <w:bCs/>
        </w:rPr>
        <w:t>3</w:t>
      </w:r>
      <w:r w:rsidR="006E4CA3" w:rsidRPr="00DB5672">
        <w:rPr>
          <w:rFonts w:ascii="Montserrat Light" w:hAnsi="Montserrat Light"/>
        </w:rPr>
        <w:t xml:space="preserve">. </w:t>
      </w:r>
      <w:r w:rsidR="006E4CA3" w:rsidRPr="006027C3">
        <w:rPr>
          <w:rFonts w:ascii="Montserrat Light" w:hAnsi="Montserrat Light"/>
          <w:b/>
          <w:noProof/>
          <w:lang w:eastAsia="ro-RO"/>
        </w:rPr>
        <w:t>Anexa nr. 13</w:t>
      </w:r>
      <w:r w:rsidR="006E4CA3" w:rsidRPr="00DB5672">
        <w:rPr>
          <w:rFonts w:ascii="Montserrat Light" w:hAnsi="Montserrat Light"/>
          <w:bCs/>
          <w:noProof/>
          <w:lang w:eastAsia="ro-RO"/>
        </w:rPr>
        <w:t xml:space="preserve"> „Inventarul bunurilor care aparţin domeniului public al Judeţului Cluj, aflate în administrarea </w:t>
      </w:r>
      <w:r w:rsidR="006E4CA3" w:rsidRPr="00DB5672">
        <w:rPr>
          <w:rFonts w:ascii="Montserrat Light" w:eastAsia="Times New Roman" w:hAnsi="Montserrat Light"/>
          <w:noProof/>
          <w:lang w:val="ro-RO"/>
        </w:rPr>
        <w:t>Muzeului Etnografic al Transilvaniei</w:t>
      </w:r>
      <w:r w:rsidR="00587BD9" w:rsidRPr="00DB5672">
        <w:rPr>
          <w:rFonts w:ascii="Montserrat Light" w:eastAsia="Times New Roman" w:hAnsi="Montserrat Light"/>
          <w:noProof/>
          <w:lang w:val="ro-RO"/>
        </w:rPr>
        <w:t>”</w:t>
      </w:r>
      <w:r w:rsidR="006E4CA3" w:rsidRPr="00DB5672">
        <w:rPr>
          <w:rFonts w:ascii="Montserrat Light" w:hAnsi="Montserrat Light"/>
          <w:bCs/>
        </w:rPr>
        <w:t xml:space="preserve"> -</w:t>
      </w:r>
      <w:r w:rsidR="006E4CA3" w:rsidRPr="00DB5672">
        <w:rPr>
          <w:rFonts w:ascii="Montserrat Light" w:hAnsi="Montserrat Light"/>
        </w:rPr>
        <w:t xml:space="preserve"> </w:t>
      </w:r>
      <w:proofErr w:type="spellStart"/>
      <w:r w:rsidR="006E4CA3" w:rsidRPr="00DB5672">
        <w:rPr>
          <w:rFonts w:ascii="Montserrat Light" w:hAnsi="Montserrat Light"/>
        </w:rPr>
        <w:t>S</w:t>
      </w:r>
      <w:r w:rsidR="006E4CA3" w:rsidRPr="00DB5672">
        <w:rPr>
          <w:rFonts w:ascii="Montserrat Light" w:hAnsi="Montserrat Light"/>
          <w:bCs/>
        </w:rPr>
        <w:t>ec</w:t>
      </w:r>
      <w:r w:rsidR="006E4CA3" w:rsidRPr="00DB5672">
        <w:rPr>
          <w:rFonts w:ascii="Montserrat Light" w:hAnsi="Montserrat Light" w:cs="Cambria"/>
          <w:bCs/>
        </w:rPr>
        <w:t>ț</w:t>
      </w:r>
      <w:r w:rsidR="006E4CA3" w:rsidRPr="00DB5672">
        <w:rPr>
          <w:rFonts w:ascii="Montserrat Light" w:hAnsi="Montserrat Light"/>
          <w:bCs/>
        </w:rPr>
        <w:t>iunea</w:t>
      </w:r>
      <w:proofErr w:type="spellEnd"/>
      <w:r w:rsidR="006E4CA3" w:rsidRPr="00DB5672">
        <w:rPr>
          <w:rFonts w:ascii="Montserrat Light" w:hAnsi="Montserrat Light"/>
          <w:bCs/>
        </w:rPr>
        <w:t xml:space="preserve"> I-</w:t>
      </w:r>
      <w:proofErr w:type="spellStart"/>
      <w:r w:rsidR="006E4CA3" w:rsidRPr="00DB5672">
        <w:rPr>
          <w:rFonts w:ascii="Montserrat Light" w:hAnsi="Montserrat Light"/>
          <w:bCs/>
        </w:rPr>
        <w:t>bunuri</w:t>
      </w:r>
      <w:proofErr w:type="spellEnd"/>
      <w:r w:rsidR="006E4CA3" w:rsidRPr="00DB5672">
        <w:rPr>
          <w:rFonts w:ascii="Montserrat Light" w:hAnsi="Montserrat Light"/>
          <w:bCs/>
        </w:rPr>
        <w:t xml:space="preserve"> </w:t>
      </w:r>
      <w:proofErr w:type="spellStart"/>
      <w:r w:rsidR="006E4CA3" w:rsidRPr="00DB5672">
        <w:rPr>
          <w:rFonts w:ascii="Montserrat Light" w:hAnsi="Montserrat Light"/>
          <w:bCs/>
        </w:rPr>
        <w:t>imobile</w:t>
      </w:r>
      <w:proofErr w:type="spellEnd"/>
      <w:r w:rsidR="006E4CA3" w:rsidRPr="00DB5672">
        <w:rPr>
          <w:rFonts w:ascii="Montserrat Light" w:hAnsi="Montserrat Light"/>
          <w:bCs/>
        </w:rPr>
        <w:t>-</w:t>
      </w:r>
      <w:r w:rsidR="006E4CA3" w:rsidRPr="00DB5672">
        <w:rPr>
          <w:rFonts w:ascii="Montserrat Light" w:hAnsi="Montserrat Light"/>
        </w:rPr>
        <w:t xml:space="preserve"> se </w:t>
      </w:r>
      <w:proofErr w:type="spellStart"/>
      <w:r w:rsidR="006E4CA3" w:rsidRPr="00DB5672">
        <w:rPr>
          <w:rFonts w:ascii="Montserrat Light" w:hAnsi="Montserrat Light"/>
        </w:rPr>
        <w:t>modific</w:t>
      </w:r>
      <w:r w:rsidR="006E4CA3" w:rsidRPr="00DB5672">
        <w:rPr>
          <w:rFonts w:ascii="Montserrat Light" w:hAnsi="Montserrat Light" w:cs="Cambria"/>
        </w:rPr>
        <w:t>ă</w:t>
      </w:r>
      <w:proofErr w:type="spellEnd"/>
      <w:r w:rsidR="006E4CA3" w:rsidRPr="00DB5672">
        <w:rPr>
          <w:rFonts w:ascii="Montserrat Light" w:hAnsi="Montserrat Light"/>
        </w:rPr>
        <w:t xml:space="preserve"> </w:t>
      </w:r>
      <w:proofErr w:type="spellStart"/>
      <w:r w:rsidR="006E4CA3" w:rsidRPr="00DB5672">
        <w:rPr>
          <w:rFonts w:ascii="Montserrat Light" w:hAnsi="Montserrat Light"/>
        </w:rPr>
        <w:t>dup</w:t>
      </w:r>
      <w:r w:rsidR="006E4CA3" w:rsidRPr="00DB5672">
        <w:rPr>
          <w:rFonts w:ascii="Montserrat Light" w:hAnsi="Montserrat Light" w:cs="Cambria"/>
        </w:rPr>
        <w:t>ă</w:t>
      </w:r>
      <w:proofErr w:type="spellEnd"/>
      <w:r w:rsidR="006E4CA3" w:rsidRPr="00DB5672">
        <w:rPr>
          <w:rFonts w:ascii="Montserrat Light" w:hAnsi="Montserrat Light"/>
        </w:rPr>
        <w:t xml:space="preserve"> cum </w:t>
      </w:r>
      <w:proofErr w:type="spellStart"/>
      <w:r w:rsidR="006E4CA3" w:rsidRPr="00DB5672">
        <w:rPr>
          <w:rFonts w:ascii="Montserrat Light" w:hAnsi="Montserrat Light"/>
        </w:rPr>
        <w:t>urmeaz</w:t>
      </w:r>
      <w:r w:rsidR="006E4CA3" w:rsidRPr="00DB5672">
        <w:rPr>
          <w:rFonts w:ascii="Montserrat Light" w:hAnsi="Montserrat Light" w:cs="Cambria"/>
        </w:rPr>
        <w:t>ă</w:t>
      </w:r>
      <w:proofErr w:type="spellEnd"/>
      <w:r w:rsidR="006E4CA3" w:rsidRPr="00DB5672">
        <w:rPr>
          <w:rFonts w:ascii="Montserrat Light" w:hAnsi="Montserrat Light" w:cs="Cambria"/>
        </w:rPr>
        <w:t>:</w:t>
      </w:r>
    </w:p>
    <w:p w14:paraId="5336F8E3" w14:textId="5D197E6C" w:rsidR="006E4CA3" w:rsidRPr="00DB5672" w:rsidRDefault="006E4CA3" w:rsidP="006E4CA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a)</w:t>
      </w:r>
      <w:r w:rsidRPr="00DB5672">
        <w:rPr>
          <w:rFonts w:ascii="Montserrat Light" w:hAnsi="Montserrat Light" w:cs="Times New Roman"/>
          <w:lang w:val="ro-RO"/>
        </w:rPr>
        <w:t xml:space="preserve"> la </w:t>
      </w:r>
      <w:r w:rsidRPr="00DB5672">
        <w:rPr>
          <w:rFonts w:ascii="Montserrat Light" w:eastAsia="Times New Roman" w:hAnsi="Montserrat Light" w:cs="Times New Roman"/>
          <w:bCs/>
          <w:noProof/>
          <w:lang w:val="ro-RO" w:eastAsia="ro-RO"/>
        </w:rPr>
        <w:t>pozi</w:t>
      </w:r>
      <w:r w:rsidRPr="00DB5672">
        <w:rPr>
          <w:rFonts w:ascii="Montserrat Light" w:eastAsia="Times New Roman" w:hAnsi="Montserrat Light" w:cs="Cambria"/>
          <w:bCs/>
          <w:noProof/>
          <w:lang w:val="ro-RO" w:eastAsia="ro-RO"/>
        </w:rPr>
        <w:t>ţ</w:t>
      </w:r>
      <w:r w:rsidRPr="00DB5672">
        <w:rPr>
          <w:rFonts w:ascii="Montserrat Light" w:eastAsia="Times New Roman" w:hAnsi="Montserrat Light" w:cs="Times New Roman"/>
          <w:bCs/>
          <w:noProof/>
          <w:lang w:val="ro-RO" w:eastAsia="ro-RO"/>
        </w:rPr>
        <w:t xml:space="preserve">ia nr. crt. </w:t>
      </w:r>
      <w:r w:rsidR="00086F31" w:rsidRPr="00DB5672">
        <w:rPr>
          <w:rFonts w:ascii="Montserrat Light" w:eastAsia="Times New Roman" w:hAnsi="Montserrat Light" w:cs="Times New Roman"/>
          <w:bCs/>
          <w:noProof/>
          <w:lang w:val="ro-RO" w:eastAsia="ro-RO"/>
        </w:rPr>
        <w:t>7</w:t>
      </w:r>
      <w:r w:rsidRPr="00DB5672">
        <w:rPr>
          <w:rFonts w:ascii="Montserrat Light" w:eastAsia="Times New Roman" w:hAnsi="Montserrat Light" w:cs="Times New Roman"/>
          <w:bCs/>
          <w:noProof/>
          <w:lang w:val="ro-RO" w:eastAsia="ro-RO"/>
        </w:rPr>
        <w:t xml:space="preserve"> coloana 5 ”Valoarea de inventar” are urm</w:t>
      </w:r>
      <w:r w:rsidRPr="00DB5672">
        <w:rPr>
          <w:rFonts w:ascii="Montserrat Light" w:eastAsia="Times New Roman" w:hAnsi="Montserrat Light" w:cs="Cambria"/>
          <w:bCs/>
          <w:noProof/>
          <w:lang w:val="ro-RO" w:eastAsia="ro-RO"/>
        </w:rPr>
        <w:t>ă</w:t>
      </w:r>
      <w:r w:rsidRPr="00DB5672">
        <w:rPr>
          <w:rFonts w:ascii="Montserrat Light" w:eastAsia="Times New Roman" w:hAnsi="Montserrat Light" w:cs="Times New Roman"/>
          <w:bCs/>
          <w:noProof/>
          <w:lang w:val="ro-RO" w:eastAsia="ro-RO"/>
        </w:rPr>
        <w:t xml:space="preserve">torul cuprins </w:t>
      </w:r>
      <w:r w:rsidRPr="00DB5672">
        <w:rPr>
          <w:rFonts w:ascii="Montserrat Light" w:eastAsia="Times New Roman" w:hAnsi="Montserrat Light" w:cs="Times New Roman"/>
          <w:bCs/>
          <w:noProof/>
          <w:lang w:val="es-ES" w:eastAsia="ro-RO"/>
        </w:rPr>
        <w:t>“</w:t>
      </w:r>
      <w:r w:rsidR="00086F31" w:rsidRPr="00DB5672">
        <w:rPr>
          <w:rFonts w:ascii="Montserrat Light" w:eastAsia="Times New Roman" w:hAnsi="Montserrat Light" w:cs="Times New Roman"/>
          <w:bCs/>
          <w:noProof/>
          <w:lang w:val="es-ES" w:eastAsia="ro-RO"/>
        </w:rPr>
        <w:t>748</w:t>
      </w:r>
      <w:r w:rsidRPr="00DB5672">
        <w:rPr>
          <w:rFonts w:ascii="Montserrat Light" w:eastAsia="Times New Roman" w:hAnsi="Montserrat Light" w:cs="Times New Roman"/>
          <w:bCs/>
          <w:noProof/>
          <w:lang w:val="es-ES" w:eastAsia="ro-RO"/>
        </w:rPr>
        <w:t>.</w:t>
      </w:r>
      <w:r w:rsidR="00086F31" w:rsidRPr="00DB5672">
        <w:rPr>
          <w:rFonts w:ascii="Montserrat Light" w:eastAsia="Times New Roman" w:hAnsi="Montserrat Light" w:cs="Times New Roman"/>
          <w:bCs/>
          <w:noProof/>
          <w:lang w:val="es-ES" w:eastAsia="ro-RO"/>
        </w:rPr>
        <w:t>000</w:t>
      </w:r>
      <w:r w:rsidRPr="00DB5672">
        <w:rPr>
          <w:rFonts w:ascii="Montserrat Light" w:eastAsia="Times New Roman" w:hAnsi="Montserrat Light" w:cs="Times New Roman"/>
          <w:bCs/>
          <w:noProof/>
          <w:lang w:val="es-ES" w:eastAsia="ro-RO"/>
        </w:rPr>
        <w:t>,00</w:t>
      </w:r>
      <w:r w:rsidRPr="00DB5672">
        <w:rPr>
          <w:rFonts w:ascii="Montserrat Light" w:eastAsia="Times New Roman" w:hAnsi="Montserrat Light" w:cs="Times New Roman"/>
          <w:bCs/>
          <w:noProof/>
          <w:lang w:val="ro-RO" w:eastAsia="ro-RO"/>
        </w:rPr>
        <w:t>''.</w:t>
      </w:r>
    </w:p>
    <w:p w14:paraId="78D66D43" w14:textId="14A362D3" w:rsidR="006E4CA3" w:rsidRPr="00DB5672" w:rsidRDefault="006E4CA3" w:rsidP="00284E25">
      <w:pPr>
        <w:autoSpaceDE w:val="0"/>
        <w:autoSpaceDN w:val="0"/>
        <w:adjustRightInd w:val="0"/>
        <w:spacing w:line="240" w:lineRule="auto"/>
        <w:jc w:val="both"/>
        <w:rPr>
          <w:rFonts w:ascii="Montserrat Light" w:hAnsi="Montserrat Light"/>
          <w:bCs/>
        </w:rPr>
      </w:pPr>
      <w:r w:rsidRPr="00DB5672">
        <w:rPr>
          <w:rFonts w:ascii="Montserrat Light" w:hAnsi="Montserrat Light" w:cs="Times New Roman"/>
          <w:b/>
          <w:bCs/>
          <w:lang w:val="ro-RO"/>
        </w:rPr>
        <w:t>b)</w:t>
      </w:r>
      <w:r w:rsidRPr="00DB5672">
        <w:rPr>
          <w:rFonts w:ascii="Montserrat Light" w:hAnsi="Montserrat Light" w:cs="Times New Roman"/>
          <w:lang w:val="ro-RO"/>
        </w:rPr>
        <w:t xml:space="preserve"> </w:t>
      </w:r>
      <w:r w:rsidR="000D55B2" w:rsidRPr="00DB5672">
        <w:rPr>
          <w:rFonts w:ascii="Montserrat Light" w:hAnsi="Montserrat Light"/>
          <w:bCs/>
        </w:rPr>
        <w:t xml:space="preserve">la </w:t>
      </w:r>
      <w:proofErr w:type="spellStart"/>
      <w:r w:rsidR="000D55B2" w:rsidRPr="00DB5672">
        <w:rPr>
          <w:rFonts w:ascii="Montserrat Light" w:hAnsi="Montserrat Light"/>
          <w:bCs/>
        </w:rPr>
        <w:t>poziţia</w:t>
      </w:r>
      <w:proofErr w:type="spellEnd"/>
      <w:r w:rsidR="000D55B2" w:rsidRPr="00DB5672">
        <w:rPr>
          <w:rFonts w:ascii="Montserrat Light" w:hAnsi="Montserrat Light"/>
          <w:bCs/>
        </w:rPr>
        <w:t xml:space="preserve"> nr. </w:t>
      </w:r>
      <w:proofErr w:type="spellStart"/>
      <w:r w:rsidR="000D55B2" w:rsidRPr="00DB5672">
        <w:rPr>
          <w:rFonts w:ascii="Montserrat Light" w:hAnsi="Montserrat Light"/>
          <w:bCs/>
        </w:rPr>
        <w:t>crt</w:t>
      </w:r>
      <w:proofErr w:type="spellEnd"/>
      <w:r w:rsidR="000D55B2" w:rsidRPr="00DB5672">
        <w:rPr>
          <w:rFonts w:ascii="Montserrat Light" w:hAnsi="Montserrat Light"/>
          <w:bCs/>
        </w:rPr>
        <w:t xml:space="preserve">. 167 </w:t>
      </w:r>
      <w:proofErr w:type="spellStart"/>
      <w:r w:rsidR="000D55B2" w:rsidRPr="00DB5672">
        <w:rPr>
          <w:rFonts w:ascii="Montserrat Light" w:hAnsi="Montserrat Light"/>
          <w:bCs/>
        </w:rPr>
        <w:t>coloana</w:t>
      </w:r>
      <w:proofErr w:type="spellEnd"/>
      <w:r w:rsidR="000D55B2" w:rsidRPr="00DB5672">
        <w:rPr>
          <w:rFonts w:ascii="Montserrat Light" w:hAnsi="Montserrat Light"/>
          <w:bCs/>
        </w:rPr>
        <w:t xml:space="preserve"> 3 ”</w:t>
      </w:r>
      <w:proofErr w:type="spellStart"/>
      <w:r w:rsidR="000D55B2" w:rsidRPr="00DB5672">
        <w:rPr>
          <w:rFonts w:ascii="Montserrat Light" w:hAnsi="Montserrat Light"/>
          <w:bCs/>
        </w:rPr>
        <w:t>Elemente</w:t>
      </w:r>
      <w:proofErr w:type="spellEnd"/>
      <w:r w:rsidR="000D55B2" w:rsidRPr="00DB5672">
        <w:rPr>
          <w:rFonts w:ascii="Montserrat Light" w:hAnsi="Montserrat Light"/>
          <w:bCs/>
        </w:rPr>
        <w:t xml:space="preserve"> de </w:t>
      </w:r>
      <w:proofErr w:type="spellStart"/>
      <w:r w:rsidR="000D55B2" w:rsidRPr="00DB5672">
        <w:rPr>
          <w:rFonts w:ascii="Montserrat Light" w:hAnsi="Montserrat Light"/>
          <w:bCs/>
        </w:rPr>
        <w:t>identificare</w:t>
      </w:r>
      <w:proofErr w:type="spellEnd"/>
      <w:r w:rsidR="000D55B2" w:rsidRPr="00DB5672">
        <w:rPr>
          <w:rFonts w:ascii="Montserrat Light" w:hAnsi="Montserrat Light"/>
          <w:bCs/>
        </w:rPr>
        <w:t xml:space="preserve">” are </w:t>
      </w:r>
      <w:proofErr w:type="spellStart"/>
      <w:r w:rsidR="000D55B2" w:rsidRPr="00DB5672">
        <w:rPr>
          <w:rFonts w:ascii="Montserrat Light" w:hAnsi="Montserrat Light"/>
          <w:bCs/>
        </w:rPr>
        <w:t>următorul</w:t>
      </w:r>
      <w:proofErr w:type="spellEnd"/>
      <w:r w:rsidR="000D55B2" w:rsidRPr="00DB5672">
        <w:rPr>
          <w:rFonts w:ascii="Montserrat Light" w:hAnsi="Montserrat Light"/>
          <w:bCs/>
        </w:rPr>
        <w:t xml:space="preserve"> </w:t>
      </w:r>
      <w:proofErr w:type="spellStart"/>
      <w:r w:rsidR="000D55B2" w:rsidRPr="00DB5672">
        <w:rPr>
          <w:rFonts w:ascii="Montserrat Light" w:hAnsi="Montserrat Light"/>
          <w:bCs/>
        </w:rPr>
        <w:t>cuprins</w:t>
      </w:r>
      <w:proofErr w:type="spellEnd"/>
      <w:r w:rsidR="000D55B2" w:rsidRPr="00DB5672">
        <w:rPr>
          <w:rFonts w:ascii="Montserrat Light" w:hAnsi="Montserrat Light"/>
          <w:bCs/>
        </w:rPr>
        <w:t xml:space="preserve"> ”</w:t>
      </w:r>
      <w:r w:rsidR="00284E25" w:rsidRPr="00DB5672">
        <w:t xml:space="preserve"> </w:t>
      </w:r>
      <w:proofErr w:type="spellStart"/>
      <w:r w:rsidR="00284E25" w:rsidRPr="00DB5672">
        <w:rPr>
          <w:rFonts w:ascii="Montserrat Light" w:hAnsi="Montserrat Light"/>
          <w:bCs/>
        </w:rPr>
        <w:t>Număr</w:t>
      </w:r>
      <w:proofErr w:type="spellEnd"/>
      <w:r w:rsidR="00284E25" w:rsidRPr="00DB5672">
        <w:rPr>
          <w:rFonts w:ascii="Montserrat Light" w:hAnsi="Montserrat Light"/>
          <w:bCs/>
        </w:rPr>
        <w:t xml:space="preserve"> </w:t>
      </w:r>
      <w:proofErr w:type="spellStart"/>
      <w:r w:rsidR="00284E25" w:rsidRPr="00DB5672">
        <w:rPr>
          <w:rFonts w:ascii="Montserrat Light" w:hAnsi="Montserrat Light"/>
          <w:bCs/>
        </w:rPr>
        <w:t>inventar</w:t>
      </w:r>
      <w:proofErr w:type="spellEnd"/>
      <w:r w:rsidR="00284E25" w:rsidRPr="00DB5672">
        <w:rPr>
          <w:rFonts w:ascii="Montserrat Light" w:hAnsi="Montserrat Light"/>
          <w:bCs/>
        </w:rPr>
        <w:t xml:space="preserve"> B. 4994, </w:t>
      </w:r>
      <w:proofErr w:type="spellStart"/>
      <w:r w:rsidR="00284E25" w:rsidRPr="00DB5672">
        <w:rPr>
          <w:rFonts w:ascii="Montserrat Light" w:hAnsi="Montserrat Light"/>
          <w:bCs/>
        </w:rPr>
        <w:t>Biserica</w:t>
      </w:r>
      <w:proofErr w:type="spellEnd"/>
      <w:r w:rsidR="00284E25" w:rsidRPr="00DB5672">
        <w:rPr>
          <w:rFonts w:ascii="Montserrat Light" w:hAnsi="Montserrat Light"/>
          <w:bCs/>
        </w:rPr>
        <w:t xml:space="preserve"> din </w:t>
      </w:r>
      <w:proofErr w:type="spellStart"/>
      <w:r w:rsidR="00284E25" w:rsidRPr="00DB5672">
        <w:rPr>
          <w:rFonts w:ascii="Montserrat Light" w:hAnsi="Montserrat Light"/>
          <w:bCs/>
        </w:rPr>
        <w:t>Cizer</w:t>
      </w:r>
      <w:proofErr w:type="spellEnd"/>
      <w:r w:rsidR="00284E25" w:rsidRPr="00DB5672">
        <w:rPr>
          <w:rFonts w:ascii="Montserrat Light" w:hAnsi="Montserrat Light"/>
          <w:bCs/>
        </w:rPr>
        <w:t xml:space="preserve"> - </w:t>
      </w:r>
      <w:proofErr w:type="spellStart"/>
      <w:r w:rsidR="00284E25" w:rsidRPr="00DB5672">
        <w:rPr>
          <w:rFonts w:ascii="Montserrat Light" w:hAnsi="Montserrat Light"/>
          <w:bCs/>
        </w:rPr>
        <w:t>Sălaj</w:t>
      </w:r>
      <w:proofErr w:type="spellEnd"/>
      <w:r w:rsidR="00284E25" w:rsidRPr="00DB5672">
        <w:rPr>
          <w:rFonts w:ascii="Montserrat Light" w:hAnsi="Montserrat Light"/>
          <w:bCs/>
        </w:rPr>
        <w:t xml:space="preserve">, </w:t>
      </w:r>
      <w:proofErr w:type="spellStart"/>
      <w:r w:rsidR="00284E25" w:rsidRPr="00DB5672">
        <w:rPr>
          <w:rFonts w:ascii="Montserrat Light" w:hAnsi="Montserrat Light"/>
          <w:bCs/>
        </w:rPr>
        <w:t>datând</w:t>
      </w:r>
      <w:proofErr w:type="spellEnd"/>
      <w:r w:rsidR="00284E25" w:rsidRPr="00DB5672">
        <w:rPr>
          <w:rFonts w:ascii="Montserrat Light" w:hAnsi="Montserrat Light"/>
          <w:bCs/>
        </w:rPr>
        <w:t xml:space="preserve"> din 1773</w:t>
      </w:r>
      <w:r w:rsidR="000D55B2" w:rsidRPr="00DB5672">
        <w:rPr>
          <w:rFonts w:ascii="Montserrat Light" w:hAnsi="Montserrat Light"/>
          <w:bCs/>
        </w:rPr>
        <w:t>”</w:t>
      </w:r>
      <w:r w:rsidR="00284E25" w:rsidRPr="00DB5672">
        <w:rPr>
          <w:rFonts w:ascii="Montserrat Light" w:hAnsi="Montserrat Light"/>
          <w:bCs/>
        </w:rPr>
        <w:t xml:space="preserve">, </w:t>
      </w:r>
      <w:proofErr w:type="spellStart"/>
      <w:r w:rsidR="000D55B2" w:rsidRPr="00DB5672">
        <w:rPr>
          <w:rFonts w:ascii="Montserrat Light" w:hAnsi="Montserrat Light"/>
          <w:bCs/>
        </w:rPr>
        <w:t>coloana</w:t>
      </w:r>
      <w:proofErr w:type="spellEnd"/>
      <w:r w:rsidR="000D55B2" w:rsidRPr="00DB5672">
        <w:rPr>
          <w:rFonts w:ascii="Montserrat Light" w:hAnsi="Montserrat Light"/>
          <w:bCs/>
        </w:rPr>
        <w:t xml:space="preserve"> 5 ”</w:t>
      </w:r>
      <w:proofErr w:type="spellStart"/>
      <w:r w:rsidR="000D55B2" w:rsidRPr="00DB5672">
        <w:rPr>
          <w:rFonts w:ascii="Montserrat Light" w:hAnsi="Montserrat Light"/>
          <w:bCs/>
        </w:rPr>
        <w:t>Valoarea</w:t>
      </w:r>
      <w:proofErr w:type="spellEnd"/>
      <w:r w:rsidR="000D55B2" w:rsidRPr="00DB5672">
        <w:rPr>
          <w:rFonts w:ascii="Montserrat Light" w:hAnsi="Montserrat Light"/>
          <w:bCs/>
        </w:rPr>
        <w:t xml:space="preserve"> de </w:t>
      </w:r>
      <w:proofErr w:type="spellStart"/>
      <w:r w:rsidR="000D55B2" w:rsidRPr="00DB5672">
        <w:rPr>
          <w:rFonts w:ascii="Montserrat Light" w:hAnsi="Montserrat Light"/>
          <w:bCs/>
        </w:rPr>
        <w:lastRenderedPageBreak/>
        <w:t>inventar</w:t>
      </w:r>
      <w:proofErr w:type="spellEnd"/>
      <w:r w:rsidR="000D55B2" w:rsidRPr="00DB5672">
        <w:rPr>
          <w:rFonts w:ascii="Montserrat Light" w:hAnsi="Montserrat Light"/>
          <w:bCs/>
        </w:rPr>
        <w:t xml:space="preserve">” are </w:t>
      </w:r>
      <w:proofErr w:type="spellStart"/>
      <w:r w:rsidR="000D55B2" w:rsidRPr="00DB5672">
        <w:rPr>
          <w:rFonts w:ascii="Montserrat Light" w:hAnsi="Montserrat Light"/>
          <w:bCs/>
        </w:rPr>
        <w:t>următorul</w:t>
      </w:r>
      <w:proofErr w:type="spellEnd"/>
      <w:r w:rsidR="000D55B2" w:rsidRPr="00DB5672">
        <w:rPr>
          <w:rFonts w:ascii="Montserrat Light" w:hAnsi="Montserrat Light"/>
          <w:bCs/>
        </w:rPr>
        <w:t xml:space="preserve"> </w:t>
      </w:r>
      <w:proofErr w:type="spellStart"/>
      <w:r w:rsidR="000D55B2" w:rsidRPr="00DB5672">
        <w:rPr>
          <w:rFonts w:ascii="Montserrat Light" w:hAnsi="Montserrat Light"/>
          <w:bCs/>
        </w:rPr>
        <w:t>cuprins</w:t>
      </w:r>
      <w:proofErr w:type="spellEnd"/>
      <w:r w:rsidR="000D55B2" w:rsidRPr="00DB5672">
        <w:rPr>
          <w:rFonts w:ascii="Montserrat Light" w:hAnsi="Montserrat Light"/>
          <w:bCs/>
        </w:rPr>
        <w:t xml:space="preserve"> “</w:t>
      </w:r>
      <w:r w:rsidR="00284E25" w:rsidRPr="00DB5672">
        <w:rPr>
          <w:rFonts w:ascii="Montserrat Light" w:hAnsi="Montserrat Light"/>
          <w:bCs/>
        </w:rPr>
        <w:t>1.636.205,00</w:t>
      </w:r>
      <w:r w:rsidR="000D55B2" w:rsidRPr="00DB5672">
        <w:rPr>
          <w:rFonts w:ascii="Montserrat Light" w:hAnsi="Montserrat Light"/>
          <w:bCs/>
        </w:rPr>
        <w:t>''</w:t>
      </w:r>
      <w:r w:rsidR="00284E25" w:rsidRPr="00DB5672">
        <w:rPr>
          <w:rFonts w:ascii="Montserrat Light" w:hAnsi="Montserrat Light"/>
          <w:bCs/>
        </w:rPr>
        <w:t xml:space="preserve">, </w:t>
      </w:r>
      <w:proofErr w:type="spellStart"/>
      <w:r w:rsidR="00284E25" w:rsidRPr="00DB5672">
        <w:rPr>
          <w:rFonts w:ascii="Montserrat Light" w:hAnsi="Montserrat Light"/>
          <w:bCs/>
        </w:rPr>
        <w:t>iar</w:t>
      </w:r>
      <w:proofErr w:type="spellEnd"/>
      <w:r w:rsidR="00284E25" w:rsidRPr="00DB5672">
        <w:rPr>
          <w:rFonts w:ascii="Montserrat Light" w:hAnsi="Montserrat Light"/>
          <w:bCs/>
        </w:rPr>
        <w:t xml:space="preserve"> </w:t>
      </w:r>
      <w:proofErr w:type="spellStart"/>
      <w:r w:rsidR="00284E25" w:rsidRPr="00DB5672">
        <w:rPr>
          <w:rFonts w:ascii="Montserrat Light" w:hAnsi="Montserrat Light"/>
          <w:bCs/>
        </w:rPr>
        <w:t>coloana</w:t>
      </w:r>
      <w:proofErr w:type="spellEnd"/>
      <w:r w:rsidR="00284E25" w:rsidRPr="00DB5672">
        <w:rPr>
          <w:rFonts w:ascii="Montserrat Light" w:hAnsi="Montserrat Light"/>
          <w:bCs/>
        </w:rPr>
        <w:t xml:space="preserve"> 6 ”</w:t>
      </w:r>
      <w:proofErr w:type="spellStart"/>
      <w:r w:rsidR="00284E25" w:rsidRPr="00DB5672">
        <w:rPr>
          <w:rFonts w:ascii="Montserrat Light" w:hAnsi="Montserrat Light"/>
          <w:bCs/>
        </w:rPr>
        <w:t>Situația</w:t>
      </w:r>
      <w:proofErr w:type="spellEnd"/>
      <w:r w:rsidR="00284E25" w:rsidRPr="00DB5672">
        <w:rPr>
          <w:rFonts w:ascii="Montserrat Light" w:hAnsi="Montserrat Light"/>
          <w:bCs/>
        </w:rPr>
        <w:t xml:space="preserve"> </w:t>
      </w:r>
      <w:proofErr w:type="spellStart"/>
      <w:r w:rsidR="00284E25" w:rsidRPr="00DB5672">
        <w:rPr>
          <w:rFonts w:ascii="Montserrat Light" w:hAnsi="Montserrat Light"/>
          <w:bCs/>
        </w:rPr>
        <w:t>juridică</w:t>
      </w:r>
      <w:proofErr w:type="spellEnd"/>
      <w:r w:rsidR="00284E25" w:rsidRPr="00DB5672">
        <w:rPr>
          <w:rFonts w:ascii="Montserrat Light" w:hAnsi="Montserrat Light"/>
          <w:bCs/>
        </w:rPr>
        <w:t xml:space="preserve"> </w:t>
      </w:r>
      <w:proofErr w:type="spellStart"/>
      <w:r w:rsidR="00284E25" w:rsidRPr="00DB5672">
        <w:rPr>
          <w:rFonts w:ascii="Montserrat Light" w:hAnsi="Montserrat Light"/>
          <w:bCs/>
        </w:rPr>
        <w:t>actuală</w:t>
      </w:r>
      <w:proofErr w:type="spellEnd"/>
      <w:r w:rsidR="00284E25" w:rsidRPr="00DB5672">
        <w:rPr>
          <w:rFonts w:ascii="Montserrat Light" w:hAnsi="Montserrat Light"/>
          <w:bCs/>
        </w:rPr>
        <w:t xml:space="preserve">” are </w:t>
      </w:r>
      <w:proofErr w:type="spellStart"/>
      <w:r w:rsidR="00284E25" w:rsidRPr="00DB5672">
        <w:rPr>
          <w:rFonts w:ascii="Montserrat Light" w:hAnsi="Montserrat Light"/>
          <w:bCs/>
        </w:rPr>
        <w:t>următorul</w:t>
      </w:r>
      <w:proofErr w:type="spellEnd"/>
      <w:r w:rsidR="00284E25" w:rsidRPr="00DB5672">
        <w:rPr>
          <w:rFonts w:ascii="Montserrat Light" w:hAnsi="Montserrat Light"/>
          <w:bCs/>
        </w:rPr>
        <w:t xml:space="preserve"> </w:t>
      </w:r>
      <w:proofErr w:type="spellStart"/>
      <w:r w:rsidR="00284E25" w:rsidRPr="00DB5672">
        <w:rPr>
          <w:rFonts w:ascii="Montserrat Light" w:hAnsi="Montserrat Light"/>
          <w:bCs/>
        </w:rPr>
        <w:t>cuprins</w:t>
      </w:r>
      <w:proofErr w:type="spellEnd"/>
      <w:r w:rsidR="00284E25" w:rsidRPr="00DB5672">
        <w:rPr>
          <w:rFonts w:ascii="Montserrat Light" w:hAnsi="Montserrat Light"/>
          <w:bCs/>
        </w:rPr>
        <w:t xml:space="preserve"> “</w:t>
      </w:r>
      <w:proofErr w:type="spellStart"/>
      <w:r w:rsidR="00284E25" w:rsidRPr="00DB5672">
        <w:rPr>
          <w:rFonts w:ascii="Montserrat Light" w:hAnsi="Montserrat Light"/>
          <w:bCs/>
        </w:rPr>
        <w:t>Hotărârea</w:t>
      </w:r>
      <w:proofErr w:type="spellEnd"/>
      <w:r w:rsidR="00284E25" w:rsidRPr="00DB5672">
        <w:rPr>
          <w:rFonts w:ascii="Montserrat Light" w:hAnsi="Montserrat Light"/>
          <w:bCs/>
        </w:rPr>
        <w:t xml:space="preserve"> C.J.C. nr. 14/2001'';</w:t>
      </w:r>
    </w:p>
    <w:p w14:paraId="7EF6CB4C" w14:textId="6C248562" w:rsidR="00BD6609" w:rsidRPr="00DB5672" w:rsidRDefault="00BD6609" w:rsidP="00BD6609">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B5672">
        <w:rPr>
          <w:rFonts w:ascii="Montserrat Light" w:hAnsi="Montserrat Light" w:cs="Times New Roman"/>
          <w:b/>
          <w:bCs/>
          <w:lang w:val="ro-RO"/>
        </w:rPr>
        <w:t>c)</w:t>
      </w:r>
      <w:r w:rsidRPr="00DB5672">
        <w:rPr>
          <w:rFonts w:ascii="Montserrat Light" w:hAnsi="Montserrat Light" w:cs="Times New Roman"/>
          <w:lang w:val="ro-RO"/>
        </w:rPr>
        <w:t xml:space="preserve"> </w:t>
      </w:r>
      <w:r w:rsidRPr="00DB5672">
        <w:rPr>
          <w:rFonts w:ascii="Montserrat Light" w:hAnsi="Montserrat Light"/>
          <w:bCs/>
        </w:rPr>
        <w:t xml:space="preserve">la </w:t>
      </w:r>
      <w:proofErr w:type="spellStart"/>
      <w:r w:rsidRPr="00DB5672">
        <w:rPr>
          <w:rFonts w:ascii="Montserrat Light" w:hAnsi="Montserrat Light"/>
          <w:bCs/>
        </w:rPr>
        <w:t>poziţia</w:t>
      </w:r>
      <w:proofErr w:type="spellEnd"/>
      <w:r w:rsidRPr="00DB5672">
        <w:rPr>
          <w:rFonts w:ascii="Montserrat Light" w:hAnsi="Montserrat Light"/>
          <w:bCs/>
        </w:rPr>
        <w:t xml:space="preserve"> nr. </w:t>
      </w:r>
      <w:proofErr w:type="spellStart"/>
      <w:r w:rsidRPr="00DB5672">
        <w:rPr>
          <w:rFonts w:ascii="Montserrat Light" w:hAnsi="Montserrat Light"/>
          <w:bCs/>
        </w:rPr>
        <w:t>crt</w:t>
      </w:r>
      <w:proofErr w:type="spellEnd"/>
      <w:r w:rsidRPr="00DB5672">
        <w:rPr>
          <w:rFonts w:ascii="Montserrat Light" w:hAnsi="Montserrat Light"/>
          <w:bCs/>
        </w:rPr>
        <w:t xml:space="preserve">. 169 </w:t>
      </w:r>
      <w:proofErr w:type="spellStart"/>
      <w:r w:rsidRPr="00DB5672">
        <w:rPr>
          <w:rFonts w:ascii="Montserrat Light" w:hAnsi="Montserrat Light"/>
          <w:bCs/>
        </w:rPr>
        <w:t>coloana</w:t>
      </w:r>
      <w:proofErr w:type="spellEnd"/>
      <w:r w:rsidRPr="00DB5672">
        <w:rPr>
          <w:rFonts w:ascii="Montserrat Light" w:hAnsi="Montserrat Light"/>
          <w:bCs/>
        </w:rPr>
        <w:t xml:space="preserve"> 3 ”</w:t>
      </w:r>
      <w:proofErr w:type="spellStart"/>
      <w:r w:rsidRPr="00DB5672">
        <w:rPr>
          <w:rFonts w:ascii="Montserrat Light" w:hAnsi="Montserrat Light"/>
          <w:bCs/>
        </w:rPr>
        <w:t>Elemente</w:t>
      </w:r>
      <w:proofErr w:type="spellEnd"/>
      <w:r w:rsidRPr="00DB5672">
        <w:rPr>
          <w:rFonts w:ascii="Montserrat Light" w:hAnsi="Montserrat Light"/>
          <w:bCs/>
        </w:rPr>
        <w:t xml:space="preserve"> de </w:t>
      </w:r>
      <w:proofErr w:type="spellStart"/>
      <w:r w:rsidRPr="00DB5672">
        <w:rPr>
          <w:rFonts w:ascii="Montserrat Light" w:hAnsi="Montserrat Light"/>
          <w:bCs/>
        </w:rPr>
        <w:t>identificare</w:t>
      </w:r>
      <w:proofErr w:type="spellEnd"/>
      <w:r w:rsidRPr="00DB5672">
        <w:rPr>
          <w:rFonts w:ascii="Montserrat Light" w:hAnsi="Montserrat Light"/>
          <w:bCs/>
        </w:rPr>
        <w:t xml:space="preserve">” are </w:t>
      </w:r>
      <w:proofErr w:type="spellStart"/>
      <w:r w:rsidRPr="00DB5672">
        <w:rPr>
          <w:rFonts w:ascii="Montserrat Light" w:hAnsi="Montserrat Light"/>
          <w:bCs/>
        </w:rPr>
        <w:t>următorul</w:t>
      </w:r>
      <w:proofErr w:type="spellEnd"/>
      <w:r w:rsidRPr="00DB5672">
        <w:rPr>
          <w:rFonts w:ascii="Montserrat Light" w:hAnsi="Montserrat Light"/>
          <w:bCs/>
        </w:rPr>
        <w:t xml:space="preserve"> </w:t>
      </w:r>
      <w:proofErr w:type="spellStart"/>
      <w:r w:rsidRPr="00DB5672">
        <w:rPr>
          <w:rFonts w:ascii="Montserrat Light" w:hAnsi="Montserrat Light"/>
          <w:bCs/>
        </w:rPr>
        <w:t>cuprins</w:t>
      </w:r>
      <w:proofErr w:type="spellEnd"/>
      <w:r w:rsidRPr="00DB5672">
        <w:rPr>
          <w:rFonts w:ascii="Montserrat Light" w:hAnsi="Montserrat Light"/>
          <w:bCs/>
        </w:rPr>
        <w:t xml:space="preserve"> ”</w:t>
      </w:r>
      <w:r w:rsidRPr="00DB5672">
        <w:t xml:space="preserve"> </w:t>
      </w:r>
      <w:proofErr w:type="spellStart"/>
      <w:r w:rsidRPr="00DB5672">
        <w:rPr>
          <w:rFonts w:ascii="Montserrat Light" w:hAnsi="Montserrat Light"/>
          <w:bCs/>
        </w:rPr>
        <w:t>Număr</w:t>
      </w:r>
      <w:proofErr w:type="spellEnd"/>
      <w:r w:rsidRPr="00DB5672">
        <w:rPr>
          <w:rFonts w:ascii="Montserrat Light" w:hAnsi="Montserrat Light"/>
          <w:bCs/>
        </w:rPr>
        <w:t xml:space="preserve"> </w:t>
      </w:r>
      <w:proofErr w:type="spellStart"/>
      <w:r w:rsidRPr="00DB5672">
        <w:rPr>
          <w:rFonts w:ascii="Montserrat Light" w:hAnsi="Montserrat Light"/>
          <w:bCs/>
        </w:rPr>
        <w:t>inventar</w:t>
      </w:r>
      <w:proofErr w:type="spellEnd"/>
      <w:r w:rsidRPr="00DB5672">
        <w:rPr>
          <w:rFonts w:ascii="Montserrat Light" w:hAnsi="Montserrat Light"/>
          <w:bCs/>
        </w:rPr>
        <w:t xml:space="preserve"> B. 4993, </w:t>
      </w:r>
      <w:proofErr w:type="spellStart"/>
      <w:r w:rsidRPr="00DB5672">
        <w:rPr>
          <w:rFonts w:ascii="Montserrat Light" w:hAnsi="Montserrat Light"/>
          <w:bCs/>
        </w:rPr>
        <w:t>Biserica</w:t>
      </w:r>
      <w:proofErr w:type="spellEnd"/>
      <w:r w:rsidRPr="00DB5672">
        <w:rPr>
          <w:rFonts w:ascii="Montserrat Light" w:hAnsi="Montserrat Light"/>
          <w:bCs/>
        </w:rPr>
        <w:t xml:space="preserve"> din </w:t>
      </w:r>
      <w:proofErr w:type="spellStart"/>
      <w:r w:rsidRPr="00DB5672">
        <w:rPr>
          <w:rFonts w:ascii="Montserrat Light" w:hAnsi="Montserrat Light"/>
          <w:bCs/>
        </w:rPr>
        <w:t>Petrind</w:t>
      </w:r>
      <w:proofErr w:type="spellEnd"/>
      <w:r w:rsidRPr="00DB5672">
        <w:rPr>
          <w:rFonts w:ascii="Montserrat Light" w:hAnsi="Montserrat Light"/>
          <w:bCs/>
        </w:rPr>
        <w:t xml:space="preserve"> - </w:t>
      </w:r>
      <w:proofErr w:type="spellStart"/>
      <w:r w:rsidRPr="00DB5672">
        <w:rPr>
          <w:rFonts w:ascii="Montserrat Light" w:hAnsi="Montserrat Light"/>
          <w:bCs/>
        </w:rPr>
        <w:t>Sălaj</w:t>
      </w:r>
      <w:proofErr w:type="spellEnd"/>
      <w:r w:rsidRPr="00DB5672">
        <w:rPr>
          <w:rFonts w:ascii="Montserrat Light" w:hAnsi="Montserrat Light"/>
          <w:bCs/>
        </w:rPr>
        <w:t xml:space="preserve">, </w:t>
      </w:r>
      <w:proofErr w:type="spellStart"/>
      <w:r w:rsidRPr="00DB5672">
        <w:rPr>
          <w:rFonts w:ascii="Montserrat Light" w:hAnsi="Montserrat Light"/>
          <w:bCs/>
        </w:rPr>
        <w:t>datată</w:t>
      </w:r>
      <w:proofErr w:type="spellEnd"/>
      <w:r w:rsidRPr="00DB5672">
        <w:rPr>
          <w:rFonts w:ascii="Montserrat Light" w:hAnsi="Montserrat Light"/>
          <w:bCs/>
        </w:rPr>
        <w:t xml:space="preserve"> 1612”, </w:t>
      </w:r>
      <w:proofErr w:type="spellStart"/>
      <w:r w:rsidRPr="00DB5672">
        <w:rPr>
          <w:rFonts w:ascii="Montserrat Light" w:hAnsi="Montserrat Light"/>
          <w:bCs/>
        </w:rPr>
        <w:t>coloana</w:t>
      </w:r>
      <w:proofErr w:type="spellEnd"/>
      <w:r w:rsidRPr="00DB5672">
        <w:rPr>
          <w:rFonts w:ascii="Montserrat Light" w:hAnsi="Montserrat Light"/>
          <w:bCs/>
        </w:rPr>
        <w:t xml:space="preserve"> 5 ”</w:t>
      </w:r>
      <w:proofErr w:type="spellStart"/>
      <w:r w:rsidRPr="00DB5672">
        <w:rPr>
          <w:rFonts w:ascii="Montserrat Light" w:hAnsi="Montserrat Light"/>
          <w:bCs/>
        </w:rPr>
        <w:t>Valoarea</w:t>
      </w:r>
      <w:proofErr w:type="spellEnd"/>
      <w:r w:rsidRPr="00DB5672">
        <w:rPr>
          <w:rFonts w:ascii="Montserrat Light" w:hAnsi="Montserrat Light"/>
          <w:bCs/>
        </w:rPr>
        <w:t xml:space="preserve"> de </w:t>
      </w:r>
      <w:proofErr w:type="spellStart"/>
      <w:r w:rsidRPr="00DB5672">
        <w:rPr>
          <w:rFonts w:ascii="Montserrat Light" w:hAnsi="Montserrat Light"/>
          <w:bCs/>
        </w:rPr>
        <w:t>inventar</w:t>
      </w:r>
      <w:proofErr w:type="spellEnd"/>
      <w:r w:rsidRPr="00DB5672">
        <w:rPr>
          <w:rFonts w:ascii="Montserrat Light" w:hAnsi="Montserrat Light"/>
          <w:bCs/>
        </w:rPr>
        <w:t xml:space="preserve">” are </w:t>
      </w:r>
      <w:proofErr w:type="spellStart"/>
      <w:r w:rsidRPr="00DB5672">
        <w:rPr>
          <w:rFonts w:ascii="Montserrat Light" w:hAnsi="Montserrat Light"/>
          <w:bCs/>
        </w:rPr>
        <w:t>următorul</w:t>
      </w:r>
      <w:proofErr w:type="spellEnd"/>
      <w:r w:rsidRPr="00DB5672">
        <w:rPr>
          <w:rFonts w:ascii="Montserrat Light" w:hAnsi="Montserrat Light"/>
          <w:bCs/>
        </w:rPr>
        <w:t xml:space="preserve"> </w:t>
      </w:r>
      <w:proofErr w:type="spellStart"/>
      <w:r w:rsidRPr="00DB5672">
        <w:rPr>
          <w:rFonts w:ascii="Montserrat Light" w:hAnsi="Montserrat Light"/>
          <w:bCs/>
        </w:rPr>
        <w:t>cuprins</w:t>
      </w:r>
      <w:proofErr w:type="spellEnd"/>
      <w:r w:rsidRPr="00DB5672">
        <w:rPr>
          <w:rFonts w:ascii="Montserrat Light" w:hAnsi="Montserrat Light"/>
          <w:bCs/>
        </w:rPr>
        <w:t xml:space="preserve"> “1.345.378,00'', </w:t>
      </w:r>
      <w:proofErr w:type="spellStart"/>
      <w:r w:rsidRPr="00DB5672">
        <w:rPr>
          <w:rFonts w:ascii="Montserrat Light" w:hAnsi="Montserrat Light"/>
          <w:bCs/>
        </w:rPr>
        <w:t>iar</w:t>
      </w:r>
      <w:proofErr w:type="spellEnd"/>
      <w:r w:rsidRPr="00DB5672">
        <w:rPr>
          <w:rFonts w:ascii="Montserrat Light" w:hAnsi="Montserrat Light"/>
          <w:bCs/>
        </w:rPr>
        <w:t xml:space="preserve"> </w:t>
      </w:r>
      <w:proofErr w:type="spellStart"/>
      <w:r w:rsidRPr="00DB5672">
        <w:rPr>
          <w:rFonts w:ascii="Montserrat Light" w:hAnsi="Montserrat Light"/>
          <w:bCs/>
        </w:rPr>
        <w:t>coloana</w:t>
      </w:r>
      <w:proofErr w:type="spellEnd"/>
      <w:r w:rsidRPr="00DB5672">
        <w:rPr>
          <w:rFonts w:ascii="Montserrat Light" w:hAnsi="Montserrat Light"/>
          <w:bCs/>
        </w:rPr>
        <w:t xml:space="preserve"> 6 ”</w:t>
      </w:r>
      <w:proofErr w:type="spellStart"/>
      <w:r w:rsidRPr="00DB5672">
        <w:rPr>
          <w:rFonts w:ascii="Montserrat Light" w:hAnsi="Montserrat Light"/>
          <w:bCs/>
        </w:rPr>
        <w:t>Situația</w:t>
      </w:r>
      <w:proofErr w:type="spellEnd"/>
      <w:r w:rsidRPr="00DB5672">
        <w:rPr>
          <w:rFonts w:ascii="Montserrat Light" w:hAnsi="Montserrat Light"/>
          <w:bCs/>
        </w:rPr>
        <w:t xml:space="preserve"> </w:t>
      </w:r>
      <w:proofErr w:type="spellStart"/>
      <w:r w:rsidRPr="00DB5672">
        <w:rPr>
          <w:rFonts w:ascii="Montserrat Light" w:hAnsi="Montserrat Light"/>
          <w:bCs/>
        </w:rPr>
        <w:t>juridică</w:t>
      </w:r>
      <w:proofErr w:type="spellEnd"/>
      <w:r w:rsidRPr="00DB5672">
        <w:rPr>
          <w:rFonts w:ascii="Montserrat Light" w:hAnsi="Montserrat Light"/>
          <w:bCs/>
        </w:rPr>
        <w:t xml:space="preserve"> </w:t>
      </w:r>
      <w:proofErr w:type="spellStart"/>
      <w:r w:rsidRPr="00DB5672">
        <w:rPr>
          <w:rFonts w:ascii="Montserrat Light" w:hAnsi="Montserrat Light"/>
          <w:bCs/>
        </w:rPr>
        <w:t>actuală</w:t>
      </w:r>
      <w:proofErr w:type="spellEnd"/>
      <w:r w:rsidRPr="00DB5672">
        <w:rPr>
          <w:rFonts w:ascii="Montserrat Light" w:hAnsi="Montserrat Light"/>
          <w:bCs/>
        </w:rPr>
        <w:t xml:space="preserve">” are </w:t>
      </w:r>
      <w:proofErr w:type="spellStart"/>
      <w:r w:rsidRPr="00DB5672">
        <w:rPr>
          <w:rFonts w:ascii="Montserrat Light" w:hAnsi="Montserrat Light"/>
          <w:bCs/>
        </w:rPr>
        <w:t>următorul</w:t>
      </w:r>
      <w:proofErr w:type="spellEnd"/>
      <w:r w:rsidRPr="00DB5672">
        <w:rPr>
          <w:rFonts w:ascii="Montserrat Light" w:hAnsi="Montserrat Light"/>
          <w:bCs/>
        </w:rPr>
        <w:t xml:space="preserve"> </w:t>
      </w:r>
      <w:proofErr w:type="spellStart"/>
      <w:r w:rsidRPr="00DB5672">
        <w:rPr>
          <w:rFonts w:ascii="Montserrat Light" w:hAnsi="Montserrat Light"/>
          <w:bCs/>
        </w:rPr>
        <w:t>cuprins</w:t>
      </w:r>
      <w:proofErr w:type="spellEnd"/>
      <w:r w:rsidRPr="00DB5672">
        <w:rPr>
          <w:rFonts w:ascii="Montserrat Light" w:hAnsi="Montserrat Light"/>
          <w:bCs/>
        </w:rPr>
        <w:t xml:space="preserve"> “</w:t>
      </w:r>
      <w:proofErr w:type="spellStart"/>
      <w:r w:rsidRPr="00DB5672">
        <w:rPr>
          <w:rFonts w:ascii="Montserrat Light" w:hAnsi="Montserrat Light"/>
          <w:bCs/>
        </w:rPr>
        <w:t>Hotărârea</w:t>
      </w:r>
      <w:proofErr w:type="spellEnd"/>
      <w:r w:rsidRPr="00DB5672">
        <w:rPr>
          <w:rFonts w:ascii="Montserrat Light" w:hAnsi="Montserrat Light"/>
          <w:bCs/>
        </w:rPr>
        <w:t xml:space="preserve"> C.J.C. nr. 14/2001'';</w:t>
      </w:r>
    </w:p>
    <w:p w14:paraId="7474F508" w14:textId="6985F6D9" w:rsidR="00805BED" w:rsidRPr="00DB5672" w:rsidRDefault="000C0413" w:rsidP="00805BED">
      <w:pPr>
        <w:autoSpaceDE w:val="0"/>
        <w:autoSpaceDN w:val="0"/>
        <w:adjustRightInd w:val="0"/>
        <w:spacing w:line="240" w:lineRule="auto"/>
        <w:jc w:val="both"/>
        <w:rPr>
          <w:rFonts w:ascii="Montserrat Light" w:eastAsia="Times New Roman" w:hAnsi="Montserrat Light" w:cs="Times New Roman"/>
          <w:bCs/>
          <w:noProof/>
          <w:lang w:val="es-ES" w:eastAsia="ro-RO"/>
        </w:rPr>
      </w:pPr>
      <w:r w:rsidRPr="00DB5672">
        <w:rPr>
          <w:rFonts w:ascii="Montserrat Light" w:hAnsi="Montserrat Light" w:cs="Times New Roman"/>
          <w:b/>
          <w:bCs/>
          <w:lang w:val="ro-RO"/>
        </w:rPr>
        <w:t>d)</w:t>
      </w:r>
      <w:r w:rsidRPr="00DB5672">
        <w:rPr>
          <w:rFonts w:ascii="Montserrat Light" w:hAnsi="Montserrat Light" w:cs="Times New Roman"/>
          <w:lang w:val="ro-RO"/>
        </w:rPr>
        <w:t xml:space="preserve"> </w:t>
      </w:r>
      <w:proofErr w:type="spellStart"/>
      <w:r w:rsidRPr="00DB5672">
        <w:rPr>
          <w:rFonts w:ascii="Montserrat Light" w:hAnsi="Montserrat Light"/>
          <w:bCs/>
        </w:rPr>
        <w:t>poziţiile</w:t>
      </w:r>
      <w:proofErr w:type="spellEnd"/>
      <w:r w:rsidRPr="00DB5672">
        <w:rPr>
          <w:rFonts w:ascii="Montserrat Light" w:hAnsi="Montserrat Light"/>
          <w:bCs/>
        </w:rPr>
        <w:t xml:space="preserve"> nr. </w:t>
      </w:r>
      <w:proofErr w:type="spellStart"/>
      <w:r w:rsidRPr="00DB5672">
        <w:rPr>
          <w:rFonts w:ascii="Montserrat Light" w:hAnsi="Montserrat Light"/>
          <w:bCs/>
        </w:rPr>
        <w:t>crt</w:t>
      </w:r>
      <w:proofErr w:type="spellEnd"/>
      <w:r w:rsidRPr="00DB5672">
        <w:rPr>
          <w:rFonts w:ascii="Montserrat Light" w:hAnsi="Montserrat Light"/>
          <w:bCs/>
        </w:rPr>
        <w:t xml:space="preserve">. </w:t>
      </w:r>
      <w:r w:rsidR="00805BED" w:rsidRPr="00DB5672">
        <w:rPr>
          <w:rFonts w:ascii="Montserrat Light" w:hAnsi="Montserrat Light" w:cs="Times New Roman"/>
          <w:bCs/>
          <w:noProof/>
          <w:lang w:val="ro-RO" w:eastAsia="ro-RO"/>
        </w:rPr>
        <w:t xml:space="preserve">13-28, 31-33, 35-37, 45, 46, 48, 49, 51-54, 57, 61-63, 65-67, 69,  72-75, 77-82, 84-86, 88, 89, 94, 97-110, 152-154, 158-164, 166, 170-175, 178-180, 182-191, 194 </w:t>
      </w:r>
      <w:r w:rsidR="00805BED" w:rsidRPr="00DB5672">
        <w:rPr>
          <w:rFonts w:ascii="Montserrat Light" w:hAnsi="Montserrat Light"/>
          <w:noProof/>
          <w:lang w:val="ro-RO" w:eastAsia="ro-RO"/>
        </w:rPr>
        <w:t>și</w:t>
      </w:r>
      <w:r w:rsidR="00805BED" w:rsidRPr="00DB5672">
        <w:rPr>
          <w:rFonts w:ascii="Montserrat Light" w:hAnsi="Montserrat Light" w:cs="Times New Roman"/>
          <w:bCs/>
          <w:noProof/>
          <w:lang w:val="ro-RO" w:eastAsia="ro-RO"/>
        </w:rPr>
        <w:t xml:space="preserve"> 206 se modific</w:t>
      </w:r>
      <w:r w:rsidR="00805BED" w:rsidRPr="00DB5672">
        <w:rPr>
          <w:rFonts w:ascii="Montserrat Light" w:hAnsi="Montserrat Light" w:cs="Cambria"/>
        </w:rPr>
        <w:t xml:space="preserve">ă </w:t>
      </w:r>
      <w:proofErr w:type="spellStart"/>
      <w:r w:rsidR="00805BED" w:rsidRPr="00DB5672">
        <w:rPr>
          <w:rFonts w:ascii="Montserrat Light" w:hAnsi="Montserrat Light" w:cs="Cambria"/>
        </w:rPr>
        <w:t>și</w:t>
      </w:r>
      <w:proofErr w:type="spellEnd"/>
      <w:r w:rsidR="00805BED" w:rsidRPr="00DB5672">
        <w:rPr>
          <w:rFonts w:ascii="Montserrat Light" w:hAnsi="Montserrat Light" w:cs="Cambria"/>
        </w:rPr>
        <w:t xml:space="preserve"> se </w:t>
      </w:r>
      <w:proofErr w:type="spellStart"/>
      <w:r w:rsidR="00805BED" w:rsidRPr="00DB5672">
        <w:rPr>
          <w:rFonts w:ascii="Montserrat Light" w:hAnsi="Montserrat Light" w:cs="Cambria"/>
        </w:rPr>
        <w:t>înlocuiesc</w:t>
      </w:r>
      <w:proofErr w:type="spellEnd"/>
      <w:r w:rsidR="00805BED" w:rsidRPr="00DB5672">
        <w:rPr>
          <w:rFonts w:ascii="Montserrat Light" w:hAnsi="Montserrat Light" w:cs="Cambria"/>
        </w:rPr>
        <w:t xml:space="preserve"> conform </w:t>
      </w:r>
      <w:proofErr w:type="spellStart"/>
      <w:r w:rsidR="00805BED" w:rsidRPr="00DB5672">
        <w:rPr>
          <w:rFonts w:ascii="Montserrat Light" w:hAnsi="Montserrat Light" w:cs="Cambria"/>
          <w:b/>
          <w:bCs/>
        </w:rPr>
        <w:t>anexei</w:t>
      </w:r>
      <w:proofErr w:type="spellEnd"/>
      <w:r w:rsidR="00805BED" w:rsidRPr="00DB5672">
        <w:rPr>
          <w:rFonts w:ascii="Montserrat Light" w:hAnsi="Montserrat Light" w:cs="Cambria"/>
        </w:rPr>
        <w:t xml:space="preserve">, </w:t>
      </w:r>
      <w:r w:rsidR="00805BED" w:rsidRPr="00DB5672">
        <w:rPr>
          <w:rFonts w:ascii="Montserrat Light" w:eastAsia="Times New Roman" w:hAnsi="Montserrat Light"/>
          <w:bCs/>
          <w:noProof/>
          <w:lang w:eastAsia="ro-RO"/>
        </w:rPr>
        <w:t>care face parte integrantă din prezenta hotărâre.</w:t>
      </w:r>
    </w:p>
    <w:p w14:paraId="5B12E562" w14:textId="45E92A4B" w:rsidR="00BD6609" w:rsidRDefault="00BD6609" w:rsidP="00284E25">
      <w:pPr>
        <w:autoSpaceDE w:val="0"/>
        <w:autoSpaceDN w:val="0"/>
        <w:adjustRightInd w:val="0"/>
        <w:spacing w:line="240" w:lineRule="auto"/>
        <w:jc w:val="both"/>
        <w:rPr>
          <w:rFonts w:ascii="Montserrat Light" w:hAnsi="Montserrat Light"/>
          <w:bCs/>
        </w:rPr>
      </w:pPr>
    </w:p>
    <w:p w14:paraId="46E26A9C" w14:textId="6B3AC089" w:rsidR="008546BC" w:rsidRPr="001B66CC" w:rsidRDefault="008546BC" w:rsidP="008546BC">
      <w:pPr>
        <w:autoSpaceDE w:val="0"/>
        <w:autoSpaceDN w:val="0"/>
        <w:adjustRightInd w:val="0"/>
        <w:spacing w:line="240" w:lineRule="auto"/>
        <w:jc w:val="both"/>
        <w:rPr>
          <w:rFonts w:ascii="Montserrat Light" w:eastAsia="Times New Roman" w:hAnsi="Montserrat Light" w:cs="Times New Roman"/>
          <w:bCs/>
          <w:noProof/>
          <w:lang w:val="es-ES" w:eastAsia="ro-RO"/>
        </w:rPr>
      </w:pPr>
      <w:r w:rsidRPr="001B66CC">
        <w:rPr>
          <w:rFonts w:ascii="Montserrat Light" w:eastAsia="Times New Roman" w:hAnsi="Montserrat Light" w:cs="Times New Roman"/>
          <w:b/>
          <w:bCs/>
          <w:lang w:val="ro-RO"/>
        </w:rPr>
        <w:t>4.</w:t>
      </w:r>
      <w:r w:rsidRPr="001B66CC">
        <w:rPr>
          <w:rFonts w:ascii="Montserrat Light" w:eastAsia="Times New Roman" w:hAnsi="Montserrat Light" w:cs="Times New Roman"/>
          <w:lang w:val="ro-RO"/>
        </w:rPr>
        <w:t xml:space="preserve"> </w:t>
      </w:r>
      <w:r w:rsidRPr="006027C3">
        <w:rPr>
          <w:rFonts w:ascii="Montserrat Light" w:eastAsia="Times New Roman" w:hAnsi="Montserrat Light" w:cs="Times New Roman"/>
          <w:b/>
          <w:noProof/>
          <w:lang w:val="es-ES" w:eastAsia="ro-RO"/>
        </w:rPr>
        <w:t xml:space="preserve">Anexa nr. </w:t>
      </w:r>
      <w:r w:rsidRPr="006027C3">
        <w:rPr>
          <w:rFonts w:ascii="Montserrat Light" w:hAnsi="Montserrat Light"/>
          <w:b/>
          <w:noProof/>
          <w:lang w:eastAsia="ro-RO"/>
        </w:rPr>
        <w:t>13</w:t>
      </w:r>
      <w:r w:rsidRPr="001B66CC">
        <w:rPr>
          <w:rFonts w:ascii="Montserrat Light" w:hAnsi="Montserrat Light"/>
          <w:bCs/>
          <w:noProof/>
          <w:lang w:eastAsia="ro-RO"/>
        </w:rPr>
        <w:t xml:space="preserve"> „Inventarul bunurilor care aparţin domeniului public al Judeţului Cluj, aflate în administrarea </w:t>
      </w:r>
      <w:r w:rsidRPr="001B66CC">
        <w:rPr>
          <w:rFonts w:ascii="Montserrat Light" w:eastAsia="Times New Roman" w:hAnsi="Montserrat Light"/>
          <w:noProof/>
          <w:lang w:val="ro-RO"/>
        </w:rPr>
        <w:t>Muzeului Etnografic al Transilvaniei</w:t>
      </w:r>
      <w:r w:rsidR="00587BD9" w:rsidRPr="001B66CC">
        <w:rPr>
          <w:rFonts w:ascii="Montserrat Light" w:eastAsia="Times New Roman" w:hAnsi="Montserrat Light"/>
          <w:noProof/>
          <w:lang w:val="ro-RO"/>
        </w:rPr>
        <w:t>”</w:t>
      </w:r>
      <w:r w:rsidRPr="001B66CC">
        <w:rPr>
          <w:rFonts w:ascii="Montserrat Light" w:hAnsi="Montserrat Light"/>
          <w:bCs/>
        </w:rPr>
        <w:t xml:space="preserve"> -</w:t>
      </w:r>
      <w:r w:rsidRPr="001B66CC">
        <w:rPr>
          <w:rFonts w:ascii="Montserrat Light" w:hAnsi="Montserrat Light"/>
        </w:rPr>
        <w:t xml:space="preserve"> </w:t>
      </w:r>
      <w:proofErr w:type="spellStart"/>
      <w:r w:rsidRPr="001B66CC">
        <w:rPr>
          <w:rFonts w:ascii="Montserrat Light" w:hAnsi="Montserrat Light"/>
        </w:rPr>
        <w:t>S</w:t>
      </w:r>
      <w:r w:rsidRPr="001B66CC">
        <w:rPr>
          <w:rFonts w:ascii="Montserrat Light" w:hAnsi="Montserrat Light"/>
          <w:bCs/>
        </w:rPr>
        <w:t>ec</w:t>
      </w:r>
      <w:r w:rsidRPr="001B66CC">
        <w:rPr>
          <w:rFonts w:ascii="Montserrat Light" w:hAnsi="Montserrat Light" w:cs="Cambria"/>
          <w:bCs/>
        </w:rPr>
        <w:t>ț</w:t>
      </w:r>
      <w:r w:rsidRPr="001B66CC">
        <w:rPr>
          <w:rFonts w:ascii="Montserrat Light" w:hAnsi="Montserrat Light"/>
          <w:bCs/>
        </w:rPr>
        <w:t>iunea</w:t>
      </w:r>
      <w:proofErr w:type="spellEnd"/>
      <w:r w:rsidRPr="001B66CC">
        <w:rPr>
          <w:rFonts w:ascii="Montserrat Light" w:hAnsi="Montserrat Light"/>
          <w:bCs/>
        </w:rPr>
        <w:t xml:space="preserve"> I-</w:t>
      </w:r>
      <w:proofErr w:type="spellStart"/>
      <w:r w:rsidRPr="001B66CC">
        <w:rPr>
          <w:rFonts w:ascii="Montserrat Light" w:hAnsi="Montserrat Light"/>
          <w:bCs/>
        </w:rPr>
        <w:t>bunuri</w:t>
      </w:r>
      <w:proofErr w:type="spellEnd"/>
      <w:r w:rsidRPr="001B66CC">
        <w:rPr>
          <w:rFonts w:ascii="Montserrat Light" w:hAnsi="Montserrat Light"/>
          <w:bCs/>
        </w:rPr>
        <w:t xml:space="preserve"> </w:t>
      </w:r>
      <w:proofErr w:type="spellStart"/>
      <w:r w:rsidRPr="001B66CC">
        <w:rPr>
          <w:rFonts w:ascii="Montserrat Light" w:hAnsi="Montserrat Light"/>
          <w:bCs/>
        </w:rPr>
        <w:t>imobile</w:t>
      </w:r>
      <w:proofErr w:type="spellEnd"/>
      <w:r w:rsidRPr="001B66CC">
        <w:rPr>
          <w:rFonts w:ascii="Montserrat Light" w:hAnsi="Montserrat Light"/>
          <w:bCs/>
        </w:rPr>
        <w:t xml:space="preserve"> -</w:t>
      </w:r>
      <w:r w:rsidRPr="001B66CC">
        <w:rPr>
          <w:rFonts w:ascii="Montserrat Light" w:eastAsia="Times New Roman" w:hAnsi="Montserrat Light" w:cs="Times New Roman"/>
          <w:bCs/>
          <w:noProof/>
          <w:lang w:val="es-ES" w:eastAsia="ro-RO"/>
        </w:rPr>
        <w:t xml:space="preserve"> se completează prin introducerea, după poziția nr. crt. </w:t>
      </w:r>
      <w:r w:rsidR="00966F13" w:rsidRPr="001B66CC">
        <w:rPr>
          <w:rFonts w:ascii="Montserrat Light" w:eastAsia="Times New Roman" w:hAnsi="Montserrat Light" w:cs="Times New Roman"/>
          <w:bCs/>
          <w:noProof/>
          <w:lang w:val="es-ES" w:eastAsia="ro-RO"/>
        </w:rPr>
        <w:t>212</w:t>
      </w:r>
      <w:r w:rsidRPr="001B66CC">
        <w:rPr>
          <w:rFonts w:ascii="Montserrat Light" w:eastAsia="Times New Roman" w:hAnsi="Montserrat Light" w:cs="Times New Roman"/>
          <w:bCs/>
          <w:noProof/>
          <w:lang w:val="es-ES" w:eastAsia="ro-RO"/>
        </w:rPr>
        <w:t xml:space="preserve"> a unei noi poziții, poziția nr. crt. </w:t>
      </w:r>
      <w:r w:rsidR="00966F13" w:rsidRPr="001B66CC">
        <w:rPr>
          <w:rFonts w:ascii="Montserrat Light" w:eastAsia="Times New Roman" w:hAnsi="Montserrat Light" w:cs="Times New Roman"/>
          <w:bCs/>
          <w:noProof/>
          <w:lang w:val="es-ES" w:eastAsia="ro-RO"/>
        </w:rPr>
        <w:t>213</w:t>
      </w:r>
      <w:r w:rsidRPr="001B66CC">
        <w:rPr>
          <w:rFonts w:ascii="Montserrat Light" w:eastAsia="Times New Roman" w:hAnsi="Montserrat Light" w:cs="Times New Roman"/>
          <w:bCs/>
          <w:noProof/>
          <w:lang w:val="es-ES" w:eastAsia="ro-RO"/>
        </w:rPr>
        <w:t xml:space="preserve">, care cuprinde bunul de mai </w:t>
      </w:r>
      <w:r w:rsidR="00966F13" w:rsidRPr="001B66CC">
        <w:rPr>
          <w:rFonts w:ascii="Montserrat Light" w:eastAsia="Times New Roman" w:hAnsi="Montserrat Light" w:cs="Times New Roman"/>
          <w:bCs/>
          <w:noProof/>
          <w:lang w:val="es-ES" w:eastAsia="ro-RO"/>
        </w:rPr>
        <w:t>jos</w:t>
      </w:r>
      <w:r w:rsidRPr="001B66CC">
        <w:rPr>
          <w:rFonts w:ascii="Montserrat Light" w:eastAsia="Times New Roman" w:hAnsi="Montserrat Light" w:cs="Times New Roman"/>
          <w:bCs/>
          <w:noProof/>
          <w:lang w:val="es-ES" w:eastAsia="ro-RO"/>
        </w:rPr>
        <w:t>;</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1291"/>
        <w:gridCol w:w="1593"/>
        <w:gridCol w:w="1485"/>
        <w:gridCol w:w="1424"/>
        <w:gridCol w:w="1660"/>
        <w:gridCol w:w="1578"/>
      </w:tblGrid>
      <w:tr w:rsidR="001B66CC" w:rsidRPr="001B66CC" w14:paraId="64AB4E79" w14:textId="77777777" w:rsidTr="000E732B">
        <w:trPr>
          <w:trHeight w:val="1196"/>
        </w:trPr>
        <w:tc>
          <w:tcPr>
            <w:tcW w:w="562" w:type="dxa"/>
          </w:tcPr>
          <w:p w14:paraId="7720AA60" w14:textId="77777777" w:rsidR="008546BC" w:rsidRPr="001B66CC" w:rsidRDefault="008546BC" w:rsidP="000E732B">
            <w:pPr>
              <w:suppressAutoHyphens/>
              <w:spacing w:line="240" w:lineRule="auto"/>
              <w:ind w:right="4"/>
              <w:jc w:val="center"/>
              <w:rPr>
                <w:rFonts w:ascii="Montserrat Light" w:eastAsia="Times New Roman" w:hAnsi="Montserrat Light" w:cs="Times New Roman"/>
                <w:b/>
                <w:lang w:val="ro-RO" w:eastAsia="ar-SA"/>
              </w:rPr>
            </w:pPr>
            <w:r w:rsidRPr="001B66CC">
              <w:rPr>
                <w:rFonts w:ascii="Montserrat Light" w:eastAsia="Times New Roman" w:hAnsi="Montserrat Light" w:cs="Times New Roman"/>
                <w:b/>
                <w:lang w:val="ro-RO" w:eastAsia="ar-SA"/>
              </w:rPr>
              <w:t>Nr. crt.</w:t>
            </w:r>
          </w:p>
        </w:tc>
        <w:tc>
          <w:tcPr>
            <w:tcW w:w="1291" w:type="dxa"/>
          </w:tcPr>
          <w:p w14:paraId="3B351E8F" w14:textId="77777777" w:rsidR="008546BC" w:rsidRPr="001B66CC" w:rsidRDefault="008546BC" w:rsidP="000E732B">
            <w:pPr>
              <w:suppressAutoHyphens/>
              <w:spacing w:line="240" w:lineRule="auto"/>
              <w:ind w:right="4"/>
              <w:jc w:val="center"/>
              <w:rPr>
                <w:rFonts w:ascii="Montserrat Light" w:eastAsia="Times New Roman" w:hAnsi="Montserrat Light" w:cs="Times New Roman"/>
                <w:b/>
                <w:lang w:val="ro-RO" w:eastAsia="ar-SA"/>
              </w:rPr>
            </w:pPr>
            <w:r w:rsidRPr="001B66CC">
              <w:rPr>
                <w:rFonts w:ascii="Montserrat Light" w:eastAsia="Times New Roman" w:hAnsi="Montserrat Light" w:cs="Times New Roman"/>
                <w:b/>
                <w:lang w:val="ro-RO" w:eastAsia="ar-SA"/>
              </w:rPr>
              <w:t>Cod</w:t>
            </w:r>
          </w:p>
          <w:p w14:paraId="7FE22D2F" w14:textId="77777777" w:rsidR="008546BC" w:rsidRPr="001B66CC" w:rsidRDefault="008546BC" w:rsidP="000E732B">
            <w:pPr>
              <w:suppressAutoHyphens/>
              <w:spacing w:line="240" w:lineRule="auto"/>
              <w:ind w:right="4"/>
              <w:jc w:val="center"/>
              <w:rPr>
                <w:rFonts w:ascii="Montserrat Light" w:eastAsia="Times New Roman" w:hAnsi="Montserrat Light" w:cs="Times New Roman"/>
                <w:b/>
                <w:lang w:val="ro-RO" w:eastAsia="ar-SA"/>
              </w:rPr>
            </w:pPr>
            <w:r w:rsidRPr="001B66CC">
              <w:rPr>
                <w:rFonts w:ascii="Montserrat Light" w:eastAsia="Times New Roman" w:hAnsi="Montserrat Light" w:cs="Times New Roman"/>
                <w:b/>
                <w:lang w:val="ro-RO" w:eastAsia="ar-SA"/>
              </w:rPr>
              <w:t>clasificare</w:t>
            </w:r>
          </w:p>
        </w:tc>
        <w:tc>
          <w:tcPr>
            <w:tcW w:w="1601" w:type="dxa"/>
          </w:tcPr>
          <w:p w14:paraId="22EC7117" w14:textId="77777777" w:rsidR="008546BC" w:rsidRPr="001B66CC" w:rsidRDefault="008546BC" w:rsidP="000E732B">
            <w:pPr>
              <w:suppressAutoHyphens/>
              <w:spacing w:line="240" w:lineRule="auto"/>
              <w:ind w:right="4"/>
              <w:jc w:val="center"/>
              <w:rPr>
                <w:rFonts w:ascii="Montserrat Light" w:eastAsia="Times New Roman" w:hAnsi="Montserrat Light" w:cs="Times New Roman"/>
                <w:b/>
                <w:lang w:val="ro-RO" w:eastAsia="ar-SA"/>
              </w:rPr>
            </w:pPr>
            <w:r w:rsidRPr="001B66CC">
              <w:rPr>
                <w:rFonts w:ascii="Montserrat Light" w:eastAsia="Times New Roman" w:hAnsi="Montserrat Light" w:cs="Times New Roman"/>
                <w:b/>
                <w:lang w:val="ro-RO" w:eastAsia="ar-SA"/>
              </w:rPr>
              <w:t>Denumirea bunului</w:t>
            </w:r>
          </w:p>
        </w:tc>
        <w:tc>
          <w:tcPr>
            <w:tcW w:w="1487" w:type="dxa"/>
          </w:tcPr>
          <w:p w14:paraId="63BB5380" w14:textId="77777777" w:rsidR="008546BC" w:rsidRPr="001B66CC" w:rsidRDefault="008546BC" w:rsidP="000E732B">
            <w:pPr>
              <w:suppressAutoHyphens/>
              <w:spacing w:line="240" w:lineRule="auto"/>
              <w:ind w:right="4"/>
              <w:jc w:val="center"/>
              <w:rPr>
                <w:rFonts w:ascii="Montserrat Light" w:eastAsia="Times New Roman" w:hAnsi="Montserrat Light" w:cs="Times New Roman"/>
                <w:b/>
                <w:lang w:val="ro-RO" w:eastAsia="ar-SA"/>
              </w:rPr>
            </w:pPr>
            <w:r w:rsidRPr="001B66CC">
              <w:rPr>
                <w:rFonts w:ascii="Montserrat Light" w:eastAsia="Times New Roman" w:hAnsi="Montserrat Light" w:cs="Times New Roman"/>
                <w:b/>
                <w:lang w:val="ro-RO" w:eastAsia="ar-SA"/>
              </w:rPr>
              <w:t>Elemente de identificare</w:t>
            </w:r>
          </w:p>
        </w:tc>
        <w:tc>
          <w:tcPr>
            <w:tcW w:w="1424" w:type="dxa"/>
          </w:tcPr>
          <w:p w14:paraId="247F2EAB" w14:textId="77777777" w:rsidR="008546BC" w:rsidRPr="001B66CC" w:rsidRDefault="008546BC" w:rsidP="000E732B">
            <w:pPr>
              <w:suppressAutoHyphens/>
              <w:spacing w:line="240" w:lineRule="auto"/>
              <w:ind w:right="4"/>
              <w:jc w:val="center"/>
              <w:rPr>
                <w:rFonts w:ascii="Montserrat Light" w:eastAsia="Times New Roman" w:hAnsi="Montserrat Light" w:cs="Times New Roman"/>
                <w:b/>
                <w:lang w:val="ro-RO" w:eastAsia="ar-SA"/>
              </w:rPr>
            </w:pPr>
            <w:r w:rsidRPr="001B66CC">
              <w:rPr>
                <w:rFonts w:ascii="Montserrat Light" w:eastAsia="Times New Roman" w:hAnsi="Montserrat Light" w:cs="Times New Roman"/>
                <w:b/>
                <w:lang w:val="ro-RO" w:eastAsia="ar-SA"/>
              </w:rPr>
              <w:t xml:space="preserve">Anul dobândirii-dării în </w:t>
            </w:r>
            <w:proofErr w:type="spellStart"/>
            <w:r w:rsidRPr="001B66CC">
              <w:rPr>
                <w:rFonts w:ascii="Montserrat Light" w:eastAsia="Times New Roman" w:hAnsi="Montserrat Light" w:cs="Times New Roman"/>
                <w:b/>
                <w:lang w:val="ro-RO" w:eastAsia="ar-SA"/>
              </w:rPr>
              <w:t>folosinţă</w:t>
            </w:r>
            <w:proofErr w:type="spellEnd"/>
          </w:p>
        </w:tc>
        <w:tc>
          <w:tcPr>
            <w:tcW w:w="1662" w:type="dxa"/>
          </w:tcPr>
          <w:p w14:paraId="3E2E0F71" w14:textId="77777777" w:rsidR="008546BC" w:rsidRPr="001B66CC" w:rsidRDefault="008546BC" w:rsidP="000E732B">
            <w:pPr>
              <w:suppressAutoHyphens/>
              <w:spacing w:line="240" w:lineRule="auto"/>
              <w:ind w:right="4"/>
              <w:jc w:val="center"/>
              <w:rPr>
                <w:rFonts w:ascii="Montserrat Light" w:eastAsia="Times New Roman" w:hAnsi="Montserrat Light" w:cs="Times New Roman"/>
                <w:b/>
                <w:lang w:val="ro-RO" w:eastAsia="ar-SA"/>
              </w:rPr>
            </w:pPr>
            <w:r w:rsidRPr="001B66CC">
              <w:rPr>
                <w:rFonts w:ascii="Montserrat Light" w:eastAsia="Times New Roman" w:hAnsi="Montserrat Light" w:cs="Times New Roman"/>
                <w:b/>
                <w:lang w:val="ro-RO" w:eastAsia="ar-SA"/>
              </w:rPr>
              <w:t>Valoarea de inventar</w:t>
            </w:r>
          </w:p>
        </w:tc>
        <w:tc>
          <w:tcPr>
            <w:tcW w:w="1593" w:type="dxa"/>
          </w:tcPr>
          <w:p w14:paraId="08133A2C" w14:textId="77777777" w:rsidR="008546BC" w:rsidRPr="001B66CC" w:rsidRDefault="008546BC" w:rsidP="000E732B">
            <w:pPr>
              <w:suppressAutoHyphens/>
              <w:spacing w:line="240" w:lineRule="auto"/>
              <w:ind w:right="4"/>
              <w:jc w:val="center"/>
              <w:rPr>
                <w:rFonts w:ascii="Montserrat Light" w:eastAsia="Times New Roman" w:hAnsi="Montserrat Light" w:cs="Times New Roman"/>
                <w:b/>
                <w:lang w:val="ro-RO" w:eastAsia="ar-SA"/>
              </w:rPr>
            </w:pPr>
            <w:proofErr w:type="spellStart"/>
            <w:r w:rsidRPr="001B66CC">
              <w:rPr>
                <w:rFonts w:ascii="Montserrat Light" w:eastAsia="Times New Roman" w:hAnsi="Montserrat Light" w:cs="Times New Roman"/>
                <w:b/>
                <w:lang w:val="ro-RO" w:eastAsia="ar-SA"/>
              </w:rPr>
              <w:t>Situaţia</w:t>
            </w:r>
            <w:proofErr w:type="spellEnd"/>
            <w:r w:rsidRPr="001B66CC">
              <w:rPr>
                <w:rFonts w:ascii="Montserrat Light" w:eastAsia="Times New Roman" w:hAnsi="Montserrat Light" w:cs="Times New Roman"/>
                <w:b/>
                <w:lang w:val="ro-RO" w:eastAsia="ar-SA"/>
              </w:rPr>
              <w:t xml:space="preserve"> juridică actuală</w:t>
            </w:r>
          </w:p>
        </w:tc>
      </w:tr>
      <w:tr w:rsidR="001B66CC" w:rsidRPr="001B66CC" w14:paraId="74234848" w14:textId="77777777" w:rsidTr="000F44D6">
        <w:trPr>
          <w:trHeight w:val="3932"/>
        </w:trPr>
        <w:tc>
          <w:tcPr>
            <w:tcW w:w="562" w:type="dxa"/>
          </w:tcPr>
          <w:p w14:paraId="1AEE6368" w14:textId="5E1785FF" w:rsidR="008546BC" w:rsidRPr="001B66CC" w:rsidRDefault="008546BC" w:rsidP="000E732B">
            <w:pPr>
              <w:suppressAutoHyphens/>
              <w:spacing w:line="240" w:lineRule="auto"/>
              <w:ind w:right="4"/>
              <w:jc w:val="both"/>
              <w:rPr>
                <w:rFonts w:ascii="Montserrat Light" w:eastAsia="Times New Roman" w:hAnsi="Montserrat Light" w:cs="Times New Roman"/>
                <w:lang w:val="ro-RO" w:eastAsia="ar-SA"/>
              </w:rPr>
            </w:pPr>
            <w:r w:rsidRPr="001B66CC">
              <w:rPr>
                <w:rFonts w:ascii="Montserrat Light" w:eastAsia="Times New Roman" w:hAnsi="Montserrat Light" w:cs="Times New Roman"/>
                <w:lang w:val="ro-RO" w:eastAsia="ar-SA"/>
              </w:rPr>
              <w:t>2</w:t>
            </w:r>
            <w:r w:rsidR="00966F13" w:rsidRPr="001B66CC">
              <w:rPr>
                <w:rFonts w:ascii="Montserrat Light" w:eastAsia="Times New Roman" w:hAnsi="Montserrat Light" w:cs="Times New Roman"/>
                <w:lang w:val="ro-RO" w:eastAsia="ar-SA"/>
              </w:rPr>
              <w:t>1</w:t>
            </w:r>
            <w:r w:rsidRPr="001B66CC">
              <w:rPr>
                <w:rFonts w:ascii="Montserrat Light" w:eastAsia="Times New Roman" w:hAnsi="Montserrat Light" w:cs="Times New Roman"/>
                <w:lang w:val="ro-RO" w:eastAsia="ar-SA"/>
              </w:rPr>
              <w:t>3.</w:t>
            </w:r>
          </w:p>
        </w:tc>
        <w:tc>
          <w:tcPr>
            <w:tcW w:w="1291" w:type="dxa"/>
          </w:tcPr>
          <w:p w14:paraId="2B2D965A" w14:textId="77777777" w:rsidR="008546BC" w:rsidRPr="001B66CC" w:rsidRDefault="008546BC" w:rsidP="000E732B">
            <w:pPr>
              <w:suppressAutoHyphens/>
              <w:spacing w:line="240" w:lineRule="auto"/>
              <w:ind w:right="4"/>
              <w:jc w:val="both"/>
              <w:rPr>
                <w:rFonts w:ascii="Montserrat Light" w:eastAsia="Times New Roman" w:hAnsi="Montserrat Light" w:cs="Times New Roman"/>
                <w:lang w:val="ro-RO" w:eastAsia="ar-SA"/>
              </w:rPr>
            </w:pPr>
          </w:p>
        </w:tc>
        <w:tc>
          <w:tcPr>
            <w:tcW w:w="1601" w:type="dxa"/>
          </w:tcPr>
          <w:p w14:paraId="0EEDD43D" w14:textId="4D68D87E" w:rsidR="008546BC" w:rsidRPr="001B66CC" w:rsidRDefault="00966F13" w:rsidP="000E732B">
            <w:pPr>
              <w:suppressAutoHyphens/>
              <w:spacing w:line="240" w:lineRule="auto"/>
              <w:ind w:right="4"/>
              <w:jc w:val="both"/>
              <w:rPr>
                <w:rFonts w:ascii="Montserrat Light" w:eastAsia="Times New Roman" w:hAnsi="Montserrat Light" w:cs="Times New Roman"/>
                <w:highlight w:val="yellow"/>
                <w:lang w:val="ro-RO" w:eastAsia="ar-SA"/>
              </w:rPr>
            </w:pPr>
            <w:r w:rsidRPr="001B66CC">
              <w:rPr>
                <w:rFonts w:ascii="Montserrat Light" w:eastAsia="Times New Roman" w:hAnsi="Montserrat Light" w:cs="Times New Roman"/>
                <w:lang w:val="ro-RO" w:eastAsia="ar-SA"/>
              </w:rPr>
              <w:t>Teren</w:t>
            </w:r>
          </w:p>
        </w:tc>
        <w:tc>
          <w:tcPr>
            <w:tcW w:w="1487" w:type="dxa"/>
          </w:tcPr>
          <w:p w14:paraId="54F3DDF5" w14:textId="05C2ED3A" w:rsidR="008546BC" w:rsidRPr="001B66CC" w:rsidRDefault="00966F13" w:rsidP="000F44D6">
            <w:pPr>
              <w:suppressAutoHyphens/>
              <w:spacing w:line="240" w:lineRule="auto"/>
              <w:ind w:right="4"/>
              <w:jc w:val="both"/>
              <w:rPr>
                <w:rFonts w:ascii="Montserrat Light" w:eastAsia="Times New Roman" w:hAnsi="Montserrat Light" w:cs="Times New Roman"/>
                <w:lang w:val="ro-RO" w:eastAsia="ar-SA"/>
              </w:rPr>
            </w:pPr>
            <w:r w:rsidRPr="001B66CC">
              <w:rPr>
                <w:rFonts w:ascii="Montserrat Light" w:eastAsia="Times New Roman" w:hAnsi="Montserrat Light" w:cs="Times New Roman"/>
                <w:lang w:val="ro-RO" w:eastAsia="ar-SA"/>
              </w:rPr>
              <w:t xml:space="preserve">Municipiul Cluj-Napoca, teren aferent Parcului Etnografic </w:t>
            </w:r>
            <w:proofErr w:type="spellStart"/>
            <w:r w:rsidRPr="001B66CC">
              <w:rPr>
                <w:rFonts w:ascii="Montserrat Light" w:eastAsia="Times New Roman" w:hAnsi="Montserrat Light" w:cs="Times New Roman"/>
                <w:lang w:val="ro-RO" w:eastAsia="ar-SA"/>
              </w:rPr>
              <w:t>Naţional</w:t>
            </w:r>
            <w:proofErr w:type="spellEnd"/>
            <w:r w:rsidRPr="001B66CC">
              <w:rPr>
                <w:rFonts w:ascii="Montserrat Light" w:eastAsia="Times New Roman" w:hAnsi="Montserrat Light" w:cs="Times New Roman"/>
                <w:lang w:val="ro-RO" w:eastAsia="ar-SA"/>
              </w:rPr>
              <w:t xml:space="preserve"> „</w:t>
            </w:r>
            <w:proofErr w:type="spellStart"/>
            <w:r w:rsidRPr="001B66CC">
              <w:rPr>
                <w:rFonts w:ascii="Montserrat Light" w:eastAsia="Times New Roman" w:hAnsi="Montserrat Light" w:cs="Times New Roman"/>
                <w:lang w:val="ro-RO" w:eastAsia="ar-SA"/>
              </w:rPr>
              <w:t>Romuls</w:t>
            </w:r>
            <w:proofErr w:type="spellEnd"/>
            <w:r w:rsidRPr="001B66CC">
              <w:rPr>
                <w:rFonts w:ascii="Montserrat Light" w:eastAsia="Times New Roman" w:hAnsi="Montserrat Light" w:cs="Times New Roman"/>
                <w:lang w:val="ro-RO" w:eastAsia="ar-SA"/>
              </w:rPr>
              <w:t xml:space="preserve"> Vuia”, S=10.364 mp, nr. cadastral 275156</w:t>
            </w:r>
          </w:p>
        </w:tc>
        <w:tc>
          <w:tcPr>
            <w:tcW w:w="1424" w:type="dxa"/>
          </w:tcPr>
          <w:p w14:paraId="2A96E9E1" w14:textId="5DED3587" w:rsidR="008546BC" w:rsidRPr="001B66CC" w:rsidRDefault="008546BC" w:rsidP="000E732B">
            <w:pPr>
              <w:suppressAutoHyphens/>
              <w:spacing w:line="240" w:lineRule="auto"/>
              <w:ind w:right="4"/>
              <w:jc w:val="center"/>
              <w:rPr>
                <w:rFonts w:ascii="Montserrat Light" w:eastAsia="Times New Roman" w:hAnsi="Montserrat Light" w:cs="Times New Roman"/>
                <w:lang w:val="ro-RO" w:eastAsia="ar-SA"/>
              </w:rPr>
            </w:pPr>
            <w:r w:rsidRPr="001B66CC">
              <w:rPr>
                <w:rFonts w:ascii="Montserrat Light" w:eastAsia="Times New Roman" w:hAnsi="Montserrat Light" w:cs="Times New Roman"/>
                <w:lang w:val="ro-RO" w:eastAsia="ar-SA"/>
              </w:rPr>
              <w:t>20</w:t>
            </w:r>
            <w:r w:rsidR="00966F13" w:rsidRPr="001B66CC">
              <w:rPr>
                <w:rFonts w:ascii="Montserrat Light" w:eastAsia="Times New Roman" w:hAnsi="Montserrat Light" w:cs="Times New Roman"/>
                <w:lang w:val="ro-RO" w:eastAsia="ar-SA"/>
              </w:rPr>
              <w:t>18</w:t>
            </w:r>
          </w:p>
        </w:tc>
        <w:tc>
          <w:tcPr>
            <w:tcW w:w="1662" w:type="dxa"/>
          </w:tcPr>
          <w:p w14:paraId="7A972976" w14:textId="29C9FB66" w:rsidR="008546BC" w:rsidRPr="001B66CC" w:rsidRDefault="00966F13" w:rsidP="000E732B">
            <w:pPr>
              <w:suppressAutoHyphens/>
              <w:spacing w:line="240" w:lineRule="auto"/>
              <w:ind w:right="4"/>
              <w:jc w:val="both"/>
              <w:rPr>
                <w:rFonts w:ascii="Montserrat Light" w:eastAsia="Times New Roman" w:hAnsi="Montserrat Light" w:cs="Times New Roman"/>
                <w:lang w:val="ro-RO" w:eastAsia="ar-SA"/>
              </w:rPr>
            </w:pPr>
            <w:r w:rsidRPr="001B66CC">
              <w:rPr>
                <w:rFonts w:ascii="Montserrat Light" w:eastAsia="Times New Roman" w:hAnsi="Montserrat Light" w:cs="Times New Roman"/>
                <w:lang w:val="ro-RO" w:eastAsia="ar-SA"/>
              </w:rPr>
              <w:t>4.642.000,00</w:t>
            </w:r>
          </w:p>
        </w:tc>
        <w:tc>
          <w:tcPr>
            <w:tcW w:w="1593" w:type="dxa"/>
          </w:tcPr>
          <w:p w14:paraId="141E9413" w14:textId="4B63239A" w:rsidR="008546BC" w:rsidRPr="001B66CC" w:rsidRDefault="00966F13" w:rsidP="000E732B">
            <w:pPr>
              <w:suppressAutoHyphens/>
              <w:spacing w:line="240" w:lineRule="auto"/>
              <w:ind w:right="4"/>
              <w:jc w:val="both"/>
              <w:rPr>
                <w:rFonts w:ascii="Montserrat Light" w:eastAsia="Times New Roman" w:hAnsi="Montserrat Light" w:cs="Times New Roman"/>
                <w:highlight w:val="yellow"/>
                <w:lang w:val="ro-RO" w:eastAsia="ar-SA"/>
              </w:rPr>
            </w:pPr>
            <w:proofErr w:type="spellStart"/>
            <w:r w:rsidRPr="001B66CC">
              <w:rPr>
                <w:rFonts w:ascii="Montserrat Light" w:eastAsia="Times New Roman" w:hAnsi="Montserrat Light" w:cs="Times New Roman"/>
                <w:lang w:val="ro-RO" w:eastAsia="ar-SA"/>
              </w:rPr>
              <w:t>Hptărârea</w:t>
            </w:r>
            <w:proofErr w:type="spellEnd"/>
            <w:r w:rsidRPr="001B66CC">
              <w:rPr>
                <w:rFonts w:ascii="Montserrat Light" w:eastAsia="Times New Roman" w:hAnsi="Montserrat Light" w:cs="Times New Roman"/>
                <w:lang w:val="ro-RO" w:eastAsia="ar-SA"/>
              </w:rPr>
              <w:t xml:space="preserve"> C.J.C. nr. 136/2018, CF nr. 275156 Cluj-Napoca</w:t>
            </w:r>
          </w:p>
        </w:tc>
      </w:tr>
    </w:tbl>
    <w:p w14:paraId="7ED73A7D" w14:textId="77777777" w:rsidR="000C0413" w:rsidRPr="0047072C" w:rsidRDefault="000C0413" w:rsidP="00284E25">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030A1981" w14:textId="2A028535" w:rsidR="00341435" w:rsidRPr="00CB37AB" w:rsidRDefault="004239E6" w:rsidP="008317D7">
      <w:pPr>
        <w:autoSpaceDE w:val="0"/>
        <w:autoSpaceDN w:val="0"/>
        <w:adjustRightInd w:val="0"/>
        <w:spacing w:line="240" w:lineRule="auto"/>
        <w:jc w:val="both"/>
        <w:rPr>
          <w:rFonts w:ascii="Montserrat Light" w:eastAsia="Times New Roman" w:hAnsi="Montserrat Light" w:cs="Times New Roman"/>
          <w:bCs/>
          <w:noProof/>
          <w:lang w:val="es-ES" w:eastAsia="ro-RO"/>
        </w:rPr>
      </w:pPr>
      <w:r w:rsidRPr="00CB37AB">
        <w:rPr>
          <w:rFonts w:ascii="Montserrat Light" w:eastAsia="Times New Roman" w:hAnsi="Montserrat Light" w:cs="Times New Roman"/>
          <w:b/>
          <w:bCs/>
          <w:lang w:val="ro-RO"/>
        </w:rPr>
        <w:t>5</w:t>
      </w:r>
      <w:r w:rsidR="008317D7" w:rsidRPr="00CB37AB">
        <w:rPr>
          <w:rFonts w:ascii="Montserrat Light" w:eastAsia="Times New Roman" w:hAnsi="Montserrat Light" w:cs="Times New Roman"/>
          <w:b/>
          <w:bCs/>
          <w:lang w:val="ro-RO"/>
        </w:rPr>
        <w:t>.</w:t>
      </w:r>
      <w:r w:rsidR="008317D7" w:rsidRPr="00CB37AB">
        <w:rPr>
          <w:rFonts w:ascii="Montserrat Light" w:eastAsia="Times New Roman" w:hAnsi="Montserrat Light" w:cs="Times New Roman"/>
          <w:lang w:val="ro-RO"/>
        </w:rPr>
        <w:t xml:space="preserve"> </w:t>
      </w:r>
      <w:r w:rsidR="008317D7" w:rsidRPr="00237272">
        <w:rPr>
          <w:rFonts w:ascii="Montserrat Light" w:eastAsia="Times New Roman" w:hAnsi="Montserrat Light" w:cs="Times New Roman"/>
          <w:b/>
          <w:noProof/>
          <w:lang w:val="es-ES" w:eastAsia="ro-RO"/>
        </w:rPr>
        <w:t xml:space="preserve">Anexa nr. </w:t>
      </w:r>
      <w:r w:rsidR="008317D7" w:rsidRPr="00237272">
        <w:rPr>
          <w:rFonts w:ascii="Montserrat Light" w:hAnsi="Montserrat Light"/>
          <w:b/>
          <w:noProof/>
          <w:lang w:eastAsia="ro-RO"/>
        </w:rPr>
        <w:t>1</w:t>
      </w:r>
      <w:r w:rsidRPr="00237272">
        <w:rPr>
          <w:rFonts w:ascii="Montserrat Light" w:hAnsi="Montserrat Light"/>
          <w:b/>
          <w:noProof/>
          <w:lang w:eastAsia="ro-RO"/>
        </w:rPr>
        <w:t>7</w:t>
      </w:r>
      <w:r w:rsidR="008317D7" w:rsidRPr="00CB37AB">
        <w:rPr>
          <w:rFonts w:ascii="Montserrat Light" w:hAnsi="Montserrat Light"/>
          <w:bCs/>
          <w:noProof/>
          <w:lang w:eastAsia="ro-RO"/>
        </w:rPr>
        <w:t xml:space="preserve"> „Inventarul bunurilor care aparţin domeniului public al Judeţului Cluj, aflate în administrarea </w:t>
      </w:r>
      <w:proofErr w:type="spellStart"/>
      <w:r w:rsidR="008317D7" w:rsidRPr="00CB37AB">
        <w:rPr>
          <w:rFonts w:ascii="Montserrat Light" w:hAnsi="Montserrat Light"/>
          <w:bCs/>
        </w:rPr>
        <w:t>Spitalului</w:t>
      </w:r>
      <w:proofErr w:type="spellEnd"/>
      <w:r w:rsidR="008317D7" w:rsidRPr="00CB37AB">
        <w:rPr>
          <w:rFonts w:ascii="Montserrat Light" w:hAnsi="Montserrat Light"/>
          <w:bCs/>
        </w:rPr>
        <w:t xml:space="preserve"> Clinic </w:t>
      </w:r>
      <w:proofErr w:type="spellStart"/>
      <w:r w:rsidRPr="00CB37AB">
        <w:rPr>
          <w:rFonts w:ascii="Montserrat Light" w:hAnsi="Montserrat Light"/>
          <w:bCs/>
        </w:rPr>
        <w:t>Județean</w:t>
      </w:r>
      <w:proofErr w:type="spellEnd"/>
      <w:r w:rsidRPr="00CB37AB">
        <w:rPr>
          <w:rFonts w:ascii="Montserrat Light" w:hAnsi="Montserrat Light"/>
          <w:bCs/>
        </w:rPr>
        <w:t xml:space="preserve"> </w:t>
      </w:r>
      <w:r w:rsidR="008317D7" w:rsidRPr="00CB37AB">
        <w:rPr>
          <w:rFonts w:ascii="Montserrat Light" w:hAnsi="Montserrat Light"/>
          <w:bCs/>
        </w:rPr>
        <w:t xml:space="preserve">de </w:t>
      </w:r>
      <w:proofErr w:type="spellStart"/>
      <w:r w:rsidR="008317D7" w:rsidRPr="00CB37AB">
        <w:rPr>
          <w:rFonts w:ascii="Montserrat Light" w:hAnsi="Montserrat Light"/>
          <w:bCs/>
        </w:rPr>
        <w:t>Urgență</w:t>
      </w:r>
      <w:proofErr w:type="spellEnd"/>
      <w:r w:rsidR="008317D7" w:rsidRPr="00CB37AB">
        <w:rPr>
          <w:rFonts w:ascii="Montserrat Light" w:hAnsi="Montserrat Light"/>
          <w:bCs/>
        </w:rPr>
        <w:t xml:space="preserve"> Cluj-Napoca</w:t>
      </w:r>
      <w:r w:rsidR="00587BD9" w:rsidRPr="00CB37AB">
        <w:rPr>
          <w:rFonts w:ascii="Montserrat Light" w:hAnsi="Montserrat Light"/>
          <w:bCs/>
        </w:rPr>
        <w:t>”</w:t>
      </w:r>
      <w:r w:rsidR="008317D7" w:rsidRPr="00CB37AB">
        <w:rPr>
          <w:rFonts w:ascii="Montserrat Light" w:hAnsi="Montserrat Light"/>
          <w:bCs/>
        </w:rPr>
        <w:t xml:space="preserve"> -</w:t>
      </w:r>
      <w:r w:rsidR="008317D7" w:rsidRPr="00CB37AB">
        <w:rPr>
          <w:rFonts w:ascii="Montserrat Light" w:hAnsi="Montserrat Light"/>
        </w:rPr>
        <w:t xml:space="preserve"> </w:t>
      </w:r>
      <w:proofErr w:type="spellStart"/>
      <w:r w:rsidR="008317D7" w:rsidRPr="00CB37AB">
        <w:rPr>
          <w:rFonts w:ascii="Montserrat Light" w:hAnsi="Montserrat Light"/>
        </w:rPr>
        <w:t>S</w:t>
      </w:r>
      <w:r w:rsidR="008317D7" w:rsidRPr="00CB37AB">
        <w:rPr>
          <w:rFonts w:ascii="Montserrat Light" w:hAnsi="Montserrat Light"/>
          <w:bCs/>
        </w:rPr>
        <w:t>ec</w:t>
      </w:r>
      <w:r w:rsidR="008317D7" w:rsidRPr="00CB37AB">
        <w:rPr>
          <w:rFonts w:ascii="Montserrat Light" w:hAnsi="Montserrat Light" w:cs="Cambria"/>
          <w:bCs/>
        </w:rPr>
        <w:t>ț</w:t>
      </w:r>
      <w:r w:rsidR="008317D7" w:rsidRPr="00CB37AB">
        <w:rPr>
          <w:rFonts w:ascii="Montserrat Light" w:hAnsi="Montserrat Light"/>
          <w:bCs/>
        </w:rPr>
        <w:t>iunea</w:t>
      </w:r>
      <w:proofErr w:type="spellEnd"/>
      <w:r w:rsidR="008317D7" w:rsidRPr="00CB37AB">
        <w:rPr>
          <w:rFonts w:ascii="Montserrat Light" w:hAnsi="Montserrat Light"/>
          <w:bCs/>
        </w:rPr>
        <w:t xml:space="preserve"> I-</w:t>
      </w:r>
      <w:proofErr w:type="spellStart"/>
      <w:r w:rsidR="008317D7" w:rsidRPr="00CB37AB">
        <w:rPr>
          <w:rFonts w:ascii="Montserrat Light" w:hAnsi="Montserrat Light"/>
          <w:bCs/>
        </w:rPr>
        <w:t>bunuri</w:t>
      </w:r>
      <w:proofErr w:type="spellEnd"/>
      <w:r w:rsidR="008317D7" w:rsidRPr="00CB37AB">
        <w:rPr>
          <w:rFonts w:ascii="Montserrat Light" w:hAnsi="Montserrat Light"/>
          <w:bCs/>
        </w:rPr>
        <w:t xml:space="preserve"> </w:t>
      </w:r>
      <w:proofErr w:type="spellStart"/>
      <w:r w:rsidR="008317D7" w:rsidRPr="00CB37AB">
        <w:rPr>
          <w:rFonts w:ascii="Montserrat Light" w:hAnsi="Montserrat Light"/>
          <w:bCs/>
        </w:rPr>
        <w:t>imobile</w:t>
      </w:r>
      <w:proofErr w:type="spellEnd"/>
      <w:r w:rsidR="008317D7" w:rsidRPr="00CB37AB">
        <w:rPr>
          <w:rFonts w:ascii="Montserrat Light" w:hAnsi="Montserrat Light"/>
          <w:bCs/>
        </w:rPr>
        <w:t xml:space="preserve"> </w:t>
      </w:r>
      <w:r w:rsidR="00341435" w:rsidRPr="00CB37AB">
        <w:rPr>
          <w:rFonts w:ascii="Montserrat Light" w:hAnsi="Montserrat Light"/>
          <w:bCs/>
        </w:rPr>
        <w:t>–</w:t>
      </w:r>
      <w:r w:rsidR="008317D7" w:rsidRPr="00CB37AB">
        <w:rPr>
          <w:rFonts w:ascii="Montserrat Light" w:eastAsia="Times New Roman" w:hAnsi="Montserrat Light" w:cs="Times New Roman"/>
          <w:bCs/>
          <w:noProof/>
          <w:lang w:val="es-ES" w:eastAsia="ro-RO"/>
        </w:rPr>
        <w:t xml:space="preserve"> </w:t>
      </w:r>
      <w:r w:rsidR="00341435" w:rsidRPr="00CB37AB">
        <w:rPr>
          <w:rFonts w:ascii="Montserrat Light" w:eastAsia="Times New Roman" w:hAnsi="Montserrat Light" w:cs="Times New Roman"/>
          <w:bCs/>
          <w:noProof/>
          <w:lang w:val="es-ES" w:eastAsia="ro-RO"/>
        </w:rPr>
        <w:t xml:space="preserve">se </w:t>
      </w:r>
      <w:proofErr w:type="spellStart"/>
      <w:r w:rsidR="00341435" w:rsidRPr="00CB37AB">
        <w:rPr>
          <w:rFonts w:ascii="Montserrat Light" w:hAnsi="Montserrat Light"/>
        </w:rPr>
        <w:t>modific</w:t>
      </w:r>
      <w:r w:rsidR="00341435" w:rsidRPr="00CB37AB">
        <w:rPr>
          <w:rFonts w:ascii="Montserrat Light" w:hAnsi="Montserrat Light" w:cs="Cambria"/>
        </w:rPr>
        <w:t>ă</w:t>
      </w:r>
      <w:proofErr w:type="spellEnd"/>
      <w:r w:rsidR="00341435" w:rsidRPr="00CB37AB">
        <w:rPr>
          <w:rFonts w:ascii="Montserrat Light" w:hAnsi="Montserrat Light"/>
        </w:rPr>
        <w:t xml:space="preserve"> </w:t>
      </w:r>
      <w:proofErr w:type="spellStart"/>
      <w:r w:rsidR="00341435" w:rsidRPr="00CB37AB">
        <w:rPr>
          <w:rFonts w:ascii="Montserrat Light" w:hAnsi="Montserrat Light"/>
        </w:rPr>
        <w:t>și</w:t>
      </w:r>
      <w:proofErr w:type="spellEnd"/>
      <w:r w:rsidR="00341435" w:rsidRPr="00CB37AB">
        <w:rPr>
          <w:rFonts w:ascii="Montserrat Light" w:hAnsi="Montserrat Light"/>
        </w:rPr>
        <w:t xml:space="preserve"> se </w:t>
      </w:r>
      <w:proofErr w:type="spellStart"/>
      <w:r w:rsidR="00341435" w:rsidRPr="00CB37AB">
        <w:rPr>
          <w:rFonts w:ascii="Montserrat Light" w:hAnsi="Montserrat Light"/>
        </w:rPr>
        <w:t>completează</w:t>
      </w:r>
      <w:proofErr w:type="spellEnd"/>
      <w:r w:rsidR="00341435" w:rsidRPr="00CB37AB">
        <w:rPr>
          <w:rFonts w:ascii="Montserrat Light" w:hAnsi="Montserrat Light"/>
        </w:rPr>
        <w:t xml:space="preserve"> </w:t>
      </w:r>
      <w:r w:rsidR="00341435" w:rsidRPr="00CB37AB">
        <w:rPr>
          <w:rFonts w:ascii="Montserrat Light" w:eastAsia="Times New Roman" w:hAnsi="Montserrat Light" w:cs="Times New Roman"/>
          <w:bCs/>
          <w:noProof/>
          <w:lang w:val="es-ES" w:eastAsia="ro-RO"/>
        </w:rPr>
        <w:t>prin introducerea, după poziția nr. crt. 69 a unei noi poziții, poziția nr. crt. 70, care cuprinde bunul de mai jos;</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291"/>
        <w:gridCol w:w="1600"/>
        <w:gridCol w:w="1491"/>
        <w:gridCol w:w="1424"/>
        <w:gridCol w:w="1661"/>
        <w:gridCol w:w="1591"/>
      </w:tblGrid>
      <w:tr w:rsidR="00CB37AB" w:rsidRPr="00CB37AB" w14:paraId="600B9E4E" w14:textId="77777777" w:rsidTr="006B5E51">
        <w:trPr>
          <w:trHeight w:val="1196"/>
        </w:trPr>
        <w:tc>
          <w:tcPr>
            <w:tcW w:w="562" w:type="dxa"/>
          </w:tcPr>
          <w:p w14:paraId="6C4BC2A1" w14:textId="77777777" w:rsidR="00155F89" w:rsidRPr="00CB37AB"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CB37AB">
              <w:rPr>
                <w:rFonts w:ascii="Montserrat Light" w:eastAsia="Times New Roman" w:hAnsi="Montserrat Light" w:cs="Times New Roman"/>
                <w:b/>
                <w:lang w:val="ro-RO" w:eastAsia="ar-SA"/>
              </w:rPr>
              <w:t>Nr. crt.</w:t>
            </w:r>
          </w:p>
        </w:tc>
        <w:tc>
          <w:tcPr>
            <w:tcW w:w="1291" w:type="dxa"/>
          </w:tcPr>
          <w:p w14:paraId="31768FC1" w14:textId="77777777" w:rsidR="00155F89" w:rsidRPr="00CB37AB"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CB37AB">
              <w:rPr>
                <w:rFonts w:ascii="Montserrat Light" w:eastAsia="Times New Roman" w:hAnsi="Montserrat Light" w:cs="Times New Roman"/>
                <w:b/>
                <w:lang w:val="ro-RO" w:eastAsia="ar-SA"/>
              </w:rPr>
              <w:t>Cod</w:t>
            </w:r>
          </w:p>
          <w:p w14:paraId="2C759CEE" w14:textId="77777777" w:rsidR="00155F89" w:rsidRPr="00CB37AB"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CB37AB">
              <w:rPr>
                <w:rFonts w:ascii="Montserrat Light" w:eastAsia="Times New Roman" w:hAnsi="Montserrat Light" w:cs="Times New Roman"/>
                <w:b/>
                <w:lang w:val="ro-RO" w:eastAsia="ar-SA"/>
              </w:rPr>
              <w:t>clasificare</w:t>
            </w:r>
          </w:p>
        </w:tc>
        <w:tc>
          <w:tcPr>
            <w:tcW w:w="1600" w:type="dxa"/>
          </w:tcPr>
          <w:p w14:paraId="37122AAE" w14:textId="77777777" w:rsidR="00155F89" w:rsidRPr="00CB37AB"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CB37AB">
              <w:rPr>
                <w:rFonts w:ascii="Montserrat Light" w:eastAsia="Times New Roman" w:hAnsi="Montserrat Light" w:cs="Times New Roman"/>
                <w:b/>
                <w:lang w:val="ro-RO" w:eastAsia="ar-SA"/>
              </w:rPr>
              <w:t>Denumirea bunului</w:t>
            </w:r>
          </w:p>
        </w:tc>
        <w:tc>
          <w:tcPr>
            <w:tcW w:w="1491" w:type="dxa"/>
          </w:tcPr>
          <w:p w14:paraId="4EFC3558" w14:textId="77777777" w:rsidR="00155F89" w:rsidRPr="00CB37AB"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CB37AB">
              <w:rPr>
                <w:rFonts w:ascii="Montserrat Light" w:eastAsia="Times New Roman" w:hAnsi="Montserrat Light" w:cs="Times New Roman"/>
                <w:b/>
                <w:lang w:val="ro-RO" w:eastAsia="ar-SA"/>
              </w:rPr>
              <w:t>Elemente de identificare</w:t>
            </w:r>
          </w:p>
        </w:tc>
        <w:tc>
          <w:tcPr>
            <w:tcW w:w="1424" w:type="dxa"/>
          </w:tcPr>
          <w:p w14:paraId="3C974C88" w14:textId="77777777" w:rsidR="00155F89" w:rsidRPr="00CB37AB"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CB37AB">
              <w:rPr>
                <w:rFonts w:ascii="Montserrat Light" w:eastAsia="Times New Roman" w:hAnsi="Montserrat Light" w:cs="Times New Roman"/>
                <w:b/>
                <w:lang w:val="ro-RO" w:eastAsia="ar-SA"/>
              </w:rPr>
              <w:t xml:space="preserve">Anul dobândirii-dării în </w:t>
            </w:r>
            <w:proofErr w:type="spellStart"/>
            <w:r w:rsidRPr="00CB37AB">
              <w:rPr>
                <w:rFonts w:ascii="Montserrat Light" w:eastAsia="Times New Roman" w:hAnsi="Montserrat Light" w:cs="Times New Roman"/>
                <w:b/>
                <w:lang w:val="ro-RO" w:eastAsia="ar-SA"/>
              </w:rPr>
              <w:t>folosinţă</w:t>
            </w:r>
            <w:proofErr w:type="spellEnd"/>
          </w:p>
        </w:tc>
        <w:tc>
          <w:tcPr>
            <w:tcW w:w="1661" w:type="dxa"/>
          </w:tcPr>
          <w:p w14:paraId="135FD5E6" w14:textId="77777777" w:rsidR="00155F89" w:rsidRPr="00CB37AB" w:rsidRDefault="00155F89" w:rsidP="00155F89">
            <w:pPr>
              <w:suppressAutoHyphens/>
              <w:spacing w:line="240" w:lineRule="auto"/>
              <w:ind w:right="4"/>
              <w:jc w:val="center"/>
              <w:rPr>
                <w:rFonts w:ascii="Montserrat Light" w:eastAsia="Times New Roman" w:hAnsi="Montserrat Light" w:cs="Times New Roman"/>
                <w:b/>
                <w:lang w:val="ro-RO" w:eastAsia="ar-SA"/>
              </w:rPr>
            </w:pPr>
            <w:r w:rsidRPr="00CB37AB">
              <w:rPr>
                <w:rFonts w:ascii="Montserrat Light" w:eastAsia="Times New Roman" w:hAnsi="Montserrat Light" w:cs="Times New Roman"/>
                <w:b/>
                <w:lang w:val="ro-RO" w:eastAsia="ar-SA"/>
              </w:rPr>
              <w:t>Valoarea de inventar</w:t>
            </w:r>
          </w:p>
        </w:tc>
        <w:tc>
          <w:tcPr>
            <w:tcW w:w="1591" w:type="dxa"/>
          </w:tcPr>
          <w:p w14:paraId="5E9D9FE3" w14:textId="77777777" w:rsidR="00155F89" w:rsidRPr="00CB37AB" w:rsidRDefault="00155F89" w:rsidP="00155F89">
            <w:pPr>
              <w:suppressAutoHyphens/>
              <w:spacing w:line="240" w:lineRule="auto"/>
              <w:ind w:right="4"/>
              <w:jc w:val="center"/>
              <w:rPr>
                <w:rFonts w:ascii="Montserrat Light" w:eastAsia="Times New Roman" w:hAnsi="Montserrat Light" w:cs="Times New Roman"/>
                <w:b/>
                <w:lang w:val="ro-RO" w:eastAsia="ar-SA"/>
              </w:rPr>
            </w:pPr>
            <w:proofErr w:type="spellStart"/>
            <w:r w:rsidRPr="00CB37AB">
              <w:rPr>
                <w:rFonts w:ascii="Montserrat Light" w:eastAsia="Times New Roman" w:hAnsi="Montserrat Light" w:cs="Times New Roman"/>
                <w:b/>
                <w:lang w:val="ro-RO" w:eastAsia="ar-SA"/>
              </w:rPr>
              <w:t>Situaţia</w:t>
            </w:r>
            <w:proofErr w:type="spellEnd"/>
            <w:r w:rsidRPr="00CB37AB">
              <w:rPr>
                <w:rFonts w:ascii="Montserrat Light" w:eastAsia="Times New Roman" w:hAnsi="Montserrat Light" w:cs="Times New Roman"/>
                <w:b/>
                <w:lang w:val="ro-RO" w:eastAsia="ar-SA"/>
              </w:rPr>
              <w:t xml:space="preserve"> juridică actuală</w:t>
            </w:r>
          </w:p>
        </w:tc>
      </w:tr>
      <w:tr w:rsidR="00CB37AB" w:rsidRPr="00CB37AB" w14:paraId="074997EB" w14:textId="77777777" w:rsidTr="006B5E51">
        <w:trPr>
          <w:trHeight w:val="1691"/>
        </w:trPr>
        <w:tc>
          <w:tcPr>
            <w:tcW w:w="562" w:type="dxa"/>
          </w:tcPr>
          <w:p w14:paraId="371BE5C9" w14:textId="2623CDD7" w:rsidR="00155F89" w:rsidRPr="00CB37AB" w:rsidRDefault="00587BD9" w:rsidP="00155F89">
            <w:pPr>
              <w:suppressAutoHyphens/>
              <w:spacing w:line="240" w:lineRule="auto"/>
              <w:ind w:right="4"/>
              <w:jc w:val="both"/>
              <w:rPr>
                <w:rFonts w:ascii="Montserrat Light" w:eastAsia="Times New Roman" w:hAnsi="Montserrat Light" w:cs="Times New Roman"/>
                <w:lang w:val="ro-RO" w:eastAsia="ar-SA"/>
              </w:rPr>
            </w:pPr>
            <w:r w:rsidRPr="00CB37AB">
              <w:rPr>
                <w:rFonts w:ascii="Montserrat Light" w:eastAsia="Times New Roman" w:hAnsi="Montserrat Light" w:cs="Times New Roman"/>
                <w:lang w:val="ro-RO" w:eastAsia="ar-SA"/>
              </w:rPr>
              <w:t>70</w:t>
            </w:r>
            <w:r w:rsidR="00155F89" w:rsidRPr="00CB37AB">
              <w:rPr>
                <w:rFonts w:ascii="Montserrat Light" w:eastAsia="Times New Roman" w:hAnsi="Montserrat Light" w:cs="Times New Roman"/>
                <w:lang w:val="ro-RO" w:eastAsia="ar-SA"/>
              </w:rPr>
              <w:t>.</w:t>
            </w:r>
          </w:p>
        </w:tc>
        <w:tc>
          <w:tcPr>
            <w:tcW w:w="1291" w:type="dxa"/>
          </w:tcPr>
          <w:p w14:paraId="444B304D" w14:textId="71925441" w:rsidR="00155F89" w:rsidRPr="00CB37AB" w:rsidRDefault="00155F89" w:rsidP="00155F89">
            <w:pPr>
              <w:suppressAutoHyphens/>
              <w:spacing w:line="240" w:lineRule="auto"/>
              <w:ind w:right="4"/>
              <w:jc w:val="both"/>
              <w:rPr>
                <w:rFonts w:ascii="Montserrat Light" w:eastAsia="Times New Roman" w:hAnsi="Montserrat Light" w:cs="Times New Roman"/>
                <w:lang w:val="ro-RO" w:eastAsia="ar-SA"/>
              </w:rPr>
            </w:pPr>
            <w:r w:rsidRPr="00CB37AB">
              <w:rPr>
                <w:rFonts w:ascii="Montserrat Light" w:eastAsia="Times New Roman" w:hAnsi="Montserrat Light" w:cs="Times New Roman"/>
                <w:lang w:val="ro-RO" w:eastAsia="ar-SA"/>
              </w:rPr>
              <w:t>1.6.2.</w:t>
            </w:r>
          </w:p>
          <w:p w14:paraId="1388E37A" w14:textId="77777777" w:rsidR="00155F89" w:rsidRPr="00CB37AB" w:rsidRDefault="00155F89" w:rsidP="00155F89">
            <w:pPr>
              <w:suppressAutoHyphens/>
              <w:spacing w:line="240" w:lineRule="auto"/>
              <w:ind w:right="4"/>
              <w:jc w:val="both"/>
              <w:rPr>
                <w:rFonts w:ascii="Montserrat Light" w:eastAsia="Times New Roman" w:hAnsi="Montserrat Light" w:cs="Times New Roman"/>
                <w:lang w:val="ro-RO" w:eastAsia="ar-SA"/>
              </w:rPr>
            </w:pPr>
          </w:p>
        </w:tc>
        <w:tc>
          <w:tcPr>
            <w:tcW w:w="1600" w:type="dxa"/>
          </w:tcPr>
          <w:p w14:paraId="5D98B887" w14:textId="77777777" w:rsidR="00587BD9" w:rsidRPr="00CB37AB" w:rsidRDefault="00587BD9" w:rsidP="00587BD9">
            <w:pPr>
              <w:suppressAutoHyphens/>
              <w:spacing w:line="240" w:lineRule="auto"/>
              <w:ind w:right="4"/>
              <w:jc w:val="both"/>
              <w:rPr>
                <w:rFonts w:ascii="Montserrat Light" w:eastAsia="Times New Roman" w:hAnsi="Montserrat Light" w:cs="Times New Roman"/>
                <w:lang w:val="ro-RO" w:eastAsia="ar-SA"/>
              </w:rPr>
            </w:pPr>
            <w:proofErr w:type="spellStart"/>
            <w:r w:rsidRPr="00CB37AB">
              <w:rPr>
                <w:rFonts w:ascii="Montserrat Light" w:eastAsia="Times New Roman" w:hAnsi="Montserrat Light" w:cs="Times New Roman"/>
                <w:lang w:val="ro-RO" w:eastAsia="ar-SA"/>
              </w:rPr>
              <w:t>Construcţie</w:t>
            </w:r>
            <w:proofErr w:type="spellEnd"/>
            <w:r w:rsidRPr="00CB37AB">
              <w:rPr>
                <w:rFonts w:ascii="Montserrat Light" w:eastAsia="Times New Roman" w:hAnsi="Montserrat Light" w:cs="Times New Roman"/>
                <w:lang w:val="ro-RO" w:eastAsia="ar-SA"/>
              </w:rPr>
              <w:t xml:space="preserve"> pentru ocrotirea sănătății</w:t>
            </w:r>
          </w:p>
          <w:p w14:paraId="058B6936" w14:textId="44E00CC1" w:rsidR="00155F89" w:rsidRPr="00CB37AB" w:rsidRDefault="00155F89" w:rsidP="00155F89">
            <w:pPr>
              <w:suppressAutoHyphens/>
              <w:spacing w:line="240" w:lineRule="auto"/>
              <w:ind w:right="4"/>
              <w:jc w:val="both"/>
              <w:rPr>
                <w:rFonts w:ascii="Montserrat Light" w:eastAsia="Times New Roman" w:hAnsi="Montserrat Light" w:cs="Times New Roman"/>
                <w:highlight w:val="yellow"/>
                <w:lang w:val="ro-RO" w:eastAsia="ar-SA"/>
              </w:rPr>
            </w:pPr>
          </w:p>
        </w:tc>
        <w:tc>
          <w:tcPr>
            <w:tcW w:w="1491" w:type="dxa"/>
          </w:tcPr>
          <w:p w14:paraId="504FDE56" w14:textId="79E0B11F" w:rsidR="00155F89" w:rsidRPr="00CB37AB" w:rsidRDefault="00587BD9" w:rsidP="00155F89">
            <w:pPr>
              <w:suppressAutoHyphens/>
              <w:spacing w:line="240" w:lineRule="auto"/>
              <w:ind w:right="4"/>
              <w:jc w:val="both"/>
              <w:rPr>
                <w:rFonts w:ascii="Montserrat Light" w:eastAsia="Times New Roman" w:hAnsi="Montserrat Light" w:cs="Times New Roman"/>
                <w:highlight w:val="yellow"/>
                <w:lang w:val="ro-RO" w:eastAsia="ar-SA"/>
              </w:rPr>
            </w:pPr>
            <w:r w:rsidRPr="00CB37AB">
              <w:rPr>
                <w:rFonts w:ascii="Montserrat Light" w:eastAsia="Times New Roman" w:hAnsi="Montserrat Light" w:cs="Times New Roman"/>
                <w:lang w:val="ro-RO" w:eastAsia="ar-SA"/>
              </w:rPr>
              <w:t xml:space="preserve">Spațiu-etajul II al imobilului situat în </w:t>
            </w:r>
            <w:r w:rsidR="00155F89" w:rsidRPr="00CB37AB">
              <w:rPr>
                <w:rFonts w:ascii="Montserrat Light" w:eastAsia="Times New Roman" w:hAnsi="Montserrat Light" w:cs="Times New Roman"/>
                <w:lang w:val="ro-RO" w:eastAsia="ar-SA"/>
              </w:rPr>
              <w:t xml:space="preserve">Municipiul Cluj-Napoca, </w:t>
            </w:r>
            <w:r w:rsidR="006A7552" w:rsidRPr="00CB37AB">
              <w:rPr>
                <w:rFonts w:ascii="Montserrat Light" w:hAnsi="Montserrat Light"/>
                <w:bCs/>
              </w:rPr>
              <w:t xml:space="preserve">str. Ștefan Ludwig Roth nr. 19, </w:t>
            </w:r>
            <w:proofErr w:type="spellStart"/>
            <w:proofErr w:type="gramStart"/>
            <w:r w:rsidR="006A7552" w:rsidRPr="00CB37AB">
              <w:rPr>
                <w:rFonts w:ascii="Montserrat Light" w:hAnsi="Montserrat Light"/>
                <w:bCs/>
              </w:rPr>
              <w:t>nr.cadastral</w:t>
            </w:r>
            <w:proofErr w:type="spellEnd"/>
            <w:proofErr w:type="gramEnd"/>
            <w:r w:rsidR="006A7552" w:rsidRPr="00CB37AB">
              <w:rPr>
                <w:rFonts w:ascii="Montserrat Light" w:hAnsi="Montserrat Light"/>
                <w:bCs/>
              </w:rPr>
              <w:t xml:space="preserve"> 335875-C1</w:t>
            </w:r>
          </w:p>
        </w:tc>
        <w:tc>
          <w:tcPr>
            <w:tcW w:w="1424" w:type="dxa"/>
          </w:tcPr>
          <w:p w14:paraId="2311590B" w14:textId="567B212F" w:rsidR="00155F89" w:rsidRPr="00CB37AB" w:rsidRDefault="00155F89" w:rsidP="00155F89">
            <w:pPr>
              <w:suppressAutoHyphens/>
              <w:spacing w:line="240" w:lineRule="auto"/>
              <w:ind w:right="4"/>
              <w:jc w:val="center"/>
              <w:rPr>
                <w:rFonts w:ascii="Montserrat Light" w:eastAsia="Times New Roman" w:hAnsi="Montserrat Light" w:cs="Times New Roman"/>
                <w:lang w:val="ro-RO" w:eastAsia="ar-SA"/>
              </w:rPr>
            </w:pPr>
            <w:r w:rsidRPr="00CB37AB">
              <w:rPr>
                <w:rFonts w:ascii="Montserrat Light" w:eastAsia="Times New Roman" w:hAnsi="Montserrat Light" w:cs="Times New Roman"/>
                <w:lang w:val="ro-RO" w:eastAsia="ar-SA"/>
              </w:rPr>
              <w:t>20</w:t>
            </w:r>
            <w:r w:rsidR="006A7552" w:rsidRPr="00CB37AB">
              <w:rPr>
                <w:rFonts w:ascii="Montserrat Light" w:eastAsia="Times New Roman" w:hAnsi="Montserrat Light" w:cs="Times New Roman"/>
                <w:lang w:val="ro-RO" w:eastAsia="ar-SA"/>
              </w:rPr>
              <w:t>0</w:t>
            </w:r>
            <w:r w:rsidRPr="00CB37AB">
              <w:rPr>
                <w:rFonts w:ascii="Montserrat Light" w:eastAsia="Times New Roman" w:hAnsi="Montserrat Light" w:cs="Times New Roman"/>
                <w:lang w:val="ro-RO" w:eastAsia="ar-SA"/>
              </w:rPr>
              <w:t>2</w:t>
            </w:r>
          </w:p>
        </w:tc>
        <w:tc>
          <w:tcPr>
            <w:tcW w:w="1661" w:type="dxa"/>
          </w:tcPr>
          <w:p w14:paraId="452C937B" w14:textId="77777777" w:rsidR="006A7552" w:rsidRPr="00CB37AB" w:rsidRDefault="006A7552" w:rsidP="006A7552">
            <w:pPr>
              <w:suppressAutoHyphens/>
              <w:spacing w:line="240" w:lineRule="auto"/>
              <w:ind w:right="4"/>
              <w:jc w:val="both"/>
              <w:rPr>
                <w:rFonts w:ascii="Montserrat Light" w:eastAsia="Times New Roman" w:hAnsi="Montserrat Light" w:cs="Times New Roman"/>
                <w:lang w:val="ro-RO" w:eastAsia="ar-SA"/>
              </w:rPr>
            </w:pPr>
            <w:r w:rsidRPr="00CB37AB">
              <w:rPr>
                <w:rFonts w:ascii="Montserrat Light" w:eastAsia="Times New Roman" w:hAnsi="Montserrat Light" w:cs="Times New Roman"/>
                <w:lang w:val="ro-RO" w:eastAsia="ar-SA"/>
              </w:rPr>
              <w:t>1.276.042,00</w:t>
            </w:r>
          </w:p>
          <w:p w14:paraId="6B91BFA1" w14:textId="4464FD59" w:rsidR="00155F89" w:rsidRPr="00CB37AB" w:rsidRDefault="00155F89" w:rsidP="00155F89">
            <w:pPr>
              <w:suppressAutoHyphens/>
              <w:spacing w:line="240" w:lineRule="auto"/>
              <w:ind w:right="4"/>
              <w:jc w:val="both"/>
              <w:rPr>
                <w:rFonts w:ascii="Montserrat Light" w:eastAsia="Times New Roman" w:hAnsi="Montserrat Light" w:cs="Times New Roman"/>
                <w:lang w:val="ro-RO" w:eastAsia="ar-SA"/>
              </w:rPr>
            </w:pPr>
          </w:p>
        </w:tc>
        <w:tc>
          <w:tcPr>
            <w:tcW w:w="1591" w:type="dxa"/>
          </w:tcPr>
          <w:p w14:paraId="51716C03" w14:textId="67B27297" w:rsidR="00155F89" w:rsidRPr="00CB37AB" w:rsidRDefault="006A7552" w:rsidP="00155F89">
            <w:pPr>
              <w:suppressAutoHyphens/>
              <w:spacing w:line="240" w:lineRule="auto"/>
              <w:ind w:right="4"/>
              <w:jc w:val="both"/>
              <w:rPr>
                <w:rFonts w:ascii="Montserrat Light" w:eastAsia="Times New Roman" w:hAnsi="Montserrat Light" w:cs="Times New Roman"/>
                <w:highlight w:val="yellow"/>
                <w:lang w:val="ro-RO" w:eastAsia="ar-SA"/>
              </w:rPr>
            </w:pPr>
            <w:r w:rsidRPr="00CB37AB">
              <w:rPr>
                <w:rFonts w:ascii="Montserrat Light" w:eastAsia="Times New Roman" w:hAnsi="Montserrat Light" w:cs="Times New Roman"/>
                <w:lang w:val="ro-RO" w:eastAsia="ar-SA"/>
              </w:rPr>
              <w:t>H.G. nr. 867/2002, CF nr. 335875 Cluj-Napoca</w:t>
            </w:r>
          </w:p>
        </w:tc>
      </w:tr>
    </w:tbl>
    <w:p w14:paraId="0BF40EDF" w14:textId="77777777" w:rsidR="007D5012" w:rsidRDefault="007D5012" w:rsidP="006B5E51">
      <w:pPr>
        <w:spacing w:line="240" w:lineRule="auto"/>
        <w:jc w:val="both"/>
        <w:rPr>
          <w:rFonts w:ascii="Montserrat Light" w:hAnsi="Montserrat Light"/>
          <w:b/>
          <w:bCs/>
        </w:rPr>
      </w:pPr>
    </w:p>
    <w:p w14:paraId="435AFFB1" w14:textId="77777777" w:rsidR="007D5012" w:rsidRPr="00DE10DB" w:rsidRDefault="006232FF" w:rsidP="007D5012">
      <w:pPr>
        <w:spacing w:line="240" w:lineRule="auto"/>
        <w:jc w:val="both"/>
        <w:rPr>
          <w:rFonts w:ascii="Montserrat Light" w:eastAsia="Times New Roman" w:hAnsi="Montserrat Light" w:cs="Times New Roman"/>
          <w:bCs/>
          <w:noProof/>
          <w:lang w:val="es-ES" w:eastAsia="ro-RO"/>
        </w:rPr>
      </w:pPr>
      <w:r w:rsidRPr="00DE10DB">
        <w:rPr>
          <w:rFonts w:ascii="Montserrat Light" w:hAnsi="Montserrat Light"/>
          <w:b/>
          <w:bCs/>
        </w:rPr>
        <w:t xml:space="preserve">6. </w:t>
      </w:r>
      <w:r w:rsidRPr="00AF3D87">
        <w:rPr>
          <w:rFonts w:ascii="Montserrat Light" w:hAnsi="Montserrat Light"/>
          <w:b/>
          <w:noProof/>
          <w:lang w:eastAsia="ro-RO"/>
        </w:rPr>
        <w:t>Anexa nr. 32</w:t>
      </w:r>
      <w:r w:rsidRPr="00DE10DB">
        <w:rPr>
          <w:rFonts w:ascii="Montserrat Light" w:hAnsi="Montserrat Light"/>
          <w:bCs/>
          <w:noProof/>
          <w:lang w:eastAsia="ro-RO"/>
        </w:rPr>
        <w:t xml:space="preserve"> „Inventarul bunurilor care aparţin domeniului public al Judeţului Cluj, aflate în administrarea </w:t>
      </w:r>
      <w:r w:rsidRPr="00DE10DB">
        <w:rPr>
          <w:rFonts w:ascii="Montserrat Light" w:hAnsi="Montserrat Light"/>
          <w:bCs/>
          <w:lang w:val="ro-RO"/>
        </w:rPr>
        <w:t xml:space="preserve">Altor </w:t>
      </w:r>
      <w:proofErr w:type="spellStart"/>
      <w:r w:rsidRPr="00DE10DB">
        <w:rPr>
          <w:rFonts w:ascii="Montserrat Light" w:hAnsi="Montserrat Light"/>
          <w:bCs/>
          <w:lang w:val="ro-RO"/>
        </w:rPr>
        <w:t>autorităţi</w:t>
      </w:r>
      <w:proofErr w:type="spellEnd"/>
      <w:r w:rsidRPr="00DE10DB">
        <w:rPr>
          <w:rFonts w:ascii="Montserrat Light" w:hAnsi="Montserrat Light"/>
          <w:bCs/>
          <w:lang w:val="ro-RO"/>
        </w:rPr>
        <w:t xml:space="preserve"> </w:t>
      </w:r>
      <w:proofErr w:type="spellStart"/>
      <w:r w:rsidRPr="00DE10DB">
        <w:rPr>
          <w:rFonts w:ascii="Montserrat Light" w:hAnsi="Montserrat Light"/>
          <w:bCs/>
          <w:lang w:val="ro-RO"/>
        </w:rPr>
        <w:t>şi</w:t>
      </w:r>
      <w:proofErr w:type="spellEnd"/>
      <w:r w:rsidRPr="00DE10DB">
        <w:rPr>
          <w:rFonts w:ascii="Montserrat Light" w:hAnsi="Montserrat Light"/>
          <w:bCs/>
          <w:lang w:val="ro-RO"/>
        </w:rPr>
        <w:t xml:space="preserve"> </w:t>
      </w:r>
      <w:proofErr w:type="spellStart"/>
      <w:r w:rsidRPr="00DE10DB">
        <w:rPr>
          <w:rFonts w:ascii="Montserrat Light" w:hAnsi="Montserrat Light"/>
          <w:bCs/>
          <w:lang w:val="ro-RO"/>
        </w:rPr>
        <w:t>institutii</w:t>
      </w:r>
      <w:proofErr w:type="spellEnd"/>
      <w:r w:rsidRPr="00DE10DB">
        <w:rPr>
          <w:rFonts w:ascii="Montserrat Light" w:hAnsi="Montserrat Light"/>
          <w:bCs/>
          <w:lang w:val="ro-RO"/>
        </w:rPr>
        <w:t xml:space="preserve"> publice</w:t>
      </w:r>
      <w:r w:rsidRPr="00DE10DB">
        <w:rPr>
          <w:rFonts w:ascii="Montserrat Light" w:hAnsi="Montserrat Light"/>
          <w:bCs/>
          <w:lang w:val="en-US"/>
        </w:rPr>
        <w:t>”</w:t>
      </w:r>
      <w:r w:rsidRPr="00DE10DB">
        <w:rPr>
          <w:rFonts w:ascii="Montserrat Light" w:hAnsi="Montserrat Light"/>
          <w:bCs/>
        </w:rPr>
        <w:t>-</w:t>
      </w:r>
      <w:r w:rsidRPr="00DE10DB">
        <w:rPr>
          <w:rFonts w:ascii="Montserrat Light" w:hAnsi="Montserrat Light"/>
        </w:rPr>
        <w:t xml:space="preserve"> </w:t>
      </w:r>
      <w:r w:rsidRPr="00DE10DB">
        <w:rPr>
          <w:rFonts w:ascii="Montserrat Light" w:hAnsi="Montserrat Light"/>
          <w:lang w:val="ro-RO"/>
        </w:rPr>
        <w:t>S</w:t>
      </w:r>
      <w:r w:rsidRPr="00DE10DB">
        <w:rPr>
          <w:rFonts w:ascii="Montserrat Light" w:hAnsi="Montserrat Light"/>
          <w:bCs/>
          <w:lang w:val="ro-RO"/>
        </w:rPr>
        <w:t>ec</w:t>
      </w:r>
      <w:r w:rsidRPr="00DE10DB">
        <w:rPr>
          <w:rFonts w:ascii="Montserrat Light" w:hAnsi="Montserrat Light" w:cs="Cambria"/>
          <w:bCs/>
          <w:lang w:val="ro-RO"/>
        </w:rPr>
        <w:t>ț</w:t>
      </w:r>
      <w:r w:rsidRPr="00DE10DB">
        <w:rPr>
          <w:rFonts w:ascii="Montserrat Light" w:hAnsi="Montserrat Light"/>
          <w:bCs/>
          <w:lang w:val="ro-RO"/>
        </w:rPr>
        <w:t>iunea I-bunuri imobile –</w:t>
      </w:r>
      <w:r w:rsidRPr="00DE10DB">
        <w:rPr>
          <w:rFonts w:ascii="Montserrat Light" w:hAnsi="Montserrat Light"/>
        </w:rPr>
        <w:t xml:space="preserve"> se </w:t>
      </w:r>
      <w:proofErr w:type="spellStart"/>
      <w:r w:rsidRPr="00DE10DB">
        <w:rPr>
          <w:rFonts w:ascii="Montserrat Light" w:hAnsi="Montserrat Light"/>
        </w:rPr>
        <w:t>modific</w:t>
      </w:r>
      <w:r w:rsidRPr="00DE10DB">
        <w:rPr>
          <w:rFonts w:ascii="Montserrat Light" w:hAnsi="Montserrat Light" w:cs="Cambria"/>
        </w:rPr>
        <w:t>ă</w:t>
      </w:r>
      <w:proofErr w:type="spellEnd"/>
      <w:r w:rsidRPr="00DE10DB">
        <w:rPr>
          <w:rFonts w:ascii="Montserrat Light" w:eastAsia="Times New Roman" w:hAnsi="Montserrat Light" w:cs="Times New Roman"/>
          <w:bCs/>
          <w:noProof/>
          <w:lang w:val="es-ES" w:eastAsia="ro-RO"/>
        </w:rPr>
        <w:t xml:space="preserve"> </w:t>
      </w:r>
      <w:r w:rsidR="007D5012" w:rsidRPr="00DE10DB">
        <w:rPr>
          <w:rFonts w:ascii="Montserrat Light" w:eastAsia="Times New Roman" w:hAnsi="Montserrat Light" w:cs="Times New Roman"/>
          <w:bCs/>
          <w:noProof/>
          <w:lang w:val="es-ES" w:eastAsia="ro-RO"/>
        </w:rPr>
        <w:t>astfel:</w:t>
      </w:r>
    </w:p>
    <w:p w14:paraId="2817139A" w14:textId="4DF4C72C" w:rsidR="006B5E51" w:rsidRPr="00DE10DB" w:rsidRDefault="007D5012" w:rsidP="007D5012">
      <w:pPr>
        <w:spacing w:line="240" w:lineRule="auto"/>
        <w:jc w:val="both"/>
        <w:rPr>
          <w:rFonts w:ascii="Montserrat Light" w:hAnsi="Montserrat Light"/>
          <w:bCs/>
          <w:noProof/>
          <w:lang w:eastAsia="ro-RO"/>
        </w:rPr>
      </w:pPr>
      <w:r w:rsidRPr="00DE10DB">
        <w:rPr>
          <w:rFonts w:ascii="Montserrat Light" w:eastAsia="Times New Roman" w:hAnsi="Montserrat Light" w:cs="Times New Roman"/>
          <w:b/>
          <w:noProof/>
          <w:lang w:val="es-ES" w:eastAsia="ro-RO"/>
        </w:rPr>
        <w:t>a)</w:t>
      </w:r>
      <w:r w:rsidRPr="00DE10DB">
        <w:rPr>
          <w:rFonts w:ascii="Montserrat Light" w:eastAsia="Times New Roman" w:hAnsi="Montserrat Light" w:cs="Times New Roman"/>
          <w:bCs/>
          <w:noProof/>
          <w:lang w:val="es-ES" w:eastAsia="ro-RO"/>
        </w:rPr>
        <w:t xml:space="preserve"> </w:t>
      </w:r>
      <w:r w:rsidR="00DE10DB" w:rsidRPr="00DE10DB">
        <w:rPr>
          <w:rFonts w:ascii="Montserrat Light" w:eastAsia="Times New Roman" w:hAnsi="Montserrat Light" w:cs="Times New Roman"/>
          <w:bCs/>
          <w:noProof/>
          <w:lang w:val="es-ES" w:eastAsia="ro-RO"/>
        </w:rPr>
        <w:t>s</w:t>
      </w:r>
      <w:r w:rsidR="006232FF" w:rsidRPr="00DE10DB">
        <w:rPr>
          <w:rFonts w:ascii="Montserrat Light" w:eastAsia="Times New Roman" w:hAnsi="Montserrat Light" w:cs="Times New Roman"/>
          <w:bCs/>
          <w:noProof/>
          <w:lang w:val="es-ES" w:eastAsia="ro-RO"/>
        </w:rPr>
        <w:t>ubsecțiun</w:t>
      </w:r>
      <w:r w:rsidRPr="00DE10DB">
        <w:rPr>
          <w:rFonts w:ascii="Montserrat Light" w:eastAsia="Times New Roman" w:hAnsi="Montserrat Light" w:cs="Times New Roman"/>
          <w:bCs/>
          <w:noProof/>
          <w:lang w:val="es-ES" w:eastAsia="ro-RO"/>
        </w:rPr>
        <w:t>ea</w:t>
      </w:r>
      <w:r w:rsidR="006232FF" w:rsidRPr="00DE10DB">
        <w:rPr>
          <w:rFonts w:ascii="Montserrat Light" w:eastAsia="Times New Roman" w:hAnsi="Montserrat Light" w:cs="Times New Roman"/>
          <w:bCs/>
          <w:noProof/>
          <w:lang w:val="es-ES" w:eastAsia="ro-RO"/>
        </w:rPr>
        <w:t xml:space="preserve"> “Agenţia Naţională Antidrog”</w:t>
      </w:r>
      <w:r w:rsidRPr="00DE10DB">
        <w:rPr>
          <w:rFonts w:ascii="Montserrat Light" w:eastAsia="Times New Roman" w:hAnsi="Montserrat Light" w:cs="Times New Roman"/>
          <w:bCs/>
          <w:noProof/>
          <w:lang w:val="es-ES" w:eastAsia="ro-RO"/>
        </w:rPr>
        <w:t xml:space="preserve"> – se abrogă</w:t>
      </w:r>
      <w:r w:rsidR="006232FF" w:rsidRPr="00DE10DB">
        <w:rPr>
          <w:rFonts w:ascii="Montserrat Light" w:eastAsia="Times New Roman" w:hAnsi="Montserrat Light" w:cs="Times New Roman"/>
          <w:bCs/>
          <w:noProof/>
          <w:lang w:val="es-ES" w:eastAsia="ro-RO"/>
        </w:rPr>
        <w:t xml:space="preserve">. </w:t>
      </w:r>
    </w:p>
    <w:p w14:paraId="39604616" w14:textId="77777777" w:rsidR="006232FF" w:rsidRPr="00045316" w:rsidRDefault="006232FF" w:rsidP="008317D7">
      <w:pPr>
        <w:autoSpaceDE w:val="0"/>
        <w:autoSpaceDN w:val="0"/>
        <w:adjustRightInd w:val="0"/>
        <w:spacing w:line="240" w:lineRule="auto"/>
        <w:jc w:val="both"/>
        <w:rPr>
          <w:rFonts w:ascii="Montserrat Light" w:eastAsia="Times New Roman" w:hAnsi="Montserrat Light" w:cs="Times New Roman"/>
          <w:bCs/>
          <w:noProof/>
          <w:lang w:val="es-ES" w:eastAsia="ro-RO"/>
        </w:rPr>
      </w:pPr>
    </w:p>
    <w:p w14:paraId="25D32551" w14:textId="7F705ABC" w:rsidR="00D4412B" w:rsidRPr="00DE10DB" w:rsidRDefault="006232FF" w:rsidP="00D4412B">
      <w:pPr>
        <w:spacing w:line="240" w:lineRule="auto"/>
        <w:jc w:val="both"/>
        <w:rPr>
          <w:rFonts w:ascii="Montserrat Light" w:hAnsi="Montserrat Light" w:cs="Cambria"/>
          <w:lang w:val="es-ES"/>
        </w:rPr>
      </w:pPr>
      <w:r w:rsidRPr="00DE10DB">
        <w:rPr>
          <w:rFonts w:ascii="Montserrat Light" w:hAnsi="Montserrat Light"/>
          <w:b/>
          <w:noProof/>
          <w:lang w:val="es-ES" w:eastAsia="ro-RO"/>
        </w:rPr>
        <w:t>7</w:t>
      </w:r>
      <w:r w:rsidR="00D4412B" w:rsidRPr="00DE10DB">
        <w:rPr>
          <w:rFonts w:ascii="Montserrat Light" w:hAnsi="Montserrat Light"/>
          <w:b/>
          <w:noProof/>
          <w:lang w:val="es-ES" w:eastAsia="ro-RO"/>
        </w:rPr>
        <w:t xml:space="preserve">. </w:t>
      </w:r>
      <w:r w:rsidR="00D4412B" w:rsidRPr="00AF3D87">
        <w:rPr>
          <w:rFonts w:ascii="Montserrat Light" w:hAnsi="Montserrat Light"/>
          <w:b/>
          <w:noProof/>
          <w:lang w:val="es-ES" w:eastAsia="ro-RO"/>
        </w:rPr>
        <w:t>Anexa nr. 3</w:t>
      </w:r>
      <w:r w:rsidR="00F10468" w:rsidRPr="00AF3D87">
        <w:rPr>
          <w:rFonts w:ascii="Montserrat Light" w:hAnsi="Montserrat Light"/>
          <w:b/>
          <w:noProof/>
          <w:lang w:val="es-ES" w:eastAsia="ro-RO"/>
        </w:rPr>
        <w:t>4</w:t>
      </w:r>
      <w:r w:rsidR="00D4412B" w:rsidRPr="00DE10DB">
        <w:rPr>
          <w:rFonts w:ascii="Montserrat Light" w:hAnsi="Montserrat Light"/>
          <w:bCs/>
          <w:noProof/>
          <w:lang w:val="es-ES" w:eastAsia="ro-RO"/>
        </w:rPr>
        <w:t xml:space="preserve"> „</w:t>
      </w:r>
      <w:proofErr w:type="spellStart"/>
      <w:r w:rsidR="00D4412B" w:rsidRPr="00DE10DB">
        <w:rPr>
          <w:rFonts w:ascii="Montserrat Light" w:hAnsi="Montserrat Light"/>
          <w:lang w:val="es-ES"/>
        </w:rPr>
        <w:t>Inventarul</w:t>
      </w:r>
      <w:proofErr w:type="spellEnd"/>
      <w:r w:rsidR="00D4412B" w:rsidRPr="00DE10DB">
        <w:rPr>
          <w:rFonts w:ascii="Montserrat Light" w:hAnsi="Montserrat Light"/>
          <w:lang w:val="es-ES"/>
        </w:rPr>
        <w:t xml:space="preserve"> </w:t>
      </w:r>
      <w:proofErr w:type="spellStart"/>
      <w:r w:rsidR="00D4412B" w:rsidRPr="00DE10DB">
        <w:rPr>
          <w:rFonts w:ascii="Montserrat Light" w:hAnsi="Montserrat Light"/>
          <w:lang w:val="es-ES"/>
        </w:rPr>
        <w:t>bunurilor</w:t>
      </w:r>
      <w:proofErr w:type="spellEnd"/>
      <w:r w:rsidR="00D4412B" w:rsidRPr="00DE10DB">
        <w:rPr>
          <w:rFonts w:ascii="Montserrat Light" w:hAnsi="Montserrat Light"/>
          <w:lang w:val="es-ES"/>
        </w:rPr>
        <w:t xml:space="preserve"> care </w:t>
      </w:r>
      <w:proofErr w:type="spellStart"/>
      <w:r w:rsidR="00D4412B" w:rsidRPr="00DE10DB">
        <w:rPr>
          <w:rFonts w:ascii="Montserrat Light" w:hAnsi="Montserrat Light"/>
          <w:lang w:val="es-ES"/>
        </w:rPr>
        <w:t>apar</w:t>
      </w:r>
      <w:r w:rsidR="00D4412B" w:rsidRPr="00DE10DB">
        <w:rPr>
          <w:rFonts w:ascii="Montserrat Light" w:hAnsi="Montserrat Light" w:cs="Cambria"/>
          <w:lang w:val="es-ES"/>
        </w:rPr>
        <w:t>ţ</w:t>
      </w:r>
      <w:r w:rsidR="00D4412B" w:rsidRPr="00DE10DB">
        <w:rPr>
          <w:rFonts w:ascii="Montserrat Light" w:hAnsi="Montserrat Light"/>
          <w:lang w:val="es-ES"/>
        </w:rPr>
        <w:t>in</w:t>
      </w:r>
      <w:proofErr w:type="spellEnd"/>
      <w:r w:rsidR="00D4412B" w:rsidRPr="00DE10DB">
        <w:rPr>
          <w:rFonts w:ascii="Montserrat Light" w:hAnsi="Montserrat Light"/>
          <w:lang w:val="es-ES"/>
        </w:rPr>
        <w:t xml:space="preserve"> </w:t>
      </w:r>
      <w:proofErr w:type="spellStart"/>
      <w:r w:rsidR="00D4412B" w:rsidRPr="00DE10DB">
        <w:rPr>
          <w:rFonts w:ascii="Montserrat Light" w:hAnsi="Montserrat Light"/>
          <w:lang w:val="es-ES"/>
        </w:rPr>
        <w:t>domeniului</w:t>
      </w:r>
      <w:proofErr w:type="spellEnd"/>
      <w:r w:rsidR="00D4412B" w:rsidRPr="00DE10DB">
        <w:rPr>
          <w:rFonts w:ascii="Montserrat Light" w:hAnsi="Montserrat Light"/>
          <w:lang w:val="es-ES"/>
        </w:rPr>
        <w:t xml:space="preserve"> </w:t>
      </w:r>
      <w:proofErr w:type="spellStart"/>
      <w:r w:rsidR="00D4412B" w:rsidRPr="00DE10DB">
        <w:rPr>
          <w:rFonts w:ascii="Montserrat Light" w:hAnsi="Montserrat Light"/>
          <w:lang w:val="es-ES"/>
        </w:rPr>
        <w:t>public</w:t>
      </w:r>
      <w:proofErr w:type="spellEnd"/>
      <w:r w:rsidR="00D4412B" w:rsidRPr="00DE10DB">
        <w:rPr>
          <w:rFonts w:ascii="Montserrat Light" w:hAnsi="Montserrat Light"/>
          <w:lang w:val="es-ES"/>
        </w:rPr>
        <w:t xml:space="preserve"> al </w:t>
      </w:r>
      <w:proofErr w:type="spellStart"/>
      <w:r w:rsidR="00D4412B" w:rsidRPr="00DE10DB">
        <w:rPr>
          <w:rFonts w:ascii="Montserrat Light" w:hAnsi="Montserrat Light"/>
          <w:lang w:val="es-ES"/>
        </w:rPr>
        <w:t>Jude</w:t>
      </w:r>
      <w:r w:rsidR="00D4412B" w:rsidRPr="00DE10DB">
        <w:rPr>
          <w:rFonts w:ascii="Montserrat Light" w:hAnsi="Montserrat Light" w:cs="Cambria"/>
          <w:lang w:val="es-ES"/>
        </w:rPr>
        <w:t>ţ</w:t>
      </w:r>
      <w:r w:rsidR="00D4412B" w:rsidRPr="00DE10DB">
        <w:rPr>
          <w:rFonts w:ascii="Montserrat Light" w:hAnsi="Montserrat Light"/>
          <w:lang w:val="es-ES"/>
        </w:rPr>
        <w:t>ului</w:t>
      </w:r>
      <w:proofErr w:type="spellEnd"/>
      <w:r w:rsidR="00D4412B" w:rsidRPr="00DE10DB">
        <w:rPr>
          <w:rFonts w:ascii="Montserrat Light" w:hAnsi="Montserrat Light"/>
          <w:lang w:val="es-ES"/>
        </w:rPr>
        <w:t xml:space="preserve"> Cluj, aflate </w:t>
      </w:r>
      <w:proofErr w:type="spellStart"/>
      <w:r w:rsidR="00D4412B" w:rsidRPr="00DE10DB">
        <w:rPr>
          <w:rFonts w:ascii="Montserrat Light" w:hAnsi="Montserrat Light" w:cs="Montserrat Light"/>
          <w:lang w:val="es-ES"/>
        </w:rPr>
        <w:t>î</w:t>
      </w:r>
      <w:r w:rsidR="00D4412B" w:rsidRPr="00DE10DB">
        <w:rPr>
          <w:rFonts w:ascii="Montserrat Light" w:hAnsi="Montserrat Light"/>
          <w:lang w:val="es-ES"/>
        </w:rPr>
        <w:t>n</w:t>
      </w:r>
      <w:proofErr w:type="spellEnd"/>
      <w:r w:rsidR="00D4412B" w:rsidRPr="00DE10DB">
        <w:rPr>
          <w:rFonts w:ascii="Montserrat Light" w:hAnsi="Montserrat Light"/>
          <w:lang w:val="es-ES"/>
        </w:rPr>
        <w:t xml:space="preserve"> </w:t>
      </w:r>
      <w:proofErr w:type="spellStart"/>
      <w:r w:rsidR="00D4412B" w:rsidRPr="00DE10DB">
        <w:rPr>
          <w:rFonts w:ascii="Montserrat Light" w:hAnsi="Montserrat Light"/>
          <w:lang w:val="es-ES"/>
        </w:rPr>
        <w:t>administrarea</w:t>
      </w:r>
      <w:proofErr w:type="spellEnd"/>
      <w:r w:rsidR="00D4412B" w:rsidRPr="00DE10DB">
        <w:rPr>
          <w:rFonts w:ascii="Montserrat Light" w:hAnsi="Montserrat Light"/>
          <w:lang w:val="es-ES"/>
        </w:rPr>
        <w:t xml:space="preserve"> </w:t>
      </w:r>
      <w:proofErr w:type="spellStart"/>
      <w:r w:rsidR="00F10468" w:rsidRPr="00DE10DB">
        <w:rPr>
          <w:rFonts w:ascii="Montserrat Light" w:hAnsi="Montserrat Light"/>
          <w:bCs/>
        </w:rPr>
        <w:t>Serviciului</w:t>
      </w:r>
      <w:proofErr w:type="spellEnd"/>
      <w:r w:rsidR="00F10468" w:rsidRPr="00DE10DB">
        <w:rPr>
          <w:rFonts w:ascii="Montserrat Light" w:hAnsi="Montserrat Light"/>
          <w:bCs/>
        </w:rPr>
        <w:t xml:space="preserve"> Public </w:t>
      </w:r>
      <w:proofErr w:type="spellStart"/>
      <w:r w:rsidR="00F10468" w:rsidRPr="00DE10DB">
        <w:rPr>
          <w:rFonts w:ascii="Montserrat Light" w:hAnsi="Montserrat Light"/>
          <w:bCs/>
        </w:rPr>
        <w:t>Județean</w:t>
      </w:r>
      <w:proofErr w:type="spellEnd"/>
      <w:r w:rsidR="00F10468" w:rsidRPr="00DE10DB">
        <w:rPr>
          <w:rFonts w:ascii="Montserrat Light" w:hAnsi="Montserrat Light"/>
          <w:bCs/>
        </w:rPr>
        <w:t xml:space="preserve"> </w:t>
      </w:r>
      <w:proofErr w:type="spellStart"/>
      <w:r w:rsidR="00F10468" w:rsidRPr="00DE10DB">
        <w:rPr>
          <w:rFonts w:ascii="Montserrat Light" w:hAnsi="Montserrat Light"/>
          <w:bCs/>
        </w:rPr>
        <w:t>Salvamont-Salvaspeo</w:t>
      </w:r>
      <w:proofErr w:type="spellEnd"/>
      <w:r w:rsidR="00F10468" w:rsidRPr="00DE10DB">
        <w:rPr>
          <w:rFonts w:ascii="Montserrat Light" w:hAnsi="Montserrat Light"/>
          <w:bCs/>
        </w:rPr>
        <w:t xml:space="preserve"> Cluj</w:t>
      </w:r>
      <w:r w:rsidR="00F10468" w:rsidRPr="00DE10DB">
        <w:rPr>
          <w:rFonts w:ascii="Montserrat Light" w:hAnsi="Montserrat Light"/>
          <w:lang w:val="es-ES"/>
        </w:rPr>
        <w:t xml:space="preserve"> </w:t>
      </w:r>
      <w:r w:rsidR="00D4412B" w:rsidRPr="00DE10DB">
        <w:rPr>
          <w:rFonts w:ascii="Montserrat Light" w:hAnsi="Montserrat Light"/>
          <w:lang w:val="es-ES"/>
        </w:rPr>
        <w:t>"-S</w:t>
      </w:r>
      <w:r w:rsidR="00D4412B" w:rsidRPr="00DE10DB">
        <w:rPr>
          <w:rFonts w:ascii="Montserrat Light" w:hAnsi="Montserrat Light"/>
          <w:bCs/>
          <w:lang w:val="es-ES"/>
        </w:rPr>
        <w:t>ec</w:t>
      </w:r>
      <w:r w:rsidR="00D4412B" w:rsidRPr="00DE10DB">
        <w:rPr>
          <w:rFonts w:ascii="Montserrat Light" w:hAnsi="Montserrat Light" w:cs="Cambria"/>
          <w:bCs/>
          <w:lang w:val="es-ES"/>
        </w:rPr>
        <w:t>ț</w:t>
      </w:r>
      <w:r w:rsidR="00D4412B" w:rsidRPr="00DE10DB">
        <w:rPr>
          <w:rFonts w:ascii="Montserrat Light" w:hAnsi="Montserrat Light"/>
          <w:bCs/>
          <w:lang w:val="es-ES"/>
        </w:rPr>
        <w:t>iunea I-bunuri imobile -</w:t>
      </w:r>
      <w:r w:rsidR="00D4412B" w:rsidRPr="00DE10DB">
        <w:rPr>
          <w:rFonts w:ascii="Montserrat Light" w:hAnsi="Montserrat Light"/>
          <w:lang w:val="es-ES"/>
        </w:rPr>
        <w:t xml:space="preserve"> se modific</w:t>
      </w:r>
      <w:r w:rsidR="00D4412B" w:rsidRPr="00DE10DB">
        <w:rPr>
          <w:rFonts w:ascii="Montserrat Light" w:hAnsi="Montserrat Light" w:cs="Cambria"/>
          <w:lang w:val="es-ES"/>
        </w:rPr>
        <w:t>ă</w:t>
      </w:r>
      <w:r w:rsidR="00D4412B" w:rsidRPr="00DE10DB">
        <w:rPr>
          <w:rFonts w:ascii="Montserrat Light" w:hAnsi="Montserrat Light"/>
          <w:lang w:val="es-ES"/>
        </w:rPr>
        <w:t xml:space="preserve"> dup</w:t>
      </w:r>
      <w:r w:rsidR="00D4412B" w:rsidRPr="00DE10DB">
        <w:rPr>
          <w:rFonts w:ascii="Montserrat Light" w:hAnsi="Montserrat Light" w:cs="Cambria"/>
          <w:lang w:val="es-ES"/>
        </w:rPr>
        <w:t>ă</w:t>
      </w:r>
      <w:r w:rsidR="00D4412B" w:rsidRPr="00DE10DB">
        <w:rPr>
          <w:rFonts w:ascii="Montserrat Light" w:hAnsi="Montserrat Light"/>
          <w:lang w:val="es-ES"/>
        </w:rPr>
        <w:t xml:space="preserve"> cum urmeaz</w:t>
      </w:r>
      <w:r w:rsidR="00D4412B" w:rsidRPr="00DE10DB">
        <w:rPr>
          <w:rFonts w:ascii="Montserrat Light" w:hAnsi="Montserrat Light" w:cs="Cambria"/>
          <w:lang w:val="es-ES"/>
        </w:rPr>
        <w:t>ă:</w:t>
      </w:r>
    </w:p>
    <w:p w14:paraId="0B16BE17" w14:textId="65EED7FE" w:rsidR="0068036A" w:rsidRPr="00DE10DB" w:rsidRDefault="00D4412B" w:rsidP="0068036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DE10DB">
        <w:rPr>
          <w:rFonts w:ascii="Montserrat Light" w:hAnsi="Montserrat Light" w:cs="Times New Roman"/>
          <w:b/>
          <w:bCs/>
          <w:lang w:val="ro-RO"/>
        </w:rPr>
        <w:t>a)</w:t>
      </w:r>
      <w:r w:rsidRPr="00DE10DB">
        <w:rPr>
          <w:rFonts w:ascii="Montserrat Light" w:hAnsi="Montserrat Light" w:cs="Times New Roman"/>
          <w:lang w:val="ro-RO"/>
        </w:rPr>
        <w:t xml:space="preserve"> </w:t>
      </w:r>
      <w:r w:rsidR="0068036A" w:rsidRPr="00DE10DB">
        <w:rPr>
          <w:rFonts w:ascii="Montserrat Light" w:eastAsia="Times New Roman" w:hAnsi="Montserrat Light" w:cs="Times New Roman"/>
          <w:lang w:val="ro-RO"/>
        </w:rPr>
        <w:t xml:space="preserve">la </w:t>
      </w:r>
      <w:r w:rsidR="0068036A" w:rsidRPr="00DE10DB">
        <w:rPr>
          <w:rFonts w:ascii="Montserrat Light" w:eastAsia="Times New Roman" w:hAnsi="Montserrat Light" w:cs="Times New Roman"/>
          <w:bCs/>
          <w:noProof/>
          <w:lang w:val="ro-RO" w:eastAsia="ro-RO"/>
        </w:rPr>
        <w:t>pozi</w:t>
      </w:r>
      <w:r w:rsidR="0068036A" w:rsidRPr="00DE10DB">
        <w:rPr>
          <w:rFonts w:ascii="Montserrat Light" w:eastAsia="Times New Roman" w:hAnsi="Montserrat Light" w:cs="Cambria"/>
          <w:bCs/>
          <w:noProof/>
          <w:lang w:val="ro-RO" w:eastAsia="ro-RO"/>
        </w:rPr>
        <w:t>ţ</w:t>
      </w:r>
      <w:r w:rsidR="0068036A" w:rsidRPr="00DE10DB">
        <w:rPr>
          <w:rFonts w:ascii="Montserrat Light" w:eastAsia="Times New Roman" w:hAnsi="Montserrat Light" w:cs="Times New Roman"/>
          <w:bCs/>
          <w:noProof/>
          <w:lang w:val="ro-RO" w:eastAsia="ro-RO"/>
        </w:rPr>
        <w:t>ia nr. crt. 6 coloana 3 ”Elemente de identificare” are urm</w:t>
      </w:r>
      <w:r w:rsidR="0068036A" w:rsidRPr="00DE10DB">
        <w:rPr>
          <w:rFonts w:ascii="Montserrat Light" w:eastAsia="Times New Roman" w:hAnsi="Montserrat Light" w:cs="Cambria"/>
          <w:bCs/>
          <w:noProof/>
          <w:lang w:val="ro-RO" w:eastAsia="ro-RO"/>
        </w:rPr>
        <w:t>ă</w:t>
      </w:r>
      <w:r w:rsidR="0068036A" w:rsidRPr="00DE10DB">
        <w:rPr>
          <w:rFonts w:ascii="Montserrat Light" w:eastAsia="Times New Roman" w:hAnsi="Montserrat Light" w:cs="Times New Roman"/>
          <w:bCs/>
          <w:noProof/>
          <w:lang w:val="ro-RO" w:eastAsia="ro-RO"/>
        </w:rPr>
        <w:t>torul cuprins “Comuna Rișca, regim de înălţime: P+E, Sc=42 mp, Sd=74 mp, nr. cadastral 53966-C1”, iar coloana 6 ”Situa</w:t>
      </w:r>
      <w:proofErr w:type="spellStart"/>
      <w:r w:rsidR="0068036A" w:rsidRPr="00DE10DB">
        <w:rPr>
          <w:rFonts w:ascii="Montserrat Light" w:eastAsia="Times New Roman" w:hAnsi="Montserrat Light" w:cs="Cambria"/>
          <w:lang w:val="ro-RO"/>
        </w:rPr>
        <w:t>ţ</w:t>
      </w:r>
      <w:r w:rsidR="0068036A" w:rsidRPr="00DE10DB">
        <w:rPr>
          <w:rFonts w:ascii="Montserrat Light" w:eastAsia="Times New Roman" w:hAnsi="Montserrat Light" w:cs="Times New Roman"/>
          <w:bCs/>
          <w:noProof/>
          <w:lang w:val="ro-RO" w:eastAsia="ro-RO"/>
        </w:rPr>
        <w:t>ia</w:t>
      </w:r>
      <w:proofErr w:type="spellEnd"/>
      <w:r w:rsidR="0068036A" w:rsidRPr="00DE10DB">
        <w:rPr>
          <w:rFonts w:ascii="Montserrat Light" w:eastAsia="Times New Roman" w:hAnsi="Montserrat Light" w:cs="Times New Roman"/>
          <w:bCs/>
          <w:noProof/>
          <w:lang w:val="ro-RO" w:eastAsia="ro-RO"/>
        </w:rPr>
        <w:t xml:space="preserve"> juridic</w:t>
      </w:r>
      <w:r w:rsidR="0068036A" w:rsidRPr="00DE10DB">
        <w:rPr>
          <w:rFonts w:ascii="Montserrat Light" w:eastAsia="Times New Roman" w:hAnsi="Montserrat Light" w:cs="Cambria"/>
          <w:lang w:val="ro-RO"/>
        </w:rPr>
        <w:t>ă</w:t>
      </w:r>
      <w:r w:rsidR="0068036A" w:rsidRPr="00DE10DB">
        <w:rPr>
          <w:rFonts w:ascii="Montserrat Light" w:eastAsia="Times New Roman" w:hAnsi="Montserrat Light" w:cs="Times New Roman"/>
          <w:bCs/>
          <w:noProof/>
          <w:lang w:val="ro-RO" w:eastAsia="ro-RO"/>
        </w:rPr>
        <w:t xml:space="preserve"> actual</w:t>
      </w:r>
      <w:r w:rsidR="0068036A" w:rsidRPr="00DE10DB">
        <w:rPr>
          <w:rFonts w:ascii="Montserrat Light" w:eastAsia="Times New Roman" w:hAnsi="Montserrat Light" w:cs="Cambria"/>
          <w:lang w:val="ro-RO"/>
        </w:rPr>
        <w:t xml:space="preserve">ă” are </w:t>
      </w:r>
      <w:r w:rsidR="0068036A" w:rsidRPr="00DE10DB">
        <w:rPr>
          <w:rFonts w:ascii="Montserrat Light" w:eastAsia="Times New Roman" w:hAnsi="Montserrat Light" w:cs="Times New Roman"/>
          <w:bCs/>
          <w:noProof/>
          <w:lang w:val="ro-RO" w:eastAsia="ro-RO"/>
        </w:rPr>
        <w:t>urm</w:t>
      </w:r>
      <w:r w:rsidR="0068036A" w:rsidRPr="00DE10DB">
        <w:rPr>
          <w:rFonts w:ascii="Montserrat Light" w:eastAsia="Times New Roman" w:hAnsi="Montserrat Light" w:cs="Cambria"/>
          <w:bCs/>
          <w:noProof/>
          <w:lang w:val="ro-RO" w:eastAsia="ro-RO"/>
        </w:rPr>
        <w:t>ă</w:t>
      </w:r>
      <w:r w:rsidR="0068036A" w:rsidRPr="00DE10DB">
        <w:rPr>
          <w:rFonts w:ascii="Montserrat Light" w:eastAsia="Times New Roman" w:hAnsi="Montserrat Light" w:cs="Times New Roman"/>
          <w:bCs/>
          <w:noProof/>
          <w:lang w:val="ro-RO" w:eastAsia="ro-RO"/>
        </w:rPr>
        <w:t>torul cuprins “Hotărârea C.J.C. nr. 42/2024, CF nr. 53966 Rișca'';</w:t>
      </w:r>
    </w:p>
    <w:p w14:paraId="031EFB64" w14:textId="578AADF8" w:rsidR="00736E7B" w:rsidRDefault="00736E7B" w:rsidP="00D4412B">
      <w:pPr>
        <w:autoSpaceDE w:val="0"/>
        <w:autoSpaceDN w:val="0"/>
        <w:adjustRightInd w:val="0"/>
        <w:spacing w:line="240" w:lineRule="auto"/>
        <w:jc w:val="both"/>
        <w:rPr>
          <w:rFonts w:ascii="Montserrat Light" w:eastAsia="Times New Roman" w:hAnsi="Montserrat Light" w:cs="Times New Roman"/>
          <w:bCs/>
          <w:noProof/>
          <w:color w:val="FF0000"/>
          <w:lang w:val="ro-RO" w:eastAsia="ro-RO"/>
        </w:rPr>
      </w:pPr>
    </w:p>
    <w:p w14:paraId="2E8A4A3E" w14:textId="0A4EF3EF" w:rsidR="009C0E86" w:rsidRPr="002C36A3" w:rsidRDefault="009C0E86" w:rsidP="009C0E86">
      <w:pPr>
        <w:pStyle w:val="Standard"/>
        <w:spacing w:after="0" w:line="240" w:lineRule="auto"/>
        <w:jc w:val="both"/>
        <w:rPr>
          <w:rFonts w:ascii="Montserrat Light" w:hAnsi="Montserrat Light"/>
          <w:noProof/>
          <w:lang w:eastAsia="ro-RO"/>
        </w:rPr>
      </w:pPr>
      <w:r w:rsidRPr="002C36A3">
        <w:rPr>
          <w:rFonts w:ascii="Montserrat Light" w:hAnsi="Montserrat Light"/>
          <w:b/>
          <w:bCs/>
          <w:noProof/>
          <w:lang w:eastAsia="ro-RO"/>
        </w:rPr>
        <w:t>Art. III.</w:t>
      </w:r>
      <w:r w:rsidRPr="002C36A3">
        <w:rPr>
          <w:rFonts w:ascii="Montserrat Light" w:hAnsi="Montserrat Light"/>
          <w:noProof/>
          <w:lang w:eastAsia="ro-RO"/>
        </w:rPr>
        <w:t xml:space="preserve"> La data comunicării prezentei hotărâri</w:t>
      </w:r>
      <w:r w:rsidRPr="002C36A3">
        <w:rPr>
          <w:rFonts w:ascii="Montserrat Light" w:hAnsi="Montserrat Light" w:cs="ArialNarrow-Bold"/>
          <w:lang w:val="ro-RO"/>
        </w:rPr>
        <w:t xml:space="preserve">, se </w:t>
      </w:r>
      <w:r w:rsidRPr="002C36A3">
        <w:rPr>
          <w:rFonts w:ascii="Montserrat Light" w:hAnsi="Montserrat Light"/>
          <w:noProof/>
          <w:lang w:eastAsia="ro-RO"/>
        </w:rPr>
        <w:t>abrogă art.3 alin. (1)-(6) și alin. (7) lit. c) al Hotărârii Consiliului Județean Cluj nr. 49/2025 privind schimbarea destinației imobilelor identificate în Cărțile funciare nr. 354499, nr. 357443 și nr. 354498 Cluj-Napoca, actualizarea titularului dreptului de administrare al imobilului identificat în Cartea funciară nr. 354498 Cluj-Napoca și darea în folosință gratuită a imobilelor identificate în Cărțile funciare nr. 354499 și nr. 357443 Cluj-Napoca.</w:t>
      </w:r>
    </w:p>
    <w:p w14:paraId="7E40E519" w14:textId="77777777" w:rsidR="009C0E86" w:rsidRPr="002C36A3" w:rsidRDefault="009C0E86" w:rsidP="00D4412B">
      <w:pPr>
        <w:autoSpaceDE w:val="0"/>
        <w:autoSpaceDN w:val="0"/>
        <w:adjustRightInd w:val="0"/>
        <w:spacing w:line="240" w:lineRule="auto"/>
        <w:jc w:val="both"/>
        <w:rPr>
          <w:rFonts w:ascii="Montserrat Light" w:eastAsia="Times New Roman" w:hAnsi="Montserrat Light" w:cs="Times New Roman"/>
          <w:bCs/>
          <w:noProof/>
          <w:lang w:val="ro-RO" w:eastAsia="ro-RO"/>
        </w:rPr>
      </w:pPr>
    </w:p>
    <w:bookmarkEnd w:id="11"/>
    <w:p w14:paraId="7C5A099B" w14:textId="3602F189" w:rsidR="0081171C" w:rsidRPr="007F7204" w:rsidRDefault="00A14397" w:rsidP="00B138F0">
      <w:pPr>
        <w:spacing w:line="240" w:lineRule="auto"/>
        <w:jc w:val="both"/>
        <w:rPr>
          <w:rFonts w:ascii="Montserrat Light" w:hAnsi="Montserrat Light"/>
          <w:lang w:val="ro-RO"/>
        </w:rPr>
      </w:pPr>
      <w:r w:rsidRPr="007F7204">
        <w:rPr>
          <w:rFonts w:ascii="Montserrat Light" w:hAnsi="Montserrat Light"/>
          <w:b/>
          <w:bCs/>
          <w:noProof/>
          <w:lang w:val="es-ES" w:eastAsia="ro-RO"/>
        </w:rPr>
        <w:t>Art.</w:t>
      </w:r>
      <w:r w:rsidR="00621831" w:rsidRPr="007F7204">
        <w:rPr>
          <w:rFonts w:ascii="Montserrat Light" w:hAnsi="Montserrat Light"/>
          <w:b/>
          <w:bCs/>
          <w:noProof/>
          <w:lang w:val="es-ES" w:eastAsia="ro-RO"/>
        </w:rPr>
        <w:t xml:space="preserve"> </w:t>
      </w:r>
      <w:r w:rsidR="00D418CD" w:rsidRPr="007F7204">
        <w:rPr>
          <w:rFonts w:ascii="Montserrat Light" w:hAnsi="Montserrat Light"/>
          <w:b/>
          <w:bCs/>
          <w:noProof/>
          <w:lang w:val="es-ES" w:eastAsia="ro-RO"/>
        </w:rPr>
        <w:t>I</w:t>
      </w:r>
      <w:r w:rsidR="009C0E86">
        <w:rPr>
          <w:rFonts w:ascii="Montserrat Light" w:hAnsi="Montserrat Light"/>
          <w:b/>
          <w:bCs/>
          <w:noProof/>
          <w:lang w:val="es-ES" w:eastAsia="ro-RO"/>
        </w:rPr>
        <w:t>V</w:t>
      </w:r>
      <w:r w:rsidRPr="007F7204">
        <w:rPr>
          <w:rFonts w:ascii="Montserrat Light" w:hAnsi="Montserrat Light"/>
          <w:b/>
          <w:bCs/>
          <w:noProof/>
          <w:lang w:val="es-ES" w:eastAsia="ro-RO"/>
        </w:rPr>
        <w:t>.</w:t>
      </w:r>
      <w:r w:rsidRPr="007F7204">
        <w:rPr>
          <w:rFonts w:ascii="Montserrat Light" w:hAnsi="Montserrat Light"/>
          <w:noProof/>
          <w:lang w:val="es-ES" w:eastAsia="ro-RO"/>
        </w:rPr>
        <w:t xml:space="preserve"> </w:t>
      </w:r>
      <w:r w:rsidR="008F76F2" w:rsidRPr="007F7204">
        <w:rPr>
          <w:rFonts w:ascii="Montserrat Light" w:hAnsi="Montserrat Light"/>
          <w:noProof/>
          <w:lang w:val="es-ES" w:eastAsia="ro-RO"/>
        </w:rPr>
        <w:t>Cu punerea în aplicare a prevederilor prezentei hotărâri se încredinţează Preşedintele Consiliului Judeţean Cluj</w:t>
      </w:r>
      <w:r w:rsidR="00616358" w:rsidRPr="007F7204">
        <w:rPr>
          <w:rFonts w:ascii="Montserrat Light" w:hAnsi="Montserrat Light"/>
          <w:noProof/>
          <w:lang w:val="es-ES" w:eastAsia="ro-RO"/>
        </w:rPr>
        <w:t xml:space="preserve">, </w:t>
      </w:r>
      <w:r w:rsidR="008F76F2" w:rsidRPr="007F7204">
        <w:rPr>
          <w:rFonts w:ascii="Montserrat Light" w:hAnsi="Montserrat Light"/>
          <w:noProof/>
          <w:lang w:val="es-ES" w:eastAsia="ro-RO"/>
        </w:rPr>
        <w:t xml:space="preserve">prin </w:t>
      </w:r>
      <w:bookmarkStart w:id="13" w:name="_Hlk83642260"/>
      <w:bookmarkStart w:id="14" w:name="_Hlk64278127"/>
      <w:r w:rsidR="00456660" w:rsidRPr="007F7204">
        <w:rPr>
          <w:rFonts w:ascii="Montserrat Light" w:hAnsi="Montserrat Light"/>
          <w:lang w:val="ro-RO"/>
        </w:rPr>
        <w:t xml:space="preserve">Direcția </w:t>
      </w:r>
      <w:r w:rsidR="00830E00" w:rsidRPr="007F7204">
        <w:rPr>
          <w:rFonts w:ascii="Montserrat Light" w:hAnsi="Montserrat Light"/>
          <w:lang w:val="ro-RO"/>
        </w:rPr>
        <w:t xml:space="preserve">Juridică. </w:t>
      </w:r>
      <w:bookmarkEnd w:id="13"/>
    </w:p>
    <w:p w14:paraId="406A7E4A" w14:textId="77777777" w:rsidR="00616358" w:rsidRPr="007F7204" w:rsidRDefault="00616358" w:rsidP="00B138F0">
      <w:pPr>
        <w:spacing w:line="240" w:lineRule="auto"/>
        <w:jc w:val="both"/>
        <w:rPr>
          <w:rFonts w:ascii="Montserrat Light" w:hAnsi="Montserrat Light"/>
          <w:lang w:val="ro-RO"/>
        </w:rPr>
      </w:pPr>
    </w:p>
    <w:bookmarkEnd w:id="12"/>
    <w:bookmarkEnd w:id="14"/>
    <w:p w14:paraId="6B492D7C" w14:textId="29F8F6DA" w:rsidR="008F76F2" w:rsidRPr="007F7204" w:rsidRDefault="008F76F2" w:rsidP="00B138F0">
      <w:pPr>
        <w:autoSpaceDE w:val="0"/>
        <w:autoSpaceDN w:val="0"/>
        <w:adjustRightInd w:val="0"/>
        <w:spacing w:line="240" w:lineRule="auto"/>
        <w:jc w:val="both"/>
        <w:rPr>
          <w:rFonts w:ascii="Montserrat Light" w:hAnsi="Montserrat Light"/>
          <w:lang w:val="ro-RO"/>
        </w:rPr>
      </w:pPr>
      <w:r w:rsidRPr="007F7204">
        <w:rPr>
          <w:rFonts w:ascii="Montserrat Light" w:hAnsi="Montserrat Light"/>
          <w:b/>
          <w:bCs/>
          <w:noProof/>
          <w:lang w:val="ro-RO" w:eastAsia="ro-RO"/>
        </w:rPr>
        <w:t>Art.</w:t>
      </w:r>
      <w:r w:rsidR="00621831" w:rsidRPr="007F7204">
        <w:rPr>
          <w:rFonts w:ascii="Montserrat Light" w:hAnsi="Montserrat Light"/>
          <w:b/>
          <w:bCs/>
          <w:noProof/>
          <w:lang w:val="ro-RO" w:eastAsia="ro-RO"/>
        </w:rPr>
        <w:t xml:space="preserve"> </w:t>
      </w:r>
      <w:r w:rsidR="00FA4CFA">
        <w:rPr>
          <w:rFonts w:ascii="Montserrat Light" w:hAnsi="Montserrat Light"/>
          <w:b/>
          <w:bCs/>
          <w:noProof/>
          <w:lang w:val="ro-RO" w:eastAsia="ro-RO"/>
        </w:rPr>
        <w:t>V</w:t>
      </w:r>
      <w:r w:rsidRPr="007F7204">
        <w:rPr>
          <w:rFonts w:ascii="Montserrat Light" w:hAnsi="Montserrat Light"/>
          <w:b/>
          <w:bCs/>
          <w:noProof/>
          <w:lang w:val="ro-RO" w:eastAsia="ro-RO"/>
        </w:rPr>
        <w:t xml:space="preserve">. </w:t>
      </w:r>
      <w:r w:rsidRPr="007F7204">
        <w:rPr>
          <w:rFonts w:ascii="Montserrat Light" w:hAnsi="Montserrat Light"/>
          <w:noProof/>
          <w:lang w:val="ro-RO" w:eastAsia="ro-RO"/>
        </w:rPr>
        <w:t>Prezenta hotărâre se comunică</w:t>
      </w:r>
      <w:r w:rsidR="00830E00" w:rsidRPr="007F7204">
        <w:rPr>
          <w:rFonts w:ascii="Montserrat Light" w:hAnsi="Montserrat Light"/>
          <w:lang w:val="ro-RO"/>
        </w:rPr>
        <w:t xml:space="preserve"> Direcţiei Generale Buget</w:t>
      </w:r>
      <w:r w:rsidR="00616358" w:rsidRPr="007F7204">
        <w:rPr>
          <w:rFonts w:ascii="Montserrat Light" w:hAnsi="Montserrat Light"/>
          <w:lang w:val="ro-RO"/>
        </w:rPr>
        <w:t>-</w:t>
      </w:r>
      <w:r w:rsidR="00830E00" w:rsidRPr="007F7204">
        <w:rPr>
          <w:rFonts w:ascii="Montserrat Light" w:hAnsi="Montserrat Light"/>
          <w:lang w:val="ro-RO"/>
        </w:rPr>
        <w:t>Finanțe, Resurse Umane</w:t>
      </w:r>
      <w:r w:rsidR="00616358" w:rsidRPr="007F7204">
        <w:rPr>
          <w:rFonts w:ascii="Montserrat Light" w:hAnsi="Montserrat Light"/>
          <w:lang w:val="ro-RO"/>
        </w:rPr>
        <w:t>; Direcției Juridice;</w:t>
      </w:r>
      <w:r w:rsidR="00830E00" w:rsidRPr="007F7204">
        <w:rPr>
          <w:rFonts w:ascii="Montserrat Light" w:hAnsi="Montserrat Light"/>
          <w:lang w:val="ro-RO"/>
        </w:rPr>
        <w:t xml:space="preserve"> </w:t>
      </w:r>
      <w:r w:rsidR="00616358" w:rsidRPr="007F7204">
        <w:rPr>
          <w:rFonts w:ascii="Montserrat Light" w:hAnsi="Montserrat Light"/>
          <w:lang w:val="ro-RO"/>
        </w:rPr>
        <w:t>entităților</w:t>
      </w:r>
      <w:r w:rsidR="002336ED" w:rsidRPr="007F7204">
        <w:rPr>
          <w:rFonts w:ascii="Montserrat Light" w:hAnsi="Montserrat Light"/>
          <w:lang w:val="ro-RO"/>
        </w:rPr>
        <w:t xml:space="preserve"> nominalizate</w:t>
      </w:r>
      <w:r w:rsidR="00D418CD" w:rsidRPr="007F7204">
        <w:rPr>
          <w:rFonts w:ascii="Montserrat Light" w:hAnsi="Montserrat Light"/>
          <w:lang w:val="ro-RO"/>
        </w:rPr>
        <w:t xml:space="preserve"> în </w:t>
      </w:r>
      <w:r w:rsidR="00616358" w:rsidRPr="007F7204">
        <w:rPr>
          <w:rFonts w:ascii="Montserrat Light" w:hAnsi="Montserrat Light"/>
          <w:lang w:val="ro-RO"/>
        </w:rPr>
        <w:t xml:space="preserve">cuprinsul prezentei </w:t>
      </w:r>
      <w:r w:rsidR="00C92B1C" w:rsidRPr="007F7204">
        <w:rPr>
          <w:rFonts w:ascii="Montserrat Light" w:hAnsi="Montserrat Light"/>
          <w:lang w:val="ro-RO"/>
        </w:rPr>
        <w:t>hotărâr</w:t>
      </w:r>
      <w:r w:rsidR="00616358" w:rsidRPr="007F7204">
        <w:rPr>
          <w:rFonts w:ascii="Montserrat Light" w:hAnsi="Montserrat Light"/>
          <w:lang w:val="ro-RO"/>
        </w:rPr>
        <w:t>i</w:t>
      </w:r>
      <w:r w:rsidR="002336ED" w:rsidRPr="007F7204">
        <w:rPr>
          <w:rFonts w:ascii="Montserrat Light" w:hAnsi="Montserrat Light"/>
          <w:lang w:val="ro-RO"/>
        </w:rPr>
        <w:t xml:space="preserve">, </w:t>
      </w:r>
      <w:r w:rsidRPr="007F7204">
        <w:rPr>
          <w:rFonts w:ascii="Montserrat Light" w:hAnsi="Montserrat Light"/>
          <w:lang w:val="ro-RO"/>
        </w:rPr>
        <w:t>precum și Prefectului Județului Cluj</w:t>
      </w:r>
      <w:r w:rsidR="00616358" w:rsidRPr="007F7204">
        <w:rPr>
          <w:rFonts w:ascii="Montserrat Light" w:hAnsi="Montserrat Light"/>
          <w:lang w:val="ro-RO"/>
        </w:rPr>
        <w:t>,</w:t>
      </w:r>
      <w:r w:rsidRPr="007F7204">
        <w:rPr>
          <w:rFonts w:ascii="Montserrat Light" w:hAnsi="Montserrat Light"/>
          <w:lang w:val="ro-RO"/>
        </w:rPr>
        <w:t xml:space="preserve"> și se aduce la cunoştinţă publică prin afișare la sediul Consiliului Județean Cluj şi prin postare pe pagina de internet </w:t>
      </w:r>
      <w:r w:rsidR="00616358" w:rsidRPr="007F7204">
        <w:rPr>
          <w:rFonts w:ascii="Montserrat Light" w:hAnsi="Montserrat Light"/>
          <w:lang w:val="ro-RO"/>
        </w:rPr>
        <w:t>”</w:t>
      </w:r>
      <w:hyperlink r:id="rId8" w:history="1">
        <w:r w:rsidR="00616358" w:rsidRPr="007F7204">
          <w:rPr>
            <w:rStyle w:val="Hyperlink"/>
            <w:rFonts w:ascii="Montserrat Light" w:hAnsi="Montserrat Light"/>
            <w:color w:val="auto"/>
            <w:u w:val="none"/>
            <w:lang w:val="ro-RO"/>
          </w:rPr>
          <w:t>www.cjcluj.ro</w:t>
        </w:r>
      </w:hyperlink>
      <w:r w:rsidR="00616358" w:rsidRPr="007F7204">
        <w:rPr>
          <w:rFonts w:ascii="Montserrat Light" w:hAnsi="Montserrat Light"/>
          <w:lang w:val="ro-RO"/>
        </w:rPr>
        <w:t>”</w:t>
      </w:r>
      <w:r w:rsidRPr="007F7204">
        <w:rPr>
          <w:rFonts w:ascii="Montserrat Light" w:hAnsi="Montserrat Light"/>
          <w:lang w:val="ro-RO"/>
        </w:rPr>
        <w:t>.</w:t>
      </w:r>
    </w:p>
    <w:p w14:paraId="583570A4" w14:textId="528FACBF" w:rsidR="00814572" w:rsidRDefault="00814572" w:rsidP="00B138F0">
      <w:pPr>
        <w:autoSpaceDE w:val="0"/>
        <w:autoSpaceDN w:val="0"/>
        <w:adjustRightInd w:val="0"/>
        <w:spacing w:line="240" w:lineRule="auto"/>
        <w:ind w:left="4956" w:firstLine="708"/>
        <w:rPr>
          <w:rFonts w:ascii="Montserrat Light" w:hAnsi="Montserrat Light"/>
          <w:b/>
          <w:bCs/>
          <w:noProof/>
          <w:lang w:val="ro-RO" w:eastAsia="ro-RO"/>
        </w:rPr>
      </w:pPr>
    </w:p>
    <w:p w14:paraId="23B6C353" w14:textId="77777777" w:rsidR="001E59DD" w:rsidRPr="007F7204" w:rsidRDefault="001E59DD" w:rsidP="00B138F0">
      <w:pPr>
        <w:autoSpaceDE w:val="0"/>
        <w:autoSpaceDN w:val="0"/>
        <w:adjustRightInd w:val="0"/>
        <w:spacing w:line="240" w:lineRule="auto"/>
        <w:ind w:left="4956" w:firstLine="708"/>
        <w:rPr>
          <w:rFonts w:ascii="Montserrat Light" w:hAnsi="Montserrat Light"/>
          <w:b/>
          <w:bCs/>
          <w:noProof/>
          <w:lang w:val="ro-RO" w:eastAsia="ro-RO"/>
        </w:rPr>
      </w:pPr>
    </w:p>
    <w:p w14:paraId="76C613C2" w14:textId="72D7B486" w:rsidR="008F76F2" w:rsidRPr="007F7204" w:rsidRDefault="008F76F2" w:rsidP="00B138F0">
      <w:pPr>
        <w:autoSpaceDE w:val="0"/>
        <w:autoSpaceDN w:val="0"/>
        <w:adjustRightInd w:val="0"/>
        <w:spacing w:line="240" w:lineRule="auto"/>
        <w:ind w:left="4956" w:firstLine="708"/>
        <w:rPr>
          <w:rFonts w:ascii="Montserrat Light" w:hAnsi="Montserrat Light"/>
          <w:b/>
          <w:bCs/>
          <w:noProof/>
          <w:lang w:val="ro-RO" w:eastAsia="ro-RO"/>
        </w:rPr>
      </w:pPr>
      <w:r w:rsidRPr="007F7204">
        <w:rPr>
          <w:rFonts w:ascii="Montserrat Light" w:hAnsi="Montserrat Light"/>
          <w:b/>
          <w:bCs/>
          <w:noProof/>
          <w:lang w:val="ro-RO" w:eastAsia="ro-RO"/>
        </w:rPr>
        <w:t xml:space="preserve">      Contrasemnează:</w:t>
      </w:r>
    </w:p>
    <w:p w14:paraId="27F0F9AE" w14:textId="30FB496F" w:rsidR="008F76F2" w:rsidRPr="007F7204" w:rsidRDefault="008F76F2" w:rsidP="00B138F0">
      <w:pPr>
        <w:autoSpaceDE w:val="0"/>
        <w:autoSpaceDN w:val="0"/>
        <w:adjustRightInd w:val="0"/>
        <w:spacing w:line="240" w:lineRule="auto"/>
        <w:rPr>
          <w:rFonts w:ascii="Montserrat Light" w:hAnsi="Montserrat Light"/>
          <w:b/>
          <w:bCs/>
          <w:noProof/>
          <w:lang w:val="ro-RO" w:eastAsia="ro-RO"/>
        </w:rPr>
      </w:pPr>
      <w:r w:rsidRPr="007F7204">
        <w:rPr>
          <w:rFonts w:ascii="Montserrat Light" w:hAnsi="Montserrat Light"/>
          <w:b/>
          <w:bCs/>
          <w:noProof/>
          <w:lang w:val="ro-RO" w:eastAsia="ro-RO"/>
        </w:rPr>
        <w:t xml:space="preserve">          PREŞEDINTE</w:t>
      </w:r>
      <w:r w:rsidR="00244E57" w:rsidRPr="007F7204">
        <w:rPr>
          <w:rFonts w:ascii="Montserrat Light" w:hAnsi="Montserrat Light"/>
          <w:b/>
          <w:bCs/>
          <w:noProof/>
          <w:lang w:val="ro-RO" w:eastAsia="ro-RO"/>
        </w:rPr>
        <w:t xml:space="preserve">                                            </w:t>
      </w:r>
      <w:r w:rsidRPr="007F7204">
        <w:rPr>
          <w:rFonts w:ascii="Montserrat Light" w:hAnsi="Montserrat Light"/>
          <w:b/>
          <w:bCs/>
          <w:noProof/>
          <w:lang w:val="ro-RO" w:eastAsia="ro-RO"/>
        </w:rPr>
        <w:t xml:space="preserve"> SECRETAR GENERAL AL </w:t>
      </w:r>
      <w:r w:rsidR="00244E57" w:rsidRPr="007F7204">
        <w:rPr>
          <w:rFonts w:ascii="Montserrat Light" w:hAnsi="Montserrat Light"/>
          <w:b/>
          <w:bCs/>
          <w:noProof/>
          <w:lang w:val="ro-RO" w:eastAsia="ro-RO"/>
        </w:rPr>
        <w:t xml:space="preserve"> </w:t>
      </w:r>
      <w:r w:rsidRPr="007F7204">
        <w:rPr>
          <w:rFonts w:ascii="Montserrat Light" w:hAnsi="Montserrat Light"/>
          <w:b/>
          <w:bCs/>
          <w:noProof/>
          <w:lang w:val="ro-RO" w:eastAsia="ro-RO"/>
        </w:rPr>
        <w:t>JUDEŢULUI,</w:t>
      </w:r>
    </w:p>
    <w:p w14:paraId="62A759F5" w14:textId="4082AA1A" w:rsidR="008F76F2" w:rsidRPr="007F7204" w:rsidRDefault="008F76F2" w:rsidP="00B138F0">
      <w:pPr>
        <w:autoSpaceDE w:val="0"/>
        <w:autoSpaceDN w:val="0"/>
        <w:adjustRightInd w:val="0"/>
        <w:spacing w:line="240" w:lineRule="auto"/>
        <w:rPr>
          <w:rFonts w:ascii="Montserrat Light" w:hAnsi="Montserrat Light"/>
          <w:noProof/>
          <w:lang w:val="ro-RO" w:eastAsia="ro-RO"/>
        </w:rPr>
      </w:pPr>
      <w:r w:rsidRPr="007F7204">
        <w:rPr>
          <w:rFonts w:ascii="Montserrat Light" w:hAnsi="Montserrat Light"/>
          <w:b/>
          <w:bCs/>
          <w:noProof/>
          <w:lang w:val="ro-RO" w:eastAsia="ro-RO"/>
        </w:rPr>
        <w:t xml:space="preserve">   </w:t>
      </w:r>
      <w:r w:rsidRPr="007F7204">
        <w:rPr>
          <w:rFonts w:ascii="Montserrat Light" w:hAnsi="Montserrat Light"/>
          <w:b/>
          <w:bCs/>
          <w:noProof/>
          <w:lang w:val="ro-RO" w:eastAsia="ro-RO"/>
        </w:rPr>
        <w:tab/>
        <w:t xml:space="preserve">  </w:t>
      </w:r>
      <w:r w:rsidRPr="007F7204">
        <w:rPr>
          <w:rFonts w:ascii="Montserrat Light" w:hAnsi="Montserrat Light"/>
          <w:noProof/>
          <w:lang w:val="ro-RO" w:eastAsia="ro-RO"/>
        </w:rPr>
        <w:t xml:space="preserve">Alin </w:t>
      </w:r>
      <w:r w:rsidR="00F1605E" w:rsidRPr="007F7204">
        <w:rPr>
          <w:rFonts w:ascii="Montserrat Light" w:hAnsi="Montserrat Light"/>
          <w:noProof/>
          <w:lang w:val="ro-RO" w:eastAsia="ro-RO"/>
        </w:rPr>
        <w:t xml:space="preserve">Tişe  </w:t>
      </w:r>
      <w:r w:rsidRPr="007F7204">
        <w:rPr>
          <w:rFonts w:ascii="Montserrat Light" w:hAnsi="Montserrat Light"/>
          <w:noProof/>
          <w:lang w:val="ro-RO" w:eastAsia="ro-RO"/>
        </w:rPr>
        <w:t xml:space="preserve">                                                               </w:t>
      </w:r>
      <w:r w:rsidR="00F1605E" w:rsidRPr="007F7204">
        <w:rPr>
          <w:rFonts w:ascii="Montserrat Light" w:hAnsi="Montserrat Light"/>
          <w:noProof/>
          <w:lang w:val="ro-RO" w:eastAsia="ro-RO"/>
        </w:rPr>
        <w:t xml:space="preserve">        </w:t>
      </w:r>
      <w:r w:rsidRPr="007F7204">
        <w:rPr>
          <w:rFonts w:ascii="Montserrat Light" w:hAnsi="Montserrat Light"/>
          <w:noProof/>
          <w:lang w:val="ro-RO" w:eastAsia="ro-RO"/>
        </w:rPr>
        <w:t xml:space="preserve">Simona </w:t>
      </w:r>
      <w:r w:rsidR="00F1605E" w:rsidRPr="007F7204">
        <w:rPr>
          <w:rFonts w:ascii="Montserrat Light" w:hAnsi="Montserrat Light"/>
          <w:noProof/>
          <w:lang w:val="ro-RO" w:eastAsia="ro-RO"/>
        </w:rPr>
        <w:t>Gaci</w:t>
      </w:r>
    </w:p>
    <w:p w14:paraId="17C98610" w14:textId="3570189A" w:rsidR="00C40B0C" w:rsidRDefault="00C40B0C" w:rsidP="00B138F0">
      <w:pPr>
        <w:autoSpaceDE w:val="0"/>
        <w:autoSpaceDN w:val="0"/>
        <w:adjustRightInd w:val="0"/>
        <w:spacing w:line="240" w:lineRule="auto"/>
        <w:rPr>
          <w:rFonts w:ascii="Montserrat Light" w:hAnsi="Montserrat Light"/>
          <w:noProof/>
          <w:lang w:val="ro-RO" w:eastAsia="ro-RO"/>
        </w:rPr>
      </w:pPr>
    </w:p>
    <w:p w14:paraId="38C5042E" w14:textId="28D49C5D" w:rsidR="001E59DD" w:rsidRDefault="001E59DD" w:rsidP="00B138F0">
      <w:pPr>
        <w:autoSpaceDE w:val="0"/>
        <w:autoSpaceDN w:val="0"/>
        <w:adjustRightInd w:val="0"/>
        <w:spacing w:line="240" w:lineRule="auto"/>
        <w:rPr>
          <w:rFonts w:ascii="Montserrat Light" w:hAnsi="Montserrat Light"/>
          <w:noProof/>
          <w:lang w:val="ro-RO" w:eastAsia="ro-RO"/>
        </w:rPr>
      </w:pPr>
    </w:p>
    <w:p w14:paraId="7F7F703A" w14:textId="5701561B" w:rsidR="00E37EC5" w:rsidRDefault="00E37EC5" w:rsidP="00B138F0">
      <w:pPr>
        <w:autoSpaceDE w:val="0"/>
        <w:autoSpaceDN w:val="0"/>
        <w:adjustRightInd w:val="0"/>
        <w:spacing w:line="240" w:lineRule="auto"/>
        <w:rPr>
          <w:rFonts w:ascii="Montserrat Light" w:hAnsi="Montserrat Light"/>
          <w:noProof/>
          <w:lang w:val="ro-RO" w:eastAsia="ro-RO"/>
        </w:rPr>
      </w:pPr>
    </w:p>
    <w:p w14:paraId="69513F85" w14:textId="77777777" w:rsidR="00E37EC5" w:rsidRPr="007F7204" w:rsidRDefault="00E37EC5" w:rsidP="00B138F0">
      <w:pPr>
        <w:autoSpaceDE w:val="0"/>
        <w:autoSpaceDN w:val="0"/>
        <w:adjustRightInd w:val="0"/>
        <w:spacing w:line="240" w:lineRule="auto"/>
        <w:rPr>
          <w:rFonts w:ascii="Montserrat Light" w:hAnsi="Montserrat Light"/>
          <w:noProof/>
          <w:lang w:val="ro-RO" w:eastAsia="ro-RO"/>
        </w:rPr>
      </w:pPr>
    </w:p>
    <w:p w14:paraId="41A275E4" w14:textId="15280CF2" w:rsidR="008F76F2" w:rsidRPr="007F7204" w:rsidRDefault="008F76F2" w:rsidP="00B138F0">
      <w:pPr>
        <w:autoSpaceDE w:val="0"/>
        <w:autoSpaceDN w:val="0"/>
        <w:adjustRightInd w:val="0"/>
        <w:spacing w:line="240" w:lineRule="auto"/>
        <w:rPr>
          <w:rFonts w:ascii="Montserrat Light" w:hAnsi="Montserrat Light"/>
          <w:b/>
          <w:bCs/>
          <w:lang w:val="ro-RO"/>
        </w:rPr>
      </w:pPr>
      <w:r w:rsidRPr="007F7204">
        <w:rPr>
          <w:rFonts w:ascii="Montserrat Light" w:hAnsi="Montserrat Light"/>
          <w:b/>
          <w:bCs/>
          <w:lang w:val="ro-RO"/>
        </w:rPr>
        <w:t>Nr……... din …… 202</w:t>
      </w:r>
      <w:r w:rsidR="00132B4D" w:rsidRPr="007F7204">
        <w:rPr>
          <w:rFonts w:ascii="Montserrat Light" w:hAnsi="Montserrat Light"/>
          <w:b/>
          <w:bCs/>
          <w:lang w:val="ro-RO"/>
        </w:rPr>
        <w:t>5</w:t>
      </w:r>
    </w:p>
    <w:p w14:paraId="37B3BA76" w14:textId="58C7CD70" w:rsidR="008F76F2" w:rsidRPr="007F7204" w:rsidRDefault="008F76F2" w:rsidP="00B138F0">
      <w:pPr>
        <w:autoSpaceDE w:val="0"/>
        <w:autoSpaceDN w:val="0"/>
        <w:adjustRightInd w:val="0"/>
        <w:spacing w:line="240" w:lineRule="auto"/>
        <w:contextualSpacing/>
        <w:jc w:val="both"/>
        <w:rPr>
          <w:rFonts w:ascii="Montserrat Light" w:hAnsi="Montserrat Light"/>
          <w:b/>
          <w:bCs/>
          <w:noProof/>
          <w:vertAlign w:val="superscript"/>
          <w:lang w:val="ro-RO"/>
        </w:rPr>
      </w:pPr>
      <w:r w:rsidRPr="007F7204">
        <w:rPr>
          <w:rFonts w:ascii="Montserrat Light" w:hAnsi="Montserrat Light"/>
          <w:lang w:val="ro-RO"/>
        </w:rPr>
        <w:t xml:space="preserve">Prezenta hotărâre a fost adoptată cu … voturi “pentru” </w:t>
      </w:r>
      <w:r w:rsidRPr="007F7204">
        <w:rPr>
          <w:rFonts w:ascii="Montserrat Light" w:hAnsi="Montserrat Light"/>
          <w:noProof/>
          <w:lang w:val="ro-RO"/>
        </w:rPr>
        <w:t xml:space="preserve">… voturi “împotrivă”, …. ”abţineri” şi …. </w:t>
      </w:r>
      <w:r w:rsidR="00244E57" w:rsidRPr="007F7204">
        <w:rPr>
          <w:rFonts w:ascii="Montserrat Light" w:hAnsi="Montserrat Light"/>
          <w:noProof/>
          <w:lang w:val="ro-RO"/>
        </w:rPr>
        <w:t>m</w:t>
      </w:r>
      <w:r w:rsidRPr="007F7204">
        <w:rPr>
          <w:rFonts w:ascii="Montserrat Light" w:hAnsi="Montserrat Light"/>
          <w:noProof/>
          <w:lang w:val="ro-RO"/>
        </w:rPr>
        <w:t xml:space="preserve">embri ai Consiliului </w:t>
      </w:r>
      <w:r w:rsidR="00244E57" w:rsidRPr="007F7204">
        <w:rPr>
          <w:rFonts w:ascii="Montserrat Light" w:hAnsi="Montserrat Light"/>
          <w:noProof/>
          <w:lang w:val="ro-RO"/>
        </w:rPr>
        <w:t>Județean</w:t>
      </w:r>
      <w:r w:rsidRPr="007F7204">
        <w:rPr>
          <w:rFonts w:ascii="Montserrat Light" w:hAnsi="Montserrat Light"/>
          <w:noProof/>
          <w:lang w:val="ro-RO"/>
        </w:rPr>
        <w:t xml:space="preserve"> nu au votat</w:t>
      </w:r>
      <w:r w:rsidRPr="007F7204">
        <w:rPr>
          <w:rFonts w:ascii="Montserrat Light" w:hAnsi="Montserrat Light"/>
          <w:lang w:val="ro-RO"/>
        </w:rPr>
        <w:t>, fiind astfel respectate prevederile legale privind majoritatea de voturi necesară.</w:t>
      </w:r>
      <w:r w:rsidRPr="007F7204">
        <w:rPr>
          <w:rFonts w:ascii="Montserrat Light" w:hAnsi="Montserrat Light"/>
          <w:b/>
          <w:bCs/>
          <w:noProof/>
          <w:vertAlign w:val="superscript"/>
          <w:lang w:val="ro-RO"/>
        </w:rPr>
        <w:t xml:space="preserve">  </w:t>
      </w:r>
    </w:p>
    <w:p w14:paraId="04212413" w14:textId="4E1193E1" w:rsidR="008F292D" w:rsidRDefault="008F292D" w:rsidP="00B138F0">
      <w:pPr>
        <w:autoSpaceDE w:val="0"/>
        <w:autoSpaceDN w:val="0"/>
        <w:adjustRightInd w:val="0"/>
        <w:spacing w:line="240" w:lineRule="auto"/>
        <w:contextualSpacing/>
        <w:jc w:val="both"/>
        <w:rPr>
          <w:rFonts w:ascii="Montserrat Light" w:hAnsi="Montserrat Light"/>
          <w:b/>
          <w:bCs/>
          <w:noProof/>
          <w:vertAlign w:val="superscript"/>
          <w:lang w:val="ro-RO"/>
        </w:rPr>
      </w:pPr>
    </w:p>
    <w:p w14:paraId="1362F2F6" w14:textId="6CFEB8DD" w:rsidR="001E59DD" w:rsidRDefault="001E59DD" w:rsidP="00B138F0">
      <w:pPr>
        <w:autoSpaceDE w:val="0"/>
        <w:autoSpaceDN w:val="0"/>
        <w:adjustRightInd w:val="0"/>
        <w:spacing w:line="240" w:lineRule="auto"/>
        <w:contextualSpacing/>
        <w:jc w:val="both"/>
        <w:rPr>
          <w:rFonts w:ascii="Montserrat Light" w:hAnsi="Montserrat Light"/>
          <w:b/>
          <w:bCs/>
          <w:noProof/>
          <w:vertAlign w:val="superscript"/>
          <w:lang w:val="ro-RO"/>
        </w:rPr>
      </w:pPr>
    </w:p>
    <w:p w14:paraId="0306F78A" w14:textId="77777777" w:rsidR="00E37EC5" w:rsidRPr="007F7204" w:rsidRDefault="00E37EC5" w:rsidP="00B138F0">
      <w:pPr>
        <w:autoSpaceDE w:val="0"/>
        <w:autoSpaceDN w:val="0"/>
        <w:adjustRightInd w:val="0"/>
        <w:spacing w:line="240" w:lineRule="auto"/>
        <w:contextualSpacing/>
        <w:jc w:val="both"/>
        <w:rPr>
          <w:rFonts w:ascii="Montserrat Light" w:hAnsi="Montserrat Light"/>
          <w:b/>
          <w:bCs/>
          <w:noProof/>
          <w:vertAlign w:val="superscript"/>
          <w:lang w:val="ro-RO"/>
        </w:rPr>
      </w:pPr>
    </w:p>
    <w:p w14:paraId="1D2E2321" w14:textId="77777777" w:rsidR="00C40B0C" w:rsidRPr="007F7204" w:rsidRDefault="00C40B0C" w:rsidP="00B138F0">
      <w:pPr>
        <w:autoSpaceDE w:val="0"/>
        <w:autoSpaceDN w:val="0"/>
        <w:adjustRightInd w:val="0"/>
        <w:spacing w:line="240" w:lineRule="auto"/>
        <w:contextualSpacing/>
        <w:jc w:val="both"/>
        <w:rPr>
          <w:rFonts w:ascii="Montserrat Light" w:hAnsi="Montserrat Light"/>
          <w:noProof/>
          <w:lang w:val="ro-RO"/>
        </w:rPr>
      </w:pPr>
    </w:p>
    <w:p w14:paraId="2DD61AD6" w14:textId="3F81785B" w:rsidR="008F76F2" w:rsidRPr="007F7204" w:rsidRDefault="008F76F2" w:rsidP="00B138F0">
      <w:pPr>
        <w:autoSpaceDE w:val="0"/>
        <w:autoSpaceDN w:val="0"/>
        <w:adjustRightInd w:val="0"/>
        <w:spacing w:line="240" w:lineRule="auto"/>
        <w:contextualSpacing/>
        <w:jc w:val="center"/>
        <w:rPr>
          <w:rFonts w:ascii="Montserrat Light" w:hAnsi="Montserrat Light"/>
          <w:b/>
          <w:bCs/>
          <w:noProof/>
        </w:rPr>
      </w:pPr>
      <w:r w:rsidRPr="007F7204">
        <w:rPr>
          <w:rFonts w:ascii="Montserrat Light" w:hAnsi="Montserrat Light"/>
          <w:b/>
          <w:bCs/>
          <w:noProof/>
        </w:rPr>
        <w:t>INIȚIATOR,</w:t>
      </w:r>
    </w:p>
    <w:p w14:paraId="09D047C8" w14:textId="00DAAE18" w:rsidR="008F76F2" w:rsidRPr="007F7204" w:rsidRDefault="008F76F2" w:rsidP="00B138F0">
      <w:pPr>
        <w:autoSpaceDE w:val="0"/>
        <w:autoSpaceDN w:val="0"/>
        <w:adjustRightInd w:val="0"/>
        <w:spacing w:line="240" w:lineRule="auto"/>
        <w:contextualSpacing/>
        <w:jc w:val="center"/>
        <w:rPr>
          <w:rFonts w:ascii="Montserrat Light" w:hAnsi="Montserrat Light"/>
          <w:b/>
          <w:bCs/>
          <w:noProof/>
        </w:rPr>
      </w:pPr>
      <w:r w:rsidRPr="007F7204">
        <w:rPr>
          <w:rFonts w:ascii="Montserrat Light" w:hAnsi="Montserrat Light"/>
          <w:b/>
          <w:bCs/>
          <w:noProof/>
        </w:rPr>
        <w:t xml:space="preserve">PREȘEDINTE </w:t>
      </w:r>
    </w:p>
    <w:p w14:paraId="165E7470" w14:textId="684C0EC5" w:rsidR="008F76F2" w:rsidRPr="007F7204" w:rsidRDefault="00A81F05" w:rsidP="00B138F0">
      <w:pPr>
        <w:autoSpaceDE w:val="0"/>
        <w:autoSpaceDN w:val="0"/>
        <w:adjustRightInd w:val="0"/>
        <w:spacing w:line="240" w:lineRule="auto"/>
        <w:contextualSpacing/>
        <w:jc w:val="center"/>
        <w:rPr>
          <w:rFonts w:ascii="Montserrat Light" w:hAnsi="Montserrat Light"/>
          <w:noProof/>
          <w:lang w:val="ro-RO"/>
        </w:rPr>
      </w:pPr>
      <w:r w:rsidRPr="007F7204">
        <w:rPr>
          <w:rFonts w:ascii="Montserrat Light" w:hAnsi="Montserrat Light"/>
          <w:noProof/>
        </w:rPr>
        <w:t>Alin Ti</w:t>
      </w:r>
      <w:r w:rsidRPr="007F7204">
        <w:rPr>
          <w:rFonts w:ascii="Montserrat Light" w:hAnsi="Montserrat Light"/>
          <w:noProof/>
          <w:lang w:val="ro-RO"/>
        </w:rPr>
        <w:t>șe</w:t>
      </w:r>
    </w:p>
    <w:p w14:paraId="48DF9CF8" w14:textId="3D532959" w:rsidR="008F292D" w:rsidRDefault="008F292D" w:rsidP="00B138F0">
      <w:pPr>
        <w:autoSpaceDE w:val="0"/>
        <w:autoSpaceDN w:val="0"/>
        <w:adjustRightInd w:val="0"/>
        <w:spacing w:line="240" w:lineRule="auto"/>
        <w:contextualSpacing/>
        <w:jc w:val="center"/>
        <w:rPr>
          <w:rFonts w:ascii="Montserrat Light" w:hAnsi="Montserrat Light"/>
          <w:noProof/>
          <w:lang w:val="ro-RO"/>
        </w:rPr>
      </w:pPr>
    </w:p>
    <w:p w14:paraId="3A66085C" w14:textId="775B97C5" w:rsidR="00E37EC5" w:rsidRDefault="00E37EC5" w:rsidP="00B138F0">
      <w:pPr>
        <w:autoSpaceDE w:val="0"/>
        <w:autoSpaceDN w:val="0"/>
        <w:adjustRightInd w:val="0"/>
        <w:spacing w:line="240" w:lineRule="auto"/>
        <w:contextualSpacing/>
        <w:jc w:val="center"/>
        <w:rPr>
          <w:rFonts w:ascii="Montserrat Light" w:hAnsi="Montserrat Light"/>
          <w:noProof/>
          <w:lang w:val="ro-RO"/>
        </w:rPr>
      </w:pPr>
    </w:p>
    <w:p w14:paraId="0FDA656B" w14:textId="48716F4B" w:rsidR="00E37EC5" w:rsidRDefault="00E37EC5" w:rsidP="00B138F0">
      <w:pPr>
        <w:autoSpaceDE w:val="0"/>
        <w:autoSpaceDN w:val="0"/>
        <w:adjustRightInd w:val="0"/>
        <w:spacing w:line="240" w:lineRule="auto"/>
        <w:contextualSpacing/>
        <w:jc w:val="center"/>
        <w:rPr>
          <w:rFonts w:ascii="Montserrat Light" w:hAnsi="Montserrat Light"/>
          <w:noProof/>
          <w:lang w:val="ro-RO"/>
        </w:rPr>
      </w:pPr>
    </w:p>
    <w:p w14:paraId="42C77DA4" w14:textId="7A2BDDE8" w:rsidR="00E37EC5" w:rsidRDefault="00E37EC5" w:rsidP="00B138F0">
      <w:pPr>
        <w:autoSpaceDE w:val="0"/>
        <w:autoSpaceDN w:val="0"/>
        <w:adjustRightInd w:val="0"/>
        <w:spacing w:line="240" w:lineRule="auto"/>
        <w:contextualSpacing/>
        <w:jc w:val="center"/>
        <w:rPr>
          <w:rFonts w:ascii="Montserrat Light" w:hAnsi="Montserrat Light"/>
          <w:noProof/>
          <w:lang w:val="ro-RO"/>
        </w:rPr>
      </w:pPr>
    </w:p>
    <w:p w14:paraId="7FED0B9B" w14:textId="43E3431A" w:rsidR="00E37EC5" w:rsidRDefault="00E37EC5" w:rsidP="00B138F0">
      <w:pPr>
        <w:autoSpaceDE w:val="0"/>
        <w:autoSpaceDN w:val="0"/>
        <w:adjustRightInd w:val="0"/>
        <w:spacing w:line="240" w:lineRule="auto"/>
        <w:contextualSpacing/>
        <w:jc w:val="center"/>
        <w:rPr>
          <w:rFonts w:ascii="Montserrat Light" w:hAnsi="Montserrat Light"/>
          <w:noProof/>
          <w:lang w:val="ro-RO"/>
        </w:rPr>
      </w:pPr>
    </w:p>
    <w:p w14:paraId="009217C9" w14:textId="7FA73D9A" w:rsidR="00E37EC5" w:rsidRDefault="00E37EC5" w:rsidP="00B138F0">
      <w:pPr>
        <w:autoSpaceDE w:val="0"/>
        <w:autoSpaceDN w:val="0"/>
        <w:adjustRightInd w:val="0"/>
        <w:spacing w:line="240" w:lineRule="auto"/>
        <w:contextualSpacing/>
        <w:jc w:val="center"/>
        <w:rPr>
          <w:rFonts w:ascii="Montserrat Light" w:hAnsi="Montserrat Light"/>
          <w:noProof/>
          <w:lang w:val="ro-RO"/>
        </w:rPr>
      </w:pPr>
    </w:p>
    <w:p w14:paraId="530973E4" w14:textId="77777777" w:rsidR="00AC2494" w:rsidRDefault="00AC2494" w:rsidP="00B138F0">
      <w:pPr>
        <w:tabs>
          <w:tab w:val="left" w:pos="3456"/>
        </w:tabs>
        <w:spacing w:line="240" w:lineRule="auto"/>
        <w:rPr>
          <w:rFonts w:ascii="Montserrat Light" w:hAnsi="Montserrat Light"/>
          <w:noProof/>
          <w:lang w:val="ro-RO"/>
        </w:rPr>
      </w:pPr>
    </w:p>
    <w:p w14:paraId="36661A90" w14:textId="2BB27BC2" w:rsidR="00623F56" w:rsidRPr="007F7204" w:rsidRDefault="003820BE" w:rsidP="00B138F0">
      <w:pPr>
        <w:tabs>
          <w:tab w:val="left" w:pos="3456"/>
        </w:tabs>
        <w:spacing w:line="240" w:lineRule="auto"/>
        <w:rPr>
          <w:rFonts w:ascii="Montserrat Light" w:hAnsi="Montserrat Light"/>
        </w:rPr>
      </w:pPr>
      <w:r w:rsidRPr="00EC6CF9">
        <w:rPr>
          <w:rFonts w:ascii="Montserrat Light" w:hAnsi="Montserrat Light"/>
        </w:rPr>
        <w:lastRenderedPageBreak/>
        <w:t xml:space="preserve">Nr. </w:t>
      </w:r>
      <w:r w:rsidR="00EC6CF9" w:rsidRPr="00EC6CF9">
        <w:rPr>
          <w:rFonts w:ascii="Montserrat Light" w:hAnsi="Montserrat Light"/>
        </w:rPr>
        <w:t>20258</w:t>
      </w:r>
      <w:r w:rsidR="003C1E24" w:rsidRPr="00EC6CF9">
        <w:rPr>
          <w:rFonts w:ascii="Montserrat Light" w:hAnsi="Montserrat Light"/>
        </w:rPr>
        <w:t>/</w:t>
      </w:r>
      <w:r w:rsidR="00EC6CF9" w:rsidRPr="00EC6CF9">
        <w:rPr>
          <w:rFonts w:ascii="Montserrat Light" w:hAnsi="Montserrat Light"/>
        </w:rPr>
        <w:t>12</w:t>
      </w:r>
      <w:r w:rsidR="003C1E24" w:rsidRPr="00EC6CF9">
        <w:rPr>
          <w:rFonts w:ascii="Montserrat Light" w:hAnsi="Montserrat Light"/>
        </w:rPr>
        <w:t>.</w:t>
      </w:r>
      <w:r w:rsidR="003B1E81" w:rsidRPr="00EC6CF9">
        <w:rPr>
          <w:rFonts w:ascii="Montserrat Light" w:hAnsi="Montserrat Light"/>
        </w:rPr>
        <w:t>0</w:t>
      </w:r>
      <w:r w:rsidR="00EC6CF9" w:rsidRPr="00EC6CF9">
        <w:rPr>
          <w:rFonts w:ascii="Montserrat Light" w:hAnsi="Montserrat Light"/>
        </w:rPr>
        <w:t>5</w:t>
      </w:r>
      <w:r w:rsidR="003C1E24" w:rsidRPr="00EC6CF9">
        <w:rPr>
          <w:rFonts w:ascii="Montserrat Light" w:hAnsi="Montserrat Light"/>
        </w:rPr>
        <w:t>.202</w:t>
      </w:r>
      <w:r w:rsidR="00F14BD5" w:rsidRPr="00EC6CF9">
        <w:rPr>
          <w:rFonts w:ascii="Montserrat Light" w:hAnsi="Montserrat Light"/>
        </w:rPr>
        <w:t>5</w:t>
      </w:r>
    </w:p>
    <w:p w14:paraId="60773D15" w14:textId="77777777" w:rsidR="001E59DD" w:rsidRPr="00416B7D" w:rsidRDefault="001E59DD" w:rsidP="00B138F0">
      <w:pPr>
        <w:tabs>
          <w:tab w:val="left" w:pos="3456"/>
        </w:tabs>
        <w:spacing w:line="240" w:lineRule="auto"/>
        <w:jc w:val="center"/>
        <w:rPr>
          <w:rFonts w:ascii="Montserrat Light" w:hAnsi="Montserrat Light"/>
          <w:b/>
          <w:bCs/>
          <w:sz w:val="16"/>
          <w:szCs w:val="16"/>
          <w:lang w:val="ro-RO"/>
        </w:rPr>
      </w:pPr>
    </w:p>
    <w:p w14:paraId="4CED7280" w14:textId="3E2304AD" w:rsidR="004C5818" w:rsidRPr="007F7204" w:rsidRDefault="004C5818" w:rsidP="00B138F0">
      <w:pPr>
        <w:tabs>
          <w:tab w:val="left" w:pos="3456"/>
        </w:tabs>
        <w:spacing w:line="240" w:lineRule="auto"/>
        <w:jc w:val="center"/>
        <w:rPr>
          <w:rFonts w:ascii="Montserrat Light" w:hAnsi="Montserrat Light"/>
          <w:b/>
          <w:bCs/>
          <w:lang w:val="ro-RO"/>
        </w:rPr>
      </w:pPr>
      <w:r w:rsidRPr="007F7204">
        <w:rPr>
          <w:rFonts w:ascii="Montserrat Light" w:hAnsi="Montserrat Light"/>
          <w:b/>
          <w:bCs/>
          <w:lang w:val="ro-RO"/>
        </w:rPr>
        <w:t>RAPORT DE SPECIALITATE</w:t>
      </w:r>
    </w:p>
    <w:p w14:paraId="7696DB85" w14:textId="77777777" w:rsidR="004C5818" w:rsidRPr="00416B7D" w:rsidRDefault="004C5818" w:rsidP="00B138F0">
      <w:pPr>
        <w:tabs>
          <w:tab w:val="left" w:pos="3456"/>
        </w:tabs>
        <w:spacing w:line="240" w:lineRule="auto"/>
        <w:rPr>
          <w:rFonts w:ascii="Montserrat Light" w:hAnsi="Montserrat Light"/>
          <w:sz w:val="16"/>
          <w:szCs w:val="16"/>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889"/>
        <w:gridCol w:w="1144"/>
        <w:gridCol w:w="1488"/>
      </w:tblGrid>
      <w:tr w:rsidR="009F2146" w:rsidRPr="007F7204" w14:paraId="26B2D521" w14:textId="77777777" w:rsidTr="007F7204">
        <w:trPr>
          <w:trHeight w:val="278"/>
        </w:trPr>
        <w:tc>
          <w:tcPr>
            <w:tcW w:w="2972" w:type="dxa"/>
          </w:tcPr>
          <w:p w14:paraId="147068FE" w14:textId="77777777" w:rsidR="004C5818" w:rsidRPr="007F7204" w:rsidRDefault="004C5818" w:rsidP="00B138F0">
            <w:pPr>
              <w:tabs>
                <w:tab w:val="left" w:pos="3456"/>
              </w:tabs>
              <w:spacing w:line="240" w:lineRule="auto"/>
              <w:jc w:val="both"/>
              <w:rPr>
                <w:rFonts w:ascii="Montserrat Light" w:hAnsi="Montserrat Light"/>
                <w:b/>
                <w:bCs/>
                <w:lang w:val="en-US"/>
              </w:rPr>
            </w:pPr>
            <w:proofErr w:type="spellStart"/>
            <w:r w:rsidRPr="007F7204">
              <w:rPr>
                <w:rFonts w:ascii="Montserrat Light" w:hAnsi="Montserrat Light"/>
                <w:b/>
                <w:bCs/>
                <w:lang w:val="en-US"/>
              </w:rPr>
              <w:t>Titlul</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proiectului</w:t>
            </w:r>
            <w:proofErr w:type="spellEnd"/>
            <w:r w:rsidRPr="007F7204">
              <w:rPr>
                <w:rFonts w:ascii="Montserrat Light" w:hAnsi="Montserrat Light"/>
                <w:b/>
                <w:bCs/>
                <w:lang w:val="en-US"/>
              </w:rPr>
              <w:t xml:space="preserve"> de </w:t>
            </w:r>
            <w:proofErr w:type="spellStart"/>
            <w:r w:rsidRPr="007F7204">
              <w:rPr>
                <w:rFonts w:ascii="Montserrat Light" w:hAnsi="Montserrat Light"/>
                <w:b/>
                <w:bCs/>
                <w:lang w:val="en-US"/>
              </w:rPr>
              <w:t>hotărâre</w:t>
            </w:r>
            <w:proofErr w:type="spellEnd"/>
          </w:p>
        </w:tc>
        <w:tc>
          <w:tcPr>
            <w:tcW w:w="6521" w:type="dxa"/>
            <w:gridSpan w:val="3"/>
          </w:tcPr>
          <w:p w14:paraId="37788C80" w14:textId="00D86514" w:rsidR="004C5818" w:rsidRPr="00045316" w:rsidRDefault="0025689F" w:rsidP="005A4FC4">
            <w:pPr>
              <w:tabs>
                <w:tab w:val="left" w:pos="3456"/>
              </w:tabs>
              <w:spacing w:line="240" w:lineRule="auto"/>
              <w:jc w:val="both"/>
              <w:rPr>
                <w:rFonts w:ascii="Montserrat Light" w:hAnsi="Montserrat Light"/>
                <w:lang w:val="en-US"/>
              </w:rPr>
            </w:pPr>
            <w:r w:rsidRPr="00C16C6F">
              <w:rPr>
                <w:rFonts w:ascii="Montserrat Light" w:eastAsia="Calibri" w:hAnsi="Montserrat Light"/>
                <w:iCs/>
                <w:noProof/>
                <w:lang w:val="ro-RO" w:eastAsia="ro-RO"/>
              </w:rPr>
              <w:t xml:space="preserve">privind constituirea dreptului de administrare în favoarea Spitalului Clinic Județean de Urgență Cluj-Napoca asupra unei părți din imobilul identificat în Cartea Funciară nr. 335875 Cluj-Napoca și </w:t>
            </w:r>
            <w:r w:rsidR="00C16C6F">
              <w:rPr>
                <w:rFonts w:ascii="Montserrat Light" w:eastAsia="Calibri" w:hAnsi="Montserrat Light"/>
                <w:iCs/>
                <w:noProof/>
                <w:lang w:val="ro-RO" w:eastAsia="ro-RO"/>
              </w:rPr>
              <w:t xml:space="preserve">pentru </w:t>
            </w:r>
            <w:r w:rsidR="00372D7E" w:rsidRPr="00045316">
              <w:rPr>
                <w:rFonts w:ascii="Montserrat Light" w:eastAsia="Calibri" w:hAnsi="Montserrat Light"/>
                <w:iCs/>
                <w:noProof/>
                <w:lang w:val="ro-RO" w:eastAsia="ro-RO"/>
              </w:rPr>
              <w:t xml:space="preserve">modificarea și completarea Hotărârii Consiliului Judeţean Cluj nr. 143/2008 privind însuşirea Inventarului bunurilor care alcătuiesc domeniul public al Judeţului Cluj </w:t>
            </w:r>
          </w:p>
        </w:tc>
      </w:tr>
      <w:tr w:rsidR="00814572" w:rsidRPr="007F7204" w14:paraId="04411024" w14:textId="77777777" w:rsidTr="007F7204">
        <w:tc>
          <w:tcPr>
            <w:tcW w:w="2972" w:type="dxa"/>
          </w:tcPr>
          <w:p w14:paraId="35A72988" w14:textId="77777777" w:rsidR="00814572" w:rsidRPr="007F7204" w:rsidRDefault="00814572" w:rsidP="00B138F0">
            <w:pPr>
              <w:tabs>
                <w:tab w:val="left" w:pos="3456"/>
              </w:tabs>
              <w:spacing w:line="240" w:lineRule="auto"/>
              <w:jc w:val="both"/>
              <w:rPr>
                <w:rFonts w:ascii="Montserrat Light" w:hAnsi="Montserrat Light"/>
                <w:b/>
                <w:bCs/>
                <w:lang w:val="en-US"/>
              </w:rPr>
            </w:pPr>
            <w:proofErr w:type="spellStart"/>
            <w:r w:rsidRPr="007F7204">
              <w:rPr>
                <w:rFonts w:ascii="Montserrat Light" w:hAnsi="Montserrat Light"/>
                <w:b/>
                <w:bCs/>
                <w:lang w:val="en-US"/>
              </w:rPr>
              <w:t>Compartiment</w:t>
            </w:r>
            <w:proofErr w:type="spellEnd"/>
            <w:r w:rsidRPr="007F7204">
              <w:rPr>
                <w:rFonts w:ascii="Montserrat Light" w:hAnsi="Montserrat Light"/>
                <w:b/>
                <w:bCs/>
                <w:lang w:val="en-US"/>
              </w:rPr>
              <w:t xml:space="preserve"> de resort:</w:t>
            </w:r>
          </w:p>
        </w:tc>
        <w:tc>
          <w:tcPr>
            <w:tcW w:w="6521" w:type="dxa"/>
            <w:gridSpan w:val="3"/>
          </w:tcPr>
          <w:p w14:paraId="68F11860" w14:textId="3AE116B1" w:rsidR="00814572" w:rsidRPr="00045316" w:rsidRDefault="00814572" w:rsidP="00B138F0">
            <w:pPr>
              <w:tabs>
                <w:tab w:val="left" w:pos="3456"/>
              </w:tabs>
              <w:spacing w:line="240" w:lineRule="auto"/>
              <w:jc w:val="both"/>
              <w:rPr>
                <w:rFonts w:ascii="Montserrat Light" w:hAnsi="Montserrat Light"/>
                <w:lang w:val="ro-RO"/>
              </w:rPr>
            </w:pPr>
            <w:r w:rsidRPr="00045316">
              <w:rPr>
                <w:rFonts w:ascii="Montserrat Light" w:eastAsia="Calibri" w:hAnsi="Montserrat Light"/>
                <w:iCs/>
                <w:noProof/>
                <w:lang w:val="ro-RO" w:eastAsia="ro-RO"/>
              </w:rPr>
              <w:t xml:space="preserve">Direcţia </w:t>
            </w:r>
            <w:r w:rsidR="001C2318" w:rsidRPr="00045316">
              <w:rPr>
                <w:rFonts w:ascii="Montserrat Light" w:eastAsia="Calibri" w:hAnsi="Montserrat Light"/>
                <w:iCs/>
                <w:noProof/>
                <w:lang w:val="ro-RO" w:eastAsia="ro-RO"/>
              </w:rPr>
              <w:t>Juridic</w:t>
            </w:r>
            <w:r w:rsidR="001C2318" w:rsidRPr="00045316">
              <w:rPr>
                <w:rFonts w:ascii="Montserrat Light" w:eastAsia="Times New Roman" w:hAnsi="Montserrat Light" w:cs="Times New Roman"/>
                <w:lang w:val="en-US"/>
              </w:rPr>
              <w:t>ă</w:t>
            </w:r>
          </w:p>
        </w:tc>
      </w:tr>
      <w:tr w:rsidR="00814572" w:rsidRPr="007F7204" w14:paraId="71B42F8A" w14:textId="77777777" w:rsidTr="00492D13">
        <w:tc>
          <w:tcPr>
            <w:tcW w:w="9493" w:type="dxa"/>
            <w:gridSpan w:val="4"/>
          </w:tcPr>
          <w:p w14:paraId="4F14F2D2" w14:textId="74DE3811" w:rsidR="00814572" w:rsidRPr="00045316" w:rsidRDefault="00814572" w:rsidP="00B138F0">
            <w:pPr>
              <w:tabs>
                <w:tab w:val="left" w:pos="3456"/>
              </w:tabs>
              <w:spacing w:line="240" w:lineRule="auto"/>
              <w:jc w:val="both"/>
              <w:rPr>
                <w:rFonts w:ascii="Montserrat Light" w:hAnsi="Montserrat Light"/>
                <w:b/>
                <w:bCs/>
                <w:lang w:val="en-US"/>
              </w:rPr>
            </w:pPr>
            <w:proofErr w:type="spellStart"/>
            <w:r w:rsidRPr="00045316">
              <w:rPr>
                <w:rFonts w:ascii="Montserrat Light" w:hAnsi="Montserrat Light"/>
                <w:b/>
                <w:bCs/>
                <w:lang w:val="en-US"/>
              </w:rPr>
              <w:t>Secțiunea</w:t>
            </w:r>
            <w:proofErr w:type="spellEnd"/>
            <w:r w:rsidRPr="00045316">
              <w:rPr>
                <w:rFonts w:ascii="Montserrat Light" w:hAnsi="Montserrat Light"/>
                <w:b/>
                <w:bCs/>
                <w:lang w:val="en-US"/>
              </w:rPr>
              <w:t xml:space="preserve"> 1 – </w:t>
            </w:r>
            <w:proofErr w:type="spellStart"/>
            <w:r w:rsidRPr="00045316">
              <w:rPr>
                <w:rFonts w:ascii="Montserrat Light" w:hAnsi="Montserrat Light"/>
                <w:b/>
                <w:bCs/>
                <w:lang w:val="en-US"/>
              </w:rPr>
              <w:t>Documentare</w:t>
            </w:r>
            <w:proofErr w:type="spellEnd"/>
            <w:r w:rsidRPr="00045316">
              <w:rPr>
                <w:rFonts w:ascii="Montserrat Light" w:hAnsi="Montserrat Light"/>
                <w:b/>
                <w:bCs/>
                <w:lang w:val="en-US"/>
              </w:rPr>
              <w:t xml:space="preserve"> </w:t>
            </w:r>
            <w:proofErr w:type="spellStart"/>
            <w:r w:rsidRPr="00045316">
              <w:rPr>
                <w:rFonts w:ascii="Montserrat Light" w:hAnsi="Montserrat Light"/>
                <w:b/>
                <w:bCs/>
                <w:lang w:val="en-US"/>
              </w:rPr>
              <w:t>și</w:t>
            </w:r>
            <w:proofErr w:type="spellEnd"/>
            <w:r w:rsidRPr="00045316">
              <w:rPr>
                <w:rFonts w:ascii="Montserrat Light" w:hAnsi="Montserrat Light"/>
                <w:b/>
                <w:bCs/>
                <w:lang w:val="en-US"/>
              </w:rPr>
              <w:t xml:space="preserve"> </w:t>
            </w:r>
            <w:proofErr w:type="spellStart"/>
            <w:r w:rsidRPr="00045316">
              <w:rPr>
                <w:rFonts w:ascii="Montserrat Light" w:hAnsi="Montserrat Light"/>
                <w:b/>
                <w:bCs/>
                <w:lang w:val="en-US"/>
              </w:rPr>
              <w:t>analiză</w:t>
            </w:r>
            <w:proofErr w:type="spellEnd"/>
            <w:r w:rsidRPr="00045316">
              <w:rPr>
                <w:rFonts w:ascii="Montserrat Light" w:hAnsi="Montserrat Light"/>
                <w:b/>
                <w:bCs/>
                <w:lang w:val="en-US"/>
              </w:rPr>
              <w:t xml:space="preserve">: </w:t>
            </w:r>
          </w:p>
        </w:tc>
      </w:tr>
      <w:tr w:rsidR="00A34854" w:rsidRPr="00A34854" w14:paraId="564589CE" w14:textId="77777777" w:rsidTr="00492D13">
        <w:tc>
          <w:tcPr>
            <w:tcW w:w="9493" w:type="dxa"/>
            <w:gridSpan w:val="4"/>
          </w:tcPr>
          <w:p w14:paraId="661888E2" w14:textId="77777777" w:rsidR="00F51007" w:rsidRPr="00DD608C" w:rsidRDefault="00F51007" w:rsidP="00F51007">
            <w:pPr>
              <w:spacing w:line="240" w:lineRule="auto"/>
              <w:ind w:firstLine="692"/>
              <w:jc w:val="both"/>
              <w:rPr>
                <w:rFonts w:ascii="Montserrat Light" w:eastAsia="Times New Roman" w:hAnsi="Montserrat Light" w:cs="Times New Roman"/>
                <w:lang w:val="en-US"/>
              </w:rPr>
            </w:pPr>
            <w:proofErr w:type="spellStart"/>
            <w:r w:rsidRPr="00DD608C">
              <w:rPr>
                <w:rFonts w:ascii="Montserrat Light" w:eastAsia="Times New Roman" w:hAnsi="Montserrat Light" w:cs="Times New Roman"/>
                <w:lang w:val="en-US"/>
              </w:rPr>
              <w:t>Asupra</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inventarul</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domeniului</w:t>
            </w:r>
            <w:proofErr w:type="spellEnd"/>
            <w:r w:rsidRPr="00DD608C">
              <w:rPr>
                <w:rFonts w:ascii="Montserrat Light" w:eastAsia="Times New Roman" w:hAnsi="Montserrat Light" w:cs="Times New Roman"/>
                <w:lang w:val="en-US"/>
              </w:rPr>
              <w:t xml:space="preserve"> public al Jude</w:t>
            </w:r>
            <w:proofErr w:type="spellStart"/>
            <w:r w:rsidRPr="00DD608C">
              <w:rPr>
                <w:rFonts w:ascii="Montserrat Light" w:eastAsia="Times New Roman" w:hAnsi="Montserrat Light" w:cs="Times New Roman"/>
                <w:lang w:val="ro-RO"/>
              </w:rPr>
              <w:t>țului</w:t>
            </w:r>
            <w:proofErr w:type="spellEnd"/>
            <w:r w:rsidRPr="00DD608C">
              <w:rPr>
                <w:rFonts w:ascii="Montserrat Light" w:eastAsia="Times New Roman" w:hAnsi="Montserrat Light" w:cs="Times New Roman"/>
                <w:lang w:val="ro-RO"/>
              </w:rPr>
              <w:t xml:space="preserve"> Cluj aprobat prin </w:t>
            </w:r>
            <w:r w:rsidRPr="00DD608C">
              <w:rPr>
                <w:rFonts w:ascii="Montserrat Light" w:eastAsia="Times New Roman" w:hAnsi="Montserrat Light" w:cs="Times New Roman"/>
                <w:lang w:val="en-US"/>
              </w:rPr>
              <w:t xml:space="preserve">H.C.J.C. nr. 143/2008, au </w:t>
            </w:r>
            <w:proofErr w:type="spellStart"/>
            <w:r w:rsidRPr="00DD608C">
              <w:rPr>
                <w:rFonts w:ascii="Montserrat Light" w:eastAsia="Times New Roman" w:hAnsi="Montserrat Light" w:cs="Times New Roman"/>
                <w:lang w:val="en-US"/>
              </w:rPr>
              <w:t>survenit</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până</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în</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prezent</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numeroase</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modificări</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și</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completări</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inclusiv</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prin</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înlocuirea</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anexelor</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Ultimele</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actualizări</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prin</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înlocuire</w:t>
            </w:r>
            <w:proofErr w:type="spellEnd"/>
            <w:r w:rsidRPr="00DD608C">
              <w:rPr>
                <w:rFonts w:ascii="Montserrat Light" w:eastAsia="Times New Roman" w:hAnsi="Montserrat Light" w:cs="Times New Roman"/>
                <w:lang w:val="en-US"/>
              </w:rPr>
              <w:t xml:space="preserve"> ale </w:t>
            </w:r>
            <w:proofErr w:type="spellStart"/>
            <w:r w:rsidRPr="00DD608C">
              <w:rPr>
                <w:rFonts w:ascii="Montserrat Light" w:eastAsia="Times New Roman" w:hAnsi="Montserrat Light" w:cs="Times New Roman"/>
                <w:lang w:val="en-US"/>
              </w:rPr>
              <w:t>anexelor</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propuse</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în</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prezentul</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proiect</w:t>
            </w:r>
            <w:proofErr w:type="spellEnd"/>
            <w:r w:rsidRPr="00DD608C">
              <w:rPr>
                <w:rFonts w:ascii="Montserrat Light" w:eastAsia="Times New Roman" w:hAnsi="Montserrat Light" w:cs="Times New Roman"/>
                <w:lang w:val="en-US"/>
              </w:rPr>
              <w:t xml:space="preserve"> pentru </w:t>
            </w:r>
            <w:proofErr w:type="spellStart"/>
            <w:r w:rsidRPr="00DD608C">
              <w:rPr>
                <w:rFonts w:ascii="Montserrat Light" w:eastAsia="Times New Roman" w:hAnsi="Montserrat Light" w:cs="Times New Roman"/>
                <w:lang w:val="en-US"/>
              </w:rPr>
              <w:t>modificare</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Cambria"/>
                <w:lang w:val="en-US"/>
              </w:rPr>
              <w:t>ș</w:t>
            </w:r>
            <w:r w:rsidRPr="00DD608C">
              <w:rPr>
                <w:rFonts w:ascii="Montserrat Light" w:eastAsia="Times New Roman" w:hAnsi="Montserrat Light" w:cs="Times New Roman"/>
                <w:lang w:val="en-US"/>
              </w:rPr>
              <w:t>i</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completare</w:t>
            </w:r>
            <w:proofErr w:type="spellEnd"/>
            <w:r w:rsidRPr="00DD608C">
              <w:rPr>
                <w:rFonts w:ascii="Montserrat Light" w:eastAsia="Times New Roman" w:hAnsi="Montserrat Light" w:cs="Times New Roman"/>
                <w:lang w:val="en-US"/>
              </w:rPr>
              <w:t xml:space="preserve"> au </w:t>
            </w:r>
            <w:proofErr w:type="spellStart"/>
            <w:r w:rsidRPr="00DD608C">
              <w:rPr>
                <w:rFonts w:ascii="Montserrat Light" w:eastAsia="Times New Roman" w:hAnsi="Montserrat Light" w:cs="Times New Roman"/>
                <w:lang w:val="en-US"/>
              </w:rPr>
              <w:t>fost</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aprobate</w:t>
            </w:r>
            <w:proofErr w:type="spellEnd"/>
            <w:r w:rsidRPr="00DD608C">
              <w:rPr>
                <w:rFonts w:ascii="Montserrat Light" w:eastAsia="Times New Roman" w:hAnsi="Montserrat Light" w:cs="Times New Roman"/>
                <w:lang w:val="en-US"/>
              </w:rPr>
              <w:t xml:space="preserve"> </w:t>
            </w:r>
            <w:proofErr w:type="spellStart"/>
            <w:r w:rsidRPr="00DD608C">
              <w:rPr>
                <w:rFonts w:ascii="Montserrat Light" w:eastAsia="Times New Roman" w:hAnsi="Montserrat Light" w:cs="Times New Roman"/>
                <w:lang w:val="en-US"/>
              </w:rPr>
              <w:t>prin</w:t>
            </w:r>
            <w:proofErr w:type="spellEnd"/>
            <w:r w:rsidRPr="00DD608C">
              <w:rPr>
                <w:rFonts w:ascii="Montserrat Light" w:eastAsia="Times New Roman" w:hAnsi="Montserrat Light" w:cs="Times New Roman"/>
                <w:lang w:val="en-US"/>
              </w:rPr>
              <w:t xml:space="preserve"> H.C.J.C. nr. 104/2017, H.C.J.C. nr. 70/2022 </w:t>
            </w:r>
            <w:proofErr w:type="spellStart"/>
            <w:r w:rsidRPr="00DD608C">
              <w:rPr>
                <w:rFonts w:ascii="Montserrat Light" w:eastAsia="Times New Roman" w:hAnsi="Montserrat Light" w:cs="Times New Roman"/>
                <w:lang w:val="en-US"/>
              </w:rPr>
              <w:t>și</w:t>
            </w:r>
            <w:proofErr w:type="spellEnd"/>
            <w:r w:rsidRPr="00DD608C">
              <w:rPr>
                <w:rFonts w:ascii="Montserrat Light" w:eastAsia="Times New Roman" w:hAnsi="Montserrat Light" w:cs="Times New Roman"/>
                <w:lang w:val="en-US"/>
              </w:rPr>
              <w:t xml:space="preserve"> H.C.J.C. nr. 42/2024. </w:t>
            </w:r>
          </w:p>
          <w:p w14:paraId="1F144A9D" w14:textId="77777777" w:rsidR="00A34854" w:rsidRPr="00DD608C" w:rsidRDefault="00A34854" w:rsidP="00A34854">
            <w:pPr>
              <w:spacing w:line="240" w:lineRule="auto"/>
              <w:ind w:firstLine="692"/>
              <w:jc w:val="both"/>
              <w:rPr>
                <w:rFonts w:ascii="Montserrat Light" w:eastAsia="Times New Roman" w:hAnsi="Montserrat Light" w:cs="Times New Roman"/>
                <w:lang w:val="es-ES"/>
              </w:rPr>
            </w:pPr>
            <w:r w:rsidRPr="00DD608C">
              <w:rPr>
                <w:rFonts w:ascii="Montserrat Light" w:eastAsia="Times New Roman" w:hAnsi="Montserrat Light" w:cs="Times New Roman"/>
                <w:lang w:val="es-ES"/>
              </w:rPr>
              <w:t>Ulterior înlocuirii anexelor au mai intervenit modificări datorate:</w:t>
            </w:r>
          </w:p>
          <w:p w14:paraId="687F2F04" w14:textId="77777777" w:rsidR="00A34854" w:rsidRPr="00DD608C" w:rsidRDefault="00A34854" w:rsidP="00A34854">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DD608C">
              <w:rPr>
                <w:rFonts w:ascii="Montserrat Light" w:eastAsia="Times New Roman" w:hAnsi="Montserrat Light"/>
                <w:noProof/>
                <w:shd w:val="clear" w:color="auto" w:fill="FFFFFF"/>
                <w:lang w:val="ro-RO"/>
              </w:rPr>
              <w:t>-reevaluarii bunurilor</w:t>
            </w:r>
          </w:p>
          <w:p w14:paraId="723B9F51" w14:textId="77777777" w:rsidR="00A34854" w:rsidRPr="00DD608C" w:rsidRDefault="00A34854" w:rsidP="00A34854">
            <w:pPr>
              <w:spacing w:line="240" w:lineRule="auto"/>
              <w:ind w:firstLine="720"/>
              <w:jc w:val="both"/>
              <w:rPr>
                <w:rFonts w:ascii="Montserrat Light" w:hAnsi="Montserrat Light"/>
                <w:bCs/>
                <w:lang w:val="es-ES"/>
              </w:rPr>
            </w:pPr>
            <w:r w:rsidRPr="00DD608C">
              <w:rPr>
                <w:rFonts w:ascii="Montserrat Light" w:hAnsi="Montserrat Light"/>
                <w:bCs/>
                <w:lang w:val="es-ES"/>
              </w:rPr>
              <w:t>-recepției unor lucrări de investiții</w:t>
            </w:r>
          </w:p>
          <w:p w14:paraId="745BD1B8" w14:textId="77777777" w:rsidR="00A34854" w:rsidRPr="00DD608C" w:rsidRDefault="00A34854" w:rsidP="00A34854">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DD608C">
              <w:rPr>
                <w:rFonts w:ascii="Montserrat Light" w:eastAsia="Times New Roman" w:hAnsi="Montserrat Light"/>
                <w:noProof/>
                <w:shd w:val="clear" w:color="auto" w:fill="FFFFFF"/>
                <w:lang w:val="es-ES"/>
              </w:rPr>
              <w:t>-dob</w:t>
            </w:r>
            <w:r w:rsidRPr="00DD608C">
              <w:rPr>
                <w:rFonts w:ascii="Montserrat Light" w:eastAsia="Times New Roman" w:hAnsi="Montserrat Light"/>
                <w:noProof/>
                <w:shd w:val="clear" w:color="auto" w:fill="FFFFFF"/>
                <w:lang w:val="ro-RO"/>
              </w:rPr>
              <w:t xml:space="preserve">ândirii de noi bunuri, în condițiile legii </w:t>
            </w:r>
          </w:p>
          <w:p w14:paraId="0189843F" w14:textId="77777777" w:rsidR="00A34854" w:rsidRPr="00DD608C" w:rsidRDefault="00A34854" w:rsidP="00A34854">
            <w:pPr>
              <w:autoSpaceDE w:val="0"/>
              <w:autoSpaceDN w:val="0"/>
              <w:adjustRightInd w:val="0"/>
              <w:spacing w:line="240" w:lineRule="auto"/>
              <w:ind w:firstLine="690"/>
              <w:jc w:val="both"/>
              <w:rPr>
                <w:rFonts w:ascii="Montserrat Light" w:eastAsia="Times New Roman" w:hAnsi="Montserrat Light"/>
                <w:noProof/>
                <w:shd w:val="clear" w:color="auto" w:fill="FFFFFF"/>
                <w:lang w:val="ro-RO"/>
              </w:rPr>
            </w:pPr>
            <w:r w:rsidRPr="00DD608C">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DD608C">
              <w:rPr>
                <w:rFonts w:ascii="Montserrat Light" w:eastAsia="Times New Roman" w:hAnsi="Montserrat Light" w:cs="Times New Roman"/>
                <w:lang w:val="ro-RO"/>
              </w:rPr>
              <w:t>țului Cluj asupra imobilelor/</w:t>
            </w:r>
            <w:r w:rsidRPr="00DD608C">
              <w:rPr>
                <w:rFonts w:ascii="Montserrat Light" w:eastAsia="Times New Roman" w:hAnsi="Montserrat Light"/>
                <w:noProof/>
                <w:shd w:val="clear" w:color="auto" w:fill="FFFFFF"/>
                <w:lang w:val="ro-RO"/>
              </w:rPr>
              <w:t>actualizarea Cărților Funciare vechi</w:t>
            </w:r>
          </w:p>
          <w:p w14:paraId="13A316DE" w14:textId="3E430E38" w:rsidR="00A34854" w:rsidRDefault="00A34854" w:rsidP="00A34854">
            <w:pPr>
              <w:spacing w:line="240" w:lineRule="auto"/>
              <w:ind w:firstLine="692"/>
              <w:jc w:val="both"/>
              <w:rPr>
                <w:rFonts w:ascii="Montserrat Light" w:eastAsia="Times New Roman" w:hAnsi="Montserrat Light" w:cs="Times New Roman"/>
                <w:lang w:val="ro-RO"/>
              </w:rPr>
            </w:pPr>
            <w:r w:rsidRPr="00DD608C">
              <w:rPr>
                <w:rFonts w:ascii="Montserrat Light" w:eastAsia="Times New Roman" w:hAnsi="Montserrat Light" w:cs="Times New Roman"/>
                <w:lang w:val="ro-RO"/>
              </w:rPr>
              <w:t xml:space="preserve">Prin prezentul proiect se propune modificarea </w:t>
            </w:r>
            <w:r w:rsidRPr="00DD608C">
              <w:rPr>
                <w:rFonts w:ascii="Montserrat Light" w:eastAsia="Times New Roman" w:hAnsi="Montserrat Light" w:cs="Cambria"/>
                <w:lang w:val="ro-RO"/>
              </w:rPr>
              <w:t>ș</w:t>
            </w:r>
            <w:r w:rsidRPr="00DD608C">
              <w:rPr>
                <w:rFonts w:ascii="Montserrat Light" w:eastAsia="Times New Roman" w:hAnsi="Montserrat Light" w:cs="Times New Roman"/>
                <w:lang w:val="ro-RO"/>
              </w:rPr>
              <w:t>i completarea urm</w:t>
            </w:r>
            <w:r w:rsidRPr="00DD608C">
              <w:rPr>
                <w:rFonts w:ascii="Montserrat Light" w:eastAsia="Times New Roman" w:hAnsi="Montserrat Light" w:cs="Cambria"/>
                <w:lang w:val="ro-RO"/>
              </w:rPr>
              <w:t>ă</w:t>
            </w:r>
            <w:r w:rsidRPr="00DD608C">
              <w:rPr>
                <w:rFonts w:ascii="Montserrat Light" w:eastAsia="Times New Roman" w:hAnsi="Montserrat Light" w:cs="Times New Roman"/>
                <w:lang w:val="ro-RO"/>
              </w:rPr>
              <w:t>toarelor anexe:</w:t>
            </w:r>
          </w:p>
          <w:p w14:paraId="6F239EEF" w14:textId="77777777" w:rsidR="00BE601F" w:rsidRPr="00DD608C" w:rsidRDefault="00BE601F" w:rsidP="00BE601F">
            <w:pPr>
              <w:spacing w:line="240" w:lineRule="auto"/>
              <w:ind w:firstLine="720"/>
              <w:jc w:val="both"/>
              <w:rPr>
                <w:rFonts w:ascii="Montserrat Light" w:hAnsi="Montserrat Light"/>
                <w:bCs/>
              </w:rPr>
            </w:pPr>
            <w:r w:rsidRPr="00DD608C">
              <w:rPr>
                <w:rFonts w:ascii="Montserrat Light" w:hAnsi="Montserrat Light"/>
                <w:bCs/>
              </w:rPr>
              <w:t>-</w:t>
            </w:r>
            <w:proofErr w:type="spellStart"/>
            <w:r w:rsidRPr="00DD608C">
              <w:rPr>
                <w:rFonts w:ascii="Montserrat Light" w:hAnsi="Montserrat Light"/>
                <w:bCs/>
              </w:rPr>
              <w:t>anexa</w:t>
            </w:r>
            <w:proofErr w:type="spellEnd"/>
            <w:r w:rsidRPr="00DD608C">
              <w:rPr>
                <w:rFonts w:ascii="Montserrat Light" w:hAnsi="Montserrat Light"/>
                <w:bCs/>
              </w:rPr>
              <w:t xml:space="preserve"> 17 - </w:t>
            </w:r>
            <w:r w:rsidRPr="00DD608C">
              <w:rPr>
                <w:rFonts w:ascii="Montserrat Light" w:eastAsia="Times New Roman" w:hAnsi="Montserrat Light"/>
                <w:noProof/>
                <w:lang w:val="ro-RO"/>
              </w:rPr>
              <w:t>Spitalul Clinic Județean de Urgență Cluj-Napoca</w:t>
            </w:r>
          </w:p>
          <w:p w14:paraId="72B0FC0B" w14:textId="77777777" w:rsidR="00A34854" w:rsidRPr="00DD608C" w:rsidRDefault="00A34854" w:rsidP="00A34854">
            <w:pPr>
              <w:spacing w:line="240" w:lineRule="auto"/>
              <w:ind w:firstLine="720"/>
              <w:jc w:val="both"/>
              <w:rPr>
                <w:rFonts w:ascii="Montserrat Light" w:hAnsi="Montserrat Light"/>
                <w:bCs/>
                <w:lang w:val="ro-RO"/>
              </w:rPr>
            </w:pPr>
            <w:r w:rsidRPr="00DD608C">
              <w:rPr>
                <w:rFonts w:ascii="Montserrat Light" w:hAnsi="Montserrat Light"/>
                <w:bCs/>
                <w:lang w:val="ro-RO"/>
              </w:rPr>
              <w:t>-anexa 1- Consiliul Jude</w:t>
            </w:r>
            <w:r w:rsidRPr="00DD608C">
              <w:rPr>
                <w:rFonts w:ascii="Montserrat Light" w:hAnsi="Montserrat Light" w:cs="Cambria"/>
                <w:bCs/>
                <w:lang w:val="ro-RO"/>
              </w:rPr>
              <w:t>ţ</w:t>
            </w:r>
            <w:r w:rsidRPr="00DD608C">
              <w:rPr>
                <w:rFonts w:ascii="Montserrat Light" w:hAnsi="Montserrat Light"/>
                <w:bCs/>
                <w:lang w:val="ro-RO"/>
              </w:rPr>
              <w:t xml:space="preserve">ean Cluj </w:t>
            </w:r>
          </w:p>
          <w:p w14:paraId="273128D8" w14:textId="77777777" w:rsidR="00F51007" w:rsidRPr="00DD608C" w:rsidRDefault="00F51007" w:rsidP="00F51007">
            <w:pPr>
              <w:spacing w:line="240" w:lineRule="auto"/>
              <w:ind w:firstLine="720"/>
              <w:jc w:val="both"/>
              <w:rPr>
                <w:rFonts w:ascii="Montserrat Light" w:eastAsia="Times New Roman" w:hAnsi="Montserrat Light"/>
                <w:noProof/>
                <w:lang w:val="ro-RO"/>
              </w:rPr>
            </w:pPr>
            <w:r w:rsidRPr="00DD608C">
              <w:rPr>
                <w:rFonts w:ascii="Montserrat Light" w:hAnsi="Montserrat Light"/>
                <w:bCs/>
              </w:rPr>
              <w:t>-</w:t>
            </w:r>
            <w:proofErr w:type="spellStart"/>
            <w:r w:rsidRPr="00DD608C">
              <w:rPr>
                <w:rFonts w:ascii="Montserrat Light" w:hAnsi="Montserrat Light"/>
                <w:bCs/>
              </w:rPr>
              <w:t>anexa</w:t>
            </w:r>
            <w:proofErr w:type="spellEnd"/>
            <w:r w:rsidRPr="00DD608C">
              <w:rPr>
                <w:rFonts w:ascii="Montserrat Light" w:hAnsi="Montserrat Light"/>
                <w:bCs/>
              </w:rPr>
              <w:t xml:space="preserve"> 13 - </w:t>
            </w:r>
            <w:r w:rsidRPr="00DD608C">
              <w:rPr>
                <w:rFonts w:ascii="Montserrat Light" w:eastAsia="Times New Roman" w:hAnsi="Montserrat Light"/>
                <w:noProof/>
                <w:lang w:val="ro-RO"/>
              </w:rPr>
              <w:t>Muzeul Etnografic al Transilvaniei</w:t>
            </w:r>
          </w:p>
          <w:p w14:paraId="1735FC8C" w14:textId="77777777" w:rsidR="00F51007" w:rsidRPr="00DD608C" w:rsidRDefault="00F51007" w:rsidP="00F51007">
            <w:pPr>
              <w:spacing w:line="240" w:lineRule="auto"/>
              <w:ind w:firstLine="720"/>
              <w:jc w:val="both"/>
              <w:rPr>
                <w:rFonts w:ascii="Montserrat Light" w:hAnsi="Montserrat Light"/>
                <w:bCs/>
                <w:lang w:val="ro-RO"/>
              </w:rPr>
            </w:pPr>
            <w:r w:rsidRPr="00DD608C">
              <w:rPr>
                <w:rFonts w:ascii="Montserrat Light" w:hAnsi="Montserrat Light"/>
                <w:bCs/>
                <w:lang w:val="ro-RO"/>
              </w:rPr>
              <w:t xml:space="preserve">-anexa 32 -  Alte </w:t>
            </w:r>
            <w:proofErr w:type="spellStart"/>
            <w:r w:rsidRPr="00DD608C">
              <w:rPr>
                <w:rFonts w:ascii="Montserrat Light" w:hAnsi="Montserrat Light"/>
                <w:bCs/>
                <w:lang w:val="ro-RO"/>
              </w:rPr>
              <w:t>autorităţi</w:t>
            </w:r>
            <w:proofErr w:type="spellEnd"/>
            <w:r w:rsidRPr="00DD608C">
              <w:rPr>
                <w:rFonts w:ascii="Montserrat Light" w:hAnsi="Montserrat Light"/>
                <w:bCs/>
                <w:lang w:val="ro-RO"/>
              </w:rPr>
              <w:t xml:space="preserve"> </w:t>
            </w:r>
            <w:proofErr w:type="spellStart"/>
            <w:r w:rsidRPr="00DD608C">
              <w:rPr>
                <w:rFonts w:ascii="Montserrat Light" w:hAnsi="Montserrat Light"/>
                <w:bCs/>
                <w:lang w:val="ro-RO"/>
              </w:rPr>
              <w:t>şi</w:t>
            </w:r>
            <w:proofErr w:type="spellEnd"/>
            <w:r w:rsidRPr="00DD608C">
              <w:rPr>
                <w:rFonts w:ascii="Montserrat Light" w:hAnsi="Montserrat Light"/>
                <w:bCs/>
                <w:lang w:val="ro-RO"/>
              </w:rPr>
              <w:t xml:space="preserve"> </w:t>
            </w:r>
            <w:proofErr w:type="spellStart"/>
            <w:r w:rsidRPr="00DD608C">
              <w:rPr>
                <w:rFonts w:ascii="Montserrat Light" w:hAnsi="Montserrat Light"/>
                <w:bCs/>
                <w:lang w:val="ro-RO"/>
              </w:rPr>
              <w:t>institutii</w:t>
            </w:r>
            <w:proofErr w:type="spellEnd"/>
            <w:r w:rsidRPr="00DD608C">
              <w:rPr>
                <w:rFonts w:ascii="Montserrat Light" w:hAnsi="Montserrat Light"/>
                <w:bCs/>
                <w:lang w:val="ro-RO"/>
              </w:rPr>
              <w:t xml:space="preserve"> publice</w:t>
            </w:r>
          </w:p>
          <w:p w14:paraId="7E413CBC" w14:textId="1ABDF2FB" w:rsidR="00F51007" w:rsidRPr="00DD608C" w:rsidRDefault="00F51007" w:rsidP="00F51007">
            <w:pPr>
              <w:spacing w:after="120" w:line="240" w:lineRule="auto"/>
              <w:ind w:firstLine="612"/>
              <w:jc w:val="both"/>
              <w:rPr>
                <w:rStyle w:val="spar3"/>
                <w:rFonts w:ascii="Montserrat Light" w:eastAsia="Times New Roman" w:hAnsi="Montserrat Light" w:cstheme="majorHAnsi"/>
                <w:noProof/>
                <w:color w:val="auto"/>
                <w:sz w:val="22"/>
                <w:szCs w:val="22"/>
                <w:lang w:val="ro-RO"/>
              </w:rPr>
            </w:pPr>
            <w:r w:rsidRPr="00DD608C">
              <w:rPr>
                <w:rFonts w:ascii="Montserrat Light" w:hAnsi="Montserrat Light"/>
                <w:bCs/>
                <w:lang w:val="ro-RO"/>
              </w:rPr>
              <w:t xml:space="preserve">  -anexa 34 -  </w:t>
            </w:r>
            <w:r w:rsidRPr="00DD608C">
              <w:rPr>
                <w:rFonts w:ascii="Montserrat Light" w:hAnsi="Montserrat Light"/>
                <w:bCs/>
              </w:rPr>
              <w:t xml:space="preserve">Serviciul Public </w:t>
            </w:r>
            <w:proofErr w:type="spellStart"/>
            <w:r w:rsidRPr="00DD608C">
              <w:rPr>
                <w:rFonts w:ascii="Montserrat Light" w:hAnsi="Montserrat Light"/>
                <w:bCs/>
              </w:rPr>
              <w:t>Județean</w:t>
            </w:r>
            <w:proofErr w:type="spellEnd"/>
            <w:r w:rsidRPr="00DD608C">
              <w:rPr>
                <w:rFonts w:ascii="Montserrat Light" w:hAnsi="Montserrat Light"/>
                <w:bCs/>
              </w:rPr>
              <w:t xml:space="preserve"> </w:t>
            </w:r>
            <w:proofErr w:type="spellStart"/>
            <w:r w:rsidRPr="00DD608C">
              <w:rPr>
                <w:rFonts w:ascii="Montserrat Light" w:hAnsi="Montserrat Light"/>
                <w:bCs/>
              </w:rPr>
              <w:t>Salvamont-Salvaspeo</w:t>
            </w:r>
            <w:proofErr w:type="spellEnd"/>
            <w:r w:rsidRPr="00DD608C">
              <w:rPr>
                <w:rFonts w:ascii="Montserrat Light" w:hAnsi="Montserrat Light"/>
                <w:bCs/>
              </w:rPr>
              <w:t xml:space="preserve"> Cluj</w:t>
            </w:r>
            <w:r w:rsidRPr="00DD608C">
              <w:rPr>
                <w:rStyle w:val="spar3"/>
                <w:rFonts w:ascii="Montserrat Light" w:eastAsia="Times New Roman" w:hAnsi="Montserrat Light" w:cstheme="majorHAnsi"/>
                <w:noProof/>
                <w:color w:val="auto"/>
                <w:sz w:val="22"/>
                <w:szCs w:val="22"/>
                <w:lang w:val="ro-RO"/>
                <w:specVanish w:val="0"/>
              </w:rPr>
              <w:t xml:space="preserve"> </w:t>
            </w:r>
          </w:p>
          <w:p w14:paraId="0C6E91E6" w14:textId="2325DAA2" w:rsidR="00814572" w:rsidRPr="00DD608C" w:rsidRDefault="00814572" w:rsidP="00067E84">
            <w:pPr>
              <w:spacing w:line="240" w:lineRule="auto"/>
              <w:ind w:firstLine="619"/>
              <w:jc w:val="both"/>
              <w:rPr>
                <w:rStyle w:val="spar3"/>
                <w:rFonts w:ascii="Montserrat Light" w:eastAsia="Times New Roman" w:hAnsi="Montserrat Light" w:cstheme="majorHAnsi"/>
                <w:noProof/>
                <w:color w:val="auto"/>
                <w:sz w:val="22"/>
                <w:szCs w:val="22"/>
                <w:lang w:val="ro-RO"/>
              </w:rPr>
            </w:pPr>
            <w:r w:rsidRPr="00DD608C">
              <w:rPr>
                <w:rStyle w:val="spar3"/>
                <w:rFonts w:ascii="Montserrat Light" w:eastAsia="Times New Roman" w:hAnsi="Montserrat Light" w:cstheme="majorHAnsi"/>
                <w:noProof/>
                <w:color w:val="auto"/>
                <w:sz w:val="22"/>
                <w:szCs w:val="22"/>
                <w:lang w:val="ro-RO"/>
                <w:specVanish w:val="0"/>
              </w:rPr>
              <w:t>P</w:t>
            </w:r>
            <w:proofErr w:type="spellStart"/>
            <w:r w:rsidRPr="00DD608C">
              <w:rPr>
                <w:rStyle w:val="spar3"/>
                <w:rFonts w:ascii="Montserrat Light" w:hAnsi="Montserrat Light"/>
                <w:color w:val="auto"/>
                <w:sz w:val="22"/>
                <w:szCs w:val="22"/>
                <w:lang w:val="ro-RO"/>
                <w:specVanish w:val="0"/>
              </w:rPr>
              <w:t>otrivit</w:t>
            </w:r>
            <w:proofErr w:type="spellEnd"/>
            <w:r w:rsidRPr="00DD608C">
              <w:rPr>
                <w:rStyle w:val="spar3"/>
                <w:rFonts w:ascii="Montserrat Light" w:hAnsi="Montserrat Light"/>
                <w:color w:val="auto"/>
                <w:sz w:val="22"/>
                <w:szCs w:val="22"/>
                <w:lang w:val="ro-RO"/>
                <w:specVanish w:val="0"/>
              </w:rPr>
              <w:t xml:space="preserve"> art. </w:t>
            </w:r>
            <w:r w:rsidRPr="00DD608C">
              <w:rPr>
                <w:rStyle w:val="spar3"/>
                <w:rFonts w:ascii="Montserrat Light" w:eastAsia="Times New Roman" w:hAnsi="Montserrat Light" w:cstheme="majorHAnsi"/>
                <w:noProof/>
                <w:color w:val="auto"/>
                <w:sz w:val="22"/>
                <w:szCs w:val="22"/>
                <w:lang w:val="ro-RO"/>
                <w:specVanish w:val="0"/>
              </w:rPr>
              <w:t xml:space="preserve">287 </w:t>
            </w:r>
            <w:r w:rsidRPr="00DD608C">
              <w:rPr>
                <w:rStyle w:val="spar3"/>
                <w:rFonts w:ascii="Montserrat Light" w:hAnsi="Montserrat Light"/>
                <w:color w:val="auto"/>
                <w:sz w:val="22"/>
                <w:szCs w:val="22"/>
                <w:lang w:val="ro-RO"/>
                <w:specVanish w:val="0"/>
              </w:rPr>
              <w:t xml:space="preserve">din Codul administrativ, consiliul județean este entitatea care </w:t>
            </w:r>
            <w:r w:rsidRPr="00DD608C">
              <w:rPr>
                <w:rStyle w:val="spar3"/>
                <w:rFonts w:ascii="Montserrat Light" w:eastAsia="Times New Roman" w:hAnsi="Montserrat Light" w:cstheme="majorHAnsi"/>
                <w:noProof/>
                <w:color w:val="auto"/>
                <w:sz w:val="22"/>
                <w:szCs w:val="22"/>
                <w:lang w:val="ro-RO"/>
                <w:specVanish w:val="0"/>
              </w:rPr>
              <w:t>exercită dreptul de proprietate publică a unităţii administrativ-teritoriale, Județul Cluj, în legătură cu raporturile juridice privind proprietatea publică, pentru bunurile aparţinând domeniului public al unităţilor administrativ-teritoriale.</w:t>
            </w:r>
          </w:p>
          <w:p w14:paraId="5CA241A7" w14:textId="7A182C76" w:rsidR="00814572" w:rsidRPr="00DD608C" w:rsidRDefault="00814572" w:rsidP="00A34854">
            <w:pPr>
              <w:spacing w:line="240" w:lineRule="auto"/>
              <w:ind w:firstLine="702"/>
              <w:jc w:val="both"/>
              <w:rPr>
                <w:rStyle w:val="spar3"/>
                <w:rFonts w:ascii="Montserrat Light" w:eastAsia="Times New Roman" w:hAnsi="Montserrat Light" w:cstheme="majorHAnsi"/>
                <w:noProof/>
                <w:color w:val="auto"/>
                <w:sz w:val="22"/>
                <w:szCs w:val="22"/>
              </w:rPr>
            </w:pPr>
            <w:r w:rsidRPr="00DD608C">
              <w:rPr>
                <w:rStyle w:val="spar3"/>
                <w:rFonts w:ascii="Montserrat Light" w:eastAsia="Times New Roman" w:hAnsi="Montserrat Light" w:cstheme="majorHAnsi"/>
                <w:noProof/>
                <w:color w:val="auto"/>
                <w:sz w:val="22"/>
                <w:szCs w:val="22"/>
                <w:specVanish w:val="0"/>
              </w:rPr>
              <w:t>Conform art. 298 din Codul administrativ, consiliul județean exercită în numele unităţii administrativ-teritoriale următoarele prerogative:</w:t>
            </w:r>
          </w:p>
          <w:p w14:paraId="57BD7FC1" w14:textId="035BE3B1" w:rsidR="00814572" w:rsidRPr="00DD608C" w:rsidRDefault="00814572" w:rsidP="00B138F0">
            <w:pPr>
              <w:pStyle w:val="Listparagraf"/>
              <w:numPr>
                <w:ilvl w:val="0"/>
                <w:numId w:val="6"/>
              </w:numPr>
              <w:spacing w:after="0" w:line="240" w:lineRule="auto"/>
              <w:jc w:val="both"/>
              <w:rPr>
                <w:rFonts w:ascii="Montserrat Light" w:hAnsi="Montserrat Light" w:cstheme="majorHAnsi"/>
                <w:noProof/>
                <w:lang w:val="es-ES"/>
              </w:rPr>
            </w:pPr>
            <w:r w:rsidRPr="00DD608C">
              <w:rPr>
                <w:rStyle w:val="slitbdy"/>
                <w:rFonts w:ascii="Montserrat Light" w:eastAsia="Times New Roman" w:hAnsi="Montserrat Light" w:cstheme="majorHAnsi"/>
                <w:noProof/>
                <w:color w:val="auto"/>
                <w:sz w:val="22"/>
                <w:szCs w:val="22"/>
                <w:lang w:val="es-ES"/>
              </w:rPr>
              <w:t>ţinerea evidenţei de cadastru şi publicitate imobiliară, în condiţiile legii;</w:t>
            </w:r>
          </w:p>
          <w:p w14:paraId="1BDAF205" w14:textId="1EB6F555" w:rsidR="00814572" w:rsidRPr="00DD608C" w:rsidRDefault="00814572" w:rsidP="00B138F0">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DD608C">
              <w:rPr>
                <w:rStyle w:val="slitbdy"/>
                <w:rFonts w:ascii="Montserrat Light" w:eastAsia="Times New Roman" w:hAnsi="Montserrat Light" w:cstheme="majorHAnsi"/>
                <w:noProof/>
                <w:color w:val="auto"/>
                <w:sz w:val="22"/>
                <w:szCs w:val="22"/>
              </w:rPr>
              <w:t>stabilirea destinaţiei bunurilor date în administrare;</w:t>
            </w:r>
          </w:p>
          <w:p w14:paraId="4BDF72D7" w14:textId="5363A471" w:rsidR="00814572" w:rsidRPr="00045316" w:rsidRDefault="00814572" w:rsidP="00B138F0">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DD608C">
              <w:rPr>
                <w:rStyle w:val="slitbdy"/>
                <w:rFonts w:ascii="Montserrat Light" w:eastAsia="Times New Roman" w:hAnsi="Montserrat Light" w:cstheme="majorHAnsi"/>
                <w:noProof/>
                <w:color w:val="auto"/>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tc>
      </w:tr>
      <w:tr w:rsidR="00814572" w:rsidRPr="007F7204" w14:paraId="43550DA8" w14:textId="77777777" w:rsidTr="00492D13">
        <w:tc>
          <w:tcPr>
            <w:tcW w:w="9493" w:type="dxa"/>
            <w:gridSpan w:val="4"/>
          </w:tcPr>
          <w:p w14:paraId="44C48CA9" w14:textId="2DCC8E0C" w:rsidR="00814572" w:rsidRPr="007F7204" w:rsidRDefault="00814572" w:rsidP="00B138F0">
            <w:pPr>
              <w:tabs>
                <w:tab w:val="left" w:pos="3456"/>
              </w:tabs>
              <w:spacing w:line="240" w:lineRule="auto"/>
              <w:jc w:val="both"/>
              <w:rPr>
                <w:rFonts w:ascii="Montserrat Light" w:hAnsi="Montserrat Light"/>
                <w:b/>
                <w:bCs/>
                <w:lang w:val="es-ES"/>
              </w:rPr>
            </w:pPr>
            <w:r w:rsidRPr="007F7204">
              <w:rPr>
                <w:rFonts w:ascii="Montserrat Light" w:hAnsi="Montserrat Light"/>
                <w:b/>
                <w:bCs/>
                <w:lang w:val="es-ES"/>
              </w:rPr>
              <w:t xml:space="preserve">Secțiunea a 2-a - </w:t>
            </w:r>
            <w:bookmarkStart w:id="15" w:name="_Hlk48726064"/>
            <w:r w:rsidRPr="007F7204">
              <w:rPr>
                <w:rFonts w:ascii="Montserrat Light" w:hAnsi="Montserrat Light"/>
                <w:b/>
                <w:bCs/>
                <w:lang w:val="es-ES"/>
              </w:rPr>
              <w:t>Fundamentare tehnică, respectiv cerințele de natuă tehnică, economică, juridică, posibilități de realizare în condiții de utilitate, legalitate, regularitate, eficiență, eficacitate și economicitate</w:t>
            </w:r>
            <w:bookmarkEnd w:id="15"/>
            <w:r w:rsidRPr="007F7204">
              <w:rPr>
                <w:rFonts w:ascii="Montserrat Light" w:hAnsi="Montserrat Light"/>
                <w:b/>
                <w:bCs/>
                <w:lang w:val="es-ES"/>
              </w:rPr>
              <w:t xml:space="preserve">: </w:t>
            </w:r>
          </w:p>
        </w:tc>
      </w:tr>
      <w:tr w:rsidR="00E15C95" w:rsidRPr="007F7204" w14:paraId="58096F60" w14:textId="77777777" w:rsidTr="00492D13">
        <w:tc>
          <w:tcPr>
            <w:tcW w:w="9493" w:type="dxa"/>
            <w:gridSpan w:val="4"/>
          </w:tcPr>
          <w:p w14:paraId="335F05F4" w14:textId="0848B596" w:rsidR="00E15C95" w:rsidRPr="00CA24DD" w:rsidRDefault="00E15C95" w:rsidP="00A34854">
            <w:pPr>
              <w:spacing w:line="240" w:lineRule="auto"/>
              <w:ind w:firstLine="702"/>
              <w:jc w:val="both"/>
              <w:rPr>
                <w:rStyle w:val="salnttl1"/>
                <w:rFonts w:ascii="Montserrat Light" w:eastAsia="Times New Roman" w:hAnsi="Montserrat Light"/>
                <w:b w:val="0"/>
                <w:bCs w:val="0"/>
                <w:noProof/>
                <w:color w:val="auto"/>
                <w:sz w:val="22"/>
                <w:szCs w:val="22"/>
                <w:lang w:val="ro-RO"/>
              </w:rPr>
            </w:pPr>
            <w:bookmarkStart w:id="16" w:name="_Hlk117766212"/>
            <w:r w:rsidRPr="00CA24DD">
              <w:rPr>
                <w:rStyle w:val="salnttl1"/>
                <w:rFonts w:ascii="Montserrat Light" w:eastAsia="Times New Roman" w:hAnsi="Montserrat Light"/>
                <w:b w:val="0"/>
                <w:bCs w:val="0"/>
                <w:noProof/>
                <w:color w:val="auto"/>
                <w:sz w:val="22"/>
                <w:szCs w:val="22"/>
                <w:lang w:val="ro-RO"/>
                <w:specVanish w:val="0"/>
              </w:rPr>
              <w:t xml:space="preserve">Prin actualizarea inventarului domeniului public al Județului Cluj se pun în aplicare prevederile art. 289 din </w:t>
            </w:r>
            <w:r w:rsidRPr="00CA24DD">
              <w:rPr>
                <w:rFonts w:ascii="Montserrat Light" w:hAnsi="Montserrat Light"/>
                <w:noProof/>
                <w:lang w:val="ro-RO" w:eastAsia="ro-RO"/>
              </w:rPr>
              <w:t xml:space="preserve">Ordonanța de Urgență a Guvernului nr. 57/2019 privind Codul administrativ, cu modificările şi completările ulterioare și se </w:t>
            </w:r>
            <w:r w:rsidRPr="00CA24DD">
              <w:rPr>
                <w:rStyle w:val="salnttl1"/>
                <w:rFonts w:ascii="Montserrat Light" w:eastAsia="Times New Roman" w:hAnsi="Montserrat Light"/>
                <w:b w:val="0"/>
                <w:bCs w:val="0"/>
                <w:noProof/>
                <w:color w:val="auto"/>
                <w:sz w:val="22"/>
                <w:szCs w:val="22"/>
                <w:lang w:val="ro-RO"/>
                <w:specVanish w:val="0"/>
              </w:rPr>
              <w:t>asigură actualizarea evidenței financiar-contabile și tehnice a inventarului domeniului public al județului.</w:t>
            </w:r>
          </w:p>
          <w:p w14:paraId="6496030D" w14:textId="6F385030" w:rsidR="00353CDB" w:rsidRPr="00CA24DD" w:rsidRDefault="00353CDB" w:rsidP="00416B7D">
            <w:pPr>
              <w:spacing w:after="120" w:line="240" w:lineRule="auto"/>
              <w:ind w:firstLine="706"/>
              <w:jc w:val="both"/>
              <w:rPr>
                <w:rStyle w:val="preambul1"/>
                <w:rFonts w:ascii="Montserrat Light" w:hAnsi="Montserrat Light"/>
                <w:b/>
                <w:bCs/>
                <w:i w:val="0"/>
                <w:iCs w:val="0"/>
                <w:color w:val="auto"/>
                <w:lang w:val="ro-RO"/>
              </w:rPr>
            </w:pPr>
            <w:r w:rsidRPr="00CA24DD">
              <w:rPr>
                <w:rFonts w:ascii="Montserrat Light" w:hAnsi="Montserrat Light"/>
                <w:lang w:val="ro-RO"/>
              </w:rPr>
              <w:t xml:space="preserve">În conformitate cu </w:t>
            </w:r>
            <w:r w:rsidRPr="00CA24DD">
              <w:rPr>
                <w:rStyle w:val="preambul1"/>
                <w:rFonts w:ascii="Montserrat Light" w:hAnsi="Montserrat Light"/>
                <w:color w:val="auto"/>
                <w:lang w:val="ro-RO"/>
              </w:rPr>
              <w:t>prevederile art. 2</w:t>
            </w:r>
            <w:r w:rsidRPr="00CA24DD">
              <w:rPr>
                <w:rStyle w:val="preambul1"/>
                <w:rFonts w:ascii="Montserrat Light" w:hAnsi="Montserrat Light"/>
                <w:color w:val="auto"/>
                <w:vertAlign w:val="superscript"/>
                <w:lang w:val="ro-RO"/>
              </w:rPr>
              <w:t>1</w:t>
            </w:r>
            <w:r w:rsidRPr="00CA24DD">
              <w:rPr>
                <w:rStyle w:val="preambul1"/>
                <w:rFonts w:ascii="Montserrat Light" w:hAnsi="Montserrat Light"/>
                <w:color w:val="auto"/>
                <w:lang w:val="ro-RO"/>
              </w:rPr>
              <w:t xml:space="preserve"> şi 2</w:t>
            </w:r>
            <w:r w:rsidRPr="00CA24DD">
              <w:rPr>
                <w:rStyle w:val="preambul1"/>
                <w:rFonts w:ascii="Montserrat Light" w:hAnsi="Montserrat Light"/>
                <w:color w:val="auto"/>
                <w:vertAlign w:val="superscript"/>
                <w:lang w:val="ro-RO"/>
              </w:rPr>
              <w:t>2</w:t>
            </w:r>
            <w:r w:rsidRPr="00CA24DD">
              <w:rPr>
                <w:rStyle w:val="preambul1"/>
                <w:rFonts w:ascii="Montserrat Light" w:hAnsi="Montserrat Light"/>
                <w:color w:val="auto"/>
                <w:lang w:val="ro-RO"/>
              </w:rPr>
              <w:t xml:space="preserve"> din Ordonanţa Guvernului </w:t>
            </w:r>
            <w:hyperlink r:id="rId9" w:tooltip="Ordonanţă nr. 81/2003 - Guvernul României" w:history="1">
              <w:r w:rsidRPr="00CA24DD">
                <w:rPr>
                  <w:rStyle w:val="Hyperlink"/>
                  <w:rFonts w:ascii="Montserrat Light" w:hAnsi="Montserrat Light"/>
                  <w:bCs/>
                  <w:i/>
                  <w:iCs/>
                  <w:color w:val="auto"/>
                  <w:u w:val="none"/>
                  <w:lang w:val="ro-RO"/>
                </w:rPr>
                <w:t>nr. 81/2003</w:t>
              </w:r>
            </w:hyperlink>
            <w:r w:rsidRPr="00CA24DD">
              <w:rPr>
                <w:rStyle w:val="preambul1"/>
                <w:rFonts w:ascii="Montserrat Light" w:hAnsi="Montserrat Light"/>
                <w:i w:val="0"/>
                <w:iCs w:val="0"/>
                <w:color w:val="auto"/>
                <w:lang w:val="ro-RO"/>
              </w:rPr>
              <w:t xml:space="preserve"> privind reevaluarea şi amortizarea activelor fixe aflate în patrimoniul instituţiilor publice, aprobată prin Legea </w:t>
            </w:r>
            <w:hyperlink r:id="rId10" w:tooltip="Lege nr. 493/2003 - Parlamentul României" w:history="1">
              <w:r w:rsidRPr="00CA24DD">
                <w:rPr>
                  <w:rStyle w:val="Hyperlink"/>
                  <w:rFonts w:ascii="Montserrat Light" w:hAnsi="Montserrat Light"/>
                  <w:bCs/>
                  <w:i/>
                  <w:iCs/>
                  <w:color w:val="auto"/>
                  <w:u w:val="none"/>
                  <w:lang w:val="ro-RO"/>
                </w:rPr>
                <w:t>nr. 493/2003</w:t>
              </w:r>
            </w:hyperlink>
            <w:r w:rsidRPr="00CA24DD">
              <w:rPr>
                <w:rStyle w:val="preambul1"/>
                <w:rFonts w:ascii="Montserrat Light" w:hAnsi="Montserrat Light"/>
                <w:i w:val="0"/>
                <w:iCs w:val="0"/>
                <w:color w:val="auto"/>
                <w:lang w:val="ro-RO"/>
              </w:rPr>
              <w:t>, cu modificările şi completările ulterioare, şi ale</w:t>
            </w:r>
            <w:r w:rsidRPr="00CA24DD">
              <w:rPr>
                <w:rStyle w:val="preambul1"/>
                <w:rFonts w:ascii="Montserrat Light" w:hAnsi="Montserrat Light"/>
                <w:color w:val="auto"/>
                <w:lang w:val="ro-RO"/>
              </w:rPr>
              <w:t xml:space="preserve"> </w:t>
            </w:r>
            <w:bookmarkStart w:id="17" w:name="_Hlk189938795"/>
            <w:r w:rsidRPr="00CA24DD">
              <w:rPr>
                <w:rFonts w:ascii="Montserrat Light" w:hAnsi="Montserrat Light"/>
                <w:lang w:val="ro-RO"/>
              </w:rPr>
              <w:t xml:space="preserve">Ordinului ministrului economiei şi finanţelor nr. 3471/25.11.2008 pentru aprobarea Normelor metodologice privind reevaluarea şi amortizarea activelor fixe corporale </w:t>
            </w:r>
            <w:r w:rsidRPr="00CA24DD">
              <w:rPr>
                <w:rFonts w:ascii="Montserrat Light" w:hAnsi="Montserrat Light"/>
                <w:lang w:val="ro-RO"/>
              </w:rPr>
              <w:lastRenderedPageBreak/>
              <w:t>aflate în patrimoniul instituţiilor publice, cu modificarile şi completarile ulterioare</w:t>
            </w:r>
            <w:bookmarkEnd w:id="17"/>
            <w:r w:rsidRPr="00CA24DD">
              <w:rPr>
                <w:rFonts w:ascii="Montserrat Light" w:hAnsi="Montserrat Light"/>
                <w:lang w:val="ro-RO"/>
              </w:rPr>
              <w:t xml:space="preserve">, </w:t>
            </w:r>
            <w:r w:rsidRPr="00CA24DD">
              <w:rPr>
                <w:rStyle w:val="preambul1"/>
                <w:rFonts w:ascii="Montserrat Light" w:hAnsi="Montserrat Light"/>
                <w:b/>
                <w:bCs/>
                <w:i w:val="0"/>
                <w:iCs w:val="0"/>
                <w:color w:val="auto"/>
                <w:lang w:val="ro-RO"/>
              </w:rPr>
              <w:t>activele fixe corporale se reevaluează cel puţin odată la 3 ani.</w:t>
            </w:r>
          </w:p>
          <w:p w14:paraId="5F7422E7" w14:textId="6498305C" w:rsidR="00E15C95" w:rsidRDefault="00C3135D" w:rsidP="007A228E">
            <w:pPr>
              <w:spacing w:line="240" w:lineRule="auto"/>
              <w:ind w:firstLine="706"/>
              <w:jc w:val="both"/>
              <w:rPr>
                <w:rStyle w:val="salnttl1"/>
                <w:rFonts w:ascii="Montserrat Light" w:eastAsia="Times New Roman" w:hAnsi="Montserrat Light"/>
                <w:b w:val="0"/>
                <w:bCs w:val="0"/>
                <w:noProof/>
                <w:color w:val="auto"/>
                <w:sz w:val="22"/>
                <w:szCs w:val="22"/>
                <w:lang w:val="ro-RO"/>
              </w:rPr>
            </w:pPr>
            <w:r w:rsidRPr="00CA24DD">
              <w:rPr>
                <w:rStyle w:val="salnttl1"/>
                <w:rFonts w:ascii="Montserrat Light" w:eastAsia="Times New Roman" w:hAnsi="Montserrat Light"/>
                <w:b w:val="0"/>
                <w:bCs w:val="0"/>
                <w:noProof/>
                <w:color w:val="auto"/>
                <w:sz w:val="22"/>
                <w:szCs w:val="22"/>
                <w:lang w:val="ro-RO"/>
                <w:specVanish w:val="0"/>
              </w:rPr>
              <w:t>Î</w:t>
            </w:r>
            <w:r w:rsidR="00E15C95" w:rsidRPr="00CA24DD">
              <w:rPr>
                <w:rStyle w:val="salnttl1"/>
                <w:rFonts w:ascii="Montserrat Light" w:eastAsia="Times New Roman" w:hAnsi="Montserrat Light"/>
                <w:b w:val="0"/>
                <w:bCs w:val="0"/>
                <w:noProof/>
                <w:color w:val="auto"/>
                <w:sz w:val="22"/>
                <w:szCs w:val="22"/>
                <w:lang w:val="ro-RO"/>
                <w:specVanish w:val="0"/>
              </w:rPr>
              <w:t>n inventarului domeniului public al Județului Cluj</w:t>
            </w:r>
            <w:r w:rsidR="00821E32" w:rsidRPr="00CA24DD">
              <w:rPr>
                <w:rStyle w:val="salnttl1"/>
                <w:rFonts w:ascii="Montserrat Light" w:eastAsia="Times New Roman" w:hAnsi="Montserrat Light"/>
                <w:b w:val="0"/>
                <w:bCs w:val="0"/>
                <w:noProof/>
                <w:color w:val="auto"/>
                <w:sz w:val="22"/>
                <w:szCs w:val="22"/>
                <w:lang w:val="ro-RO"/>
                <w:specVanish w:val="0"/>
              </w:rPr>
              <w:t xml:space="preserve">, pentru anexele din prezentul proiect, </w:t>
            </w:r>
            <w:r w:rsidR="00E15C95" w:rsidRPr="00CA24DD">
              <w:rPr>
                <w:rStyle w:val="salnttl1"/>
                <w:rFonts w:ascii="Montserrat Light" w:eastAsia="Times New Roman" w:hAnsi="Montserrat Light"/>
                <w:b w:val="0"/>
                <w:bCs w:val="0"/>
                <w:noProof/>
                <w:color w:val="auto"/>
                <w:sz w:val="22"/>
                <w:szCs w:val="22"/>
                <w:lang w:val="ro-RO"/>
                <w:specVanish w:val="0"/>
              </w:rPr>
              <w:t xml:space="preserve"> au intervenit modificări, astfel:</w:t>
            </w:r>
          </w:p>
          <w:p w14:paraId="4D594C42" w14:textId="77777777" w:rsidR="00702465" w:rsidRPr="00045316" w:rsidRDefault="00702465" w:rsidP="00702465">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Anexa 1</w:t>
            </w:r>
            <w:r>
              <w:rPr>
                <w:rFonts w:ascii="Montserrat Light" w:eastAsia="Times New Roman" w:hAnsi="Montserrat Light"/>
                <w:b/>
                <w:bCs/>
                <w:lang w:val="ro-RO"/>
              </w:rPr>
              <w:t>7</w:t>
            </w:r>
            <w:r w:rsidRPr="00045316">
              <w:rPr>
                <w:rFonts w:ascii="Montserrat Light" w:eastAsia="Times New Roman" w:hAnsi="Montserrat Light"/>
                <w:b/>
                <w:bCs/>
                <w:lang w:val="ro-RO"/>
              </w:rPr>
              <w:t xml:space="preserve"> – </w:t>
            </w:r>
            <w:r w:rsidRPr="00045316">
              <w:rPr>
                <w:rFonts w:ascii="Montserrat Light" w:hAnsi="Montserrat Light"/>
                <w:bCs/>
              </w:rPr>
              <w:t xml:space="preserve">Spitalul Clinic </w:t>
            </w:r>
            <w:r w:rsidRPr="00BD0F7F">
              <w:rPr>
                <w:rFonts w:ascii="Montserrat Light" w:eastAsia="Times New Roman" w:hAnsi="Montserrat Light"/>
                <w:noProof/>
                <w:lang w:val="ro-RO"/>
              </w:rPr>
              <w:t>Județean de Urgență Cluj-Napoca</w:t>
            </w:r>
            <w:r w:rsidRPr="00045316">
              <w:rPr>
                <w:rFonts w:ascii="Montserrat Light" w:hAnsi="Montserrat Light"/>
                <w:bCs/>
              </w:rPr>
              <w:t xml:space="preserve"> </w:t>
            </w:r>
            <w:r w:rsidRPr="00045316">
              <w:rPr>
                <w:rFonts w:ascii="Montserrat Light" w:eastAsia="Times New Roman" w:hAnsi="Montserrat Light"/>
                <w:b/>
                <w:bCs/>
                <w:lang w:val="ro-RO"/>
              </w:rPr>
              <w:t>- H.C.J.C. nr. 42 din 28 martie 2024</w:t>
            </w:r>
          </w:p>
          <w:p w14:paraId="75CF67D3" w14:textId="77777777" w:rsidR="00702465" w:rsidRPr="00A00E5D" w:rsidRDefault="00702465" w:rsidP="00702465">
            <w:pPr>
              <w:pStyle w:val="Listparagraf"/>
              <w:numPr>
                <w:ilvl w:val="0"/>
                <w:numId w:val="38"/>
              </w:numPr>
              <w:spacing w:after="0" w:line="240" w:lineRule="auto"/>
              <w:jc w:val="both"/>
              <w:rPr>
                <w:rFonts w:ascii="Montserrat Light" w:hAnsi="Montserrat Light"/>
                <w:bCs/>
              </w:rPr>
            </w:pPr>
            <w:r w:rsidRPr="0035147D">
              <w:rPr>
                <w:rFonts w:ascii="Montserrat Light" w:eastAsia="Times New Roman" w:hAnsi="Montserrat Light"/>
                <w:noProof/>
                <w:lang w:val="ro-RO"/>
              </w:rPr>
              <w:t xml:space="preserve">Cu adresa nr. 8538/11.03.2025, înregistrată la Consiliul Județean Cluj cu nr. 11378/13.03.2025, Spitalul Clinic Județean de Urgență Cluj-Napoca, având în vedere prevederile O.U.G. nr. 147/2024 privind  </w:t>
            </w:r>
            <w:r w:rsidRPr="0035147D">
              <w:rPr>
                <w:rFonts w:ascii="Montserrat Light" w:eastAsia="Times New Roman" w:hAnsi="Montserrat Light"/>
                <w:noProof/>
                <w:lang w:val="ro-RO" w:eastAsia="en-US"/>
              </w:rPr>
              <w:t>înfiinţarea, organizarea şi funcţionarea Agenţiei Naţionale pentru Politici şi Coordonare în Domeniul Drogurilor şi al Adicţiilor, a centrelor de sănătate mintală şi pentru prevenirea adicţiilor, precum şi pentru modificarea unor acte normative</w:t>
            </w:r>
            <w:r w:rsidRPr="0035147D">
              <w:rPr>
                <w:rFonts w:ascii="Montserrat Light" w:eastAsia="Times New Roman" w:hAnsi="Montserrat Light"/>
                <w:noProof/>
                <w:lang w:val="ro-RO"/>
              </w:rPr>
              <w:t>, solicită constituirea dreptului de administrare asupra unei părți din imobilul situat în Municipiul Cluj-Napoca, str. Ștefan Ludwig Roth nr. 19</w:t>
            </w:r>
          </w:p>
          <w:p w14:paraId="30CF006A" w14:textId="77777777" w:rsidR="00702465" w:rsidRPr="00A00E5D" w:rsidRDefault="00702465" w:rsidP="00702465">
            <w:pPr>
              <w:pStyle w:val="Listparagraf"/>
              <w:numPr>
                <w:ilvl w:val="0"/>
                <w:numId w:val="38"/>
              </w:numPr>
              <w:spacing w:after="0" w:line="240" w:lineRule="auto"/>
              <w:jc w:val="both"/>
              <w:rPr>
                <w:rFonts w:ascii="Montserrat Light" w:hAnsi="Montserrat Light"/>
                <w:bCs/>
              </w:rPr>
            </w:pPr>
            <w:r w:rsidRPr="0035147D">
              <w:rPr>
                <w:rFonts w:ascii="Montserrat Light" w:eastAsia="Times New Roman" w:hAnsi="Montserrat Light"/>
                <w:noProof/>
                <w:lang w:val="ro-RO"/>
              </w:rPr>
              <w:t>Spațiul identificat în Cartea funciară nr. 335875 Cluj-Napoca, nr. cadastral 335875-C1, este situat la etajul II al imobilului sus-menționat și în prezent figurează în anexa nr. 32 la H.C.J.C. nr. 143/2008, subsecțiunea „Agenţia Naţională Antidrog”. Conform prevederilor art. 3, alin. (1) din O.U.G. nr. 147/2024, Agenția Națională Antidrog a fost desființată, spațiul fiind preluat de către Consiliul Județean Cluj.</w:t>
            </w:r>
          </w:p>
          <w:p w14:paraId="104FB89B" w14:textId="77777777" w:rsidR="00702465" w:rsidRPr="00BF5214" w:rsidRDefault="00702465" w:rsidP="007A228E">
            <w:pPr>
              <w:pStyle w:val="Listparagraf"/>
              <w:numPr>
                <w:ilvl w:val="0"/>
                <w:numId w:val="38"/>
              </w:numPr>
              <w:spacing w:after="0" w:line="240" w:lineRule="auto"/>
              <w:jc w:val="both"/>
              <w:rPr>
                <w:rFonts w:ascii="Montserrat Light" w:hAnsi="Montserrat Light"/>
                <w:bCs/>
              </w:rPr>
            </w:pPr>
            <w:proofErr w:type="spellStart"/>
            <w:r w:rsidRPr="00BF5214">
              <w:rPr>
                <w:rFonts w:ascii="Montserrat Light" w:hAnsi="Montserrat Light"/>
                <w:bCs/>
                <w:lang w:val="es-ES"/>
              </w:rPr>
              <w:t>modificările</w:t>
            </w:r>
            <w:proofErr w:type="spellEnd"/>
            <w:r w:rsidRPr="00BF5214">
              <w:rPr>
                <w:rFonts w:ascii="Montserrat Light" w:hAnsi="Montserrat Light"/>
                <w:bCs/>
                <w:lang w:val="es-ES"/>
              </w:rPr>
              <w:t xml:space="preserve"> din anexa 17 se </w:t>
            </w:r>
            <w:proofErr w:type="spellStart"/>
            <w:r w:rsidRPr="00BF5214">
              <w:rPr>
                <w:rFonts w:ascii="Montserrat Light" w:hAnsi="Montserrat Light"/>
                <w:bCs/>
                <w:lang w:val="es-ES"/>
              </w:rPr>
              <w:t>datorează</w:t>
            </w:r>
            <w:proofErr w:type="spellEnd"/>
            <w:r w:rsidRPr="00BF5214">
              <w:rPr>
                <w:rFonts w:ascii="Montserrat Light" w:hAnsi="Montserrat Light"/>
                <w:bCs/>
              </w:rPr>
              <w:t xml:space="preserve"> </w:t>
            </w:r>
            <w:proofErr w:type="spellStart"/>
            <w:r w:rsidRPr="00BF5214">
              <w:rPr>
                <w:rFonts w:ascii="Montserrat Light" w:hAnsi="Montserrat Light"/>
                <w:bCs/>
              </w:rPr>
              <w:t>atribuirii</w:t>
            </w:r>
            <w:proofErr w:type="spellEnd"/>
            <w:r w:rsidRPr="00BF5214">
              <w:rPr>
                <w:rFonts w:ascii="Montserrat Light" w:hAnsi="Montserrat Light"/>
                <w:bCs/>
              </w:rPr>
              <w:t xml:space="preserve"> </w:t>
            </w:r>
            <w:proofErr w:type="spellStart"/>
            <w:r w:rsidRPr="00BF5214">
              <w:rPr>
                <w:rFonts w:ascii="Montserrat Light" w:hAnsi="Montserrat Light"/>
                <w:bCs/>
              </w:rPr>
              <w:t>dreptului</w:t>
            </w:r>
            <w:proofErr w:type="spellEnd"/>
            <w:r w:rsidRPr="00BF5214">
              <w:rPr>
                <w:rFonts w:ascii="Montserrat Light" w:hAnsi="Montserrat Light"/>
                <w:bCs/>
              </w:rPr>
              <w:t xml:space="preserve"> de </w:t>
            </w:r>
            <w:proofErr w:type="spellStart"/>
            <w:r w:rsidRPr="00BF5214">
              <w:rPr>
                <w:rFonts w:ascii="Montserrat Light" w:hAnsi="Montserrat Light"/>
                <w:bCs/>
              </w:rPr>
              <w:t>administrare</w:t>
            </w:r>
            <w:proofErr w:type="spellEnd"/>
            <w:r w:rsidRPr="00BF5214">
              <w:rPr>
                <w:rFonts w:ascii="Montserrat Light" w:hAnsi="Montserrat Light"/>
                <w:bCs/>
              </w:rPr>
              <w:t xml:space="preserve"> </w:t>
            </w:r>
            <w:proofErr w:type="spellStart"/>
            <w:r w:rsidRPr="00BF5214">
              <w:rPr>
                <w:rFonts w:ascii="Montserrat Light" w:hAnsi="Montserrat Light"/>
                <w:bCs/>
              </w:rPr>
              <w:t>asupra</w:t>
            </w:r>
            <w:proofErr w:type="spellEnd"/>
            <w:r w:rsidRPr="00BF5214">
              <w:rPr>
                <w:rFonts w:ascii="Montserrat Light" w:hAnsi="Montserrat Light"/>
                <w:bCs/>
              </w:rPr>
              <w:t xml:space="preserve"> </w:t>
            </w:r>
            <w:proofErr w:type="spellStart"/>
            <w:r w:rsidRPr="00BF5214">
              <w:rPr>
                <w:rFonts w:ascii="Montserrat Light" w:hAnsi="Montserrat Light"/>
                <w:bCs/>
              </w:rPr>
              <w:t>acestui</w:t>
            </w:r>
            <w:proofErr w:type="spellEnd"/>
            <w:r w:rsidRPr="00BF5214">
              <w:rPr>
                <w:rFonts w:ascii="Montserrat Light" w:hAnsi="Montserrat Light"/>
                <w:bCs/>
              </w:rPr>
              <w:t xml:space="preserve"> </w:t>
            </w:r>
            <w:proofErr w:type="spellStart"/>
            <w:r w:rsidRPr="00BF5214">
              <w:rPr>
                <w:rFonts w:ascii="Montserrat Light" w:hAnsi="Montserrat Light"/>
                <w:bCs/>
              </w:rPr>
              <w:t>spațiu</w:t>
            </w:r>
            <w:proofErr w:type="spellEnd"/>
            <w:r w:rsidRPr="00BF5214">
              <w:rPr>
                <w:rFonts w:ascii="Montserrat Light" w:hAnsi="Montserrat Light"/>
                <w:bCs/>
                <w:lang w:val="ro-RO"/>
              </w:rPr>
              <w:t>.</w:t>
            </w:r>
          </w:p>
          <w:p w14:paraId="4109DFC2" w14:textId="49A80DB8" w:rsidR="0054136E" w:rsidRPr="00CA24DD" w:rsidRDefault="0054136E" w:rsidP="00034DA6">
            <w:pPr>
              <w:pStyle w:val="Listparagraf"/>
              <w:numPr>
                <w:ilvl w:val="0"/>
                <w:numId w:val="33"/>
              </w:numPr>
              <w:spacing w:after="0" w:line="240" w:lineRule="auto"/>
              <w:jc w:val="both"/>
              <w:rPr>
                <w:rFonts w:ascii="Montserrat Light" w:eastAsia="Times New Roman" w:hAnsi="Montserrat Light"/>
                <w:b/>
                <w:bCs/>
                <w:lang w:val="ro-RO"/>
              </w:rPr>
            </w:pPr>
            <w:r w:rsidRPr="00CA24DD">
              <w:rPr>
                <w:rFonts w:ascii="Montserrat Light" w:eastAsia="Times New Roman" w:hAnsi="Montserrat Light"/>
                <w:b/>
                <w:bCs/>
                <w:lang w:val="ro-RO"/>
              </w:rPr>
              <w:t xml:space="preserve">Anexa 1 – </w:t>
            </w:r>
            <w:r w:rsidRPr="00CA24DD">
              <w:rPr>
                <w:rFonts w:ascii="Montserrat Light" w:hAnsi="Montserrat Light"/>
                <w:bCs/>
                <w:lang w:val="ro-RO"/>
              </w:rPr>
              <w:t>Consiliul Județean Cluj</w:t>
            </w:r>
            <w:r w:rsidRPr="00CA24DD">
              <w:rPr>
                <w:rFonts w:ascii="Montserrat Light" w:eastAsia="Times New Roman" w:hAnsi="Montserrat Light"/>
                <w:b/>
                <w:bCs/>
                <w:lang w:val="ro-RO"/>
              </w:rPr>
              <w:t xml:space="preserve"> - H.C.J.C. nr. </w:t>
            </w:r>
            <w:r w:rsidR="00472286" w:rsidRPr="00CA24DD">
              <w:rPr>
                <w:rFonts w:ascii="Montserrat Light" w:eastAsia="Times New Roman" w:hAnsi="Montserrat Light"/>
                <w:b/>
                <w:bCs/>
                <w:lang w:val="ro-RO"/>
              </w:rPr>
              <w:t>42</w:t>
            </w:r>
            <w:r w:rsidRPr="00CA24DD">
              <w:rPr>
                <w:rFonts w:ascii="Montserrat Light" w:eastAsia="Times New Roman" w:hAnsi="Montserrat Light"/>
                <w:b/>
                <w:bCs/>
                <w:lang w:val="ro-RO"/>
              </w:rPr>
              <w:t xml:space="preserve"> din 2</w:t>
            </w:r>
            <w:r w:rsidR="00472286" w:rsidRPr="00CA24DD">
              <w:rPr>
                <w:rFonts w:ascii="Montserrat Light" w:eastAsia="Times New Roman" w:hAnsi="Montserrat Light"/>
                <w:b/>
                <w:bCs/>
                <w:lang w:val="ro-RO"/>
              </w:rPr>
              <w:t>8</w:t>
            </w:r>
            <w:r w:rsidRPr="00CA24DD">
              <w:rPr>
                <w:rFonts w:ascii="Montserrat Light" w:eastAsia="Times New Roman" w:hAnsi="Montserrat Light"/>
                <w:b/>
                <w:bCs/>
                <w:lang w:val="ro-RO"/>
              </w:rPr>
              <w:t xml:space="preserve"> </w:t>
            </w:r>
            <w:r w:rsidR="00472286" w:rsidRPr="00CA24DD">
              <w:rPr>
                <w:rFonts w:ascii="Montserrat Light" w:eastAsia="Times New Roman" w:hAnsi="Montserrat Light"/>
                <w:b/>
                <w:bCs/>
                <w:lang w:val="ro-RO"/>
              </w:rPr>
              <w:t>martie</w:t>
            </w:r>
            <w:r w:rsidRPr="00CA24DD">
              <w:rPr>
                <w:rFonts w:ascii="Montserrat Light" w:eastAsia="Times New Roman" w:hAnsi="Montserrat Light"/>
                <w:b/>
                <w:bCs/>
                <w:lang w:val="ro-RO"/>
              </w:rPr>
              <w:t xml:space="preserve"> 202</w:t>
            </w:r>
            <w:r w:rsidR="00472286" w:rsidRPr="00CA24DD">
              <w:rPr>
                <w:rFonts w:ascii="Montserrat Light" w:eastAsia="Times New Roman" w:hAnsi="Montserrat Light"/>
                <w:b/>
                <w:bCs/>
                <w:lang w:val="ro-RO"/>
              </w:rPr>
              <w:t>4</w:t>
            </w:r>
          </w:p>
          <w:p w14:paraId="318AE178" w14:textId="2DF33318" w:rsidR="00F70FB7" w:rsidRPr="00180D4E" w:rsidRDefault="00F70FB7" w:rsidP="00034DA6">
            <w:pPr>
              <w:pStyle w:val="Listparagraf"/>
              <w:numPr>
                <w:ilvl w:val="0"/>
                <w:numId w:val="34"/>
              </w:numPr>
              <w:spacing w:after="0" w:line="240" w:lineRule="auto"/>
              <w:jc w:val="both"/>
              <w:rPr>
                <w:rFonts w:ascii="Montserrat Light" w:hAnsi="Montserrat Light"/>
                <w:bCs/>
                <w:lang w:val="ro-RO"/>
              </w:rPr>
            </w:pPr>
            <w:proofErr w:type="spellStart"/>
            <w:r w:rsidRPr="00CA24DD">
              <w:rPr>
                <w:rFonts w:ascii="Montserrat Light" w:hAnsi="Montserrat Light"/>
                <w:bCs/>
                <w:lang w:val="ro-RO"/>
              </w:rPr>
              <w:t>Sectiunea</w:t>
            </w:r>
            <w:proofErr w:type="spellEnd"/>
            <w:r w:rsidRPr="00CA24DD">
              <w:rPr>
                <w:rFonts w:ascii="Montserrat Light" w:hAnsi="Montserrat Light"/>
                <w:bCs/>
                <w:lang w:val="ro-RO"/>
              </w:rPr>
              <w:t xml:space="preserve"> </w:t>
            </w:r>
            <w:r w:rsidR="004B028B" w:rsidRPr="00CA24DD">
              <w:rPr>
                <w:rFonts w:ascii="Montserrat Light" w:hAnsi="Montserrat Light"/>
                <w:bCs/>
                <w:lang w:val="ro-RO"/>
              </w:rPr>
              <w:t>–</w:t>
            </w:r>
            <w:r w:rsidRPr="00CA24DD">
              <w:rPr>
                <w:rFonts w:ascii="Montserrat Light" w:hAnsi="Montserrat Light"/>
                <w:bCs/>
                <w:lang w:val="ro-RO"/>
              </w:rPr>
              <w:t xml:space="preserve"> </w:t>
            </w:r>
            <w:r w:rsidR="004B028B" w:rsidRPr="00CA24DD">
              <w:rPr>
                <w:rFonts w:ascii="Montserrat Light" w:hAnsi="Montserrat Light"/>
                <w:bCs/>
                <w:lang w:val="ro-RO"/>
              </w:rPr>
              <w:t xml:space="preserve">Consiliul Județean Cluj </w:t>
            </w:r>
            <w:r w:rsidR="004D356A" w:rsidRPr="00CA24DD">
              <w:rPr>
                <w:rFonts w:ascii="Montserrat Light" w:hAnsi="Montserrat Light"/>
                <w:bCs/>
                <w:lang w:val="ro-RO"/>
              </w:rPr>
              <w:t xml:space="preserve">- </w:t>
            </w:r>
            <w:r w:rsidRPr="00CA24DD">
              <w:rPr>
                <w:rFonts w:ascii="Montserrat Light" w:hAnsi="Montserrat Light"/>
                <w:bCs/>
                <w:lang w:val="ro-RO"/>
              </w:rPr>
              <w:t xml:space="preserve">Inventarul bunurilor se  completează cu </w:t>
            </w:r>
            <w:r w:rsidR="003F0D59">
              <w:rPr>
                <w:rFonts w:ascii="Montserrat Light" w:hAnsi="Montserrat Light"/>
                <w:bCs/>
                <w:lang w:val="ro-RO"/>
              </w:rPr>
              <w:t>două</w:t>
            </w:r>
            <w:r w:rsidRPr="00CA24DD">
              <w:rPr>
                <w:rFonts w:ascii="Montserrat Light" w:hAnsi="Montserrat Light"/>
                <w:bCs/>
                <w:lang w:val="ro-RO"/>
              </w:rPr>
              <w:t xml:space="preserve"> poziții noi, </w:t>
            </w:r>
            <w:r w:rsidR="004B028B" w:rsidRPr="00CA24DD">
              <w:rPr>
                <w:rFonts w:ascii="Montserrat Light" w:hAnsi="Montserrat Light"/>
                <w:noProof/>
                <w:lang w:val="ro-RO" w:eastAsia="ro-RO"/>
              </w:rPr>
              <w:t xml:space="preserve">în baza </w:t>
            </w:r>
            <w:r w:rsidR="004B028B" w:rsidRPr="00CA24DD">
              <w:rPr>
                <w:rFonts w:ascii="Montserrat Light" w:hAnsi="Montserrat Light"/>
                <w:bCs/>
                <w:lang w:val="es-ES"/>
              </w:rPr>
              <w:t>H.C.J.C. nr. 49/2025 privind schimbarea destinației imobilelor identificate în Cărțile funciare nr. 354499, nr. 357443 și nr. 354498 Cluj-Napoca, actualizarea titularului dreptului de administrare al imobilului identificat în Cartea funciară nr. 354498 Cluj-Napoca și darea în folosință gratuită a imobilelor identificate în Cărțile funciare nr. 354499 și nr. 357443 Cluj-Napoca</w:t>
            </w:r>
            <w:r w:rsidR="003F0D59">
              <w:rPr>
                <w:rFonts w:ascii="Montserrat Light" w:hAnsi="Montserrat Light"/>
                <w:bCs/>
                <w:lang w:val="es-ES"/>
              </w:rPr>
              <w:t>.</w:t>
            </w:r>
            <w:r w:rsidR="004B028B" w:rsidRPr="00CA24DD">
              <w:rPr>
                <w:rFonts w:ascii="Montserrat Light" w:hAnsi="Montserrat Light"/>
                <w:bCs/>
                <w:lang w:val="es-ES"/>
              </w:rPr>
              <w:t xml:space="preserve"> </w:t>
            </w:r>
          </w:p>
          <w:p w14:paraId="1F6E84FF" w14:textId="5B098B91" w:rsidR="003A1F45" w:rsidRPr="00CA24DD" w:rsidRDefault="00C6031D" w:rsidP="00AF3BBD">
            <w:pPr>
              <w:pStyle w:val="Listparagraf"/>
              <w:numPr>
                <w:ilvl w:val="0"/>
                <w:numId w:val="34"/>
              </w:numPr>
              <w:spacing w:after="0" w:line="240" w:lineRule="auto"/>
              <w:jc w:val="both"/>
              <w:rPr>
                <w:rFonts w:ascii="Montserrat Light" w:hAnsi="Montserrat Light"/>
                <w:bCs/>
                <w:lang w:val="ro-RO"/>
              </w:rPr>
            </w:pPr>
            <w:proofErr w:type="spellStart"/>
            <w:r w:rsidRPr="00CA24DD">
              <w:rPr>
                <w:rFonts w:ascii="Montserrat Light" w:hAnsi="Montserrat Light"/>
                <w:bCs/>
                <w:lang w:val="ro-RO"/>
              </w:rPr>
              <w:t>Subsectiunea</w:t>
            </w:r>
            <w:proofErr w:type="spellEnd"/>
            <w:r w:rsidRPr="00CA24DD">
              <w:rPr>
                <w:rFonts w:ascii="Montserrat Light" w:hAnsi="Montserrat Light"/>
                <w:bCs/>
                <w:lang w:val="ro-RO"/>
              </w:rPr>
              <w:t xml:space="preserve"> – </w:t>
            </w:r>
            <w:r w:rsidRPr="00CA24DD">
              <w:rPr>
                <w:rFonts w:ascii="Montserrat Light" w:hAnsi="Montserrat Light"/>
                <w:noProof/>
                <w:lang w:val="ro-RO" w:eastAsia="ro-RO"/>
              </w:rPr>
              <w:t>“Școala Profesională Specială "Samus" Cluj-Napoca”</w:t>
            </w:r>
            <w:r w:rsidRPr="00CA24DD">
              <w:rPr>
                <w:rFonts w:ascii="Montserrat Light" w:hAnsi="Montserrat Light"/>
                <w:bCs/>
                <w:lang w:val="ro-RO"/>
              </w:rPr>
              <w:t xml:space="preserve"> - Inventarul</w:t>
            </w:r>
            <w:r w:rsidR="005E2004" w:rsidRPr="00CA24DD">
              <w:rPr>
                <w:rFonts w:ascii="Montserrat Light" w:hAnsi="Montserrat Light"/>
                <w:bCs/>
                <w:lang w:val="es-ES"/>
              </w:rPr>
              <w:t xml:space="preserve"> </w:t>
            </w:r>
            <w:r w:rsidR="00AF3BBD" w:rsidRPr="00CA24DD">
              <w:rPr>
                <w:rFonts w:ascii="Montserrat Light" w:hAnsi="Montserrat Light"/>
                <w:bCs/>
                <w:lang w:val="es-ES"/>
              </w:rPr>
              <w:t>bunurilor se modifică astfel:</w:t>
            </w:r>
          </w:p>
          <w:p w14:paraId="183C299F" w14:textId="4495218D" w:rsidR="00AF3BBD" w:rsidRPr="00CA24DD" w:rsidRDefault="00AF3BBD" w:rsidP="00AF3BBD">
            <w:pPr>
              <w:pStyle w:val="Listparagraf"/>
              <w:numPr>
                <w:ilvl w:val="0"/>
                <w:numId w:val="44"/>
              </w:numPr>
              <w:spacing w:after="0" w:line="240" w:lineRule="auto"/>
              <w:ind w:left="1325" w:firstLine="0"/>
              <w:jc w:val="both"/>
              <w:rPr>
                <w:rFonts w:ascii="Montserrat Light" w:hAnsi="Montserrat Light"/>
                <w:bCs/>
                <w:lang w:val="ro-RO"/>
              </w:rPr>
            </w:pPr>
            <w:r w:rsidRPr="00CA24DD">
              <w:rPr>
                <w:rFonts w:ascii="Montserrat Light" w:hAnsi="Montserrat Light"/>
                <w:bCs/>
                <w:lang w:val="ro-RO"/>
              </w:rPr>
              <w:t xml:space="preserve">pentru pozițiile nr. crt. 1-11 se modifică „elementele de identificare” și „Situația juridică” ca urmare a punerii în aplicare a prevederilor </w:t>
            </w:r>
            <w:r w:rsidRPr="00CA24DD">
              <w:rPr>
                <w:rFonts w:ascii="Montserrat Light" w:hAnsi="Montserrat Light"/>
                <w:noProof/>
                <w:lang w:val="ro-RO" w:eastAsia="ro-RO"/>
              </w:rPr>
              <w:t>H.C.J.C. nr. 267/2024 privind însușirea unei documentații cadastrale de dezlipire pentru imobilul înscris în Cartea funciară nr. 354497 Cluj-Napoca</w:t>
            </w:r>
          </w:p>
          <w:p w14:paraId="6A9C1A83" w14:textId="2CCFDA8E" w:rsidR="00AF3BBD" w:rsidRPr="00CA24DD" w:rsidRDefault="00AF3BBD" w:rsidP="00AF3BBD">
            <w:pPr>
              <w:pStyle w:val="Listparagraf"/>
              <w:numPr>
                <w:ilvl w:val="0"/>
                <w:numId w:val="44"/>
              </w:numPr>
              <w:spacing w:after="0" w:line="240" w:lineRule="auto"/>
              <w:ind w:left="1325" w:firstLine="0"/>
              <w:jc w:val="both"/>
              <w:rPr>
                <w:rFonts w:ascii="Montserrat Light" w:hAnsi="Montserrat Light"/>
                <w:bCs/>
                <w:lang w:val="ro-RO"/>
              </w:rPr>
            </w:pPr>
            <w:r w:rsidRPr="00CA24DD">
              <w:rPr>
                <w:rFonts w:ascii="Montserrat Light" w:hAnsi="Montserrat Light"/>
                <w:bCs/>
                <w:lang w:val="ro-RO"/>
              </w:rPr>
              <w:t xml:space="preserve">poziția nr. crt. 12 se abrogă ca urmare a transferului acestui imobil în </w:t>
            </w:r>
            <w:proofErr w:type="spellStart"/>
            <w:r w:rsidRPr="00CA24DD">
              <w:rPr>
                <w:rFonts w:ascii="Montserrat Light" w:hAnsi="Montserrat Light"/>
                <w:bCs/>
                <w:lang w:val="ro-RO"/>
              </w:rPr>
              <w:t>Sectiunea</w:t>
            </w:r>
            <w:proofErr w:type="spellEnd"/>
            <w:r w:rsidRPr="00CA24DD">
              <w:rPr>
                <w:rFonts w:ascii="Montserrat Light" w:hAnsi="Montserrat Light"/>
                <w:bCs/>
                <w:lang w:val="ro-RO"/>
              </w:rPr>
              <w:t xml:space="preserve"> – Consiliul Județean Cluj</w:t>
            </w:r>
          </w:p>
          <w:p w14:paraId="060CF41D" w14:textId="47A99202" w:rsidR="00AF3BBD" w:rsidRPr="002A12BF" w:rsidRDefault="00AF3BBD" w:rsidP="00CA24DD">
            <w:pPr>
              <w:pStyle w:val="Listparagraf"/>
              <w:numPr>
                <w:ilvl w:val="0"/>
                <w:numId w:val="44"/>
              </w:numPr>
              <w:spacing w:after="0" w:line="240" w:lineRule="auto"/>
              <w:ind w:left="1325" w:firstLine="0"/>
              <w:jc w:val="both"/>
              <w:rPr>
                <w:rFonts w:ascii="Montserrat Light" w:hAnsi="Montserrat Light"/>
                <w:bCs/>
                <w:lang w:val="ro-RO"/>
              </w:rPr>
            </w:pPr>
            <w:r w:rsidRPr="002A12BF">
              <w:rPr>
                <w:rFonts w:ascii="Montserrat Light" w:hAnsi="Montserrat Light"/>
                <w:bCs/>
                <w:lang w:val="ro-RO"/>
              </w:rPr>
              <w:t xml:space="preserve">poziția nr. crt. 15 se modifică </w:t>
            </w:r>
            <w:r w:rsidRPr="002A12BF">
              <w:rPr>
                <w:rFonts w:ascii="Montserrat Light" w:hAnsi="Montserrat Light"/>
                <w:noProof/>
                <w:lang w:val="ro-RO" w:eastAsia="ro-RO"/>
              </w:rPr>
              <w:t xml:space="preserve">în baza </w:t>
            </w:r>
            <w:r w:rsidRPr="002A12BF">
              <w:rPr>
                <w:rFonts w:ascii="Montserrat Light" w:hAnsi="Montserrat Light"/>
                <w:bCs/>
                <w:lang w:val="es-ES"/>
              </w:rPr>
              <w:t>H.C.J.C. nr. 49/2025 privind schimbarea destinației imobilelor identificate în Cărțile funciare nr. 354499, nr. 357443 și nr. 354498 Cluj-Napoca, actualizarea titularului dreptului de administrare al imobilului identificat în Cartea funciară nr. 354498 Cluj-Napoca și darea în folosință gratuită a imobilelor identificate în Cărțile funciare nr. 354499 și nr. 357443 Cluj-Napoca</w:t>
            </w:r>
            <w:r w:rsidR="0065759C" w:rsidRPr="002A12BF">
              <w:rPr>
                <w:rFonts w:ascii="Montserrat Light" w:hAnsi="Montserrat Light"/>
                <w:bCs/>
                <w:lang w:val="es-ES"/>
              </w:rPr>
              <w:t xml:space="preserve"> și a H.C.J.C. nr. 74/2025 privind transmiterea, fără plată, din proprietatea Județului Cluj în proprietatea Arhiepiscopiei Vadului, Feleacului și Clujului, a imobilului situat în Municipiul ClujNapoca, str. Ialomiței nr. 17, identificat în Cartea funciară nr. 357828 Cluj-Napoca</w:t>
            </w:r>
          </w:p>
          <w:p w14:paraId="494017C1" w14:textId="0C7757A2" w:rsidR="00AF3BBD" w:rsidRPr="00AD1284" w:rsidRDefault="00F614C0" w:rsidP="00AD1284">
            <w:pPr>
              <w:pStyle w:val="Listparagraf"/>
              <w:numPr>
                <w:ilvl w:val="0"/>
                <w:numId w:val="34"/>
              </w:numPr>
              <w:spacing w:after="0" w:line="240" w:lineRule="auto"/>
              <w:jc w:val="both"/>
              <w:rPr>
                <w:rFonts w:ascii="Montserrat Light" w:hAnsi="Montserrat Light"/>
                <w:bCs/>
                <w:lang w:val="ro-RO"/>
              </w:rPr>
            </w:pPr>
            <w:r w:rsidRPr="002A12BF">
              <w:rPr>
                <w:rFonts w:ascii="Montserrat Light" w:hAnsi="Montserrat Light"/>
                <w:bCs/>
                <w:lang w:val="ro-RO"/>
              </w:rPr>
              <w:t xml:space="preserve">Modificările din anexa 1 se </w:t>
            </w:r>
            <w:proofErr w:type="spellStart"/>
            <w:r w:rsidRPr="002A12BF">
              <w:rPr>
                <w:rFonts w:ascii="Montserrat Light" w:hAnsi="Montserrat Light"/>
                <w:bCs/>
                <w:lang w:val="ro-RO"/>
              </w:rPr>
              <w:t>datoreaza</w:t>
            </w:r>
            <w:proofErr w:type="spellEnd"/>
            <w:r w:rsidRPr="002A12BF">
              <w:rPr>
                <w:rFonts w:ascii="Montserrat Light" w:hAnsi="Montserrat Light"/>
                <w:bCs/>
                <w:lang w:val="ro-RO"/>
              </w:rPr>
              <w:t xml:space="preserve"> dezlipirii imobilului înscris în CF nr. 354497 Cluj-Napoca și </w:t>
            </w:r>
            <w:proofErr w:type="spellStart"/>
            <w:r w:rsidRPr="002A12BF">
              <w:rPr>
                <w:rFonts w:ascii="Montserrat Light" w:hAnsi="Montserrat Light"/>
                <w:bCs/>
                <w:lang w:val="ro-RO"/>
              </w:rPr>
              <w:t>schimbarii</w:t>
            </w:r>
            <w:proofErr w:type="spellEnd"/>
            <w:r w:rsidRPr="002A12BF">
              <w:rPr>
                <w:rFonts w:ascii="Montserrat Light" w:hAnsi="Montserrat Light"/>
                <w:bCs/>
                <w:lang w:val="ro-RO"/>
              </w:rPr>
              <w:t xml:space="preserve"> destinației </w:t>
            </w:r>
            <w:r w:rsidRPr="002A12BF">
              <w:rPr>
                <w:rFonts w:ascii="Montserrat Light" w:hAnsi="Montserrat Light"/>
                <w:bCs/>
                <w:lang w:val="es-ES"/>
              </w:rPr>
              <w:t>imobilelor identificate în CF nr. 354499, nr. 357443 și nr. 354498 Cluj-Napoca</w:t>
            </w:r>
            <w:r w:rsidR="00B17DB5" w:rsidRPr="002A12BF">
              <w:rPr>
                <w:rFonts w:ascii="Montserrat Light" w:hAnsi="Montserrat Light"/>
                <w:bCs/>
                <w:lang w:val="es-ES"/>
              </w:rPr>
              <w:t>, alipirii imobilelor cu nr. cadastral 354499 și nr. 357443 și transmiterii imobilul rezultat având nr. cadastral 357828, în suprafață de 2.285 mp în proprietatea Arhiepiscopiei Vadului, Feleacului și Clujului</w:t>
            </w:r>
            <w:r w:rsidRPr="002A12BF">
              <w:rPr>
                <w:rFonts w:ascii="Montserrat Light" w:hAnsi="Montserrat Light"/>
                <w:bCs/>
                <w:lang w:val="es-ES"/>
              </w:rPr>
              <w:t>.</w:t>
            </w:r>
          </w:p>
          <w:p w14:paraId="59699B18" w14:textId="100E18A6" w:rsidR="00AD1284" w:rsidRPr="002C36A3" w:rsidRDefault="00AD1284" w:rsidP="007A228E">
            <w:pPr>
              <w:pStyle w:val="Listparagraf"/>
              <w:numPr>
                <w:ilvl w:val="0"/>
                <w:numId w:val="34"/>
              </w:numPr>
              <w:spacing w:after="0" w:line="240" w:lineRule="auto"/>
              <w:jc w:val="both"/>
              <w:rPr>
                <w:rFonts w:ascii="Montserrat Light" w:hAnsi="Montserrat Light"/>
                <w:bCs/>
                <w:lang w:val="es-ES"/>
              </w:rPr>
            </w:pPr>
            <w:r w:rsidRPr="002C36A3">
              <w:rPr>
                <w:rFonts w:ascii="Montserrat Light" w:hAnsi="Montserrat Light"/>
                <w:bCs/>
                <w:lang w:val="es-ES"/>
              </w:rPr>
              <w:lastRenderedPageBreak/>
              <w:t>Având în vedere prevederile H.C.J.C. nr. 74/2025 este necesară abrogarea art.3 alin. (1)-(6) și alin. (7) lit. c) din HCJ 49/2025.</w:t>
            </w:r>
          </w:p>
          <w:p w14:paraId="523DB9FE" w14:textId="2B8FE099" w:rsidR="00AB6D94" w:rsidRPr="009B26BB" w:rsidRDefault="00702BB2" w:rsidP="00AB6D94">
            <w:pPr>
              <w:pStyle w:val="Listparagraf"/>
              <w:numPr>
                <w:ilvl w:val="0"/>
                <w:numId w:val="33"/>
              </w:numPr>
              <w:spacing w:after="0" w:line="240" w:lineRule="auto"/>
              <w:jc w:val="both"/>
              <w:rPr>
                <w:rFonts w:ascii="Montserrat Light" w:eastAsia="Times New Roman" w:hAnsi="Montserrat Light"/>
                <w:b/>
                <w:bCs/>
                <w:lang w:val="ro-RO"/>
              </w:rPr>
            </w:pPr>
            <w:r w:rsidRPr="002C36A3">
              <w:rPr>
                <w:rFonts w:ascii="Montserrat Light" w:eastAsia="Times New Roman" w:hAnsi="Montserrat Light"/>
                <w:b/>
                <w:bCs/>
                <w:lang w:val="ro-RO"/>
              </w:rPr>
              <w:t xml:space="preserve">Anexa 13 – </w:t>
            </w:r>
            <w:r w:rsidR="00AB6D94" w:rsidRPr="002C36A3">
              <w:rPr>
                <w:rFonts w:ascii="Montserrat Light" w:hAnsi="Montserrat Light"/>
                <w:bCs/>
              </w:rPr>
              <w:t xml:space="preserve">Muzeul Etnografic </w:t>
            </w:r>
            <w:r w:rsidR="00AB6D94" w:rsidRPr="002C36A3">
              <w:rPr>
                <w:rFonts w:ascii="Montserrat Light" w:eastAsia="Times New Roman" w:hAnsi="Montserrat Light"/>
                <w:noProof/>
                <w:lang w:val="ro-RO"/>
              </w:rPr>
              <w:t xml:space="preserve">al Transilvaniei </w:t>
            </w:r>
            <w:r w:rsidR="00AB6D94" w:rsidRPr="002C36A3">
              <w:rPr>
                <w:rFonts w:ascii="Montserrat Light" w:eastAsia="Times New Roman" w:hAnsi="Montserrat Light"/>
                <w:b/>
                <w:bCs/>
                <w:lang w:val="ro-RO"/>
              </w:rPr>
              <w:t xml:space="preserve">- H.C.J.C. </w:t>
            </w:r>
            <w:r w:rsidR="00AB6D94" w:rsidRPr="009B26BB">
              <w:rPr>
                <w:rFonts w:ascii="Montserrat Light" w:eastAsia="Times New Roman" w:hAnsi="Montserrat Light"/>
                <w:b/>
                <w:bCs/>
                <w:lang w:val="ro-RO"/>
              </w:rPr>
              <w:t>nr. 104 din 26 mai 2017</w:t>
            </w:r>
          </w:p>
          <w:p w14:paraId="33A39E94" w14:textId="78E007E5" w:rsidR="00431DCC" w:rsidRPr="009B26BB" w:rsidRDefault="005A0C61" w:rsidP="009B26BB">
            <w:pPr>
              <w:pStyle w:val="Listparagraf"/>
              <w:numPr>
                <w:ilvl w:val="0"/>
                <w:numId w:val="43"/>
              </w:numPr>
              <w:spacing w:after="0" w:line="240" w:lineRule="auto"/>
              <w:ind w:left="1410"/>
              <w:jc w:val="both"/>
              <w:rPr>
                <w:rFonts w:ascii="Montserrat Light" w:hAnsi="Montserrat Light"/>
                <w:bCs/>
                <w:lang w:val="ro-RO"/>
              </w:rPr>
            </w:pPr>
            <w:proofErr w:type="spellStart"/>
            <w:r w:rsidRPr="009B26BB">
              <w:rPr>
                <w:rFonts w:ascii="Montserrat Light" w:hAnsi="Montserrat Light"/>
                <w:bCs/>
              </w:rPr>
              <w:t>Anexa</w:t>
            </w:r>
            <w:proofErr w:type="spellEnd"/>
            <w:r w:rsidRPr="009B26BB">
              <w:rPr>
                <w:rFonts w:ascii="Montserrat Light" w:hAnsi="Montserrat Light"/>
                <w:bCs/>
              </w:rPr>
              <w:t xml:space="preserve"> 13 - </w:t>
            </w:r>
            <w:proofErr w:type="spellStart"/>
            <w:r w:rsidRPr="009B26BB">
              <w:rPr>
                <w:rFonts w:ascii="Montserrat Light" w:hAnsi="Montserrat Light"/>
                <w:bCs/>
              </w:rPr>
              <w:t>sectiunea</w:t>
            </w:r>
            <w:proofErr w:type="spellEnd"/>
            <w:r w:rsidRPr="009B26BB">
              <w:rPr>
                <w:rFonts w:ascii="Montserrat Light" w:hAnsi="Montserrat Light"/>
                <w:bCs/>
              </w:rPr>
              <w:t xml:space="preserve"> I-</w:t>
            </w:r>
            <w:proofErr w:type="spellStart"/>
            <w:r w:rsidRPr="009B26BB">
              <w:rPr>
                <w:rFonts w:ascii="Montserrat Light" w:hAnsi="Montserrat Light"/>
                <w:bCs/>
              </w:rPr>
              <w:t>bunuri</w:t>
            </w:r>
            <w:proofErr w:type="spellEnd"/>
            <w:r w:rsidRPr="009B26BB">
              <w:rPr>
                <w:rFonts w:ascii="Montserrat Light" w:hAnsi="Montserrat Light"/>
                <w:bCs/>
              </w:rPr>
              <w:t xml:space="preserve"> </w:t>
            </w:r>
            <w:proofErr w:type="spellStart"/>
            <w:r w:rsidRPr="009B26BB">
              <w:rPr>
                <w:rFonts w:ascii="Montserrat Light" w:hAnsi="Montserrat Light"/>
                <w:bCs/>
              </w:rPr>
              <w:t>imobile</w:t>
            </w:r>
            <w:proofErr w:type="spellEnd"/>
            <w:r w:rsidRPr="009B26BB">
              <w:rPr>
                <w:rFonts w:ascii="Montserrat Light" w:hAnsi="Montserrat Light"/>
                <w:bCs/>
              </w:rPr>
              <w:t xml:space="preserve"> a </w:t>
            </w:r>
            <w:proofErr w:type="spellStart"/>
            <w:r w:rsidRPr="009B26BB">
              <w:rPr>
                <w:rFonts w:ascii="Montserrat Light" w:hAnsi="Montserrat Light"/>
                <w:bCs/>
              </w:rPr>
              <w:t>mai</w:t>
            </w:r>
            <w:proofErr w:type="spellEnd"/>
            <w:r w:rsidRPr="009B26BB">
              <w:rPr>
                <w:rFonts w:ascii="Montserrat Light" w:hAnsi="Montserrat Light"/>
                <w:bCs/>
              </w:rPr>
              <w:t xml:space="preserve"> </w:t>
            </w:r>
            <w:proofErr w:type="spellStart"/>
            <w:r w:rsidRPr="009B26BB">
              <w:rPr>
                <w:rFonts w:ascii="Montserrat Light" w:hAnsi="Montserrat Light"/>
                <w:bCs/>
              </w:rPr>
              <w:t>fost</w:t>
            </w:r>
            <w:proofErr w:type="spellEnd"/>
            <w:r w:rsidRPr="009B26BB">
              <w:rPr>
                <w:rFonts w:ascii="Montserrat Light" w:hAnsi="Montserrat Light"/>
                <w:bCs/>
              </w:rPr>
              <w:t xml:space="preserve"> </w:t>
            </w:r>
            <w:proofErr w:type="spellStart"/>
            <w:r w:rsidRPr="009B26BB">
              <w:rPr>
                <w:rFonts w:ascii="Montserrat Light" w:hAnsi="Montserrat Light"/>
                <w:bCs/>
              </w:rPr>
              <w:t>modificată</w:t>
            </w:r>
            <w:proofErr w:type="spellEnd"/>
            <w:r w:rsidRPr="009B26BB">
              <w:rPr>
                <w:rFonts w:ascii="Montserrat Light" w:hAnsi="Montserrat Light"/>
                <w:bCs/>
              </w:rPr>
              <w:t xml:space="preserve"> conform H.C.J.C. nr. 127/2024</w:t>
            </w:r>
            <w:r w:rsidR="009A4CEA" w:rsidRPr="009B26BB">
              <w:rPr>
                <w:rFonts w:ascii="Montserrat Light" w:hAnsi="Montserrat Light"/>
                <w:bCs/>
              </w:rPr>
              <w:t xml:space="preserve"> </w:t>
            </w:r>
            <w:proofErr w:type="spellStart"/>
            <w:r w:rsidR="009A4CEA" w:rsidRPr="009B26BB">
              <w:rPr>
                <w:rFonts w:ascii="Montserrat Light" w:hAnsi="Montserrat Light"/>
                <w:bCs/>
              </w:rPr>
              <w:t>și</w:t>
            </w:r>
            <w:proofErr w:type="spellEnd"/>
            <w:r w:rsidR="009A4CEA" w:rsidRPr="009B26BB">
              <w:rPr>
                <w:rFonts w:ascii="Montserrat Light" w:hAnsi="Montserrat Light"/>
                <w:bCs/>
              </w:rPr>
              <w:t xml:space="preserve"> H.C.J.C. nr. 34/2025. Pentru </w:t>
            </w:r>
            <w:proofErr w:type="spellStart"/>
            <w:r w:rsidR="009A4CEA" w:rsidRPr="009B26BB">
              <w:rPr>
                <w:rFonts w:ascii="Montserrat Light" w:hAnsi="Montserrat Light"/>
                <w:bCs/>
              </w:rPr>
              <w:t>poziția</w:t>
            </w:r>
            <w:proofErr w:type="spellEnd"/>
            <w:r w:rsidR="009A4CEA" w:rsidRPr="009B26BB">
              <w:rPr>
                <w:rFonts w:ascii="Montserrat Light" w:hAnsi="Montserrat Light"/>
                <w:bCs/>
              </w:rPr>
              <w:t xml:space="preserve"> nr. </w:t>
            </w:r>
            <w:proofErr w:type="spellStart"/>
            <w:r w:rsidR="009A4CEA" w:rsidRPr="009B26BB">
              <w:rPr>
                <w:rFonts w:ascii="Montserrat Light" w:hAnsi="Montserrat Light"/>
                <w:bCs/>
              </w:rPr>
              <w:t>crt</w:t>
            </w:r>
            <w:proofErr w:type="spellEnd"/>
            <w:r w:rsidR="009A4CEA" w:rsidRPr="009B26BB">
              <w:rPr>
                <w:rFonts w:ascii="Montserrat Light" w:hAnsi="Montserrat Light"/>
                <w:bCs/>
              </w:rPr>
              <w:t xml:space="preserve">. 7 s-a </w:t>
            </w:r>
            <w:proofErr w:type="spellStart"/>
            <w:r w:rsidR="009A4CEA" w:rsidRPr="009B26BB">
              <w:rPr>
                <w:rFonts w:ascii="Montserrat Light" w:hAnsi="Montserrat Light"/>
                <w:bCs/>
              </w:rPr>
              <w:t>omis</w:t>
            </w:r>
            <w:proofErr w:type="spellEnd"/>
            <w:r w:rsidR="009A4CEA" w:rsidRPr="009B26BB">
              <w:rPr>
                <w:rFonts w:ascii="Montserrat Light" w:hAnsi="Montserrat Light"/>
                <w:bCs/>
              </w:rPr>
              <w:t xml:space="preserve"> </w:t>
            </w:r>
            <w:proofErr w:type="spellStart"/>
            <w:r w:rsidR="009A4CEA" w:rsidRPr="009B26BB">
              <w:rPr>
                <w:rFonts w:ascii="Montserrat Light" w:hAnsi="Montserrat Light"/>
                <w:bCs/>
              </w:rPr>
              <w:t>actualizarea</w:t>
            </w:r>
            <w:proofErr w:type="spellEnd"/>
            <w:r w:rsidR="009A4CEA" w:rsidRPr="009B26BB">
              <w:rPr>
                <w:rFonts w:ascii="Montserrat Light" w:hAnsi="Montserrat Light"/>
                <w:bCs/>
              </w:rPr>
              <w:t xml:space="preserve"> </w:t>
            </w:r>
            <w:proofErr w:type="spellStart"/>
            <w:r w:rsidR="009A4CEA" w:rsidRPr="009B26BB">
              <w:rPr>
                <w:rFonts w:ascii="Montserrat Light" w:hAnsi="Montserrat Light"/>
                <w:bCs/>
              </w:rPr>
              <w:t>valorii</w:t>
            </w:r>
            <w:proofErr w:type="spellEnd"/>
            <w:r w:rsidR="009A4CEA" w:rsidRPr="009B26BB">
              <w:rPr>
                <w:rFonts w:ascii="Montserrat Light" w:hAnsi="Montserrat Light"/>
                <w:bCs/>
              </w:rPr>
              <w:t xml:space="preserve"> de </w:t>
            </w:r>
            <w:proofErr w:type="spellStart"/>
            <w:r w:rsidR="009A4CEA" w:rsidRPr="009B26BB">
              <w:rPr>
                <w:rFonts w:ascii="Montserrat Light" w:hAnsi="Montserrat Light"/>
                <w:bCs/>
              </w:rPr>
              <w:t>inventar</w:t>
            </w:r>
            <w:proofErr w:type="spellEnd"/>
            <w:r w:rsidR="009A4CEA" w:rsidRPr="009B26BB">
              <w:rPr>
                <w:rFonts w:ascii="Montserrat Light" w:hAnsi="Montserrat Light"/>
                <w:bCs/>
              </w:rPr>
              <w:t xml:space="preserve"> </w:t>
            </w:r>
            <w:proofErr w:type="spellStart"/>
            <w:r w:rsidR="009A4CEA" w:rsidRPr="009B26BB">
              <w:rPr>
                <w:rFonts w:ascii="Montserrat Light" w:hAnsi="Montserrat Light"/>
                <w:bCs/>
              </w:rPr>
              <w:t>prin</w:t>
            </w:r>
            <w:proofErr w:type="spellEnd"/>
            <w:r w:rsidR="009A4CEA" w:rsidRPr="009B26BB">
              <w:rPr>
                <w:rFonts w:ascii="Montserrat Light" w:hAnsi="Montserrat Light"/>
                <w:bCs/>
              </w:rPr>
              <w:t xml:space="preserve"> H.C.J.C. nr. 34/</w:t>
            </w:r>
            <w:proofErr w:type="gramStart"/>
            <w:r w:rsidR="009A4CEA" w:rsidRPr="009B26BB">
              <w:rPr>
                <w:rFonts w:ascii="Montserrat Light" w:hAnsi="Montserrat Light"/>
                <w:bCs/>
              </w:rPr>
              <w:t xml:space="preserve">2025 </w:t>
            </w:r>
            <w:r w:rsidRPr="009B26BB">
              <w:rPr>
                <w:rFonts w:ascii="Montserrat Light" w:hAnsi="Montserrat Light"/>
                <w:bCs/>
              </w:rPr>
              <w:t>;</w:t>
            </w:r>
            <w:proofErr w:type="gramEnd"/>
            <w:r w:rsidRPr="009B26BB">
              <w:rPr>
                <w:rFonts w:ascii="Montserrat Light" w:hAnsi="Montserrat Light"/>
                <w:bCs/>
              </w:rPr>
              <w:t xml:space="preserve"> </w:t>
            </w:r>
          </w:p>
          <w:p w14:paraId="54C88D19" w14:textId="7DCFF800" w:rsidR="005A0C61" w:rsidRPr="009B26BB" w:rsidRDefault="009A4CEA" w:rsidP="005A0C61">
            <w:pPr>
              <w:pStyle w:val="Listparagraf"/>
              <w:numPr>
                <w:ilvl w:val="0"/>
                <w:numId w:val="43"/>
              </w:numPr>
              <w:spacing w:after="0" w:line="240" w:lineRule="auto"/>
              <w:jc w:val="both"/>
              <w:rPr>
                <w:rFonts w:ascii="Montserrat Light" w:hAnsi="Montserrat Light"/>
                <w:bCs/>
              </w:rPr>
            </w:pPr>
            <w:r w:rsidRPr="009B26BB">
              <w:rPr>
                <w:rFonts w:ascii="Montserrat Light" w:eastAsia="Times New Roman" w:hAnsi="Montserrat Light"/>
                <w:bCs/>
                <w:lang w:val="es-ES"/>
              </w:rPr>
              <w:t xml:space="preserve">Cu adresa nr. 227/12.02.2025, înregistrată la Consiliul Județean Cluj cu nr. 6076/12.02.2025, </w:t>
            </w:r>
            <w:r w:rsidRPr="009B26BB">
              <w:rPr>
                <w:rFonts w:ascii="Montserrat Light" w:eastAsia="Times New Roman" w:hAnsi="Montserrat Light"/>
                <w:noProof/>
                <w:lang w:val="ro-RO"/>
              </w:rPr>
              <w:t>Muzeul Etnografic al Transilvaniei</w:t>
            </w:r>
            <w:r w:rsidRPr="009B26BB">
              <w:rPr>
                <w:rFonts w:ascii="Montserrat Light" w:eastAsia="Times New Roman" w:hAnsi="Montserrat Light"/>
                <w:bCs/>
              </w:rPr>
              <w:t xml:space="preserve"> </w:t>
            </w:r>
            <w:r w:rsidRPr="009B26BB">
              <w:rPr>
                <w:rFonts w:ascii="Montserrat Light" w:eastAsia="Times New Roman" w:hAnsi="Montserrat Light"/>
                <w:bCs/>
                <w:lang w:val="es-ES"/>
              </w:rPr>
              <w:t>a transmis raportul de reevaluare pentru o parte din bunurile de natura patrimoniului cultural, respectiv pentru 100 de imobile</w:t>
            </w:r>
            <w:r w:rsidR="005A0C61" w:rsidRPr="009B26BB">
              <w:rPr>
                <w:rFonts w:ascii="Montserrat Light" w:hAnsi="Montserrat Light"/>
                <w:bCs/>
              </w:rPr>
              <w:t xml:space="preserve">. </w:t>
            </w:r>
          </w:p>
          <w:p w14:paraId="01A8C5A2" w14:textId="77777777" w:rsidR="009A4CEA" w:rsidRPr="009B26BB" w:rsidRDefault="009A4CEA" w:rsidP="00B63BD5">
            <w:pPr>
              <w:pStyle w:val="Listparagraf"/>
              <w:numPr>
                <w:ilvl w:val="0"/>
                <w:numId w:val="43"/>
              </w:numPr>
              <w:spacing w:after="0" w:line="240" w:lineRule="auto"/>
              <w:jc w:val="both"/>
              <w:rPr>
                <w:rFonts w:ascii="Montserrat Light" w:hAnsi="Montserrat Light"/>
                <w:bCs/>
              </w:rPr>
            </w:pPr>
            <w:r w:rsidRPr="009B26BB">
              <w:rPr>
                <w:rFonts w:ascii="Montserrat Light" w:hAnsi="Montserrat Light"/>
                <w:bCs/>
                <w:lang w:val="es-ES"/>
              </w:rPr>
              <w:t xml:space="preserve">Prin </w:t>
            </w:r>
            <w:r w:rsidRPr="009B26BB">
              <w:rPr>
                <w:rFonts w:ascii="Montserrat Light" w:hAnsi="Montserrat Light"/>
                <w:noProof/>
                <w:lang w:val="ro-RO" w:eastAsia="ro-RO"/>
              </w:rPr>
              <w:t xml:space="preserve">H.C.J.C. nr. 136/2018 a fost aprobată trecerea din domeniul privat în domeniul public al Județului Cluj și în administrarea </w:t>
            </w:r>
            <w:r w:rsidRPr="009B26BB">
              <w:rPr>
                <w:rFonts w:ascii="Montserrat Light" w:eastAsia="Times New Roman" w:hAnsi="Montserrat Light"/>
                <w:noProof/>
                <w:lang w:val="ro-RO"/>
              </w:rPr>
              <w:t>Muzeului Etnografic al Transilvaniei a imobilului teren înscris în CF nr. 275156 Cluj-Napoca, identificat cu nr. cadastral 275156, fiind astfel necesară completarea anexei nr. 13 cu o nouă poziție</w:t>
            </w:r>
            <w:r w:rsidR="00B63BD5" w:rsidRPr="009B26BB">
              <w:rPr>
                <w:rFonts w:ascii="Montserrat Light" w:hAnsi="Montserrat Light"/>
                <w:bCs/>
              </w:rPr>
              <w:t>.</w:t>
            </w:r>
          </w:p>
          <w:p w14:paraId="7FC2CEFC" w14:textId="723E0C51" w:rsidR="00702BB2" w:rsidRPr="009B26BB" w:rsidRDefault="009A4CEA" w:rsidP="007A228E">
            <w:pPr>
              <w:pStyle w:val="Listparagraf"/>
              <w:numPr>
                <w:ilvl w:val="0"/>
                <w:numId w:val="43"/>
              </w:numPr>
              <w:spacing w:after="0" w:line="240" w:lineRule="auto"/>
              <w:jc w:val="both"/>
              <w:rPr>
                <w:rFonts w:ascii="Montserrat Light" w:hAnsi="Montserrat Light"/>
                <w:bCs/>
                <w:lang w:val="ro-RO"/>
              </w:rPr>
            </w:pPr>
            <w:r w:rsidRPr="009B26BB">
              <w:rPr>
                <w:rFonts w:ascii="Montserrat Light" w:eastAsia="Times New Roman" w:hAnsi="Montserrat Light"/>
                <w:noProof/>
                <w:lang w:val="ro-RO"/>
              </w:rPr>
              <w:t xml:space="preserve">Ca urmare a finalizării proiectului „Lucrări de conservare-restaurare și punere în valoare a bisericilor din lemn Petrindu și Cizer”, </w:t>
            </w:r>
            <w:r w:rsidR="002A1686" w:rsidRPr="009B26BB">
              <w:rPr>
                <w:rFonts w:ascii="Montserrat Light" w:eastAsia="Times New Roman" w:hAnsi="Montserrat Light"/>
                <w:noProof/>
                <w:lang w:val="ro-RO"/>
              </w:rPr>
              <w:t xml:space="preserve">se modifică datele </w:t>
            </w:r>
            <w:r w:rsidRPr="009B26BB">
              <w:rPr>
                <w:rFonts w:ascii="Montserrat Light" w:eastAsia="Times New Roman" w:hAnsi="Montserrat Light"/>
                <w:noProof/>
                <w:lang w:val="ro-RO"/>
              </w:rPr>
              <w:t>pentru pozițiile nr. crt. 167 și 169</w:t>
            </w:r>
            <w:r w:rsidR="002A1686" w:rsidRPr="009B26BB">
              <w:rPr>
                <w:rFonts w:ascii="Montserrat Light" w:eastAsia="Times New Roman" w:hAnsi="Montserrat Light"/>
                <w:noProof/>
                <w:lang w:val="ro-RO"/>
              </w:rPr>
              <w:t>.</w:t>
            </w:r>
            <w:r w:rsidRPr="009B26BB">
              <w:rPr>
                <w:rFonts w:ascii="Montserrat Light" w:eastAsia="Times New Roman" w:hAnsi="Montserrat Light"/>
                <w:noProof/>
                <w:lang w:val="ro-RO"/>
              </w:rPr>
              <w:t xml:space="preserve"> </w:t>
            </w:r>
          </w:p>
          <w:p w14:paraId="6C0761FD" w14:textId="1D673B9D" w:rsidR="00785FF8" w:rsidRPr="00045316" w:rsidRDefault="00785FF8" w:rsidP="00785FF8">
            <w:pPr>
              <w:pStyle w:val="Listparagraf"/>
              <w:numPr>
                <w:ilvl w:val="0"/>
                <w:numId w:val="33"/>
              </w:numPr>
              <w:spacing w:after="0" w:line="240" w:lineRule="auto"/>
              <w:jc w:val="both"/>
              <w:rPr>
                <w:rFonts w:ascii="Montserrat Light" w:eastAsia="Times New Roman" w:hAnsi="Montserrat Light"/>
                <w:b/>
                <w:bCs/>
                <w:lang w:val="ro-RO"/>
              </w:rPr>
            </w:pPr>
            <w:r w:rsidRPr="00045316">
              <w:rPr>
                <w:rFonts w:ascii="Montserrat Light" w:eastAsia="Times New Roman" w:hAnsi="Montserrat Light"/>
                <w:b/>
                <w:bCs/>
                <w:lang w:val="ro-RO"/>
              </w:rPr>
              <w:t xml:space="preserve">Anexa </w:t>
            </w:r>
            <w:r w:rsidR="009B26BB">
              <w:rPr>
                <w:rFonts w:ascii="Montserrat Light" w:eastAsia="Times New Roman" w:hAnsi="Montserrat Light"/>
                <w:b/>
                <w:bCs/>
                <w:lang w:val="ro-RO"/>
              </w:rPr>
              <w:t>32</w:t>
            </w:r>
            <w:r w:rsidRPr="00045316">
              <w:rPr>
                <w:rFonts w:ascii="Montserrat Light" w:eastAsia="Times New Roman" w:hAnsi="Montserrat Light"/>
                <w:b/>
                <w:bCs/>
                <w:lang w:val="ro-RO"/>
              </w:rPr>
              <w:t xml:space="preserve"> – </w:t>
            </w:r>
            <w:r w:rsidR="009B26BB" w:rsidRPr="00045316">
              <w:rPr>
                <w:rFonts w:ascii="Montserrat Light" w:hAnsi="Montserrat Light"/>
                <w:bCs/>
                <w:lang w:val="ro-RO"/>
              </w:rPr>
              <w:t xml:space="preserve">Alte </w:t>
            </w:r>
            <w:proofErr w:type="spellStart"/>
            <w:r w:rsidR="009B26BB" w:rsidRPr="00045316">
              <w:rPr>
                <w:rFonts w:ascii="Montserrat Light" w:hAnsi="Montserrat Light"/>
                <w:bCs/>
                <w:lang w:val="ro-RO"/>
              </w:rPr>
              <w:t>autorităţi</w:t>
            </w:r>
            <w:proofErr w:type="spellEnd"/>
            <w:r w:rsidR="009B26BB" w:rsidRPr="00045316">
              <w:rPr>
                <w:rFonts w:ascii="Montserrat Light" w:hAnsi="Montserrat Light"/>
                <w:bCs/>
                <w:lang w:val="ro-RO"/>
              </w:rPr>
              <w:t xml:space="preserve"> </w:t>
            </w:r>
            <w:proofErr w:type="spellStart"/>
            <w:r w:rsidR="009B26BB" w:rsidRPr="00045316">
              <w:rPr>
                <w:rFonts w:ascii="Montserrat Light" w:hAnsi="Montserrat Light"/>
                <w:bCs/>
                <w:lang w:val="ro-RO"/>
              </w:rPr>
              <w:t>şi</w:t>
            </w:r>
            <w:proofErr w:type="spellEnd"/>
            <w:r w:rsidR="009B26BB" w:rsidRPr="00045316">
              <w:rPr>
                <w:rFonts w:ascii="Montserrat Light" w:hAnsi="Montserrat Light"/>
                <w:bCs/>
                <w:lang w:val="ro-RO"/>
              </w:rPr>
              <w:t xml:space="preserve"> </w:t>
            </w:r>
            <w:proofErr w:type="spellStart"/>
            <w:r w:rsidR="009B26BB" w:rsidRPr="00045316">
              <w:rPr>
                <w:rFonts w:ascii="Montserrat Light" w:hAnsi="Montserrat Light"/>
                <w:bCs/>
                <w:lang w:val="ro-RO"/>
              </w:rPr>
              <w:t>institu</w:t>
            </w:r>
            <w:proofErr w:type="spellEnd"/>
            <w:r w:rsidR="009B26BB" w:rsidRPr="00045316">
              <w:rPr>
                <w:rFonts w:ascii="Montserrat Light" w:hAnsi="Montserrat Light"/>
                <w:bCs/>
                <w:lang w:val="es-ES"/>
              </w:rPr>
              <w:t>ț</w:t>
            </w:r>
            <w:r w:rsidR="009B26BB" w:rsidRPr="00045316">
              <w:rPr>
                <w:rFonts w:ascii="Montserrat Light" w:hAnsi="Montserrat Light"/>
                <w:bCs/>
                <w:lang w:val="ro-RO"/>
              </w:rPr>
              <w:t>ii publice</w:t>
            </w:r>
            <w:r w:rsidR="009B26BB" w:rsidRPr="00045316">
              <w:rPr>
                <w:rFonts w:ascii="Montserrat Light" w:eastAsia="Times New Roman" w:hAnsi="Montserrat Light"/>
                <w:b/>
                <w:bCs/>
                <w:lang w:val="ro-RO"/>
              </w:rPr>
              <w:t xml:space="preserve"> - H.C.J.C. nr. 70 din 27 aprilie 2022</w:t>
            </w:r>
          </w:p>
          <w:p w14:paraId="731F3110" w14:textId="2B7E8D05" w:rsidR="00596FEB" w:rsidRPr="00045316" w:rsidRDefault="009B26BB" w:rsidP="007A228E">
            <w:pPr>
              <w:pStyle w:val="Listparagraf"/>
              <w:numPr>
                <w:ilvl w:val="0"/>
                <w:numId w:val="40"/>
              </w:numPr>
              <w:spacing w:after="0" w:line="240" w:lineRule="auto"/>
              <w:jc w:val="both"/>
              <w:rPr>
                <w:rFonts w:ascii="Montserrat Light" w:hAnsi="Montserrat Light"/>
                <w:bCs/>
                <w:lang w:val="es-ES"/>
              </w:rPr>
            </w:pPr>
            <w:proofErr w:type="spellStart"/>
            <w:r w:rsidRPr="00045316">
              <w:rPr>
                <w:rFonts w:ascii="Montserrat Light" w:hAnsi="Montserrat Light"/>
                <w:bCs/>
                <w:lang w:val="es-ES"/>
              </w:rPr>
              <w:t>Modificările</w:t>
            </w:r>
            <w:proofErr w:type="spellEnd"/>
            <w:r w:rsidRPr="00045316">
              <w:rPr>
                <w:rFonts w:ascii="Montserrat Light" w:hAnsi="Montserrat Light"/>
                <w:bCs/>
                <w:lang w:val="es-ES"/>
              </w:rPr>
              <w:t xml:space="preserve"> din anexa 32 se </w:t>
            </w:r>
            <w:proofErr w:type="spellStart"/>
            <w:r w:rsidRPr="00045316">
              <w:rPr>
                <w:rFonts w:ascii="Montserrat Light" w:hAnsi="Montserrat Light"/>
                <w:bCs/>
                <w:lang w:val="es-ES"/>
              </w:rPr>
              <w:t>datorează</w:t>
            </w:r>
            <w:proofErr w:type="spellEnd"/>
            <w:r w:rsidRPr="00045316">
              <w:rPr>
                <w:rFonts w:ascii="Montserrat Light" w:hAnsi="Montserrat Light"/>
                <w:bCs/>
              </w:rPr>
              <w:t xml:space="preserve"> </w:t>
            </w:r>
            <w:proofErr w:type="spellStart"/>
            <w:r>
              <w:rPr>
                <w:rFonts w:ascii="Montserrat Light" w:hAnsi="Montserrat Light"/>
                <w:bCs/>
              </w:rPr>
              <w:t>desființării</w:t>
            </w:r>
            <w:proofErr w:type="spellEnd"/>
            <w:r>
              <w:rPr>
                <w:rFonts w:ascii="Montserrat Light" w:hAnsi="Montserrat Light"/>
                <w:bCs/>
              </w:rPr>
              <w:t xml:space="preserve"> </w:t>
            </w:r>
            <w:proofErr w:type="spellStart"/>
            <w:r>
              <w:rPr>
                <w:rFonts w:ascii="Montserrat Light" w:hAnsi="Montserrat Light"/>
                <w:bCs/>
              </w:rPr>
              <w:t>Agentiei</w:t>
            </w:r>
            <w:proofErr w:type="spellEnd"/>
            <w:r>
              <w:rPr>
                <w:rFonts w:ascii="Montserrat Light" w:hAnsi="Montserrat Light"/>
                <w:bCs/>
              </w:rPr>
              <w:t xml:space="preserve"> </w:t>
            </w:r>
            <w:proofErr w:type="spellStart"/>
            <w:r>
              <w:rPr>
                <w:rFonts w:ascii="Montserrat Light" w:hAnsi="Montserrat Light"/>
                <w:bCs/>
              </w:rPr>
              <w:t>Naționale</w:t>
            </w:r>
            <w:proofErr w:type="spellEnd"/>
            <w:r>
              <w:rPr>
                <w:rFonts w:ascii="Montserrat Light" w:hAnsi="Montserrat Light"/>
                <w:bCs/>
              </w:rPr>
              <w:t xml:space="preserve"> </w:t>
            </w:r>
            <w:proofErr w:type="spellStart"/>
            <w:r>
              <w:rPr>
                <w:rFonts w:ascii="Montserrat Light" w:hAnsi="Montserrat Light"/>
                <w:bCs/>
              </w:rPr>
              <w:t>Antidrog</w:t>
            </w:r>
            <w:proofErr w:type="spellEnd"/>
            <w:r>
              <w:rPr>
                <w:rFonts w:ascii="Montserrat Light" w:hAnsi="Montserrat Light"/>
                <w:bCs/>
              </w:rPr>
              <w:t xml:space="preserve">, conform </w:t>
            </w:r>
            <w:proofErr w:type="spellStart"/>
            <w:r>
              <w:rPr>
                <w:rFonts w:ascii="Montserrat Light" w:hAnsi="Montserrat Light"/>
                <w:bCs/>
              </w:rPr>
              <w:t>prevederilor</w:t>
            </w:r>
            <w:proofErr w:type="spellEnd"/>
            <w:r>
              <w:rPr>
                <w:rFonts w:ascii="Montserrat Light" w:hAnsi="Montserrat Light"/>
                <w:bCs/>
              </w:rPr>
              <w:t xml:space="preserve"> </w:t>
            </w:r>
            <w:r w:rsidRPr="0035147D">
              <w:rPr>
                <w:rFonts w:ascii="Montserrat Light" w:eastAsia="Times New Roman" w:hAnsi="Montserrat Light"/>
                <w:noProof/>
                <w:lang w:val="ro-RO"/>
              </w:rPr>
              <w:t>O.U.G. nr. 147/2024</w:t>
            </w:r>
            <w:r w:rsidR="00596FEB" w:rsidRPr="00045316">
              <w:rPr>
                <w:rFonts w:ascii="Montserrat Light" w:hAnsi="Montserrat Light"/>
                <w:bCs/>
                <w:lang w:val="es-ES"/>
              </w:rPr>
              <w:t>.</w:t>
            </w:r>
          </w:p>
          <w:p w14:paraId="0FCEADBD" w14:textId="08D8FF04" w:rsidR="00E72B32" w:rsidRPr="0084574E" w:rsidRDefault="00E72B32" w:rsidP="00E72B32">
            <w:pPr>
              <w:pStyle w:val="Listparagraf"/>
              <w:numPr>
                <w:ilvl w:val="0"/>
                <w:numId w:val="33"/>
              </w:numPr>
              <w:spacing w:after="0" w:line="240" w:lineRule="auto"/>
              <w:jc w:val="both"/>
              <w:rPr>
                <w:rFonts w:ascii="Montserrat Light" w:eastAsia="Times New Roman" w:hAnsi="Montserrat Light"/>
                <w:b/>
                <w:bCs/>
                <w:lang w:val="ro-RO"/>
              </w:rPr>
            </w:pPr>
            <w:r w:rsidRPr="0084574E">
              <w:rPr>
                <w:rFonts w:ascii="Montserrat Light" w:eastAsia="Times New Roman" w:hAnsi="Montserrat Light"/>
                <w:b/>
                <w:bCs/>
                <w:lang w:val="ro-RO"/>
              </w:rPr>
              <w:t xml:space="preserve">Anexa </w:t>
            </w:r>
            <w:r w:rsidR="00FF412E" w:rsidRPr="0084574E">
              <w:rPr>
                <w:rFonts w:ascii="Montserrat Light" w:eastAsia="Times New Roman" w:hAnsi="Montserrat Light"/>
                <w:b/>
                <w:bCs/>
                <w:lang w:val="ro-RO"/>
              </w:rPr>
              <w:t>34</w:t>
            </w:r>
            <w:r w:rsidRPr="0084574E">
              <w:rPr>
                <w:rFonts w:ascii="Montserrat Light" w:eastAsia="Times New Roman" w:hAnsi="Montserrat Light"/>
                <w:b/>
                <w:bCs/>
                <w:lang w:val="ro-RO"/>
              </w:rPr>
              <w:t xml:space="preserve"> – </w:t>
            </w:r>
            <w:r w:rsidR="00FF412E" w:rsidRPr="0084574E">
              <w:rPr>
                <w:rFonts w:ascii="Montserrat Light" w:hAnsi="Montserrat Light"/>
                <w:bCs/>
              </w:rPr>
              <w:t xml:space="preserve">Serviciul Public </w:t>
            </w:r>
            <w:proofErr w:type="spellStart"/>
            <w:r w:rsidR="00FF412E" w:rsidRPr="0084574E">
              <w:rPr>
                <w:rFonts w:ascii="Montserrat Light" w:hAnsi="Montserrat Light"/>
                <w:bCs/>
              </w:rPr>
              <w:t>Județean</w:t>
            </w:r>
            <w:proofErr w:type="spellEnd"/>
            <w:r w:rsidR="00FF412E" w:rsidRPr="0084574E">
              <w:rPr>
                <w:rFonts w:ascii="Montserrat Light" w:hAnsi="Montserrat Light"/>
                <w:bCs/>
              </w:rPr>
              <w:t xml:space="preserve"> </w:t>
            </w:r>
            <w:proofErr w:type="spellStart"/>
            <w:r w:rsidR="00FF412E" w:rsidRPr="0084574E">
              <w:rPr>
                <w:rFonts w:ascii="Montserrat Light" w:hAnsi="Montserrat Light"/>
                <w:bCs/>
              </w:rPr>
              <w:t>Salvamont-Salvaspeo</w:t>
            </w:r>
            <w:proofErr w:type="spellEnd"/>
            <w:r w:rsidR="00FF412E" w:rsidRPr="0084574E">
              <w:rPr>
                <w:rFonts w:ascii="Montserrat Light" w:hAnsi="Montserrat Light"/>
                <w:bCs/>
              </w:rPr>
              <w:t xml:space="preserve"> Cluj</w:t>
            </w:r>
            <w:r w:rsidRPr="0084574E">
              <w:rPr>
                <w:rFonts w:ascii="Montserrat Light" w:eastAsia="Times New Roman" w:hAnsi="Montserrat Light"/>
                <w:b/>
                <w:bCs/>
                <w:lang w:val="ro-RO"/>
              </w:rPr>
              <w:t xml:space="preserve"> - H.C.J.C. nr. 42 din 28 martie 2024:</w:t>
            </w:r>
          </w:p>
          <w:p w14:paraId="4CFE6F87" w14:textId="2E5D77FF" w:rsidR="0051111A" w:rsidRPr="0084574E" w:rsidRDefault="00AA04A0" w:rsidP="0084574E">
            <w:pPr>
              <w:pStyle w:val="Listparagraf"/>
              <w:numPr>
                <w:ilvl w:val="0"/>
                <w:numId w:val="41"/>
              </w:numPr>
              <w:spacing w:after="0" w:line="240" w:lineRule="auto"/>
              <w:jc w:val="both"/>
              <w:rPr>
                <w:rFonts w:ascii="Montserrat Light" w:hAnsi="Montserrat Light"/>
                <w:bCs/>
                <w:lang w:val="es-ES"/>
              </w:rPr>
            </w:pPr>
            <w:r w:rsidRPr="0084574E">
              <w:rPr>
                <w:rFonts w:ascii="Montserrat Light" w:hAnsi="Montserrat Light"/>
                <w:bCs/>
                <w:lang w:val="es-ES"/>
              </w:rPr>
              <w:t xml:space="preserve">Modificările din anexa </w:t>
            </w:r>
            <w:r w:rsidR="00FF412E" w:rsidRPr="0084574E">
              <w:rPr>
                <w:rFonts w:ascii="Montserrat Light" w:hAnsi="Montserrat Light"/>
                <w:bCs/>
                <w:lang w:val="es-ES"/>
              </w:rPr>
              <w:t>34</w:t>
            </w:r>
            <w:r w:rsidRPr="0084574E">
              <w:rPr>
                <w:rFonts w:ascii="Montserrat Light" w:hAnsi="Montserrat Light"/>
                <w:bCs/>
                <w:lang w:val="es-ES"/>
              </w:rPr>
              <w:t xml:space="preserve"> se datorează</w:t>
            </w:r>
            <w:r w:rsidRPr="0084574E">
              <w:rPr>
                <w:rFonts w:ascii="Montserrat Light" w:hAnsi="Montserrat Light"/>
                <w:bCs/>
              </w:rPr>
              <w:t xml:space="preserve"> </w:t>
            </w:r>
            <w:r w:rsidR="00FF412E" w:rsidRPr="0084574E">
              <w:rPr>
                <w:rFonts w:ascii="Montserrat Light" w:hAnsi="Montserrat Light"/>
                <w:bCs/>
                <w:lang w:val="ro-RO"/>
              </w:rPr>
              <w:t>înscrierii în cartea funciară 53966 Rișca a imobilului de la poziția nr. crt. 6.</w:t>
            </w:r>
          </w:p>
        </w:tc>
      </w:tr>
      <w:bookmarkEnd w:id="16"/>
      <w:tr w:rsidR="00E15C95" w:rsidRPr="007F7204" w14:paraId="66085462" w14:textId="77777777" w:rsidTr="00492D13">
        <w:tc>
          <w:tcPr>
            <w:tcW w:w="9493" w:type="dxa"/>
            <w:gridSpan w:val="4"/>
          </w:tcPr>
          <w:p w14:paraId="7D028DD6" w14:textId="7FABF720" w:rsidR="00E15C95" w:rsidRPr="007F7204" w:rsidRDefault="00E15C95" w:rsidP="00B138F0">
            <w:pPr>
              <w:tabs>
                <w:tab w:val="left" w:pos="3456"/>
              </w:tabs>
              <w:spacing w:line="240" w:lineRule="auto"/>
              <w:jc w:val="both"/>
              <w:rPr>
                <w:rFonts w:ascii="Montserrat Light" w:hAnsi="Montserrat Light"/>
                <w:b/>
                <w:lang w:val="es-ES"/>
              </w:rPr>
            </w:pPr>
            <w:r w:rsidRPr="007F7204">
              <w:rPr>
                <w:rFonts w:ascii="Montserrat Light" w:hAnsi="Montserrat Light"/>
                <w:b/>
                <w:bCs/>
                <w:lang w:val="es-ES"/>
              </w:rPr>
              <w:lastRenderedPageBreak/>
              <w:t xml:space="preserve">Secțiunea a 3-a </w:t>
            </w:r>
            <w:bookmarkStart w:id="18" w:name="_Hlk48727950"/>
            <w:r w:rsidRPr="007F7204">
              <w:rPr>
                <w:rFonts w:ascii="Montserrat Light" w:hAnsi="Montserrat Light"/>
                <w:b/>
                <w:bCs/>
                <w:lang w:val="es-ES"/>
              </w:rPr>
              <w:t xml:space="preserve">- Efecte preconizate ale aplicării actului administrativ </w:t>
            </w:r>
            <w:r w:rsidRPr="007F7204">
              <w:rPr>
                <w:rFonts w:ascii="Montserrat Light" w:hAnsi="Montserrat Light"/>
                <w:lang w:val="es-ES"/>
              </w:rPr>
              <w:t>(</w:t>
            </w:r>
            <w:r w:rsidRPr="007F7204">
              <w:rPr>
                <w:rFonts w:ascii="Montserrat Light" w:hAnsi="Montserrat Light"/>
                <w:i/>
                <w:iCs/>
                <w:lang w:val="es-ES"/>
              </w:rPr>
              <w:t>impactul financiar asupra bugetului judeţului pe termen scurt (pe anul curent)/lung, impactul asupra mediului concurențial şi domeniului ajutoarelor de stat, impactul asupra sarcinilor administrative, impactul asupra mediului</w:t>
            </w:r>
            <w:bookmarkEnd w:id="18"/>
            <w:r w:rsidRPr="007F7204">
              <w:rPr>
                <w:rFonts w:ascii="Montserrat Light" w:hAnsi="Montserrat Light"/>
                <w:i/>
                <w:iCs/>
                <w:lang w:val="es-ES"/>
              </w:rPr>
              <w:t>)</w:t>
            </w:r>
            <w:r w:rsidRPr="007F7204">
              <w:rPr>
                <w:rFonts w:ascii="Montserrat Light" w:hAnsi="Montserrat Light"/>
                <w:b/>
                <w:bCs/>
                <w:lang w:val="es-ES"/>
              </w:rPr>
              <w:t xml:space="preserve">: </w:t>
            </w:r>
          </w:p>
        </w:tc>
      </w:tr>
      <w:tr w:rsidR="00045316" w:rsidRPr="00045316" w14:paraId="7CE50CF9" w14:textId="77777777" w:rsidTr="00492D13">
        <w:tc>
          <w:tcPr>
            <w:tcW w:w="9493" w:type="dxa"/>
            <w:gridSpan w:val="4"/>
          </w:tcPr>
          <w:p w14:paraId="5D7CA40C" w14:textId="77777777" w:rsidR="00E15C95" w:rsidRPr="00E705F6" w:rsidRDefault="00E15C95" w:rsidP="00B138F0">
            <w:pPr>
              <w:tabs>
                <w:tab w:val="left" w:pos="3456"/>
              </w:tabs>
              <w:spacing w:line="240" w:lineRule="auto"/>
              <w:jc w:val="both"/>
              <w:rPr>
                <w:rFonts w:ascii="Montserrat Light" w:hAnsi="Montserrat Light"/>
                <w:lang w:val="ro-RO"/>
              </w:rPr>
            </w:pPr>
            <w:r w:rsidRPr="00E705F6">
              <w:rPr>
                <w:rFonts w:ascii="Montserrat Light" w:hAnsi="Montserrat Light"/>
                <w:lang w:val="ro-RO"/>
              </w:rPr>
              <w:t>Hotărârea nu produce efecte financiare asupra bugetului Județului Cluj, asupra  mediului concurențial şi domeniului ajutoarelor de stat sau asupra mediului.</w:t>
            </w:r>
          </w:p>
          <w:p w14:paraId="7ECC5456" w14:textId="5635B544" w:rsidR="00E15C95" w:rsidRDefault="00E15C95" w:rsidP="00B138F0">
            <w:pPr>
              <w:tabs>
                <w:tab w:val="left" w:pos="3456"/>
              </w:tabs>
              <w:spacing w:line="240" w:lineRule="auto"/>
              <w:jc w:val="both"/>
              <w:rPr>
                <w:rFonts w:ascii="Montserrat Light" w:hAnsi="Montserrat Light"/>
                <w:noProof/>
                <w:shd w:val="clear" w:color="auto" w:fill="FFFFFF"/>
                <w:lang w:val="ro-RO"/>
              </w:rPr>
            </w:pPr>
            <w:r w:rsidRPr="00E705F6">
              <w:rPr>
                <w:rFonts w:ascii="Montserrat Light" w:hAnsi="Montserrat Light"/>
                <w:noProof/>
                <w:shd w:val="clear" w:color="auto" w:fill="FFFFFF"/>
                <w:lang w:val="ro-RO"/>
              </w:rPr>
              <w:t>Sarcini de natură administrativă rezultate din actul adminstrativ constă în:</w:t>
            </w:r>
          </w:p>
          <w:p w14:paraId="5391D5C2" w14:textId="1379192E" w:rsidR="00E15C95" w:rsidRPr="00E705F6" w:rsidRDefault="00E15C95" w:rsidP="00B138F0">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E705F6">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r w:rsidRPr="00E705F6">
              <w:rPr>
                <w:rFonts w:ascii="Montserrat Light" w:hAnsi="Montserrat Light"/>
                <w:noProof/>
                <w:shd w:val="clear" w:color="auto" w:fill="FFFFFF"/>
                <w:lang w:val="ro-RO"/>
              </w:rPr>
              <w:t>;</w:t>
            </w:r>
          </w:p>
          <w:p w14:paraId="1D303D49" w14:textId="4EDDD64B" w:rsidR="00E15C95" w:rsidRDefault="00E15C95" w:rsidP="00B138F0">
            <w:pPr>
              <w:pStyle w:val="Listparagraf"/>
              <w:numPr>
                <w:ilvl w:val="0"/>
                <w:numId w:val="4"/>
              </w:numPr>
              <w:spacing w:after="0" w:line="240" w:lineRule="auto"/>
              <w:jc w:val="both"/>
              <w:rPr>
                <w:rFonts w:ascii="Montserrat Light" w:hAnsi="Montserrat Light"/>
                <w:noProof/>
                <w:lang w:val="ro-RO" w:eastAsia="ro-RO"/>
              </w:rPr>
            </w:pPr>
            <w:r w:rsidRPr="00E705F6">
              <w:rPr>
                <w:rFonts w:ascii="Montserrat Light" w:hAnsi="Montserrat Light"/>
                <w:noProof/>
                <w:lang w:val="ro-RO" w:eastAsia="ro-RO"/>
              </w:rPr>
              <w:t>întocmirea documenta</w:t>
            </w:r>
            <w:r w:rsidRPr="00E705F6">
              <w:rPr>
                <w:rFonts w:ascii="Montserrat Light" w:hAnsi="Montserrat Light"/>
                <w:noProof/>
                <w:lang w:val="ro-RO"/>
              </w:rPr>
              <w:t xml:space="preserve">țiilor cadastrale pentru actualizarea tuturor </w:t>
            </w:r>
            <w:r w:rsidRPr="00E705F6">
              <w:rPr>
                <w:rFonts w:ascii="Montserrat Light" w:eastAsia="Times New Roman" w:hAnsi="Montserrat Light"/>
                <w:noProof/>
                <w:shd w:val="clear" w:color="auto" w:fill="FFFFFF"/>
                <w:lang w:val="ro-RO"/>
              </w:rPr>
              <w:t xml:space="preserve">Cărților Funciare, inclusiv pentru </w:t>
            </w:r>
            <w:r w:rsidRPr="00E705F6">
              <w:rPr>
                <w:rFonts w:ascii="Montserrat Light" w:hAnsi="Montserrat Light"/>
                <w:noProof/>
                <w:lang w:val="ro-RO" w:eastAsia="ro-RO"/>
              </w:rPr>
              <w:t>înscrierea dreptului de administrare.</w:t>
            </w:r>
          </w:p>
          <w:p w14:paraId="2F72CEDE" w14:textId="69086197" w:rsidR="009449F9" w:rsidRPr="00E705F6" w:rsidRDefault="009449F9" w:rsidP="00B138F0">
            <w:pPr>
              <w:pStyle w:val="Listparagraf"/>
              <w:numPr>
                <w:ilvl w:val="0"/>
                <w:numId w:val="4"/>
              </w:numPr>
              <w:spacing w:after="0" w:line="240" w:lineRule="auto"/>
              <w:jc w:val="both"/>
              <w:rPr>
                <w:rFonts w:ascii="Montserrat Light" w:hAnsi="Montserrat Light"/>
                <w:noProof/>
                <w:lang w:val="ro-RO" w:eastAsia="ro-RO"/>
              </w:rPr>
            </w:pPr>
            <w:r>
              <w:rPr>
                <w:rFonts w:ascii="Montserrat Light" w:eastAsia="Times New Roman" w:hAnsi="Montserrat Light"/>
                <w:noProof/>
                <w:lang w:val="ro-RO"/>
              </w:rPr>
              <w:t>p</w:t>
            </w:r>
            <w:r w:rsidRPr="0078087F">
              <w:rPr>
                <w:rFonts w:ascii="Montserrat Light" w:eastAsia="Times New Roman" w:hAnsi="Montserrat Light"/>
                <w:noProof/>
                <w:lang w:val="ro-RO"/>
              </w:rPr>
              <w:t>redarea-primirea</w:t>
            </w:r>
            <w:r>
              <w:rPr>
                <w:rFonts w:ascii="Montserrat Light" w:eastAsia="Times New Roman" w:hAnsi="Montserrat Light"/>
                <w:noProof/>
                <w:lang w:val="ro-RO"/>
              </w:rPr>
              <w:t xml:space="preserve"> prin p</w:t>
            </w:r>
            <w:r w:rsidRPr="0078087F">
              <w:rPr>
                <w:rFonts w:ascii="Montserrat Light" w:eastAsia="Times New Roman" w:hAnsi="Montserrat Light"/>
                <w:noProof/>
                <w:lang w:val="ro-RO"/>
              </w:rPr>
              <w:t>roces</w:t>
            </w:r>
            <w:r>
              <w:rPr>
                <w:rFonts w:ascii="Montserrat Light" w:eastAsia="Times New Roman" w:hAnsi="Montserrat Light"/>
                <w:noProof/>
                <w:lang w:val="ro-RO"/>
              </w:rPr>
              <w:t>-</w:t>
            </w:r>
            <w:r w:rsidRPr="0078087F">
              <w:rPr>
                <w:rFonts w:ascii="Montserrat Light" w:eastAsia="Times New Roman" w:hAnsi="Montserrat Light"/>
                <w:noProof/>
                <w:lang w:val="ro-RO"/>
              </w:rPr>
              <w:t xml:space="preserve">verbal </w:t>
            </w:r>
            <w:r>
              <w:rPr>
                <w:rFonts w:ascii="Montserrat Light" w:eastAsia="Times New Roman" w:hAnsi="Montserrat Light"/>
                <w:noProof/>
                <w:lang w:val="ro-RO"/>
              </w:rPr>
              <w:t xml:space="preserve">a </w:t>
            </w:r>
            <w:r w:rsidRPr="00D9519A">
              <w:rPr>
                <w:rFonts w:ascii="Montserrat Light" w:hAnsi="Montserrat Light"/>
                <w:noProof/>
                <w:lang w:eastAsia="ro-RO"/>
              </w:rPr>
              <w:t>spațiului situat la etajul II al imobilului înscris în Cartea Funciară nr. 335875 Cluj-Napoca, nr. cadastral 335875-C1</w:t>
            </w:r>
          </w:p>
          <w:p w14:paraId="689A275D" w14:textId="45897ECB" w:rsidR="00E15C95" w:rsidRPr="00045316" w:rsidRDefault="00E15C95" w:rsidP="00B138F0">
            <w:pPr>
              <w:tabs>
                <w:tab w:val="left" w:pos="3456"/>
              </w:tabs>
              <w:spacing w:line="240" w:lineRule="auto"/>
              <w:jc w:val="both"/>
              <w:rPr>
                <w:rFonts w:ascii="Montserrat Light" w:hAnsi="Montserrat Light"/>
                <w:noProof/>
                <w:shd w:val="clear" w:color="auto" w:fill="FFFFFF"/>
                <w:lang w:val="ro-RO"/>
              </w:rPr>
            </w:pPr>
            <w:r w:rsidRPr="00E705F6">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w:t>
            </w:r>
          </w:p>
        </w:tc>
      </w:tr>
      <w:tr w:rsidR="00045316" w:rsidRPr="00045316" w14:paraId="10F72D0B" w14:textId="77777777" w:rsidTr="00492D13">
        <w:tc>
          <w:tcPr>
            <w:tcW w:w="9493" w:type="dxa"/>
            <w:gridSpan w:val="4"/>
          </w:tcPr>
          <w:p w14:paraId="7A2FA5C3" w14:textId="4454AE35" w:rsidR="00E15C95" w:rsidRPr="00045316" w:rsidRDefault="00E15C95" w:rsidP="00B138F0">
            <w:pPr>
              <w:tabs>
                <w:tab w:val="left" w:pos="3456"/>
              </w:tabs>
              <w:spacing w:line="240" w:lineRule="auto"/>
              <w:jc w:val="both"/>
              <w:rPr>
                <w:rFonts w:ascii="Montserrat Light" w:hAnsi="Montserrat Light"/>
                <w:lang w:val="es-ES"/>
              </w:rPr>
            </w:pPr>
            <w:r w:rsidRPr="00045316">
              <w:rPr>
                <w:rFonts w:ascii="Montserrat Light" w:hAnsi="Montserrat Light"/>
                <w:b/>
                <w:lang w:val="es-ES"/>
              </w:rPr>
              <w:t xml:space="preserve">Secțiunea a 4-a - Concluzii/propuneri:  </w:t>
            </w:r>
          </w:p>
        </w:tc>
      </w:tr>
      <w:tr w:rsidR="00045316" w:rsidRPr="00045316" w14:paraId="72271A01" w14:textId="77777777" w:rsidTr="00492D13">
        <w:tc>
          <w:tcPr>
            <w:tcW w:w="9493" w:type="dxa"/>
            <w:gridSpan w:val="4"/>
          </w:tcPr>
          <w:p w14:paraId="7587B491" w14:textId="77777777" w:rsidR="00E15C95" w:rsidRPr="00045316" w:rsidRDefault="00E15C95" w:rsidP="00B138F0">
            <w:pPr>
              <w:tabs>
                <w:tab w:val="left" w:pos="3456"/>
              </w:tabs>
              <w:spacing w:line="240" w:lineRule="auto"/>
              <w:jc w:val="both"/>
              <w:rPr>
                <w:rFonts w:ascii="Montserrat Light" w:hAnsi="Montserrat Light"/>
                <w:lang w:val="es-ES"/>
              </w:rPr>
            </w:pPr>
            <w:r w:rsidRPr="00045316">
              <w:rPr>
                <w:rFonts w:ascii="Montserrat Light" w:hAnsi="Montserrat Light"/>
                <w:lang w:val="pt-BR"/>
              </w:rPr>
              <w:t xml:space="preserve">În urma analizării proiectului de hotărâre și a documentării efectuate, certificăm faptul că proiectul de hotărâre </w:t>
            </w:r>
            <w:r w:rsidRPr="00045316">
              <w:rPr>
                <w:rFonts w:ascii="Montserrat Light" w:hAnsi="Montserrat Light"/>
                <w:b/>
                <w:bCs/>
                <w:lang w:val="pt-BR"/>
              </w:rPr>
              <w:t>îndeplinește</w:t>
            </w:r>
            <w:r w:rsidRPr="00045316">
              <w:rPr>
                <w:rFonts w:ascii="Montserrat Light" w:hAnsi="Montserrat Light"/>
                <w:lang w:val="pt-BR"/>
              </w:rPr>
              <w:t xml:space="preserve"> cerințele tehnice specificate la Secțiunea a 2-a.</w:t>
            </w:r>
          </w:p>
        </w:tc>
      </w:tr>
      <w:tr w:rsidR="00045316" w:rsidRPr="00045316" w14:paraId="12C5C955" w14:textId="77777777" w:rsidTr="007F7204">
        <w:tc>
          <w:tcPr>
            <w:tcW w:w="2972" w:type="dxa"/>
          </w:tcPr>
          <w:p w14:paraId="611D97F7" w14:textId="77777777" w:rsidR="00E15C95" w:rsidRPr="00045316" w:rsidRDefault="00E15C95" w:rsidP="00B138F0">
            <w:pPr>
              <w:tabs>
                <w:tab w:val="left" w:pos="3456"/>
              </w:tabs>
              <w:spacing w:line="240" w:lineRule="auto"/>
              <w:jc w:val="both"/>
              <w:rPr>
                <w:rFonts w:ascii="Montserrat Light" w:hAnsi="Montserrat Light"/>
                <w:b/>
                <w:bCs/>
                <w:lang w:val="es-ES"/>
              </w:rPr>
            </w:pPr>
          </w:p>
        </w:tc>
        <w:tc>
          <w:tcPr>
            <w:tcW w:w="3889" w:type="dxa"/>
          </w:tcPr>
          <w:p w14:paraId="475BC575" w14:textId="77777777" w:rsidR="00E15C95" w:rsidRPr="00045316" w:rsidRDefault="00E15C95" w:rsidP="00B138F0">
            <w:pPr>
              <w:tabs>
                <w:tab w:val="left" w:pos="3456"/>
              </w:tabs>
              <w:spacing w:line="240" w:lineRule="auto"/>
              <w:jc w:val="both"/>
              <w:rPr>
                <w:rFonts w:ascii="Montserrat Light" w:hAnsi="Montserrat Light"/>
                <w:b/>
                <w:bCs/>
                <w:lang w:val="en-US"/>
              </w:rPr>
            </w:pPr>
            <w:proofErr w:type="spellStart"/>
            <w:r w:rsidRPr="00045316">
              <w:rPr>
                <w:rFonts w:ascii="Montserrat Light" w:hAnsi="Montserrat Light"/>
                <w:b/>
                <w:bCs/>
                <w:lang w:val="en-US"/>
              </w:rPr>
              <w:t>Prenume</w:t>
            </w:r>
            <w:proofErr w:type="spellEnd"/>
            <w:r w:rsidRPr="00045316">
              <w:rPr>
                <w:rFonts w:ascii="Montserrat Light" w:hAnsi="Montserrat Light"/>
                <w:b/>
                <w:bCs/>
                <w:lang w:val="en-US"/>
              </w:rPr>
              <w:t xml:space="preserve"> </w:t>
            </w:r>
            <w:proofErr w:type="spellStart"/>
            <w:r w:rsidRPr="00045316">
              <w:rPr>
                <w:rFonts w:ascii="Montserrat Light" w:hAnsi="Montserrat Light"/>
                <w:b/>
                <w:bCs/>
                <w:lang w:val="en-US"/>
              </w:rPr>
              <w:t>și</w:t>
            </w:r>
            <w:proofErr w:type="spellEnd"/>
            <w:r w:rsidRPr="00045316">
              <w:rPr>
                <w:rFonts w:ascii="Montserrat Light" w:hAnsi="Montserrat Light"/>
                <w:b/>
                <w:bCs/>
                <w:lang w:val="en-US"/>
              </w:rPr>
              <w:t xml:space="preserve"> </w:t>
            </w:r>
            <w:proofErr w:type="spellStart"/>
            <w:r w:rsidRPr="00045316">
              <w:rPr>
                <w:rFonts w:ascii="Montserrat Light" w:hAnsi="Montserrat Light"/>
                <w:b/>
                <w:bCs/>
                <w:lang w:val="en-US"/>
              </w:rPr>
              <w:t>nume</w:t>
            </w:r>
            <w:proofErr w:type="spellEnd"/>
          </w:p>
        </w:tc>
        <w:tc>
          <w:tcPr>
            <w:tcW w:w="1144" w:type="dxa"/>
          </w:tcPr>
          <w:p w14:paraId="26B2F478" w14:textId="77777777" w:rsidR="00E15C95" w:rsidRPr="00045316" w:rsidRDefault="00E15C95" w:rsidP="00B138F0">
            <w:pPr>
              <w:tabs>
                <w:tab w:val="left" w:pos="3456"/>
              </w:tabs>
              <w:spacing w:line="240" w:lineRule="auto"/>
              <w:jc w:val="both"/>
              <w:rPr>
                <w:rFonts w:ascii="Montserrat Light" w:hAnsi="Montserrat Light"/>
                <w:b/>
                <w:bCs/>
                <w:lang w:val="en-US"/>
              </w:rPr>
            </w:pPr>
            <w:r w:rsidRPr="00045316">
              <w:rPr>
                <w:rFonts w:ascii="Montserrat Light" w:hAnsi="Montserrat Light"/>
                <w:b/>
                <w:bCs/>
                <w:lang w:val="en-US"/>
              </w:rPr>
              <w:t>Data</w:t>
            </w:r>
          </w:p>
        </w:tc>
        <w:tc>
          <w:tcPr>
            <w:tcW w:w="1488" w:type="dxa"/>
          </w:tcPr>
          <w:p w14:paraId="3A5966B4" w14:textId="77777777" w:rsidR="00E15C95" w:rsidRPr="00045316" w:rsidRDefault="00E15C95" w:rsidP="00B138F0">
            <w:pPr>
              <w:tabs>
                <w:tab w:val="left" w:pos="3456"/>
              </w:tabs>
              <w:spacing w:line="240" w:lineRule="auto"/>
              <w:jc w:val="both"/>
              <w:rPr>
                <w:rFonts w:ascii="Montserrat Light" w:hAnsi="Montserrat Light"/>
                <w:b/>
                <w:bCs/>
                <w:lang w:val="en-US"/>
              </w:rPr>
            </w:pPr>
            <w:proofErr w:type="spellStart"/>
            <w:r w:rsidRPr="00045316">
              <w:rPr>
                <w:rFonts w:ascii="Montserrat Light" w:hAnsi="Montserrat Light"/>
                <w:b/>
                <w:bCs/>
                <w:lang w:val="en-US"/>
              </w:rPr>
              <w:t>Semnătura</w:t>
            </w:r>
            <w:proofErr w:type="spellEnd"/>
          </w:p>
        </w:tc>
      </w:tr>
      <w:tr w:rsidR="00045316" w:rsidRPr="00045316" w14:paraId="5F37EFA0" w14:textId="77777777" w:rsidTr="007F7204">
        <w:tc>
          <w:tcPr>
            <w:tcW w:w="2972" w:type="dxa"/>
          </w:tcPr>
          <w:p w14:paraId="72C20013" w14:textId="1B20C3DB" w:rsidR="00E15C95" w:rsidRPr="00045316" w:rsidRDefault="00E15C95" w:rsidP="00B138F0">
            <w:pPr>
              <w:tabs>
                <w:tab w:val="left" w:pos="3456"/>
              </w:tabs>
              <w:spacing w:line="240" w:lineRule="auto"/>
              <w:jc w:val="both"/>
              <w:rPr>
                <w:rFonts w:ascii="Montserrat Light" w:hAnsi="Montserrat Light"/>
                <w:lang w:val="en-US"/>
              </w:rPr>
            </w:pPr>
            <w:proofErr w:type="spellStart"/>
            <w:r w:rsidRPr="00045316">
              <w:rPr>
                <w:rFonts w:ascii="Montserrat Light" w:hAnsi="Montserrat Light"/>
                <w:lang w:val="en-US"/>
              </w:rPr>
              <w:t>Avizat</w:t>
            </w:r>
            <w:proofErr w:type="spellEnd"/>
            <w:r w:rsidRPr="00045316">
              <w:rPr>
                <w:rFonts w:ascii="Montserrat Light" w:hAnsi="Montserrat Light"/>
                <w:lang w:val="en-US"/>
              </w:rPr>
              <w:t xml:space="preserve">: director </w:t>
            </w:r>
            <w:proofErr w:type="spellStart"/>
            <w:r w:rsidRPr="00045316">
              <w:rPr>
                <w:rFonts w:ascii="Montserrat Light" w:hAnsi="Montserrat Light"/>
                <w:lang w:val="en-US"/>
              </w:rPr>
              <w:t>executiv</w:t>
            </w:r>
            <w:proofErr w:type="spellEnd"/>
          </w:p>
        </w:tc>
        <w:tc>
          <w:tcPr>
            <w:tcW w:w="3889" w:type="dxa"/>
          </w:tcPr>
          <w:p w14:paraId="1789C913" w14:textId="26DE7FD7" w:rsidR="00E15C95" w:rsidRPr="00045316" w:rsidRDefault="00ED7C34" w:rsidP="00B138F0">
            <w:pPr>
              <w:tabs>
                <w:tab w:val="left" w:pos="3456"/>
              </w:tabs>
              <w:spacing w:line="240" w:lineRule="auto"/>
              <w:jc w:val="both"/>
              <w:rPr>
                <w:rFonts w:ascii="Montserrat Light" w:hAnsi="Montserrat Light"/>
                <w:lang w:val="en-US"/>
              </w:rPr>
            </w:pPr>
            <w:r w:rsidRPr="00045316">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045316" w:rsidRDefault="00E15C95" w:rsidP="00B138F0">
            <w:pPr>
              <w:tabs>
                <w:tab w:val="left" w:pos="3456"/>
              </w:tabs>
              <w:spacing w:line="240" w:lineRule="auto"/>
              <w:jc w:val="both"/>
              <w:rPr>
                <w:rFonts w:ascii="Montserrat Light" w:hAnsi="Montserrat Light"/>
                <w:lang w:val="en-US"/>
              </w:rPr>
            </w:pPr>
          </w:p>
        </w:tc>
        <w:tc>
          <w:tcPr>
            <w:tcW w:w="1488" w:type="dxa"/>
          </w:tcPr>
          <w:p w14:paraId="69A44D57" w14:textId="77777777" w:rsidR="00E15C95" w:rsidRPr="00045316" w:rsidRDefault="00E15C95" w:rsidP="00B138F0">
            <w:pPr>
              <w:tabs>
                <w:tab w:val="left" w:pos="3456"/>
              </w:tabs>
              <w:spacing w:line="240" w:lineRule="auto"/>
              <w:jc w:val="both"/>
              <w:rPr>
                <w:rFonts w:ascii="Montserrat Light" w:hAnsi="Montserrat Light"/>
                <w:lang w:val="en-US"/>
              </w:rPr>
            </w:pPr>
          </w:p>
        </w:tc>
      </w:tr>
      <w:tr w:rsidR="00045316" w:rsidRPr="00045316" w14:paraId="52AAA732" w14:textId="77777777" w:rsidTr="007F7204">
        <w:tc>
          <w:tcPr>
            <w:tcW w:w="2972" w:type="dxa"/>
          </w:tcPr>
          <w:p w14:paraId="4FE8B064" w14:textId="692D1122" w:rsidR="00E15C95" w:rsidRPr="00045316" w:rsidRDefault="00E15C95" w:rsidP="00B138F0">
            <w:pPr>
              <w:tabs>
                <w:tab w:val="left" w:pos="3456"/>
              </w:tabs>
              <w:spacing w:line="240" w:lineRule="auto"/>
              <w:jc w:val="both"/>
              <w:rPr>
                <w:rFonts w:ascii="Montserrat Light" w:hAnsi="Montserrat Light"/>
                <w:lang w:val="en-US"/>
              </w:rPr>
            </w:pPr>
            <w:proofErr w:type="spellStart"/>
            <w:r w:rsidRPr="00045316">
              <w:rPr>
                <w:rFonts w:ascii="Montserrat Light" w:hAnsi="Montserrat Light"/>
                <w:lang w:val="en-US"/>
              </w:rPr>
              <w:t>Verificat</w:t>
            </w:r>
            <w:proofErr w:type="spellEnd"/>
            <w:r w:rsidRPr="00045316">
              <w:rPr>
                <w:rFonts w:ascii="Montserrat Light" w:hAnsi="Montserrat Light"/>
                <w:lang w:val="en-US"/>
              </w:rPr>
              <w:t xml:space="preserve">:  șef </w:t>
            </w:r>
            <w:proofErr w:type="spellStart"/>
            <w:r w:rsidR="00472286" w:rsidRPr="00045316">
              <w:rPr>
                <w:rFonts w:ascii="Montserrat Light" w:hAnsi="Montserrat Light"/>
                <w:lang w:val="en-US"/>
              </w:rPr>
              <w:t>serviciu</w:t>
            </w:r>
            <w:proofErr w:type="spellEnd"/>
          </w:p>
        </w:tc>
        <w:tc>
          <w:tcPr>
            <w:tcW w:w="3889" w:type="dxa"/>
          </w:tcPr>
          <w:p w14:paraId="2CC3CDD0" w14:textId="3DEB9ED9" w:rsidR="00E15C95" w:rsidRPr="00045316" w:rsidRDefault="00E15C95" w:rsidP="00B138F0">
            <w:pPr>
              <w:tabs>
                <w:tab w:val="left" w:pos="3456"/>
              </w:tabs>
              <w:spacing w:line="240" w:lineRule="auto"/>
              <w:jc w:val="both"/>
              <w:rPr>
                <w:rFonts w:ascii="Montserrat Light" w:hAnsi="Montserrat Light"/>
                <w:lang w:val="en-US"/>
              </w:rPr>
            </w:pPr>
            <w:r w:rsidRPr="00045316">
              <w:rPr>
                <w:rFonts w:ascii="Montserrat Light" w:hAnsi="Montserrat Light" w:cs="Calibri Light"/>
                <w:iCs/>
                <w:noProof/>
                <w:shd w:val="clear" w:color="auto" w:fill="FFFFFF"/>
                <w:lang w:val="ro-RO" w:eastAsia="ro-RO"/>
              </w:rPr>
              <w:t>Alin Danci</w:t>
            </w:r>
          </w:p>
        </w:tc>
        <w:tc>
          <w:tcPr>
            <w:tcW w:w="1144" w:type="dxa"/>
          </w:tcPr>
          <w:p w14:paraId="6EBB6419" w14:textId="77777777" w:rsidR="00E15C95" w:rsidRPr="00045316" w:rsidRDefault="00E15C95" w:rsidP="00B138F0">
            <w:pPr>
              <w:tabs>
                <w:tab w:val="left" w:pos="3456"/>
              </w:tabs>
              <w:spacing w:line="240" w:lineRule="auto"/>
              <w:jc w:val="both"/>
              <w:rPr>
                <w:rFonts w:ascii="Montserrat Light" w:hAnsi="Montserrat Light"/>
                <w:lang w:val="en-US"/>
              </w:rPr>
            </w:pPr>
          </w:p>
        </w:tc>
        <w:tc>
          <w:tcPr>
            <w:tcW w:w="1488" w:type="dxa"/>
          </w:tcPr>
          <w:p w14:paraId="25FC147C" w14:textId="77777777" w:rsidR="00E15C95" w:rsidRPr="00045316" w:rsidRDefault="00E15C95" w:rsidP="00B138F0">
            <w:pPr>
              <w:tabs>
                <w:tab w:val="left" w:pos="3456"/>
              </w:tabs>
              <w:spacing w:line="240" w:lineRule="auto"/>
              <w:jc w:val="both"/>
              <w:rPr>
                <w:rFonts w:ascii="Montserrat Light" w:hAnsi="Montserrat Light"/>
                <w:lang w:val="en-US"/>
              </w:rPr>
            </w:pPr>
          </w:p>
        </w:tc>
      </w:tr>
      <w:tr w:rsidR="00E15C95" w:rsidRPr="00045316" w14:paraId="34B3926A" w14:textId="77777777" w:rsidTr="00416B7D">
        <w:trPr>
          <w:trHeight w:val="278"/>
        </w:trPr>
        <w:tc>
          <w:tcPr>
            <w:tcW w:w="2972" w:type="dxa"/>
          </w:tcPr>
          <w:p w14:paraId="77611128" w14:textId="36B81D40" w:rsidR="00E15C95" w:rsidRPr="00045316" w:rsidRDefault="00E15C95" w:rsidP="00B138F0">
            <w:pPr>
              <w:tabs>
                <w:tab w:val="left" w:pos="3456"/>
              </w:tabs>
              <w:spacing w:line="240" w:lineRule="auto"/>
              <w:jc w:val="both"/>
              <w:rPr>
                <w:rFonts w:ascii="Montserrat Light" w:hAnsi="Montserrat Light"/>
                <w:lang w:val="ro-RO"/>
              </w:rPr>
            </w:pPr>
            <w:r w:rsidRPr="00045316">
              <w:rPr>
                <w:rFonts w:ascii="Montserrat Light" w:hAnsi="Montserrat Light"/>
                <w:lang w:val="ro-RO"/>
              </w:rPr>
              <w:t xml:space="preserve">Elaborat:  consilier </w:t>
            </w:r>
          </w:p>
        </w:tc>
        <w:tc>
          <w:tcPr>
            <w:tcW w:w="3889" w:type="dxa"/>
          </w:tcPr>
          <w:p w14:paraId="61DC327A" w14:textId="280D253F" w:rsidR="00E15C95" w:rsidRPr="00045316" w:rsidRDefault="00E15C95" w:rsidP="00B138F0">
            <w:pPr>
              <w:tabs>
                <w:tab w:val="left" w:pos="3456"/>
              </w:tabs>
              <w:spacing w:line="240" w:lineRule="auto"/>
              <w:jc w:val="both"/>
              <w:rPr>
                <w:rFonts w:ascii="Montserrat Light" w:hAnsi="Montserrat Light"/>
                <w:lang w:val="en-US"/>
              </w:rPr>
            </w:pPr>
            <w:r w:rsidRPr="00045316">
              <w:rPr>
                <w:rFonts w:ascii="Montserrat Light" w:hAnsi="Montserrat Light" w:cs="Calibri Light"/>
                <w:iCs/>
                <w:noProof/>
                <w:shd w:val="clear" w:color="auto" w:fill="FFFFFF"/>
                <w:lang w:val="ro-RO" w:eastAsia="ro-RO"/>
              </w:rPr>
              <w:t>Rus Anca</w:t>
            </w:r>
          </w:p>
        </w:tc>
        <w:tc>
          <w:tcPr>
            <w:tcW w:w="1144" w:type="dxa"/>
          </w:tcPr>
          <w:p w14:paraId="57895167" w14:textId="77777777" w:rsidR="00E15C95" w:rsidRPr="00045316" w:rsidRDefault="00E15C95" w:rsidP="00B138F0">
            <w:pPr>
              <w:tabs>
                <w:tab w:val="left" w:pos="3456"/>
              </w:tabs>
              <w:spacing w:line="240" w:lineRule="auto"/>
              <w:jc w:val="both"/>
              <w:rPr>
                <w:rFonts w:ascii="Montserrat Light" w:hAnsi="Montserrat Light"/>
                <w:lang w:val="en-US"/>
              </w:rPr>
            </w:pPr>
          </w:p>
        </w:tc>
        <w:tc>
          <w:tcPr>
            <w:tcW w:w="1488" w:type="dxa"/>
          </w:tcPr>
          <w:p w14:paraId="4A04C983" w14:textId="77777777" w:rsidR="00E15C95" w:rsidRPr="00045316" w:rsidRDefault="00E15C95" w:rsidP="00B138F0">
            <w:pPr>
              <w:tabs>
                <w:tab w:val="left" w:pos="3456"/>
              </w:tabs>
              <w:spacing w:line="240" w:lineRule="auto"/>
              <w:jc w:val="both"/>
              <w:rPr>
                <w:rFonts w:ascii="Montserrat Light" w:hAnsi="Montserrat Light"/>
                <w:lang w:val="en-US"/>
              </w:rPr>
            </w:pPr>
          </w:p>
        </w:tc>
      </w:tr>
    </w:tbl>
    <w:p w14:paraId="0DA33D1A" w14:textId="7759743A" w:rsidR="00FD64B9" w:rsidRPr="00045316" w:rsidRDefault="00FD64B9" w:rsidP="00B138F0">
      <w:pPr>
        <w:tabs>
          <w:tab w:val="left" w:pos="3456"/>
        </w:tabs>
        <w:spacing w:line="240" w:lineRule="auto"/>
        <w:rPr>
          <w:rFonts w:ascii="Montserrat Light" w:hAnsi="Montserrat Light"/>
        </w:rPr>
      </w:pPr>
    </w:p>
    <w:p w14:paraId="5965F5FE" w14:textId="77777777" w:rsidR="009D53B5" w:rsidRPr="007F7204" w:rsidRDefault="009D53B5" w:rsidP="00B138F0">
      <w:pPr>
        <w:tabs>
          <w:tab w:val="left" w:pos="3456"/>
        </w:tabs>
        <w:spacing w:line="240" w:lineRule="auto"/>
        <w:rPr>
          <w:rFonts w:ascii="Montserrat Light" w:hAnsi="Montserrat Light"/>
        </w:rPr>
      </w:pPr>
    </w:p>
    <w:p w14:paraId="27171EC0" w14:textId="3D03854A" w:rsidR="000536F8" w:rsidRPr="007F7204" w:rsidRDefault="000536F8" w:rsidP="00B138F0">
      <w:pPr>
        <w:tabs>
          <w:tab w:val="left" w:pos="3456"/>
        </w:tabs>
        <w:spacing w:line="240" w:lineRule="auto"/>
        <w:rPr>
          <w:rFonts w:ascii="Montserrat Light" w:hAnsi="Montserrat Light"/>
        </w:rPr>
      </w:pPr>
    </w:p>
    <w:p w14:paraId="4B1D440B" w14:textId="7D328162" w:rsidR="000536F8" w:rsidRDefault="000536F8" w:rsidP="00B138F0">
      <w:pPr>
        <w:tabs>
          <w:tab w:val="left" w:pos="3456"/>
        </w:tabs>
        <w:spacing w:line="240" w:lineRule="auto"/>
        <w:rPr>
          <w:rFonts w:ascii="Montserrat Light" w:hAnsi="Montserrat Light"/>
        </w:rPr>
      </w:pPr>
    </w:p>
    <w:p w14:paraId="159A74E8" w14:textId="77777777" w:rsidR="00F45C62" w:rsidRPr="007F7204" w:rsidRDefault="00F45C62" w:rsidP="00B138F0">
      <w:pPr>
        <w:tabs>
          <w:tab w:val="left" w:pos="3456"/>
        </w:tabs>
        <w:spacing w:line="240" w:lineRule="auto"/>
        <w:rPr>
          <w:rFonts w:ascii="Montserrat Light" w:hAnsi="Montserrat Light"/>
        </w:rPr>
      </w:pPr>
    </w:p>
    <w:p w14:paraId="6B702808" w14:textId="48BCA3F5" w:rsidR="00943482" w:rsidRPr="007F7204" w:rsidRDefault="00943482" w:rsidP="00B138F0">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7F7204"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7F7204" w:rsidRDefault="00943482" w:rsidP="00B138F0">
            <w:pPr>
              <w:tabs>
                <w:tab w:val="left" w:pos="3456"/>
              </w:tabs>
              <w:spacing w:line="240" w:lineRule="auto"/>
              <w:rPr>
                <w:rFonts w:ascii="Montserrat Light" w:hAnsi="Montserrat Light"/>
                <w:b/>
                <w:bCs/>
                <w:lang w:val="en-US"/>
              </w:rPr>
            </w:pPr>
            <w:r w:rsidRPr="007F7204">
              <w:rPr>
                <w:rFonts w:ascii="Montserrat Light" w:hAnsi="Montserrat Light"/>
                <w:b/>
                <w:bCs/>
                <w:lang w:val="en-US"/>
              </w:rPr>
              <w:t xml:space="preserve">CIRCUIT PROIECT DE HOTĂRÂRE </w:t>
            </w:r>
          </w:p>
        </w:tc>
      </w:tr>
      <w:tr w:rsidR="00943482" w:rsidRPr="007F7204"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7F7204" w:rsidRDefault="00943482" w:rsidP="00B138F0">
            <w:pPr>
              <w:tabs>
                <w:tab w:val="left" w:pos="3456"/>
              </w:tabs>
              <w:spacing w:line="240" w:lineRule="auto"/>
              <w:rPr>
                <w:rFonts w:ascii="Montserrat Light" w:hAnsi="Montserrat Light"/>
                <w:b/>
                <w:bCs/>
                <w:lang w:val="en-US"/>
              </w:rPr>
            </w:pPr>
            <w:r w:rsidRPr="007F7204">
              <w:rPr>
                <w:rFonts w:ascii="Montserrat Light" w:hAnsi="Montserrat Light"/>
                <w:b/>
                <w:bCs/>
                <w:lang w:val="en-US"/>
              </w:rPr>
              <w:t xml:space="preserve">1. </w:t>
            </w:r>
            <w:proofErr w:type="spellStart"/>
            <w:r w:rsidRPr="007F7204">
              <w:rPr>
                <w:rFonts w:ascii="Montserrat Light" w:hAnsi="Montserrat Light"/>
                <w:b/>
                <w:bCs/>
                <w:lang w:val="en-US"/>
              </w:rPr>
              <w:t>Transmitere</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proiect</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în</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vederea</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analizării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şi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întocmirii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raportului</w:t>
            </w:r>
            <w:proofErr w:type="spellEnd"/>
            <w:r w:rsidRPr="007F7204">
              <w:rPr>
                <w:rFonts w:ascii="Montserrat Light" w:hAnsi="Montserrat Light"/>
                <w:b/>
                <w:bCs/>
                <w:lang w:val="en-US"/>
              </w:rPr>
              <w:t>/</w:t>
            </w:r>
            <w:proofErr w:type="spellStart"/>
            <w:r w:rsidRPr="007F7204">
              <w:rPr>
                <w:rFonts w:ascii="Montserrat Light" w:hAnsi="Montserrat Light"/>
                <w:b/>
                <w:bCs/>
                <w:lang w:val="en-US"/>
              </w:rPr>
              <w:t>rapoartelor</w:t>
            </w:r>
            <w:proofErr w:type="spellEnd"/>
            <w:r w:rsidRPr="007F7204">
              <w:rPr>
                <w:rFonts w:ascii="Montserrat Light" w:hAnsi="Montserrat Light"/>
                <w:b/>
                <w:bCs/>
                <w:lang w:val="en-US"/>
              </w:rPr>
              <w:t xml:space="preserve"> de </w:t>
            </w:r>
            <w:proofErr w:type="spellStart"/>
            <w:r w:rsidRPr="007F7204">
              <w:rPr>
                <w:rFonts w:ascii="Montserrat Light" w:hAnsi="Montserrat Light"/>
                <w:b/>
                <w:bCs/>
                <w:lang w:val="en-US"/>
              </w:rPr>
              <w:t>specialitate</w:t>
            </w:r>
            <w:proofErr w:type="spellEnd"/>
            <w:r w:rsidRPr="007F7204">
              <w:rPr>
                <w:rFonts w:ascii="Montserrat Light" w:hAnsi="Montserrat Light"/>
                <w:b/>
                <w:bCs/>
                <w:lang w:val="en-US"/>
              </w:rPr>
              <w:t xml:space="preserve"> ale </w:t>
            </w:r>
            <w:proofErr w:type="spellStart"/>
            <w:r w:rsidRPr="007F7204">
              <w:rPr>
                <w:rFonts w:ascii="Montserrat Light" w:hAnsi="Montserrat Light"/>
                <w:b/>
                <w:bCs/>
                <w:lang w:val="en-US"/>
              </w:rPr>
              <w:t>compartimentelor</w:t>
            </w:r>
            <w:proofErr w:type="spellEnd"/>
            <w:r w:rsidRPr="007F7204">
              <w:rPr>
                <w:rFonts w:ascii="Montserrat Light" w:hAnsi="Montserrat Light"/>
                <w:b/>
                <w:bCs/>
                <w:lang w:val="en-US"/>
              </w:rPr>
              <w:t xml:space="preserve"> de resort </w:t>
            </w:r>
            <w:proofErr w:type="spellStart"/>
            <w:r w:rsidRPr="007F7204">
              <w:rPr>
                <w:rFonts w:ascii="Montserrat Light" w:hAnsi="Montserrat Light"/>
                <w:b/>
                <w:bCs/>
                <w:lang w:val="en-US"/>
              </w:rPr>
              <w:t>nominalizate</w:t>
            </w:r>
            <w:proofErr w:type="spellEnd"/>
          </w:p>
        </w:tc>
      </w:tr>
      <w:tr w:rsidR="00943482" w:rsidRPr="007F7204"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 xml:space="preserve"> </w:t>
            </w:r>
          </w:p>
          <w:p w14:paraId="44FE4E0B"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Compartimentele de resort nominalizate</w:t>
            </w:r>
          </w:p>
          <w:p w14:paraId="6B04C75F"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Datele de întocmire și depunere a rapoartelor de  specialitate</w:t>
            </w:r>
          </w:p>
          <w:p w14:paraId="04139B14" w14:textId="77777777" w:rsidR="00943482" w:rsidRPr="007F7204" w:rsidRDefault="00943482" w:rsidP="00B138F0">
            <w:pPr>
              <w:tabs>
                <w:tab w:val="left" w:pos="3456"/>
              </w:tabs>
              <w:spacing w:line="240" w:lineRule="auto"/>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Semnătura persoanelor competente pentru nominalizare/</w:t>
            </w:r>
          </w:p>
          <w:p w14:paraId="16140816"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stabilire</w:t>
            </w:r>
            <w:proofErr w:type="spellEnd"/>
            <w:r w:rsidRPr="007F7204">
              <w:rPr>
                <w:rFonts w:ascii="Montserrat Light" w:hAnsi="Montserrat Light"/>
                <w:lang w:val="en-US"/>
              </w:rPr>
              <w:t xml:space="preserve"> date de </w:t>
            </w:r>
            <w:proofErr w:type="spellStart"/>
            <w:r w:rsidRPr="007F720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Raport</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întocmit</w:t>
            </w:r>
            <w:proofErr w:type="spellEnd"/>
            <w:r w:rsidRPr="007F7204">
              <w:rPr>
                <w:rFonts w:ascii="Montserrat Light" w:hAnsi="Montserrat Light"/>
                <w:lang w:val="en-US"/>
              </w:rPr>
              <w:t>/</w:t>
            </w:r>
          </w:p>
          <w:p w14:paraId="6936A392"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Refuz</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întocmire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raport</w:t>
            </w:r>
            <w:proofErr w:type="spellEnd"/>
            <w:r w:rsidRPr="007F7204">
              <w:rPr>
                <w:rFonts w:ascii="Montserrat Light" w:hAnsi="Montserrat Light"/>
                <w:lang w:val="en-US"/>
              </w:rPr>
              <w:t>/</w:t>
            </w:r>
          </w:p>
          <w:p w14:paraId="702E1099"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semnătură</w:t>
            </w:r>
            <w:proofErr w:type="spellEnd"/>
          </w:p>
        </w:tc>
      </w:tr>
      <w:tr w:rsidR="00943482" w:rsidRPr="007F7204"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7F7204" w:rsidRDefault="00334946" w:rsidP="00B138F0">
            <w:pPr>
              <w:tabs>
                <w:tab w:val="left" w:pos="3456"/>
              </w:tabs>
              <w:spacing w:line="240" w:lineRule="auto"/>
              <w:rPr>
                <w:rFonts w:ascii="Montserrat Light" w:hAnsi="Montserrat Light"/>
                <w:bCs/>
                <w:lang w:val="ro-RO"/>
              </w:rPr>
            </w:pPr>
            <w:r w:rsidRPr="007F7204">
              <w:rPr>
                <w:rFonts w:ascii="Montserrat Light" w:hAnsi="Montserrat Light"/>
                <w:lang w:val="ro-RO"/>
              </w:rPr>
              <w:t>D</w:t>
            </w:r>
            <w:r w:rsidR="001F29D6" w:rsidRPr="007F7204">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5FE56923" w:rsidR="00943482" w:rsidRPr="007F7204" w:rsidRDefault="006950FF" w:rsidP="00B138F0">
            <w:pPr>
              <w:tabs>
                <w:tab w:val="left" w:pos="3456"/>
              </w:tabs>
              <w:spacing w:line="240" w:lineRule="auto"/>
              <w:rPr>
                <w:rFonts w:ascii="Montserrat Light" w:hAnsi="Montserrat Light"/>
                <w:highlight w:val="yellow"/>
                <w:lang w:val="en-US"/>
              </w:rPr>
            </w:pPr>
            <w:r w:rsidRPr="006950FF">
              <w:rPr>
                <w:rFonts w:ascii="Montserrat Light" w:hAnsi="Montserrat Light"/>
                <w:lang w:val="en-US"/>
              </w:rPr>
              <w:t>15.05.2025</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7F7204" w:rsidRDefault="00943482" w:rsidP="00B138F0">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1A78CE29" w:rsidR="00943482" w:rsidRPr="007F7204" w:rsidRDefault="006950FF" w:rsidP="00B138F0">
            <w:pPr>
              <w:tabs>
                <w:tab w:val="left" w:pos="3456"/>
              </w:tabs>
              <w:spacing w:line="240" w:lineRule="auto"/>
              <w:rPr>
                <w:rFonts w:ascii="Montserrat Light" w:hAnsi="Montserrat Light"/>
                <w:b/>
                <w:bCs/>
                <w:lang w:val="en-US"/>
              </w:rPr>
            </w:pPr>
            <w:proofErr w:type="spellStart"/>
            <w:r w:rsidRPr="007F7204">
              <w:rPr>
                <w:rFonts w:ascii="Montserrat Light" w:hAnsi="Montserrat Light"/>
                <w:lang w:val="en-US"/>
              </w:rPr>
              <w:t>Raport</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întocmit</w:t>
            </w:r>
            <w:proofErr w:type="spellEnd"/>
          </w:p>
        </w:tc>
      </w:tr>
      <w:tr w:rsidR="00943482" w:rsidRPr="007F7204"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7F7204" w:rsidRDefault="00943482" w:rsidP="00B138F0">
            <w:pPr>
              <w:tabs>
                <w:tab w:val="left" w:pos="3456"/>
              </w:tabs>
              <w:spacing w:line="240" w:lineRule="auto"/>
              <w:rPr>
                <w:rFonts w:ascii="Montserrat Light" w:hAnsi="Montserrat Light"/>
                <w:b/>
                <w:bCs/>
                <w:lang w:val="en-US"/>
              </w:rPr>
            </w:pPr>
          </w:p>
        </w:tc>
      </w:tr>
      <w:tr w:rsidR="00943482" w:rsidRPr="007F7204"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
                <w:bCs/>
                <w:lang w:val="es-ES"/>
              </w:rPr>
              <w:t>2. Transmitere proiect pentru acordarea avizului de legalitate de către consilierul juridic din cadrul Direcției Juridice</w:t>
            </w:r>
          </w:p>
        </w:tc>
      </w:tr>
      <w:tr w:rsidR="00943482" w:rsidRPr="007F7204"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Numele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și</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prenumele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consilierului</w:t>
            </w:r>
            <w:proofErr w:type="spellEnd"/>
            <w:r w:rsidRPr="007F7204">
              <w:rPr>
                <w:rFonts w:ascii="Montserrat Light" w:hAnsi="Montserrat Light"/>
                <w:lang w:val="en-US"/>
              </w:rPr>
              <w:t xml:space="preserve"> juridic</w:t>
            </w:r>
          </w:p>
          <w:p w14:paraId="60AB1C35" w14:textId="77777777" w:rsidR="00943482" w:rsidRPr="007F7204" w:rsidRDefault="00943482" w:rsidP="00B138F0">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Aviz acordat/</w:t>
            </w:r>
          </w:p>
          <w:p w14:paraId="08B0E735"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Refuz aviz/</w:t>
            </w:r>
          </w:p>
          <w:p w14:paraId="05A27FC6"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 xml:space="preserve"> semnătură</w:t>
            </w:r>
          </w:p>
        </w:tc>
      </w:tr>
      <w:tr w:rsidR="00943482" w:rsidRPr="007F7204"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74EE65F3" w:rsidR="00943482" w:rsidRPr="007F7204" w:rsidRDefault="006950FF" w:rsidP="00B138F0">
            <w:pPr>
              <w:tabs>
                <w:tab w:val="left" w:pos="3456"/>
              </w:tabs>
              <w:spacing w:line="240" w:lineRule="auto"/>
              <w:rPr>
                <w:rFonts w:ascii="Montserrat Light" w:hAnsi="Montserrat Light"/>
                <w:lang w:val="es-ES"/>
              </w:rPr>
            </w:pPr>
            <w:proofErr w:type="spellStart"/>
            <w:r>
              <w:rPr>
                <w:rFonts w:ascii="Montserrat Light" w:hAnsi="Montserrat Light"/>
                <w:lang w:val="es-ES"/>
              </w:rPr>
              <w:t>Ilinca</w:t>
            </w:r>
            <w:proofErr w:type="spellEnd"/>
            <w:r>
              <w:rPr>
                <w:rFonts w:ascii="Montserrat Light" w:hAnsi="Montserrat Light"/>
                <w:lang w:val="es-ES"/>
              </w:rPr>
              <w:t xml:space="preserve"> Cristina</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7F7204" w:rsidRDefault="00943482" w:rsidP="00B138F0">
            <w:pPr>
              <w:tabs>
                <w:tab w:val="left" w:pos="3456"/>
              </w:tabs>
              <w:spacing w:line="240" w:lineRule="auto"/>
              <w:rPr>
                <w:rFonts w:ascii="Montserrat Light" w:hAnsi="Montserrat Light"/>
                <w:b/>
                <w:bCs/>
                <w:lang w:val="es-ES"/>
              </w:rPr>
            </w:pPr>
          </w:p>
        </w:tc>
        <w:tc>
          <w:tcPr>
            <w:tcW w:w="2015" w:type="dxa"/>
            <w:tcBorders>
              <w:top w:val="single" w:sz="4" w:space="0" w:color="auto"/>
              <w:left w:val="single" w:sz="4" w:space="0" w:color="auto"/>
              <w:bottom w:val="single" w:sz="4" w:space="0" w:color="auto"/>
              <w:right w:val="single" w:sz="4" w:space="0" w:color="auto"/>
            </w:tcBorders>
          </w:tcPr>
          <w:p w14:paraId="7AECB1C4" w14:textId="3A6DA06A" w:rsidR="00943482" w:rsidRPr="007F7204" w:rsidRDefault="006950FF" w:rsidP="00B138F0">
            <w:pPr>
              <w:tabs>
                <w:tab w:val="left" w:pos="3456"/>
              </w:tabs>
              <w:spacing w:line="240" w:lineRule="auto"/>
              <w:rPr>
                <w:rFonts w:ascii="Montserrat Light" w:hAnsi="Montserrat Light"/>
                <w:lang w:val="es-ES"/>
              </w:rPr>
            </w:pPr>
            <w:proofErr w:type="spellStart"/>
            <w:r>
              <w:rPr>
                <w:rFonts w:ascii="Montserrat Light" w:hAnsi="Montserrat Light"/>
                <w:lang w:val="es-ES"/>
              </w:rPr>
              <w:t>avizat</w:t>
            </w:r>
            <w:proofErr w:type="spellEnd"/>
          </w:p>
        </w:tc>
      </w:tr>
      <w:tr w:rsidR="00943482" w:rsidRPr="007F7204"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7F7204" w:rsidRDefault="00943482" w:rsidP="00B138F0">
            <w:pPr>
              <w:tabs>
                <w:tab w:val="left" w:pos="3456"/>
              </w:tabs>
              <w:spacing w:line="240" w:lineRule="auto"/>
              <w:rPr>
                <w:rFonts w:ascii="Montserrat Light" w:hAnsi="Montserrat Light"/>
                <w:lang w:val="es-ES"/>
              </w:rPr>
            </w:pPr>
          </w:p>
        </w:tc>
      </w:tr>
      <w:tr w:rsidR="00943482" w:rsidRPr="007F7204"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
                <w:bCs/>
                <w:lang w:val="es-ES"/>
              </w:rPr>
              <w:t>3. Transmitere proiect în vederea avizării pentru legalitate de către   secretarul general al judeţului</w:t>
            </w:r>
          </w:p>
        </w:tc>
      </w:tr>
      <w:tr w:rsidR="00943482" w:rsidRPr="007F7204"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Numele și prenumele secretarului general al județului</w:t>
            </w:r>
          </w:p>
          <w:p w14:paraId="23E4A504" w14:textId="77777777" w:rsidR="00943482" w:rsidRPr="007F7204" w:rsidRDefault="00943482" w:rsidP="00B138F0">
            <w:pPr>
              <w:tabs>
                <w:tab w:val="left" w:pos="3456"/>
              </w:tabs>
              <w:spacing w:line="240" w:lineRule="auto"/>
              <w:rPr>
                <w:rFonts w:ascii="Montserrat Light" w:hAnsi="Montserrat Light"/>
                <w:lang w:val="es-E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Cs/>
                <w:lang w:val="es-ES"/>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Avizul acordat/</w:t>
            </w:r>
          </w:p>
          <w:p w14:paraId="6A892872"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Refuz aviz/</w:t>
            </w:r>
          </w:p>
          <w:p w14:paraId="2AE17E86"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lang w:val="es-ES"/>
              </w:rPr>
              <w:t>semnătură</w:t>
            </w:r>
          </w:p>
        </w:tc>
      </w:tr>
      <w:tr w:rsidR="00943482" w:rsidRPr="007F7204"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7F7204" w:rsidRDefault="00943482" w:rsidP="00B138F0">
            <w:pPr>
              <w:tabs>
                <w:tab w:val="left" w:pos="3456"/>
              </w:tabs>
              <w:spacing w:line="240" w:lineRule="auto"/>
              <w:rPr>
                <w:rFonts w:ascii="Montserrat Light" w:hAnsi="Montserrat Light"/>
                <w:lang w:val="en-US"/>
              </w:rPr>
            </w:pPr>
            <w:r w:rsidRPr="007F7204">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7F7204" w:rsidRDefault="00444D0F" w:rsidP="00B138F0">
            <w:pPr>
              <w:tabs>
                <w:tab w:val="left" w:pos="3456"/>
              </w:tabs>
              <w:spacing w:line="240" w:lineRule="auto"/>
              <w:rPr>
                <w:rFonts w:ascii="Montserrat Light" w:hAnsi="Montserrat Light"/>
                <w:bCs/>
                <w:lang w:val="en-US"/>
              </w:rPr>
            </w:pPr>
            <w:r w:rsidRPr="007F7204">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7F7204" w:rsidRDefault="00444D0F"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avizat</w:t>
            </w:r>
            <w:proofErr w:type="spellEnd"/>
          </w:p>
        </w:tc>
      </w:tr>
      <w:tr w:rsidR="00943482" w:rsidRPr="007F7204"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7F7204" w:rsidRDefault="00943482" w:rsidP="00B138F0">
            <w:pPr>
              <w:tabs>
                <w:tab w:val="left" w:pos="3456"/>
              </w:tabs>
              <w:spacing w:line="240" w:lineRule="auto"/>
              <w:rPr>
                <w:rFonts w:ascii="Montserrat Light" w:hAnsi="Montserrat Light"/>
                <w:b/>
                <w:bCs/>
                <w:lang w:val="en-US"/>
              </w:rPr>
            </w:pPr>
          </w:p>
        </w:tc>
      </w:tr>
      <w:tr w:rsidR="00943482" w:rsidRPr="007F7204"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
                <w:bCs/>
                <w:lang w:val="es-ES"/>
              </w:rPr>
              <w:t>4. Transmitere proiect pentru adoptarea avizului/avizelor comisiei/comisiilor de specialitate nominalizate</w:t>
            </w:r>
          </w:p>
        </w:tc>
      </w:tr>
      <w:tr w:rsidR="00943482" w:rsidRPr="007F7204"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Comisia</w:t>
            </w:r>
            <w:proofErr w:type="spellEnd"/>
            <w:r w:rsidRPr="007F7204">
              <w:rPr>
                <w:rFonts w:ascii="Montserrat Light" w:hAnsi="Montserrat Light"/>
                <w:lang w:val="en-US"/>
              </w:rPr>
              <w:t xml:space="preserve"> de </w:t>
            </w:r>
            <w:proofErr w:type="spellStart"/>
            <w:proofErr w:type="gramStart"/>
            <w:r w:rsidRPr="007F7204">
              <w:rPr>
                <w:rFonts w:ascii="Montserrat Light" w:hAnsi="Montserrat Light"/>
                <w:lang w:val="en-US"/>
              </w:rPr>
              <w:t>specialitate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nominalizată</w:t>
            </w:r>
            <w:proofErr w:type="spellEnd"/>
            <w:proofErr w:type="gramEnd"/>
          </w:p>
          <w:p w14:paraId="10F2F956" w14:textId="77777777" w:rsidR="00943482" w:rsidRPr="007F7204" w:rsidRDefault="00943482" w:rsidP="00B138F0">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Data de întocmire și depunere a avizului</w:t>
            </w:r>
          </w:p>
          <w:p w14:paraId="3A3AE205" w14:textId="77777777" w:rsidR="00943482" w:rsidRPr="007F7204" w:rsidRDefault="00943482" w:rsidP="00B138F0">
            <w:pPr>
              <w:tabs>
                <w:tab w:val="left" w:pos="3456"/>
              </w:tabs>
              <w:spacing w:line="240" w:lineRule="auto"/>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Semnătura persoanelor competente pentru nominalizare/</w:t>
            </w:r>
          </w:p>
          <w:p w14:paraId="43D65AB6"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stabilire</w:t>
            </w:r>
            <w:proofErr w:type="spellEnd"/>
            <w:r w:rsidRPr="007F7204">
              <w:rPr>
                <w:rFonts w:ascii="Montserrat Light" w:hAnsi="Montserrat Light"/>
                <w:lang w:val="en-US"/>
              </w:rPr>
              <w:t xml:space="preserve"> date de </w:t>
            </w:r>
            <w:proofErr w:type="spellStart"/>
            <w:r w:rsidRPr="007F720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Avizul</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adoptat</w:t>
            </w:r>
            <w:proofErr w:type="spellEnd"/>
            <w:r w:rsidRPr="007F7204">
              <w:rPr>
                <w:rFonts w:ascii="Montserrat Light" w:hAnsi="Montserrat Light"/>
                <w:lang w:val="en-US"/>
              </w:rPr>
              <w:t>/</w:t>
            </w:r>
          </w:p>
          <w:p w14:paraId="164E7EFD" w14:textId="77777777" w:rsidR="00943482" w:rsidRPr="007F7204" w:rsidRDefault="00943482" w:rsidP="00B138F0">
            <w:pPr>
              <w:tabs>
                <w:tab w:val="left" w:pos="3456"/>
              </w:tabs>
              <w:spacing w:line="240" w:lineRule="auto"/>
              <w:rPr>
                <w:rFonts w:ascii="Montserrat Light" w:hAnsi="Montserrat Light"/>
                <w:lang w:val="en-US"/>
              </w:rPr>
            </w:pPr>
            <w:r w:rsidRPr="007F7204">
              <w:rPr>
                <w:rFonts w:ascii="Montserrat Light" w:hAnsi="Montserrat Light"/>
                <w:lang w:val="en-US"/>
              </w:rPr>
              <w:t xml:space="preserve">Aviz implicit </w:t>
            </w:r>
            <w:proofErr w:type="spellStart"/>
            <w:r w:rsidRPr="007F7204">
              <w:rPr>
                <w:rFonts w:ascii="Montserrat Light" w:hAnsi="Montserrat Light"/>
                <w:lang w:val="en-US"/>
              </w:rPr>
              <w:t>favorabil</w:t>
            </w:r>
            <w:proofErr w:type="spellEnd"/>
          </w:p>
          <w:p w14:paraId="5C6A7F1C" w14:textId="77777777" w:rsidR="00943482" w:rsidRPr="007F7204" w:rsidRDefault="00943482" w:rsidP="00B138F0">
            <w:pPr>
              <w:tabs>
                <w:tab w:val="left" w:pos="3456"/>
              </w:tabs>
              <w:spacing w:line="240" w:lineRule="auto"/>
              <w:rPr>
                <w:rFonts w:ascii="Montserrat Light" w:hAnsi="Montserrat Light"/>
                <w:lang w:val="en-US"/>
              </w:rPr>
            </w:pPr>
          </w:p>
        </w:tc>
      </w:tr>
      <w:tr w:rsidR="00943482" w:rsidRPr="007F7204"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7F7204" w:rsidRDefault="00DA2B1B" w:rsidP="00B138F0">
            <w:pPr>
              <w:tabs>
                <w:tab w:val="left" w:pos="3456"/>
              </w:tabs>
              <w:spacing w:line="240" w:lineRule="auto"/>
              <w:jc w:val="center"/>
              <w:rPr>
                <w:rFonts w:ascii="Montserrat Light" w:hAnsi="Montserrat Light"/>
                <w:lang w:val="en-US"/>
              </w:rPr>
            </w:pPr>
            <w:r w:rsidRPr="007F7204">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7F7204" w:rsidRDefault="00943482" w:rsidP="00B138F0">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7F7204" w:rsidRDefault="00943482" w:rsidP="00B138F0">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7F7204" w:rsidRDefault="00943482" w:rsidP="00B138F0">
            <w:pPr>
              <w:tabs>
                <w:tab w:val="left" w:pos="3456"/>
              </w:tabs>
              <w:spacing w:line="240" w:lineRule="auto"/>
              <w:rPr>
                <w:rFonts w:ascii="Montserrat Light" w:hAnsi="Montserrat Light"/>
                <w:lang w:val="en-US"/>
              </w:rPr>
            </w:pPr>
          </w:p>
        </w:tc>
      </w:tr>
    </w:tbl>
    <w:p w14:paraId="1D8EC847" w14:textId="77777777" w:rsidR="00943482" w:rsidRPr="007F7204" w:rsidRDefault="00943482" w:rsidP="00B138F0">
      <w:pPr>
        <w:tabs>
          <w:tab w:val="left" w:pos="3456"/>
        </w:tabs>
        <w:spacing w:line="240" w:lineRule="auto"/>
        <w:rPr>
          <w:rFonts w:ascii="Montserrat Light" w:hAnsi="Montserrat Light"/>
        </w:rPr>
      </w:pPr>
    </w:p>
    <w:p w14:paraId="64554349" w14:textId="77777777" w:rsidR="00B138F0" w:rsidRPr="007F7204" w:rsidRDefault="00B138F0">
      <w:pPr>
        <w:tabs>
          <w:tab w:val="left" w:pos="3456"/>
        </w:tabs>
        <w:spacing w:line="240" w:lineRule="auto"/>
        <w:rPr>
          <w:rFonts w:ascii="Montserrat Light" w:hAnsi="Montserrat Light"/>
        </w:rPr>
      </w:pPr>
    </w:p>
    <w:sectPr w:rsidR="00B138F0" w:rsidRPr="007F7204" w:rsidSect="00D95886">
      <w:headerReference w:type="default" r:id="rId11"/>
      <w:pgSz w:w="11909" w:h="16834"/>
      <w:pgMar w:top="144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37850" w14:textId="77777777" w:rsidR="00E53FB5" w:rsidRDefault="00E53FB5">
      <w:pPr>
        <w:spacing w:line="240" w:lineRule="auto"/>
      </w:pPr>
      <w:r>
        <w:separator/>
      </w:r>
    </w:p>
  </w:endnote>
  <w:endnote w:type="continuationSeparator" w:id="0">
    <w:p w14:paraId="2B0F119E" w14:textId="77777777" w:rsidR="00E53FB5" w:rsidRDefault="00E53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ArialNarrow-Bold">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3CA3" w14:textId="77777777" w:rsidR="00E53FB5" w:rsidRDefault="00E53FB5">
      <w:pPr>
        <w:spacing w:line="240" w:lineRule="auto"/>
      </w:pPr>
      <w:r>
        <w:separator/>
      </w:r>
    </w:p>
  </w:footnote>
  <w:footnote w:type="continuationSeparator" w:id="0">
    <w:p w14:paraId="1884CA93" w14:textId="77777777" w:rsidR="00E53FB5" w:rsidRDefault="00E53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598256630" name="Picture 5982566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5A65305A">
          <wp:simplePos x="0" y="0"/>
          <wp:positionH relativeFrom="column">
            <wp:posOffset>19050</wp:posOffset>
          </wp:positionH>
          <wp:positionV relativeFrom="paragraph">
            <wp:posOffset>19050</wp:posOffset>
          </wp:positionV>
          <wp:extent cx="2662348" cy="566738"/>
          <wp:effectExtent l="0" t="0" r="0" b="0"/>
          <wp:wrapTopAndBottom distT="0" distB="0"/>
          <wp:docPr id="864935796" name="Picture 864935796"/>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061A0F"/>
    <w:multiLevelType w:val="hybridMultilevel"/>
    <w:tmpl w:val="CD20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901F5"/>
    <w:multiLevelType w:val="hybridMultilevel"/>
    <w:tmpl w:val="9E62BB8A"/>
    <w:lvl w:ilvl="0" w:tplc="54641336">
      <w:start w:val="1"/>
      <w:numFmt w:val="decimal"/>
      <w:lvlText w:val="%1."/>
      <w:lvlJc w:val="left"/>
      <w:pPr>
        <w:ind w:left="864" w:hanging="360"/>
      </w:pPr>
      <w:rPr>
        <w:rFonts w:ascii="Montserrat Light" w:eastAsia="Times New Roman" w:hAnsi="Montserrat Light" w:cs="Times New Roman"/>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0A29083E"/>
    <w:multiLevelType w:val="hybridMultilevel"/>
    <w:tmpl w:val="D8C80D0A"/>
    <w:lvl w:ilvl="0" w:tplc="6526B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9220F1"/>
    <w:multiLevelType w:val="hybridMultilevel"/>
    <w:tmpl w:val="DAA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8"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9" w15:restartNumberingAfterBreak="0">
    <w:nsid w:val="0FE03FAA"/>
    <w:multiLevelType w:val="hybridMultilevel"/>
    <w:tmpl w:val="A03EDE4E"/>
    <w:lvl w:ilvl="0" w:tplc="516633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411EAA"/>
    <w:multiLevelType w:val="hybridMultilevel"/>
    <w:tmpl w:val="B052DFEE"/>
    <w:lvl w:ilvl="0" w:tplc="5D9CB592">
      <w:start w:val="1"/>
      <w:numFmt w:val="lowerLetter"/>
      <w:lvlText w:val="%1)"/>
      <w:lvlJc w:val="left"/>
      <w:pPr>
        <w:ind w:left="1800" w:hanging="360"/>
      </w:pPr>
      <w:rPr>
        <w:rFonts w:ascii="Montserrat Light" w:eastAsia="Arial" w:hAnsi="Montserrat Light"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7F7EF9"/>
    <w:multiLevelType w:val="hybridMultilevel"/>
    <w:tmpl w:val="39F6DD16"/>
    <w:lvl w:ilvl="0" w:tplc="27EA85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6" w15:restartNumberingAfterBreak="0">
    <w:nsid w:val="1CD95EC8"/>
    <w:multiLevelType w:val="hybridMultilevel"/>
    <w:tmpl w:val="F796DE44"/>
    <w:lvl w:ilvl="0" w:tplc="9348AD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4B586F"/>
    <w:multiLevelType w:val="hybridMultilevel"/>
    <w:tmpl w:val="2B2A4380"/>
    <w:lvl w:ilvl="0" w:tplc="4BA2E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B3624E"/>
    <w:multiLevelType w:val="hybridMultilevel"/>
    <w:tmpl w:val="846493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055669E"/>
    <w:multiLevelType w:val="hybridMultilevel"/>
    <w:tmpl w:val="EDC682D0"/>
    <w:lvl w:ilvl="0" w:tplc="74AEC512">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11E7B20"/>
    <w:multiLevelType w:val="hybridMultilevel"/>
    <w:tmpl w:val="8EE2F9A8"/>
    <w:lvl w:ilvl="0" w:tplc="4B766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23"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5"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362A97"/>
    <w:multiLevelType w:val="hybridMultilevel"/>
    <w:tmpl w:val="76EE29F8"/>
    <w:lvl w:ilvl="0" w:tplc="FC387A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552A75"/>
    <w:multiLevelType w:val="hybridMultilevel"/>
    <w:tmpl w:val="3E989D40"/>
    <w:lvl w:ilvl="0" w:tplc="5CAEEED6">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7208C"/>
    <w:multiLevelType w:val="hybridMultilevel"/>
    <w:tmpl w:val="EDD24656"/>
    <w:lvl w:ilvl="0" w:tplc="BB240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57E40F2A"/>
    <w:multiLevelType w:val="hybridMultilevel"/>
    <w:tmpl w:val="341438A8"/>
    <w:lvl w:ilvl="0" w:tplc="3BE8A896">
      <w:start w:val="1"/>
      <w:numFmt w:val="low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1558C"/>
    <w:multiLevelType w:val="hybridMultilevel"/>
    <w:tmpl w:val="CBFAAA5C"/>
    <w:lvl w:ilvl="0" w:tplc="FFAAD426">
      <w:start w:val="1"/>
      <w:numFmt w:val="decimal"/>
      <w:lvlText w:val="%1."/>
      <w:lvlJc w:val="left"/>
      <w:pPr>
        <w:ind w:left="720" w:hanging="360"/>
      </w:pPr>
      <w:rPr>
        <w:rFonts w:ascii="Montserrat Light" w:eastAsia="Times New Roman" w:hAnsi="Montserrat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1CF1213"/>
    <w:multiLevelType w:val="hybridMultilevel"/>
    <w:tmpl w:val="FC74B8D4"/>
    <w:lvl w:ilvl="0" w:tplc="1BFAB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963407D"/>
    <w:multiLevelType w:val="hybridMultilevel"/>
    <w:tmpl w:val="617E8F76"/>
    <w:lvl w:ilvl="0" w:tplc="283CF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A90D81"/>
    <w:multiLevelType w:val="hybridMultilevel"/>
    <w:tmpl w:val="84649334"/>
    <w:lvl w:ilvl="0" w:tplc="9F2AB0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CDE58CB"/>
    <w:multiLevelType w:val="hybridMultilevel"/>
    <w:tmpl w:val="1AFC7A4C"/>
    <w:lvl w:ilvl="0" w:tplc="881AB3E0">
      <w:start w:val="1"/>
      <w:numFmt w:val="bullet"/>
      <w:lvlText w:val="-"/>
      <w:lvlJc w:val="left"/>
      <w:pPr>
        <w:ind w:left="720" w:hanging="360"/>
      </w:pPr>
      <w:rPr>
        <w:rFonts w:ascii="Montserrat Light" w:eastAsia="Times New Roman" w:hAnsi="Montserra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7F6F1A"/>
    <w:multiLevelType w:val="hybridMultilevel"/>
    <w:tmpl w:val="58587E0A"/>
    <w:lvl w:ilvl="0" w:tplc="D95EA63E">
      <w:start w:val="1"/>
      <w:numFmt w:val="decimal"/>
      <w:lvlText w:val="%1."/>
      <w:lvlJc w:val="left"/>
      <w:pPr>
        <w:ind w:left="1080" w:hanging="360"/>
      </w:pPr>
      <w:rPr>
        <w:rFonts w:ascii="Montserrat Light" w:eastAsia="Times New Roman" w:hAnsi="Montserrat Ligh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77E84EDC"/>
    <w:multiLevelType w:val="hybridMultilevel"/>
    <w:tmpl w:val="44665472"/>
    <w:lvl w:ilvl="0" w:tplc="EA8E0C82">
      <w:start w:val="13"/>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46" w15:restartNumberingAfterBreak="0">
    <w:nsid w:val="7D1B3B24"/>
    <w:multiLevelType w:val="hybridMultilevel"/>
    <w:tmpl w:val="19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897258">
    <w:abstractNumId w:val="0"/>
  </w:num>
  <w:num w:numId="2" w16cid:durableId="326908716">
    <w:abstractNumId w:val="36"/>
  </w:num>
  <w:num w:numId="3" w16cid:durableId="933827483">
    <w:abstractNumId w:val="43"/>
  </w:num>
  <w:num w:numId="4" w16cid:durableId="1240208568">
    <w:abstractNumId w:val="38"/>
  </w:num>
  <w:num w:numId="5" w16cid:durableId="767888211">
    <w:abstractNumId w:val="11"/>
  </w:num>
  <w:num w:numId="6" w16cid:durableId="1333609383">
    <w:abstractNumId w:val="12"/>
  </w:num>
  <w:num w:numId="7" w16cid:durableId="801384647">
    <w:abstractNumId w:val="33"/>
  </w:num>
  <w:num w:numId="8" w16cid:durableId="753169626">
    <w:abstractNumId w:val="13"/>
  </w:num>
  <w:num w:numId="9" w16cid:durableId="753866581">
    <w:abstractNumId w:val="14"/>
  </w:num>
  <w:num w:numId="10" w16cid:durableId="1998026753">
    <w:abstractNumId w:val="25"/>
  </w:num>
  <w:num w:numId="11" w16cid:durableId="1119420689">
    <w:abstractNumId w:val="23"/>
  </w:num>
  <w:num w:numId="12" w16cid:durableId="2052924032">
    <w:abstractNumId w:val="22"/>
  </w:num>
  <w:num w:numId="13" w16cid:durableId="1480613758">
    <w:abstractNumId w:val="7"/>
  </w:num>
  <w:num w:numId="14" w16cid:durableId="664748766">
    <w:abstractNumId w:val="26"/>
  </w:num>
  <w:num w:numId="15" w16cid:durableId="1314024243">
    <w:abstractNumId w:val="21"/>
  </w:num>
  <w:num w:numId="16" w16cid:durableId="1446773875">
    <w:abstractNumId w:val="29"/>
  </w:num>
  <w:num w:numId="17" w16cid:durableId="196507647">
    <w:abstractNumId w:val="32"/>
  </w:num>
  <w:num w:numId="18" w16cid:durableId="268393593">
    <w:abstractNumId w:val="24"/>
  </w:num>
  <w:num w:numId="19" w16cid:durableId="1647736176">
    <w:abstractNumId w:val="8"/>
  </w:num>
  <w:num w:numId="20" w16cid:durableId="2125423650">
    <w:abstractNumId w:val="30"/>
  </w:num>
  <w:num w:numId="21" w16cid:durableId="2048481389">
    <w:abstractNumId w:val="45"/>
  </w:num>
  <w:num w:numId="22" w16cid:durableId="1447700602">
    <w:abstractNumId w:val="15"/>
  </w:num>
  <w:num w:numId="23" w16cid:durableId="1334917784">
    <w:abstractNumId w:val="46"/>
  </w:num>
  <w:num w:numId="24" w16cid:durableId="1437359555">
    <w:abstractNumId w:val="35"/>
  </w:num>
  <w:num w:numId="25" w16cid:durableId="1333803518">
    <w:abstractNumId w:val="6"/>
  </w:num>
  <w:num w:numId="26" w16cid:durableId="846364242">
    <w:abstractNumId w:val="37"/>
  </w:num>
  <w:num w:numId="27" w16cid:durableId="781728301">
    <w:abstractNumId w:val="34"/>
  </w:num>
  <w:num w:numId="28" w16cid:durableId="658928941">
    <w:abstractNumId w:val="3"/>
  </w:num>
  <w:num w:numId="29" w16cid:durableId="62222230">
    <w:abstractNumId w:val="20"/>
  </w:num>
  <w:num w:numId="30" w16cid:durableId="200631662">
    <w:abstractNumId w:val="4"/>
  </w:num>
  <w:num w:numId="31" w16cid:durableId="73164361">
    <w:abstractNumId w:val="19"/>
  </w:num>
  <w:num w:numId="32" w16cid:durableId="1983190451">
    <w:abstractNumId w:val="28"/>
  </w:num>
  <w:num w:numId="33" w16cid:durableId="2055423792">
    <w:abstractNumId w:val="42"/>
  </w:num>
  <w:num w:numId="34" w16cid:durableId="993412020">
    <w:abstractNumId w:val="39"/>
  </w:num>
  <w:num w:numId="35" w16cid:durableId="443887714">
    <w:abstractNumId w:val="40"/>
  </w:num>
  <w:num w:numId="36" w16cid:durableId="1167095021">
    <w:abstractNumId w:val="27"/>
  </w:num>
  <w:num w:numId="37" w16cid:durableId="1868593203">
    <w:abstractNumId w:val="10"/>
  </w:num>
  <w:num w:numId="38" w16cid:durableId="637103749">
    <w:abstractNumId w:val="17"/>
  </w:num>
  <w:num w:numId="39" w16cid:durableId="1840459723">
    <w:abstractNumId w:val="16"/>
  </w:num>
  <w:num w:numId="40" w16cid:durableId="1160385262">
    <w:abstractNumId w:val="31"/>
  </w:num>
  <w:num w:numId="41" w16cid:durableId="1050375663">
    <w:abstractNumId w:val="5"/>
  </w:num>
  <w:num w:numId="42" w16cid:durableId="1352028139">
    <w:abstractNumId w:val="9"/>
  </w:num>
  <w:num w:numId="43" w16cid:durableId="638001512">
    <w:abstractNumId w:val="18"/>
  </w:num>
  <w:num w:numId="44" w16cid:durableId="1029573638">
    <w:abstractNumId w:val="44"/>
  </w:num>
  <w:num w:numId="45" w16cid:durableId="1549074526">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A2"/>
    <w:rsid w:val="00002517"/>
    <w:rsid w:val="000036CC"/>
    <w:rsid w:val="0000379D"/>
    <w:rsid w:val="00003896"/>
    <w:rsid w:val="00004392"/>
    <w:rsid w:val="0000509E"/>
    <w:rsid w:val="00005D7C"/>
    <w:rsid w:val="000065F4"/>
    <w:rsid w:val="000068C8"/>
    <w:rsid w:val="0001030F"/>
    <w:rsid w:val="0001129E"/>
    <w:rsid w:val="0001167B"/>
    <w:rsid w:val="00011BA5"/>
    <w:rsid w:val="00012144"/>
    <w:rsid w:val="00013F8D"/>
    <w:rsid w:val="00014C9B"/>
    <w:rsid w:val="000153DC"/>
    <w:rsid w:val="00015537"/>
    <w:rsid w:val="0001563E"/>
    <w:rsid w:val="000173CB"/>
    <w:rsid w:val="00021B41"/>
    <w:rsid w:val="00023332"/>
    <w:rsid w:val="00023ED8"/>
    <w:rsid w:val="00026D51"/>
    <w:rsid w:val="0002759F"/>
    <w:rsid w:val="000277B2"/>
    <w:rsid w:val="00027C4B"/>
    <w:rsid w:val="000302DD"/>
    <w:rsid w:val="000306DE"/>
    <w:rsid w:val="00030AB4"/>
    <w:rsid w:val="00032578"/>
    <w:rsid w:val="000333B9"/>
    <w:rsid w:val="00033770"/>
    <w:rsid w:val="00033F84"/>
    <w:rsid w:val="00034090"/>
    <w:rsid w:val="00034DA6"/>
    <w:rsid w:val="00034E90"/>
    <w:rsid w:val="000355DE"/>
    <w:rsid w:val="00040660"/>
    <w:rsid w:val="0004364C"/>
    <w:rsid w:val="00043C80"/>
    <w:rsid w:val="0004421B"/>
    <w:rsid w:val="00045316"/>
    <w:rsid w:val="00045B8F"/>
    <w:rsid w:val="00046588"/>
    <w:rsid w:val="000465AD"/>
    <w:rsid w:val="00046E24"/>
    <w:rsid w:val="000476EA"/>
    <w:rsid w:val="000479DE"/>
    <w:rsid w:val="0005008F"/>
    <w:rsid w:val="00050C48"/>
    <w:rsid w:val="000520C4"/>
    <w:rsid w:val="000526C6"/>
    <w:rsid w:val="000536F8"/>
    <w:rsid w:val="000558B9"/>
    <w:rsid w:val="00055D07"/>
    <w:rsid w:val="0005654C"/>
    <w:rsid w:val="00057A51"/>
    <w:rsid w:val="0006072E"/>
    <w:rsid w:val="00060EAA"/>
    <w:rsid w:val="00061016"/>
    <w:rsid w:val="00064713"/>
    <w:rsid w:val="00065367"/>
    <w:rsid w:val="00065A8B"/>
    <w:rsid w:val="000667F4"/>
    <w:rsid w:val="00067E84"/>
    <w:rsid w:val="00070AEE"/>
    <w:rsid w:val="000713A5"/>
    <w:rsid w:val="0007221F"/>
    <w:rsid w:val="00072895"/>
    <w:rsid w:val="000728C8"/>
    <w:rsid w:val="000729DF"/>
    <w:rsid w:val="00072DD8"/>
    <w:rsid w:val="000749C1"/>
    <w:rsid w:val="00074D48"/>
    <w:rsid w:val="000750DC"/>
    <w:rsid w:val="0007575F"/>
    <w:rsid w:val="00076DEE"/>
    <w:rsid w:val="000779B6"/>
    <w:rsid w:val="000779BB"/>
    <w:rsid w:val="0008089A"/>
    <w:rsid w:val="00080A82"/>
    <w:rsid w:val="00080C8F"/>
    <w:rsid w:val="00080D09"/>
    <w:rsid w:val="00081D26"/>
    <w:rsid w:val="00083F26"/>
    <w:rsid w:val="000853A4"/>
    <w:rsid w:val="000867F3"/>
    <w:rsid w:val="00086F31"/>
    <w:rsid w:val="000918EC"/>
    <w:rsid w:val="000918EF"/>
    <w:rsid w:val="00091F21"/>
    <w:rsid w:val="00092C0C"/>
    <w:rsid w:val="00092C27"/>
    <w:rsid w:val="000935A2"/>
    <w:rsid w:val="000938CC"/>
    <w:rsid w:val="00093C14"/>
    <w:rsid w:val="000944B9"/>
    <w:rsid w:val="00095D64"/>
    <w:rsid w:val="00096078"/>
    <w:rsid w:val="00096798"/>
    <w:rsid w:val="0009728C"/>
    <w:rsid w:val="000A0473"/>
    <w:rsid w:val="000A21DB"/>
    <w:rsid w:val="000A2E39"/>
    <w:rsid w:val="000A4687"/>
    <w:rsid w:val="000A4E59"/>
    <w:rsid w:val="000A5091"/>
    <w:rsid w:val="000A54B3"/>
    <w:rsid w:val="000A62E1"/>
    <w:rsid w:val="000A66D2"/>
    <w:rsid w:val="000A6913"/>
    <w:rsid w:val="000A759C"/>
    <w:rsid w:val="000B10A5"/>
    <w:rsid w:val="000B11CA"/>
    <w:rsid w:val="000B1C90"/>
    <w:rsid w:val="000B35A3"/>
    <w:rsid w:val="000B49F1"/>
    <w:rsid w:val="000B4AC6"/>
    <w:rsid w:val="000B6532"/>
    <w:rsid w:val="000B65F7"/>
    <w:rsid w:val="000B67DC"/>
    <w:rsid w:val="000C0413"/>
    <w:rsid w:val="000C1181"/>
    <w:rsid w:val="000C1792"/>
    <w:rsid w:val="000C1D47"/>
    <w:rsid w:val="000C3494"/>
    <w:rsid w:val="000C5C79"/>
    <w:rsid w:val="000C6E65"/>
    <w:rsid w:val="000C6FA8"/>
    <w:rsid w:val="000C7C0A"/>
    <w:rsid w:val="000C7CD0"/>
    <w:rsid w:val="000D0F76"/>
    <w:rsid w:val="000D130F"/>
    <w:rsid w:val="000D177C"/>
    <w:rsid w:val="000D1DD9"/>
    <w:rsid w:val="000D23F7"/>
    <w:rsid w:val="000D30AD"/>
    <w:rsid w:val="000D3E44"/>
    <w:rsid w:val="000D3F36"/>
    <w:rsid w:val="000D428F"/>
    <w:rsid w:val="000D55B2"/>
    <w:rsid w:val="000D58AE"/>
    <w:rsid w:val="000D62E1"/>
    <w:rsid w:val="000D740D"/>
    <w:rsid w:val="000E01E5"/>
    <w:rsid w:val="000E1208"/>
    <w:rsid w:val="000E2396"/>
    <w:rsid w:val="000E28C1"/>
    <w:rsid w:val="000E296A"/>
    <w:rsid w:val="000E36E3"/>
    <w:rsid w:val="000E4BE1"/>
    <w:rsid w:val="000E5A88"/>
    <w:rsid w:val="000E67D2"/>
    <w:rsid w:val="000E684D"/>
    <w:rsid w:val="000E7177"/>
    <w:rsid w:val="000F06B1"/>
    <w:rsid w:val="000F1557"/>
    <w:rsid w:val="000F203A"/>
    <w:rsid w:val="000F2C6A"/>
    <w:rsid w:val="000F409F"/>
    <w:rsid w:val="000F44D6"/>
    <w:rsid w:val="000F50EE"/>
    <w:rsid w:val="000F5108"/>
    <w:rsid w:val="000F5472"/>
    <w:rsid w:val="000F5B23"/>
    <w:rsid w:val="000F5FE4"/>
    <w:rsid w:val="000F62C7"/>
    <w:rsid w:val="000F7021"/>
    <w:rsid w:val="00100D04"/>
    <w:rsid w:val="001019B5"/>
    <w:rsid w:val="001023FC"/>
    <w:rsid w:val="001028FB"/>
    <w:rsid w:val="001032E8"/>
    <w:rsid w:val="00103D11"/>
    <w:rsid w:val="00104C47"/>
    <w:rsid w:val="00104F28"/>
    <w:rsid w:val="0010521B"/>
    <w:rsid w:val="001053AD"/>
    <w:rsid w:val="001053D1"/>
    <w:rsid w:val="001064E1"/>
    <w:rsid w:val="00106588"/>
    <w:rsid w:val="0011094B"/>
    <w:rsid w:val="00114128"/>
    <w:rsid w:val="0011538C"/>
    <w:rsid w:val="00115636"/>
    <w:rsid w:val="00116059"/>
    <w:rsid w:val="00117BBF"/>
    <w:rsid w:val="00117D46"/>
    <w:rsid w:val="001212C1"/>
    <w:rsid w:val="00121B88"/>
    <w:rsid w:val="001223E5"/>
    <w:rsid w:val="0012340C"/>
    <w:rsid w:val="00125048"/>
    <w:rsid w:val="001257BF"/>
    <w:rsid w:val="001261F5"/>
    <w:rsid w:val="00126408"/>
    <w:rsid w:val="001269A5"/>
    <w:rsid w:val="00127516"/>
    <w:rsid w:val="001277AE"/>
    <w:rsid w:val="0013062D"/>
    <w:rsid w:val="001324AF"/>
    <w:rsid w:val="0013299D"/>
    <w:rsid w:val="00132B4D"/>
    <w:rsid w:val="00133A65"/>
    <w:rsid w:val="00133C8B"/>
    <w:rsid w:val="001353F2"/>
    <w:rsid w:val="00137036"/>
    <w:rsid w:val="0014068F"/>
    <w:rsid w:val="00140692"/>
    <w:rsid w:val="00140DF3"/>
    <w:rsid w:val="00140FF5"/>
    <w:rsid w:val="00141460"/>
    <w:rsid w:val="001418B3"/>
    <w:rsid w:val="0014192D"/>
    <w:rsid w:val="00141B71"/>
    <w:rsid w:val="00142C70"/>
    <w:rsid w:val="00144182"/>
    <w:rsid w:val="00144AB5"/>
    <w:rsid w:val="00150193"/>
    <w:rsid w:val="001504BB"/>
    <w:rsid w:val="001505FD"/>
    <w:rsid w:val="00151312"/>
    <w:rsid w:val="00151546"/>
    <w:rsid w:val="00151A39"/>
    <w:rsid w:val="001532C6"/>
    <w:rsid w:val="00155F89"/>
    <w:rsid w:val="001564B0"/>
    <w:rsid w:val="00156F9F"/>
    <w:rsid w:val="00157B60"/>
    <w:rsid w:val="00157D1B"/>
    <w:rsid w:val="001605A6"/>
    <w:rsid w:val="001609B1"/>
    <w:rsid w:val="00160A0B"/>
    <w:rsid w:val="00162020"/>
    <w:rsid w:val="00165A35"/>
    <w:rsid w:val="00166297"/>
    <w:rsid w:val="00166C26"/>
    <w:rsid w:val="00166C53"/>
    <w:rsid w:val="00166D4D"/>
    <w:rsid w:val="00166D7B"/>
    <w:rsid w:val="00170305"/>
    <w:rsid w:val="0017134D"/>
    <w:rsid w:val="00171997"/>
    <w:rsid w:val="0017209F"/>
    <w:rsid w:val="001720CB"/>
    <w:rsid w:val="00172256"/>
    <w:rsid w:val="0017247F"/>
    <w:rsid w:val="00173E69"/>
    <w:rsid w:val="0017458C"/>
    <w:rsid w:val="001751EF"/>
    <w:rsid w:val="00175C14"/>
    <w:rsid w:val="00180607"/>
    <w:rsid w:val="00180D4E"/>
    <w:rsid w:val="00181187"/>
    <w:rsid w:val="001816D5"/>
    <w:rsid w:val="00181C86"/>
    <w:rsid w:val="0018271D"/>
    <w:rsid w:val="001829D4"/>
    <w:rsid w:val="00182D71"/>
    <w:rsid w:val="00182F4A"/>
    <w:rsid w:val="001832A4"/>
    <w:rsid w:val="0018365E"/>
    <w:rsid w:val="0018478B"/>
    <w:rsid w:val="00184C60"/>
    <w:rsid w:val="00185437"/>
    <w:rsid w:val="0018558E"/>
    <w:rsid w:val="001855E6"/>
    <w:rsid w:val="00186146"/>
    <w:rsid w:val="001865A3"/>
    <w:rsid w:val="00186D16"/>
    <w:rsid w:val="00186E63"/>
    <w:rsid w:val="001901BF"/>
    <w:rsid w:val="00190CD6"/>
    <w:rsid w:val="00194A98"/>
    <w:rsid w:val="00196785"/>
    <w:rsid w:val="00196DA2"/>
    <w:rsid w:val="001A125B"/>
    <w:rsid w:val="001A1347"/>
    <w:rsid w:val="001A17C1"/>
    <w:rsid w:val="001A26DD"/>
    <w:rsid w:val="001A3673"/>
    <w:rsid w:val="001A75B3"/>
    <w:rsid w:val="001B04A3"/>
    <w:rsid w:val="001B0694"/>
    <w:rsid w:val="001B182C"/>
    <w:rsid w:val="001B18FB"/>
    <w:rsid w:val="001B1F1C"/>
    <w:rsid w:val="001B2DBE"/>
    <w:rsid w:val="001B3491"/>
    <w:rsid w:val="001B4C48"/>
    <w:rsid w:val="001B5582"/>
    <w:rsid w:val="001B58AA"/>
    <w:rsid w:val="001B66CC"/>
    <w:rsid w:val="001B67A6"/>
    <w:rsid w:val="001C133D"/>
    <w:rsid w:val="001C155D"/>
    <w:rsid w:val="001C1CC6"/>
    <w:rsid w:val="001C1D98"/>
    <w:rsid w:val="001C1EC7"/>
    <w:rsid w:val="001C2318"/>
    <w:rsid w:val="001C3008"/>
    <w:rsid w:val="001C49B2"/>
    <w:rsid w:val="001C4DE3"/>
    <w:rsid w:val="001C51A9"/>
    <w:rsid w:val="001C6221"/>
    <w:rsid w:val="001C6EA8"/>
    <w:rsid w:val="001C7CA7"/>
    <w:rsid w:val="001D0405"/>
    <w:rsid w:val="001D0D33"/>
    <w:rsid w:val="001D1582"/>
    <w:rsid w:val="001D35DB"/>
    <w:rsid w:val="001D3AE8"/>
    <w:rsid w:val="001D415D"/>
    <w:rsid w:val="001D4429"/>
    <w:rsid w:val="001D4517"/>
    <w:rsid w:val="001D48A5"/>
    <w:rsid w:val="001D51A4"/>
    <w:rsid w:val="001E2A1B"/>
    <w:rsid w:val="001E36F1"/>
    <w:rsid w:val="001E43D5"/>
    <w:rsid w:val="001E59DD"/>
    <w:rsid w:val="001E5B90"/>
    <w:rsid w:val="001E60CF"/>
    <w:rsid w:val="001E657B"/>
    <w:rsid w:val="001E67B2"/>
    <w:rsid w:val="001E79D0"/>
    <w:rsid w:val="001F03BC"/>
    <w:rsid w:val="001F070B"/>
    <w:rsid w:val="001F093C"/>
    <w:rsid w:val="001F1D37"/>
    <w:rsid w:val="001F29D6"/>
    <w:rsid w:val="001F33BC"/>
    <w:rsid w:val="001F5424"/>
    <w:rsid w:val="001F5643"/>
    <w:rsid w:val="00200ADA"/>
    <w:rsid w:val="0020182C"/>
    <w:rsid w:val="00201B6A"/>
    <w:rsid w:val="0020239E"/>
    <w:rsid w:val="00202CDD"/>
    <w:rsid w:val="00203696"/>
    <w:rsid w:val="00203904"/>
    <w:rsid w:val="00204B37"/>
    <w:rsid w:val="002053DB"/>
    <w:rsid w:val="00207324"/>
    <w:rsid w:val="00211B41"/>
    <w:rsid w:val="002125B3"/>
    <w:rsid w:val="002128C3"/>
    <w:rsid w:val="002130AF"/>
    <w:rsid w:val="002139CC"/>
    <w:rsid w:val="002143B3"/>
    <w:rsid w:val="00215678"/>
    <w:rsid w:val="00215B91"/>
    <w:rsid w:val="00216099"/>
    <w:rsid w:val="00216F66"/>
    <w:rsid w:val="00217B4E"/>
    <w:rsid w:val="002207D4"/>
    <w:rsid w:val="00221ADA"/>
    <w:rsid w:val="00221B30"/>
    <w:rsid w:val="00221BEE"/>
    <w:rsid w:val="00222B11"/>
    <w:rsid w:val="002242EE"/>
    <w:rsid w:val="00224E40"/>
    <w:rsid w:val="002256CD"/>
    <w:rsid w:val="00225F93"/>
    <w:rsid w:val="00226679"/>
    <w:rsid w:val="002303B8"/>
    <w:rsid w:val="002305C6"/>
    <w:rsid w:val="0023075C"/>
    <w:rsid w:val="002322F1"/>
    <w:rsid w:val="002336ED"/>
    <w:rsid w:val="00234D20"/>
    <w:rsid w:val="00235E1D"/>
    <w:rsid w:val="0023632E"/>
    <w:rsid w:val="002367A3"/>
    <w:rsid w:val="00237272"/>
    <w:rsid w:val="002409A5"/>
    <w:rsid w:val="00240CBD"/>
    <w:rsid w:val="002431D1"/>
    <w:rsid w:val="002433AE"/>
    <w:rsid w:val="00244E57"/>
    <w:rsid w:val="00247643"/>
    <w:rsid w:val="00247901"/>
    <w:rsid w:val="00247E18"/>
    <w:rsid w:val="00247E9B"/>
    <w:rsid w:val="002503A8"/>
    <w:rsid w:val="002503D7"/>
    <w:rsid w:val="002520D7"/>
    <w:rsid w:val="0025273B"/>
    <w:rsid w:val="00253F54"/>
    <w:rsid w:val="00255286"/>
    <w:rsid w:val="0025689F"/>
    <w:rsid w:val="00256EE5"/>
    <w:rsid w:val="00260D6D"/>
    <w:rsid w:val="00261E3C"/>
    <w:rsid w:val="00262054"/>
    <w:rsid w:val="00262D03"/>
    <w:rsid w:val="00263DE8"/>
    <w:rsid w:val="00265248"/>
    <w:rsid w:val="002654F8"/>
    <w:rsid w:val="0026552F"/>
    <w:rsid w:val="00267025"/>
    <w:rsid w:val="00267D6A"/>
    <w:rsid w:val="002700E5"/>
    <w:rsid w:val="002705C3"/>
    <w:rsid w:val="00271883"/>
    <w:rsid w:val="002719A9"/>
    <w:rsid w:val="00272507"/>
    <w:rsid w:val="00272F3C"/>
    <w:rsid w:val="00274BB3"/>
    <w:rsid w:val="00274E8F"/>
    <w:rsid w:val="00277363"/>
    <w:rsid w:val="00277DE6"/>
    <w:rsid w:val="0028278B"/>
    <w:rsid w:val="002828F8"/>
    <w:rsid w:val="00282B63"/>
    <w:rsid w:val="00283088"/>
    <w:rsid w:val="00283AC1"/>
    <w:rsid w:val="00283F96"/>
    <w:rsid w:val="00284E25"/>
    <w:rsid w:val="00285440"/>
    <w:rsid w:val="00286F20"/>
    <w:rsid w:val="0028711C"/>
    <w:rsid w:val="002875BD"/>
    <w:rsid w:val="0029031C"/>
    <w:rsid w:val="002917DF"/>
    <w:rsid w:val="00292035"/>
    <w:rsid w:val="0029257A"/>
    <w:rsid w:val="002958D3"/>
    <w:rsid w:val="00295DE3"/>
    <w:rsid w:val="00296367"/>
    <w:rsid w:val="002965C8"/>
    <w:rsid w:val="0029671B"/>
    <w:rsid w:val="0029733E"/>
    <w:rsid w:val="002977A0"/>
    <w:rsid w:val="002A046A"/>
    <w:rsid w:val="002A0D4B"/>
    <w:rsid w:val="002A12BF"/>
    <w:rsid w:val="002A1686"/>
    <w:rsid w:val="002A1F69"/>
    <w:rsid w:val="002A201A"/>
    <w:rsid w:val="002A2F52"/>
    <w:rsid w:val="002A34E7"/>
    <w:rsid w:val="002A5B49"/>
    <w:rsid w:val="002A66AC"/>
    <w:rsid w:val="002A6C16"/>
    <w:rsid w:val="002A7D3E"/>
    <w:rsid w:val="002B0485"/>
    <w:rsid w:val="002B2792"/>
    <w:rsid w:val="002B56C6"/>
    <w:rsid w:val="002B5954"/>
    <w:rsid w:val="002B7AAD"/>
    <w:rsid w:val="002B7B75"/>
    <w:rsid w:val="002C1C35"/>
    <w:rsid w:val="002C1FB1"/>
    <w:rsid w:val="002C2317"/>
    <w:rsid w:val="002C36A3"/>
    <w:rsid w:val="002C3FDF"/>
    <w:rsid w:val="002C4469"/>
    <w:rsid w:val="002C4D4B"/>
    <w:rsid w:val="002C5280"/>
    <w:rsid w:val="002C5897"/>
    <w:rsid w:val="002C5AF2"/>
    <w:rsid w:val="002C5D9A"/>
    <w:rsid w:val="002C6470"/>
    <w:rsid w:val="002C6FAB"/>
    <w:rsid w:val="002C792C"/>
    <w:rsid w:val="002D18FE"/>
    <w:rsid w:val="002D1FF5"/>
    <w:rsid w:val="002D2244"/>
    <w:rsid w:val="002D4271"/>
    <w:rsid w:val="002D7EC5"/>
    <w:rsid w:val="002E0591"/>
    <w:rsid w:val="002E150F"/>
    <w:rsid w:val="002E1CAE"/>
    <w:rsid w:val="002E2CAC"/>
    <w:rsid w:val="002E3723"/>
    <w:rsid w:val="002E3CBE"/>
    <w:rsid w:val="002E3DDD"/>
    <w:rsid w:val="002E3F21"/>
    <w:rsid w:val="002E41B7"/>
    <w:rsid w:val="002E4992"/>
    <w:rsid w:val="002E5798"/>
    <w:rsid w:val="002E65D3"/>
    <w:rsid w:val="002E6C82"/>
    <w:rsid w:val="002E6DA0"/>
    <w:rsid w:val="002E7442"/>
    <w:rsid w:val="002E79A3"/>
    <w:rsid w:val="002E7DEA"/>
    <w:rsid w:val="002F0331"/>
    <w:rsid w:val="002F040D"/>
    <w:rsid w:val="002F211E"/>
    <w:rsid w:val="002F3405"/>
    <w:rsid w:val="002F36F5"/>
    <w:rsid w:val="002F382B"/>
    <w:rsid w:val="002F5F0A"/>
    <w:rsid w:val="002F6962"/>
    <w:rsid w:val="002F7A29"/>
    <w:rsid w:val="00301A4D"/>
    <w:rsid w:val="00301AB3"/>
    <w:rsid w:val="00302B30"/>
    <w:rsid w:val="0030318D"/>
    <w:rsid w:val="00310284"/>
    <w:rsid w:val="003115C0"/>
    <w:rsid w:val="00311970"/>
    <w:rsid w:val="00311C29"/>
    <w:rsid w:val="0031210B"/>
    <w:rsid w:val="00312935"/>
    <w:rsid w:val="00312BD0"/>
    <w:rsid w:val="00313A9D"/>
    <w:rsid w:val="003140C3"/>
    <w:rsid w:val="00314200"/>
    <w:rsid w:val="0031493D"/>
    <w:rsid w:val="00314CE9"/>
    <w:rsid w:val="00315DA7"/>
    <w:rsid w:val="00315FFA"/>
    <w:rsid w:val="00316648"/>
    <w:rsid w:val="0032001A"/>
    <w:rsid w:val="00320601"/>
    <w:rsid w:val="00321F05"/>
    <w:rsid w:val="00323C22"/>
    <w:rsid w:val="00324384"/>
    <w:rsid w:val="0032458A"/>
    <w:rsid w:val="003246B9"/>
    <w:rsid w:val="00325ED5"/>
    <w:rsid w:val="00327875"/>
    <w:rsid w:val="00330E7C"/>
    <w:rsid w:val="0033110F"/>
    <w:rsid w:val="0033185C"/>
    <w:rsid w:val="00331E08"/>
    <w:rsid w:val="00332D5C"/>
    <w:rsid w:val="0033436B"/>
    <w:rsid w:val="00334946"/>
    <w:rsid w:val="00335367"/>
    <w:rsid w:val="00335780"/>
    <w:rsid w:val="00335A28"/>
    <w:rsid w:val="00336C50"/>
    <w:rsid w:val="0033752B"/>
    <w:rsid w:val="00341435"/>
    <w:rsid w:val="003419AA"/>
    <w:rsid w:val="003427B3"/>
    <w:rsid w:val="00343198"/>
    <w:rsid w:val="003437B0"/>
    <w:rsid w:val="00346116"/>
    <w:rsid w:val="003461F7"/>
    <w:rsid w:val="0035008D"/>
    <w:rsid w:val="003507E3"/>
    <w:rsid w:val="00350F17"/>
    <w:rsid w:val="0035137B"/>
    <w:rsid w:val="0035147D"/>
    <w:rsid w:val="003516FE"/>
    <w:rsid w:val="003518C2"/>
    <w:rsid w:val="00352200"/>
    <w:rsid w:val="003524D5"/>
    <w:rsid w:val="0035294F"/>
    <w:rsid w:val="00353193"/>
    <w:rsid w:val="00353C1B"/>
    <w:rsid w:val="00353CDB"/>
    <w:rsid w:val="00353EBA"/>
    <w:rsid w:val="00354268"/>
    <w:rsid w:val="003543AF"/>
    <w:rsid w:val="00355CD2"/>
    <w:rsid w:val="00357BEE"/>
    <w:rsid w:val="0036163C"/>
    <w:rsid w:val="00361B86"/>
    <w:rsid w:val="003625DE"/>
    <w:rsid w:val="003637A1"/>
    <w:rsid w:val="0036524E"/>
    <w:rsid w:val="0036542E"/>
    <w:rsid w:val="00366D2A"/>
    <w:rsid w:val="00371880"/>
    <w:rsid w:val="003721C2"/>
    <w:rsid w:val="0037244A"/>
    <w:rsid w:val="00372D7E"/>
    <w:rsid w:val="00373032"/>
    <w:rsid w:val="00374764"/>
    <w:rsid w:val="00374790"/>
    <w:rsid w:val="00374C26"/>
    <w:rsid w:val="00375027"/>
    <w:rsid w:val="003758F1"/>
    <w:rsid w:val="00376576"/>
    <w:rsid w:val="00376B5F"/>
    <w:rsid w:val="0037700B"/>
    <w:rsid w:val="00377404"/>
    <w:rsid w:val="00381F58"/>
    <w:rsid w:val="003820BE"/>
    <w:rsid w:val="00382D71"/>
    <w:rsid w:val="003836C6"/>
    <w:rsid w:val="00385E0B"/>
    <w:rsid w:val="00390782"/>
    <w:rsid w:val="0039138E"/>
    <w:rsid w:val="003937CB"/>
    <w:rsid w:val="00394406"/>
    <w:rsid w:val="00395C11"/>
    <w:rsid w:val="00397455"/>
    <w:rsid w:val="003977E8"/>
    <w:rsid w:val="00397B8C"/>
    <w:rsid w:val="003A0AD9"/>
    <w:rsid w:val="003A1F45"/>
    <w:rsid w:val="003A37C4"/>
    <w:rsid w:val="003A385E"/>
    <w:rsid w:val="003A4ABB"/>
    <w:rsid w:val="003A5B7D"/>
    <w:rsid w:val="003A79DC"/>
    <w:rsid w:val="003A7D31"/>
    <w:rsid w:val="003B09AF"/>
    <w:rsid w:val="003B0E1A"/>
    <w:rsid w:val="003B1D02"/>
    <w:rsid w:val="003B1E81"/>
    <w:rsid w:val="003B2321"/>
    <w:rsid w:val="003B3C08"/>
    <w:rsid w:val="003B412C"/>
    <w:rsid w:val="003B4BF5"/>
    <w:rsid w:val="003B4BF9"/>
    <w:rsid w:val="003B4CA1"/>
    <w:rsid w:val="003B56B3"/>
    <w:rsid w:val="003B5878"/>
    <w:rsid w:val="003C02D2"/>
    <w:rsid w:val="003C0D8E"/>
    <w:rsid w:val="003C0DFC"/>
    <w:rsid w:val="003C16D5"/>
    <w:rsid w:val="003C1E24"/>
    <w:rsid w:val="003C20D7"/>
    <w:rsid w:val="003C38DC"/>
    <w:rsid w:val="003C4745"/>
    <w:rsid w:val="003C569E"/>
    <w:rsid w:val="003C57C7"/>
    <w:rsid w:val="003C6671"/>
    <w:rsid w:val="003D2872"/>
    <w:rsid w:val="003D357D"/>
    <w:rsid w:val="003D4E92"/>
    <w:rsid w:val="003D65DA"/>
    <w:rsid w:val="003D72F3"/>
    <w:rsid w:val="003E0129"/>
    <w:rsid w:val="003E0764"/>
    <w:rsid w:val="003E0BF3"/>
    <w:rsid w:val="003E29DC"/>
    <w:rsid w:val="003E5340"/>
    <w:rsid w:val="003E67AB"/>
    <w:rsid w:val="003E6825"/>
    <w:rsid w:val="003E69AD"/>
    <w:rsid w:val="003F0D59"/>
    <w:rsid w:val="003F223F"/>
    <w:rsid w:val="003F2670"/>
    <w:rsid w:val="003F3448"/>
    <w:rsid w:val="003F64AD"/>
    <w:rsid w:val="003F7B76"/>
    <w:rsid w:val="00400103"/>
    <w:rsid w:val="0040125D"/>
    <w:rsid w:val="00402E9B"/>
    <w:rsid w:val="004034F8"/>
    <w:rsid w:val="004044D9"/>
    <w:rsid w:val="004057BD"/>
    <w:rsid w:val="004068C9"/>
    <w:rsid w:val="004069B1"/>
    <w:rsid w:val="00407DD8"/>
    <w:rsid w:val="004100CD"/>
    <w:rsid w:val="00410421"/>
    <w:rsid w:val="004111E1"/>
    <w:rsid w:val="00411E2D"/>
    <w:rsid w:val="004137E5"/>
    <w:rsid w:val="004169CC"/>
    <w:rsid w:val="00416B7D"/>
    <w:rsid w:val="004171DB"/>
    <w:rsid w:val="00417D1D"/>
    <w:rsid w:val="00420119"/>
    <w:rsid w:val="00420D5C"/>
    <w:rsid w:val="004239E6"/>
    <w:rsid w:val="00424749"/>
    <w:rsid w:val="004248C1"/>
    <w:rsid w:val="00424A30"/>
    <w:rsid w:val="00425307"/>
    <w:rsid w:val="00427425"/>
    <w:rsid w:val="00430507"/>
    <w:rsid w:val="00431DCC"/>
    <w:rsid w:val="00431EBC"/>
    <w:rsid w:val="00433E0D"/>
    <w:rsid w:val="004358BB"/>
    <w:rsid w:val="004366A7"/>
    <w:rsid w:val="00441962"/>
    <w:rsid w:val="00442841"/>
    <w:rsid w:val="00443543"/>
    <w:rsid w:val="0044356F"/>
    <w:rsid w:val="00444838"/>
    <w:rsid w:val="00444D0F"/>
    <w:rsid w:val="00444E25"/>
    <w:rsid w:val="0044680D"/>
    <w:rsid w:val="004473D5"/>
    <w:rsid w:val="0044778D"/>
    <w:rsid w:val="00447DCC"/>
    <w:rsid w:val="00450AEB"/>
    <w:rsid w:val="00454490"/>
    <w:rsid w:val="004554BB"/>
    <w:rsid w:val="0045602B"/>
    <w:rsid w:val="00456578"/>
    <w:rsid w:val="00456660"/>
    <w:rsid w:val="00456896"/>
    <w:rsid w:val="00457A91"/>
    <w:rsid w:val="00457CE3"/>
    <w:rsid w:val="00461968"/>
    <w:rsid w:val="0046198A"/>
    <w:rsid w:val="00462864"/>
    <w:rsid w:val="004662CC"/>
    <w:rsid w:val="00467956"/>
    <w:rsid w:val="0047072C"/>
    <w:rsid w:val="004713DA"/>
    <w:rsid w:val="00471532"/>
    <w:rsid w:val="00472286"/>
    <w:rsid w:val="00472AE8"/>
    <w:rsid w:val="00473B1D"/>
    <w:rsid w:val="00473BE4"/>
    <w:rsid w:val="0047481A"/>
    <w:rsid w:val="00474843"/>
    <w:rsid w:val="00474C90"/>
    <w:rsid w:val="004755DE"/>
    <w:rsid w:val="00475A67"/>
    <w:rsid w:val="00475C0F"/>
    <w:rsid w:val="004770F6"/>
    <w:rsid w:val="00481C5C"/>
    <w:rsid w:val="00481F6A"/>
    <w:rsid w:val="004830C9"/>
    <w:rsid w:val="00483487"/>
    <w:rsid w:val="00485847"/>
    <w:rsid w:val="00487ECF"/>
    <w:rsid w:val="0049093F"/>
    <w:rsid w:val="00491CD0"/>
    <w:rsid w:val="00492BE1"/>
    <w:rsid w:val="00492D13"/>
    <w:rsid w:val="00493815"/>
    <w:rsid w:val="00494D2A"/>
    <w:rsid w:val="00494E57"/>
    <w:rsid w:val="004950F5"/>
    <w:rsid w:val="0049512B"/>
    <w:rsid w:val="00495C6B"/>
    <w:rsid w:val="00496148"/>
    <w:rsid w:val="00496D42"/>
    <w:rsid w:val="00497817"/>
    <w:rsid w:val="004A02C4"/>
    <w:rsid w:val="004A0A58"/>
    <w:rsid w:val="004A1B34"/>
    <w:rsid w:val="004A1CFB"/>
    <w:rsid w:val="004A29E4"/>
    <w:rsid w:val="004A503C"/>
    <w:rsid w:val="004A6632"/>
    <w:rsid w:val="004A6CD8"/>
    <w:rsid w:val="004A7453"/>
    <w:rsid w:val="004A7DB4"/>
    <w:rsid w:val="004B028B"/>
    <w:rsid w:val="004B1515"/>
    <w:rsid w:val="004B20B3"/>
    <w:rsid w:val="004B23F3"/>
    <w:rsid w:val="004B2F0E"/>
    <w:rsid w:val="004B37E6"/>
    <w:rsid w:val="004B3B8A"/>
    <w:rsid w:val="004B3BAB"/>
    <w:rsid w:val="004B46DB"/>
    <w:rsid w:val="004B4A4A"/>
    <w:rsid w:val="004B65B2"/>
    <w:rsid w:val="004B7415"/>
    <w:rsid w:val="004C0183"/>
    <w:rsid w:val="004C1D4A"/>
    <w:rsid w:val="004C21B8"/>
    <w:rsid w:val="004C2C32"/>
    <w:rsid w:val="004C428A"/>
    <w:rsid w:val="004C4698"/>
    <w:rsid w:val="004C5818"/>
    <w:rsid w:val="004C6B03"/>
    <w:rsid w:val="004C7D27"/>
    <w:rsid w:val="004D0D7E"/>
    <w:rsid w:val="004D0E3D"/>
    <w:rsid w:val="004D1693"/>
    <w:rsid w:val="004D185C"/>
    <w:rsid w:val="004D29DD"/>
    <w:rsid w:val="004D356A"/>
    <w:rsid w:val="004D3DF8"/>
    <w:rsid w:val="004D400E"/>
    <w:rsid w:val="004D5569"/>
    <w:rsid w:val="004D65B4"/>
    <w:rsid w:val="004D6650"/>
    <w:rsid w:val="004D706F"/>
    <w:rsid w:val="004E0856"/>
    <w:rsid w:val="004E1382"/>
    <w:rsid w:val="004E13ED"/>
    <w:rsid w:val="004E1417"/>
    <w:rsid w:val="004E18E0"/>
    <w:rsid w:val="004E1EA0"/>
    <w:rsid w:val="004E300E"/>
    <w:rsid w:val="004E35D8"/>
    <w:rsid w:val="004E3AEE"/>
    <w:rsid w:val="004E566A"/>
    <w:rsid w:val="004E5912"/>
    <w:rsid w:val="004E5F98"/>
    <w:rsid w:val="004E6FB0"/>
    <w:rsid w:val="004E7E35"/>
    <w:rsid w:val="004F10BB"/>
    <w:rsid w:val="004F3104"/>
    <w:rsid w:val="004F34A2"/>
    <w:rsid w:val="004F3BDB"/>
    <w:rsid w:val="004F3C86"/>
    <w:rsid w:val="004F56AF"/>
    <w:rsid w:val="004F7C7C"/>
    <w:rsid w:val="00501B1F"/>
    <w:rsid w:val="00502592"/>
    <w:rsid w:val="0050273E"/>
    <w:rsid w:val="00503431"/>
    <w:rsid w:val="00504535"/>
    <w:rsid w:val="00506B0C"/>
    <w:rsid w:val="00507A7E"/>
    <w:rsid w:val="00507CDB"/>
    <w:rsid w:val="00510347"/>
    <w:rsid w:val="00510653"/>
    <w:rsid w:val="0051111A"/>
    <w:rsid w:val="00511430"/>
    <w:rsid w:val="005121F4"/>
    <w:rsid w:val="005123DE"/>
    <w:rsid w:val="00515576"/>
    <w:rsid w:val="00517F33"/>
    <w:rsid w:val="00520370"/>
    <w:rsid w:val="00520D03"/>
    <w:rsid w:val="00520F76"/>
    <w:rsid w:val="005214ED"/>
    <w:rsid w:val="00522586"/>
    <w:rsid w:val="00523807"/>
    <w:rsid w:val="005248C4"/>
    <w:rsid w:val="0052501B"/>
    <w:rsid w:val="005272A0"/>
    <w:rsid w:val="00527CE5"/>
    <w:rsid w:val="0053061C"/>
    <w:rsid w:val="00530839"/>
    <w:rsid w:val="00533FC7"/>
    <w:rsid w:val="00534029"/>
    <w:rsid w:val="00534D67"/>
    <w:rsid w:val="0053576F"/>
    <w:rsid w:val="005358C4"/>
    <w:rsid w:val="00536435"/>
    <w:rsid w:val="005372C7"/>
    <w:rsid w:val="005408CE"/>
    <w:rsid w:val="00541026"/>
    <w:rsid w:val="0054136E"/>
    <w:rsid w:val="005414BC"/>
    <w:rsid w:val="00541782"/>
    <w:rsid w:val="00541ECF"/>
    <w:rsid w:val="00542AAC"/>
    <w:rsid w:val="0054577F"/>
    <w:rsid w:val="00545D64"/>
    <w:rsid w:val="005465DF"/>
    <w:rsid w:val="00546F22"/>
    <w:rsid w:val="005502AA"/>
    <w:rsid w:val="0055159E"/>
    <w:rsid w:val="00552A35"/>
    <w:rsid w:val="005537A3"/>
    <w:rsid w:val="00555484"/>
    <w:rsid w:val="00567257"/>
    <w:rsid w:val="00567391"/>
    <w:rsid w:val="00570A1A"/>
    <w:rsid w:val="00572746"/>
    <w:rsid w:val="00573105"/>
    <w:rsid w:val="00573603"/>
    <w:rsid w:val="00575D20"/>
    <w:rsid w:val="00575EBF"/>
    <w:rsid w:val="00577A2A"/>
    <w:rsid w:val="0058067D"/>
    <w:rsid w:val="005810ED"/>
    <w:rsid w:val="005818D2"/>
    <w:rsid w:val="00581C12"/>
    <w:rsid w:val="00581F90"/>
    <w:rsid w:val="00582527"/>
    <w:rsid w:val="00582EAF"/>
    <w:rsid w:val="00583D53"/>
    <w:rsid w:val="00584A4B"/>
    <w:rsid w:val="005852FD"/>
    <w:rsid w:val="00585B1D"/>
    <w:rsid w:val="00587BD9"/>
    <w:rsid w:val="00590E30"/>
    <w:rsid w:val="0059102F"/>
    <w:rsid w:val="00591EE6"/>
    <w:rsid w:val="00592ADF"/>
    <w:rsid w:val="0059567E"/>
    <w:rsid w:val="00595A00"/>
    <w:rsid w:val="00596875"/>
    <w:rsid w:val="00596FEB"/>
    <w:rsid w:val="005979A8"/>
    <w:rsid w:val="005A0C61"/>
    <w:rsid w:val="005A4F69"/>
    <w:rsid w:val="005A4FC4"/>
    <w:rsid w:val="005A5527"/>
    <w:rsid w:val="005A57FC"/>
    <w:rsid w:val="005A65A0"/>
    <w:rsid w:val="005B0357"/>
    <w:rsid w:val="005B0D80"/>
    <w:rsid w:val="005B35EB"/>
    <w:rsid w:val="005B3F05"/>
    <w:rsid w:val="005B7079"/>
    <w:rsid w:val="005B7918"/>
    <w:rsid w:val="005B7E71"/>
    <w:rsid w:val="005C0658"/>
    <w:rsid w:val="005C0F3A"/>
    <w:rsid w:val="005C490F"/>
    <w:rsid w:val="005C4A06"/>
    <w:rsid w:val="005C5069"/>
    <w:rsid w:val="005C52BC"/>
    <w:rsid w:val="005C78A2"/>
    <w:rsid w:val="005D48B2"/>
    <w:rsid w:val="005D4925"/>
    <w:rsid w:val="005D54E9"/>
    <w:rsid w:val="005D5FFA"/>
    <w:rsid w:val="005D64F2"/>
    <w:rsid w:val="005E03BB"/>
    <w:rsid w:val="005E0BA0"/>
    <w:rsid w:val="005E1F6C"/>
    <w:rsid w:val="005E2004"/>
    <w:rsid w:val="005E322B"/>
    <w:rsid w:val="005E4B03"/>
    <w:rsid w:val="005E4C3A"/>
    <w:rsid w:val="005E5406"/>
    <w:rsid w:val="005E579F"/>
    <w:rsid w:val="005F24D9"/>
    <w:rsid w:val="005F2B44"/>
    <w:rsid w:val="005F2E12"/>
    <w:rsid w:val="005F5C9E"/>
    <w:rsid w:val="005F5D56"/>
    <w:rsid w:val="005F662A"/>
    <w:rsid w:val="005F6A3C"/>
    <w:rsid w:val="00600FFC"/>
    <w:rsid w:val="00601770"/>
    <w:rsid w:val="00601C12"/>
    <w:rsid w:val="006027C3"/>
    <w:rsid w:val="0060431A"/>
    <w:rsid w:val="00604A78"/>
    <w:rsid w:val="0060656A"/>
    <w:rsid w:val="00606880"/>
    <w:rsid w:val="00607A32"/>
    <w:rsid w:val="0061331C"/>
    <w:rsid w:val="006136D4"/>
    <w:rsid w:val="006144E0"/>
    <w:rsid w:val="00616358"/>
    <w:rsid w:val="00616F7A"/>
    <w:rsid w:val="00620282"/>
    <w:rsid w:val="00620297"/>
    <w:rsid w:val="0062154D"/>
    <w:rsid w:val="00621831"/>
    <w:rsid w:val="00621867"/>
    <w:rsid w:val="006227F1"/>
    <w:rsid w:val="006232FF"/>
    <w:rsid w:val="00623F56"/>
    <w:rsid w:val="006242CE"/>
    <w:rsid w:val="0062507E"/>
    <w:rsid w:val="00626124"/>
    <w:rsid w:val="00627498"/>
    <w:rsid w:val="00627915"/>
    <w:rsid w:val="006313C1"/>
    <w:rsid w:val="0063319A"/>
    <w:rsid w:val="006332D2"/>
    <w:rsid w:val="006337C0"/>
    <w:rsid w:val="006337DC"/>
    <w:rsid w:val="00633A38"/>
    <w:rsid w:val="00633CFB"/>
    <w:rsid w:val="00634296"/>
    <w:rsid w:val="006353D0"/>
    <w:rsid w:val="00636352"/>
    <w:rsid w:val="006372EE"/>
    <w:rsid w:val="0064155E"/>
    <w:rsid w:val="00643037"/>
    <w:rsid w:val="00643AE4"/>
    <w:rsid w:val="0064614E"/>
    <w:rsid w:val="006461C0"/>
    <w:rsid w:val="00646430"/>
    <w:rsid w:val="0064746E"/>
    <w:rsid w:val="00650166"/>
    <w:rsid w:val="00650365"/>
    <w:rsid w:val="0065094E"/>
    <w:rsid w:val="00650BAB"/>
    <w:rsid w:val="00651BA6"/>
    <w:rsid w:val="00657257"/>
    <w:rsid w:val="0065759C"/>
    <w:rsid w:val="00657C80"/>
    <w:rsid w:val="00660F11"/>
    <w:rsid w:val="00663E17"/>
    <w:rsid w:val="00663F00"/>
    <w:rsid w:val="006643CA"/>
    <w:rsid w:val="006649FA"/>
    <w:rsid w:val="00665223"/>
    <w:rsid w:val="0066585F"/>
    <w:rsid w:val="00666629"/>
    <w:rsid w:val="00666F2C"/>
    <w:rsid w:val="00667A0E"/>
    <w:rsid w:val="00670364"/>
    <w:rsid w:val="00670583"/>
    <w:rsid w:val="0067088B"/>
    <w:rsid w:val="00670DC3"/>
    <w:rsid w:val="00671667"/>
    <w:rsid w:val="00671ADF"/>
    <w:rsid w:val="006721C8"/>
    <w:rsid w:val="006726A7"/>
    <w:rsid w:val="00674105"/>
    <w:rsid w:val="00674EE4"/>
    <w:rsid w:val="00675968"/>
    <w:rsid w:val="0067693C"/>
    <w:rsid w:val="00676F8B"/>
    <w:rsid w:val="00677380"/>
    <w:rsid w:val="0068036A"/>
    <w:rsid w:val="00681651"/>
    <w:rsid w:val="006818B7"/>
    <w:rsid w:val="0068259E"/>
    <w:rsid w:val="00683812"/>
    <w:rsid w:val="0068418C"/>
    <w:rsid w:val="00687A0C"/>
    <w:rsid w:val="00687ED0"/>
    <w:rsid w:val="00690AAC"/>
    <w:rsid w:val="0069120A"/>
    <w:rsid w:val="00692989"/>
    <w:rsid w:val="006936A4"/>
    <w:rsid w:val="0069378F"/>
    <w:rsid w:val="00693CC5"/>
    <w:rsid w:val="006950FF"/>
    <w:rsid w:val="0069517F"/>
    <w:rsid w:val="0069520B"/>
    <w:rsid w:val="0069772B"/>
    <w:rsid w:val="006A0FBB"/>
    <w:rsid w:val="006A14C4"/>
    <w:rsid w:val="006A1C1C"/>
    <w:rsid w:val="006A1CA3"/>
    <w:rsid w:val="006A3510"/>
    <w:rsid w:val="006A3CBB"/>
    <w:rsid w:val="006A4042"/>
    <w:rsid w:val="006A4D97"/>
    <w:rsid w:val="006A5E92"/>
    <w:rsid w:val="006A7552"/>
    <w:rsid w:val="006A7ACF"/>
    <w:rsid w:val="006B054F"/>
    <w:rsid w:val="006B0C3A"/>
    <w:rsid w:val="006B1A7D"/>
    <w:rsid w:val="006B2FC0"/>
    <w:rsid w:val="006B3887"/>
    <w:rsid w:val="006B3B66"/>
    <w:rsid w:val="006B512C"/>
    <w:rsid w:val="006B5E51"/>
    <w:rsid w:val="006B78EB"/>
    <w:rsid w:val="006C0E52"/>
    <w:rsid w:val="006C0F17"/>
    <w:rsid w:val="006C10A4"/>
    <w:rsid w:val="006C10B2"/>
    <w:rsid w:val="006C1123"/>
    <w:rsid w:val="006C137E"/>
    <w:rsid w:val="006C236E"/>
    <w:rsid w:val="006C2739"/>
    <w:rsid w:val="006C2F55"/>
    <w:rsid w:val="006C3DF5"/>
    <w:rsid w:val="006C4499"/>
    <w:rsid w:val="006C5B92"/>
    <w:rsid w:val="006C6B1D"/>
    <w:rsid w:val="006D17B7"/>
    <w:rsid w:val="006D2DBA"/>
    <w:rsid w:val="006D33E3"/>
    <w:rsid w:val="006D4CDF"/>
    <w:rsid w:val="006E13D9"/>
    <w:rsid w:val="006E1885"/>
    <w:rsid w:val="006E37DF"/>
    <w:rsid w:val="006E4CA3"/>
    <w:rsid w:val="006E4E19"/>
    <w:rsid w:val="006E7D91"/>
    <w:rsid w:val="006F25F4"/>
    <w:rsid w:val="006F2622"/>
    <w:rsid w:val="006F268C"/>
    <w:rsid w:val="006F3A4E"/>
    <w:rsid w:val="006F3EE1"/>
    <w:rsid w:val="006F4B3E"/>
    <w:rsid w:val="006F542E"/>
    <w:rsid w:val="006F6F94"/>
    <w:rsid w:val="0070220C"/>
    <w:rsid w:val="00702465"/>
    <w:rsid w:val="00702BB2"/>
    <w:rsid w:val="007039FE"/>
    <w:rsid w:val="00703BEA"/>
    <w:rsid w:val="007064A9"/>
    <w:rsid w:val="00706C57"/>
    <w:rsid w:val="0070739B"/>
    <w:rsid w:val="00710436"/>
    <w:rsid w:val="00710750"/>
    <w:rsid w:val="00710D01"/>
    <w:rsid w:val="0071105D"/>
    <w:rsid w:val="00714EEB"/>
    <w:rsid w:val="0071503C"/>
    <w:rsid w:val="00715574"/>
    <w:rsid w:val="00716CA6"/>
    <w:rsid w:val="00716E8C"/>
    <w:rsid w:val="0071780C"/>
    <w:rsid w:val="007206D4"/>
    <w:rsid w:val="00721674"/>
    <w:rsid w:val="00721965"/>
    <w:rsid w:val="00721D31"/>
    <w:rsid w:val="0072214A"/>
    <w:rsid w:val="00722A82"/>
    <w:rsid w:val="007249C0"/>
    <w:rsid w:val="00725748"/>
    <w:rsid w:val="00726806"/>
    <w:rsid w:val="00727CD8"/>
    <w:rsid w:val="0073056B"/>
    <w:rsid w:val="00730716"/>
    <w:rsid w:val="00731CD1"/>
    <w:rsid w:val="00732205"/>
    <w:rsid w:val="00732833"/>
    <w:rsid w:val="00733D49"/>
    <w:rsid w:val="00734020"/>
    <w:rsid w:val="00734BA7"/>
    <w:rsid w:val="007357D3"/>
    <w:rsid w:val="00736E7B"/>
    <w:rsid w:val="007409C2"/>
    <w:rsid w:val="00741252"/>
    <w:rsid w:val="00741677"/>
    <w:rsid w:val="007417E1"/>
    <w:rsid w:val="007418DA"/>
    <w:rsid w:val="00741FD7"/>
    <w:rsid w:val="00742652"/>
    <w:rsid w:val="007434E8"/>
    <w:rsid w:val="00743721"/>
    <w:rsid w:val="007437FF"/>
    <w:rsid w:val="00744B26"/>
    <w:rsid w:val="0074538D"/>
    <w:rsid w:val="00745751"/>
    <w:rsid w:val="0074616A"/>
    <w:rsid w:val="007463C8"/>
    <w:rsid w:val="007477F5"/>
    <w:rsid w:val="00750D8F"/>
    <w:rsid w:val="00751758"/>
    <w:rsid w:val="00752596"/>
    <w:rsid w:val="007535A8"/>
    <w:rsid w:val="0076007F"/>
    <w:rsid w:val="00760222"/>
    <w:rsid w:val="0076038E"/>
    <w:rsid w:val="007620B4"/>
    <w:rsid w:val="00762F62"/>
    <w:rsid w:val="007660F0"/>
    <w:rsid w:val="00766FA9"/>
    <w:rsid w:val="00767176"/>
    <w:rsid w:val="00767E07"/>
    <w:rsid w:val="007715FB"/>
    <w:rsid w:val="00772042"/>
    <w:rsid w:val="00772256"/>
    <w:rsid w:val="007725CF"/>
    <w:rsid w:val="00773D76"/>
    <w:rsid w:val="00773E72"/>
    <w:rsid w:val="00775257"/>
    <w:rsid w:val="007752DE"/>
    <w:rsid w:val="007753AD"/>
    <w:rsid w:val="00775C52"/>
    <w:rsid w:val="00776A17"/>
    <w:rsid w:val="00776F51"/>
    <w:rsid w:val="007771CB"/>
    <w:rsid w:val="0077758A"/>
    <w:rsid w:val="007778E4"/>
    <w:rsid w:val="00777AA4"/>
    <w:rsid w:val="007807A8"/>
    <w:rsid w:val="0078087F"/>
    <w:rsid w:val="00780AEA"/>
    <w:rsid w:val="007821DF"/>
    <w:rsid w:val="0078278E"/>
    <w:rsid w:val="00782C28"/>
    <w:rsid w:val="00782FA3"/>
    <w:rsid w:val="007834A7"/>
    <w:rsid w:val="00784E6F"/>
    <w:rsid w:val="00785E11"/>
    <w:rsid w:val="00785FF8"/>
    <w:rsid w:val="007877E2"/>
    <w:rsid w:val="00787DCC"/>
    <w:rsid w:val="0079042E"/>
    <w:rsid w:val="0079064A"/>
    <w:rsid w:val="0079064C"/>
    <w:rsid w:val="0079401F"/>
    <w:rsid w:val="0079521B"/>
    <w:rsid w:val="007956E7"/>
    <w:rsid w:val="00796C16"/>
    <w:rsid w:val="00797706"/>
    <w:rsid w:val="00797C00"/>
    <w:rsid w:val="007A02AF"/>
    <w:rsid w:val="007A223D"/>
    <w:rsid w:val="007A228E"/>
    <w:rsid w:val="007A2EE2"/>
    <w:rsid w:val="007A53E2"/>
    <w:rsid w:val="007A74C1"/>
    <w:rsid w:val="007A7E6D"/>
    <w:rsid w:val="007B10E8"/>
    <w:rsid w:val="007B1845"/>
    <w:rsid w:val="007B1CB3"/>
    <w:rsid w:val="007B47B1"/>
    <w:rsid w:val="007B587F"/>
    <w:rsid w:val="007B5A02"/>
    <w:rsid w:val="007B7BFD"/>
    <w:rsid w:val="007C003A"/>
    <w:rsid w:val="007C0825"/>
    <w:rsid w:val="007C125E"/>
    <w:rsid w:val="007C2FB2"/>
    <w:rsid w:val="007C3D73"/>
    <w:rsid w:val="007C47EF"/>
    <w:rsid w:val="007C6B64"/>
    <w:rsid w:val="007C6BDC"/>
    <w:rsid w:val="007D02C8"/>
    <w:rsid w:val="007D067F"/>
    <w:rsid w:val="007D16DC"/>
    <w:rsid w:val="007D1CDB"/>
    <w:rsid w:val="007D208F"/>
    <w:rsid w:val="007D3762"/>
    <w:rsid w:val="007D3ACC"/>
    <w:rsid w:val="007D4DEA"/>
    <w:rsid w:val="007D5012"/>
    <w:rsid w:val="007D5906"/>
    <w:rsid w:val="007E043B"/>
    <w:rsid w:val="007E19A8"/>
    <w:rsid w:val="007E25FB"/>
    <w:rsid w:val="007E29B9"/>
    <w:rsid w:val="007E2B8B"/>
    <w:rsid w:val="007E2D3C"/>
    <w:rsid w:val="007E5A96"/>
    <w:rsid w:val="007E5F98"/>
    <w:rsid w:val="007E6608"/>
    <w:rsid w:val="007E6F1B"/>
    <w:rsid w:val="007F1C54"/>
    <w:rsid w:val="007F2937"/>
    <w:rsid w:val="007F45FC"/>
    <w:rsid w:val="007F61FC"/>
    <w:rsid w:val="007F6459"/>
    <w:rsid w:val="007F7204"/>
    <w:rsid w:val="007F7429"/>
    <w:rsid w:val="007F78E9"/>
    <w:rsid w:val="007F7BA0"/>
    <w:rsid w:val="007F7DBA"/>
    <w:rsid w:val="00800202"/>
    <w:rsid w:val="00800A55"/>
    <w:rsid w:val="008048D0"/>
    <w:rsid w:val="00805BED"/>
    <w:rsid w:val="00806355"/>
    <w:rsid w:val="00806454"/>
    <w:rsid w:val="00807974"/>
    <w:rsid w:val="00807C66"/>
    <w:rsid w:val="00807EB9"/>
    <w:rsid w:val="00811274"/>
    <w:rsid w:val="0081171C"/>
    <w:rsid w:val="00812D69"/>
    <w:rsid w:val="00813697"/>
    <w:rsid w:val="00813B28"/>
    <w:rsid w:val="00814572"/>
    <w:rsid w:val="008151B8"/>
    <w:rsid w:val="00815A68"/>
    <w:rsid w:val="0082050A"/>
    <w:rsid w:val="008214B9"/>
    <w:rsid w:val="00821E32"/>
    <w:rsid w:val="0082443B"/>
    <w:rsid w:val="00824BAD"/>
    <w:rsid w:val="00825507"/>
    <w:rsid w:val="008255AD"/>
    <w:rsid w:val="00825623"/>
    <w:rsid w:val="00827EA8"/>
    <w:rsid w:val="008305B2"/>
    <w:rsid w:val="0083064D"/>
    <w:rsid w:val="00830C3B"/>
    <w:rsid w:val="00830C62"/>
    <w:rsid w:val="00830E00"/>
    <w:rsid w:val="008312E6"/>
    <w:rsid w:val="00831473"/>
    <w:rsid w:val="008317D7"/>
    <w:rsid w:val="008322E7"/>
    <w:rsid w:val="00833C8A"/>
    <w:rsid w:val="0083436B"/>
    <w:rsid w:val="0083617E"/>
    <w:rsid w:val="00836612"/>
    <w:rsid w:val="008379A7"/>
    <w:rsid w:val="008414EA"/>
    <w:rsid w:val="008424FE"/>
    <w:rsid w:val="00843D46"/>
    <w:rsid w:val="00843DC4"/>
    <w:rsid w:val="00844568"/>
    <w:rsid w:val="00844F31"/>
    <w:rsid w:val="00844FEC"/>
    <w:rsid w:val="0084574E"/>
    <w:rsid w:val="00845BD6"/>
    <w:rsid w:val="00845E8A"/>
    <w:rsid w:val="00846F60"/>
    <w:rsid w:val="00850A65"/>
    <w:rsid w:val="00850BAA"/>
    <w:rsid w:val="00851213"/>
    <w:rsid w:val="00853E55"/>
    <w:rsid w:val="00853E88"/>
    <w:rsid w:val="00853F16"/>
    <w:rsid w:val="00854362"/>
    <w:rsid w:val="00854372"/>
    <w:rsid w:val="008546BC"/>
    <w:rsid w:val="008547EA"/>
    <w:rsid w:val="0085496C"/>
    <w:rsid w:val="00854BBD"/>
    <w:rsid w:val="008552E3"/>
    <w:rsid w:val="00855B4B"/>
    <w:rsid w:val="008567FF"/>
    <w:rsid w:val="00860FA7"/>
    <w:rsid w:val="008612C4"/>
    <w:rsid w:val="008623CB"/>
    <w:rsid w:val="00864E6B"/>
    <w:rsid w:val="00865BAF"/>
    <w:rsid w:val="008663CE"/>
    <w:rsid w:val="008703D6"/>
    <w:rsid w:val="00870D72"/>
    <w:rsid w:val="00870F35"/>
    <w:rsid w:val="008716EB"/>
    <w:rsid w:val="00872571"/>
    <w:rsid w:val="00872BC0"/>
    <w:rsid w:val="00875126"/>
    <w:rsid w:val="0087524B"/>
    <w:rsid w:val="0087545E"/>
    <w:rsid w:val="00875538"/>
    <w:rsid w:val="008759D6"/>
    <w:rsid w:val="00876DDD"/>
    <w:rsid w:val="0087794F"/>
    <w:rsid w:val="008779CF"/>
    <w:rsid w:val="0088080C"/>
    <w:rsid w:val="008844E2"/>
    <w:rsid w:val="008852C8"/>
    <w:rsid w:val="00886419"/>
    <w:rsid w:val="008872D9"/>
    <w:rsid w:val="008876E2"/>
    <w:rsid w:val="00887D76"/>
    <w:rsid w:val="00893164"/>
    <w:rsid w:val="00895607"/>
    <w:rsid w:val="0089651E"/>
    <w:rsid w:val="00896DAB"/>
    <w:rsid w:val="00897713"/>
    <w:rsid w:val="00897C2B"/>
    <w:rsid w:val="008A030E"/>
    <w:rsid w:val="008A15C4"/>
    <w:rsid w:val="008A16E1"/>
    <w:rsid w:val="008A1CA2"/>
    <w:rsid w:val="008A2C4A"/>
    <w:rsid w:val="008A3253"/>
    <w:rsid w:val="008A3F54"/>
    <w:rsid w:val="008A649C"/>
    <w:rsid w:val="008A73F6"/>
    <w:rsid w:val="008B394B"/>
    <w:rsid w:val="008B3B4F"/>
    <w:rsid w:val="008B46F6"/>
    <w:rsid w:val="008B4EB6"/>
    <w:rsid w:val="008B7398"/>
    <w:rsid w:val="008C0567"/>
    <w:rsid w:val="008C0C38"/>
    <w:rsid w:val="008C1516"/>
    <w:rsid w:val="008C163F"/>
    <w:rsid w:val="008C1B33"/>
    <w:rsid w:val="008C224C"/>
    <w:rsid w:val="008C2597"/>
    <w:rsid w:val="008C29D2"/>
    <w:rsid w:val="008C33C7"/>
    <w:rsid w:val="008C358F"/>
    <w:rsid w:val="008C3DC9"/>
    <w:rsid w:val="008C475A"/>
    <w:rsid w:val="008C65DE"/>
    <w:rsid w:val="008C760C"/>
    <w:rsid w:val="008D2D1D"/>
    <w:rsid w:val="008D50FA"/>
    <w:rsid w:val="008D54C7"/>
    <w:rsid w:val="008D6B4C"/>
    <w:rsid w:val="008E01B8"/>
    <w:rsid w:val="008E02B7"/>
    <w:rsid w:val="008E0F0F"/>
    <w:rsid w:val="008E14A3"/>
    <w:rsid w:val="008E1A17"/>
    <w:rsid w:val="008E1F1F"/>
    <w:rsid w:val="008F292D"/>
    <w:rsid w:val="008F2BAB"/>
    <w:rsid w:val="008F3F66"/>
    <w:rsid w:val="008F4AE7"/>
    <w:rsid w:val="008F4D7B"/>
    <w:rsid w:val="008F4E75"/>
    <w:rsid w:val="008F519E"/>
    <w:rsid w:val="008F589B"/>
    <w:rsid w:val="008F5B99"/>
    <w:rsid w:val="008F76F2"/>
    <w:rsid w:val="00901BB6"/>
    <w:rsid w:val="00901BD3"/>
    <w:rsid w:val="00901DF8"/>
    <w:rsid w:val="00905E1D"/>
    <w:rsid w:val="00910AFD"/>
    <w:rsid w:val="00911B4B"/>
    <w:rsid w:val="009125D2"/>
    <w:rsid w:val="009126C3"/>
    <w:rsid w:val="009126E0"/>
    <w:rsid w:val="009127D0"/>
    <w:rsid w:val="00913DC4"/>
    <w:rsid w:val="00915E83"/>
    <w:rsid w:val="009165DF"/>
    <w:rsid w:val="00916CB0"/>
    <w:rsid w:val="0092021B"/>
    <w:rsid w:val="00920597"/>
    <w:rsid w:val="00922C6B"/>
    <w:rsid w:val="00924397"/>
    <w:rsid w:val="00924E02"/>
    <w:rsid w:val="00925277"/>
    <w:rsid w:val="00925705"/>
    <w:rsid w:val="00925A6F"/>
    <w:rsid w:val="0093116B"/>
    <w:rsid w:val="00931650"/>
    <w:rsid w:val="0093192D"/>
    <w:rsid w:val="00932A7E"/>
    <w:rsid w:val="00932AD5"/>
    <w:rsid w:val="00932B14"/>
    <w:rsid w:val="00933E9A"/>
    <w:rsid w:val="00933F67"/>
    <w:rsid w:val="00934B6D"/>
    <w:rsid w:val="009356AF"/>
    <w:rsid w:val="009361FC"/>
    <w:rsid w:val="009422CF"/>
    <w:rsid w:val="00943482"/>
    <w:rsid w:val="009435DE"/>
    <w:rsid w:val="0094370D"/>
    <w:rsid w:val="009449F9"/>
    <w:rsid w:val="00945EE6"/>
    <w:rsid w:val="00946B1E"/>
    <w:rsid w:val="009501C1"/>
    <w:rsid w:val="009502F3"/>
    <w:rsid w:val="0095076C"/>
    <w:rsid w:val="00951853"/>
    <w:rsid w:val="00952C69"/>
    <w:rsid w:val="009533E3"/>
    <w:rsid w:val="00954A91"/>
    <w:rsid w:val="00955785"/>
    <w:rsid w:val="009561D3"/>
    <w:rsid w:val="009562A9"/>
    <w:rsid w:val="00957694"/>
    <w:rsid w:val="00957850"/>
    <w:rsid w:val="00960FE7"/>
    <w:rsid w:val="00961431"/>
    <w:rsid w:val="009618F6"/>
    <w:rsid w:val="009632C0"/>
    <w:rsid w:val="00965B8D"/>
    <w:rsid w:val="0096674D"/>
    <w:rsid w:val="00966F13"/>
    <w:rsid w:val="009670CE"/>
    <w:rsid w:val="009679A2"/>
    <w:rsid w:val="00967BAF"/>
    <w:rsid w:val="0097013C"/>
    <w:rsid w:val="0097029D"/>
    <w:rsid w:val="00970648"/>
    <w:rsid w:val="009710C2"/>
    <w:rsid w:val="00972165"/>
    <w:rsid w:val="00972992"/>
    <w:rsid w:val="009734B4"/>
    <w:rsid w:val="00974755"/>
    <w:rsid w:val="0097504F"/>
    <w:rsid w:val="0097594B"/>
    <w:rsid w:val="00975A7C"/>
    <w:rsid w:val="00981231"/>
    <w:rsid w:val="00982013"/>
    <w:rsid w:val="00982EEE"/>
    <w:rsid w:val="00983DE2"/>
    <w:rsid w:val="009854AC"/>
    <w:rsid w:val="00987EBF"/>
    <w:rsid w:val="009907CD"/>
    <w:rsid w:val="00991CBB"/>
    <w:rsid w:val="00992A2D"/>
    <w:rsid w:val="00994185"/>
    <w:rsid w:val="00994436"/>
    <w:rsid w:val="009963C7"/>
    <w:rsid w:val="00996DA5"/>
    <w:rsid w:val="009972FD"/>
    <w:rsid w:val="009A0166"/>
    <w:rsid w:val="009A0BB5"/>
    <w:rsid w:val="009A0D11"/>
    <w:rsid w:val="009A0DCE"/>
    <w:rsid w:val="009A1D7A"/>
    <w:rsid w:val="009A2795"/>
    <w:rsid w:val="009A30F8"/>
    <w:rsid w:val="009A3E97"/>
    <w:rsid w:val="009A4CEA"/>
    <w:rsid w:val="009A5120"/>
    <w:rsid w:val="009A51FE"/>
    <w:rsid w:val="009A5D71"/>
    <w:rsid w:val="009A5EF5"/>
    <w:rsid w:val="009A6FB3"/>
    <w:rsid w:val="009B0217"/>
    <w:rsid w:val="009B080F"/>
    <w:rsid w:val="009B0E4D"/>
    <w:rsid w:val="009B145B"/>
    <w:rsid w:val="009B26BB"/>
    <w:rsid w:val="009B3785"/>
    <w:rsid w:val="009B3EC5"/>
    <w:rsid w:val="009B5448"/>
    <w:rsid w:val="009B5B0F"/>
    <w:rsid w:val="009C0451"/>
    <w:rsid w:val="009C04D5"/>
    <w:rsid w:val="009C0A25"/>
    <w:rsid w:val="009C0E3A"/>
    <w:rsid w:val="009C0E86"/>
    <w:rsid w:val="009C1147"/>
    <w:rsid w:val="009C2EAB"/>
    <w:rsid w:val="009C41D6"/>
    <w:rsid w:val="009C4592"/>
    <w:rsid w:val="009C550C"/>
    <w:rsid w:val="009D055A"/>
    <w:rsid w:val="009D0C69"/>
    <w:rsid w:val="009D12DD"/>
    <w:rsid w:val="009D21DB"/>
    <w:rsid w:val="009D2315"/>
    <w:rsid w:val="009D3082"/>
    <w:rsid w:val="009D38C7"/>
    <w:rsid w:val="009D48D1"/>
    <w:rsid w:val="009D53B5"/>
    <w:rsid w:val="009D77CE"/>
    <w:rsid w:val="009D77E1"/>
    <w:rsid w:val="009E05B3"/>
    <w:rsid w:val="009E492D"/>
    <w:rsid w:val="009E49E0"/>
    <w:rsid w:val="009F0198"/>
    <w:rsid w:val="009F046A"/>
    <w:rsid w:val="009F074E"/>
    <w:rsid w:val="009F077D"/>
    <w:rsid w:val="009F2146"/>
    <w:rsid w:val="009F2BB9"/>
    <w:rsid w:val="009F3D9F"/>
    <w:rsid w:val="009F4A10"/>
    <w:rsid w:val="009F6087"/>
    <w:rsid w:val="009F60E7"/>
    <w:rsid w:val="009F688A"/>
    <w:rsid w:val="009F728F"/>
    <w:rsid w:val="009F7477"/>
    <w:rsid w:val="009F7F15"/>
    <w:rsid w:val="00A00006"/>
    <w:rsid w:val="00A006BE"/>
    <w:rsid w:val="00A007C3"/>
    <w:rsid w:val="00A00E5D"/>
    <w:rsid w:val="00A01490"/>
    <w:rsid w:val="00A01498"/>
    <w:rsid w:val="00A032AC"/>
    <w:rsid w:val="00A034E5"/>
    <w:rsid w:val="00A04151"/>
    <w:rsid w:val="00A050C1"/>
    <w:rsid w:val="00A14359"/>
    <w:rsid w:val="00A14397"/>
    <w:rsid w:val="00A14AA9"/>
    <w:rsid w:val="00A1500E"/>
    <w:rsid w:val="00A15569"/>
    <w:rsid w:val="00A17C23"/>
    <w:rsid w:val="00A17F91"/>
    <w:rsid w:val="00A2041A"/>
    <w:rsid w:val="00A20539"/>
    <w:rsid w:val="00A2062E"/>
    <w:rsid w:val="00A20B17"/>
    <w:rsid w:val="00A20E73"/>
    <w:rsid w:val="00A230AB"/>
    <w:rsid w:val="00A2326C"/>
    <w:rsid w:val="00A24472"/>
    <w:rsid w:val="00A24A95"/>
    <w:rsid w:val="00A2635A"/>
    <w:rsid w:val="00A26EE8"/>
    <w:rsid w:val="00A27ACF"/>
    <w:rsid w:val="00A27C30"/>
    <w:rsid w:val="00A302B0"/>
    <w:rsid w:val="00A30A5D"/>
    <w:rsid w:val="00A3142E"/>
    <w:rsid w:val="00A32998"/>
    <w:rsid w:val="00A33A90"/>
    <w:rsid w:val="00A34239"/>
    <w:rsid w:val="00A34854"/>
    <w:rsid w:val="00A358D9"/>
    <w:rsid w:val="00A35F9F"/>
    <w:rsid w:val="00A365D7"/>
    <w:rsid w:val="00A37A1B"/>
    <w:rsid w:val="00A41B4A"/>
    <w:rsid w:val="00A430DE"/>
    <w:rsid w:val="00A43C07"/>
    <w:rsid w:val="00A463B8"/>
    <w:rsid w:val="00A47622"/>
    <w:rsid w:val="00A47E6C"/>
    <w:rsid w:val="00A50F0E"/>
    <w:rsid w:val="00A515FE"/>
    <w:rsid w:val="00A530DB"/>
    <w:rsid w:val="00A53EFA"/>
    <w:rsid w:val="00A55139"/>
    <w:rsid w:val="00A55CFA"/>
    <w:rsid w:val="00A561FA"/>
    <w:rsid w:val="00A570B3"/>
    <w:rsid w:val="00A57A30"/>
    <w:rsid w:val="00A60926"/>
    <w:rsid w:val="00A643D4"/>
    <w:rsid w:val="00A645A0"/>
    <w:rsid w:val="00A6517C"/>
    <w:rsid w:val="00A65606"/>
    <w:rsid w:val="00A66DC0"/>
    <w:rsid w:val="00A70005"/>
    <w:rsid w:val="00A7208D"/>
    <w:rsid w:val="00A735F1"/>
    <w:rsid w:val="00A738D5"/>
    <w:rsid w:val="00A75775"/>
    <w:rsid w:val="00A76A60"/>
    <w:rsid w:val="00A808DD"/>
    <w:rsid w:val="00A8123B"/>
    <w:rsid w:val="00A81F05"/>
    <w:rsid w:val="00A82B0F"/>
    <w:rsid w:val="00A851DD"/>
    <w:rsid w:val="00A858A6"/>
    <w:rsid w:val="00A861B1"/>
    <w:rsid w:val="00A863D2"/>
    <w:rsid w:val="00A864AB"/>
    <w:rsid w:val="00A90243"/>
    <w:rsid w:val="00A90334"/>
    <w:rsid w:val="00A906D8"/>
    <w:rsid w:val="00A90A40"/>
    <w:rsid w:val="00A91056"/>
    <w:rsid w:val="00A91BCE"/>
    <w:rsid w:val="00A92E9A"/>
    <w:rsid w:val="00A92F3F"/>
    <w:rsid w:val="00A937DE"/>
    <w:rsid w:val="00A94514"/>
    <w:rsid w:val="00A96EA1"/>
    <w:rsid w:val="00A97C90"/>
    <w:rsid w:val="00AA04A0"/>
    <w:rsid w:val="00AA0739"/>
    <w:rsid w:val="00AA089A"/>
    <w:rsid w:val="00AA10EE"/>
    <w:rsid w:val="00AA26DC"/>
    <w:rsid w:val="00AA45DC"/>
    <w:rsid w:val="00AA4C5F"/>
    <w:rsid w:val="00AA576B"/>
    <w:rsid w:val="00AA5A58"/>
    <w:rsid w:val="00AA6E86"/>
    <w:rsid w:val="00AA774B"/>
    <w:rsid w:val="00AA7764"/>
    <w:rsid w:val="00AA7AE6"/>
    <w:rsid w:val="00AB013D"/>
    <w:rsid w:val="00AB060F"/>
    <w:rsid w:val="00AB116C"/>
    <w:rsid w:val="00AB13A9"/>
    <w:rsid w:val="00AB18AF"/>
    <w:rsid w:val="00AB1F8D"/>
    <w:rsid w:val="00AB2126"/>
    <w:rsid w:val="00AB2E91"/>
    <w:rsid w:val="00AB4B7C"/>
    <w:rsid w:val="00AB4F28"/>
    <w:rsid w:val="00AB5735"/>
    <w:rsid w:val="00AB6043"/>
    <w:rsid w:val="00AB65A0"/>
    <w:rsid w:val="00AB6934"/>
    <w:rsid w:val="00AB6B07"/>
    <w:rsid w:val="00AB6D94"/>
    <w:rsid w:val="00AB7388"/>
    <w:rsid w:val="00AB7A97"/>
    <w:rsid w:val="00AB7D6C"/>
    <w:rsid w:val="00AB7FA9"/>
    <w:rsid w:val="00AC0458"/>
    <w:rsid w:val="00AC04D2"/>
    <w:rsid w:val="00AC0621"/>
    <w:rsid w:val="00AC0E01"/>
    <w:rsid w:val="00AC2494"/>
    <w:rsid w:val="00AC5362"/>
    <w:rsid w:val="00AC53AB"/>
    <w:rsid w:val="00AC5585"/>
    <w:rsid w:val="00AC79D8"/>
    <w:rsid w:val="00AC7F95"/>
    <w:rsid w:val="00AD1284"/>
    <w:rsid w:val="00AD3D84"/>
    <w:rsid w:val="00AD4062"/>
    <w:rsid w:val="00AD532D"/>
    <w:rsid w:val="00AD5720"/>
    <w:rsid w:val="00AD68EB"/>
    <w:rsid w:val="00AD7BBB"/>
    <w:rsid w:val="00AE111D"/>
    <w:rsid w:val="00AE3A18"/>
    <w:rsid w:val="00AE42D0"/>
    <w:rsid w:val="00AE4FCB"/>
    <w:rsid w:val="00AE5235"/>
    <w:rsid w:val="00AE7246"/>
    <w:rsid w:val="00AE76B7"/>
    <w:rsid w:val="00AF0727"/>
    <w:rsid w:val="00AF11D6"/>
    <w:rsid w:val="00AF3BBD"/>
    <w:rsid w:val="00AF3D87"/>
    <w:rsid w:val="00AF4064"/>
    <w:rsid w:val="00AF589C"/>
    <w:rsid w:val="00AF68A5"/>
    <w:rsid w:val="00AF758E"/>
    <w:rsid w:val="00B03694"/>
    <w:rsid w:val="00B04148"/>
    <w:rsid w:val="00B04DF5"/>
    <w:rsid w:val="00B05B28"/>
    <w:rsid w:val="00B05E2B"/>
    <w:rsid w:val="00B06021"/>
    <w:rsid w:val="00B0689B"/>
    <w:rsid w:val="00B06B27"/>
    <w:rsid w:val="00B07F6C"/>
    <w:rsid w:val="00B101C7"/>
    <w:rsid w:val="00B103FD"/>
    <w:rsid w:val="00B104A9"/>
    <w:rsid w:val="00B10E43"/>
    <w:rsid w:val="00B10F07"/>
    <w:rsid w:val="00B1154E"/>
    <w:rsid w:val="00B11833"/>
    <w:rsid w:val="00B1209E"/>
    <w:rsid w:val="00B12707"/>
    <w:rsid w:val="00B1342D"/>
    <w:rsid w:val="00B13471"/>
    <w:rsid w:val="00B138F0"/>
    <w:rsid w:val="00B14703"/>
    <w:rsid w:val="00B147D7"/>
    <w:rsid w:val="00B175BC"/>
    <w:rsid w:val="00B17702"/>
    <w:rsid w:val="00B17DB5"/>
    <w:rsid w:val="00B17DF5"/>
    <w:rsid w:val="00B20CDD"/>
    <w:rsid w:val="00B22259"/>
    <w:rsid w:val="00B23707"/>
    <w:rsid w:val="00B25289"/>
    <w:rsid w:val="00B25C55"/>
    <w:rsid w:val="00B26420"/>
    <w:rsid w:val="00B26FF4"/>
    <w:rsid w:val="00B27CF0"/>
    <w:rsid w:val="00B3002C"/>
    <w:rsid w:val="00B30D52"/>
    <w:rsid w:val="00B327E1"/>
    <w:rsid w:val="00B32886"/>
    <w:rsid w:val="00B34F97"/>
    <w:rsid w:val="00B36064"/>
    <w:rsid w:val="00B36564"/>
    <w:rsid w:val="00B36EBC"/>
    <w:rsid w:val="00B4045D"/>
    <w:rsid w:val="00B41234"/>
    <w:rsid w:val="00B427A9"/>
    <w:rsid w:val="00B427E7"/>
    <w:rsid w:val="00B43EAD"/>
    <w:rsid w:val="00B44AE6"/>
    <w:rsid w:val="00B44F29"/>
    <w:rsid w:val="00B45B97"/>
    <w:rsid w:val="00B45F71"/>
    <w:rsid w:val="00B479B9"/>
    <w:rsid w:val="00B50CCB"/>
    <w:rsid w:val="00B5140F"/>
    <w:rsid w:val="00B51F9D"/>
    <w:rsid w:val="00B52ADC"/>
    <w:rsid w:val="00B53486"/>
    <w:rsid w:val="00B54198"/>
    <w:rsid w:val="00B545E2"/>
    <w:rsid w:val="00B54E42"/>
    <w:rsid w:val="00B5523E"/>
    <w:rsid w:val="00B56B8C"/>
    <w:rsid w:val="00B572EE"/>
    <w:rsid w:val="00B578D3"/>
    <w:rsid w:val="00B601C4"/>
    <w:rsid w:val="00B60B54"/>
    <w:rsid w:val="00B60B9E"/>
    <w:rsid w:val="00B61398"/>
    <w:rsid w:val="00B620D9"/>
    <w:rsid w:val="00B62797"/>
    <w:rsid w:val="00B629A7"/>
    <w:rsid w:val="00B63BD5"/>
    <w:rsid w:val="00B6545E"/>
    <w:rsid w:val="00B703A9"/>
    <w:rsid w:val="00B72041"/>
    <w:rsid w:val="00B72124"/>
    <w:rsid w:val="00B73B1E"/>
    <w:rsid w:val="00B7556E"/>
    <w:rsid w:val="00B75C23"/>
    <w:rsid w:val="00B762A6"/>
    <w:rsid w:val="00B76C2E"/>
    <w:rsid w:val="00B77761"/>
    <w:rsid w:val="00B8006D"/>
    <w:rsid w:val="00B80299"/>
    <w:rsid w:val="00B804F1"/>
    <w:rsid w:val="00B80889"/>
    <w:rsid w:val="00B80D69"/>
    <w:rsid w:val="00B81D64"/>
    <w:rsid w:val="00B8222A"/>
    <w:rsid w:val="00B8317F"/>
    <w:rsid w:val="00B832A7"/>
    <w:rsid w:val="00B84A57"/>
    <w:rsid w:val="00B84AA1"/>
    <w:rsid w:val="00B870E5"/>
    <w:rsid w:val="00B9090C"/>
    <w:rsid w:val="00B90958"/>
    <w:rsid w:val="00B93C53"/>
    <w:rsid w:val="00B93D34"/>
    <w:rsid w:val="00B93E60"/>
    <w:rsid w:val="00B93EFF"/>
    <w:rsid w:val="00B9426F"/>
    <w:rsid w:val="00B9656F"/>
    <w:rsid w:val="00BA288D"/>
    <w:rsid w:val="00BA2D0D"/>
    <w:rsid w:val="00BA3135"/>
    <w:rsid w:val="00BA365B"/>
    <w:rsid w:val="00BA6155"/>
    <w:rsid w:val="00BA7E46"/>
    <w:rsid w:val="00BB0209"/>
    <w:rsid w:val="00BB09A7"/>
    <w:rsid w:val="00BB11FD"/>
    <w:rsid w:val="00BB1A36"/>
    <w:rsid w:val="00BB1A9F"/>
    <w:rsid w:val="00BB2E2F"/>
    <w:rsid w:val="00BB47A6"/>
    <w:rsid w:val="00BB5CB3"/>
    <w:rsid w:val="00BB6BB0"/>
    <w:rsid w:val="00BB7FF4"/>
    <w:rsid w:val="00BC1CB2"/>
    <w:rsid w:val="00BC2053"/>
    <w:rsid w:val="00BC3483"/>
    <w:rsid w:val="00BC5F5B"/>
    <w:rsid w:val="00BC6CBA"/>
    <w:rsid w:val="00BC6CE8"/>
    <w:rsid w:val="00BC7980"/>
    <w:rsid w:val="00BC7A5E"/>
    <w:rsid w:val="00BC7AA0"/>
    <w:rsid w:val="00BD0B5B"/>
    <w:rsid w:val="00BD0F7F"/>
    <w:rsid w:val="00BD23D0"/>
    <w:rsid w:val="00BD2CC9"/>
    <w:rsid w:val="00BD3A4C"/>
    <w:rsid w:val="00BD450F"/>
    <w:rsid w:val="00BD4F3D"/>
    <w:rsid w:val="00BD5740"/>
    <w:rsid w:val="00BD5F44"/>
    <w:rsid w:val="00BD6609"/>
    <w:rsid w:val="00BD6CF7"/>
    <w:rsid w:val="00BD7B8F"/>
    <w:rsid w:val="00BE016E"/>
    <w:rsid w:val="00BE027F"/>
    <w:rsid w:val="00BE1F2B"/>
    <w:rsid w:val="00BE205C"/>
    <w:rsid w:val="00BE601F"/>
    <w:rsid w:val="00BE64C9"/>
    <w:rsid w:val="00BF13FE"/>
    <w:rsid w:val="00BF1703"/>
    <w:rsid w:val="00BF1E5C"/>
    <w:rsid w:val="00BF2203"/>
    <w:rsid w:val="00BF2D27"/>
    <w:rsid w:val="00BF3DF0"/>
    <w:rsid w:val="00BF3F13"/>
    <w:rsid w:val="00BF4811"/>
    <w:rsid w:val="00BF4C01"/>
    <w:rsid w:val="00BF5214"/>
    <w:rsid w:val="00BF6B60"/>
    <w:rsid w:val="00BF6DCB"/>
    <w:rsid w:val="00BF6ED8"/>
    <w:rsid w:val="00BF709F"/>
    <w:rsid w:val="00C01947"/>
    <w:rsid w:val="00C01BA6"/>
    <w:rsid w:val="00C02D4B"/>
    <w:rsid w:val="00C0316F"/>
    <w:rsid w:val="00C0352C"/>
    <w:rsid w:val="00C05D3E"/>
    <w:rsid w:val="00C06B24"/>
    <w:rsid w:val="00C0783E"/>
    <w:rsid w:val="00C1108E"/>
    <w:rsid w:val="00C11207"/>
    <w:rsid w:val="00C12D5C"/>
    <w:rsid w:val="00C1324F"/>
    <w:rsid w:val="00C13294"/>
    <w:rsid w:val="00C15FF3"/>
    <w:rsid w:val="00C16662"/>
    <w:rsid w:val="00C16C6F"/>
    <w:rsid w:val="00C200AB"/>
    <w:rsid w:val="00C2150B"/>
    <w:rsid w:val="00C21B09"/>
    <w:rsid w:val="00C22BEE"/>
    <w:rsid w:val="00C2450C"/>
    <w:rsid w:val="00C24816"/>
    <w:rsid w:val="00C25212"/>
    <w:rsid w:val="00C25A77"/>
    <w:rsid w:val="00C25FEC"/>
    <w:rsid w:val="00C2609F"/>
    <w:rsid w:val="00C30351"/>
    <w:rsid w:val="00C30833"/>
    <w:rsid w:val="00C30B50"/>
    <w:rsid w:val="00C31206"/>
    <w:rsid w:val="00C3135D"/>
    <w:rsid w:val="00C32288"/>
    <w:rsid w:val="00C34089"/>
    <w:rsid w:val="00C3454D"/>
    <w:rsid w:val="00C34A70"/>
    <w:rsid w:val="00C3560D"/>
    <w:rsid w:val="00C37643"/>
    <w:rsid w:val="00C378D5"/>
    <w:rsid w:val="00C37B38"/>
    <w:rsid w:val="00C40714"/>
    <w:rsid w:val="00C40B0C"/>
    <w:rsid w:val="00C41904"/>
    <w:rsid w:val="00C4260D"/>
    <w:rsid w:val="00C42926"/>
    <w:rsid w:val="00C43248"/>
    <w:rsid w:val="00C440A6"/>
    <w:rsid w:val="00C44337"/>
    <w:rsid w:val="00C452C5"/>
    <w:rsid w:val="00C46AE9"/>
    <w:rsid w:val="00C477ED"/>
    <w:rsid w:val="00C50316"/>
    <w:rsid w:val="00C508D6"/>
    <w:rsid w:val="00C50A20"/>
    <w:rsid w:val="00C51961"/>
    <w:rsid w:val="00C51A86"/>
    <w:rsid w:val="00C5288F"/>
    <w:rsid w:val="00C52F58"/>
    <w:rsid w:val="00C531FC"/>
    <w:rsid w:val="00C541AA"/>
    <w:rsid w:val="00C546B7"/>
    <w:rsid w:val="00C55641"/>
    <w:rsid w:val="00C55A6C"/>
    <w:rsid w:val="00C56DA2"/>
    <w:rsid w:val="00C6031D"/>
    <w:rsid w:val="00C61107"/>
    <w:rsid w:val="00C61A5B"/>
    <w:rsid w:val="00C626E7"/>
    <w:rsid w:val="00C62CA6"/>
    <w:rsid w:val="00C653F7"/>
    <w:rsid w:val="00C6596D"/>
    <w:rsid w:val="00C66A40"/>
    <w:rsid w:val="00C67412"/>
    <w:rsid w:val="00C67BAC"/>
    <w:rsid w:val="00C67FA9"/>
    <w:rsid w:val="00C702EC"/>
    <w:rsid w:val="00C72447"/>
    <w:rsid w:val="00C72AB1"/>
    <w:rsid w:val="00C737C1"/>
    <w:rsid w:val="00C7487A"/>
    <w:rsid w:val="00C748DA"/>
    <w:rsid w:val="00C74DBE"/>
    <w:rsid w:val="00C75BD3"/>
    <w:rsid w:val="00C75E08"/>
    <w:rsid w:val="00C7681B"/>
    <w:rsid w:val="00C807C0"/>
    <w:rsid w:val="00C81CD7"/>
    <w:rsid w:val="00C8218D"/>
    <w:rsid w:val="00C83A55"/>
    <w:rsid w:val="00C852E6"/>
    <w:rsid w:val="00C85C0E"/>
    <w:rsid w:val="00C86CAC"/>
    <w:rsid w:val="00C86D7D"/>
    <w:rsid w:val="00C874C4"/>
    <w:rsid w:val="00C914C1"/>
    <w:rsid w:val="00C91566"/>
    <w:rsid w:val="00C91BD0"/>
    <w:rsid w:val="00C92797"/>
    <w:rsid w:val="00C92B1C"/>
    <w:rsid w:val="00C92E73"/>
    <w:rsid w:val="00C92FF7"/>
    <w:rsid w:val="00C93034"/>
    <w:rsid w:val="00C930F6"/>
    <w:rsid w:val="00C93AB4"/>
    <w:rsid w:val="00C93B96"/>
    <w:rsid w:val="00C96836"/>
    <w:rsid w:val="00CA1A6C"/>
    <w:rsid w:val="00CA1E7A"/>
    <w:rsid w:val="00CA24DD"/>
    <w:rsid w:val="00CA2885"/>
    <w:rsid w:val="00CA33E9"/>
    <w:rsid w:val="00CA3D0B"/>
    <w:rsid w:val="00CA3ECF"/>
    <w:rsid w:val="00CA4943"/>
    <w:rsid w:val="00CA519A"/>
    <w:rsid w:val="00CA5B51"/>
    <w:rsid w:val="00CA60DA"/>
    <w:rsid w:val="00CB0383"/>
    <w:rsid w:val="00CB0BDC"/>
    <w:rsid w:val="00CB0DB0"/>
    <w:rsid w:val="00CB0EEB"/>
    <w:rsid w:val="00CB22AA"/>
    <w:rsid w:val="00CB334E"/>
    <w:rsid w:val="00CB37AB"/>
    <w:rsid w:val="00CB38A1"/>
    <w:rsid w:val="00CB4125"/>
    <w:rsid w:val="00CB47FF"/>
    <w:rsid w:val="00CB5200"/>
    <w:rsid w:val="00CB5A07"/>
    <w:rsid w:val="00CB675E"/>
    <w:rsid w:val="00CB7164"/>
    <w:rsid w:val="00CB74DB"/>
    <w:rsid w:val="00CC0C4F"/>
    <w:rsid w:val="00CC1E2E"/>
    <w:rsid w:val="00CC3F1F"/>
    <w:rsid w:val="00CC4343"/>
    <w:rsid w:val="00CC4A05"/>
    <w:rsid w:val="00CC4AAA"/>
    <w:rsid w:val="00CC505C"/>
    <w:rsid w:val="00CD0FEB"/>
    <w:rsid w:val="00CD2741"/>
    <w:rsid w:val="00CD2B33"/>
    <w:rsid w:val="00CD3F84"/>
    <w:rsid w:val="00CD4E5E"/>
    <w:rsid w:val="00CD505B"/>
    <w:rsid w:val="00CD5442"/>
    <w:rsid w:val="00CD5C2E"/>
    <w:rsid w:val="00CD607A"/>
    <w:rsid w:val="00CD77F8"/>
    <w:rsid w:val="00CD7DEF"/>
    <w:rsid w:val="00CE1CB6"/>
    <w:rsid w:val="00CE1F2B"/>
    <w:rsid w:val="00CE290A"/>
    <w:rsid w:val="00CE4A55"/>
    <w:rsid w:val="00CE64FE"/>
    <w:rsid w:val="00CE7F99"/>
    <w:rsid w:val="00CF0C00"/>
    <w:rsid w:val="00CF2289"/>
    <w:rsid w:val="00CF2A2A"/>
    <w:rsid w:val="00CF3D9B"/>
    <w:rsid w:val="00CF4218"/>
    <w:rsid w:val="00CF469F"/>
    <w:rsid w:val="00D01131"/>
    <w:rsid w:val="00D018ED"/>
    <w:rsid w:val="00D0225E"/>
    <w:rsid w:val="00D023BA"/>
    <w:rsid w:val="00D028DF"/>
    <w:rsid w:val="00D03B4E"/>
    <w:rsid w:val="00D03D08"/>
    <w:rsid w:val="00D0452E"/>
    <w:rsid w:val="00D04825"/>
    <w:rsid w:val="00D049D3"/>
    <w:rsid w:val="00D04B90"/>
    <w:rsid w:val="00D052CD"/>
    <w:rsid w:val="00D07472"/>
    <w:rsid w:val="00D0791B"/>
    <w:rsid w:val="00D103BD"/>
    <w:rsid w:val="00D1045D"/>
    <w:rsid w:val="00D10554"/>
    <w:rsid w:val="00D1068C"/>
    <w:rsid w:val="00D11D23"/>
    <w:rsid w:val="00D13CD0"/>
    <w:rsid w:val="00D147BB"/>
    <w:rsid w:val="00D157F5"/>
    <w:rsid w:val="00D15A94"/>
    <w:rsid w:val="00D16718"/>
    <w:rsid w:val="00D16ECC"/>
    <w:rsid w:val="00D16F71"/>
    <w:rsid w:val="00D20AD4"/>
    <w:rsid w:val="00D20DF8"/>
    <w:rsid w:val="00D21963"/>
    <w:rsid w:val="00D23C04"/>
    <w:rsid w:val="00D258DE"/>
    <w:rsid w:val="00D26533"/>
    <w:rsid w:val="00D27FEB"/>
    <w:rsid w:val="00D30726"/>
    <w:rsid w:val="00D30CA8"/>
    <w:rsid w:val="00D31176"/>
    <w:rsid w:val="00D326F0"/>
    <w:rsid w:val="00D34233"/>
    <w:rsid w:val="00D34D62"/>
    <w:rsid w:val="00D351E5"/>
    <w:rsid w:val="00D405FF"/>
    <w:rsid w:val="00D418CD"/>
    <w:rsid w:val="00D428DA"/>
    <w:rsid w:val="00D438DF"/>
    <w:rsid w:val="00D43EC9"/>
    <w:rsid w:val="00D4412B"/>
    <w:rsid w:val="00D45EFF"/>
    <w:rsid w:val="00D46076"/>
    <w:rsid w:val="00D469FA"/>
    <w:rsid w:val="00D50299"/>
    <w:rsid w:val="00D502EF"/>
    <w:rsid w:val="00D51740"/>
    <w:rsid w:val="00D539BD"/>
    <w:rsid w:val="00D541BA"/>
    <w:rsid w:val="00D54509"/>
    <w:rsid w:val="00D55D9D"/>
    <w:rsid w:val="00D56104"/>
    <w:rsid w:val="00D57766"/>
    <w:rsid w:val="00D61C8E"/>
    <w:rsid w:val="00D6252C"/>
    <w:rsid w:val="00D62782"/>
    <w:rsid w:val="00D62C7B"/>
    <w:rsid w:val="00D63435"/>
    <w:rsid w:val="00D63B95"/>
    <w:rsid w:val="00D65868"/>
    <w:rsid w:val="00D66F81"/>
    <w:rsid w:val="00D704C8"/>
    <w:rsid w:val="00D72B70"/>
    <w:rsid w:val="00D7402E"/>
    <w:rsid w:val="00D742D2"/>
    <w:rsid w:val="00D769E8"/>
    <w:rsid w:val="00D77A1A"/>
    <w:rsid w:val="00D77DC2"/>
    <w:rsid w:val="00D82A1D"/>
    <w:rsid w:val="00D8516E"/>
    <w:rsid w:val="00D8549A"/>
    <w:rsid w:val="00D85BB1"/>
    <w:rsid w:val="00D874EC"/>
    <w:rsid w:val="00D877E5"/>
    <w:rsid w:val="00D9032B"/>
    <w:rsid w:val="00D90BEF"/>
    <w:rsid w:val="00D92699"/>
    <w:rsid w:val="00D928D7"/>
    <w:rsid w:val="00D929B0"/>
    <w:rsid w:val="00D93A07"/>
    <w:rsid w:val="00D947CD"/>
    <w:rsid w:val="00D94FDA"/>
    <w:rsid w:val="00D9519A"/>
    <w:rsid w:val="00D95886"/>
    <w:rsid w:val="00D96C6A"/>
    <w:rsid w:val="00D96F87"/>
    <w:rsid w:val="00D971E3"/>
    <w:rsid w:val="00D9797C"/>
    <w:rsid w:val="00DA0432"/>
    <w:rsid w:val="00DA06AE"/>
    <w:rsid w:val="00DA0C35"/>
    <w:rsid w:val="00DA101D"/>
    <w:rsid w:val="00DA2018"/>
    <w:rsid w:val="00DA2B1B"/>
    <w:rsid w:val="00DA39F3"/>
    <w:rsid w:val="00DA3CD3"/>
    <w:rsid w:val="00DA3EAC"/>
    <w:rsid w:val="00DA4CBE"/>
    <w:rsid w:val="00DA5032"/>
    <w:rsid w:val="00DA512F"/>
    <w:rsid w:val="00DA66A6"/>
    <w:rsid w:val="00DB100E"/>
    <w:rsid w:val="00DB229F"/>
    <w:rsid w:val="00DB310A"/>
    <w:rsid w:val="00DB36F5"/>
    <w:rsid w:val="00DB38E1"/>
    <w:rsid w:val="00DB430C"/>
    <w:rsid w:val="00DB438C"/>
    <w:rsid w:val="00DB482F"/>
    <w:rsid w:val="00DB5672"/>
    <w:rsid w:val="00DB61B4"/>
    <w:rsid w:val="00DB7EDD"/>
    <w:rsid w:val="00DC0963"/>
    <w:rsid w:val="00DC1288"/>
    <w:rsid w:val="00DC1474"/>
    <w:rsid w:val="00DC1D24"/>
    <w:rsid w:val="00DC2D96"/>
    <w:rsid w:val="00DC3337"/>
    <w:rsid w:val="00DC4247"/>
    <w:rsid w:val="00DC5410"/>
    <w:rsid w:val="00DC60A6"/>
    <w:rsid w:val="00DC6E15"/>
    <w:rsid w:val="00DC7812"/>
    <w:rsid w:val="00DD2662"/>
    <w:rsid w:val="00DD4764"/>
    <w:rsid w:val="00DD525C"/>
    <w:rsid w:val="00DD608C"/>
    <w:rsid w:val="00DD6643"/>
    <w:rsid w:val="00DE0379"/>
    <w:rsid w:val="00DE04D2"/>
    <w:rsid w:val="00DE10DB"/>
    <w:rsid w:val="00DE5A15"/>
    <w:rsid w:val="00DE5B89"/>
    <w:rsid w:val="00DE602D"/>
    <w:rsid w:val="00DE63F0"/>
    <w:rsid w:val="00DE6CB5"/>
    <w:rsid w:val="00DE7038"/>
    <w:rsid w:val="00DE72B8"/>
    <w:rsid w:val="00DE7448"/>
    <w:rsid w:val="00DE78FA"/>
    <w:rsid w:val="00DF0F80"/>
    <w:rsid w:val="00DF273B"/>
    <w:rsid w:val="00DF3067"/>
    <w:rsid w:val="00DF3403"/>
    <w:rsid w:val="00DF388F"/>
    <w:rsid w:val="00DF501C"/>
    <w:rsid w:val="00E010D4"/>
    <w:rsid w:val="00E01F7F"/>
    <w:rsid w:val="00E03225"/>
    <w:rsid w:val="00E03ADD"/>
    <w:rsid w:val="00E07366"/>
    <w:rsid w:val="00E10768"/>
    <w:rsid w:val="00E12623"/>
    <w:rsid w:val="00E1286D"/>
    <w:rsid w:val="00E12E3B"/>
    <w:rsid w:val="00E13A41"/>
    <w:rsid w:val="00E14A0F"/>
    <w:rsid w:val="00E15C95"/>
    <w:rsid w:val="00E16626"/>
    <w:rsid w:val="00E16636"/>
    <w:rsid w:val="00E16D6B"/>
    <w:rsid w:val="00E20E48"/>
    <w:rsid w:val="00E23502"/>
    <w:rsid w:val="00E23E2B"/>
    <w:rsid w:val="00E24226"/>
    <w:rsid w:val="00E24F45"/>
    <w:rsid w:val="00E269B8"/>
    <w:rsid w:val="00E26A1C"/>
    <w:rsid w:val="00E26DEF"/>
    <w:rsid w:val="00E2703C"/>
    <w:rsid w:val="00E3118D"/>
    <w:rsid w:val="00E32C3F"/>
    <w:rsid w:val="00E33759"/>
    <w:rsid w:val="00E33F14"/>
    <w:rsid w:val="00E34D3A"/>
    <w:rsid w:val="00E3540F"/>
    <w:rsid w:val="00E354B3"/>
    <w:rsid w:val="00E367C2"/>
    <w:rsid w:val="00E37985"/>
    <w:rsid w:val="00E37A57"/>
    <w:rsid w:val="00E37EC5"/>
    <w:rsid w:val="00E41FB8"/>
    <w:rsid w:val="00E4215C"/>
    <w:rsid w:val="00E47073"/>
    <w:rsid w:val="00E50294"/>
    <w:rsid w:val="00E51A1B"/>
    <w:rsid w:val="00E52200"/>
    <w:rsid w:val="00E522AA"/>
    <w:rsid w:val="00E52836"/>
    <w:rsid w:val="00E52C3C"/>
    <w:rsid w:val="00E52CA6"/>
    <w:rsid w:val="00E53840"/>
    <w:rsid w:val="00E53FB5"/>
    <w:rsid w:val="00E55F91"/>
    <w:rsid w:val="00E56B74"/>
    <w:rsid w:val="00E572D1"/>
    <w:rsid w:val="00E57FDC"/>
    <w:rsid w:val="00E61DF5"/>
    <w:rsid w:val="00E63591"/>
    <w:rsid w:val="00E63826"/>
    <w:rsid w:val="00E63F19"/>
    <w:rsid w:val="00E65460"/>
    <w:rsid w:val="00E658E8"/>
    <w:rsid w:val="00E66B9C"/>
    <w:rsid w:val="00E6777B"/>
    <w:rsid w:val="00E705F6"/>
    <w:rsid w:val="00E70FE5"/>
    <w:rsid w:val="00E71994"/>
    <w:rsid w:val="00E71A70"/>
    <w:rsid w:val="00E71CE3"/>
    <w:rsid w:val="00E72336"/>
    <w:rsid w:val="00E72B32"/>
    <w:rsid w:val="00E72F93"/>
    <w:rsid w:val="00E73034"/>
    <w:rsid w:val="00E74CED"/>
    <w:rsid w:val="00E757E2"/>
    <w:rsid w:val="00E7702F"/>
    <w:rsid w:val="00E800DA"/>
    <w:rsid w:val="00E802FF"/>
    <w:rsid w:val="00E81947"/>
    <w:rsid w:val="00E83300"/>
    <w:rsid w:val="00E84295"/>
    <w:rsid w:val="00E84828"/>
    <w:rsid w:val="00E84E78"/>
    <w:rsid w:val="00E85ED6"/>
    <w:rsid w:val="00E86651"/>
    <w:rsid w:val="00E8665A"/>
    <w:rsid w:val="00E866A1"/>
    <w:rsid w:val="00E868A0"/>
    <w:rsid w:val="00E876B2"/>
    <w:rsid w:val="00E924FD"/>
    <w:rsid w:val="00E925BC"/>
    <w:rsid w:val="00E94709"/>
    <w:rsid w:val="00E9493D"/>
    <w:rsid w:val="00E95C69"/>
    <w:rsid w:val="00E96083"/>
    <w:rsid w:val="00EA0370"/>
    <w:rsid w:val="00EA05B9"/>
    <w:rsid w:val="00EA1EA2"/>
    <w:rsid w:val="00EA23EA"/>
    <w:rsid w:val="00EA4B09"/>
    <w:rsid w:val="00EA527F"/>
    <w:rsid w:val="00EA689E"/>
    <w:rsid w:val="00EB02A7"/>
    <w:rsid w:val="00EB0B7A"/>
    <w:rsid w:val="00EB15E0"/>
    <w:rsid w:val="00EB2F0F"/>
    <w:rsid w:val="00EB646C"/>
    <w:rsid w:val="00EC0909"/>
    <w:rsid w:val="00EC2A4E"/>
    <w:rsid w:val="00EC4236"/>
    <w:rsid w:val="00EC49B6"/>
    <w:rsid w:val="00EC55C6"/>
    <w:rsid w:val="00EC6060"/>
    <w:rsid w:val="00EC6CF9"/>
    <w:rsid w:val="00ED01D0"/>
    <w:rsid w:val="00ED12D8"/>
    <w:rsid w:val="00ED1F19"/>
    <w:rsid w:val="00ED2AB9"/>
    <w:rsid w:val="00ED2DE8"/>
    <w:rsid w:val="00ED5460"/>
    <w:rsid w:val="00ED61E6"/>
    <w:rsid w:val="00ED6998"/>
    <w:rsid w:val="00ED6BB0"/>
    <w:rsid w:val="00ED7C34"/>
    <w:rsid w:val="00EE1843"/>
    <w:rsid w:val="00EE19CD"/>
    <w:rsid w:val="00EE30DD"/>
    <w:rsid w:val="00EE317E"/>
    <w:rsid w:val="00EE497C"/>
    <w:rsid w:val="00EE4DCB"/>
    <w:rsid w:val="00EE53FF"/>
    <w:rsid w:val="00EE7B7C"/>
    <w:rsid w:val="00EF0701"/>
    <w:rsid w:val="00EF0BE3"/>
    <w:rsid w:val="00EF25CB"/>
    <w:rsid w:val="00EF2A6F"/>
    <w:rsid w:val="00EF3200"/>
    <w:rsid w:val="00EF412C"/>
    <w:rsid w:val="00EF4760"/>
    <w:rsid w:val="00EF746B"/>
    <w:rsid w:val="00F00D6A"/>
    <w:rsid w:val="00F01B83"/>
    <w:rsid w:val="00F027DF"/>
    <w:rsid w:val="00F0300F"/>
    <w:rsid w:val="00F03E9A"/>
    <w:rsid w:val="00F046A9"/>
    <w:rsid w:val="00F0477B"/>
    <w:rsid w:val="00F054EF"/>
    <w:rsid w:val="00F07041"/>
    <w:rsid w:val="00F10468"/>
    <w:rsid w:val="00F10D4B"/>
    <w:rsid w:val="00F11062"/>
    <w:rsid w:val="00F123FC"/>
    <w:rsid w:val="00F13971"/>
    <w:rsid w:val="00F14318"/>
    <w:rsid w:val="00F14793"/>
    <w:rsid w:val="00F14BD5"/>
    <w:rsid w:val="00F1605E"/>
    <w:rsid w:val="00F169DC"/>
    <w:rsid w:val="00F171DD"/>
    <w:rsid w:val="00F1725F"/>
    <w:rsid w:val="00F17D57"/>
    <w:rsid w:val="00F21E56"/>
    <w:rsid w:val="00F2202A"/>
    <w:rsid w:val="00F248F5"/>
    <w:rsid w:val="00F253CA"/>
    <w:rsid w:val="00F254F7"/>
    <w:rsid w:val="00F256D2"/>
    <w:rsid w:val="00F25BFF"/>
    <w:rsid w:val="00F25CD5"/>
    <w:rsid w:val="00F2655E"/>
    <w:rsid w:val="00F273EE"/>
    <w:rsid w:val="00F302A5"/>
    <w:rsid w:val="00F3092A"/>
    <w:rsid w:val="00F3140E"/>
    <w:rsid w:val="00F31EA6"/>
    <w:rsid w:val="00F34870"/>
    <w:rsid w:val="00F3582F"/>
    <w:rsid w:val="00F35B33"/>
    <w:rsid w:val="00F36465"/>
    <w:rsid w:val="00F36B6A"/>
    <w:rsid w:val="00F36F7E"/>
    <w:rsid w:val="00F40F74"/>
    <w:rsid w:val="00F41C5E"/>
    <w:rsid w:val="00F41FC3"/>
    <w:rsid w:val="00F426C4"/>
    <w:rsid w:val="00F45C62"/>
    <w:rsid w:val="00F46DDF"/>
    <w:rsid w:val="00F47549"/>
    <w:rsid w:val="00F47BD7"/>
    <w:rsid w:val="00F50846"/>
    <w:rsid w:val="00F51007"/>
    <w:rsid w:val="00F51B17"/>
    <w:rsid w:val="00F529E9"/>
    <w:rsid w:val="00F52F7E"/>
    <w:rsid w:val="00F54A3F"/>
    <w:rsid w:val="00F55860"/>
    <w:rsid w:val="00F56207"/>
    <w:rsid w:val="00F576D9"/>
    <w:rsid w:val="00F6043A"/>
    <w:rsid w:val="00F60EEF"/>
    <w:rsid w:val="00F614C0"/>
    <w:rsid w:val="00F61FA1"/>
    <w:rsid w:val="00F62DBD"/>
    <w:rsid w:val="00F64566"/>
    <w:rsid w:val="00F66698"/>
    <w:rsid w:val="00F670F5"/>
    <w:rsid w:val="00F67F22"/>
    <w:rsid w:val="00F70FB7"/>
    <w:rsid w:val="00F7214E"/>
    <w:rsid w:val="00F72506"/>
    <w:rsid w:val="00F7332C"/>
    <w:rsid w:val="00F73639"/>
    <w:rsid w:val="00F73D7F"/>
    <w:rsid w:val="00F7411C"/>
    <w:rsid w:val="00F74587"/>
    <w:rsid w:val="00F75056"/>
    <w:rsid w:val="00F75066"/>
    <w:rsid w:val="00F76CF7"/>
    <w:rsid w:val="00F76DDD"/>
    <w:rsid w:val="00F77596"/>
    <w:rsid w:val="00F77937"/>
    <w:rsid w:val="00F77B3A"/>
    <w:rsid w:val="00F81293"/>
    <w:rsid w:val="00F812BA"/>
    <w:rsid w:val="00F821F4"/>
    <w:rsid w:val="00F8427B"/>
    <w:rsid w:val="00F85386"/>
    <w:rsid w:val="00F86629"/>
    <w:rsid w:val="00F90825"/>
    <w:rsid w:val="00F90CB0"/>
    <w:rsid w:val="00F9169B"/>
    <w:rsid w:val="00F92973"/>
    <w:rsid w:val="00F9364E"/>
    <w:rsid w:val="00F938C0"/>
    <w:rsid w:val="00F9499B"/>
    <w:rsid w:val="00F95E6B"/>
    <w:rsid w:val="00FA0689"/>
    <w:rsid w:val="00FA0F87"/>
    <w:rsid w:val="00FA18FB"/>
    <w:rsid w:val="00FA4CFA"/>
    <w:rsid w:val="00FA56BF"/>
    <w:rsid w:val="00FA59A2"/>
    <w:rsid w:val="00FA6B40"/>
    <w:rsid w:val="00FB02C8"/>
    <w:rsid w:val="00FB0E55"/>
    <w:rsid w:val="00FB1090"/>
    <w:rsid w:val="00FB1831"/>
    <w:rsid w:val="00FB1B8E"/>
    <w:rsid w:val="00FB2E3F"/>
    <w:rsid w:val="00FB316C"/>
    <w:rsid w:val="00FB40BC"/>
    <w:rsid w:val="00FB4BEE"/>
    <w:rsid w:val="00FB4E12"/>
    <w:rsid w:val="00FB5167"/>
    <w:rsid w:val="00FB75D0"/>
    <w:rsid w:val="00FC0790"/>
    <w:rsid w:val="00FC0970"/>
    <w:rsid w:val="00FC0CF3"/>
    <w:rsid w:val="00FC4363"/>
    <w:rsid w:val="00FC54B0"/>
    <w:rsid w:val="00FC55EB"/>
    <w:rsid w:val="00FC5B49"/>
    <w:rsid w:val="00FC65A7"/>
    <w:rsid w:val="00FC69EB"/>
    <w:rsid w:val="00FD0959"/>
    <w:rsid w:val="00FD17CE"/>
    <w:rsid w:val="00FD1ABD"/>
    <w:rsid w:val="00FD445C"/>
    <w:rsid w:val="00FD515A"/>
    <w:rsid w:val="00FD64B9"/>
    <w:rsid w:val="00FD6BF1"/>
    <w:rsid w:val="00FE0BD8"/>
    <w:rsid w:val="00FE0EAC"/>
    <w:rsid w:val="00FE3610"/>
    <w:rsid w:val="00FE3C6D"/>
    <w:rsid w:val="00FE451C"/>
    <w:rsid w:val="00FE4FC0"/>
    <w:rsid w:val="00FE5A86"/>
    <w:rsid w:val="00FE6B4A"/>
    <w:rsid w:val="00FE7685"/>
    <w:rsid w:val="00FF178B"/>
    <w:rsid w:val="00FF220C"/>
    <w:rsid w:val="00FF27D8"/>
    <w:rsid w:val="00FF308F"/>
    <w:rsid w:val="00FF3F08"/>
    <w:rsid w:val="00FF412E"/>
    <w:rsid w:val="00FF5311"/>
    <w:rsid w:val="00FF557B"/>
    <w:rsid w:val="00FF598F"/>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99"/>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616358"/>
    <w:rPr>
      <w:color w:val="605E5C"/>
      <w:shd w:val="clear" w:color="auto" w:fill="E1DFDD"/>
    </w:rPr>
  </w:style>
  <w:style w:type="character" w:customStyle="1" w:styleId="preambul1">
    <w:name w:val="preambul1"/>
    <w:rsid w:val="00353C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196085513">
      <w:bodyDiv w:val="1"/>
      <w:marLeft w:val="0"/>
      <w:marRight w:val="0"/>
      <w:marTop w:val="0"/>
      <w:marBottom w:val="0"/>
      <w:divBdr>
        <w:top w:val="none" w:sz="0" w:space="0" w:color="auto"/>
        <w:left w:val="none" w:sz="0" w:space="0" w:color="auto"/>
        <w:bottom w:val="none" w:sz="0" w:space="0" w:color="auto"/>
        <w:right w:val="none" w:sz="0" w:space="0" w:color="auto"/>
      </w:divBdr>
      <w:divsChild>
        <w:div w:id="844244401">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287">
      <w:bodyDiv w:val="1"/>
      <w:marLeft w:val="0"/>
      <w:marRight w:val="0"/>
      <w:marTop w:val="0"/>
      <w:marBottom w:val="0"/>
      <w:divBdr>
        <w:top w:val="none" w:sz="0" w:space="0" w:color="auto"/>
        <w:left w:val="none" w:sz="0" w:space="0" w:color="auto"/>
        <w:bottom w:val="none" w:sz="0" w:space="0" w:color="auto"/>
        <w:right w:val="none" w:sz="0" w:space="0" w:color="auto"/>
      </w:divBdr>
      <w:divsChild>
        <w:div w:id="1065571381">
          <w:marLeft w:val="0"/>
          <w:marRight w:val="0"/>
          <w:marTop w:val="0"/>
          <w:marBottom w:val="0"/>
          <w:divBdr>
            <w:top w:val="none" w:sz="0" w:space="0" w:color="auto"/>
            <w:left w:val="none" w:sz="0" w:space="0" w:color="auto"/>
            <w:bottom w:val="none" w:sz="0" w:space="0" w:color="auto"/>
            <w:right w:val="none" w:sz="0" w:space="0" w:color="auto"/>
          </w:divBdr>
        </w:div>
      </w:divsChild>
    </w:div>
    <w:div w:id="366301205">
      <w:bodyDiv w:val="1"/>
      <w:marLeft w:val="0"/>
      <w:marRight w:val="0"/>
      <w:marTop w:val="0"/>
      <w:marBottom w:val="0"/>
      <w:divBdr>
        <w:top w:val="none" w:sz="0" w:space="0" w:color="auto"/>
        <w:left w:val="none" w:sz="0" w:space="0" w:color="auto"/>
        <w:bottom w:val="none" w:sz="0" w:space="0" w:color="auto"/>
        <w:right w:val="none" w:sz="0" w:space="0" w:color="auto"/>
      </w:divBdr>
      <w:divsChild>
        <w:div w:id="743602909">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00512848">
      <w:bodyDiv w:val="1"/>
      <w:marLeft w:val="0"/>
      <w:marRight w:val="0"/>
      <w:marTop w:val="0"/>
      <w:marBottom w:val="0"/>
      <w:divBdr>
        <w:top w:val="none" w:sz="0" w:space="0" w:color="auto"/>
        <w:left w:val="none" w:sz="0" w:space="0" w:color="auto"/>
        <w:bottom w:val="none" w:sz="0" w:space="0" w:color="auto"/>
        <w:right w:val="none" w:sz="0" w:space="0" w:color="auto"/>
      </w:divBdr>
      <w:divsChild>
        <w:div w:id="731386485">
          <w:marLeft w:val="0"/>
          <w:marRight w:val="0"/>
          <w:marTop w:val="0"/>
          <w:marBottom w:val="0"/>
          <w:divBdr>
            <w:top w:val="none" w:sz="0" w:space="0" w:color="auto"/>
            <w:left w:val="none" w:sz="0" w:space="0" w:color="auto"/>
            <w:bottom w:val="none" w:sz="0" w:space="0" w:color="auto"/>
            <w:right w:val="none" w:sz="0" w:space="0" w:color="auto"/>
          </w:divBdr>
          <w:divsChild>
            <w:div w:id="1305237883">
              <w:marLeft w:val="0"/>
              <w:marRight w:val="0"/>
              <w:marTop w:val="0"/>
              <w:marBottom w:val="0"/>
              <w:divBdr>
                <w:top w:val="none" w:sz="0" w:space="0" w:color="auto"/>
                <w:left w:val="none" w:sz="0" w:space="0" w:color="auto"/>
                <w:bottom w:val="none" w:sz="0" w:space="0" w:color="auto"/>
                <w:right w:val="none" w:sz="0" w:space="0" w:color="auto"/>
              </w:divBdr>
            </w:div>
            <w:div w:id="1939560374">
              <w:marLeft w:val="0"/>
              <w:marRight w:val="0"/>
              <w:marTop w:val="0"/>
              <w:marBottom w:val="0"/>
              <w:divBdr>
                <w:top w:val="none" w:sz="0" w:space="0" w:color="auto"/>
                <w:left w:val="none" w:sz="0" w:space="0" w:color="auto"/>
                <w:bottom w:val="none" w:sz="0" w:space="0" w:color="auto"/>
                <w:right w:val="none" w:sz="0" w:space="0" w:color="auto"/>
              </w:divBdr>
            </w:div>
            <w:div w:id="305474886">
              <w:marLeft w:val="0"/>
              <w:marRight w:val="0"/>
              <w:marTop w:val="0"/>
              <w:marBottom w:val="0"/>
              <w:divBdr>
                <w:top w:val="none" w:sz="0" w:space="0" w:color="auto"/>
                <w:left w:val="none" w:sz="0" w:space="0" w:color="auto"/>
                <w:bottom w:val="none" w:sz="0" w:space="0" w:color="auto"/>
                <w:right w:val="none" w:sz="0" w:space="0" w:color="auto"/>
              </w:divBdr>
            </w:div>
            <w:div w:id="1751923274">
              <w:marLeft w:val="0"/>
              <w:marRight w:val="0"/>
              <w:marTop w:val="0"/>
              <w:marBottom w:val="0"/>
              <w:divBdr>
                <w:top w:val="none" w:sz="0" w:space="0" w:color="auto"/>
                <w:left w:val="none" w:sz="0" w:space="0" w:color="auto"/>
                <w:bottom w:val="none" w:sz="0" w:space="0" w:color="auto"/>
                <w:right w:val="none" w:sz="0" w:space="0" w:color="auto"/>
              </w:divBdr>
            </w:div>
            <w:div w:id="1394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641084290">
      <w:bodyDiv w:val="1"/>
      <w:marLeft w:val="0"/>
      <w:marRight w:val="0"/>
      <w:marTop w:val="0"/>
      <w:marBottom w:val="0"/>
      <w:divBdr>
        <w:top w:val="none" w:sz="0" w:space="0" w:color="auto"/>
        <w:left w:val="none" w:sz="0" w:space="0" w:color="auto"/>
        <w:bottom w:val="none" w:sz="0" w:space="0" w:color="auto"/>
        <w:right w:val="none" w:sz="0" w:space="0" w:color="auto"/>
      </w:divBdr>
      <w:divsChild>
        <w:div w:id="1806925273">
          <w:marLeft w:val="0"/>
          <w:marRight w:val="0"/>
          <w:marTop w:val="0"/>
          <w:marBottom w:val="0"/>
          <w:divBdr>
            <w:top w:val="none" w:sz="0" w:space="0" w:color="auto"/>
            <w:left w:val="none" w:sz="0" w:space="0" w:color="auto"/>
            <w:bottom w:val="none" w:sz="0" w:space="0" w:color="auto"/>
            <w:right w:val="none" w:sz="0" w:space="0" w:color="auto"/>
          </w:divBdr>
        </w:div>
      </w:divsChild>
    </w:div>
    <w:div w:id="701980519">
      <w:bodyDiv w:val="1"/>
      <w:marLeft w:val="0"/>
      <w:marRight w:val="0"/>
      <w:marTop w:val="0"/>
      <w:marBottom w:val="0"/>
      <w:divBdr>
        <w:top w:val="none" w:sz="0" w:space="0" w:color="auto"/>
        <w:left w:val="none" w:sz="0" w:space="0" w:color="auto"/>
        <w:bottom w:val="none" w:sz="0" w:space="0" w:color="auto"/>
        <w:right w:val="none" w:sz="0" w:space="0" w:color="auto"/>
      </w:divBdr>
      <w:divsChild>
        <w:div w:id="2135439612">
          <w:marLeft w:val="0"/>
          <w:marRight w:val="0"/>
          <w:marTop w:val="0"/>
          <w:marBottom w:val="0"/>
          <w:divBdr>
            <w:top w:val="none" w:sz="0" w:space="0" w:color="auto"/>
            <w:left w:val="none" w:sz="0" w:space="0" w:color="auto"/>
            <w:bottom w:val="none" w:sz="0" w:space="0" w:color="auto"/>
            <w:right w:val="none" w:sz="0" w:space="0" w:color="auto"/>
          </w:divBdr>
        </w:div>
      </w:divsChild>
    </w:div>
    <w:div w:id="735124935">
      <w:bodyDiv w:val="1"/>
      <w:marLeft w:val="0"/>
      <w:marRight w:val="0"/>
      <w:marTop w:val="0"/>
      <w:marBottom w:val="0"/>
      <w:divBdr>
        <w:top w:val="none" w:sz="0" w:space="0" w:color="auto"/>
        <w:left w:val="none" w:sz="0" w:space="0" w:color="auto"/>
        <w:bottom w:val="none" w:sz="0" w:space="0" w:color="auto"/>
        <w:right w:val="none" w:sz="0" w:space="0" w:color="auto"/>
      </w:divBdr>
      <w:divsChild>
        <w:div w:id="1270316839">
          <w:marLeft w:val="0"/>
          <w:marRight w:val="0"/>
          <w:marTop w:val="0"/>
          <w:marBottom w:val="0"/>
          <w:divBdr>
            <w:top w:val="none" w:sz="0" w:space="0" w:color="auto"/>
            <w:left w:val="none" w:sz="0" w:space="0" w:color="auto"/>
            <w:bottom w:val="none" w:sz="0" w:space="0" w:color="auto"/>
            <w:right w:val="none" w:sz="0" w:space="0" w:color="auto"/>
          </w:divBdr>
          <w:divsChild>
            <w:div w:id="496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0013">
      <w:bodyDiv w:val="1"/>
      <w:marLeft w:val="0"/>
      <w:marRight w:val="0"/>
      <w:marTop w:val="0"/>
      <w:marBottom w:val="0"/>
      <w:divBdr>
        <w:top w:val="none" w:sz="0" w:space="0" w:color="auto"/>
        <w:left w:val="none" w:sz="0" w:space="0" w:color="auto"/>
        <w:bottom w:val="none" w:sz="0" w:space="0" w:color="auto"/>
        <w:right w:val="none" w:sz="0" w:space="0" w:color="auto"/>
      </w:divBdr>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823551709">
      <w:bodyDiv w:val="1"/>
      <w:marLeft w:val="0"/>
      <w:marRight w:val="0"/>
      <w:marTop w:val="0"/>
      <w:marBottom w:val="0"/>
      <w:divBdr>
        <w:top w:val="none" w:sz="0" w:space="0" w:color="auto"/>
        <w:left w:val="none" w:sz="0" w:space="0" w:color="auto"/>
        <w:bottom w:val="none" w:sz="0" w:space="0" w:color="auto"/>
        <w:right w:val="none" w:sz="0" w:space="0" w:color="auto"/>
      </w:divBdr>
    </w:div>
    <w:div w:id="1038823601">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9761806">
      <w:bodyDiv w:val="1"/>
      <w:marLeft w:val="0"/>
      <w:marRight w:val="0"/>
      <w:marTop w:val="0"/>
      <w:marBottom w:val="0"/>
      <w:divBdr>
        <w:top w:val="none" w:sz="0" w:space="0" w:color="auto"/>
        <w:left w:val="none" w:sz="0" w:space="0" w:color="auto"/>
        <w:bottom w:val="none" w:sz="0" w:space="0" w:color="auto"/>
        <w:right w:val="none" w:sz="0" w:space="0" w:color="auto"/>
      </w:divBdr>
      <w:divsChild>
        <w:div w:id="1532844777">
          <w:marLeft w:val="0"/>
          <w:marRight w:val="0"/>
          <w:marTop w:val="0"/>
          <w:marBottom w:val="0"/>
          <w:divBdr>
            <w:top w:val="none" w:sz="0" w:space="0" w:color="auto"/>
            <w:left w:val="none" w:sz="0" w:space="0" w:color="auto"/>
            <w:bottom w:val="none" w:sz="0" w:space="0" w:color="auto"/>
            <w:right w:val="none" w:sz="0" w:space="0" w:color="auto"/>
          </w:divBdr>
          <w:divsChild>
            <w:div w:id="1865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41771760">
      <w:bodyDiv w:val="1"/>
      <w:marLeft w:val="0"/>
      <w:marRight w:val="0"/>
      <w:marTop w:val="0"/>
      <w:marBottom w:val="0"/>
      <w:divBdr>
        <w:top w:val="none" w:sz="0" w:space="0" w:color="auto"/>
        <w:left w:val="none" w:sz="0" w:space="0" w:color="auto"/>
        <w:bottom w:val="none" w:sz="0" w:space="0" w:color="auto"/>
        <w:right w:val="none" w:sz="0" w:space="0" w:color="auto"/>
      </w:divBdr>
    </w:div>
    <w:div w:id="1148550955">
      <w:bodyDiv w:val="1"/>
      <w:marLeft w:val="0"/>
      <w:marRight w:val="0"/>
      <w:marTop w:val="0"/>
      <w:marBottom w:val="0"/>
      <w:divBdr>
        <w:top w:val="none" w:sz="0" w:space="0" w:color="auto"/>
        <w:left w:val="none" w:sz="0" w:space="0" w:color="auto"/>
        <w:bottom w:val="none" w:sz="0" w:space="0" w:color="auto"/>
        <w:right w:val="none" w:sz="0" w:space="0" w:color="auto"/>
      </w:divBdr>
      <w:divsChild>
        <w:div w:id="2096049761">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617">
      <w:bodyDiv w:val="1"/>
      <w:marLeft w:val="0"/>
      <w:marRight w:val="0"/>
      <w:marTop w:val="0"/>
      <w:marBottom w:val="0"/>
      <w:divBdr>
        <w:top w:val="none" w:sz="0" w:space="0" w:color="auto"/>
        <w:left w:val="none" w:sz="0" w:space="0" w:color="auto"/>
        <w:bottom w:val="none" w:sz="0" w:space="0" w:color="auto"/>
        <w:right w:val="none" w:sz="0" w:space="0" w:color="auto"/>
      </w:divBdr>
      <w:divsChild>
        <w:div w:id="902644766">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139162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56267817">
      <w:bodyDiv w:val="1"/>
      <w:marLeft w:val="0"/>
      <w:marRight w:val="0"/>
      <w:marTop w:val="0"/>
      <w:marBottom w:val="0"/>
      <w:divBdr>
        <w:top w:val="none" w:sz="0" w:space="0" w:color="auto"/>
        <w:left w:val="none" w:sz="0" w:space="0" w:color="auto"/>
        <w:bottom w:val="none" w:sz="0" w:space="0" w:color="auto"/>
        <w:right w:val="none" w:sz="0" w:space="0" w:color="auto"/>
      </w:divBdr>
      <w:divsChild>
        <w:div w:id="497497972">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4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lnk:LEG%20PRL%20493%202003%200" TargetMode="External"/><Relationship Id="rId4" Type="http://schemas.openxmlformats.org/officeDocument/2006/relationships/settings" Target="settings.xml"/><Relationship Id="rId9" Type="http://schemas.openxmlformats.org/officeDocument/2006/relationships/hyperlink" Target="lnk:ORD%20GUV%2081%202003%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5061</Words>
  <Characters>29357</Characters>
  <Application>Microsoft Office Word</Application>
  <DocSecurity>0</DocSecurity>
  <Lines>244</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cp:revision>
  <cp:lastPrinted>2023-06-12T09:11:00Z</cp:lastPrinted>
  <dcterms:created xsi:type="dcterms:W3CDTF">2025-05-08T08:29:00Z</dcterms:created>
  <dcterms:modified xsi:type="dcterms:W3CDTF">2025-05-15T11:04:00Z</dcterms:modified>
</cp:coreProperties>
</file>