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62CF" w:rsidRPr="006162CF" w:rsidRDefault="006162CF" w:rsidP="006162CF">
      <w:pPr>
        <w:pStyle w:val="NoSpacing"/>
        <w:rPr>
          <w:rFonts w:ascii="Montserrat Light" w:hAnsi="Montserrat Light"/>
          <w:b/>
          <w:noProof/>
          <w:sz w:val="24"/>
          <w:szCs w:val="24"/>
          <w:lang w:val="ro-RO"/>
        </w:rPr>
      </w:pPr>
      <w:r w:rsidRPr="006162CF">
        <w:rPr>
          <w:rFonts w:ascii="Montserrat Light" w:hAnsi="Montserrat Light"/>
          <w:b/>
          <w:noProof/>
          <w:sz w:val="24"/>
          <w:szCs w:val="24"/>
          <w:lang w:val="ro-RO"/>
        </w:rPr>
        <w:t>AUTORITATEA TERITORIALĂ DE ORDINE PUBLICĂ CLUJ</w:t>
      </w:r>
    </w:p>
    <w:p w:rsidR="006162CF" w:rsidRPr="006162CF" w:rsidRDefault="006162CF" w:rsidP="006162CF">
      <w:pPr>
        <w:pStyle w:val="NoSpacing"/>
        <w:rPr>
          <w:rFonts w:ascii="Montserrat Light" w:hAnsi="Montserrat Light"/>
          <w:b/>
          <w:noProof/>
          <w:sz w:val="24"/>
          <w:szCs w:val="24"/>
          <w:lang w:val="ro-RO"/>
        </w:rPr>
      </w:pPr>
      <w:r w:rsidRPr="006162CF">
        <w:rPr>
          <w:rFonts w:ascii="Montserrat Light" w:hAnsi="Montserrat Light"/>
          <w:b/>
          <w:noProof/>
          <w:sz w:val="24"/>
          <w:szCs w:val="24"/>
          <w:lang w:val="ro-RO"/>
        </w:rPr>
        <w:t>Nr. 11/28.05.2025</w:t>
      </w:r>
    </w:p>
    <w:p w:rsidR="006162CF" w:rsidRPr="006162CF" w:rsidRDefault="006162CF" w:rsidP="006162CF">
      <w:pPr>
        <w:pStyle w:val="NoSpacing"/>
        <w:rPr>
          <w:rFonts w:ascii="Montserrat Light" w:hAnsi="Montserrat Light"/>
          <w:b/>
          <w:noProof/>
          <w:sz w:val="24"/>
          <w:szCs w:val="24"/>
          <w:lang w:val="ro-RO"/>
        </w:rPr>
      </w:pPr>
    </w:p>
    <w:p w:rsidR="006162CF" w:rsidRPr="006162CF" w:rsidRDefault="006162CF" w:rsidP="006162CF">
      <w:pPr>
        <w:pStyle w:val="NoSpacing"/>
        <w:rPr>
          <w:rFonts w:ascii="Montserrat Light" w:hAnsi="Montserrat Light"/>
          <w:b/>
          <w:noProof/>
          <w:sz w:val="24"/>
          <w:szCs w:val="24"/>
          <w:lang w:val="ro-RO"/>
        </w:rPr>
      </w:pPr>
    </w:p>
    <w:p w:rsidR="006162CF" w:rsidRPr="006162CF" w:rsidRDefault="006162CF" w:rsidP="006162CF">
      <w:pPr>
        <w:pStyle w:val="NoSpacing"/>
        <w:rPr>
          <w:rFonts w:ascii="Montserrat Light" w:hAnsi="Montserrat Light"/>
          <w:b/>
          <w:noProof/>
          <w:sz w:val="24"/>
          <w:szCs w:val="24"/>
          <w:lang w:val="ro-RO"/>
        </w:rPr>
      </w:pPr>
    </w:p>
    <w:p w:rsidR="006162CF" w:rsidRPr="006162CF" w:rsidRDefault="006162CF" w:rsidP="006162CF">
      <w:pPr>
        <w:pStyle w:val="NoSpacing"/>
        <w:rPr>
          <w:rFonts w:ascii="Montserrat Light" w:hAnsi="Montserrat Light"/>
          <w:b/>
          <w:noProof/>
          <w:sz w:val="24"/>
          <w:szCs w:val="24"/>
          <w:lang w:val="ro-RO"/>
        </w:rPr>
      </w:pPr>
    </w:p>
    <w:p w:rsidR="006162CF" w:rsidRPr="006162CF" w:rsidRDefault="006162CF" w:rsidP="006162CF">
      <w:pPr>
        <w:pStyle w:val="NoSpacing"/>
        <w:rPr>
          <w:rFonts w:ascii="Montserrat Light" w:hAnsi="Montserrat Light"/>
          <w:b/>
          <w:noProof/>
          <w:sz w:val="24"/>
          <w:szCs w:val="24"/>
          <w:lang w:val="ro-RO"/>
        </w:rPr>
      </w:pPr>
      <w:r w:rsidRPr="006162CF">
        <w:rPr>
          <w:rFonts w:ascii="Montserrat Light" w:hAnsi="Montserrat Light"/>
          <w:b/>
          <w:noProof/>
          <w:sz w:val="24"/>
          <w:szCs w:val="24"/>
          <w:lang w:val="ro-RO"/>
        </w:rPr>
        <w:t xml:space="preserve">CĂTRE </w:t>
      </w:r>
    </w:p>
    <w:p w:rsidR="006162CF" w:rsidRPr="006162CF" w:rsidRDefault="006162CF" w:rsidP="006162CF">
      <w:pPr>
        <w:pStyle w:val="NoSpacing"/>
        <w:rPr>
          <w:rFonts w:ascii="Montserrat Light" w:hAnsi="Montserrat Light"/>
          <w:b/>
          <w:noProof/>
          <w:sz w:val="24"/>
          <w:szCs w:val="24"/>
          <w:lang w:val="ro-RO"/>
        </w:rPr>
      </w:pPr>
      <w:r w:rsidRPr="006162CF">
        <w:rPr>
          <w:rFonts w:ascii="Montserrat Light" w:hAnsi="Montserrat Light"/>
          <w:b/>
          <w:noProof/>
          <w:sz w:val="24"/>
          <w:szCs w:val="24"/>
          <w:lang w:val="ro-RO"/>
        </w:rPr>
        <w:tab/>
      </w:r>
      <w:r w:rsidRPr="006162CF">
        <w:rPr>
          <w:rFonts w:ascii="Montserrat Light" w:hAnsi="Montserrat Light"/>
          <w:b/>
          <w:noProof/>
          <w:sz w:val="24"/>
          <w:szCs w:val="24"/>
          <w:lang w:val="ro-RO"/>
        </w:rPr>
        <w:tab/>
      </w:r>
      <w:r w:rsidRPr="006162CF">
        <w:rPr>
          <w:rFonts w:ascii="Montserrat Light" w:hAnsi="Montserrat Light"/>
          <w:b/>
          <w:noProof/>
          <w:sz w:val="24"/>
          <w:szCs w:val="24"/>
          <w:lang w:val="ro-RO"/>
        </w:rPr>
        <w:tab/>
      </w:r>
      <w:r w:rsidRPr="006162CF">
        <w:rPr>
          <w:rFonts w:ascii="Montserrat Light" w:hAnsi="Montserrat Light"/>
          <w:b/>
          <w:noProof/>
          <w:sz w:val="24"/>
          <w:szCs w:val="24"/>
          <w:lang w:val="ro-RO"/>
        </w:rPr>
        <w:tab/>
        <w:t>CONSILIUL JUDEŢEAN CLUJ</w:t>
      </w:r>
    </w:p>
    <w:p w:rsidR="006162CF" w:rsidRPr="006162CF" w:rsidRDefault="006162CF" w:rsidP="006162CF">
      <w:pPr>
        <w:pStyle w:val="NoSpacing"/>
        <w:rPr>
          <w:rFonts w:ascii="Montserrat Light" w:hAnsi="Montserrat Light"/>
          <w:noProof/>
          <w:sz w:val="24"/>
          <w:szCs w:val="24"/>
          <w:lang w:val="ro-RO"/>
        </w:rPr>
      </w:pPr>
    </w:p>
    <w:p w:rsidR="006162CF" w:rsidRPr="006162CF" w:rsidRDefault="006162CF" w:rsidP="006162CF">
      <w:pPr>
        <w:pStyle w:val="NoSpacing"/>
        <w:rPr>
          <w:rFonts w:ascii="Montserrat Light" w:hAnsi="Montserrat Light"/>
          <w:b/>
          <w:bCs/>
          <w:noProof/>
          <w:sz w:val="24"/>
          <w:szCs w:val="24"/>
          <w:lang w:val="ro-RO"/>
        </w:rPr>
      </w:pPr>
      <w:r w:rsidRPr="006162CF">
        <w:rPr>
          <w:rFonts w:ascii="Montserrat Light" w:hAnsi="Montserrat Light"/>
          <w:b/>
          <w:bCs/>
          <w:noProof/>
          <w:sz w:val="24"/>
          <w:szCs w:val="24"/>
          <w:lang w:val="ro-RO"/>
        </w:rPr>
        <w:t xml:space="preserve"> </w:t>
      </w:r>
    </w:p>
    <w:p w:rsidR="006162CF" w:rsidRPr="006162CF" w:rsidRDefault="006162CF" w:rsidP="006162CF">
      <w:pPr>
        <w:pStyle w:val="NoSpacing"/>
        <w:rPr>
          <w:rFonts w:ascii="Montserrat Light" w:hAnsi="Montserrat Light"/>
          <w:noProof/>
          <w:sz w:val="24"/>
          <w:szCs w:val="24"/>
          <w:lang w:val="ro-RO"/>
        </w:rPr>
      </w:pPr>
    </w:p>
    <w:p w:rsidR="006162CF" w:rsidRPr="006162CF" w:rsidRDefault="006162CF" w:rsidP="006162CF">
      <w:pPr>
        <w:pStyle w:val="NoSpacing"/>
        <w:rPr>
          <w:rFonts w:ascii="Montserrat Light" w:hAnsi="Montserrat Light"/>
          <w:noProof/>
          <w:sz w:val="24"/>
          <w:szCs w:val="24"/>
          <w:lang w:val="ro-RO"/>
        </w:rPr>
      </w:pPr>
      <w:r w:rsidRPr="006162CF">
        <w:rPr>
          <w:rFonts w:ascii="Montserrat Light" w:hAnsi="Montserrat Light"/>
          <w:noProof/>
          <w:sz w:val="24"/>
          <w:szCs w:val="24"/>
          <w:lang w:val="ro-RO"/>
        </w:rPr>
        <w:t>Alăturat, vă transmitem Informarea privind nivelul de asigurare a securităţii şi a siguranţei civice a comunităţii pe primele 9 luni ale anului 2024.</w:t>
      </w:r>
    </w:p>
    <w:p w:rsidR="006162CF" w:rsidRPr="006162CF" w:rsidRDefault="006162CF" w:rsidP="006162CF">
      <w:pPr>
        <w:pStyle w:val="NoSpacing"/>
        <w:rPr>
          <w:rFonts w:ascii="Montserrat Light" w:hAnsi="Montserrat Light"/>
          <w:noProof/>
          <w:sz w:val="24"/>
          <w:szCs w:val="24"/>
          <w:lang w:val="ro-RO"/>
        </w:rPr>
      </w:pPr>
    </w:p>
    <w:p w:rsidR="006162CF" w:rsidRPr="006162CF" w:rsidRDefault="006162CF" w:rsidP="006162CF">
      <w:pPr>
        <w:pStyle w:val="NoSpacing"/>
        <w:rPr>
          <w:rFonts w:ascii="Montserrat Light" w:hAnsi="Montserrat Light"/>
          <w:noProof/>
          <w:sz w:val="24"/>
          <w:szCs w:val="24"/>
          <w:lang w:val="ro-RO"/>
        </w:rPr>
      </w:pPr>
    </w:p>
    <w:p w:rsidR="006162CF" w:rsidRPr="006162CF" w:rsidRDefault="006162CF" w:rsidP="006162CF">
      <w:pPr>
        <w:pStyle w:val="NoSpacing"/>
        <w:rPr>
          <w:rFonts w:ascii="Montserrat Light" w:hAnsi="Montserrat Light"/>
          <w:noProof/>
          <w:sz w:val="24"/>
          <w:szCs w:val="24"/>
          <w:lang w:val="ro-RO"/>
        </w:rPr>
      </w:pPr>
    </w:p>
    <w:p w:rsidR="006162CF" w:rsidRPr="006162CF" w:rsidRDefault="006162CF" w:rsidP="006162CF">
      <w:pPr>
        <w:pStyle w:val="NoSpacing"/>
        <w:rPr>
          <w:rFonts w:ascii="Montserrat Light" w:hAnsi="Montserrat Light"/>
          <w:noProof/>
          <w:sz w:val="24"/>
          <w:szCs w:val="24"/>
          <w:lang w:val="ro-RO"/>
        </w:rPr>
      </w:pPr>
    </w:p>
    <w:p w:rsidR="006162CF" w:rsidRPr="006162CF" w:rsidRDefault="006162CF" w:rsidP="006162CF">
      <w:pPr>
        <w:pStyle w:val="NoSpacing"/>
        <w:rPr>
          <w:rFonts w:ascii="Montserrat Light" w:hAnsi="Montserrat Light"/>
          <w:noProof/>
          <w:sz w:val="24"/>
          <w:szCs w:val="24"/>
          <w:lang w:val="ro-RO"/>
        </w:rPr>
      </w:pPr>
    </w:p>
    <w:p w:rsidR="006162CF" w:rsidRPr="006162CF" w:rsidRDefault="006162CF" w:rsidP="006162CF">
      <w:pPr>
        <w:pStyle w:val="NoSpacing"/>
        <w:rPr>
          <w:rFonts w:ascii="Montserrat Light" w:hAnsi="Montserrat Light"/>
          <w:noProof/>
          <w:sz w:val="24"/>
          <w:szCs w:val="24"/>
          <w:lang w:val="ro-RO"/>
        </w:rPr>
      </w:pPr>
    </w:p>
    <w:p w:rsidR="006162CF" w:rsidRPr="006162CF" w:rsidRDefault="006162CF" w:rsidP="006162CF">
      <w:pPr>
        <w:pStyle w:val="NoSpacing"/>
        <w:rPr>
          <w:rFonts w:ascii="Montserrat Light" w:hAnsi="Montserrat Light"/>
          <w:noProof/>
          <w:sz w:val="24"/>
          <w:szCs w:val="24"/>
          <w:lang w:val="ro-RO"/>
        </w:rPr>
      </w:pPr>
    </w:p>
    <w:p w:rsidR="006162CF" w:rsidRPr="006162CF" w:rsidRDefault="006162CF" w:rsidP="006162CF">
      <w:pPr>
        <w:pStyle w:val="NoSpacing"/>
        <w:jc w:val="center"/>
        <w:rPr>
          <w:rFonts w:ascii="Montserrat Light" w:hAnsi="Montserrat Light"/>
          <w:b/>
          <w:noProof/>
          <w:sz w:val="24"/>
          <w:szCs w:val="24"/>
          <w:lang w:val="ro-RO"/>
        </w:rPr>
      </w:pPr>
      <w:r w:rsidRPr="006162CF">
        <w:rPr>
          <w:rFonts w:ascii="Montserrat Light" w:hAnsi="Montserrat Light"/>
          <w:b/>
          <w:noProof/>
          <w:sz w:val="24"/>
          <w:szCs w:val="24"/>
          <w:lang w:val="ro-RO"/>
        </w:rPr>
        <w:t>PREŞEDINTE ATOP Cluj</w:t>
      </w:r>
    </w:p>
    <w:p w:rsidR="006162CF" w:rsidRPr="006162CF" w:rsidRDefault="006162CF" w:rsidP="006162CF">
      <w:pPr>
        <w:pStyle w:val="NoSpacing"/>
        <w:jc w:val="center"/>
        <w:rPr>
          <w:rFonts w:ascii="Montserrat Light" w:hAnsi="Montserrat Light"/>
          <w:b/>
          <w:noProof/>
          <w:sz w:val="24"/>
          <w:szCs w:val="24"/>
          <w:lang w:val="ro-RO"/>
        </w:rPr>
      </w:pPr>
      <w:r w:rsidRPr="006162CF">
        <w:rPr>
          <w:rFonts w:ascii="Montserrat Light" w:hAnsi="Montserrat Light"/>
          <w:b/>
          <w:noProof/>
          <w:sz w:val="24"/>
          <w:szCs w:val="24"/>
          <w:lang w:val="ro-RO"/>
        </w:rPr>
        <w:t>Molhem Bashar</w:t>
      </w:r>
    </w:p>
    <w:p w:rsidR="006162CF" w:rsidRPr="006162CF" w:rsidRDefault="006162CF" w:rsidP="006162CF">
      <w:pPr>
        <w:pStyle w:val="NoSpacing"/>
        <w:rPr>
          <w:noProof/>
          <w:lang w:val="ro-RO"/>
        </w:rPr>
      </w:pPr>
    </w:p>
    <w:p w:rsidR="006162CF" w:rsidRPr="006162CF" w:rsidRDefault="006162CF" w:rsidP="006162CF">
      <w:pPr>
        <w:pStyle w:val="NoSpacing"/>
        <w:rPr>
          <w:noProof/>
          <w:lang w:val="en-US"/>
        </w:rPr>
      </w:pPr>
    </w:p>
    <w:p w:rsidR="006162CF" w:rsidRPr="006162CF" w:rsidRDefault="006162CF" w:rsidP="006162CF">
      <w:pPr>
        <w:pStyle w:val="NoSpacing"/>
        <w:rPr>
          <w:noProof/>
          <w:lang w:val="en-US"/>
        </w:rPr>
      </w:pPr>
    </w:p>
    <w:p w:rsidR="006162CF" w:rsidRPr="006162CF" w:rsidRDefault="006162CF" w:rsidP="006162CF">
      <w:pPr>
        <w:pStyle w:val="NoSpacing"/>
        <w:rPr>
          <w:noProof/>
        </w:rPr>
      </w:pPr>
    </w:p>
    <w:p w:rsidR="006162CF" w:rsidRPr="006162CF" w:rsidRDefault="006162CF" w:rsidP="006162CF">
      <w:pPr>
        <w:pStyle w:val="NoSpacing"/>
        <w:rPr>
          <w:noProof/>
        </w:rPr>
      </w:pPr>
    </w:p>
    <w:p w:rsidR="006162CF" w:rsidRPr="006162CF" w:rsidRDefault="006162CF" w:rsidP="006162CF">
      <w:pPr>
        <w:pStyle w:val="NoSpacing"/>
        <w:rPr>
          <w:noProof/>
        </w:rPr>
      </w:pPr>
    </w:p>
    <w:p w:rsidR="006162CF" w:rsidRPr="006162CF" w:rsidRDefault="006162CF" w:rsidP="006162CF">
      <w:pPr>
        <w:pStyle w:val="NoSpacing"/>
        <w:rPr>
          <w:noProof/>
        </w:rPr>
      </w:pPr>
    </w:p>
    <w:p w:rsidR="006162CF" w:rsidRPr="006162CF" w:rsidRDefault="006162CF" w:rsidP="006162CF">
      <w:pPr>
        <w:pStyle w:val="NoSpacing"/>
        <w:rPr>
          <w:noProof/>
        </w:rPr>
      </w:pPr>
    </w:p>
    <w:p w:rsidR="006162CF" w:rsidRPr="006162CF" w:rsidRDefault="006162CF" w:rsidP="006162CF">
      <w:pPr>
        <w:pStyle w:val="NoSpacing"/>
        <w:rPr>
          <w:noProof/>
        </w:rPr>
      </w:pPr>
    </w:p>
    <w:p w:rsidR="006162CF" w:rsidRPr="006162CF" w:rsidRDefault="006162CF" w:rsidP="006162CF">
      <w:pPr>
        <w:pStyle w:val="NoSpacing"/>
        <w:rPr>
          <w:noProof/>
        </w:rPr>
      </w:pPr>
    </w:p>
    <w:p w:rsidR="006162CF" w:rsidRDefault="006162CF" w:rsidP="006162CF">
      <w:pPr>
        <w:pStyle w:val="NoSpacing"/>
        <w:rPr>
          <w:noProof/>
        </w:rPr>
      </w:pPr>
      <w:r w:rsidRPr="006162CF">
        <w:rPr>
          <w:noProof/>
        </w:rPr>
        <w:tab/>
      </w:r>
    </w:p>
    <w:p w:rsidR="006162CF" w:rsidRDefault="006162CF" w:rsidP="006162CF">
      <w:pPr>
        <w:pStyle w:val="NoSpacing"/>
        <w:rPr>
          <w:noProof/>
        </w:rPr>
      </w:pPr>
    </w:p>
    <w:p w:rsidR="006162CF" w:rsidRDefault="006162CF" w:rsidP="006162CF">
      <w:pPr>
        <w:pStyle w:val="NoSpacing"/>
        <w:rPr>
          <w:noProof/>
        </w:rPr>
      </w:pPr>
    </w:p>
    <w:p w:rsidR="006162CF" w:rsidRDefault="006162CF" w:rsidP="006162CF">
      <w:pPr>
        <w:pStyle w:val="NoSpacing"/>
        <w:rPr>
          <w:noProof/>
        </w:rPr>
      </w:pPr>
    </w:p>
    <w:p w:rsidR="006162CF" w:rsidRDefault="006162CF" w:rsidP="006162CF">
      <w:pPr>
        <w:pStyle w:val="NoSpacing"/>
        <w:rPr>
          <w:noProof/>
        </w:rPr>
      </w:pPr>
    </w:p>
    <w:p w:rsidR="006162CF" w:rsidRDefault="006162CF" w:rsidP="006162CF">
      <w:pPr>
        <w:pStyle w:val="NoSpacing"/>
        <w:rPr>
          <w:noProof/>
        </w:rPr>
      </w:pPr>
    </w:p>
    <w:p w:rsidR="006162CF" w:rsidRDefault="006162CF" w:rsidP="006162CF">
      <w:pPr>
        <w:pStyle w:val="NoSpacing"/>
        <w:rPr>
          <w:noProof/>
        </w:rPr>
      </w:pPr>
    </w:p>
    <w:p w:rsidR="006162CF" w:rsidRDefault="006162CF" w:rsidP="006162CF">
      <w:pPr>
        <w:pStyle w:val="NoSpacing"/>
        <w:rPr>
          <w:noProof/>
        </w:rPr>
      </w:pPr>
    </w:p>
    <w:p w:rsidR="006162CF" w:rsidRDefault="006162CF" w:rsidP="006162CF">
      <w:pPr>
        <w:pStyle w:val="NoSpacing"/>
        <w:rPr>
          <w:noProof/>
        </w:rPr>
      </w:pPr>
    </w:p>
    <w:p w:rsidR="006162CF" w:rsidRDefault="006162CF" w:rsidP="006162CF">
      <w:pPr>
        <w:pStyle w:val="NoSpacing"/>
        <w:rPr>
          <w:noProof/>
        </w:rPr>
      </w:pPr>
    </w:p>
    <w:p w:rsidR="006162CF" w:rsidRDefault="006162CF" w:rsidP="006162CF">
      <w:pPr>
        <w:pStyle w:val="NoSpacing"/>
        <w:rPr>
          <w:noProof/>
        </w:rPr>
      </w:pPr>
    </w:p>
    <w:p w:rsidR="006162CF" w:rsidRDefault="006162CF" w:rsidP="006162CF">
      <w:pPr>
        <w:pStyle w:val="NoSpacing"/>
        <w:rPr>
          <w:noProof/>
        </w:rPr>
      </w:pPr>
    </w:p>
    <w:p w:rsidR="006162CF" w:rsidRDefault="006162CF" w:rsidP="006162CF">
      <w:pPr>
        <w:pStyle w:val="NoSpacing"/>
        <w:rPr>
          <w:noProof/>
        </w:rPr>
      </w:pPr>
    </w:p>
    <w:p w:rsidR="006162CF" w:rsidRDefault="006162CF" w:rsidP="006162CF">
      <w:pPr>
        <w:pStyle w:val="NoSpacing"/>
        <w:rPr>
          <w:noProof/>
        </w:rPr>
      </w:pPr>
    </w:p>
    <w:p w:rsidR="006162CF" w:rsidRDefault="006162CF" w:rsidP="006162CF">
      <w:pPr>
        <w:pStyle w:val="NoSpacing"/>
        <w:rPr>
          <w:noProof/>
        </w:rPr>
      </w:pPr>
    </w:p>
    <w:p w:rsidR="006162CF" w:rsidRDefault="006162CF" w:rsidP="006162CF">
      <w:pPr>
        <w:pStyle w:val="NoSpacing"/>
        <w:rPr>
          <w:noProof/>
        </w:rPr>
      </w:pPr>
    </w:p>
    <w:p w:rsidR="006162CF" w:rsidRDefault="006162CF" w:rsidP="006162CF">
      <w:pPr>
        <w:pStyle w:val="NoSpacing"/>
        <w:rPr>
          <w:noProof/>
        </w:rPr>
      </w:pPr>
    </w:p>
    <w:p w:rsidR="006162CF" w:rsidRDefault="006162CF" w:rsidP="006162CF">
      <w:pPr>
        <w:pStyle w:val="NoSpacing"/>
        <w:rPr>
          <w:noProof/>
        </w:rPr>
      </w:pPr>
    </w:p>
    <w:p w:rsidR="006162CF" w:rsidRDefault="006162CF" w:rsidP="006162CF">
      <w:pPr>
        <w:pStyle w:val="NoSpacing"/>
        <w:rPr>
          <w:noProof/>
        </w:rPr>
      </w:pPr>
    </w:p>
    <w:p w:rsidR="006162CF" w:rsidRDefault="006162CF" w:rsidP="006162CF">
      <w:pPr>
        <w:pStyle w:val="NoSpacing"/>
        <w:rPr>
          <w:noProof/>
        </w:rPr>
      </w:pPr>
    </w:p>
    <w:p w:rsidR="006162CF" w:rsidRDefault="006162CF" w:rsidP="006162CF">
      <w:pPr>
        <w:pStyle w:val="NoSpacing"/>
        <w:rPr>
          <w:noProof/>
        </w:rPr>
      </w:pPr>
    </w:p>
    <w:p w:rsidR="006162CF" w:rsidRDefault="006162CF" w:rsidP="006162CF">
      <w:pPr>
        <w:pStyle w:val="NoSpacing"/>
        <w:rPr>
          <w:noProof/>
          <w:lang w:val="ro-RO"/>
        </w:rPr>
      </w:pPr>
    </w:p>
    <w:p w:rsidR="006162CF" w:rsidRDefault="006162CF" w:rsidP="00CE14F7">
      <w:pPr>
        <w:pStyle w:val="NoSpacing"/>
        <w:rPr>
          <w:noProof/>
          <w:lang w:val="ro-RO"/>
        </w:rPr>
      </w:pPr>
    </w:p>
    <w:p w:rsidR="0000154B" w:rsidRPr="006D6FBE" w:rsidRDefault="0000154B" w:rsidP="00CE14F7">
      <w:pPr>
        <w:pStyle w:val="NoSpacing"/>
        <w:rPr>
          <w:noProof/>
          <w:lang w:val="ro-RO"/>
        </w:rPr>
      </w:pPr>
      <w:r w:rsidRPr="006D6FBE">
        <w:rPr>
          <w:noProof/>
          <w:lang w:val="ro-RO"/>
        </w:rPr>
        <w:t>AUTORITATEA TERITORIALĂ DE ORDINE PUBLICĂ CLUJ</w:t>
      </w:r>
    </w:p>
    <w:p w:rsidR="0000154B" w:rsidRPr="00711CC5" w:rsidRDefault="0000154B" w:rsidP="004576E9">
      <w:pPr>
        <w:rPr>
          <w:rFonts w:ascii="Montserrat Light" w:hAnsi="Montserrat Light"/>
          <w:b/>
          <w:noProof/>
          <w:color w:val="000000" w:themeColor="text1"/>
          <w:sz w:val="24"/>
          <w:szCs w:val="24"/>
          <w:lang w:val="ro-RO"/>
        </w:rPr>
      </w:pPr>
      <w:r w:rsidRPr="00711CC5">
        <w:rPr>
          <w:rFonts w:ascii="Montserrat Light" w:hAnsi="Montserrat Light"/>
          <w:b/>
          <w:noProof/>
          <w:color w:val="000000" w:themeColor="text1"/>
          <w:sz w:val="24"/>
          <w:szCs w:val="24"/>
          <w:lang w:val="ro-RO"/>
        </w:rPr>
        <w:t xml:space="preserve">Nr. </w:t>
      </w:r>
      <w:r w:rsidR="003B3D63">
        <w:rPr>
          <w:rFonts w:ascii="Montserrat Light" w:hAnsi="Montserrat Light"/>
          <w:b/>
          <w:noProof/>
          <w:color w:val="000000" w:themeColor="text1"/>
          <w:sz w:val="24"/>
          <w:szCs w:val="24"/>
          <w:lang w:val="ro-RO"/>
        </w:rPr>
        <w:t>11</w:t>
      </w:r>
      <w:r w:rsidRPr="00711CC5">
        <w:rPr>
          <w:rFonts w:ascii="Montserrat Light" w:hAnsi="Montserrat Light"/>
          <w:b/>
          <w:noProof/>
          <w:color w:val="000000" w:themeColor="text1"/>
          <w:sz w:val="24"/>
          <w:szCs w:val="24"/>
          <w:lang w:val="ro-RO"/>
        </w:rPr>
        <w:t>/</w:t>
      </w:r>
      <w:r w:rsidR="003B3D63">
        <w:rPr>
          <w:rFonts w:ascii="Montserrat Light" w:hAnsi="Montserrat Light"/>
          <w:b/>
          <w:noProof/>
          <w:color w:val="000000" w:themeColor="text1"/>
          <w:sz w:val="24"/>
          <w:szCs w:val="24"/>
          <w:lang w:val="ro-RO"/>
        </w:rPr>
        <w:t>09</w:t>
      </w:r>
      <w:r w:rsidR="00286FA3" w:rsidRPr="00711CC5">
        <w:rPr>
          <w:rFonts w:ascii="Montserrat Light" w:hAnsi="Montserrat Light"/>
          <w:b/>
          <w:noProof/>
          <w:color w:val="000000" w:themeColor="text1"/>
          <w:sz w:val="24"/>
          <w:szCs w:val="24"/>
          <w:lang w:val="ro-RO"/>
        </w:rPr>
        <w:t>.0</w:t>
      </w:r>
      <w:r w:rsidR="003B3D63">
        <w:rPr>
          <w:rFonts w:ascii="Montserrat Light" w:hAnsi="Montserrat Light"/>
          <w:b/>
          <w:noProof/>
          <w:color w:val="000000" w:themeColor="text1"/>
          <w:sz w:val="24"/>
          <w:szCs w:val="24"/>
          <w:lang w:val="ro-RO"/>
        </w:rPr>
        <w:t>5</w:t>
      </w:r>
      <w:r w:rsidR="00286FA3" w:rsidRPr="00711CC5">
        <w:rPr>
          <w:rFonts w:ascii="Montserrat Light" w:hAnsi="Montserrat Light"/>
          <w:b/>
          <w:noProof/>
          <w:color w:val="000000" w:themeColor="text1"/>
          <w:sz w:val="24"/>
          <w:szCs w:val="24"/>
          <w:lang w:val="ro-RO"/>
        </w:rPr>
        <w:t>.202</w:t>
      </w:r>
      <w:r w:rsidR="006466A6" w:rsidRPr="00711CC5">
        <w:rPr>
          <w:rFonts w:ascii="Montserrat Light" w:hAnsi="Montserrat Light"/>
          <w:b/>
          <w:noProof/>
          <w:color w:val="000000" w:themeColor="text1"/>
          <w:sz w:val="24"/>
          <w:szCs w:val="24"/>
          <w:lang w:val="ro-RO"/>
        </w:rPr>
        <w:t>5</w:t>
      </w:r>
    </w:p>
    <w:p w:rsidR="0000154B" w:rsidRPr="006D6FBE" w:rsidRDefault="0000154B" w:rsidP="004576E9">
      <w:pPr>
        <w:rPr>
          <w:rFonts w:ascii="Montserrat Light" w:hAnsi="Montserrat Light"/>
          <w:b/>
          <w:noProof/>
          <w:color w:val="000000" w:themeColor="text1"/>
          <w:sz w:val="24"/>
          <w:szCs w:val="24"/>
          <w:lang w:val="ro-RO"/>
        </w:rPr>
      </w:pPr>
    </w:p>
    <w:p w:rsidR="00E126D9" w:rsidRDefault="0000154B" w:rsidP="004576E9">
      <w:pPr>
        <w:ind w:left="-180"/>
        <w:rPr>
          <w:rFonts w:ascii="Montserrat Light" w:hAnsi="Montserrat Light"/>
          <w:b/>
          <w:noProof/>
          <w:color w:val="000000" w:themeColor="text1"/>
          <w:sz w:val="24"/>
          <w:szCs w:val="24"/>
          <w:lang w:val="ro-RO"/>
        </w:rPr>
      </w:pPr>
      <w:r w:rsidRPr="006D6FBE">
        <w:rPr>
          <w:rFonts w:ascii="Montserrat Light" w:hAnsi="Montserrat Light"/>
          <w:b/>
          <w:noProof/>
          <w:color w:val="000000" w:themeColor="text1"/>
          <w:sz w:val="24"/>
          <w:szCs w:val="24"/>
          <w:lang w:val="ro-RO"/>
        </w:rPr>
        <w:t xml:space="preserve">                                                                     </w:t>
      </w:r>
    </w:p>
    <w:p w:rsidR="0000154B" w:rsidRPr="006D6FBE" w:rsidRDefault="0000154B" w:rsidP="00E126D9">
      <w:pPr>
        <w:ind w:left="-180"/>
        <w:jc w:val="center"/>
        <w:rPr>
          <w:rFonts w:ascii="Montserrat Light" w:hAnsi="Montserrat Light"/>
          <w:b/>
          <w:noProof/>
          <w:color w:val="000000" w:themeColor="text1"/>
          <w:sz w:val="24"/>
          <w:szCs w:val="24"/>
          <w:lang w:val="ro-RO"/>
        </w:rPr>
      </w:pPr>
      <w:r w:rsidRPr="006D6FBE">
        <w:rPr>
          <w:rFonts w:ascii="Montserrat Light" w:hAnsi="Montserrat Light"/>
          <w:b/>
          <w:noProof/>
          <w:color w:val="000000" w:themeColor="text1"/>
          <w:sz w:val="24"/>
          <w:szCs w:val="24"/>
          <w:lang w:val="ro-RO"/>
        </w:rPr>
        <w:t>INFORMARE</w:t>
      </w:r>
    </w:p>
    <w:p w:rsidR="0000154B" w:rsidRPr="006D6FBE" w:rsidRDefault="0000154B" w:rsidP="004576E9">
      <w:pPr>
        <w:ind w:firstLine="708"/>
        <w:jc w:val="center"/>
        <w:rPr>
          <w:rFonts w:ascii="Montserrat Light" w:hAnsi="Montserrat Light"/>
          <w:b/>
          <w:noProof/>
          <w:color w:val="000000" w:themeColor="text1"/>
          <w:sz w:val="24"/>
          <w:szCs w:val="24"/>
          <w:lang w:val="ro-RO"/>
        </w:rPr>
      </w:pPr>
      <w:r w:rsidRPr="006D6FBE">
        <w:rPr>
          <w:rFonts w:ascii="Montserrat Light" w:hAnsi="Montserrat Light"/>
          <w:b/>
          <w:noProof/>
          <w:color w:val="000000" w:themeColor="text1"/>
          <w:sz w:val="24"/>
          <w:szCs w:val="24"/>
          <w:lang w:val="ro-RO"/>
        </w:rPr>
        <w:t>privind nivelul de asigurare a securităţii şi a siguranţei civice a comunităţii</w:t>
      </w:r>
    </w:p>
    <w:p w:rsidR="0000154B" w:rsidRPr="006D6FBE" w:rsidRDefault="0000154B" w:rsidP="004576E9">
      <w:pPr>
        <w:ind w:firstLine="708"/>
        <w:jc w:val="center"/>
        <w:rPr>
          <w:rFonts w:ascii="Montserrat Light" w:hAnsi="Montserrat Light"/>
          <w:bCs/>
          <w:noProof/>
          <w:color w:val="000000" w:themeColor="text1"/>
          <w:sz w:val="24"/>
          <w:szCs w:val="24"/>
          <w:lang w:val="ro-RO"/>
        </w:rPr>
      </w:pPr>
    </w:p>
    <w:p w:rsidR="0000154B" w:rsidRPr="006D6FBE" w:rsidRDefault="0000154B" w:rsidP="00E126D9">
      <w:pPr>
        <w:ind w:firstLine="708"/>
        <w:jc w:val="both"/>
        <w:rPr>
          <w:rFonts w:ascii="Montserrat Light" w:hAnsi="Montserrat Light"/>
          <w:bCs/>
          <w:noProof/>
          <w:color w:val="000000" w:themeColor="text1"/>
          <w:sz w:val="24"/>
          <w:szCs w:val="24"/>
          <w:lang w:val="ro-RO"/>
        </w:rPr>
      </w:pPr>
      <w:r w:rsidRPr="006D6FBE">
        <w:rPr>
          <w:rFonts w:ascii="Montserrat Light" w:hAnsi="Montserrat Light"/>
          <w:bCs/>
          <w:noProof/>
          <w:color w:val="000000" w:themeColor="text1"/>
          <w:sz w:val="24"/>
          <w:szCs w:val="24"/>
          <w:lang w:val="ro-RO"/>
        </w:rPr>
        <w:t>Autoritatea Teritorială de Ordine Publică este un organism cu rol consultativ, fără personalitate juridică, care s-a constituit şi funcţionează pe lângă Consiliul Judeţean Cluj. Autoritatea îşi desfăşoară activitatea în conformitate cu prevederile Legii nr. 218/2002 privind organizarea şi funcţionarea Poliţiei Române</w:t>
      </w:r>
      <w:r w:rsidR="00074C13" w:rsidRPr="006D6FBE">
        <w:rPr>
          <w:rFonts w:ascii="Montserrat Light" w:hAnsi="Montserrat Light"/>
          <w:bCs/>
          <w:noProof/>
          <w:color w:val="000000" w:themeColor="text1"/>
          <w:sz w:val="24"/>
          <w:szCs w:val="24"/>
          <w:lang w:val="ro-RO"/>
        </w:rPr>
        <w:t>, republicată, cu modificările și completările ulterioare</w:t>
      </w:r>
      <w:r w:rsidRPr="006D6FBE">
        <w:rPr>
          <w:rFonts w:ascii="Montserrat Light" w:hAnsi="Montserrat Light"/>
          <w:bCs/>
          <w:noProof/>
          <w:color w:val="000000" w:themeColor="text1"/>
          <w:sz w:val="24"/>
          <w:szCs w:val="24"/>
          <w:lang w:val="ro-RO"/>
        </w:rPr>
        <w:t xml:space="preserve"> şi ale Regulamentului de organizare şi funcţionare a Autorităţii Teritoriale de Ordine Publică aprobat prin Hotărârea Guvernului nr.787/ 2002, în scopul asigurării bunei desfăşurări şi sporirii eficienţei serviciului poliţienesc din unitatea administrativ-teritorială în care funcţionează.</w:t>
      </w:r>
    </w:p>
    <w:p w:rsidR="0000154B" w:rsidRPr="006D6FBE" w:rsidRDefault="0000154B" w:rsidP="00E126D9">
      <w:pPr>
        <w:pStyle w:val="BodyTextIndent3"/>
        <w:spacing w:after="0"/>
        <w:ind w:left="0" w:firstLine="708"/>
        <w:jc w:val="both"/>
        <w:rPr>
          <w:rFonts w:ascii="Montserrat Light" w:hAnsi="Montserrat Light"/>
          <w:bCs/>
          <w:noProof/>
          <w:color w:val="000000" w:themeColor="text1"/>
          <w:sz w:val="24"/>
          <w:szCs w:val="24"/>
          <w:lang w:val="ro-RO"/>
        </w:rPr>
      </w:pPr>
      <w:r w:rsidRPr="006D6FBE">
        <w:rPr>
          <w:rFonts w:ascii="Montserrat Light" w:hAnsi="Montserrat Light"/>
          <w:bCs/>
          <w:noProof/>
          <w:color w:val="000000" w:themeColor="text1"/>
          <w:sz w:val="24"/>
          <w:szCs w:val="24"/>
          <w:lang w:val="ro-RO"/>
        </w:rPr>
        <w:t>În conformitate cu prevederile legale, Autoritatea îşi desfaşoară activitatea în plen şi în 3 comisii de lucru: Comisia de coordonare, situaţii de urgenţă şi pentru petiţii, Comisia de planificare, stabilire şi evaluare a indicatorilor de performanţă minimali şi Comisia pentru probleme sociale,  standarde profesionale, consultanţă şi drepturile omului.</w:t>
      </w:r>
    </w:p>
    <w:p w:rsidR="0000154B" w:rsidRPr="006D6FBE" w:rsidRDefault="0000154B" w:rsidP="00E126D9">
      <w:pPr>
        <w:pStyle w:val="BodyTextIndent3"/>
        <w:spacing w:after="0"/>
        <w:ind w:left="0" w:firstLine="708"/>
        <w:jc w:val="both"/>
        <w:rPr>
          <w:rFonts w:ascii="Montserrat Light" w:hAnsi="Montserrat Light"/>
          <w:bCs/>
          <w:noProof/>
          <w:color w:val="000000" w:themeColor="text1"/>
          <w:sz w:val="24"/>
          <w:szCs w:val="24"/>
          <w:lang w:val="ro-RO"/>
        </w:rPr>
      </w:pPr>
      <w:r w:rsidRPr="006D6FBE">
        <w:rPr>
          <w:rFonts w:ascii="Montserrat Light" w:hAnsi="Montserrat Light"/>
          <w:bCs/>
          <w:noProof/>
          <w:color w:val="000000" w:themeColor="text1"/>
          <w:sz w:val="24"/>
          <w:szCs w:val="24"/>
          <w:lang w:val="ro-RO"/>
        </w:rPr>
        <w:t>Având în vedere prevederile Legii nr.218/2002 şi ale H.G.nr.787/2002, Autoritatea Teritorială de Ordine Publică prezintă trimestrial, în faţa Consiliului Judeţean, informări asupra eficientei serviciului poliţienesc.</w:t>
      </w:r>
    </w:p>
    <w:p w:rsidR="004D5E92" w:rsidRPr="006D6FBE" w:rsidRDefault="0000154B" w:rsidP="00E126D9">
      <w:pPr>
        <w:ind w:firstLine="567"/>
        <w:jc w:val="both"/>
        <w:rPr>
          <w:rFonts w:ascii="Montserrat Light" w:hAnsi="Montserrat Light"/>
          <w:bCs/>
          <w:noProof/>
          <w:color w:val="000000" w:themeColor="text1"/>
          <w:sz w:val="24"/>
          <w:szCs w:val="24"/>
          <w:lang w:val="ro-RO"/>
        </w:rPr>
      </w:pPr>
      <w:r w:rsidRPr="006D6FBE">
        <w:rPr>
          <w:rFonts w:ascii="Montserrat Light" w:hAnsi="Montserrat Light"/>
          <w:bCs/>
          <w:noProof/>
          <w:color w:val="000000" w:themeColor="text1"/>
          <w:sz w:val="24"/>
          <w:szCs w:val="24"/>
          <w:lang w:val="ro-RO"/>
        </w:rPr>
        <w:t xml:space="preserve">În acest sens, precizăm faptul că, activitatea desfăşurată de Inspectoratul de Poliţie Judeţean Cluj </w:t>
      </w:r>
      <w:r w:rsidR="005B0A8A" w:rsidRPr="006D6FBE">
        <w:rPr>
          <w:rFonts w:ascii="Montserrat Light" w:hAnsi="Montserrat Light"/>
          <w:bCs/>
          <w:noProof/>
          <w:color w:val="000000" w:themeColor="text1"/>
          <w:sz w:val="24"/>
          <w:szCs w:val="24"/>
          <w:lang w:val="ro-RO"/>
        </w:rPr>
        <w:t xml:space="preserve">în </w:t>
      </w:r>
      <w:r w:rsidR="003A74E9">
        <w:rPr>
          <w:rFonts w:ascii="Montserrat Light" w:hAnsi="Montserrat Light"/>
          <w:bCs/>
          <w:noProof/>
          <w:color w:val="000000" w:themeColor="text1"/>
          <w:sz w:val="24"/>
          <w:szCs w:val="24"/>
          <w:lang w:val="ro-RO"/>
        </w:rPr>
        <w:t>cele</w:t>
      </w:r>
      <w:r w:rsidR="005B0A8A" w:rsidRPr="006D6FBE">
        <w:rPr>
          <w:rFonts w:ascii="Montserrat Light" w:hAnsi="Montserrat Light"/>
          <w:bCs/>
          <w:noProof/>
          <w:color w:val="000000" w:themeColor="text1"/>
          <w:sz w:val="24"/>
          <w:szCs w:val="24"/>
          <w:lang w:val="ro-RO"/>
        </w:rPr>
        <w:t xml:space="preserve"> </w:t>
      </w:r>
      <w:r w:rsidR="003A74E9">
        <w:rPr>
          <w:rFonts w:ascii="Montserrat Light" w:hAnsi="Montserrat Light"/>
          <w:bCs/>
          <w:noProof/>
          <w:color w:val="000000" w:themeColor="text1"/>
          <w:sz w:val="24"/>
          <w:szCs w:val="24"/>
          <w:lang w:val="ro-RO"/>
        </w:rPr>
        <w:t>9</w:t>
      </w:r>
      <w:r w:rsidR="005B0A8A" w:rsidRPr="006D6FBE">
        <w:rPr>
          <w:rFonts w:ascii="Montserrat Light" w:hAnsi="Montserrat Light"/>
          <w:bCs/>
          <w:noProof/>
          <w:color w:val="000000" w:themeColor="text1"/>
          <w:sz w:val="24"/>
          <w:szCs w:val="24"/>
          <w:lang w:val="ro-RO"/>
        </w:rPr>
        <w:t xml:space="preserve"> luni ale anului </w:t>
      </w:r>
      <w:r w:rsidR="005B0A8A" w:rsidRPr="003E060E">
        <w:rPr>
          <w:rFonts w:ascii="Montserrat Light" w:hAnsi="Montserrat Light"/>
          <w:bCs/>
          <w:noProof/>
          <w:color w:val="000000" w:themeColor="text1"/>
          <w:sz w:val="24"/>
          <w:szCs w:val="24"/>
          <w:lang w:val="ro-RO"/>
        </w:rPr>
        <w:t>202</w:t>
      </w:r>
      <w:r w:rsidR="004D5E92" w:rsidRPr="003E060E">
        <w:rPr>
          <w:rFonts w:ascii="Montserrat Light" w:hAnsi="Montserrat Light"/>
          <w:bCs/>
          <w:noProof/>
          <w:color w:val="000000" w:themeColor="text1"/>
          <w:sz w:val="24"/>
          <w:szCs w:val="24"/>
          <w:lang w:val="ro-RO"/>
        </w:rPr>
        <w:t>4</w:t>
      </w:r>
      <w:r w:rsidR="005B0A8A" w:rsidRPr="006D6FBE">
        <w:rPr>
          <w:rFonts w:ascii="Montserrat Light" w:hAnsi="Montserrat Light"/>
          <w:bCs/>
          <w:noProof/>
          <w:color w:val="000000" w:themeColor="text1"/>
          <w:sz w:val="24"/>
          <w:szCs w:val="24"/>
          <w:lang w:val="ro-RO"/>
        </w:rPr>
        <w:t xml:space="preserve"> </w:t>
      </w:r>
      <w:r w:rsidRPr="006D6FBE">
        <w:rPr>
          <w:rFonts w:ascii="Montserrat Light" w:hAnsi="Montserrat Light"/>
          <w:bCs/>
          <w:noProof/>
          <w:color w:val="000000" w:themeColor="text1"/>
          <w:sz w:val="24"/>
          <w:szCs w:val="24"/>
          <w:lang w:val="ro-RO"/>
        </w:rPr>
        <w:t xml:space="preserve">s-a axat, în principal, </w:t>
      </w:r>
      <w:r w:rsidR="003C560D" w:rsidRPr="006D6FBE">
        <w:rPr>
          <w:rFonts w:ascii="Montserrat Light" w:hAnsi="Montserrat Light"/>
          <w:bCs/>
          <w:noProof/>
          <w:color w:val="000000" w:themeColor="text1"/>
          <w:sz w:val="24"/>
          <w:szCs w:val="24"/>
          <w:lang w:val="ro-RO"/>
        </w:rPr>
        <w:t>pe realizarea obiectivelor strategice ale Ministerului Afacerilor Interne</w:t>
      </w:r>
      <w:r w:rsidR="005C67FC" w:rsidRPr="006D6FBE">
        <w:rPr>
          <w:rFonts w:ascii="Montserrat Light" w:hAnsi="Montserrat Light"/>
          <w:bCs/>
          <w:noProof/>
          <w:color w:val="000000" w:themeColor="text1"/>
          <w:sz w:val="24"/>
          <w:szCs w:val="24"/>
          <w:lang w:val="ro-RO"/>
        </w:rPr>
        <w:t>, respectiv:</w:t>
      </w:r>
    </w:p>
    <w:p w:rsidR="005C67FC" w:rsidRPr="006D6FBE" w:rsidRDefault="005C67FC" w:rsidP="00E126D9">
      <w:pPr>
        <w:numPr>
          <w:ilvl w:val="0"/>
          <w:numId w:val="17"/>
        </w:numPr>
        <w:ind w:left="709"/>
        <w:jc w:val="both"/>
        <w:rPr>
          <w:rFonts w:ascii="Montserrat Light" w:hAnsi="Montserrat Light"/>
          <w:noProof/>
          <w:color w:val="000000"/>
          <w:sz w:val="24"/>
          <w:szCs w:val="24"/>
          <w:lang w:val="ro-RO"/>
        </w:rPr>
      </w:pPr>
      <w:r w:rsidRPr="006D6FBE">
        <w:rPr>
          <w:rFonts w:ascii="Montserrat Light" w:hAnsi="Montserrat Light"/>
          <w:noProof/>
          <w:color w:val="000000"/>
          <w:sz w:val="24"/>
          <w:szCs w:val="24"/>
          <w:lang w:val="ro-RO"/>
        </w:rPr>
        <w:t>Creşterea gradului de siguranţă şi protecţie pentru cetăţeni prin protejarea persoanei, protejarea patrimoniului, siguranţa stradală, siguranţa rutieră şi siguranţa transporturilor;</w:t>
      </w:r>
    </w:p>
    <w:p w:rsidR="005C67FC" w:rsidRPr="006D6FBE" w:rsidRDefault="005C67FC" w:rsidP="00E126D9">
      <w:pPr>
        <w:numPr>
          <w:ilvl w:val="0"/>
          <w:numId w:val="17"/>
        </w:numPr>
        <w:ind w:left="709"/>
        <w:jc w:val="both"/>
        <w:rPr>
          <w:rFonts w:ascii="Montserrat Light" w:hAnsi="Montserrat Light"/>
          <w:noProof/>
          <w:color w:val="000000"/>
          <w:sz w:val="24"/>
          <w:szCs w:val="24"/>
          <w:lang w:val="ro-RO"/>
        </w:rPr>
      </w:pPr>
      <w:r w:rsidRPr="006D6FBE">
        <w:rPr>
          <w:rFonts w:ascii="Montserrat Light" w:hAnsi="Montserrat Light"/>
          <w:noProof/>
          <w:color w:val="000000"/>
          <w:sz w:val="24"/>
          <w:szCs w:val="24"/>
          <w:lang w:val="ro-RO"/>
        </w:rPr>
        <w:t>Prevenirea şi combaterea infracţionalităţii organizate şi transfrontaliere, destructurarea grupurilor/grupărilor infracţionale;</w:t>
      </w:r>
    </w:p>
    <w:p w:rsidR="005C67FC" w:rsidRPr="006D6FBE" w:rsidRDefault="005C67FC" w:rsidP="00E126D9">
      <w:pPr>
        <w:numPr>
          <w:ilvl w:val="0"/>
          <w:numId w:val="17"/>
        </w:numPr>
        <w:ind w:left="709"/>
        <w:jc w:val="both"/>
        <w:rPr>
          <w:rFonts w:ascii="Montserrat Light" w:hAnsi="Montserrat Light"/>
          <w:noProof/>
          <w:color w:val="000000"/>
          <w:sz w:val="24"/>
          <w:szCs w:val="24"/>
          <w:lang w:val="ro-RO"/>
        </w:rPr>
      </w:pPr>
      <w:r w:rsidRPr="006D6FBE">
        <w:rPr>
          <w:rFonts w:ascii="Montserrat Light" w:hAnsi="Montserrat Light"/>
          <w:noProof/>
          <w:color w:val="000000"/>
          <w:sz w:val="24"/>
          <w:szCs w:val="24"/>
          <w:lang w:val="ro-RO"/>
        </w:rPr>
        <w:t>Asigurarea climatului de legalitate a mediului de afaceri prin combaterea evaziunii fiscale, contrabandei, corupţiei, contrafacerii de mărfuri, a infracţiunilor din domeniul achiziţiilor publice precum şi prin protecţia intereselor financiare ale Uniunii Europene;</w:t>
      </w:r>
    </w:p>
    <w:p w:rsidR="005C67FC" w:rsidRPr="006D6FBE" w:rsidRDefault="005C67FC" w:rsidP="00E126D9">
      <w:pPr>
        <w:numPr>
          <w:ilvl w:val="0"/>
          <w:numId w:val="17"/>
        </w:numPr>
        <w:ind w:left="709"/>
        <w:jc w:val="both"/>
        <w:rPr>
          <w:rFonts w:ascii="Montserrat Light" w:hAnsi="Montserrat Light"/>
          <w:noProof/>
          <w:color w:val="000000"/>
          <w:sz w:val="24"/>
          <w:szCs w:val="24"/>
          <w:lang w:val="ro-RO"/>
        </w:rPr>
      </w:pPr>
      <w:r w:rsidRPr="006D6FBE">
        <w:rPr>
          <w:rFonts w:ascii="Montserrat Light" w:hAnsi="Montserrat Light"/>
          <w:noProof/>
          <w:color w:val="000000"/>
          <w:sz w:val="24"/>
          <w:szCs w:val="24"/>
          <w:lang w:val="ro-RO"/>
        </w:rPr>
        <w:t>Asigurarea resurselor umane, a mijloacelor materiale, financiare şi informaţionale necesare dezvoltării şi menţinerii capacităţii operaţionale a Poliţiei Române.</w:t>
      </w:r>
    </w:p>
    <w:p w:rsidR="00B37B6B" w:rsidRPr="006D6FBE" w:rsidRDefault="00B37B6B" w:rsidP="00E126D9">
      <w:pPr>
        <w:shd w:val="clear" w:color="auto" w:fill="FFFFFF"/>
        <w:ind w:firstLine="709"/>
        <w:jc w:val="both"/>
        <w:rPr>
          <w:rFonts w:ascii="Montserrat Light" w:hAnsi="Montserrat Light" w:cs="Segoe UI"/>
          <w:noProof/>
          <w:color w:val="282828"/>
          <w:sz w:val="24"/>
          <w:szCs w:val="24"/>
          <w:lang w:val="ro-RO" w:eastAsia="ro-RO"/>
        </w:rPr>
      </w:pPr>
      <w:r w:rsidRPr="006D6FBE">
        <w:rPr>
          <w:rFonts w:ascii="Montserrat Light" w:hAnsi="Montserrat Light"/>
          <w:noProof/>
          <w:color w:val="000000"/>
          <w:sz w:val="24"/>
          <w:szCs w:val="24"/>
          <w:lang w:val="ro-RO" w:eastAsia="ro-RO"/>
        </w:rPr>
        <w:lastRenderedPageBreak/>
        <w:t>Activitatea de analiză şi prevenire a criminalităţii s-a desfășurat, cu preponderență, pe următoarele coordonate:</w:t>
      </w:r>
    </w:p>
    <w:p w:rsidR="00B37B6B" w:rsidRPr="006D6FBE" w:rsidRDefault="00B37B6B" w:rsidP="00E126D9">
      <w:pPr>
        <w:numPr>
          <w:ilvl w:val="0"/>
          <w:numId w:val="18"/>
        </w:numPr>
        <w:rPr>
          <w:rFonts w:ascii="Montserrat Light" w:hAnsi="Montserrat Light"/>
          <w:iCs/>
          <w:noProof/>
          <w:color w:val="000000"/>
          <w:sz w:val="24"/>
          <w:szCs w:val="24"/>
          <w:lang w:val="ro-RO" w:eastAsia="ro-RO"/>
        </w:rPr>
      </w:pPr>
      <w:r w:rsidRPr="006D6FBE">
        <w:rPr>
          <w:rFonts w:ascii="Montserrat Light" w:hAnsi="Montserrat Light"/>
          <w:iCs/>
          <w:noProof/>
          <w:color w:val="000000"/>
          <w:sz w:val="24"/>
          <w:szCs w:val="24"/>
          <w:lang w:val="ro-RO" w:eastAsia="ro-RO"/>
        </w:rPr>
        <w:t>implementarea la nivel local a programelor elaborate în baza priorităţilor naţionale ale Poliţiei Române; cele trei priorități naționale în domeniul prevenirii criminalității – prevenirea victimizării minorilor, prevenirea violenței domestice, prevenirea criminalității informatice;</w:t>
      </w:r>
    </w:p>
    <w:p w:rsidR="00B37B6B" w:rsidRPr="006D6FBE" w:rsidRDefault="00B37B6B" w:rsidP="00E126D9">
      <w:pPr>
        <w:numPr>
          <w:ilvl w:val="0"/>
          <w:numId w:val="18"/>
        </w:numPr>
        <w:shd w:val="clear" w:color="auto" w:fill="FFFFFF"/>
        <w:jc w:val="both"/>
        <w:rPr>
          <w:rFonts w:ascii="Montserrat Light" w:hAnsi="Montserrat Light" w:cs="Segoe UI"/>
          <w:noProof/>
          <w:color w:val="282828"/>
          <w:sz w:val="24"/>
          <w:szCs w:val="24"/>
          <w:lang w:val="ro-RO" w:eastAsia="ro-RO"/>
        </w:rPr>
      </w:pPr>
      <w:r w:rsidRPr="006D6FBE">
        <w:rPr>
          <w:rFonts w:ascii="Montserrat Light" w:hAnsi="Montserrat Light"/>
          <w:iCs/>
          <w:noProof/>
          <w:color w:val="000000"/>
          <w:sz w:val="24"/>
          <w:szCs w:val="24"/>
          <w:lang w:val="ro-RO" w:eastAsia="ro-RO"/>
        </w:rPr>
        <w:t>iniţierea şi implementarea proiectelor şi campaniilor locale;</w:t>
      </w:r>
    </w:p>
    <w:p w:rsidR="00B37B6B" w:rsidRPr="0012650D" w:rsidRDefault="00B37B6B" w:rsidP="00E126D9">
      <w:pPr>
        <w:numPr>
          <w:ilvl w:val="0"/>
          <w:numId w:val="18"/>
        </w:numPr>
        <w:shd w:val="clear" w:color="auto" w:fill="FFFFFF"/>
        <w:jc w:val="both"/>
        <w:rPr>
          <w:rFonts w:ascii="Montserrat Light" w:hAnsi="Montserrat Light" w:cs="Segoe UI"/>
          <w:noProof/>
          <w:color w:val="282828"/>
          <w:sz w:val="24"/>
          <w:szCs w:val="24"/>
          <w:lang w:val="ro-RO" w:eastAsia="ro-RO"/>
        </w:rPr>
      </w:pPr>
      <w:r w:rsidRPr="006D6FBE">
        <w:rPr>
          <w:rFonts w:ascii="Montserrat Light" w:hAnsi="Montserrat Light"/>
          <w:iCs/>
          <w:noProof/>
          <w:color w:val="000000"/>
          <w:sz w:val="24"/>
          <w:szCs w:val="24"/>
          <w:lang w:val="ro-RO" w:eastAsia="ro-RO"/>
        </w:rPr>
        <w:t>îmbunătăţirea relaţiei dintre poliţie şi comunitate.</w:t>
      </w:r>
    </w:p>
    <w:p w:rsidR="0012650D" w:rsidRPr="008B1302" w:rsidRDefault="0012650D" w:rsidP="008B1302">
      <w:pPr>
        <w:shd w:val="clear" w:color="auto" w:fill="FFFFFF"/>
        <w:ind w:firstLine="720"/>
        <w:jc w:val="both"/>
        <w:rPr>
          <w:rFonts w:ascii="Montserrat Light" w:hAnsi="Montserrat Light"/>
          <w:noProof/>
          <w:color w:val="000000"/>
          <w:sz w:val="24"/>
          <w:szCs w:val="24"/>
          <w:shd w:val="clear" w:color="auto" w:fill="FFFFFF"/>
          <w:lang w:val="ro-RO" w:eastAsia="ro-RO"/>
        </w:rPr>
      </w:pPr>
      <w:r w:rsidRPr="008B1302">
        <w:rPr>
          <w:rFonts w:ascii="Montserrat Light" w:hAnsi="Montserrat Light"/>
          <w:noProof/>
          <w:color w:val="000000"/>
          <w:sz w:val="24"/>
          <w:szCs w:val="24"/>
          <w:shd w:val="clear" w:color="auto" w:fill="FFFFFF"/>
          <w:lang w:val="ro-RO" w:eastAsia="ro-RO"/>
        </w:rPr>
        <w:t>Au fost desfăşurate 294 de întâlniri cu grupuri țintă și activităţi de distribuire materiale preventive în cadrul proiectelor/campaniilor preventive derulate, având 22.044 beneficiari (minori, cadre didactice, adulți).</w:t>
      </w:r>
    </w:p>
    <w:p w:rsidR="0012650D" w:rsidRPr="008B1302" w:rsidRDefault="0012650D" w:rsidP="008B1302">
      <w:pPr>
        <w:shd w:val="clear" w:color="auto" w:fill="FFFFFF"/>
        <w:ind w:firstLine="720"/>
        <w:jc w:val="both"/>
        <w:rPr>
          <w:rFonts w:ascii="Montserrat Light" w:hAnsi="Montserrat Light"/>
          <w:noProof/>
          <w:color w:val="000000"/>
          <w:sz w:val="24"/>
          <w:szCs w:val="24"/>
          <w:shd w:val="clear" w:color="auto" w:fill="FFFFFF"/>
          <w:lang w:val="ro-RO" w:eastAsia="ro-RO"/>
        </w:rPr>
      </w:pPr>
      <w:r w:rsidRPr="008B1302">
        <w:rPr>
          <w:rFonts w:ascii="Montserrat Light" w:hAnsi="Montserrat Light"/>
          <w:noProof/>
          <w:color w:val="000000"/>
          <w:sz w:val="24"/>
          <w:szCs w:val="24"/>
          <w:shd w:val="clear" w:color="auto" w:fill="FFFFFF"/>
          <w:lang w:val="ro-RO" w:eastAsia="ro-RO"/>
        </w:rPr>
        <w:t>De asemenea, au fost desfăşurate acţiuni de informare şi prevenire în cadrul proiectelor/campaniilor „De mic învăţ să mă feresc de rele”,”Școala siguranței Tedi”, ”Siguranță online”, ”La cafea cu un polițist”, ”ALEG”, ”Proiect de prevenire a bullyingului și cyberbullyingului”  și campanii educaționale în școli.</w:t>
      </w:r>
    </w:p>
    <w:p w:rsidR="0012650D" w:rsidRPr="008B1302" w:rsidRDefault="002D3502" w:rsidP="008B1302">
      <w:pPr>
        <w:shd w:val="clear" w:color="auto" w:fill="FFFFFF"/>
        <w:ind w:firstLine="720"/>
        <w:jc w:val="both"/>
        <w:rPr>
          <w:rFonts w:ascii="Montserrat Light" w:hAnsi="Montserrat Light"/>
          <w:noProof/>
          <w:color w:val="000000"/>
          <w:sz w:val="24"/>
          <w:szCs w:val="24"/>
          <w:shd w:val="clear" w:color="auto" w:fill="FFFFFF"/>
          <w:lang w:val="ro-RO" w:eastAsia="ro-RO"/>
        </w:rPr>
      </w:pPr>
      <w:r w:rsidRPr="008B1302">
        <w:rPr>
          <w:rFonts w:ascii="Montserrat Light" w:hAnsi="Montserrat Light"/>
          <w:noProof/>
          <w:color w:val="000000"/>
          <w:sz w:val="24"/>
          <w:szCs w:val="24"/>
          <w:shd w:val="clear" w:color="auto" w:fill="FFFFFF"/>
          <w:lang w:val="ro-RO" w:eastAsia="ro-RO"/>
        </w:rPr>
        <w:t>L</w:t>
      </w:r>
      <w:r w:rsidR="0012650D" w:rsidRPr="008B1302">
        <w:rPr>
          <w:rFonts w:ascii="Montserrat Light" w:hAnsi="Montserrat Light"/>
          <w:noProof/>
          <w:color w:val="000000"/>
          <w:sz w:val="24"/>
          <w:szCs w:val="24"/>
          <w:shd w:val="clear" w:color="auto" w:fill="FFFFFF"/>
          <w:lang w:val="ro-RO" w:eastAsia="ro-RO"/>
        </w:rPr>
        <w:t>a Casa de Cultură a Studenţilor din municipiul Cluj-Napoca a avut loc Conferinţa Internaţională ALEG cu tema “</w:t>
      </w:r>
      <w:r w:rsidR="0012650D" w:rsidRPr="008B1302">
        <w:rPr>
          <w:rFonts w:ascii="Montserrat Light" w:hAnsi="Montserrat Light"/>
          <w:i/>
          <w:noProof/>
          <w:color w:val="000000"/>
          <w:sz w:val="24"/>
          <w:szCs w:val="24"/>
          <w:shd w:val="clear" w:color="auto" w:fill="FFFFFF"/>
          <w:lang w:val="ro-RO" w:eastAsia="ro-RO"/>
        </w:rPr>
        <w:t>PREVENIREA CONSUMULUI DE DROGURI ÎN RÂNDUL ADOLESCENŢILOR CLUJENI</w:t>
      </w:r>
      <w:r w:rsidR="0012650D" w:rsidRPr="008B1302">
        <w:rPr>
          <w:rFonts w:ascii="Montserrat Light" w:hAnsi="Montserrat Light"/>
          <w:noProof/>
          <w:color w:val="000000"/>
          <w:sz w:val="24"/>
          <w:szCs w:val="24"/>
          <w:shd w:val="clear" w:color="auto" w:fill="FFFFFF"/>
          <w:lang w:val="ro-RO" w:eastAsia="ro-RO"/>
        </w:rPr>
        <w:t xml:space="preserve"> “ Prevenirea consumului de substanţe stupefiante în rândul tinerilor şi consecinţele acestora -  Modalităţi de îmbunătăţire a relaţiei de comunicare dintre părinte şi copil”  la care au participat invitați speciali, specialiști din domeniu precum și peste 450 de partcipanţi.</w:t>
      </w:r>
    </w:p>
    <w:p w:rsidR="0012650D" w:rsidRPr="008B1302" w:rsidRDefault="0012650D" w:rsidP="008B1302">
      <w:pPr>
        <w:tabs>
          <w:tab w:val="left" w:pos="1134"/>
        </w:tabs>
        <w:ind w:firstLine="720"/>
        <w:jc w:val="both"/>
        <w:rPr>
          <w:rFonts w:ascii="Montserrat Light" w:eastAsia="Calibri" w:hAnsi="Montserrat Light"/>
          <w:noProof/>
          <w:sz w:val="24"/>
          <w:szCs w:val="24"/>
          <w:lang w:val="ro-RO"/>
        </w:rPr>
      </w:pPr>
      <w:bookmarkStart w:id="0" w:name="_Toc149995160"/>
      <w:r w:rsidRPr="008B1302">
        <w:rPr>
          <w:rFonts w:ascii="Montserrat Light" w:eastAsia="Calibri" w:hAnsi="Montserrat Light"/>
          <w:noProof/>
          <w:sz w:val="24"/>
          <w:szCs w:val="24"/>
          <w:lang w:val="ro-RO"/>
        </w:rPr>
        <w:t xml:space="preserve">În primele nouă luni ale anului 2024, </w:t>
      </w:r>
      <w:r w:rsidR="0026340D" w:rsidRPr="00E90881">
        <w:rPr>
          <w:rFonts w:ascii="Montserrat Light" w:eastAsia="Calibri" w:hAnsi="Montserrat Light"/>
          <w:noProof/>
          <w:color w:val="000000" w:themeColor="text1"/>
          <w:sz w:val="24"/>
          <w:szCs w:val="24"/>
          <w:lang w:val="ro-RO"/>
        </w:rPr>
        <w:t xml:space="preserve">poliţia a fost sesizată </w:t>
      </w:r>
      <w:r w:rsidRPr="008B1302">
        <w:rPr>
          <w:rFonts w:ascii="Montserrat Light" w:eastAsia="Calibri" w:hAnsi="Montserrat Light"/>
          <w:noProof/>
          <w:sz w:val="24"/>
          <w:szCs w:val="24"/>
          <w:lang w:val="ro-RO"/>
        </w:rPr>
        <w:t>(plângere, denunţ, acte încheiate de alte organe de constatare prevăzute de lege sau sesizare din oficiu) despre comiterea a 13.684 de infracţiuni, înregistrându-se o creștere cu 3,66% a criminalităţii sesizate, comparativ cu anul 2023</w:t>
      </w:r>
      <w:r w:rsidR="0026340D" w:rsidRPr="008B1302">
        <w:rPr>
          <w:rFonts w:ascii="Montserrat Light" w:eastAsia="Calibri" w:hAnsi="Montserrat Light"/>
          <w:noProof/>
          <w:sz w:val="24"/>
          <w:szCs w:val="24"/>
          <w:lang w:val="ro-RO"/>
        </w:rPr>
        <w:t>.</w:t>
      </w:r>
    </w:p>
    <w:p w:rsidR="0012650D" w:rsidRPr="008B1302" w:rsidRDefault="0012650D" w:rsidP="008B1302">
      <w:pPr>
        <w:tabs>
          <w:tab w:val="left" w:pos="1134"/>
        </w:tabs>
        <w:ind w:firstLine="720"/>
        <w:jc w:val="both"/>
        <w:rPr>
          <w:rFonts w:ascii="Montserrat Light" w:eastAsia="Calibri" w:hAnsi="Montserrat Light"/>
          <w:noProof/>
          <w:sz w:val="24"/>
          <w:szCs w:val="24"/>
          <w:lang w:val="ro-RO"/>
        </w:rPr>
      </w:pPr>
      <w:r w:rsidRPr="008B1302">
        <w:rPr>
          <w:rFonts w:ascii="Montserrat Light" w:eastAsia="Calibri" w:hAnsi="Montserrat Light"/>
          <w:noProof/>
          <w:sz w:val="24"/>
          <w:szCs w:val="24"/>
          <w:lang w:val="ro-RO"/>
        </w:rPr>
        <w:t>Distribuţia infracţiunilor sesizate pe categorii de infracțiuni a înregistrat următoarea dinamică:</w:t>
      </w:r>
    </w:p>
    <w:p w:rsidR="0012650D" w:rsidRPr="008B1302" w:rsidRDefault="0012650D" w:rsidP="008B1302">
      <w:pPr>
        <w:pStyle w:val="ListParagraph"/>
        <w:numPr>
          <w:ilvl w:val="0"/>
          <w:numId w:val="23"/>
        </w:numPr>
        <w:tabs>
          <w:tab w:val="left" w:pos="1134"/>
        </w:tabs>
        <w:jc w:val="both"/>
        <w:rPr>
          <w:rFonts w:ascii="Montserrat Light" w:eastAsia="Calibri" w:hAnsi="Montserrat Light"/>
          <w:noProof/>
          <w:sz w:val="24"/>
          <w:szCs w:val="24"/>
          <w:lang w:val="ro-RO"/>
        </w:rPr>
      </w:pPr>
      <w:r w:rsidRPr="008B1302">
        <w:rPr>
          <w:rFonts w:ascii="Montserrat Light" w:eastAsia="Calibri" w:hAnsi="Montserrat Light"/>
          <w:noProof/>
          <w:sz w:val="24"/>
          <w:szCs w:val="24"/>
          <w:lang w:val="ro-RO"/>
        </w:rPr>
        <w:t>63,17% sunt infracţiuni judiciare;</w:t>
      </w:r>
    </w:p>
    <w:p w:rsidR="0012650D" w:rsidRPr="008B1302" w:rsidRDefault="0012650D" w:rsidP="008B1302">
      <w:pPr>
        <w:pStyle w:val="ListParagraph"/>
        <w:numPr>
          <w:ilvl w:val="0"/>
          <w:numId w:val="23"/>
        </w:numPr>
        <w:tabs>
          <w:tab w:val="left" w:pos="1134"/>
        </w:tabs>
        <w:jc w:val="both"/>
        <w:rPr>
          <w:rFonts w:ascii="Montserrat Light" w:eastAsia="Calibri" w:hAnsi="Montserrat Light"/>
          <w:noProof/>
          <w:sz w:val="24"/>
          <w:szCs w:val="24"/>
          <w:lang w:val="ro-RO"/>
        </w:rPr>
      </w:pPr>
      <w:r w:rsidRPr="008B1302">
        <w:rPr>
          <w:rFonts w:ascii="Montserrat Light" w:eastAsia="Calibri" w:hAnsi="Montserrat Light"/>
          <w:noProof/>
          <w:sz w:val="24"/>
          <w:szCs w:val="24"/>
          <w:lang w:val="ro-RO"/>
        </w:rPr>
        <w:t>9,69% sunt infracţiuni economico-financiare;</w:t>
      </w:r>
    </w:p>
    <w:p w:rsidR="0012650D" w:rsidRPr="008B1302" w:rsidRDefault="0012650D" w:rsidP="008B1302">
      <w:pPr>
        <w:pStyle w:val="ListParagraph"/>
        <w:numPr>
          <w:ilvl w:val="0"/>
          <w:numId w:val="23"/>
        </w:numPr>
        <w:tabs>
          <w:tab w:val="left" w:pos="1134"/>
        </w:tabs>
        <w:jc w:val="both"/>
        <w:rPr>
          <w:rFonts w:ascii="Montserrat Light" w:eastAsia="Calibri" w:hAnsi="Montserrat Light"/>
          <w:noProof/>
          <w:sz w:val="24"/>
          <w:szCs w:val="24"/>
          <w:lang w:val="ro-RO"/>
        </w:rPr>
      </w:pPr>
      <w:r w:rsidRPr="008B1302">
        <w:rPr>
          <w:rFonts w:ascii="Montserrat Light" w:eastAsia="Calibri" w:hAnsi="Montserrat Light"/>
          <w:noProof/>
          <w:sz w:val="24"/>
          <w:szCs w:val="24"/>
          <w:lang w:val="ro-RO"/>
        </w:rPr>
        <w:t>27,14% sunt infracţiuni de altă natură.</w:t>
      </w:r>
    </w:p>
    <w:p w:rsidR="0012650D" w:rsidRPr="008B1302" w:rsidRDefault="0012650D" w:rsidP="008B1302">
      <w:pPr>
        <w:ind w:firstLine="720"/>
        <w:jc w:val="both"/>
        <w:rPr>
          <w:rFonts w:ascii="Montserrat Light" w:eastAsia="Calibri" w:hAnsi="Montserrat Light"/>
          <w:noProof/>
          <w:sz w:val="24"/>
          <w:szCs w:val="24"/>
          <w:lang w:val="ro-RO"/>
        </w:rPr>
      </w:pPr>
      <w:r w:rsidRPr="008B1302">
        <w:rPr>
          <w:rFonts w:ascii="Montserrat Light" w:eastAsia="Calibri" w:hAnsi="Montserrat Light"/>
          <w:noProof/>
          <w:sz w:val="24"/>
          <w:szCs w:val="24"/>
          <w:lang w:val="ro-RO"/>
        </w:rPr>
        <w:t>Din analiza indicatorilor statistici privind evoluţia criminalităţii grave rezultă că în primele 9 luni ale anului 2024, au fost înregistrate 4 fapte de omor (una asupra unui membru de familie) şi au fost sesizate 4 fapte de tentativă de omor (dintre care două asupra unui membru al familiei).</w:t>
      </w:r>
    </w:p>
    <w:p w:rsidR="0012650D" w:rsidRPr="008B1302" w:rsidRDefault="0012650D" w:rsidP="008B1302">
      <w:pPr>
        <w:ind w:firstLine="720"/>
        <w:jc w:val="both"/>
        <w:rPr>
          <w:rFonts w:ascii="Montserrat Light" w:eastAsia="Calibri" w:hAnsi="Montserrat Light"/>
          <w:noProof/>
          <w:sz w:val="24"/>
          <w:szCs w:val="24"/>
          <w:lang w:val="ro-RO"/>
        </w:rPr>
      </w:pPr>
      <w:r w:rsidRPr="008B1302">
        <w:rPr>
          <w:rFonts w:ascii="Montserrat Light" w:eastAsia="Calibri" w:hAnsi="Montserrat Light"/>
          <w:noProof/>
          <w:sz w:val="24"/>
          <w:szCs w:val="24"/>
          <w:lang w:val="ro-RO"/>
        </w:rPr>
        <w:t>În privinţa criminalitãţii contra patrimoniului, menționăm că în primele 9 luni ale anului 2024 a fost înregistrată o creștere a acestui gen de infracțiuni cu</w:t>
      </w:r>
      <w:r w:rsidR="00A10728" w:rsidRPr="008B1302">
        <w:rPr>
          <w:rFonts w:ascii="Montserrat Light" w:eastAsia="Calibri" w:hAnsi="Montserrat Light"/>
          <w:noProof/>
          <w:sz w:val="24"/>
          <w:szCs w:val="24"/>
          <w:lang w:val="ro-RO"/>
        </w:rPr>
        <w:t xml:space="preserve"> </w:t>
      </w:r>
      <w:r w:rsidRPr="008B1302">
        <w:rPr>
          <w:rFonts w:ascii="Montserrat Light" w:eastAsia="Calibri" w:hAnsi="Montserrat Light"/>
          <w:noProof/>
          <w:sz w:val="24"/>
          <w:szCs w:val="24"/>
          <w:lang w:val="ro-RO"/>
        </w:rPr>
        <w:t>0,95%.</w:t>
      </w:r>
    </w:p>
    <w:p w:rsidR="0012650D" w:rsidRPr="008B1302" w:rsidRDefault="0012650D" w:rsidP="008B1302">
      <w:pPr>
        <w:ind w:firstLine="720"/>
        <w:jc w:val="both"/>
        <w:rPr>
          <w:rFonts w:ascii="Montserrat Light" w:eastAsia="Calibri" w:hAnsi="Montserrat Light"/>
          <w:noProof/>
          <w:sz w:val="24"/>
          <w:szCs w:val="24"/>
          <w:lang w:val="ro-RO"/>
        </w:rPr>
      </w:pPr>
      <w:r w:rsidRPr="008B1302">
        <w:rPr>
          <w:rFonts w:ascii="Montserrat Light" w:eastAsia="Calibri" w:hAnsi="Montserrat Light"/>
          <w:noProof/>
          <w:sz w:val="24"/>
          <w:szCs w:val="24"/>
          <w:lang w:val="ro-RO"/>
        </w:rPr>
        <w:t xml:space="preserve">În economia infracţiunilor patrimoniale, ponderea cea mai mare o ocupă infracţiunile de furt, respectiv 46,19% din total. </w:t>
      </w:r>
    </w:p>
    <w:p w:rsidR="0012650D" w:rsidRPr="008B1302" w:rsidRDefault="0012650D" w:rsidP="008B1302">
      <w:pPr>
        <w:ind w:firstLine="720"/>
        <w:jc w:val="both"/>
        <w:rPr>
          <w:rFonts w:ascii="Montserrat Light" w:eastAsia="Calibri" w:hAnsi="Montserrat Light"/>
          <w:noProof/>
          <w:sz w:val="24"/>
          <w:szCs w:val="24"/>
          <w:lang w:val="ro-RO"/>
        </w:rPr>
      </w:pPr>
      <w:r w:rsidRPr="008B1302">
        <w:rPr>
          <w:rFonts w:ascii="Montserrat Light" w:eastAsia="Calibri" w:hAnsi="Montserrat Light"/>
          <w:noProof/>
          <w:sz w:val="24"/>
          <w:szCs w:val="24"/>
          <w:lang w:val="ro-RO"/>
        </w:rPr>
        <w:t>Trebuie menţionat că, numãrul infracţiunilor de furt au scăzut în perioada analizată cu</w:t>
      </w:r>
      <w:r w:rsidR="00A10728" w:rsidRPr="008B1302">
        <w:rPr>
          <w:rFonts w:ascii="Montserrat Light" w:eastAsia="Calibri" w:hAnsi="Montserrat Light"/>
          <w:noProof/>
          <w:sz w:val="24"/>
          <w:szCs w:val="24"/>
          <w:lang w:val="ro-RO"/>
        </w:rPr>
        <w:t xml:space="preserve"> </w:t>
      </w:r>
      <w:r w:rsidRPr="008B1302">
        <w:rPr>
          <w:rFonts w:ascii="Montserrat Light" w:eastAsia="Calibri" w:hAnsi="Montserrat Light"/>
          <w:noProof/>
          <w:sz w:val="24"/>
          <w:szCs w:val="24"/>
          <w:lang w:val="ro-RO"/>
        </w:rPr>
        <w:t xml:space="preserve">-8,62%. Astfel, furturile din buzunare, poşete şi genţi au înregistrat o scădere cu 18,46%, infracţiunile de furt din autovehicule au scăzut cu 25,20%.  </w:t>
      </w:r>
      <w:r w:rsidRPr="008B1302">
        <w:rPr>
          <w:rFonts w:ascii="Montserrat Light" w:eastAsia="Calibri" w:hAnsi="Montserrat Light"/>
          <w:noProof/>
          <w:sz w:val="24"/>
          <w:szCs w:val="24"/>
          <w:lang w:val="ro-RO"/>
        </w:rPr>
        <w:lastRenderedPageBreak/>
        <w:t xml:space="preserve">Furturile din societăţi comerciale au crescut cu 11,87%; 57,68% dintre acestea reprezintă furturi de pe rafturi. Totodată, furturile din locuinţe au scăzut în perioada analizată cu 9,78%, precum și furturile de auto, înregistrând o scădere cu 4,55%. </w:t>
      </w:r>
    </w:p>
    <w:p w:rsidR="0012650D" w:rsidRPr="008B1302" w:rsidRDefault="0012650D" w:rsidP="008B1302">
      <w:pPr>
        <w:ind w:firstLine="720"/>
        <w:jc w:val="both"/>
        <w:rPr>
          <w:rFonts w:ascii="Montserrat Light" w:eastAsia="Calibri" w:hAnsi="Montserrat Light"/>
          <w:noProof/>
          <w:sz w:val="24"/>
          <w:szCs w:val="24"/>
          <w:highlight w:val="yellow"/>
          <w:lang w:val="ro-RO"/>
        </w:rPr>
      </w:pPr>
      <w:r w:rsidRPr="008B1302">
        <w:rPr>
          <w:rFonts w:ascii="Montserrat Light" w:eastAsia="Calibri" w:hAnsi="Montserrat Light"/>
          <w:noProof/>
          <w:sz w:val="24"/>
          <w:szCs w:val="24"/>
          <w:lang w:val="ro-RO"/>
        </w:rPr>
        <w:t>La nivelul Inspectoratului de Poliţie Judeţean Cluj au fost înregistrate 1.341 infracţiuni stradale, cu 244 infracţiuni mai multe decât în perioada similară a anului 2023.</w:t>
      </w:r>
    </w:p>
    <w:p w:rsidR="0012650D" w:rsidRPr="008B1302" w:rsidRDefault="0012650D" w:rsidP="008B1302">
      <w:pPr>
        <w:ind w:firstLine="720"/>
        <w:jc w:val="both"/>
        <w:rPr>
          <w:rFonts w:ascii="Montserrat Light" w:eastAsia="Calibri" w:hAnsi="Montserrat Light"/>
          <w:noProof/>
          <w:sz w:val="24"/>
          <w:szCs w:val="24"/>
          <w:lang w:val="ro-RO"/>
        </w:rPr>
      </w:pPr>
      <w:r w:rsidRPr="008B1302">
        <w:rPr>
          <w:rFonts w:ascii="Montserrat Light" w:eastAsia="Calibri" w:hAnsi="Montserrat Light"/>
          <w:noProof/>
          <w:sz w:val="24"/>
          <w:szCs w:val="24"/>
          <w:lang w:val="ro-RO"/>
        </w:rPr>
        <w:t>Distribuţia infracţiunilor sesizate pe categorii de infracţiuni, evidenţiază faptul că 33,33% dintre acestea sunt infracţiuni de furt, 4,40% sunt infracţiuni de tâlhărie, iar 23,27% sunt infracţiuni de distrugere</w:t>
      </w:r>
      <w:r w:rsidR="00A10728" w:rsidRPr="008B1302">
        <w:rPr>
          <w:rFonts w:ascii="Montserrat Light" w:eastAsia="Calibri" w:hAnsi="Montserrat Light"/>
          <w:noProof/>
          <w:sz w:val="24"/>
          <w:szCs w:val="24"/>
          <w:lang w:val="ro-RO"/>
        </w:rPr>
        <w:t>.</w:t>
      </w:r>
    </w:p>
    <w:p w:rsidR="0012650D" w:rsidRPr="008B1302" w:rsidRDefault="0012650D" w:rsidP="008B1302">
      <w:pPr>
        <w:ind w:firstLine="720"/>
        <w:jc w:val="both"/>
        <w:rPr>
          <w:rFonts w:ascii="Montserrat Light" w:eastAsia="Calibri" w:hAnsi="Montserrat Light"/>
          <w:noProof/>
          <w:sz w:val="24"/>
          <w:szCs w:val="24"/>
          <w:lang w:val="ro-RO"/>
        </w:rPr>
      </w:pPr>
      <w:r w:rsidRPr="008B1302">
        <w:rPr>
          <w:rFonts w:ascii="Montserrat Light" w:eastAsia="Calibri" w:hAnsi="Montserrat Light"/>
          <w:noProof/>
          <w:sz w:val="24"/>
          <w:szCs w:val="24"/>
          <w:lang w:val="ro-RO"/>
        </w:rPr>
        <w:t xml:space="preserve">În cooperare cu instituţiile cu atribuţii în domeniul prevenirii şi combaterii ilegalităţilor în domeniul silvic au fost organizate 445 controale în fondul forestier, pe linia provenienţei, prelucrării, depozitării şi valorificării materialului lemnos şi pe linia legalităţii transportului materialului lemnos. </w:t>
      </w:r>
    </w:p>
    <w:p w:rsidR="0012650D" w:rsidRPr="008B1302" w:rsidRDefault="0012650D" w:rsidP="008B1302">
      <w:pPr>
        <w:ind w:firstLine="720"/>
        <w:jc w:val="both"/>
        <w:rPr>
          <w:rFonts w:ascii="Montserrat Light" w:eastAsia="Calibri" w:hAnsi="Montserrat Light"/>
          <w:noProof/>
          <w:sz w:val="24"/>
          <w:szCs w:val="24"/>
          <w:lang w:val="ro-RO"/>
        </w:rPr>
      </w:pPr>
      <w:r w:rsidRPr="008B1302">
        <w:rPr>
          <w:rFonts w:ascii="Montserrat Light" w:eastAsia="Calibri" w:hAnsi="Montserrat Light"/>
          <w:noProof/>
          <w:sz w:val="24"/>
          <w:szCs w:val="24"/>
          <w:lang w:val="ro-RO"/>
        </w:rPr>
        <w:t>În urma activităţilor desfăşurate în zonele de risc forestier identificate pe raza judeţului Cluj, au fost înregistrate 363 dosare penale având ca obiect infracţiuni la regimul silvic, cercetate 124 persoane, verificate 516 vehicule, inclusiv atelaje hipo şi s-a dispus confiscarea cantităţii de 1883,61 mc material lemnos, în valoare de 714,01 mii lei.</w:t>
      </w:r>
    </w:p>
    <w:p w:rsidR="0012650D" w:rsidRPr="008B1302" w:rsidRDefault="0012650D" w:rsidP="008B1302">
      <w:pPr>
        <w:ind w:firstLine="720"/>
        <w:jc w:val="both"/>
        <w:rPr>
          <w:rFonts w:ascii="Montserrat Light" w:eastAsia="Calibri" w:hAnsi="Montserrat Light"/>
          <w:noProof/>
          <w:sz w:val="24"/>
          <w:szCs w:val="24"/>
          <w:lang w:val="ro-RO"/>
        </w:rPr>
      </w:pPr>
      <w:r w:rsidRPr="008B1302">
        <w:rPr>
          <w:rFonts w:ascii="Montserrat Light" w:eastAsia="Calibri" w:hAnsi="Montserrat Light"/>
          <w:noProof/>
          <w:sz w:val="24"/>
          <w:szCs w:val="24"/>
          <w:lang w:val="ro-RO"/>
        </w:rPr>
        <w:t>De asemenea, față de 8 persoane s-au luat măsuri preventive, 7 au fost plasate sub control judiciar și o persoană a fost reținută.</w:t>
      </w:r>
    </w:p>
    <w:p w:rsidR="0012650D" w:rsidRPr="008B1302" w:rsidRDefault="0012650D" w:rsidP="008B1302">
      <w:pPr>
        <w:ind w:firstLine="720"/>
        <w:jc w:val="both"/>
        <w:rPr>
          <w:rFonts w:ascii="Montserrat Light" w:eastAsia="Calibri" w:hAnsi="Montserrat Light"/>
          <w:noProof/>
          <w:sz w:val="24"/>
          <w:szCs w:val="24"/>
          <w:lang w:val="ro-RO"/>
        </w:rPr>
      </w:pPr>
      <w:r w:rsidRPr="008B1302">
        <w:rPr>
          <w:rFonts w:ascii="Montserrat Light" w:eastAsia="Calibri" w:hAnsi="Montserrat Light"/>
          <w:noProof/>
          <w:sz w:val="24"/>
          <w:szCs w:val="24"/>
          <w:lang w:val="ro-RO"/>
        </w:rPr>
        <w:t>Polițiștii au aplicat 398 sancțiuni contraventionale pentru încălcarea prevederilor Legii nr.171/2010, în valoare  de 814.90 mii lei.</w:t>
      </w:r>
    </w:p>
    <w:p w:rsidR="0012650D" w:rsidRPr="008B1302" w:rsidRDefault="0012650D" w:rsidP="008B1302">
      <w:pPr>
        <w:ind w:firstLine="720"/>
        <w:jc w:val="both"/>
        <w:rPr>
          <w:rFonts w:ascii="Montserrat Light" w:eastAsia="Calibri" w:hAnsi="Montserrat Light"/>
          <w:noProof/>
          <w:sz w:val="24"/>
          <w:szCs w:val="24"/>
          <w:lang w:val="ro-RO"/>
        </w:rPr>
      </w:pPr>
      <w:r w:rsidRPr="008B1302">
        <w:rPr>
          <w:rFonts w:ascii="Montserrat Light" w:eastAsia="Calibri" w:hAnsi="Montserrat Light"/>
          <w:noProof/>
          <w:sz w:val="24"/>
          <w:szCs w:val="24"/>
          <w:lang w:val="ro-RO"/>
        </w:rPr>
        <w:t>Având ca prioritate creşterea gradului de siguranţă a cetăţenilor, poliţiştii au desfăşurat 374 de acţiuni cu efective mărite.</w:t>
      </w:r>
    </w:p>
    <w:p w:rsidR="0012650D" w:rsidRPr="008B1302" w:rsidRDefault="0012650D" w:rsidP="008B1302">
      <w:pPr>
        <w:ind w:firstLine="720"/>
        <w:jc w:val="both"/>
        <w:rPr>
          <w:rFonts w:ascii="Montserrat Light" w:eastAsia="Calibri" w:hAnsi="Montserrat Light"/>
          <w:noProof/>
          <w:sz w:val="24"/>
          <w:szCs w:val="24"/>
          <w:lang w:val="ro-RO"/>
        </w:rPr>
      </w:pPr>
      <w:r w:rsidRPr="008B1302">
        <w:rPr>
          <w:rFonts w:ascii="Montserrat Light" w:eastAsia="Calibri" w:hAnsi="Montserrat Light"/>
          <w:noProof/>
          <w:sz w:val="24"/>
          <w:szCs w:val="24"/>
          <w:lang w:val="ro-RO"/>
        </w:rPr>
        <w:t xml:space="preserve">Cu ocazia desfăşurării acestor activităţi au fost descoperite 539 infracţiuni, din care, în flagrant, un număr de 336 infracţiuni </w:t>
      </w:r>
    </w:p>
    <w:p w:rsidR="0012650D" w:rsidRPr="008B1302" w:rsidRDefault="0012650D" w:rsidP="008B1302">
      <w:pPr>
        <w:ind w:firstLine="720"/>
        <w:jc w:val="both"/>
        <w:rPr>
          <w:rFonts w:ascii="Montserrat Light" w:eastAsia="Calibri" w:hAnsi="Montserrat Light"/>
          <w:noProof/>
          <w:sz w:val="24"/>
          <w:szCs w:val="24"/>
          <w:lang w:val="ro-RO"/>
        </w:rPr>
      </w:pPr>
      <w:r w:rsidRPr="008B1302">
        <w:rPr>
          <w:rFonts w:ascii="Montserrat Light" w:eastAsia="Calibri" w:hAnsi="Montserrat Light"/>
          <w:noProof/>
          <w:sz w:val="24"/>
          <w:szCs w:val="24"/>
          <w:lang w:val="ro-RO"/>
        </w:rPr>
        <w:t>Au fost aplicate 5.796 sancţiuni contravenţionale pentru nerespectarea prevederilor Legii nr. 61/1991, pentru sancționarea faptelor de încalcare a unor norme de convieţuire socială, a ordinii şi liniştii publice şi 264 sancţiuni contravenţionale pentru nerespectarea prevederilor Legii nr. 333/2003, privind paza obiectivelor, bunurilor, valorilor și protectia persoanelor, 149 sancțiuni contravenționale pentru nerespectarea prevederilor H.G. nr.301/2012, privind normele de aplicare ale Legii nr. 333/2003, respectiv 81.785 sancțiuni contravenționale pentru nerespectarea prevederilor O.U.G. nr. 195/2002 rep. și mod., privind circulaţia pe drumurile publice, din care un număr de 18.261 sancțiuni contravenționale au fost aplicate conducătorilor auto.</w:t>
      </w:r>
    </w:p>
    <w:p w:rsidR="0012650D" w:rsidRPr="008B1302" w:rsidRDefault="0012650D" w:rsidP="008B1302">
      <w:pPr>
        <w:ind w:firstLine="720"/>
        <w:jc w:val="both"/>
        <w:rPr>
          <w:rFonts w:ascii="Montserrat Light" w:eastAsia="Calibri" w:hAnsi="Montserrat Light"/>
          <w:noProof/>
          <w:sz w:val="24"/>
          <w:szCs w:val="24"/>
          <w:lang w:val="ro-RO"/>
        </w:rPr>
      </w:pPr>
      <w:r w:rsidRPr="008B1302">
        <w:rPr>
          <w:rFonts w:ascii="Montserrat Light" w:eastAsia="Calibri" w:hAnsi="Montserrat Light"/>
          <w:noProof/>
          <w:sz w:val="24"/>
          <w:szCs w:val="24"/>
          <w:lang w:val="ro-RO"/>
        </w:rPr>
        <w:t>Poliţiştii de proximitate au desfăşurat 814 activităţi în comunitate, au consiliat 1.955 persoane care s-au prezentat la punctele de consiliere, au aplanat 573 de stări conflictuale şi au soluţionat 1.218 dosare penale.</w:t>
      </w:r>
    </w:p>
    <w:p w:rsidR="0012650D" w:rsidRPr="008B1302" w:rsidRDefault="0012650D" w:rsidP="008B1302">
      <w:pPr>
        <w:ind w:firstLine="720"/>
        <w:jc w:val="both"/>
        <w:rPr>
          <w:rFonts w:ascii="Montserrat Light" w:eastAsia="Calibri" w:hAnsi="Montserrat Light"/>
          <w:noProof/>
          <w:sz w:val="24"/>
          <w:szCs w:val="24"/>
          <w:lang w:val="ro-RO"/>
        </w:rPr>
      </w:pPr>
      <w:r w:rsidRPr="008B1302">
        <w:rPr>
          <w:rFonts w:ascii="Montserrat Light" w:eastAsia="Calibri" w:hAnsi="Montserrat Light"/>
          <w:noProof/>
          <w:sz w:val="24"/>
          <w:szCs w:val="24"/>
          <w:lang w:val="ro-RO"/>
        </w:rPr>
        <w:t xml:space="preserve">Misiunile echipelor chinotehnice ale </w:t>
      </w:r>
      <w:r w:rsidR="00FE5952" w:rsidRPr="008B1302">
        <w:rPr>
          <w:rFonts w:ascii="Montserrat Light" w:hAnsi="Montserrat Light"/>
          <w:bCs/>
          <w:noProof/>
          <w:color w:val="000000" w:themeColor="text1"/>
          <w:sz w:val="24"/>
          <w:szCs w:val="24"/>
          <w:lang w:val="ro-RO"/>
        </w:rPr>
        <w:t>Inspectoratul</w:t>
      </w:r>
      <w:r w:rsidR="001152E9" w:rsidRPr="008B1302">
        <w:rPr>
          <w:rFonts w:ascii="Montserrat Light" w:hAnsi="Montserrat Light"/>
          <w:bCs/>
          <w:noProof/>
          <w:color w:val="000000" w:themeColor="text1"/>
          <w:sz w:val="24"/>
          <w:szCs w:val="24"/>
          <w:lang w:val="ro-RO"/>
        </w:rPr>
        <w:t>ui</w:t>
      </w:r>
      <w:r w:rsidR="00FE5952" w:rsidRPr="008B1302">
        <w:rPr>
          <w:rFonts w:ascii="Montserrat Light" w:hAnsi="Montserrat Light"/>
          <w:bCs/>
          <w:noProof/>
          <w:color w:val="000000" w:themeColor="text1"/>
          <w:sz w:val="24"/>
          <w:szCs w:val="24"/>
          <w:lang w:val="ro-RO"/>
        </w:rPr>
        <w:t xml:space="preserve"> de Poliţie Judeţean Cluj </w:t>
      </w:r>
      <w:r w:rsidRPr="008B1302">
        <w:rPr>
          <w:rFonts w:ascii="Montserrat Light" w:eastAsia="Calibri" w:hAnsi="Montserrat Light"/>
          <w:noProof/>
          <w:sz w:val="24"/>
          <w:szCs w:val="24"/>
          <w:lang w:val="ro-RO"/>
        </w:rPr>
        <w:t xml:space="preserve">au fost atât de promovare a Poliției Române - ocazii cu care au primit aprecieri </w:t>
      </w:r>
      <w:r w:rsidRPr="008B1302">
        <w:rPr>
          <w:rFonts w:ascii="Montserrat Light" w:eastAsia="Calibri" w:hAnsi="Montserrat Light"/>
          <w:noProof/>
          <w:sz w:val="24"/>
          <w:szCs w:val="24"/>
          <w:lang w:val="ro-RO"/>
        </w:rPr>
        <w:lastRenderedPageBreak/>
        <w:t>pozitive din partea cetățenilor și a instituțiilor partenere, cât mai ales activități specifice Poliției, toate însumând un număr de 192 misiuni, din care 116 misiuni au fost realizate cu câinii specializați în patrulare-intervenție(la competiții sportive, percheziții și evenimente cultural-artistice), 29 misiuni cu câinii specializați în prelucrare miros și 47 misiuni cu câinii specializați în detectare explozivi(la competiții sportive și evenimente cultural-artistice).</w:t>
      </w:r>
    </w:p>
    <w:p w:rsidR="0012650D" w:rsidRPr="008B1302" w:rsidRDefault="0012650D" w:rsidP="008B1302">
      <w:pPr>
        <w:ind w:firstLine="720"/>
        <w:jc w:val="both"/>
        <w:rPr>
          <w:rFonts w:ascii="Montserrat Light" w:eastAsia="Calibri" w:hAnsi="Montserrat Light"/>
          <w:noProof/>
          <w:sz w:val="24"/>
          <w:szCs w:val="24"/>
          <w:lang w:val="ro-RO"/>
        </w:rPr>
      </w:pPr>
      <w:r w:rsidRPr="008B1302">
        <w:rPr>
          <w:rFonts w:ascii="Montserrat Light" w:eastAsia="Calibri" w:hAnsi="Montserrat Light"/>
          <w:noProof/>
          <w:sz w:val="24"/>
          <w:szCs w:val="24"/>
          <w:lang w:val="ro-RO"/>
        </w:rPr>
        <w:t xml:space="preserve">În  primele 9 luni din anul 2024, poliţiştii au intervenit la 20.934 de evenimente în urma apelurilor de urgenţă recepţionate. În mediul urban au fost realizate 12.567 de intervenţii, iar în mediul rural 8.367. </w:t>
      </w:r>
    </w:p>
    <w:bookmarkEnd w:id="0"/>
    <w:p w:rsidR="0012650D" w:rsidRPr="008B1302" w:rsidRDefault="0012650D" w:rsidP="008B1302">
      <w:pPr>
        <w:shd w:val="clear" w:color="auto" w:fill="FFFFFF"/>
        <w:ind w:firstLine="708"/>
        <w:jc w:val="both"/>
        <w:rPr>
          <w:rFonts w:ascii="Montserrat Light" w:hAnsi="Montserrat Light"/>
          <w:noProof/>
          <w:color w:val="000000"/>
          <w:sz w:val="24"/>
          <w:szCs w:val="24"/>
          <w:shd w:val="clear" w:color="auto" w:fill="FFFFFF"/>
          <w:lang w:val="ro-RO" w:eastAsia="en-GB"/>
        </w:rPr>
      </w:pPr>
      <w:r w:rsidRPr="008B1302">
        <w:rPr>
          <w:rFonts w:ascii="Montserrat Light" w:hAnsi="Montserrat Light"/>
          <w:noProof/>
          <w:color w:val="000000"/>
          <w:sz w:val="24"/>
          <w:szCs w:val="24"/>
          <w:shd w:val="clear" w:color="auto" w:fill="FFFFFF"/>
          <w:lang w:val="ro-RO" w:eastAsia="en-GB"/>
        </w:rPr>
        <w:t>Cu ocazia acţiunilor, poliţiştii rutieri au constatat 1.342 infracţiuni, respectiv: 527 infracţiuni la regimul circulaţiei (dintre care, cele mai multe, respectiv 183 pentru alcoolemie peste limita admisă, 127 pentru conducerea sub influenţa unor substanţe psihoactive şi 64 pentru conducerea autovehiculelor fără permis), la care se adaugă 441 infracţiuni de altă natură.</w:t>
      </w:r>
    </w:p>
    <w:p w:rsidR="0012650D" w:rsidRPr="008B1302" w:rsidRDefault="0012650D" w:rsidP="008B1302">
      <w:pPr>
        <w:shd w:val="clear" w:color="auto" w:fill="FFFFFF"/>
        <w:ind w:firstLine="708"/>
        <w:jc w:val="both"/>
        <w:rPr>
          <w:rFonts w:ascii="Montserrat Light" w:hAnsi="Montserrat Light"/>
          <w:noProof/>
          <w:color w:val="000000"/>
          <w:sz w:val="24"/>
          <w:szCs w:val="24"/>
          <w:shd w:val="clear" w:color="auto" w:fill="FFFFFF"/>
          <w:lang w:val="ro-RO" w:eastAsia="en-GB"/>
        </w:rPr>
      </w:pPr>
      <w:r w:rsidRPr="008B1302">
        <w:rPr>
          <w:rFonts w:ascii="Montserrat Light" w:hAnsi="Montserrat Light"/>
          <w:noProof/>
          <w:color w:val="000000"/>
          <w:sz w:val="24"/>
          <w:szCs w:val="24"/>
          <w:shd w:val="clear" w:color="auto" w:fill="FFFFFF"/>
          <w:lang w:val="ro-RO" w:eastAsia="en-GB"/>
        </w:rPr>
        <w:t>Au fost reţinute 4.247 permise de conducere ca urmare a comiterii unor contravenții; totodată, au fost retrase 1.511 certificate de înmatriculare.</w:t>
      </w:r>
    </w:p>
    <w:p w:rsidR="0012650D" w:rsidRPr="008B1302" w:rsidRDefault="0012650D" w:rsidP="008B1302">
      <w:pPr>
        <w:shd w:val="clear" w:color="auto" w:fill="FFFFFF"/>
        <w:ind w:firstLine="708"/>
        <w:jc w:val="both"/>
        <w:rPr>
          <w:rFonts w:ascii="Montserrat Light" w:hAnsi="Montserrat Light"/>
          <w:noProof/>
          <w:color w:val="000000"/>
          <w:sz w:val="24"/>
          <w:szCs w:val="24"/>
          <w:lang w:val="ro-RO" w:eastAsia="en-GB"/>
        </w:rPr>
      </w:pPr>
      <w:r w:rsidRPr="008B1302">
        <w:rPr>
          <w:rFonts w:ascii="Montserrat Light" w:hAnsi="Montserrat Light"/>
          <w:noProof/>
          <w:color w:val="000000"/>
          <w:sz w:val="24"/>
          <w:szCs w:val="24"/>
          <w:lang w:val="ro-RO" w:eastAsia="en-GB"/>
        </w:rPr>
        <w:t>Circulaţia rutieră s-a manifestat ca un fenomen dinamic şi complex, dominantă rămânând sporirea valorilor de trafic pe principalele tronsoane de drum.</w:t>
      </w:r>
    </w:p>
    <w:p w:rsidR="0012650D" w:rsidRPr="008B1302" w:rsidRDefault="0012650D" w:rsidP="008B1302">
      <w:pPr>
        <w:shd w:val="clear" w:color="auto" w:fill="FFFFFF"/>
        <w:ind w:firstLine="708"/>
        <w:jc w:val="both"/>
        <w:rPr>
          <w:rFonts w:ascii="Montserrat Light" w:hAnsi="Montserrat Light"/>
          <w:noProof/>
          <w:color w:val="000000"/>
          <w:sz w:val="24"/>
          <w:szCs w:val="24"/>
          <w:lang w:val="ro-RO" w:eastAsia="en-GB"/>
        </w:rPr>
      </w:pPr>
      <w:r w:rsidRPr="008B1302">
        <w:rPr>
          <w:rFonts w:ascii="Montserrat Light" w:hAnsi="Montserrat Light"/>
          <w:noProof/>
          <w:color w:val="000000"/>
          <w:sz w:val="24"/>
          <w:szCs w:val="24"/>
          <w:lang w:val="ro-RO" w:eastAsia="en-GB"/>
        </w:rPr>
        <w:t xml:space="preserve">În primele nouă luni ale anului 2024 s-au produs 900 de accidente rutiere. Dintre acestea, </w:t>
      </w:r>
      <w:r w:rsidRPr="008B1302">
        <w:rPr>
          <w:rFonts w:ascii="Montserrat Light" w:hAnsi="Montserrat Light"/>
          <w:noProof/>
          <w:sz w:val="24"/>
          <w:szCs w:val="24"/>
          <w:lang w:val="ro-RO" w:eastAsia="en-GB"/>
        </w:rPr>
        <w:t>133</w:t>
      </w:r>
      <w:r w:rsidRPr="008B1302">
        <w:rPr>
          <w:rFonts w:ascii="Montserrat Light" w:hAnsi="Montserrat Light"/>
          <w:noProof/>
          <w:color w:val="000000"/>
          <w:sz w:val="24"/>
          <w:szCs w:val="24"/>
          <w:lang w:val="ro-RO" w:eastAsia="en-GB"/>
        </w:rPr>
        <w:t xml:space="preserve"> au fost raportate ca fiind accidente rutiere grave.</w:t>
      </w:r>
    </w:p>
    <w:p w:rsidR="0012650D" w:rsidRPr="008B1302" w:rsidRDefault="0012650D" w:rsidP="008B1302">
      <w:pPr>
        <w:ind w:firstLine="720"/>
        <w:jc w:val="both"/>
        <w:rPr>
          <w:rFonts w:ascii="Montserrat Light" w:hAnsi="Montserrat Light"/>
          <w:i/>
          <w:noProof/>
          <w:color w:val="000000"/>
          <w:sz w:val="24"/>
          <w:szCs w:val="24"/>
          <w:lang w:val="ro-RO"/>
        </w:rPr>
      </w:pPr>
      <w:r w:rsidRPr="008B1302">
        <w:rPr>
          <w:rFonts w:ascii="Montserrat Light" w:hAnsi="Montserrat Light"/>
          <w:noProof/>
          <w:color w:val="000000"/>
          <w:sz w:val="24"/>
          <w:szCs w:val="24"/>
          <w:lang w:val="ro-RO"/>
        </w:rPr>
        <w:t xml:space="preserve">În primele 9 luni, au fost soluţionate 6.291 petiţii, scrisori şi reclamaţii primite de la cetățeni în baza OG 27/2002 </w:t>
      </w:r>
      <w:r w:rsidRPr="008B1302">
        <w:rPr>
          <w:rFonts w:ascii="Montserrat Light" w:hAnsi="Montserrat Light"/>
          <w:i/>
          <w:noProof/>
          <w:color w:val="000000"/>
          <w:sz w:val="24"/>
          <w:szCs w:val="24"/>
          <w:lang w:val="ro-RO"/>
        </w:rPr>
        <w:t xml:space="preserve">privind reglementarea activităţii de soluţionare a petiţiilor. </w:t>
      </w:r>
    </w:p>
    <w:p w:rsidR="0012650D" w:rsidRPr="008B1302" w:rsidRDefault="0012650D" w:rsidP="008B1302">
      <w:pPr>
        <w:ind w:firstLine="720"/>
        <w:jc w:val="both"/>
        <w:rPr>
          <w:rFonts w:ascii="Montserrat Light" w:hAnsi="Montserrat Light"/>
          <w:noProof/>
          <w:color w:val="000000"/>
          <w:sz w:val="24"/>
          <w:szCs w:val="24"/>
          <w:lang w:val="ro-RO"/>
        </w:rPr>
      </w:pPr>
      <w:r w:rsidRPr="008B1302">
        <w:rPr>
          <w:rFonts w:ascii="Montserrat Light" w:hAnsi="Montserrat Light"/>
          <w:noProof/>
          <w:color w:val="000000"/>
          <w:sz w:val="24"/>
          <w:szCs w:val="24"/>
          <w:lang w:val="ro-RO"/>
        </w:rPr>
        <w:t>De asemenea, la ghişeele de lucru cu publicul au fost eliberate certificate,  autorizaţii, avize etc., astfel:</w:t>
      </w:r>
    </w:p>
    <w:p w:rsidR="0012650D" w:rsidRPr="008B1302" w:rsidRDefault="0012650D" w:rsidP="008B1302">
      <w:pPr>
        <w:numPr>
          <w:ilvl w:val="0"/>
          <w:numId w:val="14"/>
        </w:numPr>
        <w:jc w:val="both"/>
        <w:rPr>
          <w:rFonts w:ascii="Montserrat Light" w:hAnsi="Montserrat Light"/>
          <w:noProof/>
          <w:color w:val="000000"/>
          <w:sz w:val="24"/>
          <w:szCs w:val="24"/>
          <w:lang w:val="ro-RO"/>
        </w:rPr>
      </w:pPr>
      <w:r w:rsidRPr="008B1302">
        <w:rPr>
          <w:rFonts w:ascii="Montserrat Light" w:hAnsi="Montserrat Light"/>
          <w:noProof/>
          <w:color w:val="000000"/>
          <w:sz w:val="24"/>
          <w:szCs w:val="24"/>
          <w:lang w:val="ro-RO"/>
        </w:rPr>
        <w:t>57.456 certificate de cazier judiciar;</w:t>
      </w:r>
    </w:p>
    <w:p w:rsidR="0012650D" w:rsidRPr="008B1302" w:rsidRDefault="0012650D" w:rsidP="008B1302">
      <w:pPr>
        <w:numPr>
          <w:ilvl w:val="0"/>
          <w:numId w:val="14"/>
        </w:numPr>
        <w:jc w:val="both"/>
        <w:rPr>
          <w:rFonts w:ascii="Montserrat Light" w:hAnsi="Montserrat Light"/>
          <w:noProof/>
          <w:color w:val="000000"/>
          <w:sz w:val="24"/>
          <w:szCs w:val="24"/>
          <w:lang w:val="ro-RO"/>
        </w:rPr>
      </w:pPr>
      <w:r w:rsidRPr="008B1302">
        <w:rPr>
          <w:rFonts w:ascii="Montserrat Light" w:hAnsi="Montserrat Light"/>
          <w:noProof/>
          <w:color w:val="000000"/>
          <w:sz w:val="24"/>
          <w:szCs w:val="24"/>
          <w:lang w:val="ro-RO"/>
        </w:rPr>
        <w:t>12.293  certificate de integritate comportamentală;</w:t>
      </w:r>
    </w:p>
    <w:p w:rsidR="0012650D" w:rsidRPr="008B1302" w:rsidRDefault="0012650D" w:rsidP="008B1302">
      <w:pPr>
        <w:numPr>
          <w:ilvl w:val="0"/>
          <w:numId w:val="14"/>
        </w:numPr>
        <w:jc w:val="both"/>
        <w:rPr>
          <w:rFonts w:ascii="Montserrat Light" w:hAnsi="Montserrat Light"/>
          <w:noProof/>
          <w:color w:val="000000"/>
          <w:sz w:val="24"/>
          <w:szCs w:val="24"/>
          <w:lang w:val="ro-RO"/>
        </w:rPr>
      </w:pPr>
      <w:r w:rsidRPr="008B1302">
        <w:rPr>
          <w:rFonts w:ascii="Montserrat Light" w:hAnsi="Montserrat Light"/>
          <w:noProof/>
          <w:color w:val="000000"/>
          <w:sz w:val="24"/>
          <w:szCs w:val="24"/>
          <w:lang w:val="ro-RO"/>
        </w:rPr>
        <w:t>14.459  alte documente (copie de pe cazier, copie de pe Registru, extrase cazier instituții publice etc) ;</w:t>
      </w:r>
    </w:p>
    <w:p w:rsidR="0012650D" w:rsidRPr="008B1302" w:rsidRDefault="0012650D" w:rsidP="008B1302">
      <w:pPr>
        <w:numPr>
          <w:ilvl w:val="0"/>
          <w:numId w:val="14"/>
        </w:numPr>
        <w:rPr>
          <w:rFonts w:ascii="Montserrat Light" w:hAnsi="Montserrat Light"/>
          <w:noProof/>
          <w:color w:val="000000"/>
          <w:sz w:val="24"/>
          <w:szCs w:val="24"/>
          <w:lang w:val="ro-RO"/>
        </w:rPr>
      </w:pPr>
      <w:r w:rsidRPr="008B1302">
        <w:rPr>
          <w:rFonts w:ascii="Montserrat Light" w:hAnsi="Montserrat Light"/>
          <w:noProof/>
          <w:color w:val="000000"/>
          <w:sz w:val="24"/>
          <w:szCs w:val="24"/>
          <w:lang w:val="ro-RO"/>
        </w:rPr>
        <w:t>2.773 situații generale ale cazierului judiciar;</w:t>
      </w:r>
    </w:p>
    <w:p w:rsidR="0012650D" w:rsidRPr="008B1302" w:rsidRDefault="0012650D" w:rsidP="008B1302">
      <w:pPr>
        <w:numPr>
          <w:ilvl w:val="0"/>
          <w:numId w:val="14"/>
        </w:numPr>
        <w:jc w:val="both"/>
        <w:rPr>
          <w:rFonts w:ascii="Montserrat Light" w:hAnsi="Montserrat Light"/>
          <w:noProof/>
          <w:color w:val="000000"/>
          <w:sz w:val="24"/>
          <w:szCs w:val="24"/>
          <w:lang w:val="ro-RO"/>
        </w:rPr>
      </w:pPr>
      <w:r w:rsidRPr="008B1302">
        <w:rPr>
          <w:rFonts w:ascii="Montserrat Light" w:hAnsi="Montserrat Light"/>
          <w:noProof/>
          <w:color w:val="000000"/>
          <w:sz w:val="24"/>
          <w:szCs w:val="24"/>
          <w:lang w:val="ro-RO"/>
        </w:rPr>
        <w:t>907 de avize/autorizaţii/permise în domeniul armelor, substanţelor periculoase şi al materiilor explozive;</w:t>
      </w:r>
    </w:p>
    <w:p w:rsidR="00F23E61" w:rsidRPr="006D6FBE" w:rsidRDefault="00CE163D" w:rsidP="00E126D9">
      <w:pPr>
        <w:pStyle w:val="Normal1"/>
        <w:tabs>
          <w:tab w:val="left" w:pos="567"/>
          <w:tab w:val="left" w:pos="851"/>
          <w:tab w:val="left" w:pos="1134"/>
        </w:tabs>
        <w:spacing w:line="276" w:lineRule="auto"/>
        <w:jc w:val="both"/>
        <w:rPr>
          <w:rFonts w:ascii="Montserrat Light" w:hAnsi="Montserrat Light"/>
          <w:bCs/>
          <w:noProof/>
          <w:color w:val="000000" w:themeColor="text1"/>
        </w:rPr>
      </w:pPr>
      <w:r w:rsidRPr="006D6FBE">
        <w:rPr>
          <w:rFonts w:ascii="Montserrat Light" w:hAnsi="Montserrat Light"/>
          <w:bCs/>
          <w:noProof/>
          <w:color w:val="000000" w:themeColor="text1"/>
        </w:rPr>
        <w:tab/>
      </w:r>
      <w:r w:rsidR="00F23E61" w:rsidRPr="006D6FBE">
        <w:rPr>
          <w:rFonts w:ascii="Montserrat Light" w:hAnsi="Montserrat Light"/>
          <w:bCs/>
          <w:noProof/>
          <w:color w:val="000000" w:themeColor="text1"/>
        </w:rPr>
        <w:t>Şi în această perioadă, Inspectoratul de Poliţie Judeţean Cluj a realizat o cooperare foarte bună cu celelalte instituţii de aplicare a legii dar şi cu instituţiile şi autorităţile locale.</w:t>
      </w:r>
    </w:p>
    <w:p w:rsidR="00F23E61" w:rsidRPr="006D6FBE" w:rsidRDefault="00F23E61" w:rsidP="00E126D9">
      <w:pPr>
        <w:tabs>
          <w:tab w:val="left" w:pos="567"/>
          <w:tab w:val="left" w:pos="851"/>
          <w:tab w:val="left" w:pos="1276"/>
          <w:tab w:val="left" w:pos="1418"/>
          <w:tab w:val="left" w:pos="2426"/>
        </w:tabs>
        <w:jc w:val="both"/>
        <w:rPr>
          <w:rFonts w:ascii="Montserrat Light" w:hAnsi="Montserrat Light"/>
          <w:bCs/>
          <w:noProof/>
          <w:color w:val="000000" w:themeColor="text1"/>
          <w:sz w:val="24"/>
          <w:szCs w:val="24"/>
          <w:lang w:val="ro-RO"/>
        </w:rPr>
      </w:pPr>
      <w:r w:rsidRPr="006D6FBE">
        <w:rPr>
          <w:rFonts w:ascii="Montserrat Light" w:hAnsi="Montserrat Light"/>
          <w:bCs/>
          <w:noProof/>
          <w:color w:val="000000" w:themeColor="text1"/>
          <w:sz w:val="24"/>
          <w:szCs w:val="24"/>
          <w:lang w:val="ro-RO"/>
        </w:rPr>
        <w:tab/>
        <w:t xml:space="preserve">Totodată, autorităţile judeţene au fost informate în mod operativ şi constant  cu privire la evoluţia fenomenelor antisociale şi modul în care au fost îndeplinite sarcinile propuse în plan local. </w:t>
      </w:r>
    </w:p>
    <w:p w:rsidR="00F23E61" w:rsidRPr="006D6FBE" w:rsidRDefault="00F23E61" w:rsidP="00E126D9">
      <w:pPr>
        <w:pStyle w:val="Heading2"/>
        <w:spacing w:before="0" w:after="0"/>
        <w:rPr>
          <w:rFonts w:ascii="Montserrat Light" w:hAnsi="Montserrat Light"/>
          <w:bCs/>
          <w:noProof/>
          <w:color w:val="000000" w:themeColor="text1"/>
          <w:sz w:val="24"/>
          <w:szCs w:val="24"/>
          <w:lang w:val="ro-RO"/>
        </w:rPr>
      </w:pPr>
    </w:p>
    <w:p w:rsidR="00F23E61" w:rsidRPr="006D6FBE" w:rsidRDefault="00F23E61" w:rsidP="00E126D9">
      <w:pPr>
        <w:rPr>
          <w:rFonts w:ascii="Montserrat Light" w:hAnsi="Montserrat Light"/>
          <w:noProof/>
          <w:color w:val="000000" w:themeColor="text1"/>
          <w:sz w:val="24"/>
          <w:szCs w:val="24"/>
          <w:lang w:val="ro-RO"/>
        </w:rPr>
      </w:pPr>
    </w:p>
    <w:p w:rsidR="00F23E61" w:rsidRPr="006D6FBE" w:rsidRDefault="00F23E61" w:rsidP="00E126D9">
      <w:pPr>
        <w:ind w:left="360"/>
        <w:jc w:val="center"/>
        <w:rPr>
          <w:rFonts w:ascii="Montserrat Light" w:hAnsi="Montserrat Light"/>
          <w:b/>
          <w:noProof/>
          <w:color w:val="000000" w:themeColor="text1"/>
          <w:sz w:val="24"/>
          <w:szCs w:val="24"/>
          <w:lang w:val="ro-RO"/>
        </w:rPr>
      </w:pPr>
      <w:r w:rsidRPr="006D6FBE">
        <w:rPr>
          <w:rFonts w:ascii="Montserrat Light" w:hAnsi="Montserrat Light"/>
          <w:b/>
          <w:noProof/>
          <w:color w:val="000000" w:themeColor="text1"/>
          <w:sz w:val="24"/>
          <w:szCs w:val="24"/>
          <w:lang w:val="ro-RO"/>
        </w:rPr>
        <w:lastRenderedPageBreak/>
        <w:t>PREŞEDINTE ATOP Cluj</w:t>
      </w:r>
    </w:p>
    <w:p w:rsidR="00F23E61" w:rsidRPr="006D6FBE" w:rsidRDefault="008B5074" w:rsidP="008B5074">
      <w:pPr>
        <w:ind w:left="360"/>
        <w:jc w:val="center"/>
        <w:rPr>
          <w:rFonts w:ascii="Montserrat Light" w:hAnsi="Montserrat Light"/>
          <w:b/>
          <w:noProof/>
          <w:color w:val="000000" w:themeColor="text1"/>
          <w:sz w:val="24"/>
          <w:szCs w:val="24"/>
          <w:lang w:val="ro-RO"/>
        </w:rPr>
      </w:pPr>
      <w:r w:rsidRPr="008B5074">
        <w:rPr>
          <w:rFonts w:ascii="Montserrat Light" w:hAnsi="Montserrat Light"/>
          <w:b/>
          <w:noProof/>
          <w:color w:val="000000" w:themeColor="text1"/>
          <w:sz w:val="24"/>
          <w:szCs w:val="24"/>
          <w:lang w:val="ro-RO"/>
        </w:rPr>
        <w:t>Molhem Bashar</w:t>
      </w:r>
    </w:p>
    <w:sectPr w:rsidR="00F23E61" w:rsidRPr="006D6FBE" w:rsidSect="00E858BF">
      <w:headerReference w:type="default" r:id="rId7"/>
      <w:pgSz w:w="11909" w:h="16834"/>
      <w:pgMar w:top="1080" w:right="929" w:bottom="720" w:left="1260" w:header="720" w:footer="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17CC" w:rsidRDefault="009017CC">
      <w:pPr>
        <w:spacing w:line="240" w:lineRule="auto"/>
      </w:pPr>
      <w:r>
        <w:separator/>
      </w:r>
    </w:p>
  </w:endnote>
  <w:endnote w:type="continuationSeparator" w:id="0">
    <w:p w:rsidR="009017CC" w:rsidRDefault="009017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8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ontserrat Light">
    <w:panose1 w:val="000004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17CC" w:rsidRDefault="009017CC">
      <w:pPr>
        <w:spacing w:line="240" w:lineRule="auto"/>
      </w:pPr>
      <w:r>
        <w:separator/>
      </w:r>
    </w:p>
  </w:footnote>
  <w:footnote w:type="continuationSeparator" w:id="0">
    <w:p w:rsidR="009017CC" w:rsidRDefault="009017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0E9" w:rsidRPr="009330E9" w:rsidRDefault="009330E9" w:rsidP="00EC2A24">
    <w:pPr>
      <w:spacing w:line="240" w:lineRule="auto"/>
      <w:rPr>
        <w:rFonts w:ascii="Montserrat Light" w:hAnsi="Montserrat Light"/>
        <w:b/>
        <w:sz w:val="20"/>
        <w:szCs w:val="20"/>
        <w:lang w:val="ro-RO"/>
      </w:rPr>
    </w:pPr>
    <w:r w:rsidRPr="0079242B">
      <w:rPr>
        <w:rFonts w:ascii="Montserrat" w:hAnsi="Montserrat"/>
        <w:noProof/>
        <w:sz w:val="24"/>
        <w:szCs w:val="24"/>
        <w:lang w:val="ro-RO"/>
      </w:rPr>
      <w:drawing>
        <wp:anchor distT="0" distB="0" distL="114300" distR="114300" simplePos="0" relativeHeight="251664384" behindDoc="1" locked="0" layoutInCell="1" allowOverlap="1" wp14:anchorId="30A71266" wp14:editId="24180ABC">
          <wp:simplePos x="0" y="0"/>
          <wp:positionH relativeFrom="column">
            <wp:posOffset>-48260</wp:posOffset>
          </wp:positionH>
          <wp:positionV relativeFrom="paragraph">
            <wp:posOffset>-17780</wp:posOffset>
          </wp:positionV>
          <wp:extent cx="518795" cy="619125"/>
          <wp:effectExtent l="0" t="0" r="0" b="9525"/>
          <wp:wrapTight wrapText="right">
            <wp:wrapPolygon edited="0">
              <wp:start x="0" y="0"/>
              <wp:lineTo x="0" y="21268"/>
              <wp:lineTo x="20622" y="21268"/>
              <wp:lineTo x="20622" y="0"/>
              <wp:lineTo x="0" y="0"/>
            </wp:wrapPolygon>
          </wp:wrapTight>
          <wp:docPr id="1649402440" name="Picture 1649402440" descr="E:\zz PROIECTE - EXTRA\xx. ARHITECT SEF\stema CJ Clu 3x3.5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zz PROIECTE - EXTRA\xx. ARHITECT SEF\stema CJ Clu 3x3.5j.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795" cy="61912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55895303"/>
    <w:r w:rsidRPr="0079242B">
      <w:rPr>
        <w:rFonts w:ascii="Montserrat" w:hAnsi="Montserrat"/>
        <w:b/>
        <w:sz w:val="24"/>
        <w:szCs w:val="24"/>
        <w:lang w:val="ro-RO"/>
      </w:rPr>
      <w:t xml:space="preserve">ROMÂNIA  </w:t>
    </w:r>
    <w:r>
      <w:rPr>
        <w:rFonts w:ascii="Montserrat" w:hAnsi="Montserrat"/>
        <w:b/>
        <w:sz w:val="24"/>
        <w:szCs w:val="24"/>
        <w:lang w:val="ro-RO"/>
      </w:rPr>
      <w:t xml:space="preserve">                                                                 </w:t>
    </w:r>
    <w:r w:rsidR="0079242B">
      <w:rPr>
        <w:rFonts w:ascii="Montserrat" w:hAnsi="Montserrat"/>
        <w:b/>
        <w:sz w:val="24"/>
        <w:szCs w:val="24"/>
        <w:lang w:val="ro-RO"/>
      </w:rPr>
      <w:t xml:space="preserve"> </w:t>
    </w:r>
    <w:r w:rsidR="00190A6D">
      <w:rPr>
        <w:rFonts w:ascii="Montserrat" w:hAnsi="Montserrat"/>
        <w:b/>
        <w:sz w:val="24"/>
        <w:szCs w:val="24"/>
        <w:lang w:val="ro-RO"/>
      </w:rPr>
      <w:t xml:space="preserve"> </w:t>
    </w:r>
    <w:r w:rsidRPr="00EC2A24">
      <w:rPr>
        <w:rFonts w:ascii="Montserrat Light" w:hAnsi="Montserrat Light"/>
        <w:bCs/>
        <w:sz w:val="16"/>
        <w:szCs w:val="16"/>
        <w:lang w:val="ro-RO"/>
      </w:rPr>
      <w:t>Calea Dorobanților, nr. 106</w:t>
    </w:r>
  </w:p>
  <w:p w:rsidR="009330E9" w:rsidRPr="009330E9" w:rsidRDefault="00EC2A24" w:rsidP="00EC2A24">
    <w:pPr>
      <w:pStyle w:val="Header"/>
      <w:tabs>
        <w:tab w:val="left" w:pos="1485"/>
      </w:tabs>
      <w:rPr>
        <w:rFonts w:ascii="Montserrat" w:hAnsi="Montserrat"/>
        <w:b/>
        <w:sz w:val="24"/>
        <w:szCs w:val="24"/>
        <w:lang w:val="ro-RO"/>
      </w:rPr>
    </w:pPr>
    <w:r w:rsidRPr="0079242B">
      <w:rPr>
        <w:rFonts w:ascii="Montserrat" w:hAnsi="Montserrat"/>
        <w:b/>
        <w:noProof/>
        <w:sz w:val="24"/>
        <w:szCs w:val="24"/>
        <w:lang w:val="ro-RO"/>
      </w:rPr>
      <mc:AlternateContent>
        <mc:Choice Requires="wps">
          <w:drawing>
            <wp:anchor distT="0" distB="0" distL="114300" distR="114300" simplePos="0" relativeHeight="251665408" behindDoc="0" locked="0" layoutInCell="1" allowOverlap="1" wp14:anchorId="1528F4C3" wp14:editId="586B1927">
              <wp:simplePos x="0" y="0"/>
              <wp:positionH relativeFrom="column">
                <wp:posOffset>4328795</wp:posOffset>
              </wp:positionH>
              <wp:positionV relativeFrom="paragraph">
                <wp:posOffset>175895</wp:posOffset>
              </wp:positionV>
              <wp:extent cx="1581150" cy="0"/>
              <wp:effectExtent l="38100" t="38100" r="76200" b="95250"/>
              <wp:wrapNone/>
              <wp:docPr id="2" name="Straight Connector 2"/>
              <wp:cNvGraphicFramePr/>
              <a:graphic xmlns:a="http://schemas.openxmlformats.org/drawingml/2006/main">
                <a:graphicData uri="http://schemas.microsoft.com/office/word/2010/wordprocessingShape">
                  <wps:wsp>
                    <wps:cNvCnPr/>
                    <wps:spPr>
                      <a:xfrm>
                        <a:off x="0" y="0"/>
                        <a:ext cx="1581150" cy="0"/>
                      </a:xfrm>
                      <a:prstGeom prst="line">
                        <a:avLst/>
                      </a:prstGeom>
                      <a:ln w="6350">
                        <a:solidFill>
                          <a:schemeClr val="dk1">
                            <a:alpha val="99000"/>
                          </a:schemeClr>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BB9196" id="Straight Connector 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0.85pt,13.85pt" to="465.3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" strokecolor="black [3200]" strokeweight=".5pt">
              <v:stroke opacity="64764f"/>
              <v:shadow on="t" color="black" opacity="24903f" origin=",.5" offset="0,.55556mm"/>
            </v:line>
          </w:pict>
        </mc:Fallback>
      </mc:AlternateContent>
    </w:r>
    <w:r w:rsidR="009330E9" w:rsidRPr="0079242B">
      <w:rPr>
        <w:rFonts w:ascii="Montserrat" w:hAnsi="Montserrat"/>
        <w:b/>
        <w:sz w:val="24"/>
        <w:szCs w:val="24"/>
        <w:lang w:val="ro-RO"/>
      </w:rPr>
      <w:t>JUDEŢUL CLUJ</w:t>
    </w:r>
    <w:r w:rsidR="009330E9" w:rsidRPr="009330E9">
      <w:rPr>
        <w:rFonts w:ascii="Montserrat" w:hAnsi="Montserrat"/>
        <w:sz w:val="24"/>
        <w:szCs w:val="24"/>
        <w:lang w:val="ro-RO"/>
      </w:rPr>
      <w:t xml:space="preserve">                                                     </w:t>
    </w:r>
    <w:r w:rsidR="00190A6D">
      <w:rPr>
        <w:rFonts w:ascii="Montserrat" w:hAnsi="Montserrat"/>
        <w:sz w:val="24"/>
        <w:szCs w:val="24"/>
        <w:lang w:val="ro-RO"/>
      </w:rPr>
      <w:t xml:space="preserve">     </w:t>
    </w:r>
    <w:r>
      <w:rPr>
        <w:rFonts w:ascii="Montserrat" w:hAnsi="Montserrat"/>
        <w:sz w:val="24"/>
        <w:szCs w:val="24"/>
        <w:lang w:val="ro-RO"/>
      </w:rPr>
      <w:t xml:space="preserve"> </w:t>
    </w:r>
    <w:r w:rsidR="00190A6D">
      <w:rPr>
        <w:rFonts w:ascii="Montserrat" w:hAnsi="Montserrat"/>
        <w:sz w:val="24"/>
        <w:szCs w:val="24"/>
        <w:lang w:val="ro-RO"/>
      </w:rPr>
      <w:t xml:space="preserve"> </w:t>
    </w:r>
    <w:r w:rsidR="009330E9" w:rsidRPr="00EC2A24">
      <w:rPr>
        <w:rFonts w:ascii="Montserrat Light" w:hAnsi="Montserrat Light"/>
        <w:sz w:val="16"/>
        <w:szCs w:val="16"/>
        <w:lang w:val="ro-RO"/>
      </w:rPr>
      <w:t>C.P.40</w:t>
    </w:r>
    <w:r w:rsidRPr="00EC2A24">
      <w:rPr>
        <w:rFonts w:ascii="Montserrat Light" w:hAnsi="Montserrat Light"/>
        <w:sz w:val="16"/>
        <w:szCs w:val="16"/>
        <w:lang w:val="ro-RO"/>
      </w:rPr>
      <w:t>0609, Cluj-Napoca</w:t>
    </w:r>
    <w:r w:rsidR="009330E9" w:rsidRPr="009330E9">
      <w:rPr>
        <w:rFonts w:ascii="Montserrat" w:hAnsi="Montserrat"/>
        <w:sz w:val="24"/>
        <w:szCs w:val="24"/>
        <w:lang w:val="ro-RO"/>
      </w:rPr>
      <w:t xml:space="preserve">     </w:t>
    </w:r>
  </w:p>
  <w:p w:rsidR="009330E9" w:rsidRPr="007C5333" w:rsidRDefault="009330E9" w:rsidP="009330E9">
    <w:pPr>
      <w:pStyle w:val="Header"/>
      <w:tabs>
        <w:tab w:val="left" w:pos="1485"/>
      </w:tabs>
      <w:rPr>
        <w:rFonts w:ascii="Montserrat Light" w:hAnsi="Montserrat Light"/>
        <w:bCs/>
        <w:sz w:val="16"/>
        <w:szCs w:val="16"/>
        <w:lang w:val="ro-RO"/>
      </w:rPr>
    </w:pPr>
    <w:r w:rsidRPr="0079242B">
      <w:rPr>
        <w:rFonts w:ascii="Montserrat" w:hAnsi="Montserrat"/>
        <w:b/>
        <w:sz w:val="24"/>
        <w:szCs w:val="24"/>
        <w:lang w:val="ro-RO"/>
      </w:rPr>
      <w:t>CONSILIUL JUDEŢEAN</w:t>
    </w:r>
    <w:r w:rsidRPr="009330E9">
      <w:rPr>
        <w:rFonts w:ascii="Montserrat" w:hAnsi="Montserrat"/>
        <w:b/>
        <w:sz w:val="24"/>
        <w:szCs w:val="24"/>
        <w:lang w:val="ro-RO"/>
      </w:rPr>
      <w:t xml:space="preserve">      </w:t>
    </w:r>
    <w:r w:rsidR="00EC2A24">
      <w:rPr>
        <w:rFonts w:ascii="Montserrat" w:hAnsi="Montserrat"/>
        <w:b/>
        <w:sz w:val="24"/>
        <w:szCs w:val="24"/>
        <w:lang w:val="ro-RO"/>
      </w:rPr>
      <w:t xml:space="preserve">                         </w:t>
    </w:r>
    <w:r w:rsidR="007C5333">
      <w:rPr>
        <w:rFonts w:ascii="Montserrat" w:hAnsi="Montserrat"/>
        <w:b/>
        <w:sz w:val="24"/>
        <w:szCs w:val="24"/>
        <w:lang w:val="ro-RO"/>
      </w:rPr>
      <w:t xml:space="preserve">   </w:t>
    </w:r>
    <w:r w:rsidR="00EC2A24" w:rsidRPr="007C5333">
      <w:rPr>
        <w:rFonts w:ascii="Montserrat Light" w:hAnsi="Montserrat Light"/>
        <w:bCs/>
        <w:sz w:val="16"/>
        <w:szCs w:val="16"/>
        <w:lang w:val="ro-RO"/>
      </w:rPr>
      <w:t>Tel.+40 372 64.00.31; Fax +40 372 64.00.</w:t>
    </w:r>
    <w:r w:rsidR="007C5333" w:rsidRPr="007C5333">
      <w:rPr>
        <w:rFonts w:ascii="Montserrat Light" w:hAnsi="Montserrat Light"/>
        <w:bCs/>
        <w:sz w:val="16"/>
        <w:szCs w:val="16"/>
        <w:lang w:val="ro-RO"/>
      </w:rPr>
      <w:t>47</w:t>
    </w:r>
  </w:p>
  <w:p w:rsidR="007C5333" w:rsidRPr="007C5333" w:rsidRDefault="007C5333" w:rsidP="009330E9">
    <w:pPr>
      <w:pStyle w:val="Header"/>
      <w:tabs>
        <w:tab w:val="left" w:pos="1485"/>
      </w:tabs>
      <w:rPr>
        <w:rFonts w:ascii="Montserrat Light" w:hAnsi="Montserrat Light"/>
        <w:bCs/>
        <w:sz w:val="16"/>
        <w:szCs w:val="16"/>
        <w:lang w:val="ro-RO"/>
      </w:rPr>
    </w:pPr>
    <w:r w:rsidRPr="007C5333">
      <w:rPr>
        <w:rFonts w:ascii="Montserrat Light" w:hAnsi="Montserrat Light"/>
        <w:bCs/>
        <w:sz w:val="16"/>
        <w:szCs w:val="16"/>
        <w:lang w:val="ro-RO"/>
      </w:rPr>
      <w:t xml:space="preserve">                                                                                                                           </w:t>
    </w:r>
    <w:r>
      <w:rPr>
        <w:rFonts w:ascii="Montserrat Light" w:hAnsi="Montserrat Light"/>
        <w:bCs/>
        <w:sz w:val="16"/>
        <w:szCs w:val="16"/>
        <w:lang w:val="ro-RO"/>
      </w:rPr>
      <w:t xml:space="preserve">             </w:t>
    </w:r>
    <w:r w:rsidR="00190A6D">
      <w:rPr>
        <w:rFonts w:ascii="Montserrat Light" w:hAnsi="Montserrat Light"/>
        <w:bCs/>
        <w:sz w:val="16"/>
        <w:szCs w:val="16"/>
        <w:lang w:val="ro-RO"/>
      </w:rPr>
      <w:t xml:space="preserve">    </w:t>
    </w:r>
    <w:r>
      <w:rPr>
        <w:rFonts w:ascii="Montserrat Light" w:hAnsi="Montserrat Light"/>
        <w:bCs/>
        <w:sz w:val="16"/>
        <w:szCs w:val="16"/>
        <w:lang w:val="ro-RO"/>
      </w:rPr>
      <w:t xml:space="preserve"> </w:t>
    </w:r>
    <w:r w:rsidRPr="007C5333">
      <w:rPr>
        <w:rFonts w:ascii="Montserrat Light" w:hAnsi="Montserrat Light"/>
        <w:bCs/>
        <w:sz w:val="16"/>
        <w:szCs w:val="16"/>
        <w:lang w:val="ro-RO"/>
      </w:rPr>
      <w:t>administratiepublica@cjcluj.ro</w:t>
    </w:r>
  </w:p>
  <w:bookmarkEnd w:id="1"/>
  <w:p w:rsidR="009C550C" w:rsidRDefault="009C55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DC0AFC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4711451" o:spid="_x0000_i1025" type="#_x0000_t75" style="width:11.5pt;height:11.5pt;visibility:visible;mso-wrap-style:square">
            <v:imagedata r:id="rId1" o:title=""/>
          </v:shape>
        </w:pict>
      </mc:Choice>
      <mc:Fallback>
        <w:drawing>
          <wp:inline distT="0" distB="0" distL="0" distR="0" wp14:anchorId="3532A7BA">
            <wp:extent cx="146050" cy="146050"/>
            <wp:effectExtent l="0" t="0" r="0" b="0"/>
            <wp:docPr id="304711451" name="Picture 30471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mc:Fallback>
    </mc:AlternateContent>
  </w:numPicBullet>
  <w:abstractNum w:abstractNumId="0" w15:restartNumberingAfterBreak="0">
    <w:nsid w:val="08BB0E02"/>
    <w:multiLevelType w:val="hybridMultilevel"/>
    <w:tmpl w:val="504E208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42521B"/>
    <w:multiLevelType w:val="hybridMultilevel"/>
    <w:tmpl w:val="180CE27A"/>
    <w:lvl w:ilvl="0" w:tplc="04090005">
      <w:start w:val="1"/>
      <w:numFmt w:val="bullet"/>
      <w:lvlText w:val=""/>
      <w:lvlJc w:val="left"/>
      <w:pPr>
        <w:ind w:left="1716" w:hanging="360"/>
      </w:pPr>
      <w:rPr>
        <w:rFonts w:ascii="Wingdings" w:hAnsi="Wingdings" w:hint="default"/>
      </w:rPr>
    </w:lvl>
    <w:lvl w:ilvl="1" w:tplc="04090003">
      <w:start w:val="1"/>
      <w:numFmt w:val="bullet"/>
      <w:lvlText w:val="o"/>
      <w:lvlJc w:val="left"/>
      <w:pPr>
        <w:ind w:left="2436" w:hanging="360"/>
      </w:pPr>
      <w:rPr>
        <w:rFonts w:ascii="Courier New" w:hAnsi="Courier New" w:cs="Courier New" w:hint="default"/>
      </w:rPr>
    </w:lvl>
    <w:lvl w:ilvl="2" w:tplc="04090005">
      <w:start w:val="1"/>
      <w:numFmt w:val="bullet"/>
      <w:lvlText w:val=""/>
      <w:lvlJc w:val="left"/>
      <w:pPr>
        <w:ind w:left="3156" w:hanging="360"/>
      </w:pPr>
      <w:rPr>
        <w:rFonts w:ascii="Wingdings" w:hAnsi="Wingdings" w:hint="default"/>
      </w:rPr>
    </w:lvl>
    <w:lvl w:ilvl="3" w:tplc="04090001">
      <w:start w:val="1"/>
      <w:numFmt w:val="bullet"/>
      <w:lvlText w:val=""/>
      <w:lvlJc w:val="left"/>
      <w:pPr>
        <w:ind w:left="3876" w:hanging="360"/>
      </w:pPr>
      <w:rPr>
        <w:rFonts w:ascii="Symbol" w:hAnsi="Symbol" w:hint="default"/>
      </w:rPr>
    </w:lvl>
    <w:lvl w:ilvl="4" w:tplc="04090003">
      <w:start w:val="1"/>
      <w:numFmt w:val="bullet"/>
      <w:lvlText w:val="o"/>
      <w:lvlJc w:val="left"/>
      <w:pPr>
        <w:ind w:left="4596" w:hanging="360"/>
      </w:pPr>
      <w:rPr>
        <w:rFonts w:ascii="Courier New" w:hAnsi="Courier New" w:cs="Courier New" w:hint="default"/>
      </w:rPr>
    </w:lvl>
    <w:lvl w:ilvl="5" w:tplc="04090005">
      <w:start w:val="1"/>
      <w:numFmt w:val="bullet"/>
      <w:lvlText w:val=""/>
      <w:lvlJc w:val="left"/>
      <w:pPr>
        <w:ind w:left="5316" w:hanging="360"/>
      </w:pPr>
      <w:rPr>
        <w:rFonts w:ascii="Wingdings" w:hAnsi="Wingdings" w:hint="default"/>
      </w:rPr>
    </w:lvl>
    <w:lvl w:ilvl="6" w:tplc="04090001">
      <w:start w:val="1"/>
      <w:numFmt w:val="bullet"/>
      <w:lvlText w:val=""/>
      <w:lvlJc w:val="left"/>
      <w:pPr>
        <w:ind w:left="6036" w:hanging="360"/>
      </w:pPr>
      <w:rPr>
        <w:rFonts w:ascii="Symbol" w:hAnsi="Symbol" w:hint="default"/>
      </w:rPr>
    </w:lvl>
    <w:lvl w:ilvl="7" w:tplc="04090003">
      <w:start w:val="1"/>
      <w:numFmt w:val="bullet"/>
      <w:lvlText w:val="o"/>
      <w:lvlJc w:val="left"/>
      <w:pPr>
        <w:ind w:left="6756" w:hanging="360"/>
      </w:pPr>
      <w:rPr>
        <w:rFonts w:ascii="Courier New" w:hAnsi="Courier New" w:cs="Courier New" w:hint="default"/>
      </w:rPr>
    </w:lvl>
    <w:lvl w:ilvl="8" w:tplc="04090005">
      <w:start w:val="1"/>
      <w:numFmt w:val="bullet"/>
      <w:lvlText w:val=""/>
      <w:lvlJc w:val="left"/>
      <w:pPr>
        <w:ind w:left="7476" w:hanging="360"/>
      </w:pPr>
      <w:rPr>
        <w:rFonts w:ascii="Wingdings" w:hAnsi="Wingdings" w:hint="default"/>
      </w:rPr>
    </w:lvl>
  </w:abstractNum>
  <w:abstractNum w:abstractNumId="2" w15:restartNumberingAfterBreak="0">
    <w:nsid w:val="13D45098"/>
    <w:multiLevelType w:val="hybridMultilevel"/>
    <w:tmpl w:val="6AA4B22C"/>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A1B386C"/>
    <w:multiLevelType w:val="hybridMultilevel"/>
    <w:tmpl w:val="79A2A3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F02123"/>
    <w:multiLevelType w:val="hybridMultilevel"/>
    <w:tmpl w:val="0C906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A3B5F87"/>
    <w:multiLevelType w:val="hybridMultilevel"/>
    <w:tmpl w:val="D46E1058"/>
    <w:lvl w:ilvl="0" w:tplc="2AD2280A">
      <w:start w:val="1"/>
      <w:numFmt w:val="bullet"/>
      <w:lvlText w:val=""/>
      <w:lvlJc w:val="left"/>
      <w:pPr>
        <w:tabs>
          <w:tab w:val="num" w:pos="720"/>
        </w:tabs>
        <w:ind w:left="720" w:hanging="360"/>
      </w:pPr>
      <w:rPr>
        <w:rFonts w:ascii="Wingdings" w:hAnsi="Wingdings" w:hint="default"/>
      </w:rPr>
    </w:lvl>
    <w:lvl w:ilvl="1" w:tplc="08180005">
      <w:start w:val="1"/>
      <w:numFmt w:val="bullet"/>
      <w:lvlText w:val=""/>
      <w:lvlJc w:val="left"/>
      <w:pPr>
        <w:tabs>
          <w:tab w:val="num" w:pos="1440"/>
        </w:tabs>
        <w:ind w:left="1440" w:hanging="360"/>
      </w:pPr>
      <w:rPr>
        <w:rFonts w:ascii="Wingdings" w:hAnsi="Wingdings" w:hint="default"/>
      </w:rPr>
    </w:lvl>
    <w:lvl w:ilvl="2" w:tplc="AABA42E8">
      <w:start w:val="1"/>
      <w:numFmt w:val="bullet"/>
      <w:lvlText w:val=""/>
      <w:lvlJc w:val="left"/>
      <w:pPr>
        <w:tabs>
          <w:tab w:val="num" w:pos="2160"/>
        </w:tabs>
        <w:ind w:left="2160" w:hanging="360"/>
      </w:pPr>
      <w:rPr>
        <w:rFonts w:ascii="Wingdings" w:hAnsi="Wingdings" w:hint="default"/>
      </w:rPr>
    </w:lvl>
    <w:lvl w:ilvl="3" w:tplc="41525FA8">
      <w:start w:val="1"/>
      <w:numFmt w:val="bullet"/>
      <w:lvlText w:val=""/>
      <w:lvlJc w:val="left"/>
      <w:pPr>
        <w:tabs>
          <w:tab w:val="num" w:pos="2880"/>
        </w:tabs>
        <w:ind w:left="2880" w:hanging="360"/>
      </w:pPr>
      <w:rPr>
        <w:rFonts w:ascii="Wingdings" w:hAnsi="Wingdings" w:hint="default"/>
      </w:rPr>
    </w:lvl>
    <w:lvl w:ilvl="4" w:tplc="3D207B44">
      <w:start w:val="1"/>
      <w:numFmt w:val="bullet"/>
      <w:lvlText w:val=""/>
      <w:lvlJc w:val="left"/>
      <w:pPr>
        <w:tabs>
          <w:tab w:val="num" w:pos="3600"/>
        </w:tabs>
        <w:ind w:left="3600" w:hanging="360"/>
      </w:pPr>
      <w:rPr>
        <w:rFonts w:ascii="Wingdings" w:hAnsi="Wingdings" w:hint="default"/>
      </w:rPr>
    </w:lvl>
    <w:lvl w:ilvl="5" w:tplc="734218B0">
      <w:start w:val="1"/>
      <w:numFmt w:val="bullet"/>
      <w:lvlText w:val=""/>
      <w:lvlJc w:val="left"/>
      <w:pPr>
        <w:tabs>
          <w:tab w:val="num" w:pos="4320"/>
        </w:tabs>
        <w:ind w:left="4320" w:hanging="360"/>
      </w:pPr>
      <w:rPr>
        <w:rFonts w:ascii="Wingdings" w:hAnsi="Wingdings" w:hint="default"/>
      </w:rPr>
    </w:lvl>
    <w:lvl w:ilvl="6" w:tplc="58147A42">
      <w:start w:val="1"/>
      <w:numFmt w:val="bullet"/>
      <w:lvlText w:val=""/>
      <w:lvlJc w:val="left"/>
      <w:pPr>
        <w:tabs>
          <w:tab w:val="num" w:pos="5040"/>
        </w:tabs>
        <w:ind w:left="5040" w:hanging="360"/>
      </w:pPr>
      <w:rPr>
        <w:rFonts w:ascii="Wingdings" w:hAnsi="Wingdings" w:hint="default"/>
      </w:rPr>
    </w:lvl>
    <w:lvl w:ilvl="7" w:tplc="AD9A678C">
      <w:start w:val="1"/>
      <w:numFmt w:val="bullet"/>
      <w:lvlText w:val=""/>
      <w:lvlJc w:val="left"/>
      <w:pPr>
        <w:tabs>
          <w:tab w:val="num" w:pos="5760"/>
        </w:tabs>
        <w:ind w:left="5760" w:hanging="360"/>
      </w:pPr>
      <w:rPr>
        <w:rFonts w:ascii="Wingdings" w:hAnsi="Wingdings" w:hint="default"/>
      </w:rPr>
    </w:lvl>
    <w:lvl w:ilvl="8" w:tplc="D758F424">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AC00BD"/>
    <w:multiLevelType w:val="hybridMultilevel"/>
    <w:tmpl w:val="4F9EB4A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D74938"/>
    <w:multiLevelType w:val="hybridMultilevel"/>
    <w:tmpl w:val="ABBE0A0E"/>
    <w:lvl w:ilvl="0" w:tplc="0409000B">
      <w:start w:val="1"/>
      <w:numFmt w:val="bullet"/>
      <w:lvlText w:val=""/>
      <w:lvlJc w:val="left"/>
      <w:pPr>
        <w:ind w:left="1080" w:hanging="360"/>
      </w:pPr>
      <w:rPr>
        <w:rFonts w:ascii="Wingdings" w:hAnsi="Wingdings" w:hint="default"/>
      </w:rPr>
    </w:lvl>
    <w:lvl w:ilvl="1" w:tplc="0818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E697690"/>
    <w:multiLevelType w:val="hybridMultilevel"/>
    <w:tmpl w:val="6F404E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167455E"/>
    <w:multiLevelType w:val="hybridMultilevel"/>
    <w:tmpl w:val="11287F5C"/>
    <w:lvl w:ilvl="0" w:tplc="85EA087C">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D7E2068"/>
    <w:multiLevelType w:val="hybridMultilevel"/>
    <w:tmpl w:val="F6CC72C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0B2A98"/>
    <w:multiLevelType w:val="hybridMultilevel"/>
    <w:tmpl w:val="F4DEA10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51F5464"/>
    <w:multiLevelType w:val="hybridMultilevel"/>
    <w:tmpl w:val="A0F68B1C"/>
    <w:lvl w:ilvl="0" w:tplc="F21A55BC">
      <w:numFmt w:val="bullet"/>
      <w:lvlText w:val="-"/>
      <w:lvlJc w:val="left"/>
      <w:pPr>
        <w:ind w:left="927" w:hanging="360"/>
      </w:pPr>
      <w:rPr>
        <w:rFonts w:ascii="Times New Roman" w:eastAsia="Times New Roman" w:hAnsi="Times New Roman" w:cs="Times New Roman" w:hint="default"/>
      </w:rPr>
    </w:lvl>
    <w:lvl w:ilvl="1" w:tplc="08180003" w:tentative="1">
      <w:start w:val="1"/>
      <w:numFmt w:val="bullet"/>
      <w:lvlText w:val="o"/>
      <w:lvlJc w:val="left"/>
      <w:pPr>
        <w:ind w:left="1647" w:hanging="360"/>
      </w:pPr>
      <w:rPr>
        <w:rFonts w:ascii="Courier New" w:hAnsi="Courier New" w:cs="Courier New" w:hint="default"/>
      </w:rPr>
    </w:lvl>
    <w:lvl w:ilvl="2" w:tplc="08180005" w:tentative="1">
      <w:start w:val="1"/>
      <w:numFmt w:val="bullet"/>
      <w:lvlText w:val=""/>
      <w:lvlJc w:val="left"/>
      <w:pPr>
        <w:ind w:left="2367" w:hanging="360"/>
      </w:pPr>
      <w:rPr>
        <w:rFonts w:ascii="Wingdings" w:hAnsi="Wingdings" w:hint="default"/>
      </w:rPr>
    </w:lvl>
    <w:lvl w:ilvl="3" w:tplc="08180001" w:tentative="1">
      <w:start w:val="1"/>
      <w:numFmt w:val="bullet"/>
      <w:lvlText w:val=""/>
      <w:lvlJc w:val="left"/>
      <w:pPr>
        <w:ind w:left="3087" w:hanging="360"/>
      </w:pPr>
      <w:rPr>
        <w:rFonts w:ascii="Symbol" w:hAnsi="Symbol" w:hint="default"/>
      </w:rPr>
    </w:lvl>
    <w:lvl w:ilvl="4" w:tplc="08180003" w:tentative="1">
      <w:start w:val="1"/>
      <w:numFmt w:val="bullet"/>
      <w:lvlText w:val="o"/>
      <w:lvlJc w:val="left"/>
      <w:pPr>
        <w:ind w:left="3807" w:hanging="360"/>
      </w:pPr>
      <w:rPr>
        <w:rFonts w:ascii="Courier New" w:hAnsi="Courier New" w:cs="Courier New" w:hint="default"/>
      </w:rPr>
    </w:lvl>
    <w:lvl w:ilvl="5" w:tplc="08180005" w:tentative="1">
      <w:start w:val="1"/>
      <w:numFmt w:val="bullet"/>
      <w:lvlText w:val=""/>
      <w:lvlJc w:val="left"/>
      <w:pPr>
        <w:ind w:left="4527" w:hanging="360"/>
      </w:pPr>
      <w:rPr>
        <w:rFonts w:ascii="Wingdings" w:hAnsi="Wingdings" w:hint="default"/>
      </w:rPr>
    </w:lvl>
    <w:lvl w:ilvl="6" w:tplc="08180001" w:tentative="1">
      <w:start w:val="1"/>
      <w:numFmt w:val="bullet"/>
      <w:lvlText w:val=""/>
      <w:lvlJc w:val="left"/>
      <w:pPr>
        <w:ind w:left="5247" w:hanging="360"/>
      </w:pPr>
      <w:rPr>
        <w:rFonts w:ascii="Symbol" w:hAnsi="Symbol" w:hint="default"/>
      </w:rPr>
    </w:lvl>
    <w:lvl w:ilvl="7" w:tplc="08180003" w:tentative="1">
      <w:start w:val="1"/>
      <w:numFmt w:val="bullet"/>
      <w:lvlText w:val="o"/>
      <w:lvlJc w:val="left"/>
      <w:pPr>
        <w:ind w:left="5967" w:hanging="360"/>
      </w:pPr>
      <w:rPr>
        <w:rFonts w:ascii="Courier New" w:hAnsi="Courier New" w:cs="Courier New" w:hint="default"/>
      </w:rPr>
    </w:lvl>
    <w:lvl w:ilvl="8" w:tplc="08180005" w:tentative="1">
      <w:start w:val="1"/>
      <w:numFmt w:val="bullet"/>
      <w:lvlText w:val=""/>
      <w:lvlJc w:val="left"/>
      <w:pPr>
        <w:ind w:left="6687" w:hanging="360"/>
      </w:pPr>
      <w:rPr>
        <w:rFonts w:ascii="Wingdings" w:hAnsi="Wingdings" w:hint="default"/>
      </w:rPr>
    </w:lvl>
  </w:abstractNum>
  <w:abstractNum w:abstractNumId="13" w15:restartNumberingAfterBreak="0">
    <w:nsid w:val="566B1B80"/>
    <w:multiLevelType w:val="hybridMultilevel"/>
    <w:tmpl w:val="5E02F6A6"/>
    <w:lvl w:ilvl="0" w:tplc="08180005">
      <w:start w:val="1"/>
      <w:numFmt w:val="bullet"/>
      <w:lvlText w:val=""/>
      <w:lvlJc w:val="left"/>
      <w:pPr>
        <w:tabs>
          <w:tab w:val="num" w:pos="702"/>
        </w:tabs>
        <w:ind w:left="702" w:hanging="360"/>
      </w:pPr>
      <w:rPr>
        <w:rFonts w:ascii="Wingdings" w:hAnsi="Wingdings" w:hint="default"/>
        <w:color w:val="auto"/>
      </w:rPr>
    </w:lvl>
    <w:lvl w:ilvl="1" w:tplc="04090003">
      <w:start w:val="1"/>
      <w:numFmt w:val="bullet"/>
      <w:lvlText w:val="o"/>
      <w:lvlJc w:val="left"/>
      <w:pPr>
        <w:tabs>
          <w:tab w:val="num" w:pos="1782"/>
        </w:tabs>
        <w:ind w:left="1782" w:hanging="360"/>
      </w:pPr>
      <w:rPr>
        <w:rFonts w:ascii="Courier New" w:hAnsi="Courier New" w:cs="Courier New" w:hint="default"/>
      </w:rPr>
    </w:lvl>
    <w:lvl w:ilvl="2" w:tplc="04090005">
      <w:start w:val="1"/>
      <w:numFmt w:val="bullet"/>
      <w:lvlText w:val=""/>
      <w:lvlJc w:val="left"/>
      <w:pPr>
        <w:tabs>
          <w:tab w:val="num" w:pos="2502"/>
        </w:tabs>
        <w:ind w:left="2502" w:hanging="360"/>
      </w:pPr>
      <w:rPr>
        <w:rFonts w:ascii="Wingdings" w:hAnsi="Wingdings" w:hint="default"/>
      </w:rPr>
    </w:lvl>
    <w:lvl w:ilvl="3" w:tplc="04090001">
      <w:start w:val="1"/>
      <w:numFmt w:val="bullet"/>
      <w:lvlText w:val=""/>
      <w:lvlJc w:val="left"/>
      <w:pPr>
        <w:tabs>
          <w:tab w:val="num" w:pos="3222"/>
        </w:tabs>
        <w:ind w:left="3222" w:hanging="360"/>
      </w:pPr>
      <w:rPr>
        <w:rFonts w:ascii="Symbol" w:hAnsi="Symbol" w:hint="default"/>
      </w:rPr>
    </w:lvl>
    <w:lvl w:ilvl="4" w:tplc="04090003">
      <w:start w:val="1"/>
      <w:numFmt w:val="bullet"/>
      <w:lvlText w:val="o"/>
      <w:lvlJc w:val="left"/>
      <w:pPr>
        <w:tabs>
          <w:tab w:val="num" w:pos="3942"/>
        </w:tabs>
        <w:ind w:left="3942" w:hanging="360"/>
      </w:pPr>
      <w:rPr>
        <w:rFonts w:ascii="Courier New" w:hAnsi="Courier New" w:cs="Courier New" w:hint="default"/>
      </w:rPr>
    </w:lvl>
    <w:lvl w:ilvl="5" w:tplc="04090005">
      <w:start w:val="1"/>
      <w:numFmt w:val="bullet"/>
      <w:lvlText w:val=""/>
      <w:lvlJc w:val="left"/>
      <w:pPr>
        <w:tabs>
          <w:tab w:val="num" w:pos="4662"/>
        </w:tabs>
        <w:ind w:left="4662" w:hanging="360"/>
      </w:pPr>
      <w:rPr>
        <w:rFonts w:ascii="Wingdings" w:hAnsi="Wingdings" w:hint="default"/>
      </w:rPr>
    </w:lvl>
    <w:lvl w:ilvl="6" w:tplc="04090001">
      <w:start w:val="1"/>
      <w:numFmt w:val="bullet"/>
      <w:lvlText w:val=""/>
      <w:lvlJc w:val="left"/>
      <w:pPr>
        <w:tabs>
          <w:tab w:val="num" w:pos="5382"/>
        </w:tabs>
        <w:ind w:left="5382" w:hanging="360"/>
      </w:pPr>
      <w:rPr>
        <w:rFonts w:ascii="Symbol" w:hAnsi="Symbol" w:hint="default"/>
      </w:rPr>
    </w:lvl>
    <w:lvl w:ilvl="7" w:tplc="04090003">
      <w:start w:val="1"/>
      <w:numFmt w:val="bullet"/>
      <w:lvlText w:val="o"/>
      <w:lvlJc w:val="left"/>
      <w:pPr>
        <w:tabs>
          <w:tab w:val="num" w:pos="6102"/>
        </w:tabs>
        <w:ind w:left="6102" w:hanging="360"/>
      </w:pPr>
      <w:rPr>
        <w:rFonts w:ascii="Courier New" w:hAnsi="Courier New" w:cs="Courier New" w:hint="default"/>
      </w:rPr>
    </w:lvl>
    <w:lvl w:ilvl="8" w:tplc="04090005">
      <w:start w:val="1"/>
      <w:numFmt w:val="bullet"/>
      <w:lvlText w:val=""/>
      <w:lvlJc w:val="left"/>
      <w:pPr>
        <w:tabs>
          <w:tab w:val="num" w:pos="6822"/>
        </w:tabs>
        <w:ind w:left="6822" w:hanging="360"/>
      </w:pPr>
      <w:rPr>
        <w:rFonts w:ascii="Wingdings" w:hAnsi="Wingdings" w:hint="default"/>
      </w:rPr>
    </w:lvl>
  </w:abstractNum>
  <w:abstractNum w:abstractNumId="14" w15:restartNumberingAfterBreak="0">
    <w:nsid w:val="5C26793F"/>
    <w:multiLevelType w:val="hybridMultilevel"/>
    <w:tmpl w:val="21BA67B8"/>
    <w:lvl w:ilvl="0" w:tplc="0409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15:restartNumberingAfterBreak="0">
    <w:nsid w:val="5C934EAB"/>
    <w:multiLevelType w:val="hybridMultilevel"/>
    <w:tmpl w:val="69229C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7AA366A"/>
    <w:multiLevelType w:val="hybridMultilevel"/>
    <w:tmpl w:val="B62AF0DC"/>
    <w:lvl w:ilvl="0" w:tplc="04180007">
      <w:start w:val="1"/>
      <w:numFmt w:val="bullet"/>
      <w:lvlText w:val=""/>
      <w:lvlPicBulletId w:val="0"/>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7" w15:restartNumberingAfterBreak="0">
    <w:nsid w:val="689B5BFD"/>
    <w:multiLevelType w:val="hybridMultilevel"/>
    <w:tmpl w:val="AA2E20D0"/>
    <w:lvl w:ilvl="0" w:tplc="E83E376C">
      <w:start w:val="2"/>
      <w:numFmt w:val="bullet"/>
      <w:lvlText w:val="-"/>
      <w:lvlJc w:val="left"/>
      <w:pPr>
        <w:ind w:left="1080" w:hanging="360"/>
      </w:pPr>
      <w:rPr>
        <w:rFonts w:ascii="Montserrat" w:eastAsia="Arial" w:hAnsi="Montserrat"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1DF5140"/>
    <w:multiLevelType w:val="hybridMultilevel"/>
    <w:tmpl w:val="45E85D32"/>
    <w:lvl w:ilvl="0" w:tplc="0409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15:restartNumberingAfterBreak="0">
    <w:nsid w:val="72062FEE"/>
    <w:multiLevelType w:val="hybridMultilevel"/>
    <w:tmpl w:val="527A80B4"/>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 w15:restartNumberingAfterBreak="0">
    <w:nsid w:val="7F9D0699"/>
    <w:multiLevelType w:val="hybridMultilevel"/>
    <w:tmpl w:val="920416FE"/>
    <w:lvl w:ilvl="0" w:tplc="878217C8">
      <w:start w:val="1"/>
      <w:numFmt w:val="decimal"/>
      <w:lvlText w:val="%1."/>
      <w:lvlJc w:val="left"/>
      <w:pPr>
        <w:ind w:left="108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1" w15:restartNumberingAfterBreak="0">
    <w:nsid w:val="7FE6729B"/>
    <w:multiLevelType w:val="hybridMultilevel"/>
    <w:tmpl w:val="FB90528A"/>
    <w:lvl w:ilvl="0" w:tplc="0409000B">
      <w:start w:val="1"/>
      <w:numFmt w:val="bullet"/>
      <w:lvlText w:val=""/>
      <w:lvlJc w:val="left"/>
      <w:pPr>
        <w:ind w:left="2007" w:hanging="360"/>
      </w:pPr>
      <w:rPr>
        <w:rFonts w:ascii="Wingdings" w:hAnsi="Wingdings"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num w:numId="1" w16cid:durableId="221333977">
    <w:abstractNumId w:val="17"/>
  </w:num>
  <w:num w:numId="2" w16cid:durableId="869681738">
    <w:abstractNumId w:val="2"/>
  </w:num>
  <w:num w:numId="3" w16cid:durableId="7564861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59803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0593007">
    <w:abstractNumId w:val="1"/>
  </w:num>
  <w:num w:numId="6" w16cid:durableId="80881287">
    <w:abstractNumId w:val="7"/>
  </w:num>
  <w:num w:numId="7" w16cid:durableId="661470843">
    <w:abstractNumId w:val="5"/>
  </w:num>
  <w:num w:numId="8" w16cid:durableId="1343050135">
    <w:abstractNumId w:val="13"/>
  </w:num>
  <w:num w:numId="9" w16cid:durableId="693262080">
    <w:abstractNumId w:val="9"/>
  </w:num>
  <w:num w:numId="10" w16cid:durableId="1656176457">
    <w:abstractNumId w:val="15"/>
  </w:num>
  <w:num w:numId="11" w16cid:durableId="312024743">
    <w:abstractNumId w:val="12"/>
  </w:num>
  <w:num w:numId="12" w16cid:durableId="899944215">
    <w:abstractNumId w:val="11"/>
  </w:num>
  <w:num w:numId="13" w16cid:durableId="393046289">
    <w:abstractNumId w:val="16"/>
  </w:num>
  <w:num w:numId="14" w16cid:durableId="1495293336">
    <w:abstractNumId w:val="14"/>
  </w:num>
  <w:num w:numId="15" w16cid:durableId="1430351418">
    <w:abstractNumId w:val="21"/>
  </w:num>
  <w:num w:numId="16" w16cid:durableId="210923028">
    <w:abstractNumId w:val="8"/>
  </w:num>
  <w:num w:numId="17" w16cid:durableId="1520118078">
    <w:abstractNumId w:val="19"/>
  </w:num>
  <w:num w:numId="18" w16cid:durableId="1330212360">
    <w:abstractNumId w:val="18"/>
  </w:num>
  <w:num w:numId="19" w16cid:durableId="1747409936">
    <w:abstractNumId w:val="4"/>
  </w:num>
  <w:num w:numId="20" w16cid:durableId="955789883">
    <w:abstractNumId w:val="10"/>
  </w:num>
  <w:num w:numId="21" w16cid:durableId="24183374">
    <w:abstractNumId w:val="0"/>
  </w:num>
  <w:num w:numId="22" w16cid:durableId="1208686453">
    <w:abstractNumId w:val="3"/>
  </w:num>
  <w:num w:numId="23" w16cid:durableId="1645155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0154B"/>
    <w:rsid w:val="00001AFA"/>
    <w:rsid w:val="00015C80"/>
    <w:rsid w:val="00021206"/>
    <w:rsid w:val="000219D5"/>
    <w:rsid w:val="000250A9"/>
    <w:rsid w:val="00026C34"/>
    <w:rsid w:val="00047345"/>
    <w:rsid w:val="00074C13"/>
    <w:rsid w:val="000816C9"/>
    <w:rsid w:val="00084D1E"/>
    <w:rsid w:val="00093B35"/>
    <w:rsid w:val="000B3D6D"/>
    <w:rsid w:val="000B56A3"/>
    <w:rsid w:val="000B68EE"/>
    <w:rsid w:val="000D3E98"/>
    <w:rsid w:val="000E3652"/>
    <w:rsid w:val="000E57C3"/>
    <w:rsid w:val="000F59F8"/>
    <w:rsid w:val="0010446B"/>
    <w:rsid w:val="001152E9"/>
    <w:rsid w:val="0012249B"/>
    <w:rsid w:val="0012650D"/>
    <w:rsid w:val="001300C6"/>
    <w:rsid w:val="001329A3"/>
    <w:rsid w:val="00142025"/>
    <w:rsid w:val="0014660E"/>
    <w:rsid w:val="00147848"/>
    <w:rsid w:val="00147AAE"/>
    <w:rsid w:val="0018352B"/>
    <w:rsid w:val="00187666"/>
    <w:rsid w:val="00190A6D"/>
    <w:rsid w:val="001917C8"/>
    <w:rsid w:val="001A27B1"/>
    <w:rsid w:val="001C0082"/>
    <w:rsid w:val="001C15A8"/>
    <w:rsid w:val="001C43F7"/>
    <w:rsid w:val="001C6EA8"/>
    <w:rsid w:val="001D5C0F"/>
    <w:rsid w:val="001E0B40"/>
    <w:rsid w:val="00221AE2"/>
    <w:rsid w:val="002268CE"/>
    <w:rsid w:val="002319D4"/>
    <w:rsid w:val="00253AC7"/>
    <w:rsid w:val="00256D50"/>
    <w:rsid w:val="0026340D"/>
    <w:rsid w:val="00285AC8"/>
    <w:rsid w:val="00286FA3"/>
    <w:rsid w:val="00295CC1"/>
    <w:rsid w:val="00296B6C"/>
    <w:rsid w:val="002A2620"/>
    <w:rsid w:val="002D07FF"/>
    <w:rsid w:val="002D3502"/>
    <w:rsid w:val="002E0ACD"/>
    <w:rsid w:val="002E7BCE"/>
    <w:rsid w:val="003136C0"/>
    <w:rsid w:val="00335CB2"/>
    <w:rsid w:val="00353C2B"/>
    <w:rsid w:val="00371338"/>
    <w:rsid w:val="00380BCF"/>
    <w:rsid w:val="00383EBD"/>
    <w:rsid w:val="003A74E9"/>
    <w:rsid w:val="003B3D63"/>
    <w:rsid w:val="003C560D"/>
    <w:rsid w:val="003D7D6C"/>
    <w:rsid w:val="003E060E"/>
    <w:rsid w:val="003E2086"/>
    <w:rsid w:val="003E6564"/>
    <w:rsid w:val="003F5B21"/>
    <w:rsid w:val="003F6B6E"/>
    <w:rsid w:val="00430C79"/>
    <w:rsid w:val="004310AA"/>
    <w:rsid w:val="00435100"/>
    <w:rsid w:val="0045134F"/>
    <w:rsid w:val="00452992"/>
    <w:rsid w:val="004576E9"/>
    <w:rsid w:val="004646FE"/>
    <w:rsid w:val="0046555E"/>
    <w:rsid w:val="00467F35"/>
    <w:rsid w:val="00472C06"/>
    <w:rsid w:val="004740D7"/>
    <w:rsid w:val="004922CF"/>
    <w:rsid w:val="00492777"/>
    <w:rsid w:val="00494366"/>
    <w:rsid w:val="00494E81"/>
    <w:rsid w:val="00496696"/>
    <w:rsid w:val="004A7D2E"/>
    <w:rsid w:val="004C1B23"/>
    <w:rsid w:val="004C263E"/>
    <w:rsid w:val="004D5E92"/>
    <w:rsid w:val="004D7FDA"/>
    <w:rsid w:val="00521CE9"/>
    <w:rsid w:val="00525007"/>
    <w:rsid w:val="00526E84"/>
    <w:rsid w:val="00530B80"/>
    <w:rsid w:val="00534029"/>
    <w:rsid w:val="00574EB3"/>
    <w:rsid w:val="0059184E"/>
    <w:rsid w:val="005979D9"/>
    <w:rsid w:val="005B0A8A"/>
    <w:rsid w:val="005C67FC"/>
    <w:rsid w:val="005E1234"/>
    <w:rsid w:val="005E3660"/>
    <w:rsid w:val="005E4C8E"/>
    <w:rsid w:val="005F1142"/>
    <w:rsid w:val="00604295"/>
    <w:rsid w:val="006050D5"/>
    <w:rsid w:val="006162CF"/>
    <w:rsid w:val="00627D3D"/>
    <w:rsid w:val="00641854"/>
    <w:rsid w:val="006466A6"/>
    <w:rsid w:val="00647736"/>
    <w:rsid w:val="006662F1"/>
    <w:rsid w:val="0068699A"/>
    <w:rsid w:val="00690DFD"/>
    <w:rsid w:val="00697980"/>
    <w:rsid w:val="006A4FBE"/>
    <w:rsid w:val="006B6F45"/>
    <w:rsid w:val="006C0F95"/>
    <w:rsid w:val="006C4B72"/>
    <w:rsid w:val="006D33C0"/>
    <w:rsid w:val="006D5E79"/>
    <w:rsid w:val="006D6FBE"/>
    <w:rsid w:val="006E1634"/>
    <w:rsid w:val="006E31E2"/>
    <w:rsid w:val="006F3073"/>
    <w:rsid w:val="00706814"/>
    <w:rsid w:val="00706F15"/>
    <w:rsid w:val="00711B59"/>
    <w:rsid w:val="00711CC5"/>
    <w:rsid w:val="00751D21"/>
    <w:rsid w:val="00754D80"/>
    <w:rsid w:val="0076676F"/>
    <w:rsid w:val="00766F61"/>
    <w:rsid w:val="007703DE"/>
    <w:rsid w:val="0079242B"/>
    <w:rsid w:val="007A3706"/>
    <w:rsid w:val="007B2216"/>
    <w:rsid w:val="007C5333"/>
    <w:rsid w:val="007C5F0C"/>
    <w:rsid w:val="007F473E"/>
    <w:rsid w:val="008133EC"/>
    <w:rsid w:val="008302A9"/>
    <w:rsid w:val="00854EC5"/>
    <w:rsid w:val="008569DC"/>
    <w:rsid w:val="008602EB"/>
    <w:rsid w:val="00867702"/>
    <w:rsid w:val="00886C12"/>
    <w:rsid w:val="008957D9"/>
    <w:rsid w:val="008A33DE"/>
    <w:rsid w:val="008A718C"/>
    <w:rsid w:val="008B1302"/>
    <w:rsid w:val="008B42DD"/>
    <w:rsid w:val="008B5074"/>
    <w:rsid w:val="008C151B"/>
    <w:rsid w:val="008C72FD"/>
    <w:rsid w:val="008D75B9"/>
    <w:rsid w:val="009017CC"/>
    <w:rsid w:val="009069AA"/>
    <w:rsid w:val="0090759A"/>
    <w:rsid w:val="009330E9"/>
    <w:rsid w:val="00934293"/>
    <w:rsid w:val="00950836"/>
    <w:rsid w:val="00954341"/>
    <w:rsid w:val="00971E82"/>
    <w:rsid w:val="009C550C"/>
    <w:rsid w:val="00A00739"/>
    <w:rsid w:val="00A10728"/>
    <w:rsid w:val="00A30323"/>
    <w:rsid w:val="00A36E65"/>
    <w:rsid w:val="00A650DC"/>
    <w:rsid w:val="00A72CC5"/>
    <w:rsid w:val="00A849DC"/>
    <w:rsid w:val="00A878BA"/>
    <w:rsid w:val="00A91400"/>
    <w:rsid w:val="00A92B7F"/>
    <w:rsid w:val="00AA0092"/>
    <w:rsid w:val="00AA1568"/>
    <w:rsid w:val="00AA1CBF"/>
    <w:rsid w:val="00AB28AC"/>
    <w:rsid w:val="00AB438D"/>
    <w:rsid w:val="00AC0DFC"/>
    <w:rsid w:val="00AF2C93"/>
    <w:rsid w:val="00B25B79"/>
    <w:rsid w:val="00B37B6B"/>
    <w:rsid w:val="00B43FEF"/>
    <w:rsid w:val="00B514D4"/>
    <w:rsid w:val="00B65218"/>
    <w:rsid w:val="00B71BB0"/>
    <w:rsid w:val="00B751F9"/>
    <w:rsid w:val="00B76489"/>
    <w:rsid w:val="00B96FE0"/>
    <w:rsid w:val="00BF15B4"/>
    <w:rsid w:val="00BF37EB"/>
    <w:rsid w:val="00C15FC6"/>
    <w:rsid w:val="00C81FB6"/>
    <w:rsid w:val="00C949AA"/>
    <w:rsid w:val="00CA526D"/>
    <w:rsid w:val="00CB4194"/>
    <w:rsid w:val="00CB51BE"/>
    <w:rsid w:val="00CE14F7"/>
    <w:rsid w:val="00CE163D"/>
    <w:rsid w:val="00CF2089"/>
    <w:rsid w:val="00D15E6E"/>
    <w:rsid w:val="00D2154A"/>
    <w:rsid w:val="00D77A3A"/>
    <w:rsid w:val="00D9470F"/>
    <w:rsid w:val="00D97398"/>
    <w:rsid w:val="00DA0F82"/>
    <w:rsid w:val="00DB08B5"/>
    <w:rsid w:val="00DB3860"/>
    <w:rsid w:val="00DD7346"/>
    <w:rsid w:val="00E0723B"/>
    <w:rsid w:val="00E126D9"/>
    <w:rsid w:val="00E1657E"/>
    <w:rsid w:val="00E310D2"/>
    <w:rsid w:val="00E34B14"/>
    <w:rsid w:val="00E37C37"/>
    <w:rsid w:val="00E45D4B"/>
    <w:rsid w:val="00E57968"/>
    <w:rsid w:val="00E6714B"/>
    <w:rsid w:val="00E858BF"/>
    <w:rsid w:val="00E90881"/>
    <w:rsid w:val="00EB271F"/>
    <w:rsid w:val="00EB6CC9"/>
    <w:rsid w:val="00EC2A24"/>
    <w:rsid w:val="00ED608F"/>
    <w:rsid w:val="00ED6E31"/>
    <w:rsid w:val="00EE13A0"/>
    <w:rsid w:val="00EF11D3"/>
    <w:rsid w:val="00EF537E"/>
    <w:rsid w:val="00F10A3E"/>
    <w:rsid w:val="00F13C88"/>
    <w:rsid w:val="00F2242F"/>
    <w:rsid w:val="00F23E61"/>
    <w:rsid w:val="00F45418"/>
    <w:rsid w:val="00F57DB0"/>
    <w:rsid w:val="00F65BEC"/>
    <w:rsid w:val="00F66B36"/>
    <w:rsid w:val="00F67BC2"/>
    <w:rsid w:val="00F81250"/>
    <w:rsid w:val="00F86F12"/>
    <w:rsid w:val="00FA013D"/>
    <w:rsid w:val="00FB7FED"/>
    <w:rsid w:val="00FC3C49"/>
    <w:rsid w:val="00FE49DD"/>
    <w:rsid w:val="00FE5952"/>
    <w:rsid w:val="00FF04EF"/>
    <w:rsid w:val="00FF4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9A05FD"/>
  <w15:docId w15:val="{CDC090ED-0208-49B3-BC0D-9B4EB819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C6EA8"/>
    <w:pPr>
      <w:tabs>
        <w:tab w:val="center" w:pos="4680"/>
        <w:tab w:val="right" w:pos="9360"/>
      </w:tabs>
      <w:spacing w:line="240" w:lineRule="auto"/>
    </w:pPr>
  </w:style>
  <w:style w:type="character" w:customStyle="1" w:styleId="HeaderChar">
    <w:name w:val="Header Char"/>
    <w:basedOn w:val="DefaultParagraphFont"/>
    <w:link w:val="Header"/>
    <w:uiPriority w:val="99"/>
    <w:rsid w:val="001C6EA8"/>
  </w:style>
  <w:style w:type="paragraph" w:styleId="Footer">
    <w:name w:val="footer"/>
    <w:basedOn w:val="Normal"/>
    <w:link w:val="FooterChar"/>
    <w:uiPriority w:val="99"/>
    <w:unhideWhenUsed/>
    <w:rsid w:val="001C6EA8"/>
    <w:pPr>
      <w:tabs>
        <w:tab w:val="center" w:pos="4680"/>
        <w:tab w:val="right" w:pos="9360"/>
      </w:tabs>
      <w:spacing w:line="240" w:lineRule="auto"/>
    </w:pPr>
  </w:style>
  <w:style w:type="character" w:customStyle="1" w:styleId="FooterChar">
    <w:name w:val="Footer Char"/>
    <w:basedOn w:val="DefaultParagraphFont"/>
    <w:link w:val="Footer"/>
    <w:uiPriority w:val="99"/>
    <w:rsid w:val="001C6EA8"/>
  </w:style>
  <w:style w:type="paragraph" w:styleId="ListParagraph">
    <w:name w:val="List Paragraph"/>
    <w:basedOn w:val="Normal"/>
    <w:uiPriority w:val="34"/>
    <w:qFormat/>
    <w:rsid w:val="00B43FEF"/>
    <w:pPr>
      <w:ind w:left="720"/>
      <w:contextualSpacing/>
    </w:pPr>
  </w:style>
  <w:style w:type="paragraph" w:styleId="BodyTextIndent">
    <w:name w:val="Body Text Indent"/>
    <w:basedOn w:val="Normal"/>
    <w:link w:val="BodyTextIndentChar"/>
    <w:semiHidden/>
    <w:unhideWhenUsed/>
    <w:rsid w:val="00E6714B"/>
    <w:pPr>
      <w:spacing w:line="240" w:lineRule="auto"/>
      <w:ind w:firstLine="720"/>
      <w:jc w:val="both"/>
    </w:pPr>
    <w:rPr>
      <w:rFonts w:eastAsia="Times New Roman"/>
      <w:sz w:val="28"/>
      <w:szCs w:val="24"/>
      <w:lang w:val="ro-RO"/>
    </w:rPr>
  </w:style>
  <w:style w:type="character" w:customStyle="1" w:styleId="BodyTextIndentChar">
    <w:name w:val="Body Text Indent Char"/>
    <w:basedOn w:val="DefaultParagraphFont"/>
    <w:link w:val="BodyTextIndent"/>
    <w:semiHidden/>
    <w:rsid w:val="00E6714B"/>
    <w:rPr>
      <w:rFonts w:eastAsia="Times New Roman"/>
      <w:sz w:val="28"/>
      <w:szCs w:val="24"/>
      <w:lang w:val="ro-RO"/>
    </w:rPr>
  </w:style>
  <w:style w:type="character" w:customStyle="1" w:styleId="FontStyle11">
    <w:name w:val="Font Style11"/>
    <w:rsid w:val="00D9470F"/>
    <w:rPr>
      <w:rFonts w:ascii="Times New Roman" w:hAnsi="Times New Roman" w:cs="Times New Roman" w:hint="default"/>
      <w:b/>
      <w:bCs/>
      <w:sz w:val="20"/>
      <w:szCs w:val="20"/>
    </w:rPr>
  </w:style>
  <w:style w:type="paragraph" w:styleId="BodyText">
    <w:name w:val="Body Text"/>
    <w:basedOn w:val="Normal"/>
    <w:link w:val="BodyTextChar"/>
    <w:uiPriority w:val="99"/>
    <w:semiHidden/>
    <w:unhideWhenUsed/>
    <w:rsid w:val="006A4FBE"/>
    <w:pPr>
      <w:spacing w:after="120"/>
    </w:pPr>
  </w:style>
  <w:style w:type="character" w:customStyle="1" w:styleId="BodyTextChar">
    <w:name w:val="Body Text Char"/>
    <w:basedOn w:val="DefaultParagraphFont"/>
    <w:link w:val="BodyText"/>
    <w:uiPriority w:val="99"/>
    <w:semiHidden/>
    <w:rsid w:val="006A4FBE"/>
  </w:style>
  <w:style w:type="paragraph" w:styleId="BodyTextIndent3">
    <w:name w:val="Body Text Indent 3"/>
    <w:basedOn w:val="Normal"/>
    <w:link w:val="BodyTextIndent3Char"/>
    <w:uiPriority w:val="99"/>
    <w:semiHidden/>
    <w:unhideWhenUsed/>
    <w:rsid w:val="0000154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0154B"/>
    <w:rPr>
      <w:sz w:val="16"/>
      <w:szCs w:val="16"/>
    </w:rPr>
  </w:style>
  <w:style w:type="paragraph" w:customStyle="1" w:styleId="Default">
    <w:name w:val="Default"/>
    <w:rsid w:val="0000154B"/>
    <w:pPr>
      <w:autoSpaceDE w:val="0"/>
      <w:autoSpaceDN w:val="0"/>
      <w:adjustRightInd w:val="0"/>
      <w:spacing w:line="240" w:lineRule="auto"/>
    </w:pPr>
    <w:rPr>
      <w:rFonts w:ascii="Times New Roman" w:eastAsia="Times New Roman" w:hAnsi="Times New Roman" w:cs="Times New Roman"/>
      <w:color w:val="000000"/>
      <w:sz w:val="24"/>
      <w:szCs w:val="24"/>
      <w:lang w:val="en-US"/>
    </w:rPr>
  </w:style>
  <w:style w:type="character" w:customStyle="1" w:styleId="Bodytext3">
    <w:name w:val="Body text (3)_"/>
    <w:link w:val="Bodytext30"/>
    <w:locked/>
    <w:rsid w:val="0000154B"/>
    <w:rPr>
      <w:sz w:val="23"/>
      <w:szCs w:val="23"/>
      <w:shd w:val="clear" w:color="auto" w:fill="FFFFFF"/>
    </w:rPr>
  </w:style>
  <w:style w:type="paragraph" w:customStyle="1" w:styleId="Bodytext30">
    <w:name w:val="Body text (3)"/>
    <w:basedOn w:val="Normal"/>
    <w:link w:val="Bodytext3"/>
    <w:rsid w:val="0000154B"/>
    <w:pPr>
      <w:shd w:val="clear" w:color="auto" w:fill="FFFFFF"/>
      <w:spacing w:line="324" w:lineRule="exact"/>
      <w:ind w:hanging="1700"/>
    </w:pPr>
    <w:rPr>
      <w:sz w:val="23"/>
      <w:szCs w:val="23"/>
    </w:rPr>
  </w:style>
  <w:style w:type="paragraph" w:customStyle="1" w:styleId="Normal1">
    <w:name w:val="Normal1"/>
    <w:rsid w:val="0000154B"/>
    <w:pPr>
      <w:spacing w:line="240" w:lineRule="auto"/>
    </w:pPr>
    <w:rPr>
      <w:rFonts w:ascii="Times New Roman" w:eastAsia="Times New Roman" w:hAnsi="Times New Roman" w:cs="Times New Roman"/>
      <w:sz w:val="24"/>
      <w:szCs w:val="24"/>
      <w:lang w:val="ro-RO" w:eastAsia="ro-RO"/>
    </w:rPr>
  </w:style>
  <w:style w:type="character" w:styleId="Strong">
    <w:name w:val="Strong"/>
    <w:uiPriority w:val="22"/>
    <w:qFormat/>
    <w:rsid w:val="00ED6E31"/>
    <w:rPr>
      <w:b/>
      <w:bCs/>
    </w:rPr>
  </w:style>
  <w:style w:type="paragraph" w:styleId="NormalWeb">
    <w:name w:val="Normal (Web)"/>
    <w:basedOn w:val="Normal"/>
    <w:uiPriority w:val="99"/>
    <w:rsid w:val="00ED6E3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CE14F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81137">
      <w:bodyDiv w:val="1"/>
      <w:marLeft w:val="0"/>
      <w:marRight w:val="0"/>
      <w:marTop w:val="0"/>
      <w:marBottom w:val="0"/>
      <w:divBdr>
        <w:top w:val="none" w:sz="0" w:space="0" w:color="auto"/>
        <w:left w:val="none" w:sz="0" w:space="0" w:color="auto"/>
        <w:bottom w:val="none" w:sz="0" w:space="0" w:color="auto"/>
        <w:right w:val="none" w:sz="0" w:space="0" w:color="auto"/>
      </w:divBdr>
    </w:div>
    <w:div w:id="246157501">
      <w:bodyDiv w:val="1"/>
      <w:marLeft w:val="0"/>
      <w:marRight w:val="0"/>
      <w:marTop w:val="0"/>
      <w:marBottom w:val="0"/>
      <w:divBdr>
        <w:top w:val="none" w:sz="0" w:space="0" w:color="auto"/>
        <w:left w:val="none" w:sz="0" w:space="0" w:color="auto"/>
        <w:bottom w:val="none" w:sz="0" w:space="0" w:color="auto"/>
        <w:right w:val="none" w:sz="0" w:space="0" w:color="auto"/>
      </w:divBdr>
    </w:div>
    <w:div w:id="437023713">
      <w:bodyDiv w:val="1"/>
      <w:marLeft w:val="0"/>
      <w:marRight w:val="0"/>
      <w:marTop w:val="0"/>
      <w:marBottom w:val="0"/>
      <w:divBdr>
        <w:top w:val="none" w:sz="0" w:space="0" w:color="auto"/>
        <w:left w:val="none" w:sz="0" w:space="0" w:color="auto"/>
        <w:bottom w:val="none" w:sz="0" w:space="0" w:color="auto"/>
        <w:right w:val="none" w:sz="0" w:space="0" w:color="auto"/>
      </w:divBdr>
    </w:div>
    <w:div w:id="1022168952">
      <w:bodyDiv w:val="1"/>
      <w:marLeft w:val="0"/>
      <w:marRight w:val="0"/>
      <w:marTop w:val="0"/>
      <w:marBottom w:val="0"/>
      <w:divBdr>
        <w:top w:val="none" w:sz="0" w:space="0" w:color="auto"/>
        <w:left w:val="none" w:sz="0" w:space="0" w:color="auto"/>
        <w:bottom w:val="none" w:sz="0" w:space="0" w:color="auto"/>
        <w:right w:val="none" w:sz="0" w:space="0" w:color="auto"/>
      </w:divBdr>
    </w:div>
    <w:div w:id="1355035019">
      <w:bodyDiv w:val="1"/>
      <w:marLeft w:val="0"/>
      <w:marRight w:val="0"/>
      <w:marTop w:val="0"/>
      <w:marBottom w:val="0"/>
      <w:divBdr>
        <w:top w:val="none" w:sz="0" w:space="0" w:color="auto"/>
        <w:left w:val="none" w:sz="0" w:space="0" w:color="auto"/>
        <w:bottom w:val="none" w:sz="0" w:space="0" w:color="auto"/>
        <w:right w:val="none" w:sz="0" w:space="0" w:color="auto"/>
      </w:divBdr>
    </w:div>
    <w:div w:id="1613979632">
      <w:bodyDiv w:val="1"/>
      <w:marLeft w:val="0"/>
      <w:marRight w:val="0"/>
      <w:marTop w:val="0"/>
      <w:marBottom w:val="0"/>
      <w:divBdr>
        <w:top w:val="none" w:sz="0" w:space="0" w:color="auto"/>
        <w:left w:val="none" w:sz="0" w:space="0" w:color="auto"/>
        <w:bottom w:val="none" w:sz="0" w:space="0" w:color="auto"/>
        <w:right w:val="none" w:sz="0" w:space="0" w:color="auto"/>
      </w:divBdr>
    </w:div>
    <w:div w:id="1996644665">
      <w:bodyDiv w:val="1"/>
      <w:marLeft w:val="0"/>
      <w:marRight w:val="0"/>
      <w:marTop w:val="0"/>
      <w:marBottom w:val="0"/>
      <w:divBdr>
        <w:top w:val="none" w:sz="0" w:space="0" w:color="auto"/>
        <w:left w:val="none" w:sz="0" w:space="0" w:color="auto"/>
        <w:bottom w:val="none" w:sz="0" w:space="0" w:color="auto"/>
        <w:right w:val="none" w:sz="0" w:space="0" w:color="auto"/>
      </w:divBdr>
    </w:div>
    <w:div w:id="2081781726">
      <w:bodyDiv w:val="1"/>
      <w:marLeft w:val="0"/>
      <w:marRight w:val="0"/>
      <w:marTop w:val="0"/>
      <w:marBottom w:val="0"/>
      <w:divBdr>
        <w:top w:val="none" w:sz="0" w:space="0" w:color="auto"/>
        <w:left w:val="none" w:sz="0" w:space="0" w:color="auto"/>
        <w:bottom w:val="none" w:sz="0" w:space="0" w:color="auto"/>
        <w:right w:val="none" w:sz="0" w:space="0" w:color="auto"/>
      </w:divBdr>
    </w:div>
    <w:div w:id="2122797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465</TotalTime>
  <Pages>6</Pages>
  <Words>1665</Words>
  <Characters>9491</Characters>
  <Application>Microsoft Office Word</Application>
  <DocSecurity>0</DocSecurity>
  <Lines>79</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Munteanu</dc:creator>
  <cp:lastModifiedBy>Gabriela Moldovan</cp:lastModifiedBy>
  <cp:revision>227</cp:revision>
  <cp:lastPrinted>2021-02-04T08:07:00Z</cp:lastPrinted>
  <dcterms:created xsi:type="dcterms:W3CDTF">2020-11-10T08:03:00Z</dcterms:created>
  <dcterms:modified xsi:type="dcterms:W3CDTF">2025-06-13T06:19:00Z</dcterms:modified>
</cp:coreProperties>
</file>