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3EA87" w14:textId="77777777" w:rsidR="008E4FFD" w:rsidRPr="00F52FFB" w:rsidRDefault="008E4FFD" w:rsidP="00F52FFB">
      <w:pPr>
        <w:spacing w:after="0" w:line="240" w:lineRule="auto"/>
        <w:contextualSpacing/>
        <w:jc w:val="both"/>
        <w:rPr>
          <w:rFonts w:ascii="Montserrat Light" w:eastAsia="Times New Roman" w:hAnsi="Montserrat Light" w:cs="Times New Roman"/>
          <w:noProof/>
          <w:lang w:eastAsia="ro-RO"/>
        </w:rPr>
      </w:pPr>
    </w:p>
    <w:p w14:paraId="4ACB9585" w14:textId="73C7D3C8" w:rsidR="0033464A" w:rsidRPr="00F52FFB" w:rsidRDefault="008D7659" w:rsidP="00F52FFB">
      <w:pPr>
        <w:spacing w:after="0" w:line="240" w:lineRule="auto"/>
        <w:contextualSpacing/>
        <w:jc w:val="both"/>
        <w:rPr>
          <w:rFonts w:ascii="Montserrat Light" w:eastAsia="Times New Roman" w:hAnsi="Montserrat Light" w:cs="Times New Roman"/>
          <w:noProof/>
          <w:lang w:eastAsia="ro-RO"/>
        </w:rPr>
      </w:pPr>
      <w:r w:rsidRPr="00F52FFB">
        <w:rPr>
          <w:rFonts w:ascii="Montserrat Light" w:eastAsia="Times New Roman" w:hAnsi="Montserrat Light" w:cs="Times New Roman"/>
          <w:noProof/>
          <w:lang w:eastAsia="ro-RO"/>
        </w:rPr>
        <w:t>Nr</w:t>
      </w:r>
      <w:r w:rsidR="004E794C" w:rsidRPr="00F52FFB">
        <w:rPr>
          <w:rFonts w:ascii="Montserrat Light" w:eastAsia="Times New Roman" w:hAnsi="Montserrat Light" w:cs="Times New Roman"/>
          <w:noProof/>
          <w:lang w:eastAsia="ro-RO"/>
        </w:rPr>
        <w:t>.</w:t>
      </w:r>
      <w:r w:rsidR="00363289" w:rsidRPr="00F52FFB">
        <w:rPr>
          <w:rFonts w:ascii="Montserrat Light" w:eastAsia="Times New Roman" w:hAnsi="Montserrat Light" w:cs="Times New Roman"/>
          <w:noProof/>
          <w:lang w:eastAsia="ro-RO"/>
        </w:rPr>
        <w:t xml:space="preserve"> </w:t>
      </w:r>
      <w:r w:rsidR="00263FF0" w:rsidRPr="00F52FFB">
        <w:rPr>
          <w:rFonts w:ascii="Montserrat Light" w:eastAsia="Times New Roman" w:hAnsi="Montserrat Light" w:cs="Times New Roman"/>
          <w:noProof/>
          <w:lang w:eastAsia="ro-RO"/>
        </w:rPr>
        <w:t>25505</w:t>
      </w:r>
      <w:r w:rsidR="004E794C" w:rsidRPr="00F52FFB">
        <w:rPr>
          <w:rFonts w:ascii="Montserrat Light" w:eastAsia="Times New Roman" w:hAnsi="Montserrat Light" w:cs="Times New Roman"/>
          <w:noProof/>
          <w:lang w:eastAsia="ro-RO"/>
        </w:rPr>
        <w:t xml:space="preserve"> </w:t>
      </w:r>
      <w:r w:rsidRPr="00F52FFB">
        <w:rPr>
          <w:rFonts w:ascii="Montserrat Light" w:eastAsia="Times New Roman" w:hAnsi="Montserrat Light" w:cs="Times New Roman"/>
          <w:noProof/>
          <w:lang w:eastAsia="ro-RO"/>
        </w:rPr>
        <w:t>din</w:t>
      </w:r>
      <w:r w:rsidR="00363289" w:rsidRPr="00F52FFB">
        <w:rPr>
          <w:rFonts w:ascii="Montserrat Light" w:eastAsia="Times New Roman" w:hAnsi="Montserrat Light" w:cs="Times New Roman"/>
          <w:noProof/>
          <w:lang w:eastAsia="ro-RO"/>
        </w:rPr>
        <w:t xml:space="preserve"> </w:t>
      </w:r>
      <w:r w:rsidR="00263FF0" w:rsidRPr="00F52FFB">
        <w:rPr>
          <w:rFonts w:ascii="Montserrat Light" w:eastAsia="Times New Roman" w:hAnsi="Montserrat Light" w:cs="Times New Roman"/>
          <w:noProof/>
          <w:lang w:eastAsia="ro-RO"/>
        </w:rPr>
        <w:t>11</w:t>
      </w:r>
      <w:r w:rsidR="00597460" w:rsidRPr="00F52FFB">
        <w:rPr>
          <w:rFonts w:ascii="Montserrat Light" w:eastAsia="Times New Roman" w:hAnsi="Montserrat Light" w:cs="Times New Roman"/>
          <w:noProof/>
          <w:lang w:eastAsia="ro-RO"/>
        </w:rPr>
        <w:t>.06</w:t>
      </w:r>
      <w:r w:rsidR="00363289" w:rsidRPr="00F52FFB">
        <w:rPr>
          <w:rFonts w:ascii="Montserrat Light" w:eastAsia="Times New Roman" w:hAnsi="Montserrat Light" w:cs="Times New Roman"/>
          <w:noProof/>
          <w:lang w:eastAsia="ro-RO"/>
        </w:rPr>
        <w:t>.2025</w:t>
      </w:r>
      <w:r w:rsidRPr="00F52FFB">
        <w:rPr>
          <w:rFonts w:ascii="Montserrat Light" w:eastAsia="Times New Roman" w:hAnsi="Montserrat Light" w:cs="Times New Roman"/>
          <w:noProof/>
          <w:lang w:eastAsia="ro-RO"/>
        </w:rPr>
        <w:t xml:space="preserve"> </w:t>
      </w:r>
    </w:p>
    <w:p w14:paraId="539AE623" w14:textId="77777777" w:rsidR="00F979C8" w:rsidRPr="00F52FFB" w:rsidRDefault="00F979C8" w:rsidP="00F52FFB">
      <w:pPr>
        <w:spacing w:after="0" w:line="240" w:lineRule="auto"/>
        <w:contextualSpacing/>
        <w:jc w:val="both"/>
        <w:rPr>
          <w:rFonts w:ascii="Montserrat Light" w:eastAsia="Times New Roman" w:hAnsi="Montserrat Light" w:cs="Times New Roman"/>
          <w:noProof/>
          <w:lang w:eastAsia="ro-RO"/>
        </w:rPr>
      </w:pPr>
    </w:p>
    <w:p w14:paraId="255DAD21" w14:textId="77777777" w:rsidR="008D7659" w:rsidRPr="00F52FFB" w:rsidRDefault="008D7659" w:rsidP="00F52FFB">
      <w:pPr>
        <w:spacing w:after="0" w:line="240" w:lineRule="auto"/>
        <w:contextualSpacing/>
        <w:jc w:val="both"/>
        <w:rPr>
          <w:rFonts w:ascii="Montserrat Light" w:eastAsia="Times New Roman" w:hAnsi="Montserrat Light" w:cs="Times New Roman"/>
          <w:noProof/>
          <w:lang w:eastAsia="ro-RO"/>
        </w:rPr>
      </w:pPr>
    </w:p>
    <w:p w14:paraId="43EA8674" w14:textId="77777777" w:rsidR="008D7659" w:rsidRPr="00F52FFB" w:rsidRDefault="008D7659" w:rsidP="00F52FFB">
      <w:pPr>
        <w:autoSpaceDE w:val="0"/>
        <w:autoSpaceDN w:val="0"/>
        <w:adjustRightInd w:val="0"/>
        <w:spacing w:after="0" w:line="240" w:lineRule="auto"/>
        <w:ind w:firstLine="709"/>
        <w:contextualSpacing/>
        <w:jc w:val="center"/>
        <w:rPr>
          <w:rFonts w:ascii="Montserrat Light" w:eastAsia="Times New Roman" w:hAnsi="Montserrat Light" w:cs="Times New Roman"/>
          <w:b/>
          <w:noProof/>
          <w:lang w:eastAsia="ro-RO"/>
        </w:rPr>
      </w:pPr>
      <w:r w:rsidRPr="00F52FFB">
        <w:rPr>
          <w:rFonts w:ascii="Montserrat Light" w:eastAsia="Times New Roman" w:hAnsi="Montserrat Light" w:cs="Times New Roman"/>
          <w:b/>
          <w:noProof/>
          <w:lang w:eastAsia="ro-RO"/>
        </w:rPr>
        <w:t>REFERAT DE APROBARE</w:t>
      </w:r>
    </w:p>
    <w:p w14:paraId="7FD49A49" w14:textId="007707E3" w:rsidR="00597460" w:rsidRPr="00F52FFB" w:rsidRDefault="008D7659" w:rsidP="00F52FFB">
      <w:pPr>
        <w:spacing w:after="0" w:line="240" w:lineRule="auto"/>
        <w:jc w:val="center"/>
        <w:rPr>
          <w:rFonts w:ascii="Montserrat Light" w:hAnsi="Montserrat Light"/>
          <w:b/>
          <w:iCs/>
        </w:rPr>
      </w:pPr>
      <w:r w:rsidRPr="00F52FFB">
        <w:rPr>
          <w:rFonts w:ascii="Montserrat Light" w:eastAsia="Times New Roman" w:hAnsi="Montserrat Light" w:cs="Times New Roman"/>
          <w:b/>
          <w:noProof/>
          <w:lang w:eastAsia="ro-RO"/>
        </w:rPr>
        <w:t xml:space="preserve">la Proiectul de hotărâre </w:t>
      </w:r>
      <w:r w:rsidR="0054105B" w:rsidRPr="00F52FFB">
        <w:rPr>
          <w:rFonts w:ascii="Montserrat Light" w:eastAsia="Times New Roman" w:hAnsi="Montserrat Light" w:cs="Times New Roman"/>
          <w:b/>
          <w:noProof/>
          <w:lang w:eastAsia="ro-RO"/>
        </w:rPr>
        <w:t xml:space="preserve">privind </w:t>
      </w:r>
      <w:r w:rsidR="002C5FBC" w:rsidRPr="00F52FFB">
        <w:rPr>
          <w:rFonts w:ascii="Montserrat Light" w:hAnsi="Montserrat Light"/>
          <w:b/>
          <w:iCs/>
        </w:rPr>
        <w:t>punerea în executare a Sentinței civile nr. 290/2023</w:t>
      </w:r>
      <w:r w:rsidR="00726F55" w:rsidRPr="00F52FFB">
        <w:rPr>
          <w:rFonts w:ascii="Montserrat Light" w:hAnsi="Montserrat Light"/>
          <w:b/>
          <w:iCs/>
        </w:rPr>
        <w:t xml:space="preserve"> pronunțată de Tribunalul Cluj în Dosar nr. 2674/117/2021</w:t>
      </w:r>
    </w:p>
    <w:p w14:paraId="62A263A2" w14:textId="1A2FE74C" w:rsidR="008D7659" w:rsidRPr="00F52FFB" w:rsidRDefault="008D7659" w:rsidP="00F52FFB">
      <w:pPr>
        <w:autoSpaceDE w:val="0"/>
        <w:autoSpaceDN w:val="0"/>
        <w:adjustRightInd w:val="0"/>
        <w:spacing w:after="0" w:line="240" w:lineRule="auto"/>
        <w:ind w:firstLine="709"/>
        <w:contextualSpacing/>
        <w:jc w:val="center"/>
        <w:rPr>
          <w:rFonts w:ascii="Montserrat Light" w:eastAsia="Times New Roman" w:hAnsi="Montserrat Light" w:cs="Times New Roman"/>
          <w:b/>
          <w:bCs/>
          <w:noProof/>
          <w:lang w:eastAsia="ro-RO"/>
        </w:rPr>
      </w:pPr>
    </w:p>
    <w:p w14:paraId="396C95DF" w14:textId="77777777" w:rsidR="00F979C8" w:rsidRPr="00F52FFB" w:rsidRDefault="00F979C8" w:rsidP="00F52FFB">
      <w:pPr>
        <w:autoSpaceDE w:val="0"/>
        <w:autoSpaceDN w:val="0"/>
        <w:adjustRightInd w:val="0"/>
        <w:spacing w:after="0" w:line="240" w:lineRule="auto"/>
        <w:ind w:firstLine="709"/>
        <w:contextualSpacing/>
        <w:jc w:val="center"/>
        <w:rPr>
          <w:rFonts w:ascii="Montserrat Light" w:eastAsia="Times New Roman" w:hAnsi="Montserrat Light" w:cs="Times New Roman"/>
          <w:b/>
          <w:bCs/>
          <w:noProof/>
          <w:lang w:eastAsia="ro-RO"/>
        </w:rPr>
      </w:pPr>
    </w:p>
    <w:tbl>
      <w:tblPr>
        <w:tblW w:w="99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7"/>
      </w:tblGrid>
      <w:tr w:rsidR="008D7659" w:rsidRPr="00F52FFB" w14:paraId="2C84ACC4" w14:textId="77777777" w:rsidTr="003E2655">
        <w:trPr>
          <w:trHeight w:val="355"/>
        </w:trPr>
        <w:tc>
          <w:tcPr>
            <w:tcW w:w="9967" w:type="dxa"/>
            <w:shd w:val="clear" w:color="auto" w:fill="auto"/>
          </w:tcPr>
          <w:p w14:paraId="0AD51B4A" w14:textId="1A425C2F" w:rsidR="008D7659" w:rsidRPr="00F52FFB" w:rsidRDefault="008D7659" w:rsidP="00F52FFB">
            <w:pPr>
              <w:spacing w:after="0" w:line="240" w:lineRule="auto"/>
              <w:contextualSpacing/>
              <w:jc w:val="both"/>
              <w:outlineLvl w:val="1"/>
              <w:rPr>
                <w:rFonts w:ascii="Montserrat Light" w:eastAsia="Times New Roman" w:hAnsi="Montserrat Light" w:cs="Times New Roman"/>
                <w:b/>
                <w:bCs/>
                <w:noProof/>
                <w:color w:val="0070C0"/>
                <w:vertAlign w:val="superscript"/>
                <w:lang w:eastAsia="ro-RO"/>
              </w:rPr>
            </w:pPr>
            <w:r w:rsidRPr="00F52FFB">
              <w:rPr>
                <w:rFonts w:ascii="Montserrat Light" w:eastAsia="Times New Roman" w:hAnsi="Montserrat Light" w:cs="Times New Roman"/>
                <w:b/>
                <w:bCs/>
                <w:noProof/>
                <w:lang w:eastAsia="ro-RO"/>
              </w:rPr>
              <w:t>Secțiunea 1</w:t>
            </w:r>
            <w:r w:rsidRPr="00F52FFB">
              <w:rPr>
                <w:rFonts w:ascii="Montserrat Light" w:eastAsia="Times New Roman" w:hAnsi="Montserrat Light" w:cs="Times New Roman"/>
                <w:noProof/>
                <w:lang w:eastAsia="ro-RO"/>
              </w:rPr>
              <w:t xml:space="preserve"> - </w:t>
            </w:r>
            <w:r w:rsidRPr="00F52FFB">
              <w:rPr>
                <w:rFonts w:ascii="Montserrat Light" w:eastAsia="Times New Roman" w:hAnsi="Montserrat Light" w:cs="Times New Roman"/>
                <w:b/>
                <w:bCs/>
                <w:noProof/>
                <w:lang w:eastAsia="ro-RO"/>
              </w:rPr>
              <w:t xml:space="preserve">Motivul adoptării </w:t>
            </w:r>
            <w:r w:rsidRPr="00F52FFB">
              <w:rPr>
                <w:rFonts w:ascii="Montserrat Light" w:eastAsia="Times New Roman" w:hAnsi="Montserrat Light" w:cs="Times New Roman"/>
                <w:b/>
                <w:bCs/>
                <w:noProof/>
                <w:shd w:val="clear" w:color="auto" w:fill="FFFFFF"/>
                <w:lang w:eastAsia="ro-RO"/>
              </w:rPr>
              <w:t>actului administrativ</w:t>
            </w:r>
            <w:r w:rsidRPr="00F52FFB">
              <w:rPr>
                <w:rFonts w:ascii="Montserrat Light" w:eastAsia="Times New Roman" w:hAnsi="Montserrat Light" w:cs="Times New Roman"/>
                <w:b/>
                <w:bCs/>
                <w:noProof/>
                <w:lang w:eastAsia="ro-RO"/>
              </w:rPr>
              <w:t xml:space="preserve">: </w:t>
            </w:r>
          </w:p>
        </w:tc>
      </w:tr>
      <w:tr w:rsidR="008D7659" w:rsidRPr="00F52FFB" w14:paraId="780B03C9" w14:textId="77777777" w:rsidTr="003E2655">
        <w:tc>
          <w:tcPr>
            <w:tcW w:w="9967" w:type="dxa"/>
            <w:shd w:val="clear" w:color="auto" w:fill="auto"/>
          </w:tcPr>
          <w:p w14:paraId="78E4AE98" w14:textId="77777777" w:rsidR="008D7659" w:rsidRPr="00F52FFB" w:rsidRDefault="008D7659" w:rsidP="00F52FFB">
            <w:pPr>
              <w:numPr>
                <w:ilvl w:val="0"/>
                <w:numId w:val="2"/>
              </w:numPr>
              <w:spacing w:after="0" w:line="240" w:lineRule="auto"/>
              <w:contextualSpacing/>
              <w:jc w:val="both"/>
              <w:rPr>
                <w:rFonts w:ascii="Montserrat Light" w:eastAsia="Calibri" w:hAnsi="Montserrat Light" w:cs="Times New Roman"/>
                <w:b/>
                <w:bCs/>
                <w:noProof/>
                <w:lang w:eastAsia="ro-RO"/>
              </w:rPr>
            </w:pPr>
            <w:r w:rsidRPr="00F52FFB">
              <w:rPr>
                <w:rFonts w:ascii="Montserrat Light" w:eastAsia="Times New Roman" w:hAnsi="Montserrat Light" w:cs="Times New Roman"/>
                <w:b/>
                <w:bCs/>
                <w:noProof/>
                <w:lang w:eastAsia="ro-RO"/>
              </w:rPr>
              <w:t>Descrierea situației actuale:</w:t>
            </w:r>
          </w:p>
        </w:tc>
      </w:tr>
      <w:tr w:rsidR="008D7659" w:rsidRPr="00F52FFB" w14:paraId="00836B75" w14:textId="77777777" w:rsidTr="003E2655">
        <w:tc>
          <w:tcPr>
            <w:tcW w:w="9967" w:type="dxa"/>
            <w:shd w:val="clear" w:color="auto" w:fill="auto"/>
          </w:tcPr>
          <w:p w14:paraId="599D3EEA" w14:textId="77777777" w:rsidR="008D7659" w:rsidRPr="00F52FFB" w:rsidRDefault="008D7659" w:rsidP="00F52FFB">
            <w:pPr>
              <w:numPr>
                <w:ilvl w:val="1"/>
                <w:numId w:val="2"/>
              </w:numPr>
              <w:spacing w:after="0" w:line="240" w:lineRule="auto"/>
              <w:ind w:left="498" w:hanging="90"/>
              <w:contextualSpacing/>
              <w:jc w:val="both"/>
              <w:rPr>
                <w:rFonts w:ascii="Montserrat Light" w:eastAsia="Calibri" w:hAnsi="Montserrat Light" w:cs="Times New Roman"/>
                <w:b/>
                <w:bCs/>
                <w:noProof/>
                <w:lang w:eastAsia="ro-RO"/>
              </w:rPr>
            </w:pPr>
            <w:r w:rsidRPr="00F52FFB">
              <w:rPr>
                <w:rFonts w:ascii="Montserrat Light" w:eastAsia="Times New Roman" w:hAnsi="Montserrat Light" w:cs="Times New Roman"/>
                <w:b/>
                <w:bCs/>
                <w:noProof/>
                <w:shd w:val="clear" w:color="auto" w:fill="FFFFFF"/>
                <w:lang w:eastAsia="ro-RO"/>
              </w:rPr>
              <w:t>Cerinţe care reclamă necesitatea actului administrativ:</w:t>
            </w:r>
          </w:p>
        </w:tc>
      </w:tr>
      <w:tr w:rsidR="008D7659" w:rsidRPr="00F52FFB" w14:paraId="03A09A2F" w14:textId="77777777" w:rsidTr="003E2655">
        <w:tc>
          <w:tcPr>
            <w:tcW w:w="9967" w:type="dxa"/>
            <w:shd w:val="clear" w:color="auto" w:fill="auto"/>
          </w:tcPr>
          <w:p w14:paraId="3C03D4EC" w14:textId="77777777" w:rsidR="00726F55" w:rsidRPr="00F52FFB" w:rsidRDefault="00726F55" w:rsidP="00F52FFB">
            <w:pPr>
              <w:spacing w:after="0" w:line="240" w:lineRule="auto"/>
              <w:jc w:val="both"/>
              <w:rPr>
                <w:rFonts w:ascii="Montserrat Light" w:hAnsi="Montserrat Light"/>
                <w:shd w:val="clear" w:color="auto" w:fill="FFFFFF"/>
              </w:rPr>
            </w:pPr>
            <w:r w:rsidRPr="00F52FFB">
              <w:rPr>
                <w:rFonts w:ascii="Montserrat Light" w:hAnsi="Montserrat Light"/>
                <w:color w:val="000000" w:themeColor="text1"/>
                <w:lang w:val="fr-FR"/>
              </w:rPr>
              <w:t xml:space="preserve">           Prin </w:t>
            </w:r>
            <w:r w:rsidRPr="00F52FFB">
              <w:rPr>
                <w:rFonts w:ascii="Montserrat Light" w:hAnsi="Montserrat Light"/>
                <w:b/>
                <w:bCs/>
                <w:color w:val="000000" w:themeColor="text1"/>
                <w:lang w:val="fr-FR"/>
              </w:rPr>
              <w:t>acțiunea civilă</w:t>
            </w:r>
            <w:r w:rsidRPr="00F52FFB">
              <w:rPr>
                <w:rFonts w:ascii="Montserrat Light" w:hAnsi="Montserrat Light"/>
                <w:color w:val="000000" w:themeColor="text1"/>
                <w:lang w:val="fr-FR"/>
              </w:rPr>
              <w:t xml:space="preserve"> înregistrată la Tribunalul Cluj sub nr. 2674/117/2021, </w:t>
            </w:r>
            <w:r w:rsidRPr="00F52FFB">
              <w:rPr>
                <w:rFonts w:ascii="Montserrat Light" w:hAnsi="Montserrat Light"/>
                <w:shd w:val="clear" w:color="auto" w:fill="FFFFFF"/>
              </w:rPr>
              <w:t xml:space="preserve">reclamanții </w:t>
            </w:r>
            <w:r w:rsidRPr="00F52FFB">
              <w:rPr>
                <w:rFonts w:ascii="Montserrat Light" w:hAnsi="Montserrat Light"/>
                <w:b/>
                <w:bCs/>
                <w:shd w:val="clear" w:color="auto" w:fill="FFFFFF"/>
              </w:rPr>
              <w:t>ȘOICA MIHAI VICTOR</w:t>
            </w:r>
            <w:r w:rsidRPr="00F52FFB">
              <w:rPr>
                <w:rFonts w:ascii="Montserrat Light" w:hAnsi="Montserrat Light"/>
                <w:shd w:val="clear" w:color="auto" w:fill="FFFFFF"/>
              </w:rPr>
              <w:t xml:space="preserve"> și </w:t>
            </w:r>
            <w:r w:rsidRPr="00F52FFB">
              <w:rPr>
                <w:rFonts w:ascii="Montserrat Light" w:hAnsi="Montserrat Light"/>
                <w:b/>
                <w:bCs/>
                <w:shd w:val="clear" w:color="auto" w:fill="FFFFFF"/>
              </w:rPr>
              <w:t>ȘOICA HOREA CĂLIN</w:t>
            </w:r>
            <w:r w:rsidRPr="00F52FFB">
              <w:rPr>
                <w:rFonts w:ascii="Montserrat Light" w:hAnsi="Montserrat Light"/>
                <w:shd w:val="clear" w:color="auto" w:fill="FFFFFF"/>
              </w:rPr>
              <w:t>, în contradictoriu cu Județul Cluj reprezentat de Președintele Consiliului Județean Cluj, au solicitat, pe de o parte, continuarea, finalizarea procedurii de expropriere și emiterea deciziei de expropriere, procedură declanșată prin Hotărârea Consiliului Județean Cluj nr. 103/2011, în ceea ce privește imobilele reclamanților identificate după cum urmează:</w:t>
            </w:r>
          </w:p>
          <w:p w14:paraId="7A0C2E28" w14:textId="77777777" w:rsidR="00726F55" w:rsidRPr="00F52FFB" w:rsidRDefault="00726F55" w:rsidP="00F52FFB">
            <w:pPr>
              <w:pStyle w:val="Listparagraf"/>
              <w:numPr>
                <w:ilvl w:val="0"/>
                <w:numId w:val="36"/>
              </w:numPr>
              <w:spacing w:after="0" w:line="240" w:lineRule="auto"/>
              <w:jc w:val="both"/>
              <w:rPr>
                <w:rFonts w:ascii="Montserrat Light" w:hAnsi="Montserrat Light"/>
                <w:lang w:val="fr-FR"/>
              </w:rPr>
            </w:pPr>
            <w:r w:rsidRPr="00F52FFB">
              <w:rPr>
                <w:rFonts w:ascii="Montserrat Light" w:hAnsi="Montserrat Light"/>
                <w:lang w:val="fr-FR"/>
              </w:rPr>
              <w:t>Teren 1 – suprafață de 2900 mp, identificat în tarla 28/1059/6/1</w:t>
            </w:r>
          </w:p>
          <w:p w14:paraId="4053BF39" w14:textId="77777777" w:rsidR="00726F55" w:rsidRPr="00F52FFB" w:rsidRDefault="00726F55" w:rsidP="00F52FFB">
            <w:pPr>
              <w:pStyle w:val="Listparagraf"/>
              <w:numPr>
                <w:ilvl w:val="0"/>
                <w:numId w:val="36"/>
              </w:numPr>
              <w:spacing w:after="0" w:line="240" w:lineRule="auto"/>
              <w:jc w:val="both"/>
              <w:rPr>
                <w:rFonts w:ascii="Montserrat Light" w:hAnsi="Montserrat Light"/>
                <w:lang w:val="fr-FR"/>
              </w:rPr>
            </w:pPr>
            <w:r w:rsidRPr="00F52FFB">
              <w:rPr>
                <w:rFonts w:ascii="Montserrat Light" w:hAnsi="Montserrat Light"/>
                <w:lang w:val="fr-FR"/>
              </w:rPr>
              <w:t>Teren 2 – suprafață de 120 mp, identificat în tarla 28/1054/10/3</w:t>
            </w:r>
          </w:p>
          <w:p w14:paraId="67DBCFF0" w14:textId="77777777" w:rsidR="00726F55" w:rsidRPr="00F52FFB" w:rsidRDefault="00726F55" w:rsidP="00F52FFB">
            <w:pPr>
              <w:spacing w:after="0" w:line="240" w:lineRule="auto"/>
              <w:jc w:val="both"/>
              <w:rPr>
                <w:rFonts w:ascii="Montserrat Light" w:hAnsi="Montserrat Light"/>
                <w:lang w:val="fr-FR"/>
              </w:rPr>
            </w:pPr>
            <w:r w:rsidRPr="00F52FFB">
              <w:rPr>
                <w:rFonts w:ascii="Montserrat Light" w:hAnsi="Montserrat Light"/>
                <w:lang w:val="fr-FR"/>
              </w:rPr>
              <w:t>Iar pe de altă parte constatarea calității reclamanților de persoane îndreptățite la încasarea despăgubirilor pentru terenurile expropriate și stabilirea valorii despăgubirilor în conformitate cu prevederile art. 26 din Legea nr. 33/1994.</w:t>
            </w:r>
          </w:p>
          <w:p w14:paraId="76C5090B" w14:textId="77777777" w:rsidR="00726F55" w:rsidRPr="00F52FFB" w:rsidRDefault="00726F55" w:rsidP="00F52FFB">
            <w:pPr>
              <w:spacing w:after="0" w:line="240" w:lineRule="auto"/>
              <w:ind w:firstLine="709"/>
              <w:jc w:val="both"/>
              <w:rPr>
                <w:rFonts w:ascii="Montserrat Light" w:hAnsi="Montserrat Light"/>
              </w:rPr>
            </w:pPr>
            <w:r w:rsidRPr="00F52FFB">
              <w:rPr>
                <w:rFonts w:ascii="Montserrat Light" w:hAnsi="Montserrat Light"/>
              </w:rPr>
              <w:t xml:space="preserve">Prin </w:t>
            </w:r>
            <w:r w:rsidRPr="00F52FFB">
              <w:rPr>
                <w:rFonts w:ascii="Montserrat Light" w:hAnsi="Montserrat Light"/>
                <w:b/>
                <w:bCs/>
              </w:rPr>
              <w:t>Sentința civilă nr. 290/2023</w:t>
            </w:r>
            <w:r w:rsidRPr="00F52FFB">
              <w:rPr>
                <w:rFonts w:ascii="Montserrat Light" w:hAnsi="Montserrat Light"/>
              </w:rPr>
              <w:t xml:space="preserve"> pronunțată în ședința publică din data de 06.06.2023 (comunicată Județului Cluj prin adresa înregistrată la Consiliul Județean Cluj sub nr. 29062/17.07.2023), Tribunalul Cluj a admis în parte cererea reclamanților, dispunând, raportat la obligațiile ce incumbă Județului Cluj în calitate de expropriator, următoarele:</w:t>
            </w:r>
          </w:p>
          <w:p w14:paraId="7FF8E98C" w14:textId="77777777" w:rsidR="00726F55" w:rsidRPr="00F52FFB" w:rsidRDefault="00726F55" w:rsidP="00F52FFB">
            <w:pPr>
              <w:spacing w:after="0" w:line="240" w:lineRule="auto"/>
              <w:ind w:firstLine="709"/>
              <w:jc w:val="both"/>
              <w:rPr>
                <w:rFonts w:ascii="Montserrat Light" w:hAnsi="Montserrat Light"/>
                <w:b/>
                <w:bCs/>
                <w:i/>
                <w:iCs/>
              </w:rPr>
            </w:pPr>
            <w:r w:rsidRPr="00F52FFB">
              <w:rPr>
                <w:rFonts w:ascii="Montserrat Light" w:hAnsi="Montserrat Light"/>
                <w:b/>
                <w:bCs/>
              </w:rPr>
              <w:t xml:space="preserve">- </w:t>
            </w:r>
            <w:r w:rsidRPr="00F52FFB">
              <w:rPr>
                <w:rFonts w:ascii="Montserrat Light" w:hAnsi="Montserrat Light"/>
                <w:b/>
                <w:bCs/>
                <w:i/>
                <w:iCs/>
              </w:rPr>
              <w:t>obligă pârâtul să continue și să finalizeze procedura de expropriere declanșată prin Hotărârea nr. 103/2011, respectiv să emită decizia de expropriere, cu privire la imobilul în suprafață de 2900 mp, tarla 28, parcela 1059/6/1;</w:t>
            </w:r>
          </w:p>
          <w:p w14:paraId="0B24981F" w14:textId="77777777" w:rsidR="00726F55" w:rsidRPr="00F52FFB" w:rsidRDefault="00726F55" w:rsidP="00F52FFB">
            <w:pPr>
              <w:spacing w:after="0" w:line="240" w:lineRule="auto"/>
              <w:ind w:firstLine="709"/>
              <w:jc w:val="both"/>
              <w:rPr>
                <w:rFonts w:ascii="Montserrat Light" w:hAnsi="Montserrat Light"/>
                <w:i/>
                <w:iCs/>
              </w:rPr>
            </w:pPr>
            <w:r w:rsidRPr="00F52FFB">
              <w:rPr>
                <w:rFonts w:ascii="Montserrat Light" w:hAnsi="Montserrat Light"/>
                <w:i/>
                <w:iCs/>
              </w:rPr>
              <w:t>- constată că reclamanții sunt îndreptățiți la plata despăgubirilor de către pârât, în cuantum de 11747,21 lei, pentru exproprierea terenului în suprafață de 120 mp, tarla 28, parcela 1054/10/2;</w:t>
            </w:r>
          </w:p>
          <w:p w14:paraId="15ECA545" w14:textId="77777777" w:rsidR="00726F55" w:rsidRPr="00F52FFB" w:rsidRDefault="00726F55" w:rsidP="00F52FFB">
            <w:pPr>
              <w:spacing w:after="0" w:line="240" w:lineRule="auto"/>
              <w:ind w:firstLine="709"/>
              <w:jc w:val="both"/>
              <w:rPr>
                <w:rFonts w:ascii="Montserrat Light" w:hAnsi="Montserrat Light"/>
                <w:i/>
                <w:iCs/>
              </w:rPr>
            </w:pPr>
            <w:r w:rsidRPr="00F52FFB">
              <w:rPr>
                <w:rFonts w:ascii="Montserrat Light" w:hAnsi="Montserrat Light"/>
                <w:i/>
                <w:iCs/>
              </w:rPr>
              <w:t>- obligă pârâtul să achite reclamanților suma de 6750 lei cu titlu de cheltuieli de judecată, reprezentând onorariul experților,</w:t>
            </w:r>
          </w:p>
          <w:p w14:paraId="328D10E6" w14:textId="77777777" w:rsidR="00726F55" w:rsidRPr="00F52FFB" w:rsidRDefault="00726F55" w:rsidP="00F52FFB">
            <w:pPr>
              <w:spacing w:after="0" w:line="240" w:lineRule="auto"/>
              <w:ind w:firstLine="709"/>
              <w:jc w:val="both"/>
              <w:rPr>
                <w:rFonts w:ascii="Montserrat Light" w:hAnsi="Montserrat Light"/>
              </w:rPr>
            </w:pPr>
            <w:r w:rsidRPr="00F52FFB">
              <w:rPr>
                <w:rFonts w:ascii="Montserrat Light" w:hAnsi="Montserrat Light"/>
                <w:i/>
                <w:iCs/>
              </w:rPr>
              <w:t>- respinge, în rest, cererea</w:t>
            </w:r>
            <w:r w:rsidRPr="00F52FFB">
              <w:rPr>
                <w:rFonts w:ascii="Montserrat Light" w:hAnsi="Montserrat Light"/>
              </w:rPr>
              <w:t>.</w:t>
            </w:r>
          </w:p>
          <w:p w14:paraId="68CE104F" w14:textId="77777777" w:rsidR="00726F55" w:rsidRPr="00F52FFB" w:rsidRDefault="00726F55" w:rsidP="00F52FFB">
            <w:pPr>
              <w:spacing w:after="0" w:line="240" w:lineRule="auto"/>
              <w:ind w:firstLine="709"/>
              <w:jc w:val="both"/>
              <w:rPr>
                <w:rFonts w:ascii="Montserrat Light" w:hAnsi="Montserrat Light"/>
                <w:b/>
                <w:color w:val="000000" w:themeColor="text1"/>
              </w:rPr>
            </w:pPr>
            <w:r w:rsidRPr="00F52FFB">
              <w:rPr>
                <w:rFonts w:ascii="Montserrat Light" w:hAnsi="Montserrat Light"/>
                <w:color w:val="000000" w:themeColor="text1"/>
              </w:rPr>
              <w:t>Prin adresa nr. 38125/25.09.2023 s-a solicitat reclamanților, în vederea punerii în executare de bună voie a hotărârii instanței de judecată, comunicarea</w:t>
            </w:r>
            <w:r w:rsidRPr="00F52FFB">
              <w:rPr>
                <w:rFonts w:ascii="Montserrat Light" w:hAnsi="Montserrat Light"/>
                <w:b/>
                <w:color w:val="000000" w:themeColor="text1"/>
              </w:rPr>
              <w:t xml:space="preserve"> </w:t>
            </w:r>
            <w:r w:rsidRPr="00F52FFB">
              <w:rPr>
                <w:rFonts w:ascii="Montserrat Light" w:hAnsi="Montserrat Light"/>
              </w:rPr>
              <w:t xml:space="preserve">unei copii după Sentința Civilă nr. 290/2023 </w:t>
            </w:r>
            <w:r w:rsidRPr="00F52FFB">
              <w:rPr>
                <w:rFonts w:ascii="Montserrat Light" w:hAnsi="Montserrat Light"/>
                <w:color w:val="000000" w:themeColor="text1"/>
              </w:rPr>
              <w:t>cu mențiunea</w:t>
            </w:r>
            <w:r w:rsidRPr="00F52FFB">
              <w:rPr>
                <w:rFonts w:ascii="Montserrat Light" w:hAnsi="Montserrat Light"/>
                <w:i/>
                <w:iCs/>
                <w:color w:val="000000" w:themeColor="text1"/>
              </w:rPr>
              <w:t xml:space="preserve"> „definitivă”</w:t>
            </w:r>
            <w:r w:rsidRPr="00F52FFB">
              <w:rPr>
                <w:rFonts w:ascii="Montserrat Light" w:hAnsi="Montserrat Light"/>
                <w:color w:val="000000" w:themeColor="text1"/>
              </w:rPr>
              <w:t>,</w:t>
            </w:r>
            <w:r w:rsidRPr="00F52FFB">
              <w:rPr>
                <w:rFonts w:ascii="Montserrat Light" w:hAnsi="Montserrat Light"/>
                <w:b/>
                <w:color w:val="000000" w:themeColor="text1"/>
              </w:rPr>
              <w:t xml:space="preserve"> </w:t>
            </w:r>
            <w:r w:rsidRPr="00F52FFB">
              <w:rPr>
                <w:rFonts w:ascii="Montserrat Light" w:hAnsi="Montserrat Light"/>
                <w:bCs/>
                <w:color w:val="000000" w:themeColor="text1"/>
              </w:rPr>
              <w:t xml:space="preserve">a unui cont IBAN, deschis pe numele oricăruia dintre reclamanți, în vederea depunerii sumei reprezentând despăgubiri pentru imobilul expropriat (excluzând suma consemnată ca CEC Bank pe numele antecesoarei acestora), precum și plata cheltuielilor de judecată ocazionate de judecarea în fond a cauzei. </w:t>
            </w:r>
          </w:p>
          <w:p w14:paraId="44548ED9" w14:textId="77777777" w:rsidR="00726F55" w:rsidRPr="00F52FFB" w:rsidRDefault="00726F55" w:rsidP="00F52FFB">
            <w:pPr>
              <w:spacing w:after="0" w:line="240" w:lineRule="auto"/>
              <w:ind w:firstLine="709"/>
              <w:jc w:val="both"/>
              <w:rPr>
                <w:rFonts w:ascii="Montserrat Light" w:hAnsi="Montserrat Light"/>
                <w:bCs/>
                <w:color w:val="000000" w:themeColor="text1"/>
              </w:rPr>
            </w:pPr>
            <w:r w:rsidRPr="00F52FFB">
              <w:rPr>
                <w:rFonts w:ascii="Montserrat Light" w:hAnsi="Montserrat Light"/>
                <w:bCs/>
                <w:color w:val="000000" w:themeColor="text1"/>
              </w:rPr>
              <w:t xml:space="preserve">Domnul Șoica Mihai a răspuns prin e-mail, înregistrat la Consiliul Județean Cluj sub nr. </w:t>
            </w:r>
            <w:r w:rsidRPr="00F52FFB">
              <w:rPr>
                <w:rFonts w:ascii="Montserrat Light" w:hAnsi="Montserrat Light"/>
                <w:b/>
                <w:color w:val="000000" w:themeColor="text1"/>
                <w:u w:val="single"/>
              </w:rPr>
              <w:t>38517/27.09.2023</w:t>
            </w:r>
            <w:r w:rsidRPr="00F52FFB">
              <w:rPr>
                <w:rFonts w:ascii="Montserrat Light" w:hAnsi="Montserrat Light"/>
                <w:bCs/>
                <w:color w:val="000000" w:themeColor="text1"/>
              </w:rPr>
              <w:t>, menționând că pentru executarea sentinței civile nr. 290/2023, reclamanții s-au adresat executorului judecătoresc doamna Stolnean Diana Maria.</w:t>
            </w:r>
          </w:p>
          <w:p w14:paraId="7AF9071A" w14:textId="77777777" w:rsidR="00726F55" w:rsidRPr="00F52FFB" w:rsidRDefault="00726F55" w:rsidP="00F52FFB">
            <w:pPr>
              <w:spacing w:after="0" w:line="240" w:lineRule="auto"/>
              <w:ind w:firstLine="709"/>
              <w:jc w:val="both"/>
              <w:rPr>
                <w:rFonts w:ascii="Montserrat Light" w:hAnsi="Montserrat Light"/>
                <w:bCs/>
                <w:color w:val="000000" w:themeColor="text1"/>
              </w:rPr>
            </w:pPr>
            <w:r w:rsidRPr="00F52FFB">
              <w:rPr>
                <w:rFonts w:ascii="Montserrat Light" w:hAnsi="Montserrat Light"/>
                <w:bCs/>
                <w:color w:val="000000" w:themeColor="text1"/>
              </w:rPr>
              <w:t xml:space="preserve">Prin adresa înregistrată la Consiliul Județean Cluj sub nr. 38567/28.09.2023 și 38620/28.09.2023, Biroul executorului judecătoresc Stolnean Diana Maria a comunicat </w:t>
            </w:r>
            <w:r w:rsidRPr="00F52FFB">
              <w:rPr>
                <w:rFonts w:ascii="Montserrat Light" w:hAnsi="Montserrat Light"/>
                <w:b/>
                <w:color w:val="000000" w:themeColor="text1"/>
              </w:rPr>
              <w:t>Somația</w:t>
            </w:r>
            <w:r w:rsidRPr="00F52FFB">
              <w:rPr>
                <w:rFonts w:ascii="Montserrat Light" w:hAnsi="Montserrat Light"/>
                <w:bCs/>
                <w:color w:val="000000" w:themeColor="text1"/>
              </w:rPr>
              <w:t xml:space="preserve"> emisă în data de 27.09.2023, semnată de executor judecătoresc delegat Bolos Georgiana Adina, în Dosar execuțional nr. 506/2023, prin care </w:t>
            </w:r>
            <w:r w:rsidRPr="00F52FFB">
              <w:rPr>
                <w:rFonts w:ascii="Montserrat Light" w:hAnsi="Montserrat Light"/>
                <w:b/>
                <w:color w:val="000000" w:themeColor="text1"/>
              </w:rPr>
              <w:t xml:space="preserve">Județul Cluj este somat să </w:t>
            </w:r>
            <w:r w:rsidRPr="00F52FFB">
              <w:rPr>
                <w:rFonts w:ascii="Montserrat Light" w:hAnsi="Montserrat Light"/>
                <w:b/>
                <w:color w:val="000000" w:themeColor="text1"/>
              </w:rPr>
              <w:lastRenderedPageBreak/>
              <w:t>achite în termen de 10 zile suma de 21908,21 lei reprezentând debit și cheltuieli de executare</w:t>
            </w:r>
            <w:r w:rsidRPr="00F52FFB">
              <w:rPr>
                <w:rFonts w:ascii="Montserrat Light" w:hAnsi="Montserrat Light"/>
                <w:bCs/>
                <w:color w:val="000000" w:themeColor="text1"/>
              </w:rPr>
              <w:t>.</w:t>
            </w:r>
          </w:p>
          <w:p w14:paraId="3E925C58" w14:textId="77777777" w:rsidR="00726F55" w:rsidRPr="00F52FFB" w:rsidRDefault="00726F55" w:rsidP="00F52FFB">
            <w:pPr>
              <w:spacing w:after="0" w:line="240" w:lineRule="auto"/>
              <w:ind w:firstLine="709"/>
              <w:jc w:val="both"/>
              <w:rPr>
                <w:rFonts w:ascii="Montserrat Light" w:hAnsi="Montserrat Light"/>
                <w:bCs/>
                <w:color w:val="000000" w:themeColor="text1"/>
              </w:rPr>
            </w:pPr>
            <w:r w:rsidRPr="00F52FFB">
              <w:rPr>
                <w:rFonts w:ascii="Montserrat Light" w:hAnsi="Montserrat Light"/>
                <w:bCs/>
                <w:color w:val="000000" w:themeColor="text1"/>
              </w:rPr>
              <w:t>Prin adresa nr. 38620/05.10.2023 s-a comunicat Biroului executorului judecătoresc Stolnean Diana Maria faptul că am procedat la achitarea sumei de 21908,21 lei, prin Ordinul de plată nr. 2847/04.10.2023.</w:t>
            </w:r>
          </w:p>
          <w:p w14:paraId="7C10FF41" w14:textId="1B24A458" w:rsidR="00726F55" w:rsidRPr="00F52FFB" w:rsidRDefault="00726F55" w:rsidP="00F52FFB">
            <w:pPr>
              <w:spacing w:after="0" w:line="240" w:lineRule="auto"/>
              <w:ind w:firstLine="709"/>
              <w:jc w:val="both"/>
              <w:rPr>
                <w:rFonts w:ascii="Montserrat Light" w:hAnsi="Montserrat Light"/>
                <w:bCs/>
                <w:color w:val="000000" w:themeColor="text1"/>
              </w:rPr>
            </w:pPr>
            <w:r w:rsidRPr="00F52FFB">
              <w:rPr>
                <w:rFonts w:ascii="Montserrat Light" w:hAnsi="Montserrat Light"/>
                <w:bCs/>
                <w:color w:val="000000" w:themeColor="text1"/>
              </w:rPr>
              <w:t xml:space="preserve">Referitor la terenul de 2900 mp, acesta a fost identificat ca fiind integral afectat de coridorul de expropriere al lucrării de utilitate publică ”Aeroportul Internațional </w:t>
            </w:r>
            <w:r w:rsidR="007515C3" w:rsidRPr="00F52FFB">
              <w:rPr>
                <w:rFonts w:ascii="Montserrat Light" w:hAnsi="Montserrat Light"/>
                <w:bCs/>
                <w:color w:val="000000" w:themeColor="text1"/>
              </w:rPr>
              <w:t>C</w:t>
            </w:r>
            <w:r w:rsidRPr="00F52FFB">
              <w:rPr>
                <w:rFonts w:ascii="Montserrat Light" w:hAnsi="Montserrat Light"/>
                <w:bCs/>
                <w:color w:val="000000" w:themeColor="text1"/>
              </w:rPr>
              <w:t>luj-Napoca – Pista de decolare-aterizare 3500 m”</w:t>
            </w:r>
            <w:r w:rsidR="00263FF0" w:rsidRPr="00F52FFB">
              <w:rPr>
                <w:rFonts w:ascii="Montserrat Light" w:hAnsi="Montserrat Light"/>
                <w:bCs/>
                <w:color w:val="000000" w:themeColor="text1"/>
              </w:rPr>
              <w:t xml:space="preserve"> – în Anexa 3 la Hotărârea Consiliului Județean Cluj nr. 189/2011 la poziția 527 și în Anexa la Hotărârea Consiliului Județean Cluj la poziția 479 – în</w:t>
            </w:r>
            <w:r w:rsidR="007515C3" w:rsidRPr="00F52FFB">
              <w:rPr>
                <w:rFonts w:ascii="Montserrat Light" w:hAnsi="Montserrat Light"/>
                <w:bCs/>
                <w:color w:val="000000" w:themeColor="text1"/>
              </w:rPr>
              <w:t xml:space="preserve"> etapa a III-a</w:t>
            </w:r>
            <w:r w:rsidR="00696296" w:rsidRPr="00F52FFB">
              <w:rPr>
                <w:rFonts w:ascii="Montserrat Light" w:hAnsi="Montserrat Light"/>
                <w:bCs/>
                <w:color w:val="000000" w:themeColor="text1"/>
              </w:rPr>
              <w:t>. Pentru această etapă nu s-a demarat procedura de expropriere, întrucât continuarea edificării pistei aeroportuare depinde de finalizarea devierii cursului râului Someșul Mic, care este împiedicată de intersectarea cursului propus cu sensul giratoriu din zona ”Sub Coastă”.</w:t>
            </w:r>
          </w:p>
          <w:p w14:paraId="2661470B" w14:textId="1AD33724" w:rsidR="00835CCB" w:rsidRPr="00F52FFB" w:rsidRDefault="00835CCB" w:rsidP="00F52FFB">
            <w:pPr>
              <w:spacing w:after="0" w:line="240" w:lineRule="auto"/>
              <w:ind w:firstLine="709"/>
              <w:jc w:val="both"/>
              <w:rPr>
                <w:rFonts w:ascii="Montserrat Light" w:hAnsi="Montserrat Light"/>
                <w:bCs/>
                <w:color w:val="000000" w:themeColor="text1"/>
              </w:rPr>
            </w:pPr>
            <w:r w:rsidRPr="00F52FFB">
              <w:rPr>
                <w:rFonts w:ascii="Montserrat Light" w:hAnsi="Montserrat Light"/>
                <w:bCs/>
                <w:color w:val="000000" w:themeColor="text1"/>
              </w:rPr>
              <w:t xml:space="preserve">În Dosar nr. 2674/117/2021 instanța a încuviințat întocmirea unui raport de evaluare imobiliară, de o comisie de 3 experți evaluatori, care analizând caracteristicile </w:t>
            </w:r>
            <w:r w:rsidR="003A7291" w:rsidRPr="00F52FFB">
              <w:rPr>
                <w:rFonts w:ascii="Montserrat Light" w:hAnsi="Montserrat Light"/>
                <w:bCs/>
                <w:color w:val="000000" w:themeColor="text1"/>
              </w:rPr>
              <w:t xml:space="preserve">imobilului reclamanților, a concluzionat că valoare de piață a acestuia este de 283.900,00 lei, respectiv 97,89 lei / mp, valoare ratificată de instanța de judecată (cu privire la terenul de 120 mp din Tarla 28 parcela 1054/10/2). </w:t>
            </w:r>
          </w:p>
          <w:p w14:paraId="0FED6507" w14:textId="3CF63655" w:rsidR="00726F55" w:rsidRPr="00F52FFB" w:rsidRDefault="00726F55" w:rsidP="00F52FFB">
            <w:pPr>
              <w:spacing w:after="0" w:line="240" w:lineRule="auto"/>
              <w:ind w:firstLine="709"/>
              <w:jc w:val="both"/>
              <w:rPr>
                <w:rFonts w:ascii="Montserrat Light" w:hAnsi="Montserrat Light"/>
                <w:bCs/>
                <w:color w:val="000000" w:themeColor="text1"/>
              </w:rPr>
            </w:pPr>
            <w:r w:rsidRPr="00F52FFB">
              <w:rPr>
                <w:rFonts w:ascii="Montserrat Light" w:hAnsi="Montserrat Light"/>
                <w:bCs/>
                <w:color w:val="000000" w:themeColor="text1"/>
              </w:rPr>
              <w:t>Întrucât nu am procedat la exproprierea terenului de 2900 mp</w:t>
            </w:r>
            <w:r w:rsidR="005F3A78" w:rsidRPr="00F52FFB">
              <w:rPr>
                <w:rFonts w:ascii="Montserrat Light" w:hAnsi="Montserrat Light"/>
                <w:bCs/>
                <w:color w:val="000000" w:themeColor="text1"/>
              </w:rPr>
              <w:t xml:space="preserve"> (pentru motivul expus anterior)</w:t>
            </w:r>
            <w:r w:rsidRPr="00F52FFB">
              <w:rPr>
                <w:rFonts w:ascii="Montserrat Light" w:hAnsi="Montserrat Light"/>
                <w:bCs/>
                <w:color w:val="000000" w:themeColor="text1"/>
              </w:rPr>
              <w:t>, reclamanții au formulat cerere prin care au solicita</w:t>
            </w:r>
            <w:r w:rsidR="005F3A78" w:rsidRPr="00F52FFB">
              <w:rPr>
                <w:rFonts w:ascii="Montserrat Light" w:hAnsi="Montserrat Light"/>
                <w:bCs/>
                <w:color w:val="000000" w:themeColor="text1"/>
              </w:rPr>
              <w:t>t</w:t>
            </w:r>
            <w:r w:rsidRPr="00F52FFB">
              <w:rPr>
                <w:rFonts w:ascii="Montserrat Light" w:hAnsi="Montserrat Light"/>
                <w:bCs/>
                <w:color w:val="000000" w:themeColor="text1"/>
              </w:rPr>
              <w:t xml:space="preserve"> amendarea Județului Cluj pentru neexecutarea obligației de a face, constituindu-se Dosar nr. 6206/211/2023 cu obiect ”amendă civilă”</w:t>
            </w:r>
            <w:r w:rsidR="005F3A78" w:rsidRPr="00F52FFB">
              <w:rPr>
                <w:rFonts w:ascii="Montserrat Light" w:hAnsi="Montserrat Light"/>
                <w:bCs/>
                <w:color w:val="000000" w:themeColor="text1"/>
              </w:rPr>
              <w:t>, pe rolul Judecătoriei Cluj-Napoca.</w:t>
            </w:r>
          </w:p>
          <w:p w14:paraId="214974D8" w14:textId="556287EB" w:rsidR="00726F55" w:rsidRPr="00F52FFB" w:rsidRDefault="00726F55" w:rsidP="00F52FFB">
            <w:pPr>
              <w:spacing w:after="0" w:line="240" w:lineRule="auto"/>
              <w:ind w:firstLine="709"/>
              <w:jc w:val="both"/>
              <w:rPr>
                <w:rFonts w:ascii="Montserrat Light" w:hAnsi="Montserrat Light"/>
                <w:bCs/>
                <w:color w:val="000000" w:themeColor="text1"/>
              </w:rPr>
            </w:pPr>
            <w:r w:rsidRPr="00F52FFB">
              <w:rPr>
                <w:rFonts w:ascii="Montserrat Light" w:hAnsi="Montserrat Light"/>
                <w:bCs/>
                <w:color w:val="000000" w:themeColor="text1"/>
              </w:rPr>
              <w:t xml:space="preserve">Judecătoria Cluj-Napoca s-a pronunțat asupra cererii de chemare în judecată în sensul </w:t>
            </w:r>
            <w:r w:rsidR="007A5CEE" w:rsidRPr="00F52FFB">
              <w:rPr>
                <w:rFonts w:ascii="Montserrat Light" w:hAnsi="Montserrat Light"/>
                <w:bCs/>
                <w:color w:val="000000" w:themeColor="text1"/>
              </w:rPr>
              <w:t>a</w:t>
            </w:r>
            <w:r w:rsidRPr="00F52FFB">
              <w:rPr>
                <w:rFonts w:ascii="Montserrat Light" w:hAnsi="Montserrat Light"/>
                <w:bCs/>
                <w:color w:val="000000" w:themeColor="text1"/>
              </w:rPr>
              <w:t>dmite</w:t>
            </w:r>
            <w:r w:rsidR="007A5CEE" w:rsidRPr="00F52FFB">
              <w:rPr>
                <w:rFonts w:ascii="Montserrat Light" w:hAnsi="Montserrat Light"/>
                <w:bCs/>
                <w:color w:val="000000" w:themeColor="text1"/>
              </w:rPr>
              <w:t>rii</w:t>
            </w:r>
            <w:r w:rsidRPr="00F52FFB">
              <w:rPr>
                <w:rFonts w:ascii="Montserrat Light" w:hAnsi="Montserrat Light"/>
                <w:bCs/>
                <w:color w:val="000000" w:themeColor="text1"/>
              </w:rPr>
              <w:t xml:space="preserve"> în parte </w:t>
            </w:r>
            <w:r w:rsidR="007A5CEE" w:rsidRPr="00F52FFB">
              <w:rPr>
                <w:rFonts w:ascii="Montserrat Light" w:hAnsi="Montserrat Light"/>
                <w:bCs/>
                <w:color w:val="000000" w:themeColor="text1"/>
              </w:rPr>
              <w:t xml:space="preserve">a </w:t>
            </w:r>
            <w:r w:rsidRPr="00F52FFB">
              <w:rPr>
                <w:rFonts w:ascii="Montserrat Light" w:hAnsi="Montserrat Light"/>
                <w:bCs/>
                <w:color w:val="000000" w:themeColor="text1"/>
              </w:rPr>
              <w:t>cerer</w:t>
            </w:r>
            <w:r w:rsidR="007A5CEE" w:rsidRPr="00F52FFB">
              <w:rPr>
                <w:rFonts w:ascii="Montserrat Light" w:hAnsi="Montserrat Light"/>
                <w:bCs/>
                <w:color w:val="000000" w:themeColor="text1"/>
              </w:rPr>
              <w:t>ii</w:t>
            </w:r>
            <w:r w:rsidRPr="00F52FFB">
              <w:rPr>
                <w:rFonts w:ascii="Montserrat Light" w:hAnsi="Montserrat Light"/>
                <w:bCs/>
                <w:color w:val="000000" w:themeColor="text1"/>
              </w:rPr>
              <w:t xml:space="preserve"> de chemare în judecată formulată de creditorii </w:t>
            </w:r>
            <w:r w:rsidR="007A5CEE" w:rsidRPr="00F52FFB">
              <w:rPr>
                <w:rFonts w:ascii="Montserrat Light" w:hAnsi="Montserrat Light"/>
                <w:shd w:val="clear" w:color="auto" w:fill="FFFFFF"/>
              </w:rPr>
              <w:t xml:space="preserve">Șoica Mihai Victor </w:t>
            </w:r>
            <w:r w:rsidR="00EA02DF" w:rsidRPr="00F52FFB">
              <w:rPr>
                <w:rFonts w:ascii="Montserrat Light" w:hAnsi="Montserrat Light"/>
                <w:shd w:val="clear" w:color="auto" w:fill="FFFFFF"/>
              </w:rPr>
              <w:t>ș</w:t>
            </w:r>
            <w:r w:rsidR="007A5CEE" w:rsidRPr="00F52FFB">
              <w:rPr>
                <w:rFonts w:ascii="Montserrat Light" w:hAnsi="Montserrat Light"/>
                <w:shd w:val="clear" w:color="auto" w:fill="FFFFFF"/>
              </w:rPr>
              <w:t>i Șoica Horea Călin</w:t>
            </w:r>
            <w:r w:rsidRPr="00F52FFB">
              <w:rPr>
                <w:rFonts w:ascii="Montserrat Light" w:hAnsi="Montserrat Light"/>
                <w:bCs/>
                <w:color w:val="000000" w:themeColor="text1"/>
              </w:rPr>
              <w:t xml:space="preserve">, în contradictoriu cu debitorul </w:t>
            </w:r>
            <w:r w:rsidR="007A5CEE" w:rsidRPr="00F52FFB">
              <w:rPr>
                <w:rFonts w:ascii="Montserrat Light" w:hAnsi="Montserrat Light"/>
                <w:bCs/>
                <w:color w:val="000000" w:themeColor="text1"/>
              </w:rPr>
              <w:t>Județul Cluj</w:t>
            </w:r>
            <w:r w:rsidRPr="00F52FFB">
              <w:rPr>
                <w:rFonts w:ascii="Montserrat Light" w:hAnsi="Montserrat Light"/>
                <w:bCs/>
                <w:color w:val="000000" w:themeColor="text1"/>
              </w:rPr>
              <w:t>. În temeiul art. 906 alin. (1) și (2) C.</w:t>
            </w:r>
            <w:r w:rsidR="007A5CEE" w:rsidRPr="00F52FFB">
              <w:rPr>
                <w:rFonts w:ascii="Montserrat Light" w:hAnsi="Montserrat Light"/>
                <w:bCs/>
                <w:color w:val="000000" w:themeColor="text1"/>
              </w:rPr>
              <w:t xml:space="preserve"> </w:t>
            </w:r>
            <w:r w:rsidRPr="00F52FFB">
              <w:rPr>
                <w:rFonts w:ascii="Montserrat Light" w:hAnsi="Montserrat Light"/>
                <w:bCs/>
                <w:color w:val="000000" w:themeColor="text1"/>
              </w:rPr>
              <w:t>proc.</w:t>
            </w:r>
            <w:r w:rsidR="007A5CEE" w:rsidRPr="00F52FFB">
              <w:rPr>
                <w:rFonts w:ascii="Montserrat Light" w:hAnsi="Montserrat Light"/>
                <w:bCs/>
                <w:color w:val="000000" w:themeColor="text1"/>
              </w:rPr>
              <w:t xml:space="preserve"> </w:t>
            </w:r>
            <w:r w:rsidRPr="00F52FFB">
              <w:rPr>
                <w:rFonts w:ascii="Montserrat Light" w:hAnsi="Montserrat Light"/>
                <w:bCs/>
                <w:color w:val="000000" w:themeColor="text1"/>
              </w:rPr>
              <w:t xml:space="preserve">civ., </w:t>
            </w:r>
            <w:r w:rsidR="007A5CEE" w:rsidRPr="00F52FFB">
              <w:rPr>
                <w:rFonts w:ascii="Montserrat Light" w:hAnsi="Montserrat Light"/>
                <w:b/>
                <w:color w:val="000000" w:themeColor="text1"/>
              </w:rPr>
              <w:t>a</w:t>
            </w:r>
            <w:r w:rsidR="007A5CEE" w:rsidRPr="00F52FFB">
              <w:rPr>
                <w:rFonts w:ascii="Montserrat Light" w:hAnsi="Montserrat Light"/>
                <w:bCs/>
                <w:color w:val="000000" w:themeColor="text1"/>
              </w:rPr>
              <w:t xml:space="preserve"> </w:t>
            </w:r>
            <w:r w:rsidRPr="00F52FFB">
              <w:rPr>
                <w:rFonts w:ascii="Montserrat Light" w:hAnsi="Montserrat Light"/>
                <w:b/>
                <w:color w:val="000000" w:themeColor="text1"/>
              </w:rPr>
              <w:t>oblig</w:t>
            </w:r>
            <w:r w:rsidR="007A5CEE" w:rsidRPr="00F52FFB">
              <w:rPr>
                <w:rFonts w:ascii="Montserrat Light" w:hAnsi="Montserrat Light"/>
                <w:b/>
                <w:color w:val="000000" w:themeColor="text1"/>
              </w:rPr>
              <w:t>at</w:t>
            </w:r>
            <w:r w:rsidRPr="00F52FFB">
              <w:rPr>
                <w:rFonts w:ascii="Montserrat Light" w:hAnsi="Montserrat Light"/>
                <w:b/>
                <w:color w:val="000000" w:themeColor="text1"/>
              </w:rPr>
              <w:t xml:space="preserve"> debitorul să achite în favoarea creditorilor penalităţi în cuantum de 500 lei pe zi de întârziere, începând cu data comunicării prezentei încheieri către debitor</w:t>
            </w:r>
            <w:r w:rsidRPr="00F52FFB">
              <w:rPr>
                <w:rFonts w:ascii="Montserrat Light" w:hAnsi="Montserrat Light"/>
                <w:bCs/>
                <w:color w:val="000000" w:themeColor="text1"/>
              </w:rPr>
              <w:t xml:space="preserve"> </w:t>
            </w:r>
            <w:r w:rsidRPr="00F52FFB">
              <w:rPr>
                <w:rFonts w:ascii="Montserrat Light" w:hAnsi="Montserrat Light"/>
                <w:b/>
                <w:color w:val="000000" w:themeColor="text1"/>
              </w:rPr>
              <w:t xml:space="preserve">şi până la executarea integrală a obligației de a face </w:t>
            </w:r>
            <w:r w:rsidRPr="00F52FFB">
              <w:rPr>
                <w:rFonts w:ascii="Montserrat Light" w:hAnsi="Montserrat Light"/>
                <w:bCs/>
                <w:color w:val="000000" w:themeColor="text1"/>
              </w:rPr>
              <w:t>din titlul executoriu reprezentat de Sentința civilă nr. 2</w:t>
            </w:r>
            <w:r w:rsidR="007A5CEE" w:rsidRPr="00F52FFB">
              <w:rPr>
                <w:rFonts w:ascii="Montserrat Light" w:hAnsi="Montserrat Light"/>
                <w:bCs/>
                <w:color w:val="000000" w:themeColor="text1"/>
              </w:rPr>
              <w:t>9</w:t>
            </w:r>
            <w:r w:rsidRPr="00F52FFB">
              <w:rPr>
                <w:rFonts w:ascii="Montserrat Light" w:hAnsi="Montserrat Light"/>
                <w:bCs/>
                <w:color w:val="000000" w:themeColor="text1"/>
              </w:rPr>
              <w:t xml:space="preserve">0/2023 pronunțată de Tribunalul Cluj, Secția civilă în dosar nr. 2674/117/2021, constând în </w:t>
            </w:r>
            <w:r w:rsidRPr="00F52FFB">
              <w:rPr>
                <w:rFonts w:ascii="Montserrat Light" w:hAnsi="Montserrat Light"/>
                <w:b/>
                <w:color w:val="000000" w:themeColor="text1"/>
              </w:rPr>
              <w:t>continuare și finalizarea procedurii de expropriere declanșată prin Hotărârea nr. 103/2011 și emiterea deciziei de expropriere cu privire la imobilul în suprafață de 2</w:t>
            </w:r>
            <w:r w:rsidR="007A5CEE" w:rsidRPr="00F52FFB">
              <w:rPr>
                <w:rFonts w:ascii="Montserrat Light" w:hAnsi="Montserrat Light"/>
                <w:b/>
                <w:color w:val="000000" w:themeColor="text1"/>
              </w:rPr>
              <w:t>9</w:t>
            </w:r>
            <w:r w:rsidRPr="00F52FFB">
              <w:rPr>
                <w:rFonts w:ascii="Montserrat Light" w:hAnsi="Montserrat Light"/>
                <w:b/>
                <w:color w:val="000000" w:themeColor="text1"/>
              </w:rPr>
              <w:t>00 mp, tarla 28, parcela 1059/6/1</w:t>
            </w:r>
            <w:r w:rsidRPr="00F52FFB">
              <w:rPr>
                <w:rFonts w:ascii="Montserrat Light" w:hAnsi="Montserrat Light"/>
                <w:bCs/>
                <w:color w:val="000000" w:themeColor="text1"/>
              </w:rPr>
              <w:t xml:space="preserve">. Respinge, în rest, cererea, ca neîntemeiată. Definitivă. Pronunţată azi, 06.06.2025, prin punerea soluţiei la dispoziţia părţilor prin intermediul grefei instanţei. </w:t>
            </w:r>
          </w:p>
          <w:p w14:paraId="7BC65B11" w14:textId="758A8EBE" w:rsidR="00E90AC8" w:rsidRPr="00F52FFB" w:rsidRDefault="00E90AC8" w:rsidP="00F52FFB">
            <w:pPr>
              <w:spacing w:after="0" w:line="240" w:lineRule="auto"/>
              <w:jc w:val="both"/>
              <w:rPr>
                <w:rFonts w:ascii="Montserrat Light" w:eastAsia="Times New Roman" w:hAnsi="Montserrat Light" w:cs="Courier New"/>
                <w:noProof/>
                <w:shd w:val="clear" w:color="auto" w:fill="FFFFFF"/>
                <w:lang w:eastAsia="ro-RO"/>
              </w:rPr>
            </w:pPr>
          </w:p>
        </w:tc>
      </w:tr>
      <w:tr w:rsidR="008D7659" w:rsidRPr="00F52FFB" w14:paraId="2FA06AA8" w14:textId="77777777" w:rsidTr="003E2655">
        <w:tc>
          <w:tcPr>
            <w:tcW w:w="9967" w:type="dxa"/>
            <w:shd w:val="clear" w:color="auto" w:fill="auto"/>
          </w:tcPr>
          <w:p w14:paraId="4347AC0E" w14:textId="77777777" w:rsidR="008D7659" w:rsidRPr="00F52FFB" w:rsidRDefault="008D7659" w:rsidP="00F52FFB">
            <w:pPr>
              <w:keepNext/>
              <w:widowControl w:val="0"/>
              <w:numPr>
                <w:ilvl w:val="1"/>
                <w:numId w:val="2"/>
              </w:numPr>
              <w:autoSpaceDE w:val="0"/>
              <w:autoSpaceDN w:val="0"/>
              <w:adjustRightInd w:val="0"/>
              <w:spacing w:after="0" w:line="240" w:lineRule="auto"/>
              <w:ind w:left="171" w:firstLine="237"/>
              <w:contextualSpacing/>
              <w:jc w:val="both"/>
              <w:outlineLvl w:val="1"/>
              <w:rPr>
                <w:rFonts w:ascii="Montserrat Light" w:eastAsia="Calibri" w:hAnsi="Montserrat Light" w:cs="Times New Roman"/>
                <w:b/>
                <w:bCs/>
                <w:noProof/>
                <w:lang w:eastAsia="ro-RO"/>
              </w:rPr>
            </w:pPr>
            <w:r w:rsidRPr="00F52FFB">
              <w:rPr>
                <w:rFonts w:ascii="Montserrat Light" w:eastAsia="Calibri" w:hAnsi="Montserrat Light" w:cs="Times New Roman"/>
                <w:b/>
                <w:bCs/>
                <w:noProof/>
                <w:lang w:eastAsia="ro-RO"/>
              </w:rPr>
              <w:lastRenderedPageBreak/>
              <w:t>Cerinţe care reclamă oportunitatea actului administrativ:</w:t>
            </w:r>
          </w:p>
        </w:tc>
      </w:tr>
      <w:tr w:rsidR="008D7659" w:rsidRPr="00F52FFB" w14:paraId="6851B2AB" w14:textId="77777777" w:rsidTr="003E2655">
        <w:tc>
          <w:tcPr>
            <w:tcW w:w="9967" w:type="dxa"/>
            <w:shd w:val="clear" w:color="auto" w:fill="auto"/>
          </w:tcPr>
          <w:p w14:paraId="09FD9DA6" w14:textId="77777777" w:rsidR="00F64517" w:rsidRPr="00F52FFB" w:rsidRDefault="007A5CEE" w:rsidP="00F52FFB">
            <w:pPr>
              <w:spacing w:after="0" w:line="240" w:lineRule="auto"/>
              <w:jc w:val="both"/>
              <w:rPr>
                <w:rFonts w:ascii="Montserrat Light" w:hAnsi="Montserrat Light"/>
                <w:bCs/>
              </w:rPr>
            </w:pPr>
            <w:r w:rsidRPr="00F52FFB">
              <w:rPr>
                <w:rFonts w:ascii="Montserrat Light" w:hAnsi="Montserrat Light"/>
                <w:bCs/>
              </w:rPr>
              <w:t>Întrucât</w:t>
            </w:r>
            <w:r w:rsidR="00F64517" w:rsidRPr="00F52FFB">
              <w:rPr>
                <w:rFonts w:ascii="Montserrat Light" w:hAnsi="Montserrat Light"/>
                <w:bCs/>
              </w:rPr>
              <w:t>:</w:t>
            </w:r>
          </w:p>
          <w:p w14:paraId="02BB2399" w14:textId="61959FA0" w:rsidR="003A0444" w:rsidRPr="00F52FFB" w:rsidRDefault="00F64517" w:rsidP="00F52FFB">
            <w:pPr>
              <w:spacing w:after="0" w:line="240" w:lineRule="auto"/>
              <w:jc w:val="both"/>
              <w:rPr>
                <w:rFonts w:ascii="Montserrat Light" w:hAnsi="Montserrat Light"/>
                <w:bCs/>
              </w:rPr>
            </w:pPr>
            <w:r w:rsidRPr="00F52FFB">
              <w:rPr>
                <w:rFonts w:ascii="Montserrat Light" w:hAnsi="Montserrat Light"/>
                <w:bCs/>
              </w:rPr>
              <w:t>-</w:t>
            </w:r>
            <w:r w:rsidR="007A5CEE" w:rsidRPr="00F52FFB">
              <w:rPr>
                <w:rFonts w:ascii="Montserrat Light" w:hAnsi="Montserrat Light"/>
                <w:bCs/>
              </w:rPr>
              <w:t xml:space="preserve"> există o hotărâre judecătorească definitivă – Sentința nr. 290/2023 – prin care Județul Cluj este obligat la </w:t>
            </w:r>
            <w:r w:rsidRPr="00F52FFB">
              <w:rPr>
                <w:rFonts w:ascii="Montserrat Light" w:hAnsi="Montserrat Light"/>
                <w:b/>
              </w:rPr>
              <w:t xml:space="preserve">continuarea și finalizarea </w:t>
            </w:r>
            <w:r w:rsidR="007A5CEE" w:rsidRPr="00F52FFB">
              <w:rPr>
                <w:rFonts w:ascii="Montserrat Light" w:hAnsi="Montserrat Light"/>
                <w:b/>
              </w:rPr>
              <w:t>procedurii de expropriere începută prin Hotărârea Consiliului Județean Cluj nr. 103/2011</w:t>
            </w:r>
            <w:r w:rsidR="007A5CEE" w:rsidRPr="00F52FFB">
              <w:rPr>
                <w:rFonts w:ascii="Montserrat Light" w:hAnsi="Montserrat Light"/>
                <w:bCs/>
              </w:rPr>
              <w:t>, cu privire la terenul în suprafață de 2900 mp, situat în extravilanul comunei Apahida</w:t>
            </w:r>
            <w:r w:rsidRPr="00F52FFB">
              <w:rPr>
                <w:rFonts w:ascii="Montserrat Light" w:hAnsi="Montserrat Light"/>
                <w:bCs/>
              </w:rPr>
              <w:t>,</w:t>
            </w:r>
            <w:r w:rsidR="007A5CEE" w:rsidRPr="00F52FFB">
              <w:rPr>
                <w:rFonts w:ascii="Montserrat Light" w:hAnsi="Montserrat Light"/>
                <w:bCs/>
              </w:rPr>
              <w:t xml:space="preserve"> Tarla 28, parcela 1059/6/1, afectat integral de coridorul de expropriere, conform documentației cadastrale întocmite de societatea Geo Earth</w:t>
            </w:r>
            <w:r w:rsidR="002605B6" w:rsidRPr="00F52FFB">
              <w:rPr>
                <w:rFonts w:ascii="Montserrat Light" w:hAnsi="Montserrat Light"/>
                <w:bCs/>
              </w:rPr>
              <w:t xml:space="preserve"> SRL</w:t>
            </w:r>
            <w:r w:rsidRPr="00F52FFB">
              <w:rPr>
                <w:rFonts w:ascii="Montserrat Light" w:hAnsi="Montserrat Light"/>
                <w:bCs/>
              </w:rPr>
              <w:t>,</w:t>
            </w:r>
          </w:p>
          <w:p w14:paraId="1BB7A70F" w14:textId="49B07C31" w:rsidR="00F64517" w:rsidRPr="00F52FFB" w:rsidRDefault="00F64517" w:rsidP="00F52FFB">
            <w:pPr>
              <w:spacing w:after="0" w:line="240" w:lineRule="auto"/>
              <w:jc w:val="both"/>
              <w:rPr>
                <w:rFonts w:ascii="Montserrat Light" w:hAnsi="Montserrat Light"/>
                <w:shd w:val="clear" w:color="auto" w:fill="FFFFFF"/>
              </w:rPr>
            </w:pPr>
            <w:r w:rsidRPr="00F52FFB">
              <w:rPr>
                <w:rFonts w:ascii="Montserrat Light" w:hAnsi="Montserrat Light"/>
                <w:bCs/>
              </w:rPr>
              <w:t>- Judecătoria Cluj-Napoca a stabilit penalități în cuantum de 500 lei/zi de întârziere</w:t>
            </w:r>
            <w:r w:rsidR="00EA02DF" w:rsidRPr="00F52FFB">
              <w:rPr>
                <w:rFonts w:ascii="Montserrat Light" w:hAnsi="Montserrat Light"/>
                <w:bCs/>
              </w:rPr>
              <w:t xml:space="preserve"> în sarcina Județului Cluj până la finalizarea procedurii de expropriere, raportat la terenul numiților </w:t>
            </w:r>
            <w:r w:rsidR="00EA02DF" w:rsidRPr="00F52FFB">
              <w:rPr>
                <w:rFonts w:ascii="Montserrat Light" w:hAnsi="Montserrat Light"/>
                <w:shd w:val="clear" w:color="auto" w:fill="FFFFFF"/>
              </w:rPr>
              <w:t xml:space="preserve">Șoica Mihai Victor </w:t>
            </w:r>
            <w:r w:rsidR="00835CCB" w:rsidRPr="00F52FFB">
              <w:rPr>
                <w:rFonts w:ascii="Montserrat Light" w:hAnsi="Montserrat Light"/>
                <w:shd w:val="clear" w:color="auto" w:fill="FFFFFF"/>
              </w:rPr>
              <w:t>ș</w:t>
            </w:r>
            <w:r w:rsidR="00EA02DF" w:rsidRPr="00F52FFB">
              <w:rPr>
                <w:rFonts w:ascii="Montserrat Light" w:hAnsi="Montserrat Light"/>
                <w:shd w:val="clear" w:color="auto" w:fill="FFFFFF"/>
              </w:rPr>
              <w:t>i Șoica Horea Călin</w:t>
            </w:r>
          </w:p>
          <w:p w14:paraId="3B082069" w14:textId="0F15BFC3" w:rsidR="00EA02DF" w:rsidRPr="00F52FFB" w:rsidRDefault="00835CCB" w:rsidP="00F52FFB">
            <w:pPr>
              <w:spacing w:after="0" w:line="240" w:lineRule="auto"/>
              <w:jc w:val="both"/>
              <w:rPr>
                <w:rFonts w:ascii="Montserrat Light" w:hAnsi="Montserrat Light"/>
                <w:bCs/>
              </w:rPr>
            </w:pPr>
            <w:r w:rsidRPr="00F52FFB">
              <w:rPr>
                <w:rFonts w:ascii="Montserrat Light" w:hAnsi="Montserrat Light"/>
                <w:shd w:val="clear" w:color="auto" w:fill="FFFFFF"/>
              </w:rPr>
              <w:t>Ambele fiind titluri executorii, cu dispoziții obligatorii pentru Județul Cluj, p</w:t>
            </w:r>
            <w:r w:rsidR="00EA02DF" w:rsidRPr="00F52FFB">
              <w:rPr>
                <w:rFonts w:ascii="Montserrat Light" w:hAnsi="Montserrat Light"/>
                <w:shd w:val="clear" w:color="auto" w:fill="FFFFFF"/>
              </w:rPr>
              <w:t>rezentul proiect de hotărâre este atât oportun, cât și necesar</w:t>
            </w:r>
            <w:r w:rsidR="0037389A" w:rsidRPr="00F52FFB">
              <w:rPr>
                <w:rFonts w:ascii="Montserrat Light" w:hAnsi="Montserrat Light"/>
                <w:shd w:val="clear" w:color="auto" w:fill="FFFFFF"/>
              </w:rPr>
              <w:t>, implicând emiterea deciziei de expropriere cu privire la imobilul identificat anterior și consemnarea sumei cuvenite cu titlu de despăgubire</w:t>
            </w:r>
            <w:r w:rsidR="00EA02DF" w:rsidRPr="00F52FFB">
              <w:rPr>
                <w:rFonts w:ascii="Montserrat Light" w:hAnsi="Montserrat Light"/>
                <w:shd w:val="clear" w:color="auto" w:fill="FFFFFF"/>
              </w:rPr>
              <w:t>.</w:t>
            </w:r>
          </w:p>
          <w:p w14:paraId="02D60A31" w14:textId="699FDB63" w:rsidR="008D7659" w:rsidRPr="00F52FFB" w:rsidRDefault="008D7659" w:rsidP="00F52FFB">
            <w:pPr>
              <w:spacing w:after="0" w:line="240" w:lineRule="auto"/>
              <w:ind w:firstLine="581"/>
              <w:contextualSpacing/>
              <w:jc w:val="both"/>
              <w:rPr>
                <w:rFonts w:ascii="Montserrat Light" w:eastAsia="Times New Roman" w:hAnsi="Montserrat Light" w:cs="Times New Roman"/>
                <w:noProof/>
                <w:lang w:eastAsia="ro-RO"/>
              </w:rPr>
            </w:pPr>
          </w:p>
        </w:tc>
      </w:tr>
      <w:tr w:rsidR="008D7659" w:rsidRPr="00F52FFB" w14:paraId="39A9E3C0" w14:textId="77777777" w:rsidTr="003E2655">
        <w:tc>
          <w:tcPr>
            <w:tcW w:w="9967" w:type="dxa"/>
            <w:shd w:val="clear" w:color="auto" w:fill="auto"/>
          </w:tcPr>
          <w:p w14:paraId="21404528" w14:textId="77777777" w:rsidR="008D7659" w:rsidRPr="00F52FFB" w:rsidRDefault="008D7659" w:rsidP="00F52FFB">
            <w:pPr>
              <w:keepNext/>
              <w:widowControl w:val="0"/>
              <w:numPr>
                <w:ilvl w:val="0"/>
                <w:numId w:val="2"/>
              </w:numPr>
              <w:autoSpaceDE w:val="0"/>
              <w:autoSpaceDN w:val="0"/>
              <w:adjustRightInd w:val="0"/>
              <w:spacing w:after="0" w:line="240" w:lineRule="auto"/>
              <w:contextualSpacing/>
              <w:jc w:val="both"/>
              <w:outlineLvl w:val="1"/>
              <w:rPr>
                <w:rFonts w:ascii="Montserrat Light" w:eastAsia="Calibri" w:hAnsi="Montserrat Light" w:cs="Times New Roman"/>
                <w:b/>
                <w:bCs/>
                <w:noProof/>
                <w:lang w:eastAsia="ro-RO"/>
              </w:rPr>
            </w:pPr>
            <w:r w:rsidRPr="00F52FFB">
              <w:rPr>
                <w:rFonts w:ascii="Montserrat Light" w:eastAsia="Times New Roman" w:hAnsi="Montserrat Light" w:cs="Times New Roman"/>
                <w:b/>
                <w:bCs/>
                <w:noProof/>
                <w:lang w:eastAsia="ro-RO"/>
              </w:rPr>
              <w:lastRenderedPageBreak/>
              <w:t xml:space="preserve">Schimbari preconizate: </w:t>
            </w:r>
          </w:p>
        </w:tc>
      </w:tr>
      <w:tr w:rsidR="008D7659" w:rsidRPr="00F52FFB" w14:paraId="6331F594" w14:textId="77777777" w:rsidTr="003E2655">
        <w:tc>
          <w:tcPr>
            <w:tcW w:w="9967" w:type="dxa"/>
            <w:shd w:val="clear" w:color="auto" w:fill="auto"/>
          </w:tcPr>
          <w:p w14:paraId="0AC28340" w14:textId="1E35CF86" w:rsidR="008D7659" w:rsidRPr="00F52FFB" w:rsidRDefault="00445777" w:rsidP="00F52FFB">
            <w:pPr>
              <w:spacing w:after="0" w:line="240" w:lineRule="auto"/>
              <w:ind w:firstLine="439"/>
              <w:contextualSpacing/>
              <w:jc w:val="both"/>
              <w:rPr>
                <w:rFonts w:ascii="Montserrat Light" w:eastAsia="Calibri" w:hAnsi="Montserrat Light" w:cs="Times New Roman"/>
                <w:noProof/>
                <w:color w:val="0070C0"/>
                <w:lang w:eastAsia="ro-RO"/>
              </w:rPr>
            </w:pPr>
            <w:r w:rsidRPr="00F52FFB">
              <w:rPr>
                <w:rFonts w:ascii="Montserrat Light" w:eastAsia="Times New Roman" w:hAnsi="Montserrat Light" w:cs="Times New Roman"/>
                <w:noProof/>
                <w:lang w:eastAsia="ro-RO"/>
              </w:rPr>
              <w:t>Nu este cazul</w:t>
            </w:r>
          </w:p>
        </w:tc>
      </w:tr>
      <w:tr w:rsidR="008D7659" w:rsidRPr="00F52FFB" w14:paraId="3E4EB6F0" w14:textId="77777777" w:rsidTr="003E2655">
        <w:tc>
          <w:tcPr>
            <w:tcW w:w="9967" w:type="dxa"/>
            <w:shd w:val="clear" w:color="auto" w:fill="auto"/>
          </w:tcPr>
          <w:p w14:paraId="0EA72BF9" w14:textId="70E74A23" w:rsidR="008D7659" w:rsidRPr="00F52FFB" w:rsidRDefault="008D7659" w:rsidP="00F52FFB">
            <w:pPr>
              <w:keepNext/>
              <w:widowControl w:val="0"/>
              <w:autoSpaceDE w:val="0"/>
              <w:autoSpaceDN w:val="0"/>
              <w:adjustRightInd w:val="0"/>
              <w:spacing w:after="0" w:line="240" w:lineRule="auto"/>
              <w:contextualSpacing/>
              <w:jc w:val="both"/>
              <w:outlineLvl w:val="1"/>
              <w:rPr>
                <w:rFonts w:ascii="Montserrat Light" w:eastAsia="Calibri" w:hAnsi="Montserrat Light" w:cs="Times New Roman"/>
                <w:b/>
                <w:bCs/>
                <w:noProof/>
                <w:lang w:eastAsia="ro-RO"/>
              </w:rPr>
            </w:pPr>
            <w:r w:rsidRPr="00F52FFB">
              <w:rPr>
                <w:rFonts w:ascii="Montserrat Light" w:eastAsia="Times New Roman" w:hAnsi="Montserrat Light" w:cs="Times New Roman"/>
                <w:b/>
                <w:bCs/>
                <w:noProof/>
                <w:lang w:eastAsia="ro-RO"/>
              </w:rPr>
              <w:t xml:space="preserve">Secțiunea a 2-a - Impactul socio-economic: </w:t>
            </w:r>
          </w:p>
        </w:tc>
      </w:tr>
      <w:tr w:rsidR="008D7659" w:rsidRPr="00F52FFB" w14:paraId="0E9E5E56" w14:textId="77777777" w:rsidTr="003E2655">
        <w:tc>
          <w:tcPr>
            <w:tcW w:w="9967" w:type="dxa"/>
            <w:shd w:val="clear" w:color="auto" w:fill="auto"/>
          </w:tcPr>
          <w:p w14:paraId="6CCCF9F7" w14:textId="7797FDDF" w:rsidR="008D7659" w:rsidRPr="00F52FFB" w:rsidRDefault="0033464A" w:rsidP="00F52FFB">
            <w:pPr>
              <w:keepNext/>
              <w:widowControl w:val="0"/>
              <w:autoSpaceDE w:val="0"/>
              <w:autoSpaceDN w:val="0"/>
              <w:adjustRightInd w:val="0"/>
              <w:spacing w:after="0" w:line="240" w:lineRule="auto"/>
              <w:ind w:firstLine="439"/>
              <w:contextualSpacing/>
              <w:jc w:val="both"/>
              <w:outlineLvl w:val="1"/>
              <w:rPr>
                <w:rFonts w:ascii="Montserrat Light" w:eastAsia="Calibri" w:hAnsi="Montserrat Light" w:cs="Times New Roman"/>
                <w:b/>
                <w:bCs/>
                <w:noProof/>
                <w:lang w:eastAsia="ro-RO"/>
              </w:rPr>
            </w:pPr>
            <w:r w:rsidRPr="00F52FFB">
              <w:rPr>
                <w:rFonts w:ascii="Montserrat Light" w:eastAsia="Times New Roman" w:hAnsi="Montserrat Light" w:cs="Times New Roman"/>
                <w:noProof/>
                <w:lang w:eastAsia="ro-RO"/>
              </w:rPr>
              <w:t>Nu este cazul</w:t>
            </w:r>
          </w:p>
        </w:tc>
      </w:tr>
      <w:tr w:rsidR="008D7659" w:rsidRPr="00F52FFB" w14:paraId="49361C57" w14:textId="77777777" w:rsidTr="003E2655">
        <w:tc>
          <w:tcPr>
            <w:tcW w:w="9967" w:type="dxa"/>
            <w:shd w:val="clear" w:color="auto" w:fill="auto"/>
          </w:tcPr>
          <w:p w14:paraId="6C95C868" w14:textId="74141813" w:rsidR="008D7659" w:rsidRPr="00F52FFB" w:rsidRDefault="008D7659" w:rsidP="00F52FFB">
            <w:pPr>
              <w:keepNext/>
              <w:widowControl w:val="0"/>
              <w:autoSpaceDE w:val="0"/>
              <w:autoSpaceDN w:val="0"/>
              <w:adjustRightInd w:val="0"/>
              <w:spacing w:after="0" w:line="240" w:lineRule="auto"/>
              <w:contextualSpacing/>
              <w:jc w:val="both"/>
              <w:outlineLvl w:val="1"/>
              <w:rPr>
                <w:rFonts w:ascii="Montserrat Light" w:eastAsia="Calibri" w:hAnsi="Montserrat Light" w:cs="Times New Roman"/>
                <w:b/>
                <w:bCs/>
                <w:noProof/>
                <w:lang w:eastAsia="ro-RO"/>
              </w:rPr>
            </w:pPr>
            <w:r w:rsidRPr="00F52FFB">
              <w:rPr>
                <w:rFonts w:ascii="Montserrat Light" w:eastAsia="Times New Roman" w:hAnsi="Montserrat Light" w:cs="Times New Roman"/>
                <w:b/>
                <w:bCs/>
                <w:noProof/>
                <w:lang w:eastAsia="ro-RO"/>
              </w:rPr>
              <w:t xml:space="preserve">Secțiunea a 3-a - Impactul financiar asupra bugetului judeţului pe termen scurt(an curent)/lung: </w:t>
            </w:r>
          </w:p>
        </w:tc>
      </w:tr>
      <w:tr w:rsidR="008D7659" w:rsidRPr="00F52FFB" w14:paraId="42321CC9" w14:textId="77777777" w:rsidTr="003E2655">
        <w:tc>
          <w:tcPr>
            <w:tcW w:w="9967" w:type="dxa"/>
            <w:shd w:val="clear" w:color="auto" w:fill="auto"/>
          </w:tcPr>
          <w:p w14:paraId="19CF5665" w14:textId="4AA44ED1" w:rsidR="008D7659" w:rsidRPr="00F52FFB" w:rsidRDefault="00E24719" w:rsidP="00F52FFB">
            <w:pPr>
              <w:spacing w:after="0" w:line="240" w:lineRule="auto"/>
              <w:ind w:firstLine="439"/>
              <w:contextualSpacing/>
              <w:jc w:val="both"/>
              <w:rPr>
                <w:rFonts w:ascii="Montserrat Light" w:eastAsia="Times New Roman" w:hAnsi="Montserrat Light" w:cs="Times New Roman"/>
                <w:noProof/>
                <w:color w:val="FF0000"/>
                <w:lang w:eastAsia="ro-RO"/>
              </w:rPr>
            </w:pPr>
            <w:r w:rsidRPr="00F52FFB">
              <w:rPr>
                <w:rFonts w:ascii="Montserrat Light" w:eastAsia="Times New Roman" w:hAnsi="Montserrat Light" w:cs="Times New Roman"/>
                <w:noProof/>
                <w:lang w:eastAsia="ro-RO"/>
              </w:rPr>
              <w:t xml:space="preserve">Achitarea din bugetul Județului Cluj a sumei de </w:t>
            </w:r>
            <w:r w:rsidRPr="00F52FFB">
              <w:rPr>
                <w:rFonts w:ascii="Montserrat Light" w:hAnsi="Montserrat Light"/>
                <w:bCs/>
                <w:color w:val="000000" w:themeColor="text1"/>
              </w:rPr>
              <w:t xml:space="preserve">283.900,00 lei, reprezentând despăgubiri </w:t>
            </w:r>
            <w:r w:rsidR="0037389A" w:rsidRPr="00F52FFB">
              <w:rPr>
                <w:rFonts w:ascii="Montserrat Light" w:hAnsi="Montserrat Light"/>
                <w:bCs/>
                <w:color w:val="000000" w:themeColor="text1"/>
              </w:rPr>
              <w:t>cuvenite pentru terenul expropriat</w:t>
            </w:r>
          </w:p>
        </w:tc>
      </w:tr>
      <w:tr w:rsidR="008D7659" w:rsidRPr="00F52FFB" w14:paraId="34C0B310" w14:textId="77777777" w:rsidTr="003E2655">
        <w:trPr>
          <w:trHeight w:val="573"/>
        </w:trPr>
        <w:tc>
          <w:tcPr>
            <w:tcW w:w="9967" w:type="dxa"/>
            <w:shd w:val="clear" w:color="auto" w:fill="auto"/>
          </w:tcPr>
          <w:p w14:paraId="1787186C" w14:textId="1D9E4FF8" w:rsidR="008D7659" w:rsidRPr="00F52FFB" w:rsidRDefault="008D7659" w:rsidP="00F52FFB">
            <w:pPr>
              <w:spacing w:after="0" w:line="240" w:lineRule="auto"/>
              <w:contextualSpacing/>
              <w:jc w:val="both"/>
              <w:rPr>
                <w:rFonts w:ascii="Montserrat Light" w:eastAsia="Times New Roman" w:hAnsi="Montserrat Light" w:cs="Times New Roman"/>
                <w:b/>
                <w:bCs/>
                <w:noProof/>
                <w:lang w:eastAsia="ro-RO"/>
              </w:rPr>
            </w:pPr>
            <w:r w:rsidRPr="00F52FFB">
              <w:rPr>
                <w:rFonts w:ascii="Montserrat Light" w:eastAsia="Times New Roman" w:hAnsi="Montserrat Light" w:cs="Times New Roman"/>
                <w:b/>
                <w:bCs/>
                <w:noProof/>
                <w:lang w:eastAsia="ro-RO"/>
              </w:rPr>
              <w:t xml:space="preserve">Secțiunea a  4-a - Activități de informare publică și consultare privind elaborarea și implementarea </w:t>
            </w:r>
            <w:r w:rsidRPr="00F52FFB">
              <w:rPr>
                <w:rFonts w:ascii="Montserrat Light" w:eastAsia="Times New Roman" w:hAnsi="Montserrat Light" w:cs="Times New Roman"/>
                <w:b/>
                <w:bCs/>
                <w:noProof/>
                <w:shd w:val="clear" w:color="auto" w:fill="FFFFFF"/>
                <w:lang w:eastAsia="ro-RO"/>
              </w:rPr>
              <w:t>actului administrativ</w:t>
            </w:r>
            <w:r w:rsidRPr="00F52FFB">
              <w:rPr>
                <w:rFonts w:ascii="Montserrat Light" w:eastAsia="Times New Roman" w:hAnsi="Montserrat Light" w:cs="Times New Roman"/>
                <w:b/>
                <w:bCs/>
                <w:noProof/>
                <w:lang w:eastAsia="ro-RO"/>
              </w:rPr>
              <w:t xml:space="preserve">: </w:t>
            </w:r>
          </w:p>
        </w:tc>
      </w:tr>
      <w:tr w:rsidR="008D7659" w:rsidRPr="00F52FFB" w14:paraId="6CD2A7F5" w14:textId="77777777" w:rsidTr="003E2655">
        <w:trPr>
          <w:trHeight w:val="275"/>
        </w:trPr>
        <w:tc>
          <w:tcPr>
            <w:tcW w:w="9967" w:type="dxa"/>
            <w:shd w:val="clear" w:color="auto" w:fill="auto"/>
          </w:tcPr>
          <w:p w14:paraId="5BC34248" w14:textId="75036A57" w:rsidR="008D7659" w:rsidRPr="00F52FFB" w:rsidRDefault="00A12B33" w:rsidP="00F52FFB">
            <w:pPr>
              <w:pStyle w:val="Listparagraf"/>
              <w:spacing w:after="0" w:line="240" w:lineRule="auto"/>
              <w:jc w:val="both"/>
              <w:rPr>
                <w:rFonts w:ascii="Montserrat Light" w:eastAsia="Times New Roman" w:hAnsi="Montserrat Light" w:cs="Times New Roman"/>
                <w:i/>
                <w:iCs/>
                <w:noProof/>
                <w:color w:val="0070C0"/>
                <w:shd w:val="clear" w:color="auto" w:fill="FFFFFF"/>
                <w:lang w:eastAsia="ro-RO"/>
              </w:rPr>
            </w:pPr>
            <w:r w:rsidRPr="00F52FFB">
              <w:rPr>
                <w:rFonts w:ascii="Montserrat Light" w:eastAsia="Times New Roman" w:hAnsi="Montserrat Light" w:cs="Times New Roman"/>
                <w:noProof/>
                <w:lang w:eastAsia="ro-RO"/>
              </w:rPr>
              <w:t>Nu este cazul</w:t>
            </w:r>
          </w:p>
        </w:tc>
      </w:tr>
      <w:tr w:rsidR="008D7659" w:rsidRPr="00F52FFB" w14:paraId="658F146B" w14:textId="77777777" w:rsidTr="003E2655">
        <w:tc>
          <w:tcPr>
            <w:tcW w:w="9967" w:type="dxa"/>
            <w:shd w:val="clear" w:color="auto" w:fill="auto"/>
          </w:tcPr>
          <w:p w14:paraId="6CADE09F" w14:textId="46C52A2F" w:rsidR="008D7659" w:rsidRPr="00F52FFB" w:rsidRDefault="008D7659" w:rsidP="00F52FFB">
            <w:pPr>
              <w:spacing w:after="0" w:line="240" w:lineRule="auto"/>
              <w:contextualSpacing/>
              <w:jc w:val="both"/>
              <w:outlineLvl w:val="1"/>
              <w:rPr>
                <w:rFonts w:ascii="Montserrat Light" w:eastAsia="Times New Roman" w:hAnsi="Montserrat Light" w:cs="Times New Roman"/>
                <w:b/>
                <w:bCs/>
                <w:noProof/>
                <w:lang w:eastAsia="ro-RO"/>
              </w:rPr>
            </w:pPr>
            <w:r w:rsidRPr="00F52FFB">
              <w:rPr>
                <w:rFonts w:ascii="Montserrat Light" w:eastAsia="Times New Roman" w:hAnsi="Montserrat Light" w:cs="Times New Roman"/>
                <w:b/>
                <w:bCs/>
                <w:noProof/>
                <w:lang w:eastAsia="ro-RO"/>
              </w:rPr>
              <w:t xml:space="preserve">Secțiunea a 5-a - </w:t>
            </w:r>
            <w:r w:rsidRPr="00F52FFB">
              <w:rPr>
                <w:rFonts w:ascii="Montserrat Light" w:eastAsia="Times New Roman" w:hAnsi="Montserrat Light" w:cs="Times New Roman"/>
                <w:b/>
                <w:noProof/>
                <w:lang w:eastAsia="ro-RO"/>
              </w:rPr>
              <w:t xml:space="preserve">Efectele </w:t>
            </w:r>
            <w:r w:rsidRPr="00F52FFB">
              <w:rPr>
                <w:rFonts w:ascii="Montserrat Light" w:eastAsia="Times New Roman" w:hAnsi="Montserrat Light" w:cs="Times New Roman"/>
                <w:b/>
                <w:bCs/>
                <w:noProof/>
                <w:shd w:val="clear" w:color="auto" w:fill="FFFFFF"/>
                <w:lang w:eastAsia="ro-RO"/>
              </w:rPr>
              <w:t>actului administrativ</w:t>
            </w:r>
            <w:r w:rsidRPr="00F52FFB">
              <w:rPr>
                <w:rFonts w:ascii="Montserrat Light" w:eastAsia="Times New Roman" w:hAnsi="Montserrat Light" w:cs="Times New Roman"/>
                <w:b/>
                <w:noProof/>
                <w:lang w:eastAsia="ro-RO"/>
              </w:rPr>
              <w:t xml:space="preserve"> asupra actelor administrative</w:t>
            </w:r>
            <w:r w:rsidR="00CF3E96" w:rsidRPr="00F52FFB">
              <w:rPr>
                <w:rFonts w:ascii="Montserrat Light" w:eastAsia="Times New Roman" w:hAnsi="Montserrat Light" w:cs="Times New Roman"/>
                <w:b/>
                <w:noProof/>
                <w:lang w:eastAsia="ro-RO"/>
              </w:rPr>
              <w:t xml:space="preserve"> </w:t>
            </w:r>
            <w:r w:rsidRPr="00F52FFB">
              <w:rPr>
                <w:rFonts w:ascii="Montserrat Light" w:eastAsia="Times New Roman" w:hAnsi="Montserrat Light" w:cs="Times New Roman"/>
                <w:b/>
                <w:noProof/>
                <w:lang w:eastAsia="ro-RO"/>
              </w:rPr>
              <w:t>în vigoare</w:t>
            </w:r>
            <w:r w:rsidRPr="00F52FFB">
              <w:rPr>
                <w:rFonts w:ascii="Montserrat Light" w:eastAsia="Times New Roman" w:hAnsi="Montserrat Light" w:cs="Times New Roman"/>
                <w:b/>
                <w:bCs/>
                <w:noProof/>
                <w:lang w:eastAsia="ro-RO"/>
              </w:rPr>
              <w:t xml:space="preserve"> și măsuri de implementare: </w:t>
            </w:r>
          </w:p>
        </w:tc>
      </w:tr>
      <w:tr w:rsidR="008D7659" w:rsidRPr="00F52FFB" w14:paraId="13101BCD" w14:textId="77777777" w:rsidTr="003E2655">
        <w:trPr>
          <w:trHeight w:val="305"/>
        </w:trPr>
        <w:tc>
          <w:tcPr>
            <w:tcW w:w="9967" w:type="dxa"/>
            <w:shd w:val="clear" w:color="auto" w:fill="auto"/>
          </w:tcPr>
          <w:p w14:paraId="6A9C8E68" w14:textId="07C84D2B" w:rsidR="008D7659" w:rsidRPr="00F52FFB" w:rsidRDefault="0037389A" w:rsidP="00F52FFB">
            <w:pPr>
              <w:pStyle w:val="Listparagraf"/>
              <w:spacing w:after="0" w:line="240" w:lineRule="auto"/>
              <w:ind w:left="14" w:firstLine="425"/>
              <w:jc w:val="both"/>
              <w:outlineLvl w:val="1"/>
              <w:rPr>
                <w:rFonts w:ascii="Montserrat Light" w:eastAsia="Times New Roman" w:hAnsi="Montserrat Light" w:cs="Times New Roman"/>
                <w:i/>
                <w:iCs/>
                <w:noProof/>
                <w:shd w:val="clear" w:color="auto" w:fill="FFFFFF"/>
                <w:lang w:eastAsia="ro-RO"/>
              </w:rPr>
            </w:pPr>
            <w:r w:rsidRPr="00F52FFB">
              <w:rPr>
                <w:rFonts w:ascii="Montserrat Light" w:eastAsia="Times New Roman" w:hAnsi="Montserrat Light" w:cs="Times New Roman"/>
                <w:noProof/>
                <w:lang w:eastAsia="ro-RO"/>
              </w:rPr>
              <w:t>După adoptarea prezentei hotărâri se va proceda la convocarea Comisiei de verificare a dreptului de</w:t>
            </w:r>
            <w:r w:rsidR="00510083" w:rsidRPr="00F52FFB">
              <w:rPr>
                <w:rFonts w:ascii="Montserrat Light" w:eastAsia="Times New Roman" w:hAnsi="Montserrat Light" w:cs="Times New Roman"/>
                <w:noProof/>
                <w:lang w:eastAsia="ro-RO"/>
              </w:rPr>
              <w:t xml:space="preserve"> </w:t>
            </w:r>
            <w:r w:rsidRPr="00F52FFB">
              <w:rPr>
                <w:rFonts w:ascii="Montserrat Light" w:eastAsia="Times New Roman" w:hAnsi="Montserrat Light" w:cs="Times New Roman"/>
                <w:noProof/>
                <w:lang w:eastAsia="ro-RO"/>
              </w:rPr>
              <w:t>proprietate sau a altui drept real, constituită în temeiul prevederilor Legii nr. 255/2010, în vederea emiterii hotărârii individuale de stabilire a cuantumului despăgubirii.</w:t>
            </w:r>
          </w:p>
        </w:tc>
      </w:tr>
      <w:tr w:rsidR="008D7659" w:rsidRPr="00F52FFB" w14:paraId="6F9AC959" w14:textId="77777777" w:rsidTr="003E2655">
        <w:tc>
          <w:tcPr>
            <w:tcW w:w="9967" w:type="dxa"/>
            <w:shd w:val="clear" w:color="auto" w:fill="auto"/>
          </w:tcPr>
          <w:p w14:paraId="6C075027" w14:textId="648902CF" w:rsidR="008D7659" w:rsidRPr="00F52FFB" w:rsidRDefault="008D7659" w:rsidP="00F52FFB">
            <w:pPr>
              <w:keepNext/>
              <w:widowControl w:val="0"/>
              <w:autoSpaceDE w:val="0"/>
              <w:autoSpaceDN w:val="0"/>
              <w:adjustRightInd w:val="0"/>
              <w:spacing w:after="0" w:line="240" w:lineRule="auto"/>
              <w:contextualSpacing/>
              <w:jc w:val="both"/>
              <w:outlineLvl w:val="1"/>
              <w:rPr>
                <w:rFonts w:ascii="Montserrat Light" w:eastAsia="Calibri" w:hAnsi="Montserrat Light" w:cs="Times New Roman"/>
                <w:b/>
                <w:bCs/>
                <w:noProof/>
                <w:lang w:eastAsia="ro-RO"/>
              </w:rPr>
            </w:pPr>
            <w:r w:rsidRPr="00F52FFB">
              <w:rPr>
                <w:rFonts w:ascii="Montserrat Light" w:eastAsia="Times New Roman" w:hAnsi="Montserrat Light" w:cs="Times New Roman"/>
                <w:b/>
                <w:bCs/>
                <w:noProof/>
                <w:lang w:eastAsia="ro-RO"/>
              </w:rPr>
              <w:t xml:space="preserve">Secțiunea a 6-a - Anexe la referatul de aprobare: </w:t>
            </w:r>
          </w:p>
        </w:tc>
      </w:tr>
      <w:tr w:rsidR="008D7659" w:rsidRPr="00F52FFB" w14:paraId="6E20AC95" w14:textId="77777777" w:rsidTr="003E2655">
        <w:tc>
          <w:tcPr>
            <w:tcW w:w="9967" w:type="dxa"/>
            <w:shd w:val="clear" w:color="auto" w:fill="auto"/>
          </w:tcPr>
          <w:p w14:paraId="5FB05B24" w14:textId="441FD584" w:rsidR="00E929DD" w:rsidRPr="00F52FFB" w:rsidRDefault="001A573F" w:rsidP="00F52FFB">
            <w:pPr>
              <w:pStyle w:val="Listparagraf"/>
              <w:numPr>
                <w:ilvl w:val="0"/>
                <w:numId w:val="25"/>
              </w:numPr>
              <w:spacing w:after="0" w:line="240" w:lineRule="auto"/>
              <w:ind w:left="14" w:firstLine="346"/>
              <w:jc w:val="both"/>
              <w:rPr>
                <w:rFonts w:ascii="Montserrat Light" w:eastAsia="Times New Roman" w:hAnsi="Montserrat Light" w:cs="Times New Roman"/>
                <w:i/>
                <w:iCs/>
                <w:noProof/>
                <w:lang w:eastAsia="ro-RO"/>
              </w:rPr>
            </w:pPr>
            <w:r w:rsidRPr="00F52FFB">
              <w:rPr>
                <w:rFonts w:ascii="Montserrat Light" w:hAnsi="Montserrat Light"/>
              </w:rPr>
              <w:t>Sentința civilă nr. 290/2023 pronunțată de Tribunalul Cluj în Dosar nr. 2674/117/2021, definitivă;</w:t>
            </w:r>
          </w:p>
          <w:p w14:paraId="592F8E57" w14:textId="77777777" w:rsidR="001A573F" w:rsidRPr="00F52FFB" w:rsidRDefault="001A573F" w:rsidP="00F52FFB">
            <w:pPr>
              <w:pStyle w:val="Listparagraf"/>
              <w:numPr>
                <w:ilvl w:val="0"/>
                <w:numId w:val="25"/>
              </w:numPr>
              <w:spacing w:after="0" w:line="240" w:lineRule="auto"/>
              <w:ind w:left="14" w:firstLine="346"/>
              <w:jc w:val="both"/>
              <w:rPr>
                <w:rFonts w:ascii="Montserrat Light" w:eastAsia="Times New Roman" w:hAnsi="Montserrat Light" w:cs="Times New Roman"/>
                <w:i/>
                <w:iCs/>
                <w:noProof/>
                <w:lang w:eastAsia="ro-RO"/>
              </w:rPr>
            </w:pPr>
            <w:r w:rsidRPr="00F52FFB">
              <w:rPr>
                <w:rFonts w:ascii="Montserrat Light" w:hAnsi="Montserrat Light"/>
              </w:rPr>
              <w:t>Documentația cadastrală întocmită de societatea Geo Earth SRL cu privire la imobilul situat în Tarla 28 parcela 1059/6/1;</w:t>
            </w:r>
          </w:p>
          <w:p w14:paraId="2B2013E0" w14:textId="77777777" w:rsidR="001A573F" w:rsidRPr="00F52FFB" w:rsidRDefault="001A573F" w:rsidP="00F52FFB">
            <w:pPr>
              <w:pStyle w:val="Listparagraf"/>
              <w:numPr>
                <w:ilvl w:val="0"/>
                <w:numId w:val="25"/>
              </w:numPr>
              <w:spacing w:after="0" w:line="240" w:lineRule="auto"/>
              <w:ind w:left="14" w:firstLine="346"/>
              <w:jc w:val="both"/>
              <w:rPr>
                <w:rFonts w:ascii="Montserrat Light" w:eastAsia="Times New Roman" w:hAnsi="Montserrat Light" w:cs="Times New Roman"/>
                <w:i/>
                <w:iCs/>
                <w:noProof/>
                <w:lang w:eastAsia="ro-RO"/>
              </w:rPr>
            </w:pPr>
            <w:r w:rsidRPr="00F52FFB">
              <w:rPr>
                <w:rFonts w:ascii="Montserrat Light" w:hAnsi="Montserrat Light"/>
              </w:rPr>
              <w:t xml:space="preserve">Raportul de expertiză tehnică judiciară, în domeniul evaluării imobiliare, întocmit în Dosar nr. 2674/117/2021; </w:t>
            </w:r>
          </w:p>
          <w:p w14:paraId="1CEA9346" w14:textId="63CE1598" w:rsidR="001A573F" w:rsidRPr="00F52FFB" w:rsidRDefault="001A573F" w:rsidP="00F52FFB">
            <w:pPr>
              <w:pStyle w:val="Listparagraf"/>
              <w:numPr>
                <w:ilvl w:val="0"/>
                <w:numId w:val="25"/>
              </w:numPr>
              <w:spacing w:after="0" w:line="240" w:lineRule="auto"/>
              <w:ind w:left="14" w:firstLine="346"/>
              <w:jc w:val="both"/>
              <w:rPr>
                <w:rFonts w:ascii="Montserrat Light" w:eastAsia="Times New Roman" w:hAnsi="Montserrat Light" w:cs="Times New Roman"/>
                <w:noProof/>
                <w:lang w:eastAsia="ro-RO"/>
              </w:rPr>
            </w:pPr>
            <w:r w:rsidRPr="00F52FFB">
              <w:rPr>
                <w:rFonts w:ascii="Montserrat Light" w:eastAsia="Times New Roman" w:hAnsi="Montserrat Light" w:cs="Times New Roman"/>
                <w:noProof/>
                <w:lang w:eastAsia="ro-RO"/>
              </w:rPr>
              <w:t xml:space="preserve">Încheierea civilă nr. 3515/2025 pronunțată de Judecătoria Cluj-Napoca în dosar nr. </w:t>
            </w:r>
            <w:r w:rsidR="00263FF0" w:rsidRPr="00F52FFB">
              <w:rPr>
                <w:rFonts w:ascii="Montserrat Light" w:eastAsia="Times New Roman" w:hAnsi="Montserrat Light" w:cs="Times New Roman"/>
                <w:noProof/>
                <w:lang w:eastAsia="ro-RO"/>
              </w:rPr>
              <w:t>6206/211/2024, definitivă.</w:t>
            </w:r>
          </w:p>
        </w:tc>
      </w:tr>
    </w:tbl>
    <w:p w14:paraId="3E3A97E7" w14:textId="77777777" w:rsidR="002E32D1" w:rsidRPr="00F52FFB" w:rsidRDefault="002E32D1" w:rsidP="00F52FFB">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4DC4C0EF" w14:textId="77777777" w:rsidR="002605A1" w:rsidRPr="00F52FFB" w:rsidRDefault="002605A1" w:rsidP="00F52FFB">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6C8CC70F" w14:textId="77777777" w:rsidR="003D4B28" w:rsidRPr="00F52FFB" w:rsidRDefault="003D4B28" w:rsidP="00F52FFB">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1F944401" w14:textId="3C11AD25" w:rsidR="008D7659" w:rsidRPr="00F52FFB" w:rsidRDefault="008D7659" w:rsidP="00F52FFB">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sidRPr="00F52FFB">
        <w:rPr>
          <w:rFonts w:ascii="Montserrat Light" w:eastAsia="Times New Roman" w:hAnsi="Montserrat Light" w:cs="Times New Roman"/>
          <w:b/>
          <w:bCs/>
          <w:noProof/>
          <w:lang w:eastAsia="ro-RO"/>
        </w:rPr>
        <w:t>INIȚIATOR,</w:t>
      </w:r>
      <w:r w:rsidRPr="00F52FFB">
        <w:rPr>
          <w:rFonts w:ascii="Montserrat Light" w:eastAsia="Times New Roman" w:hAnsi="Montserrat Light" w:cs="Times New Roman"/>
          <w:b/>
          <w:bCs/>
          <w:noProof/>
          <w:color w:val="0070C0"/>
          <w:lang w:eastAsia="ro-RO"/>
        </w:rPr>
        <w:t xml:space="preserve"> </w:t>
      </w:r>
    </w:p>
    <w:p w14:paraId="59069099" w14:textId="47638327" w:rsidR="008D7659" w:rsidRPr="00F52FFB" w:rsidRDefault="0061455E" w:rsidP="00F52FFB">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sidRPr="00F52FFB">
        <w:rPr>
          <w:rFonts w:ascii="Montserrat Light" w:eastAsia="Times New Roman" w:hAnsi="Montserrat Light" w:cs="Times New Roman"/>
          <w:b/>
          <w:bCs/>
          <w:noProof/>
          <w:lang w:eastAsia="ro-RO"/>
        </w:rPr>
        <w:t>PREȘEDINTE</w:t>
      </w:r>
    </w:p>
    <w:p w14:paraId="77733689" w14:textId="0AE941D8" w:rsidR="0061455E" w:rsidRPr="00F52FFB" w:rsidRDefault="0061455E" w:rsidP="00F52FFB">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sidRPr="00F52FFB">
        <w:rPr>
          <w:rFonts w:ascii="Montserrat Light" w:eastAsia="Times New Roman" w:hAnsi="Montserrat Light" w:cs="Times New Roman"/>
          <w:b/>
          <w:bCs/>
          <w:noProof/>
          <w:lang w:eastAsia="ro-RO"/>
        </w:rPr>
        <w:t>ALIN TIȘE</w:t>
      </w:r>
    </w:p>
    <w:p w14:paraId="7EBD0C4E" w14:textId="358E1A7A" w:rsidR="008D7659" w:rsidRPr="00F52FFB" w:rsidRDefault="008D7659" w:rsidP="00F52FFB">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p>
    <w:p w14:paraId="279A83D4" w14:textId="6DC016C2" w:rsidR="008D7659" w:rsidRPr="00F52FFB" w:rsidRDefault="008D7659" w:rsidP="00F52FFB">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p>
    <w:p w14:paraId="7D35F9E6" w14:textId="1AC0DC46" w:rsidR="008D7659" w:rsidRPr="00F52FFB" w:rsidRDefault="008D7659" w:rsidP="00F52FFB">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p>
    <w:p w14:paraId="73CF3CAC" w14:textId="70578B1E" w:rsidR="008D7659" w:rsidRPr="00F52FFB" w:rsidRDefault="008D7659" w:rsidP="00F52FFB">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p>
    <w:p w14:paraId="76E38778" w14:textId="77777777" w:rsidR="008D7659" w:rsidRPr="00F52FFB" w:rsidRDefault="008D7659" w:rsidP="00F52FFB">
      <w:pPr>
        <w:autoSpaceDE w:val="0"/>
        <w:autoSpaceDN w:val="0"/>
        <w:adjustRightInd w:val="0"/>
        <w:spacing w:after="0" w:line="240" w:lineRule="auto"/>
        <w:contextualSpacing/>
        <w:jc w:val="both"/>
        <w:rPr>
          <w:rFonts w:ascii="Montserrat Light" w:eastAsia="Times New Roman" w:hAnsi="Montserrat Light" w:cs="Times New Roman"/>
          <w:noProof/>
          <w:color w:val="FF0000"/>
          <w:lang w:eastAsia="ro-RO"/>
        </w:rPr>
      </w:pPr>
    </w:p>
    <w:p w14:paraId="4B0C00F1" w14:textId="77777777" w:rsidR="0033200D" w:rsidRPr="00F52FFB" w:rsidRDefault="0033200D" w:rsidP="00F52FFB">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0A2F1B2A" w14:textId="77777777" w:rsidR="0033200D" w:rsidRPr="00F52FFB" w:rsidRDefault="0033200D" w:rsidP="00F52FFB">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3085B640" w14:textId="77777777" w:rsidR="0033200D" w:rsidRPr="00F52FFB" w:rsidRDefault="0033200D" w:rsidP="00F52FFB">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4513E555" w14:textId="77777777" w:rsidR="00F979C8" w:rsidRPr="00F52FFB" w:rsidRDefault="00F979C8" w:rsidP="00F52FFB">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60406392" w14:textId="77777777" w:rsidR="0033200D" w:rsidRPr="00F52FFB" w:rsidRDefault="0033200D" w:rsidP="00F52FFB">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19659B62" w14:textId="77777777" w:rsidR="0033200D" w:rsidRPr="00F52FFB" w:rsidRDefault="0033200D" w:rsidP="00F52FFB">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53C760CA" w14:textId="77777777" w:rsidR="0033200D" w:rsidRPr="00F52FFB" w:rsidRDefault="0033200D" w:rsidP="00F52FFB">
      <w:pPr>
        <w:autoSpaceDE w:val="0"/>
        <w:autoSpaceDN w:val="0"/>
        <w:adjustRightInd w:val="0"/>
        <w:spacing w:after="0" w:line="240" w:lineRule="auto"/>
        <w:contextualSpacing/>
        <w:rPr>
          <w:rFonts w:ascii="Montserrat Light" w:eastAsia="Times New Roman" w:hAnsi="Montserrat Light" w:cs="Arial"/>
          <w:noProof/>
          <w:spacing w:val="5"/>
          <w:lang w:eastAsia="ro-RO"/>
        </w:rPr>
      </w:pPr>
    </w:p>
    <w:p w14:paraId="7D47B6E5" w14:textId="77777777" w:rsidR="0033200D" w:rsidRPr="00F52FFB" w:rsidRDefault="0033200D" w:rsidP="00F52FFB">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1C17CF55" w14:textId="77777777" w:rsidR="0033200D" w:rsidRPr="00F52FFB" w:rsidRDefault="0033200D" w:rsidP="00F52FFB">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7C4340EA" w14:textId="77777777" w:rsidR="002605A1" w:rsidRPr="00F52FFB" w:rsidRDefault="002605A1" w:rsidP="00F52FFB">
      <w:pPr>
        <w:autoSpaceDE w:val="0"/>
        <w:autoSpaceDN w:val="0"/>
        <w:adjustRightInd w:val="0"/>
        <w:spacing w:after="0" w:line="240" w:lineRule="auto"/>
        <w:contextualSpacing/>
        <w:rPr>
          <w:rFonts w:ascii="Montserrat Light" w:eastAsia="Times New Roman" w:hAnsi="Montserrat Light" w:cs="Arial"/>
          <w:noProof/>
          <w:spacing w:val="5"/>
          <w:lang w:eastAsia="ro-RO"/>
        </w:rPr>
      </w:pPr>
    </w:p>
    <w:p w14:paraId="1D2A1C2F" w14:textId="77777777" w:rsidR="00D07072" w:rsidRPr="00F52FFB" w:rsidRDefault="00D07072" w:rsidP="00F52FFB">
      <w:pPr>
        <w:autoSpaceDE w:val="0"/>
        <w:autoSpaceDN w:val="0"/>
        <w:adjustRightInd w:val="0"/>
        <w:spacing w:after="0" w:line="240" w:lineRule="auto"/>
        <w:contextualSpacing/>
        <w:rPr>
          <w:rFonts w:ascii="Montserrat Light" w:eastAsia="Times New Roman" w:hAnsi="Montserrat Light" w:cs="Arial"/>
          <w:noProof/>
          <w:spacing w:val="5"/>
          <w:lang w:eastAsia="ro-RO"/>
        </w:rPr>
      </w:pPr>
    </w:p>
    <w:p w14:paraId="4024160F" w14:textId="77777777" w:rsidR="00D07072" w:rsidRPr="00F52FFB" w:rsidRDefault="00D07072" w:rsidP="00F52FFB">
      <w:pPr>
        <w:autoSpaceDE w:val="0"/>
        <w:autoSpaceDN w:val="0"/>
        <w:adjustRightInd w:val="0"/>
        <w:spacing w:after="0" w:line="240" w:lineRule="auto"/>
        <w:contextualSpacing/>
        <w:rPr>
          <w:rFonts w:ascii="Montserrat Light" w:eastAsia="Times New Roman" w:hAnsi="Montserrat Light" w:cs="Arial"/>
          <w:noProof/>
          <w:spacing w:val="5"/>
          <w:lang w:eastAsia="ro-RO"/>
        </w:rPr>
      </w:pPr>
    </w:p>
    <w:p w14:paraId="179E0667" w14:textId="77777777" w:rsidR="00D07072" w:rsidRPr="00F52FFB" w:rsidRDefault="00D07072" w:rsidP="00F52FFB">
      <w:pPr>
        <w:autoSpaceDE w:val="0"/>
        <w:autoSpaceDN w:val="0"/>
        <w:adjustRightInd w:val="0"/>
        <w:spacing w:after="0" w:line="240" w:lineRule="auto"/>
        <w:contextualSpacing/>
        <w:rPr>
          <w:rFonts w:ascii="Montserrat Light" w:eastAsia="Times New Roman" w:hAnsi="Montserrat Light" w:cs="Arial"/>
          <w:noProof/>
          <w:spacing w:val="5"/>
          <w:lang w:eastAsia="ro-RO"/>
        </w:rPr>
      </w:pPr>
    </w:p>
    <w:p w14:paraId="52F99B95" w14:textId="77777777" w:rsidR="00D07072" w:rsidRPr="00F52FFB" w:rsidRDefault="00D07072" w:rsidP="00F52FFB">
      <w:pPr>
        <w:autoSpaceDE w:val="0"/>
        <w:autoSpaceDN w:val="0"/>
        <w:adjustRightInd w:val="0"/>
        <w:spacing w:after="0" w:line="240" w:lineRule="auto"/>
        <w:contextualSpacing/>
        <w:rPr>
          <w:rFonts w:ascii="Montserrat Light" w:eastAsia="Times New Roman" w:hAnsi="Montserrat Light" w:cs="Arial"/>
          <w:noProof/>
          <w:spacing w:val="5"/>
          <w:lang w:eastAsia="ro-RO"/>
        </w:rPr>
      </w:pPr>
    </w:p>
    <w:p w14:paraId="37C2E3F3" w14:textId="77777777" w:rsidR="00F52FFB" w:rsidRDefault="00F52FFB" w:rsidP="00F52FFB">
      <w:pPr>
        <w:autoSpaceDE w:val="0"/>
        <w:autoSpaceDN w:val="0"/>
        <w:adjustRightInd w:val="0"/>
        <w:spacing w:after="0" w:line="240" w:lineRule="auto"/>
        <w:contextualSpacing/>
        <w:rPr>
          <w:rFonts w:ascii="Montserrat Light" w:eastAsia="Times New Roman" w:hAnsi="Montserrat Light" w:cs="Arial"/>
          <w:noProof/>
          <w:spacing w:val="5"/>
          <w:lang w:eastAsia="ro-RO"/>
        </w:rPr>
      </w:pPr>
    </w:p>
    <w:p w14:paraId="521D65E8" w14:textId="77777777" w:rsidR="00F52FFB" w:rsidRPr="00F52FFB" w:rsidRDefault="00F52FFB" w:rsidP="00F52FFB">
      <w:pPr>
        <w:autoSpaceDE w:val="0"/>
        <w:autoSpaceDN w:val="0"/>
        <w:adjustRightInd w:val="0"/>
        <w:spacing w:after="0" w:line="240" w:lineRule="auto"/>
        <w:contextualSpacing/>
        <w:rPr>
          <w:rFonts w:ascii="Montserrat Light" w:eastAsia="Times New Roman" w:hAnsi="Montserrat Light" w:cs="Arial"/>
          <w:noProof/>
          <w:spacing w:val="5"/>
          <w:lang w:eastAsia="ro-RO"/>
        </w:rPr>
      </w:pPr>
    </w:p>
    <w:p w14:paraId="10715056" w14:textId="77777777" w:rsidR="002E32D1" w:rsidRPr="00F52FFB" w:rsidRDefault="002E32D1" w:rsidP="00F52FFB">
      <w:pPr>
        <w:autoSpaceDE w:val="0"/>
        <w:autoSpaceDN w:val="0"/>
        <w:adjustRightInd w:val="0"/>
        <w:spacing w:after="0" w:line="240" w:lineRule="auto"/>
        <w:contextualSpacing/>
        <w:rPr>
          <w:rFonts w:ascii="Montserrat Light" w:eastAsia="Times New Roman" w:hAnsi="Montserrat Light" w:cs="Times New Roman"/>
          <w:b/>
          <w:bCs/>
          <w:noProof/>
          <w:lang w:eastAsia="ro-RO"/>
        </w:rPr>
      </w:pPr>
    </w:p>
    <w:p w14:paraId="300CF3DA" w14:textId="433ACF0C" w:rsidR="00733C32" w:rsidRPr="00F52FFB" w:rsidRDefault="00733C32" w:rsidP="00F52FFB">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bookmarkStart w:id="0" w:name="_Hlk200439032"/>
      <w:r w:rsidRPr="00F52FFB">
        <w:rPr>
          <w:rFonts w:ascii="Montserrat Light" w:eastAsia="Times New Roman" w:hAnsi="Montserrat Light" w:cs="Times New Roman"/>
          <w:b/>
          <w:bCs/>
          <w:noProof/>
          <w:lang w:eastAsia="ro-RO"/>
        </w:rPr>
        <w:t>P R O I E C T   DE   H O T Ă R Â R E</w:t>
      </w:r>
    </w:p>
    <w:bookmarkEnd w:id="0"/>
    <w:p w14:paraId="1AD7D96D" w14:textId="77777777" w:rsidR="006772E6" w:rsidRPr="00F52FFB" w:rsidRDefault="006772E6" w:rsidP="00F52FFB">
      <w:pPr>
        <w:spacing w:after="0" w:line="240" w:lineRule="auto"/>
        <w:jc w:val="center"/>
        <w:rPr>
          <w:rFonts w:ascii="Montserrat Light" w:hAnsi="Montserrat Light"/>
          <w:b/>
          <w:iCs/>
        </w:rPr>
      </w:pPr>
      <w:r w:rsidRPr="00F52FFB">
        <w:rPr>
          <w:rFonts w:ascii="Montserrat Light" w:eastAsia="Times New Roman" w:hAnsi="Montserrat Light" w:cs="Times New Roman"/>
          <w:b/>
          <w:noProof/>
          <w:lang w:eastAsia="ro-RO"/>
        </w:rPr>
        <w:t xml:space="preserve">privind </w:t>
      </w:r>
      <w:r w:rsidRPr="00F52FFB">
        <w:rPr>
          <w:rFonts w:ascii="Montserrat Light" w:hAnsi="Montserrat Light"/>
          <w:b/>
          <w:iCs/>
        </w:rPr>
        <w:t>punerea în executare a Sentinței civile nr. 290/2023 pronunțată de Tribunalul Cluj în Dosar nr. 2674/117/2021</w:t>
      </w:r>
    </w:p>
    <w:p w14:paraId="07520A60" w14:textId="77777777" w:rsidR="002605A1" w:rsidRPr="00F52FFB" w:rsidRDefault="002605A1" w:rsidP="00F52FFB">
      <w:pPr>
        <w:spacing w:after="0" w:line="240" w:lineRule="auto"/>
        <w:contextualSpacing/>
        <w:jc w:val="center"/>
        <w:rPr>
          <w:rFonts w:ascii="Montserrat Light" w:eastAsia="Calibri" w:hAnsi="Montserrat Light" w:cs="Times New Roman"/>
          <w:b/>
          <w:bCs/>
          <w:i/>
          <w:iCs/>
          <w:noProof/>
          <w:lang w:eastAsia="ro-RO"/>
        </w:rPr>
      </w:pPr>
    </w:p>
    <w:p w14:paraId="06D2363F" w14:textId="77777777" w:rsidR="00F979C8" w:rsidRPr="00F52FFB" w:rsidRDefault="00F979C8" w:rsidP="00F52FFB">
      <w:pPr>
        <w:spacing w:after="0" w:line="240" w:lineRule="auto"/>
        <w:contextualSpacing/>
        <w:jc w:val="center"/>
        <w:rPr>
          <w:rFonts w:ascii="Montserrat Light" w:eastAsia="Calibri" w:hAnsi="Montserrat Light" w:cs="Times New Roman"/>
          <w:b/>
          <w:bCs/>
          <w:i/>
          <w:iCs/>
          <w:noProof/>
          <w:lang w:eastAsia="ro-RO"/>
        </w:rPr>
      </w:pPr>
    </w:p>
    <w:p w14:paraId="004928A6" w14:textId="72D78E13" w:rsidR="00733C32" w:rsidRPr="00F52FFB" w:rsidRDefault="00733C32" w:rsidP="00F52FFB">
      <w:pPr>
        <w:spacing w:after="0" w:line="240" w:lineRule="auto"/>
        <w:ind w:firstLine="567"/>
        <w:contextualSpacing/>
        <w:jc w:val="both"/>
        <w:rPr>
          <w:rFonts w:ascii="Montserrat Light" w:eastAsia="Times New Roman" w:hAnsi="Montserrat Light" w:cs="Times New Roman"/>
          <w:noProof/>
          <w:lang w:eastAsia="ro-RO"/>
        </w:rPr>
      </w:pPr>
      <w:r w:rsidRPr="00F52FFB">
        <w:rPr>
          <w:rFonts w:ascii="Montserrat Light" w:eastAsia="Times New Roman" w:hAnsi="Montserrat Light" w:cs="Times New Roman"/>
          <w:noProof/>
          <w:lang w:eastAsia="ro-RO"/>
        </w:rPr>
        <w:t xml:space="preserve">Consiliul Judeţean Cluj întrunit în şedinţă </w:t>
      </w:r>
      <w:r w:rsidR="00D07072" w:rsidRPr="00F52FFB">
        <w:rPr>
          <w:rFonts w:ascii="Montserrat Light" w:eastAsia="Times New Roman" w:hAnsi="Montserrat Light" w:cs="Times New Roman"/>
          <w:noProof/>
          <w:lang w:eastAsia="ro-RO"/>
        </w:rPr>
        <w:t>extra</w:t>
      </w:r>
      <w:r w:rsidRPr="00F52FFB">
        <w:rPr>
          <w:rFonts w:ascii="Montserrat Light" w:eastAsia="Times New Roman" w:hAnsi="Montserrat Light" w:cs="Times New Roman"/>
          <w:noProof/>
          <w:lang w:eastAsia="ro-RO"/>
        </w:rPr>
        <w:t>ordinară;</w:t>
      </w:r>
    </w:p>
    <w:p w14:paraId="11A90C6C" w14:textId="75A182BD" w:rsidR="00733C32" w:rsidRPr="00F52FFB" w:rsidRDefault="00733C32" w:rsidP="00F52FFB">
      <w:pPr>
        <w:spacing w:after="0" w:line="240" w:lineRule="auto"/>
        <w:ind w:firstLine="567"/>
        <w:contextualSpacing/>
        <w:jc w:val="both"/>
        <w:rPr>
          <w:rFonts w:ascii="Montserrat Light" w:eastAsia="Times New Roman" w:hAnsi="Montserrat Light" w:cs="Times New Roman"/>
          <w:noProof/>
          <w:lang w:eastAsia="ro-RO"/>
        </w:rPr>
      </w:pPr>
      <w:r w:rsidRPr="00F52FFB">
        <w:rPr>
          <w:rFonts w:ascii="Montserrat Light" w:eastAsia="Times New Roman" w:hAnsi="Montserrat Light" w:cs="Times New Roman"/>
          <w:noProof/>
          <w:lang w:eastAsia="ro-RO"/>
        </w:rPr>
        <w:t>Având în vedere Proiectul de hotărâre înregistrat cu nr. ... din ......  privind ……………</w:t>
      </w:r>
      <w:r w:rsidRPr="00F52FFB">
        <w:rPr>
          <w:rFonts w:ascii="Montserrat Light" w:eastAsia="Times New Roman" w:hAnsi="Montserrat Light" w:cs="Times New Roman"/>
          <w:bCs/>
          <w:noProof/>
          <w:lang w:eastAsia="ro-RO"/>
        </w:rPr>
        <w:t xml:space="preserve"> p</w:t>
      </w:r>
      <w:r w:rsidRPr="00F52FFB">
        <w:rPr>
          <w:rFonts w:ascii="Montserrat Light" w:eastAsia="Times New Roman" w:hAnsi="Montserrat Light" w:cs="Times New Roman"/>
          <w:noProof/>
          <w:lang w:eastAsia="ro-RO"/>
        </w:rPr>
        <w:t xml:space="preserve">ropus de </w:t>
      </w:r>
      <w:r w:rsidR="00F03BE4" w:rsidRPr="00F52FFB">
        <w:rPr>
          <w:rFonts w:ascii="Montserrat Light" w:eastAsia="Times New Roman" w:hAnsi="Montserrat Light" w:cs="Times New Roman"/>
          <w:bCs/>
          <w:noProof/>
          <w:lang w:eastAsia="ro-RO"/>
        </w:rPr>
        <w:t>Președinte – Alin Tișe</w:t>
      </w:r>
      <w:r w:rsidRPr="00F52FFB">
        <w:rPr>
          <w:rFonts w:ascii="Montserrat Light" w:eastAsia="Times New Roman" w:hAnsi="Montserrat Light" w:cs="Times New Roman"/>
          <w:noProof/>
          <w:lang w:eastAsia="ro-RO"/>
        </w:rPr>
        <w:t xml:space="preserve">, care este însoţit de </w:t>
      </w:r>
      <w:r w:rsidRPr="00F52FFB">
        <w:rPr>
          <w:rFonts w:ascii="Montserrat Light" w:eastAsia="Times New Roman" w:hAnsi="Montserrat Light" w:cs="Times New Roman"/>
          <w:bCs/>
          <w:noProof/>
          <w:lang w:eastAsia="ro-RO"/>
        </w:rPr>
        <w:t>R</w:t>
      </w:r>
      <w:r w:rsidRPr="00F52FFB">
        <w:rPr>
          <w:rFonts w:ascii="Montserrat Light" w:eastAsia="Times New Roman" w:hAnsi="Montserrat Light" w:cs="Times New Roman"/>
          <w:noProof/>
          <w:lang w:eastAsia="ro-RO"/>
        </w:rPr>
        <w:t xml:space="preserve">eferatul de aprobare cu nr. </w:t>
      </w:r>
      <w:r w:rsidR="00D07072" w:rsidRPr="00F52FFB">
        <w:rPr>
          <w:rFonts w:ascii="Montserrat Light" w:eastAsia="Times New Roman" w:hAnsi="Montserrat Light" w:cs="Times New Roman"/>
          <w:noProof/>
          <w:lang w:eastAsia="ro-RO"/>
        </w:rPr>
        <w:t>2</w:t>
      </w:r>
      <w:r w:rsidR="006772E6" w:rsidRPr="00F52FFB">
        <w:rPr>
          <w:rFonts w:ascii="Montserrat Light" w:eastAsia="Times New Roman" w:hAnsi="Montserrat Light" w:cs="Times New Roman"/>
          <w:noProof/>
          <w:lang w:eastAsia="ro-RO"/>
        </w:rPr>
        <w:t>5505</w:t>
      </w:r>
      <w:r w:rsidR="00D07072" w:rsidRPr="00F52FFB">
        <w:rPr>
          <w:rFonts w:ascii="Montserrat Light" w:eastAsia="Times New Roman" w:hAnsi="Montserrat Light" w:cs="Times New Roman"/>
          <w:noProof/>
          <w:lang w:eastAsia="ro-RO"/>
        </w:rPr>
        <w:t xml:space="preserve"> </w:t>
      </w:r>
      <w:r w:rsidR="00F03BE4" w:rsidRPr="00F52FFB">
        <w:rPr>
          <w:rFonts w:ascii="Montserrat Light" w:eastAsia="Times New Roman" w:hAnsi="Montserrat Light" w:cs="Times New Roman"/>
          <w:noProof/>
          <w:lang w:eastAsia="ro-RO"/>
        </w:rPr>
        <w:t>d</w:t>
      </w:r>
      <w:r w:rsidRPr="00F52FFB">
        <w:rPr>
          <w:rFonts w:ascii="Montserrat Light" w:eastAsia="Times New Roman" w:hAnsi="Montserrat Light" w:cs="Times New Roman"/>
          <w:noProof/>
          <w:lang w:eastAsia="ro-RO"/>
        </w:rPr>
        <w:t xml:space="preserve">in </w:t>
      </w:r>
      <w:r w:rsidR="006772E6" w:rsidRPr="00F52FFB">
        <w:rPr>
          <w:rFonts w:ascii="Montserrat Light" w:eastAsia="Times New Roman" w:hAnsi="Montserrat Light" w:cs="Times New Roman"/>
          <w:noProof/>
          <w:lang w:eastAsia="ro-RO"/>
        </w:rPr>
        <w:t>11</w:t>
      </w:r>
      <w:r w:rsidR="00D07072" w:rsidRPr="00F52FFB">
        <w:rPr>
          <w:rFonts w:ascii="Montserrat Light" w:eastAsia="Times New Roman" w:hAnsi="Montserrat Light" w:cs="Times New Roman"/>
          <w:noProof/>
          <w:lang w:eastAsia="ro-RO"/>
        </w:rPr>
        <w:t>.06</w:t>
      </w:r>
      <w:r w:rsidR="00F03BE4" w:rsidRPr="00F52FFB">
        <w:rPr>
          <w:rFonts w:ascii="Montserrat Light" w:eastAsia="Times New Roman" w:hAnsi="Montserrat Light" w:cs="Times New Roman"/>
          <w:noProof/>
          <w:lang w:eastAsia="ro-RO"/>
        </w:rPr>
        <w:t>.2025</w:t>
      </w:r>
      <w:r w:rsidRPr="00F52FFB">
        <w:rPr>
          <w:rFonts w:ascii="Montserrat Light" w:eastAsia="Times New Roman" w:hAnsi="Montserrat Light" w:cs="Times New Roman"/>
          <w:noProof/>
          <w:lang w:eastAsia="ro-RO"/>
        </w:rPr>
        <w:t xml:space="preserve">; Raportul de specialitate întocmit de compartimentului de resort din cadrul aparatului de specialitate al Consiliului Judeţean Cluj cu nr. </w:t>
      </w:r>
      <w:r w:rsidR="00363289" w:rsidRPr="00F52FFB">
        <w:rPr>
          <w:rFonts w:ascii="Montserrat Light" w:eastAsia="Times New Roman" w:hAnsi="Montserrat Light" w:cs="Times New Roman"/>
          <w:noProof/>
          <w:lang w:eastAsia="ro-RO"/>
        </w:rPr>
        <w:t>...</w:t>
      </w:r>
      <w:r w:rsidRPr="00F52FFB">
        <w:rPr>
          <w:rFonts w:ascii="Montserrat Light" w:eastAsia="Times New Roman" w:hAnsi="Montserrat Light" w:cs="Times New Roman"/>
          <w:noProof/>
          <w:color w:val="C00000"/>
          <w:lang w:eastAsia="ro-RO"/>
        </w:rPr>
        <w:t xml:space="preserve"> </w:t>
      </w:r>
      <w:r w:rsidRPr="00F52FFB">
        <w:rPr>
          <w:rFonts w:ascii="Montserrat Light" w:eastAsia="Times New Roman" w:hAnsi="Montserrat Light" w:cs="Times New Roman"/>
          <w:noProof/>
          <w:lang w:eastAsia="ro-RO"/>
        </w:rPr>
        <w:t xml:space="preserve">şi Avizul cu nr...... din ..... adoptat de Comisia de specialitate nr. ……, în conformitate cu art. 182 alin. (4) coroborat cu art. 136 din Ordonanța de urgență a Guvernului nr. 57/2019 privind Codul administrativ, cu  modificările și completările ulterioare; </w:t>
      </w:r>
    </w:p>
    <w:p w14:paraId="54C2F56C" w14:textId="77777777" w:rsidR="00EA0F7B" w:rsidRPr="00F52FFB" w:rsidRDefault="00EA0F7B" w:rsidP="00F52FFB">
      <w:pPr>
        <w:spacing w:after="0" w:line="240" w:lineRule="auto"/>
        <w:ind w:firstLine="567"/>
        <w:contextualSpacing/>
        <w:jc w:val="both"/>
        <w:rPr>
          <w:rFonts w:ascii="Montserrat Light" w:eastAsia="Times New Roman" w:hAnsi="Montserrat Light" w:cs="Times New Roman"/>
          <w:noProof/>
          <w:lang w:eastAsia="ro-RO"/>
        </w:rPr>
      </w:pPr>
    </w:p>
    <w:p w14:paraId="1D4E53D8" w14:textId="40B612D9" w:rsidR="00733C32" w:rsidRPr="00F52FFB" w:rsidRDefault="00733C32" w:rsidP="00F52FFB">
      <w:pPr>
        <w:spacing w:after="0" w:line="240" w:lineRule="auto"/>
        <w:ind w:firstLine="567"/>
        <w:contextualSpacing/>
        <w:jc w:val="both"/>
        <w:rPr>
          <w:rFonts w:ascii="Montserrat Light" w:eastAsia="Times New Roman" w:hAnsi="Montserrat Light" w:cs="Times New Roman"/>
          <w:noProof/>
          <w:lang w:eastAsia="ro-RO"/>
        </w:rPr>
      </w:pPr>
      <w:r w:rsidRPr="00F52FFB">
        <w:rPr>
          <w:rFonts w:ascii="Montserrat Light" w:eastAsia="Times New Roman" w:hAnsi="Montserrat Light" w:cs="Times New Roman"/>
          <w:noProof/>
          <w:lang w:eastAsia="ro-RO"/>
        </w:rPr>
        <w:t xml:space="preserve">Ţinând cont de: </w:t>
      </w:r>
    </w:p>
    <w:p w14:paraId="0E25845A" w14:textId="77777777" w:rsidR="001C7C50" w:rsidRPr="00F52FFB" w:rsidRDefault="001C7C50" w:rsidP="00F52FFB">
      <w:pPr>
        <w:pStyle w:val="Listparagraf"/>
        <w:numPr>
          <w:ilvl w:val="0"/>
          <w:numId w:val="25"/>
        </w:numPr>
        <w:spacing w:after="0" w:line="240" w:lineRule="auto"/>
        <w:ind w:left="14" w:firstLine="346"/>
        <w:jc w:val="both"/>
        <w:rPr>
          <w:rFonts w:ascii="Montserrat Light" w:eastAsia="Times New Roman" w:hAnsi="Montserrat Light" w:cs="Times New Roman"/>
          <w:i/>
          <w:iCs/>
          <w:noProof/>
          <w:lang w:eastAsia="ro-RO"/>
        </w:rPr>
      </w:pPr>
      <w:r w:rsidRPr="00F52FFB">
        <w:rPr>
          <w:rFonts w:ascii="Montserrat Light" w:hAnsi="Montserrat Light"/>
        </w:rPr>
        <w:t>Sentința civilă nr. 290/2023 pronunțată de Tribunalul Cluj în Dosar nr. 2674/117/2021, definitivă;</w:t>
      </w:r>
    </w:p>
    <w:p w14:paraId="5053176F" w14:textId="77777777" w:rsidR="001C7C50" w:rsidRPr="00F52FFB" w:rsidRDefault="001C7C50" w:rsidP="00F52FFB">
      <w:pPr>
        <w:pStyle w:val="Listparagraf"/>
        <w:numPr>
          <w:ilvl w:val="0"/>
          <w:numId w:val="25"/>
        </w:numPr>
        <w:spacing w:after="0" w:line="240" w:lineRule="auto"/>
        <w:ind w:left="14" w:firstLine="346"/>
        <w:jc w:val="both"/>
        <w:rPr>
          <w:rFonts w:ascii="Montserrat Light" w:eastAsia="Times New Roman" w:hAnsi="Montserrat Light" w:cs="Times New Roman"/>
          <w:i/>
          <w:iCs/>
          <w:noProof/>
          <w:lang w:eastAsia="ro-RO"/>
        </w:rPr>
      </w:pPr>
      <w:r w:rsidRPr="00F52FFB">
        <w:rPr>
          <w:rFonts w:ascii="Montserrat Light" w:hAnsi="Montserrat Light"/>
        </w:rPr>
        <w:t>Documentația cadastrală întocmită de societatea Geo Earth SRL cu privire la imobilul situat în Tarla 28 parcela 1059/6/1;</w:t>
      </w:r>
    </w:p>
    <w:p w14:paraId="451A7477" w14:textId="77777777" w:rsidR="001C7C50" w:rsidRPr="00F52FFB" w:rsidRDefault="001C7C50" w:rsidP="00F52FFB">
      <w:pPr>
        <w:pStyle w:val="Listparagraf"/>
        <w:numPr>
          <w:ilvl w:val="0"/>
          <w:numId w:val="25"/>
        </w:numPr>
        <w:spacing w:after="0" w:line="240" w:lineRule="auto"/>
        <w:ind w:left="14" w:firstLine="346"/>
        <w:jc w:val="both"/>
        <w:rPr>
          <w:rFonts w:ascii="Montserrat Light" w:eastAsia="Times New Roman" w:hAnsi="Montserrat Light" w:cs="Times New Roman"/>
          <w:i/>
          <w:iCs/>
          <w:noProof/>
          <w:lang w:eastAsia="ro-RO"/>
        </w:rPr>
      </w:pPr>
      <w:r w:rsidRPr="00F52FFB">
        <w:rPr>
          <w:rFonts w:ascii="Montserrat Light" w:hAnsi="Montserrat Light"/>
        </w:rPr>
        <w:t xml:space="preserve">Raportul de expertiză tehnică judiciară, în domeniul evaluării imobiliare, întocmit în Dosar nr. 2674/117/2021; </w:t>
      </w:r>
    </w:p>
    <w:p w14:paraId="04D5BC52" w14:textId="5358ECDD" w:rsidR="00A741E1" w:rsidRPr="00F52FFB" w:rsidRDefault="001C7C50" w:rsidP="00F52FFB">
      <w:pPr>
        <w:pStyle w:val="Listparagraf"/>
        <w:numPr>
          <w:ilvl w:val="0"/>
          <w:numId w:val="25"/>
        </w:numPr>
        <w:spacing w:after="0" w:line="240" w:lineRule="auto"/>
        <w:ind w:left="14" w:firstLine="346"/>
        <w:jc w:val="both"/>
        <w:rPr>
          <w:rFonts w:ascii="Montserrat Light" w:eastAsia="Times New Roman" w:hAnsi="Montserrat Light" w:cs="Times New Roman"/>
          <w:i/>
          <w:iCs/>
          <w:noProof/>
          <w:lang w:eastAsia="ro-RO"/>
        </w:rPr>
      </w:pPr>
      <w:r w:rsidRPr="00F52FFB">
        <w:rPr>
          <w:rFonts w:ascii="Montserrat Light" w:eastAsia="Times New Roman" w:hAnsi="Montserrat Light" w:cs="Times New Roman"/>
          <w:noProof/>
          <w:lang w:eastAsia="ro-RO"/>
        </w:rPr>
        <w:t xml:space="preserve">Încheierea civilă nr. 3515/2025 pronunțată de Judecătoria Cluj-Napoca în </w:t>
      </w:r>
      <w:r w:rsidR="00BB5E26" w:rsidRPr="00F52FFB">
        <w:rPr>
          <w:rFonts w:ascii="Montserrat Light" w:eastAsia="Times New Roman" w:hAnsi="Montserrat Light" w:cs="Times New Roman"/>
          <w:noProof/>
          <w:lang w:eastAsia="ro-RO"/>
        </w:rPr>
        <w:t>D</w:t>
      </w:r>
      <w:r w:rsidRPr="00F52FFB">
        <w:rPr>
          <w:rFonts w:ascii="Montserrat Light" w:eastAsia="Times New Roman" w:hAnsi="Montserrat Light" w:cs="Times New Roman"/>
          <w:noProof/>
          <w:lang w:eastAsia="ro-RO"/>
        </w:rPr>
        <w:t>osar nr. 6206/211/2024, definitivă</w:t>
      </w:r>
    </w:p>
    <w:p w14:paraId="2CC0A93C" w14:textId="77777777" w:rsidR="00EA0F7B" w:rsidRPr="00F52FFB" w:rsidRDefault="00EA0F7B" w:rsidP="00F52FFB">
      <w:pPr>
        <w:spacing w:after="0" w:line="240" w:lineRule="auto"/>
        <w:contextualSpacing/>
        <w:jc w:val="both"/>
        <w:rPr>
          <w:rFonts w:ascii="Montserrat Light" w:hAnsi="Montserrat Light" w:cs="Times New Roman"/>
          <w:bCs/>
        </w:rPr>
      </w:pPr>
    </w:p>
    <w:p w14:paraId="13559DA7" w14:textId="1583BAF2" w:rsidR="000A1A3E" w:rsidRPr="00F52FFB" w:rsidRDefault="00733C32" w:rsidP="00F52FFB">
      <w:pPr>
        <w:spacing w:after="0" w:line="240" w:lineRule="auto"/>
        <w:ind w:firstLine="567"/>
        <w:contextualSpacing/>
        <w:jc w:val="both"/>
        <w:rPr>
          <w:rFonts w:ascii="Montserrat Light" w:eastAsia="Times New Roman" w:hAnsi="Montserrat Light" w:cs="Cambria"/>
          <w:noProof/>
          <w:lang w:eastAsia="ro-RO"/>
        </w:rPr>
      </w:pPr>
      <w:r w:rsidRPr="00F52FFB">
        <w:rPr>
          <w:rFonts w:ascii="Montserrat Light" w:eastAsia="Times New Roman" w:hAnsi="Montserrat Light" w:cs="Cambria"/>
          <w:noProof/>
          <w:lang w:eastAsia="ro-RO"/>
        </w:rPr>
        <w:t>Luând în considerare dispozițiile</w:t>
      </w:r>
      <w:r w:rsidR="000A1A3E" w:rsidRPr="00F52FFB">
        <w:rPr>
          <w:rFonts w:ascii="Montserrat Light" w:eastAsia="Times New Roman" w:hAnsi="Montserrat Light" w:cs="Cambria"/>
          <w:noProof/>
          <w:lang w:eastAsia="ro-RO"/>
        </w:rPr>
        <w:t xml:space="preserve"> art. 123 – 140 și ale art. 142 -156 din Regulamentul de organizare şi funcţionare a Consiliului Judeţean Cluj, aprobat prin Hotărârea Consiliului Judeţean Cluj nr. 170/2020</w:t>
      </w:r>
      <w:r w:rsidR="00BB5E26" w:rsidRPr="00F52FFB">
        <w:rPr>
          <w:rFonts w:ascii="Montserrat Light" w:eastAsia="Times New Roman" w:hAnsi="Montserrat Light" w:cs="Cambria"/>
          <w:noProof/>
          <w:lang w:eastAsia="ro-RO"/>
        </w:rPr>
        <w:t>,</w:t>
      </w:r>
      <w:r w:rsidR="00A741E1" w:rsidRPr="00F52FFB">
        <w:rPr>
          <w:rFonts w:ascii="Montserrat Light" w:eastAsia="Times New Roman" w:hAnsi="Montserrat Light" w:cs="Cambria"/>
          <w:noProof/>
          <w:lang w:eastAsia="ro-RO"/>
        </w:rPr>
        <w:t xml:space="preserve"> republicată</w:t>
      </w:r>
      <w:r w:rsidR="000A1A3E" w:rsidRPr="00F52FFB">
        <w:rPr>
          <w:rFonts w:ascii="Montserrat Light" w:eastAsia="Times New Roman" w:hAnsi="Montserrat Light" w:cs="Cambria"/>
          <w:noProof/>
          <w:lang w:eastAsia="ro-RO"/>
        </w:rPr>
        <w:t>;</w:t>
      </w:r>
    </w:p>
    <w:p w14:paraId="7ED4B59C" w14:textId="77777777" w:rsidR="00A741E1" w:rsidRPr="00F52FFB" w:rsidRDefault="00A741E1" w:rsidP="00F52FFB">
      <w:pPr>
        <w:spacing w:after="0" w:line="240" w:lineRule="auto"/>
        <w:ind w:firstLine="567"/>
        <w:contextualSpacing/>
        <w:jc w:val="both"/>
        <w:rPr>
          <w:rFonts w:ascii="Montserrat Light" w:eastAsia="Times New Roman" w:hAnsi="Montserrat Light" w:cs="Cambria"/>
          <w:noProof/>
          <w:lang w:eastAsia="ro-RO"/>
        </w:rPr>
      </w:pPr>
    </w:p>
    <w:p w14:paraId="7011FC28" w14:textId="028715A2" w:rsidR="00733C32" w:rsidRPr="00F52FFB" w:rsidRDefault="00733C32" w:rsidP="00F52FFB">
      <w:pPr>
        <w:spacing w:after="0" w:line="240" w:lineRule="auto"/>
        <w:ind w:firstLine="567"/>
        <w:contextualSpacing/>
        <w:jc w:val="both"/>
        <w:rPr>
          <w:rFonts w:ascii="Montserrat Light" w:eastAsia="Times New Roman" w:hAnsi="Montserrat Light" w:cs="Times New Roman"/>
          <w:noProof/>
          <w:lang w:eastAsia="ro-RO"/>
        </w:rPr>
      </w:pPr>
      <w:r w:rsidRPr="00F52FFB">
        <w:rPr>
          <w:rFonts w:ascii="Montserrat Light" w:eastAsia="Times New Roman" w:hAnsi="Montserrat Light" w:cs="Times New Roman"/>
          <w:noProof/>
          <w:lang w:eastAsia="ro-RO"/>
        </w:rPr>
        <w:t>În conformitate cu prevederile:</w:t>
      </w:r>
    </w:p>
    <w:p w14:paraId="395143BE" w14:textId="2839D1FD" w:rsidR="00B84B77" w:rsidRPr="00F52FFB" w:rsidRDefault="00733C32" w:rsidP="00F52FFB">
      <w:pPr>
        <w:pStyle w:val="Listparagraf"/>
        <w:numPr>
          <w:ilvl w:val="0"/>
          <w:numId w:val="23"/>
        </w:numPr>
        <w:overflowPunct w:val="0"/>
        <w:autoSpaceDE w:val="0"/>
        <w:autoSpaceDN w:val="0"/>
        <w:adjustRightInd w:val="0"/>
        <w:spacing w:after="0" w:line="240" w:lineRule="auto"/>
        <w:jc w:val="both"/>
        <w:textAlignment w:val="baseline"/>
        <w:rPr>
          <w:rFonts w:ascii="Montserrat Light" w:eastAsia="Calibri" w:hAnsi="Montserrat Light" w:cs="Times New Roman"/>
          <w:noProof/>
          <w:lang w:eastAsia="ro-RO"/>
        </w:rPr>
      </w:pPr>
      <w:r w:rsidRPr="00F52FFB">
        <w:rPr>
          <w:rFonts w:ascii="Montserrat Light" w:eastAsia="Calibri" w:hAnsi="Montserrat Light" w:cs="Times New Roman"/>
          <w:noProof/>
          <w:lang w:eastAsia="ro-RO"/>
        </w:rPr>
        <w:t>art. 173 alin. (</w:t>
      </w:r>
      <w:r w:rsidR="00576FAC" w:rsidRPr="00F52FFB">
        <w:rPr>
          <w:rFonts w:ascii="Montserrat Light" w:eastAsia="Calibri" w:hAnsi="Montserrat Light" w:cs="Times New Roman"/>
          <w:noProof/>
          <w:lang w:eastAsia="ro-RO"/>
        </w:rPr>
        <w:t>1</w:t>
      </w:r>
      <w:r w:rsidRPr="00F52FFB">
        <w:rPr>
          <w:rFonts w:ascii="Montserrat Light" w:eastAsia="Calibri" w:hAnsi="Montserrat Light" w:cs="Times New Roman"/>
          <w:noProof/>
          <w:lang w:eastAsia="ro-RO"/>
        </w:rPr>
        <w:t xml:space="preserve">) lit. </w:t>
      </w:r>
      <w:r w:rsidR="001C7C50" w:rsidRPr="00F52FFB">
        <w:rPr>
          <w:rFonts w:ascii="Montserrat Light" w:eastAsia="Calibri" w:hAnsi="Montserrat Light" w:cs="Times New Roman"/>
          <w:noProof/>
          <w:lang w:eastAsia="ro-RO"/>
        </w:rPr>
        <w:t>b) și</w:t>
      </w:r>
      <w:r w:rsidR="00D07072" w:rsidRPr="00F52FFB">
        <w:rPr>
          <w:rFonts w:ascii="Montserrat Light" w:eastAsia="Calibri" w:hAnsi="Montserrat Light" w:cs="Times New Roman"/>
          <w:noProof/>
          <w:lang w:eastAsia="ro-RO"/>
        </w:rPr>
        <w:t xml:space="preserve"> c)</w:t>
      </w:r>
      <w:r w:rsidR="000D0A09" w:rsidRPr="00F52FFB">
        <w:rPr>
          <w:rFonts w:ascii="Montserrat Light" w:eastAsia="Calibri" w:hAnsi="Montserrat Light" w:cs="Times New Roman"/>
          <w:noProof/>
          <w:lang w:eastAsia="ro-RO"/>
        </w:rPr>
        <w:t xml:space="preserve"> </w:t>
      </w:r>
      <w:r w:rsidRPr="00F52FFB">
        <w:rPr>
          <w:rFonts w:ascii="Montserrat Light" w:eastAsia="Calibri" w:hAnsi="Montserrat Light" w:cs="Times New Roman"/>
          <w:noProof/>
          <w:lang w:eastAsia="ro-RO"/>
        </w:rPr>
        <w:t>din Ordonanța de urgență a Guvernului nr. 57/2019 privind Codul administrativ, cu modificările și completările ulterioare;</w:t>
      </w:r>
      <w:r w:rsidR="000D0A09" w:rsidRPr="00F52FFB">
        <w:rPr>
          <w:rFonts w:ascii="Montserrat Light" w:eastAsia="Calibri" w:hAnsi="Montserrat Light" w:cs="Times New Roman"/>
          <w:noProof/>
          <w:lang w:eastAsia="ro-RO"/>
        </w:rPr>
        <w:t xml:space="preserve"> </w:t>
      </w:r>
    </w:p>
    <w:p w14:paraId="66F3CACA" w14:textId="57266377" w:rsidR="00363289" w:rsidRPr="00F52FFB" w:rsidRDefault="00A741E1" w:rsidP="00F52FFB">
      <w:pPr>
        <w:pStyle w:val="Listparagraf"/>
        <w:numPr>
          <w:ilvl w:val="0"/>
          <w:numId w:val="23"/>
        </w:numPr>
        <w:overflowPunct w:val="0"/>
        <w:autoSpaceDE w:val="0"/>
        <w:autoSpaceDN w:val="0"/>
        <w:adjustRightInd w:val="0"/>
        <w:spacing w:after="0" w:line="240" w:lineRule="auto"/>
        <w:jc w:val="both"/>
        <w:textAlignment w:val="baseline"/>
        <w:rPr>
          <w:rFonts w:ascii="Montserrat Light" w:eastAsia="Calibri" w:hAnsi="Montserrat Light" w:cs="Times New Roman"/>
          <w:noProof/>
          <w:lang w:eastAsia="ro-RO"/>
        </w:rPr>
      </w:pPr>
      <w:r w:rsidRPr="00F52FFB">
        <w:rPr>
          <w:rFonts w:ascii="Montserrat Light" w:hAnsi="Montserrat Light"/>
        </w:rPr>
        <w:t>Legii n</w:t>
      </w:r>
      <w:r w:rsidR="00CD38A2" w:rsidRPr="00F52FFB">
        <w:rPr>
          <w:rFonts w:ascii="Montserrat Light" w:hAnsi="Montserrat Light"/>
        </w:rPr>
        <w:t>r</w:t>
      </w:r>
      <w:r w:rsidRPr="00F52FFB">
        <w:rPr>
          <w:rFonts w:ascii="Montserrat Light" w:hAnsi="Montserrat Light"/>
        </w:rPr>
        <w:t xml:space="preserve">. </w:t>
      </w:r>
      <w:r w:rsidR="001C7C50" w:rsidRPr="00F52FFB">
        <w:rPr>
          <w:rFonts w:ascii="Montserrat Light" w:hAnsi="Montserrat Light"/>
        </w:rPr>
        <w:t xml:space="preserve">255/2010 privind </w:t>
      </w:r>
      <w:r w:rsidR="007239A7" w:rsidRPr="00F52FFB">
        <w:rPr>
          <w:rFonts w:ascii="Montserrat Light" w:hAnsi="Montserrat Light"/>
        </w:rPr>
        <w:t>exproprierea pentru cauză de utilitate publică, necesară realizării unor obiective de interes naţional, judeţean şi local, cu completările şi modificările ulterioare</w:t>
      </w:r>
      <w:r w:rsidRPr="00F52FFB">
        <w:rPr>
          <w:rFonts w:ascii="Montserrat Light" w:hAnsi="Montserrat Light"/>
        </w:rPr>
        <w:t>, cu modificările și completările ulterioare</w:t>
      </w:r>
    </w:p>
    <w:p w14:paraId="742B31B3" w14:textId="77777777" w:rsidR="007239A7" w:rsidRPr="00F52FFB" w:rsidRDefault="007239A7" w:rsidP="00F52FFB">
      <w:pPr>
        <w:pStyle w:val="Listparagraf"/>
        <w:numPr>
          <w:ilvl w:val="0"/>
          <w:numId w:val="23"/>
        </w:numPr>
        <w:overflowPunct w:val="0"/>
        <w:autoSpaceDE w:val="0"/>
        <w:autoSpaceDN w:val="0"/>
        <w:adjustRightInd w:val="0"/>
        <w:spacing w:after="0" w:line="240" w:lineRule="auto"/>
        <w:jc w:val="both"/>
        <w:textAlignment w:val="baseline"/>
        <w:rPr>
          <w:rFonts w:ascii="Montserrat Light" w:eastAsia="Calibri" w:hAnsi="Montserrat Light" w:cs="Times New Roman"/>
          <w:noProof/>
          <w:lang w:eastAsia="ro-RO"/>
        </w:rPr>
      </w:pPr>
      <w:r w:rsidRPr="00F52FFB">
        <w:rPr>
          <w:rFonts w:ascii="Montserrat Light" w:eastAsia="Calibri" w:hAnsi="Montserrat Light" w:cs="Times New Roman"/>
          <w:noProof/>
          <w:lang w:eastAsia="ro-RO"/>
        </w:rPr>
        <w:t xml:space="preserve">Hotărârii Guvernului nr. 53/2011 pentru aprobarea Normelor metodologice de aplicare a Legii nr. 255/2010 privind exproprierea pentru cauză de utilitate publică, necesară realizării unor obiective de interes naţional, judeţean şi local, </w:t>
      </w:r>
      <w:r w:rsidRPr="00F52FFB">
        <w:rPr>
          <w:rFonts w:ascii="Montserrat Light" w:hAnsi="Montserrat Light"/>
        </w:rPr>
        <w:t>cu modificările și completările ulterioare</w:t>
      </w:r>
    </w:p>
    <w:p w14:paraId="043D1566" w14:textId="77777777" w:rsidR="00BB5E26" w:rsidRPr="00F52FFB" w:rsidRDefault="00BB5E26" w:rsidP="00F52FFB">
      <w:pPr>
        <w:pStyle w:val="Listparagraf"/>
        <w:numPr>
          <w:ilvl w:val="0"/>
          <w:numId w:val="23"/>
        </w:numPr>
        <w:overflowPunct w:val="0"/>
        <w:autoSpaceDE w:val="0"/>
        <w:autoSpaceDN w:val="0"/>
        <w:adjustRightInd w:val="0"/>
        <w:spacing w:after="0" w:line="240" w:lineRule="auto"/>
        <w:jc w:val="both"/>
        <w:textAlignment w:val="baseline"/>
        <w:rPr>
          <w:rFonts w:ascii="Montserrat Light" w:eastAsia="Calibri" w:hAnsi="Montserrat Light" w:cs="Times New Roman"/>
          <w:noProof/>
          <w:lang w:eastAsia="ro-RO"/>
        </w:rPr>
      </w:pPr>
      <w:r w:rsidRPr="00F52FFB">
        <w:rPr>
          <w:rFonts w:ascii="Montserrat Light" w:eastAsia="Calibri" w:hAnsi="Montserrat Light" w:cs="Times New Roman"/>
          <w:noProof/>
          <w:lang w:eastAsia="ro-RO"/>
        </w:rPr>
        <w:t xml:space="preserve">Hotărârii Consiliului Judeţean Cluj nr. 103/2011 privind declanşarea procedurilor de expropriere a imobilelor proprietate privată situate pe amplasamentul lucrării de utilitate publică „Aeroportul Internaţional Cluj-NapocaPista de decolare - aterizare 3500 m", cu </w:t>
      </w:r>
      <w:r w:rsidRPr="00F52FFB">
        <w:rPr>
          <w:rFonts w:ascii="Montserrat Light" w:hAnsi="Montserrat Light"/>
        </w:rPr>
        <w:t>modificările și completările ulterioare</w:t>
      </w:r>
    </w:p>
    <w:p w14:paraId="78D80676" w14:textId="366A8A33" w:rsidR="00BB5E26" w:rsidRPr="00F52FFB" w:rsidRDefault="00BB5E26" w:rsidP="00F52FFB">
      <w:pPr>
        <w:pStyle w:val="Listparagraf"/>
        <w:overflowPunct w:val="0"/>
        <w:autoSpaceDE w:val="0"/>
        <w:autoSpaceDN w:val="0"/>
        <w:adjustRightInd w:val="0"/>
        <w:spacing w:after="0" w:line="240" w:lineRule="auto"/>
        <w:ind w:left="360"/>
        <w:jc w:val="both"/>
        <w:textAlignment w:val="baseline"/>
        <w:rPr>
          <w:rFonts w:ascii="Montserrat Light" w:eastAsia="Calibri" w:hAnsi="Montserrat Light" w:cs="Times New Roman"/>
          <w:noProof/>
          <w:lang w:eastAsia="ro-RO"/>
        </w:rPr>
      </w:pPr>
    </w:p>
    <w:p w14:paraId="26C13E37" w14:textId="381EA0E8" w:rsidR="007239A7" w:rsidRPr="00F52FFB" w:rsidRDefault="007239A7" w:rsidP="00F52FFB">
      <w:pPr>
        <w:pStyle w:val="Listparagraf"/>
        <w:overflowPunct w:val="0"/>
        <w:autoSpaceDE w:val="0"/>
        <w:autoSpaceDN w:val="0"/>
        <w:adjustRightInd w:val="0"/>
        <w:spacing w:after="0" w:line="240" w:lineRule="auto"/>
        <w:ind w:left="360"/>
        <w:jc w:val="both"/>
        <w:textAlignment w:val="baseline"/>
        <w:rPr>
          <w:rFonts w:ascii="Montserrat Light" w:eastAsia="Calibri" w:hAnsi="Montserrat Light" w:cs="Times New Roman"/>
          <w:noProof/>
          <w:lang w:eastAsia="ro-RO"/>
        </w:rPr>
      </w:pPr>
    </w:p>
    <w:p w14:paraId="6302A41D" w14:textId="2CC8CBCC" w:rsidR="00733C32" w:rsidRPr="00F52FFB" w:rsidRDefault="00733C32" w:rsidP="00F52FFB">
      <w:pPr>
        <w:spacing w:after="0" w:line="240" w:lineRule="auto"/>
        <w:ind w:firstLine="567"/>
        <w:contextualSpacing/>
        <w:jc w:val="both"/>
        <w:rPr>
          <w:rFonts w:ascii="Montserrat Light" w:eastAsia="Times New Roman" w:hAnsi="Montserrat Light" w:cs="Times New Roman"/>
          <w:noProof/>
          <w:lang w:eastAsia="ro-RO"/>
        </w:rPr>
      </w:pPr>
      <w:r w:rsidRPr="00F52FFB">
        <w:rPr>
          <w:rFonts w:ascii="Montserrat Light" w:eastAsia="Times New Roman" w:hAnsi="Montserrat Light" w:cs="Times New Roman"/>
          <w:noProof/>
          <w:lang w:eastAsia="ro-RO"/>
        </w:rPr>
        <w:t>În temeiul competențelor stabilite prin art. 182 alin. (1) și art. 196 alin. (1) lit. a) din Ordonanța de urgență a Guvernului nr. 57/2019 privind Codul administrativ, cu modificările și completările ulterioare;</w:t>
      </w:r>
    </w:p>
    <w:p w14:paraId="6360924A" w14:textId="77777777" w:rsidR="003D4B28" w:rsidRPr="00F52FFB" w:rsidRDefault="003D4B28" w:rsidP="00F52FFB">
      <w:pPr>
        <w:spacing w:after="0" w:line="240" w:lineRule="auto"/>
        <w:contextualSpacing/>
        <w:jc w:val="both"/>
        <w:rPr>
          <w:rFonts w:ascii="Montserrat Light" w:eastAsia="Times New Roman" w:hAnsi="Montserrat Light" w:cs="Times New Roman"/>
          <w:b/>
          <w:bCs/>
          <w:i/>
          <w:iCs/>
          <w:noProof/>
          <w:lang w:eastAsia="ro-RO"/>
        </w:rPr>
      </w:pPr>
    </w:p>
    <w:p w14:paraId="1866015F" w14:textId="0AD8FE8C" w:rsidR="00D512EC" w:rsidRPr="00F52FFB" w:rsidRDefault="00733C32" w:rsidP="00F52FFB">
      <w:pPr>
        <w:autoSpaceDE w:val="0"/>
        <w:autoSpaceDN w:val="0"/>
        <w:adjustRightInd w:val="0"/>
        <w:spacing w:after="0" w:line="240" w:lineRule="auto"/>
        <w:contextualSpacing/>
        <w:jc w:val="center"/>
        <w:rPr>
          <w:rFonts w:ascii="Montserrat Light" w:eastAsia="Times New Roman" w:hAnsi="Montserrat Light" w:cs="Times New Roman"/>
          <w:b/>
          <w:bCs/>
          <w:i/>
          <w:iCs/>
          <w:noProof/>
          <w:color w:val="FF0000"/>
          <w:vertAlign w:val="superscript"/>
          <w:lang w:eastAsia="ro-RO"/>
        </w:rPr>
      </w:pPr>
      <w:r w:rsidRPr="00F52FFB">
        <w:rPr>
          <w:rFonts w:ascii="Montserrat Light" w:eastAsia="Times New Roman" w:hAnsi="Montserrat Light" w:cs="Times New Roman"/>
          <w:b/>
          <w:bCs/>
          <w:i/>
          <w:iCs/>
          <w:noProof/>
          <w:lang w:eastAsia="ro-RO"/>
        </w:rPr>
        <w:t xml:space="preserve">hotărăşte: </w:t>
      </w:r>
    </w:p>
    <w:p w14:paraId="305A158E" w14:textId="77777777" w:rsidR="003D4B28" w:rsidRPr="00F52FFB" w:rsidRDefault="003D4B28" w:rsidP="00F52FFB">
      <w:pPr>
        <w:autoSpaceDE w:val="0"/>
        <w:autoSpaceDN w:val="0"/>
        <w:adjustRightInd w:val="0"/>
        <w:spacing w:after="0" w:line="240" w:lineRule="auto"/>
        <w:contextualSpacing/>
        <w:jc w:val="center"/>
        <w:rPr>
          <w:rFonts w:ascii="Montserrat Light" w:eastAsia="Times New Roman" w:hAnsi="Montserrat Light" w:cs="Times New Roman"/>
          <w:b/>
          <w:bCs/>
          <w:i/>
          <w:iCs/>
          <w:noProof/>
          <w:color w:val="FF0000"/>
          <w:vertAlign w:val="superscript"/>
          <w:lang w:eastAsia="ro-RO"/>
        </w:rPr>
      </w:pPr>
    </w:p>
    <w:p w14:paraId="34D6F1DC" w14:textId="1AFAECA4" w:rsidR="00B2155A" w:rsidRPr="00F52FFB" w:rsidRDefault="00733C32" w:rsidP="00F52FFB">
      <w:pPr>
        <w:autoSpaceDE w:val="0"/>
        <w:autoSpaceDN w:val="0"/>
        <w:adjustRightInd w:val="0"/>
        <w:spacing w:after="0" w:line="240" w:lineRule="auto"/>
        <w:contextualSpacing/>
        <w:jc w:val="both"/>
        <w:rPr>
          <w:rFonts w:ascii="Montserrat Light" w:hAnsi="Montserrat Light"/>
          <w:b/>
        </w:rPr>
      </w:pPr>
      <w:r w:rsidRPr="00F52FFB">
        <w:rPr>
          <w:rFonts w:ascii="Montserrat Light" w:eastAsia="Calibri" w:hAnsi="Montserrat Light" w:cs="Times New Roman"/>
          <w:b/>
          <w:bCs/>
          <w:noProof/>
          <w:lang w:eastAsia="ro-RO"/>
        </w:rPr>
        <w:lastRenderedPageBreak/>
        <w:t>Art. 1.</w:t>
      </w:r>
      <w:r w:rsidRPr="00F52FFB">
        <w:rPr>
          <w:rFonts w:ascii="Montserrat Light" w:eastAsia="Calibri" w:hAnsi="Montserrat Light" w:cs="Times New Roman"/>
          <w:noProof/>
          <w:lang w:eastAsia="ro-RO"/>
        </w:rPr>
        <w:t xml:space="preserve"> </w:t>
      </w:r>
      <w:r w:rsidR="0049010B" w:rsidRPr="00F52FFB">
        <w:rPr>
          <w:rFonts w:ascii="Montserrat Light" w:eastAsia="Calibri" w:hAnsi="Montserrat Light" w:cs="Times New Roman"/>
          <w:noProof/>
          <w:lang w:eastAsia="ro-RO"/>
        </w:rPr>
        <w:t>(1)</w:t>
      </w:r>
      <w:r w:rsidR="00B2155A" w:rsidRPr="00F52FFB">
        <w:rPr>
          <w:rFonts w:ascii="Montserrat Light" w:hAnsi="Montserrat Light"/>
          <w:b/>
        </w:rPr>
        <w:t xml:space="preserve">    </w:t>
      </w:r>
      <w:r w:rsidR="007239A7" w:rsidRPr="00F52FFB">
        <w:rPr>
          <w:rFonts w:ascii="Montserrat Light" w:hAnsi="Montserrat Light"/>
          <w:bCs/>
        </w:rPr>
        <w:t>Se aprobă exproprierea</w:t>
      </w:r>
      <w:r w:rsidR="0005589F" w:rsidRPr="00F52FFB">
        <w:rPr>
          <w:rFonts w:ascii="Montserrat Light" w:hAnsi="Montserrat Light"/>
          <w:bCs/>
        </w:rPr>
        <w:t xml:space="preserve"> pentru cauză de utilitate publică a</w:t>
      </w:r>
      <w:r w:rsidR="007239A7" w:rsidRPr="00F52FFB">
        <w:rPr>
          <w:rFonts w:ascii="Montserrat Light" w:hAnsi="Montserrat Light"/>
          <w:bCs/>
        </w:rPr>
        <w:t xml:space="preserve"> </w:t>
      </w:r>
      <w:r w:rsidR="00BB5E26" w:rsidRPr="00F52FFB">
        <w:rPr>
          <w:rFonts w:ascii="Montserrat Light" w:hAnsi="Montserrat Light"/>
          <w:bCs/>
        </w:rPr>
        <w:t>imobilului-</w:t>
      </w:r>
      <w:r w:rsidR="00BB5E26" w:rsidRPr="00F52FFB">
        <w:rPr>
          <w:rFonts w:ascii="Montserrat Light" w:hAnsi="Montserrat Light"/>
          <w:bCs/>
          <w:color w:val="000000" w:themeColor="text1"/>
        </w:rPr>
        <w:t xml:space="preserve">teren în suprafață de 2900 mp, situat în </w:t>
      </w:r>
      <w:r w:rsidR="0005589F" w:rsidRPr="00F52FFB">
        <w:rPr>
          <w:rFonts w:ascii="Montserrat Light" w:hAnsi="Montserrat Light"/>
          <w:bCs/>
          <w:color w:val="000000" w:themeColor="text1"/>
        </w:rPr>
        <w:t xml:space="preserve">comuna Apahida, Tarla 28, parcela 1059/6/1, </w:t>
      </w:r>
      <w:r w:rsidR="00BB5E26" w:rsidRPr="00F52FFB">
        <w:rPr>
          <w:rFonts w:ascii="Montserrat Light" w:hAnsi="Montserrat Light"/>
          <w:bCs/>
          <w:color w:val="000000" w:themeColor="text1"/>
        </w:rPr>
        <w:t>integral afectat de coridorul de expropriere al lucrării de utilitate publică ”Aeroportul Internațional Cluj-Napoca – Pista de decolare-aterizare 3500 m”</w:t>
      </w:r>
      <w:r w:rsidR="008C7195" w:rsidRPr="00F52FFB">
        <w:rPr>
          <w:rFonts w:ascii="Montserrat Light" w:hAnsi="Montserrat Light"/>
          <w:bCs/>
          <w:color w:val="000000" w:themeColor="text1"/>
        </w:rPr>
        <w:t xml:space="preserve">, </w:t>
      </w:r>
      <w:r w:rsidR="00D17D6A" w:rsidRPr="00F52FFB">
        <w:rPr>
          <w:rFonts w:ascii="Montserrat Light" w:hAnsi="Montserrat Light"/>
          <w:bCs/>
          <w:color w:val="000000" w:themeColor="text1"/>
        </w:rPr>
        <w:t>pentru punerea în executare a Sentinței civile nr. 290/2023, pronunțată de Tribunalul Cluj în Dosar nr. 2674/117/2021</w:t>
      </w:r>
      <w:r w:rsidR="0005589F" w:rsidRPr="00F52FFB">
        <w:rPr>
          <w:rFonts w:ascii="Montserrat Light" w:hAnsi="Montserrat Light"/>
          <w:bCs/>
          <w:color w:val="000000" w:themeColor="text1"/>
        </w:rPr>
        <w:t>.</w:t>
      </w:r>
    </w:p>
    <w:p w14:paraId="52B0EECF" w14:textId="2D99DF25" w:rsidR="0005589F" w:rsidRPr="00F52FFB" w:rsidRDefault="0010497A" w:rsidP="00F52FFB">
      <w:pPr>
        <w:pStyle w:val="Frspaiere"/>
        <w:ind w:right="-28"/>
        <w:jc w:val="both"/>
        <w:rPr>
          <w:rFonts w:ascii="Montserrat Light" w:hAnsi="Montserrat Light"/>
          <w:bCs/>
        </w:rPr>
      </w:pPr>
      <w:r w:rsidRPr="00F52FFB">
        <w:rPr>
          <w:rFonts w:ascii="Montserrat Light" w:hAnsi="Montserrat Light"/>
          <w:bCs/>
        </w:rPr>
        <w:t xml:space="preserve">          </w:t>
      </w:r>
      <w:r w:rsidR="0049010B" w:rsidRPr="00F52FFB">
        <w:rPr>
          <w:rFonts w:ascii="Montserrat Light" w:hAnsi="Montserrat Light"/>
          <w:bCs/>
        </w:rPr>
        <w:t xml:space="preserve">(2) </w:t>
      </w:r>
      <w:r w:rsidR="0005589F" w:rsidRPr="00F52FFB">
        <w:rPr>
          <w:rFonts w:ascii="Montserrat Light" w:hAnsi="Montserrat Light"/>
          <w:bCs/>
        </w:rPr>
        <w:t xml:space="preserve">Prezenta hotărâre reprezintă decizie de expropriere în temeiul prevederilor Legii nr. 255/2010 și constituie titlu executoriu pentru </w:t>
      </w:r>
      <w:r w:rsidR="008634D9" w:rsidRPr="00F52FFB">
        <w:rPr>
          <w:rFonts w:ascii="Montserrat Light" w:hAnsi="Montserrat Light"/>
          <w:bCs/>
        </w:rPr>
        <w:t>predarea bunurilor imobile, atât împotriva celor expropriați, cât și împotriva celor care pretind un drept legat de bunurile imobile expropriate, până la soluționarea definitivă și irevocabilă a litigiilor avînd ca obiect stabilirea dreptului</w:t>
      </w:r>
      <w:r w:rsidR="00830F13" w:rsidRPr="00F52FFB">
        <w:rPr>
          <w:rFonts w:ascii="Montserrat Light" w:hAnsi="Montserrat Light"/>
          <w:bCs/>
        </w:rPr>
        <w:t xml:space="preserve"> de proprietate asupra imobilelor expropriate.</w:t>
      </w:r>
    </w:p>
    <w:p w14:paraId="4C5A857D" w14:textId="325092C4" w:rsidR="007052C9" w:rsidRPr="00F52FFB" w:rsidRDefault="007052C9" w:rsidP="00F52FFB">
      <w:pPr>
        <w:pStyle w:val="Frspaiere"/>
        <w:ind w:right="-28"/>
        <w:jc w:val="both"/>
        <w:rPr>
          <w:rFonts w:ascii="Montserrat Light" w:hAnsi="Montserrat Light"/>
          <w:bCs/>
        </w:rPr>
      </w:pPr>
      <w:r w:rsidRPr="00F52FFB">
        <w:rPr>
          <w:rFonts w:ascii="Montserrat Light" w:hAnsi="Montserrat Light"/>
          <w:bCs/>
        </w:rPr>
        <w:t xml:space="preserve">         (3)</w:t>
      </w:r>
      <w:r w:rsidR="000B6E1B" w:rsidRPr="00F52FFB">
        <w:rPr>
          <w:rFonts w:ascii="Montserrat Light" w:hAnsi="Montserrat Light"/>
          <w:bCs/>
        </w:rPr>
        <w:t xml:space="preserve"> Contestațiile formulate împotriva prezentei hotărâri de expropriere nu suspendă transferul dreptului de proprietate asupra bunurilor imobile în cauză.</w:t>
      </w:r>
    </w:p>
    <w:p w14:paraId="6F714A91" w14:textId="3E06F933" w:rsidR="0049010B" w:rsidRPr="00F52FFB" w:rsidRDefault="008C7195" w:rsidP="00F52FFB">
      <w:pPr>
        <w:pStyle w:val="Frspaiere"/>
        <w:ind w:right="-28"/>
        <w:jc w:val="both"/>
        <w:rPr>
          <w:rFonts w:ascii="Montserrat Light" w:hAnsi="Montserrat Light"/>
          <w:lang w:val="ro-RO"/>
        </w:rPr>
      </w:pPr>
      <w:r w:rsidRPr="00F52FFB">
        <w:rPr>
          <w:rFonts w:ascii="Montserrat Light" w:eastAsia="Calibri" w:hAnsi="Montserrat Light"/>
          <w:b/>
          <w:bCs/>
          <w:noProof/>
          <w:lang w:eastAsia="ro-RO"/>
        </w:rPr>
        <w:t>Art. 2</w:t>
      </w:r>
      <w:r w:rsidRPr="00F52FFB">
        <w:rPr>
          <w:rFonts w:ascii="Montserrat Light" w:eastAsia="Calibri" w:hAnsi="Montserrat Light"/>
          <w:noProof/>
          <w:lang w:eastAsia="ro-RO"/>
        </w:rPr>
        <w:t>. (1)</w:t>
      </w:r>
      <w:r w:rsidRPr="00F52FFB">
        <w:rPr>
          <w:rFonts w:ascii="Montserrat Light" w:hAnsi="Montserrat Light"/>
          <w:b/>
        </w:rPr>
        <w:t xml:space="preserve">    </w:t>
      </w:r>
      <w:r w:rsidR="001C7C50" w:rsidRPr="00F52FFB">
        <w:rPr>
          <w:rFonts w:ascii="Montserrat Light" w:hAnsi="Montserrat Light"/>
          <w:lang w:val="pt-BR"/>
        </w:rPr>
        <w:t xml:space="preserve">Se aprobă acordarea de despăgubiri în sumă de </w:t>
      </w:r>
      <w:r w:rsidR="0005589F" w:rsidRPr="00F52FFB">
        <w:rPr>
          <w:rFonts w:ascii="Montserrat Light" w:hAnsi="Montserrat Light"/>
          <w:lang w:val="pt-BR"/>
        </w:rPr>
        <w:t>283.900,00</w:t>
      </w:r>
      <w:r w:rsidR="001C7C50" w:rsidRPr="00F52FFB">
        <w:rPr>
          <w:rFonts w:ascii="Montserrat Light" w:hAnsi="Montserrat Light"/>
          <w:lang w:val="pt-BR"/>
        </w:rPr>
        <w:t xml:space="preserve"> lei pentru imobilul expropriat </w:t>
      </w:r>
      <w:r w:rsidR="001C7C50" w:rsidRPr="00F52FFB">
        <w:rPr>
          <w:rFonts w:ascii="Montserrat Light" w:hAnsi="Montserrat Light"/>
          <w:lang w:val="ro-RO"/>
        </w:rPr>
        <w:t xml:space="preserve">în suprafaţă de </w:t>
      </w:r>
      <w:r w:rsidR="0005589F" w:rsidRPr="00F52FFB">
        <w:rPr>
          <w:rFonts w:ascii="Montserrat Light" w:hAnsi="Montserrat Light"/>
          <w:lang w:val="ro-RO"/>
        </w:rPr>
        <w:t>2900</w:t>
      </w:r>
      <w:r w:rsidR="001C7C50" w:rsidRPr="00F52FFB">
        <w:rPr>
          <w:rFonts w:ascii="Montserrat Light" w:hAnsi="Montserrat Light"/>
          <w:lang w:val="ro-RO"/>
        </w:rPr>
        <w:t xml:space="preserve"> mp, proprietatea numiţilor </w:t>
      </w:r>
      <w:r w:rsidR="0005589F" w:rsidRPr="00F52FFB">
        <w:rPr>
          <w:rFonts w:ascii="Montserrat Light" w:hAnsi="Montserrat Light"/>
          <w:lang w:val="ro-RO"/>
        </w:rPr>
        <w:t>Șoica Mihai Victor și Șoica Horea Călin</w:t>
      </w:r>
      <w:r w:rsidR="001C7C50" w:rsidRPr="00F52FFB">
        <w:rPr>
          <w:rFonts w:ascii="Montserrat Light" w:hAnsi="Montserrat Light"/>
          <w:lang w:val="ro-RO"/>
        </w:rPr>
        <w:t xml:space="preserve">, situat în </w:t>
      </w:r>
      <w:r w:rsidR="0005589F" w:rsidRPr="00F52FFB">
        <w:rPr>
          <w:rFonts w:ascii="Montserrat Light" w:hAnsi="Montserrat Light"/>
          <w:lang w:val="ro-RO"/>
        </w:rPr>
        <w:t>comuna Apahida</w:t>
      </w:r>
      <w:r w:rsidR="001C7C50" w:rsidRPr="00F52FFB">
        <w:rPr>
          <w:rFonts w:ascii="Montserrat Light" w:hAnsi="Montserrat Light"/>
          <w:lang w:val="ro-RO"/>
        </w:rPr>
        <w:t xml:space="preserve">, </w:t>
      </w:r>
      <w:r w:rsidR="0005589F" w:rsidRPr="00F52FFB">
        <w:rPr>
          <w:rFonts w:ascii="Montserrat Light" w:hAnsi="Montserrat Light"/>
          <w:bCs/>
          <w:color w:val="000000" w:themeColor="text1"/>
        </w:rPr>
        <w:t>Tarla 28, parcela 1059/6/1</w:t>
      </w:r>
      <w:r w:rsidR="0005589F" w:rsidRPr="00F52FFB">
        <w:rPr>
          <w:rFonts w:ascii="Montserrat Light" w:hAnsi="Montserrat Light"/>
          <w:lang w:val="ro-RO"/>
        </w:rPr>
        <w:t>.</w:t>
      </w:r>
    </w:p>
    <w:p w14:paraId="1DBD013E" w14:textId="75E28260" w:rsidR="008C7195" w:rsidRPr="00F52FFB" w:rsidRDefault="008C7195" w:rsidP="00F52FFB">
      <w:pPr>
        <w:pStyle w:val="Frspaiere"/>
        <w:ind w:right="-28"/>
        <w:jc w:val="both"/>
        <w:rPr>
          <w:rFonts w:ascii="Montserrat Light" w:hAnsi="Montserrat Light"/>
          <w:lang w:val="ro-RO"/>
        </w:rPr>
      </w:pPr>
      <w:r w:rsidRPr="00F52FFB">
        <w:rPr>
          <w:rFonts w:ascii="Montserrat Light" w:hAnsi="Montserrat Light"/>
          <w:lang w:val="ro-RO"/>
        </w:rPr>
        <w:t xml:space="preserve">            (2) Suma acordată cu titlu de despăgubire va fi alocată din bugetul Județului Cluj</w:t>
      </w:r>
      <w:r w:rsidR="00D17D6A" w:rsidRPr="00F52FFB">
        <w:rPr>
          <w:rFonts w:ascii="Montserrat Light" w:hAnsi="Montserrat Light"/>
          <w:lang w:val="ro-RO"/>
        </w:rPr>
        <w:t xml:space="preserve"> și va fi transferată în contul bancar a oricăruia dintre proprietari, la cererea scrisă a acestora.</w:t>
      </w:r>
    </w:p>
    <w:p w14:paraId="1661B809" w14:textId="7636F41E" w:rsidR="0005589F" w:rsidRPr="00F52FFB" w:rsidRDefault="00D17D6A" w:rsidP="00F52FFB">
      <w:pPr>
        <w:pStyle w:val="Frspaiere"/>
        <w:ind w:right="-28"/>
        <w:jc w:val="both"/>
        <w:rPr>
          <w:rFonts w:ascii="Montserrat Light" w:hAnsi="Montserrat Light"/>
          <w:lang w:val="ro-RO"/>
        </w:rPr>
      </w:pPr>
      <w:r w:rsidRPr="00F52FFB">
        <w:rPr>
          <w:rFonts w:ascii="Montserrat Light" w:hAnsi="Montserrat Light"/>
          <w:b/>
          <w:bCs/>
          <w:noProof/>
          <w:lang w:eastAsia="ro-RO"/>
        </w:rPr>
        <w:t xml:space="preserve">Art. 3. </w:t>
      </w:r>
      <w:r w:rsidRPr="00F52FFB">
        <w:rPr>
          <w:rFonts w:ascii="Montserrat Light" w:hAnsi="Montserrat Light"/>
          <w:noProof/>
          <w:lang w:eastAsia="ro-RO"/>
        </w:rPr>
        <w:t xml:space="preserve">Transferul dreptului de proprietate asupra imobilului din proprietatea privată a numiților </w:t>
      </w:r>
      <w:r w:rsidRPr="00F52FFB">
        <w:rPr>
          <w:rFonts w:ascii="Montserrat Light" w:hAnsi="Montserrat Light"/>
          <w:lang w:val="ro-RO"/>
        </w:rPr>
        <w:t>Șoica Mihai Victor și Șoica Horea Călin, în proprietatea publică a Județului Cluj și în administrarea Consiliului Județean Cluj operează de drept, de la data adoptării prezentei hotărâri.</w:t>
      </w:r>
    </w:p>
    <w:p w14:paraId="75BB49FF" w14:textId="79709705" w:rsidR="00BC3397" w:rsidRPr="00F52FFB" w:rsidRDefault="00D17D6A" w:rsidP="00F52FFB">
      <w:pPr>
        <w:autoSpaceDE w:val="0"/>
        <w:autoSpaceDN w:val="0"/>
        <w:adjustRightInd w:val="0"/>
        <w:spacing w:after="0" w:line="240" w:lineRule="auto"/>
        <w:contextualSpacing/>
        <w:jc w:val="both"/>
        <w:rPr>
          <w:rFonts w:ascii="Montserrat Light" w:eastAsia="Calibri" w:hAnsi="Montserrat Light" w:cs="Times New Roman"/>
          <w:noProof/>
          <w:lang w:eastAsia="ro-RO"/>
        </w:rPr>
      </w:pPr>
      <w:r w:rsidRPr="00F52FFB">
        <w:rPr>
          <w:rFonts w:ascii="Montserrat Light" w:eastAsia="Times New Roman" w:hAnsi="Montserrat Light" w:cs="Times New Roman"/>
          <w:b/>
          <w:bCs/>
          <w:noProof/>
          <w:lang w:eastAsia="ro-RO"/>
        </w:rPr>
        <w:t>Art. 4.</w:t>
      </w:r>
      <w:r w:rsidRPr="00F52FFB">
        <w:rPr>
          <w:rFonts w:ascii="Montserrat Light" w:hAnsi="Montserrat Light"/>
          <w:b/>
          <w:bCs/>
          <w:noProof/>
          <w:lang w:eastAsia="ro-RO"/>
        </w:rPr>
        <w:t xml:space="preserve"> </w:t>
      </w:r>
      <w:r w:rsidR="00733C32" w:rsidRPr="00F52FFB">
        <w:rPr>
          <w:rFonts w:ascii="Montserrat Light" w:eastAsia="Calibri" w:hAnsi="Montserrat Light" w:cs="Times New Roman"/>
          <w:noProof/>
          <w:lang w:eastAsia="ro-RO"/>
        </w:rPr>
        <w:t xml:space="preserve">Cu punerea în aplicare a prevederilor prezentei hotărâri se încredinţează Preşedintele Consiliului Judeţean Cluj, prin </w:t>
      </w:r>
      <w:bookmarkStart w:id="1" w:name="_Hlk40699574"/>
      <w:bookmarkStart w:id="2" w:name="_Hlk1639330"/>
      <w:r w:rsidR="00733C32" w:rsidRPr="00F52FFB">
        <w:rPr>
          <w:rFonts w:ascii="Montserrat Light" w:eastAsia="Calibri" w:hAnsi="Montserrat Light" w:cs="Times New Roman"/>
          <w:noProof/>
          <w:lang w:eastAsia="ro-RO"/>
        </w:rPr>
        <w:t xml:space="preserve">Direcția </w:t>
      </w:r>
      <w:bookmarkEnd w:id="1"/>
      <w:r w:rsidR="00CD38A2" w:rsidRPr="00F52FFB">
        <w:rPr>
          <w:rFonts w:ascii="Montserrat Light" w:eastAsia="Calibri" w:hAnsi="Montserrat Light" w:cs="Times New Roman"/>
          <w:noProof/>
          <w:lang w:eastAsia="ro-RO"/>
        </w:rPr>
        <w:t>Juridică</w:t>
      </w:r>
      <w:r w:rsidR="00C01F57" w:rsidRPr="00F52FFB">
        <w:rPr>
          <w:rFonts w:ascii="Montserrat Light" w:eastAsia="Calibri" w:hAnsi="Montserrat Light" w:cs="Times New Roman"/>
          <w:noProof/>
          <w:lang w:eastAsia="ro-RO"/>
        </w:rPr>
        <w:t xml:space="preserve"> și Direcția Generală Buget-Finanțe, Resurse Umane</w:t>
      </w:r>
      <w:r w:rsidR="007A1A6E" w:rsidRPr="00F52FFB">
        <w:rPr>
          <w:rFonts w:ascii="Montserrat Light" w:eastAsia="Calibri" w:hAnsi="Montserrat Light" w:cs="Times New Roman"/>
          <w:noProof/>
          <w:lang w:eastAsia="ro-RO"/>
        </w:rPr>
        <w:t>.</w:t>
      </w:r>
    </w:p>
    <w:bookmarkEnd w:id="2"/>
    <w:p w14:paraId="1F9CDFC8" w14:textId="2F20F42C" w:rsidR="00733C32" w:rsidRPr="00F52FFB" w:rsidRDefault="00733C32" w:rsidP="00F52FFB">
      <w:pPr>
        <w:tabs>
          <w:tab w:val="left" w:pos="90"/>
        </w:tabs>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r w:rsidRPr="00F52FFB">
        <w:rPr>
          <w:rFonts w:ascii="Montserrat Light" w:eastAsia="Times New Roman" w:hAnsi="Montserrat Light" w:cs="Times New Roman"/>
          <w:b/>
          <w:bCs/>
          <w:noProof/>
          <w:lang w:eastAsia="ro-RO"/>
        </w:rPr>
        <w:t xml:space="preserve"> </w:t>
      </w:r>
      <w:r w:rsidR="00C01F57" w:rsidRPr="00F52FFB">
        <w:rPr>
          <w:rFonts w:ascii="Montserrat Light" w:eastAsia="Times New Roman" w:hAnsi="Montserrat Light" w:cs="Times New Roman"/>
          <w:b/>
          <w:bCs/>
          <w:noProof/>
          <w:lang w:eastAsia="ro-RO"/>
        </w:rPr>
        <w:t>Art. 5.</w:t>
      </w:r>
      <w:r w:rsidR="00C01F57" w:rsidRPr="00F52FFB">
        <w:rPr>
          <w:rFonts w:ascii="Montserrat Light" w:hAnsi="Montserrat Light"/>
          <w:b/>
          <w:bCs/>
          <w:noProof/>
          <w:lang w:eastAsia="ro-RO"/>
        </w:rPr>
        <w:t xml:space="preserve"> </w:t>
      </w:r>
      <w:r w:rsidRPr="00F52FFB">
        <w:rPr>
          <w:rFonts w:ascii="Montserrat Light" w:eastAsia="Times New Roman" w:hAnsi="Montserrat Light" w:cs="Times New Roman"/>
          <w:noProof/>
          <w:lang w:eastAsia="ro-RO"/>
        </w:rPr>
        <w:t xml:space="preserve">Prezenta hotărâre se comunică </w:t>
      </w:r>
      <w:r w:rsidR="00C01F57" w:rsidRPr="00F52FFB">
        <w:rPr>
          <w:rFonts w:ascii="Montserrat Light" w:hAnsi="Montserrat Light"/>
          <w:bCs/>
        </w:rPr>
        <w:t xml:space="preserve">domnilor </w:t>
      </w:r>
      <w:r w:rsidR="00C01F57" w:rsidRPr="00F52FFB">
        <w:rPr>
          <w:rFonts w:ascii="Montserrat Light" w:hAnsi="Montserrat Light"/>
        </w:rPr>
        <w:t>Șoica Mihai Victor și Șoica Horea Călin</w:t>
      </w:r>
      <w:r w:rsidR="00CD38A2" w:rsidRPr="00F52FFB">
        <w:rPr>
          <w:rFonts w:ascii="Montserrat Light" w:eastAsia="Times New Roman" w:hAnsi="Montserrat Light" w:cs="Times New Roman"/>
          <w:noProof/>
          <w:lang w:eastAsia="ro-RO"/>
        </w:rPr>
        <w:t xml:space="preserve">, </w:t>
      </w:r>
      <w:r w:rsidR="007A1A6E" w:rsidRPr="00F52FFB">
        <w:rPr>
          <w:rFonts w:ascii="Montserrat Light" w:eastAsia="Times New Roman" w:hAnsi="Montserrat Light" w:cs="Times New Roman"/>
          <w:noProof/>
          <w:lang w:eastAsia="ro-RO"/>
        </w:rPr>
        <w:t>Direcției Juridice</w:t>
      </w:r>
      <w:r w:rsidR="00C01F57" w:rsidRPr="00F52FFB">
        <w:rPr>
          <w:rFonts w:ascii="Montserrat Light" w:eastAsia="Times New Roman" w:hAnsi="Montserrat Light" w:cs="Times New Roman"/>
          <w:noProof/>
          <w:lang w:eastAsia="ro-RO"/>
        </w:rPr>
        <w:t xml:space="preserve">, </w:t>
      </w:r>
      <w:r w:rsidR="00C01F57" w:rsidRPr="00F52FFB">
        <w:rPr>
          <w:rFonts w:ascii="Montserrat Light" w:eastAsia="Calibri" w:hAnsi="Montserrat Light" w:cs="Times New Roman"/>
          <w:noProof/>
          <w:lang w:eastAsia="ro-RO"/>
        </w:rPr>
        <w:t>Direcției Generale Buget-Finanțe, Resurse Umane</w:t>
      </w:r>
      <w:r w:rsidR="007A1A6E" w:rsidRPr="00F52FFB">
        <w:rPr>
          <w:rFonts w:ascii="Montserrat Light" w:eastAsia="Times New Roman" w:hAnsi="Montserrat Light" w:cs="Times New Roman"/>
          <w:noProof/>
          <w:lang w:eastAsia="ro-RO"/>
        </w:rPr>
        <w:t>,</w:t>
      </w:r>
      <w:r w:rsidR="00B2155A" w:rsidRPr="00F52FFB">
        <w:rPr>
          <w:rFonts w:ascii="Montserrat Light" w:eastAsia="Times New Roman" w:hAnsi="Montserrat Light" w:cs="Times New Roman"/>
          <w:noProof/>
          <w:lang w:eastAsia="ro-RO"/>
        </w:rPr>
        <w:t xml:space="preserve"> </w:t>
      </w:r>
      <w:r w:rsidRPr="00F52FFB">
        <w:rPr>
          <w:rFonts w:ascii="Montserrat Light" w:eastAsia="Times New Roman" w:hAnsi="Montserrat Light" w:cs="Times New Roman"/>
          <w:noProof/>
          <w:lang w:eastAsia="ro-RO"/>
        </w:rPr>
        <w:t>precum şi Prefectului Judeţului Cluj, şi se aduce la cunoştinţa publică prin afişare la sediul Consiliului Judeţean Cluj şi pe pagina de internet “</w:t>
      </w:r>
      <w:hyperlink r:id="rId8" w:history="1">
        <w:r w:rsidRPr="00F52FFB">
          <w:rPr>
            <w:rFonts w:ascii="Montserrat Light" w:eastAsia="Times New Roman" w:hAnsi="Montserrat Light" w:cs="Times New Roman"/>
            <w:noProof/>
            <w:u w:val="single"/>
            <w:lang w:eastAsia="ro-RO"/>
          </w:rPr>
          <w:t>www.cjcluj.ro</w:t>
        </w:r>
      </w:hyperlink>
      <w:r w:rsidRPr="00F52FFB">
        <w:rPr>
          <w:rFonts w:ascii="Montserrat Light" w:eastAsia="Times New Roman" w:hAnsi="Montserrat Light" w:cs="Times New Roman"/>
          <w:noProof/>
          <w:lang w:eastAsia="ro-RO"/>
        </w:rPr>
        <w:t>”.</w:t>
      </w:r>
      <w:r w:rsidRPr="00F52FFB">
        <w:rPr>
          <w:rFonts w:ascii="Montserrat Light" w:eastAsia="Times New Roman" w:hAnsi="Montserrat Light" w:cs="Times New Roman"/>
          <w:i/>
          <w:iCs/>
          <w:noProof/>
          <w:lang w:eastAsia="ro-RO"/>
        </w:rPr>
        <w:t xml:space="preserve"> </w:t>
      </w:r>
      <w:r w:rsidRPr="00F52FFB">
        <w:rPr>
          <w:rFonts w:ascii="Montserrat Light" w:eastAsia="Times New Roman" w:hAnsi="Montserrat Light" w:cs="Times New Roman"/>
          <w:i/>
          <w:iCs/>
          <w:noProof/>
          <w:color w:val="FF0000"/>
          <w:lang w:eastAsia="ro-RO"/>
        </w:rPr>
        <w:t xml:space="preserve"> </w:t>
      </w:r>
    </w:p>
    <w:p w14:paraId="6041B486" w14:textId="77777777" w:rsidR="00733C32" w:rsidRPr="00F52FFB" w:rsidRDefault="00733C32" w:rsidP="00F52FFB">
      <w:pPr>
        <w:tabs>
          <w:tab w:val="left" w:pos="90"/>
        </w:tabs>
        <w:autoSpaceDE w:val="0"/>
        <w:autoSpaceDN w:val="0"/>
        <w:adjustRightInd w:val="0"/>
        <w:spacing w:after="0" w:line="240" w:lineRule="auto"/>
        <w:contextualSpacing/>
        <w:jc w:val="both"/>
        <w:rPr>
          <w:rFonts w:ascii="Montserrat Light" w:eastAsia="Times New Roman" w:hAnsi="Montserrat Light" w:cs="Times New Roman"/>
          <w:i/>
          <w:iCs/>
          <w:noProof/>
          <w:lang w:eastAsia="ro-RO"/>
        </w:rPr>
      </w:pPr>
    </w:p>
    <w:p w14:paraId="2C0F5564" w14:textId="77777777" w:rsidR="003D4B28" w:rsidRPr="00F52FFB" w:rsidRDefault="003D4B28" w:rsidP="00F52FFB">
      <w:pPr>
        <w:tabs>
          <w:tab w:val="left" w:pos="90"/>
        </w:tabs>
        <w:autoSpaceDE w:val="0"/>
        <w:autoSpaceDN w:val="0"/>
        <w:adjustRightInd w:val="0"/>
        <w:spacing w:after="0" w:line="240" w:lineRule="auto"/>
        <w:contextualSpacing/>
        <w:jc w:val="both"/>
        <w:rPr>
          <w:rFonts w:ascii="Montserrat Light" w:eastAsia="Times New Roman" w:hAnsi="Montserrat Light" w:cs="Times New Roman"/>
          <w:i/>
          <w:iCs/>
          <w:noProof/>
          <w:lang w:eastAsia="ro-RO"/>
        </w:rPr>
      </w:pPr>
    </w:p>
    <w:p w14:paraId="69D8C8A3" w14:textId="77777777" w:rsidR="003D4B28" w:rsidRPr="00F52FFB" w:rsidRDefault="003D4B28" w:rsidP="00F52FFB">
      <w:pPr>
        <w:tabs>
          <w:tab w:val="left" w:pos="90"/>
        </w:tabs>
        <w:autoSpaceDE w:val="0"/>
        <w:autoSpaceDN w:val="0"/>
        <w:adjustRightInd w:val="0"/>
        <w:spacing w:after="0" w:line="240" w:lineRule="auto"/>
        <w:contextualSpacing/>
        <w:jc w:val="both"/>
        <w:rPr>
          <w:rFonts w:ascii="Montserrat Light" w:eastAsia="Times New Roman" w:hAnsi="Montserrat Light" w:cs="Times New Roman"/>
          <w:i/>
          <w:iCs/>
          <w:noProof/>
          <w:lang w:eastAsia="ro-RO"/>
        </w:rPr>
      </w:pPr>
    </w:p>
    <w:p w14:paraId="53B773B6" w14:textId="19E02F4E" w:rsidR="00733C32" w:rsidRPr="00F52FFB" w:rsidRDefault="00733C32" w:rsidP="00F52FFB">
      <w:pPr>
        <w:spacing w:after="0" w:line="240" w:lineRule="auto"/>
        <w:contextualSpacing/>
        <w:jc w:val="both"/>
        <w:rPr>
          <w:rFonts w:ascii="Montserrat Light" w:eastAsia="Times New Roman" w:hAnsi="Montserrat Light" w:cs="Times New Roman"/>
          <w:b/>
          <w:noProof/>
          <w:lang w:eastAsia="ro-RO"/>
        </w:rPr>
      </w:pPr>
      <w:r w:rsidRPr="00F52FFB">
        <w:rPr>
          <w:rFonts w:ascii="Montserrat Light" w:eastAsia="Times New Roman" w:hAnsi="Montserrat Light" w:cs="Times New Roman"/>
          <w:i/>
          <w:iCs/>
          <w:noProof/>
          <w:lang w:eastAsia="ro-RO"/>
        </w:rPr>
        <w:tab/>
      </w:r>
      <w:r w:rsidRPr="00F52FFB">
        <w:rPr>
          <w:rFonts w:ascii="Montserrat Light" w:eastAsia="Times New Roman" w:hAnsi="Montserrat Light" w:cs="Times New Roman"/>
          <w:i/>
          <w:iCs/>
          <w:noProof/>
          <w:lang w:eastAsia="ro-RO"/>
        </w:rPr>
        <w:tab/>
      </w:r>
      <w:r w:rsidRPr="00F52FFB">
        <w:rPr>
          <w:rFonts w:ascii="Montserrat Light" w:eastAsia="Times New Roman" w:hAnsi="Montserrat Light" w:cs="Times New Roman"/>
          <w:i/>
          <w:iCs/>
          <w:noProof/>
          <w:lang w:eastAsia="ro-RO"/>
        </w:rPr>
        <w:tab/>
      </w:r>
      <w:r w:rsidRPr="00F52FFB">
        <w:rPr>
          <w:rFonts w:ascii="Montserrat Light" w:eastAsia="Times New Roman" w:hAnsi="Montserrat Light" w:cs="Times New Roman"/>
          <w:i/>
          <w:iCs/>
          <w:noProof/>
          <w:lang w:eastAsia="ro-RO"/>
        </w:rPr>
        <w:tab/>
      </w:r>
      <w:r w:rsidRPr="00F52FFB">
        <w:rPr>
          <w:rFonts w:ascii="Montserrat Light" w:eastAsia="Times New Roman" w:hAnsi="Montserrat Light" w:cs="Times New Roman"/>
          <w:noProof/>
          <w:lang w:eastAsia="ro-RO"/>
        </w:rPr>
        <w:t xml:space="preserve">                                                         </w:t>
      </w:r>
      <w:r w:rsidR="0010497A" w:rsidRPr="00F52FFB">
        <w:rPr>
          <w:rFonts w:ascii="Montserrat Light" w:eastAsia="Times New Roman" w:hAnsi="Montserrat Light" w:cs="Times New Roman"/>
          <w:noProof/>
          <w:lang w:eastAsia="ro-RO"/>
        </w:rPr>
        <w:t xml:space="preserve"> </w:t>
      </w:r>
      <w:r w:rsidRPr="00F52FFB">
        <w:rPr>
          <w:rFonts w:ascii="Montserrat Light" w:eastAsia="Times New Roman" w:hAnsi="Montserrat Light" w:cs="Times New Roman"/>
          <w:noProof/>
          <w:lang w:eastAsia="ro-RO"/>
        </w:rPr>
        <w:t xml:space="preserve">  </w:t>
      </w:r>
      <w:bookmarkStart w:id="3" w:name="_Hlk92385193"/>
      <w:r w:rsidR="0010497A" w:rsidRPr="00F52FFB">
        <w:rPr>
          <w:rFonts w:ascii="Montserrat Light" w:eastAsia="Times New Roman" w:hAnsi="Montserrat Light" w:cs="Times New Roman"/>
          <w:noProof/>
          <w:lang w:eastAsia="ro-RO"/>
        </w:rPr>
        <w:t xml:space="preserve">  </w:t>
      </w:r>
      <w:r w:rsidRPr="00F52FFB">
        <w:rPr>
          <w:rFonts w:ascii="Montserrat Light" w:eastAsia="Times New Roman" w:hAnsi="Montserrat Light" w:cs="Times New Roman"/>
          <w:b/>
          <w:noProof/>
          <w:lang w:eastAsia="ro-RO"/>
        </w:rPr>
        <w:t>Contrasemnează:</w:t>
      </w:r>
    </w:p>
    <w:p w14:paraId="3FDEF0B2" w14:textId="167C1FA1" w:rsidR="00733C32" w:rsidRPr="00F52FFB" w:rsidRDefault="00733C32" w:rsidP="00F52FFB">
      <w:pPr>
        <w:spacing w:after="0" w:line="240" w:lineRule="auto"/>
        <w:contextualSpacing/>
        <w:jc w:val="both"/>
        <w:rPr>
          <w:rFonts w:ascii="Montserrat Light" w:eastAsia="Times New Roman" w:hAnsi="Montserrat Light" w:cs="Times New Roman"/>
          <w:b/>
          <w:noProof/>
          <w:lang w:eastAsia="ro-RO"/>
        </w:rPr>
      </w:pPr>
      <w:r w:rsidRPr="00F52FFB">
        <w:rPr>
          <w:rFonts w:ascii="Montserrat Light" w:eastAsia="Times New Roman" w:hAnsi="Montserrat Light" w:cs="Times New Roman"/>
          <w:noProof/>
          <w:lang w:eastAsia="ro-RO"/>
        </w:rPr>
        <w:t xml:space="preserve">                  </w:t>
      </w:r>
      <w:r w:rsidRPr="00F52FFB">
        <w:rPr>
          <w:rFonts w:ascii="Montserrat Light" w:eastAsia="Times New Roman" w:hAnsi="Montserrat Light" w:cs="Times New Roman"/>
          <w:b/>
          <w:noProof/>
          <w:lang w:eastAsia="ro-RO"/>
        </w:rPr>
        <w:t>PREŞEDINTE,</w:t>
      </w:r>
      <w:r w:rsidRPr="00F52FFB">
        <w:rPr>
          <w:rFonts w:ascii="Montserrat Light" w:eastAsia="Times New Roman" w:hAnsi="Montserrat Light" w:cs="Times New Roman"/>
          <w:b/>
          <w:noProof/>
          <w:lang w:eastAsia="ro-RO"/>
        </w:rPr>
        <w:tab/>
      </w:r>
      <w:r w:rsidRPr="00F52FFB">
        <w:rPr>
          <w:rFonts w:ascii="Montserrat Light" w:eastAsia="Times New Roman" w:hAnsi="Montserrat Light" w:cs="Times New Roman"/>
          <w:noProof/>
          <w:lang w:eastAsia="ro-RO"/>
        </w:rPr>
        <w:tab/>
      </w:r>
      <w:r w:rsidRPr="00F52FFB">
        <w:rPr>
          <w:rFonts w:ascii="Montserrat Light" w:eastAsia="Times New Roman" w:hAnsi="Montserrat Light" w:cs="Times New Roman"/>
          <w:noProof/>
          <w:lang w:eastAsia="ro-RO"/>
        </w:rPr>
        <w:tab/>
      </w:r>
      <w:r w:rsidRPr="00F52FFB">
        <w:rPr>
          <w:rFonts w:ascii="Montserrat Light" w:eastAsia="Times New Roman" w:hAnsi="Montserrat Light" w:cs="Times New Roman"/>
          <w:noProof/>
          <w:lang w:eastAsia="ro-RO"/>
        </w:rPr>
        <w:tab/>
      </w:r>
      <w:r w:rsidR="001C5AA0" w:rsidRPr="00F52FFB">
        <w:rPr>
          <w:rFonts w:ascii="Montserrat Light" w:eastAsia="Times New Roman" w:hAnsi="Montserrat Light" w:cs="Times New Roman"/>
          <w:noProof/>
          <w:lang w:eastAsia="ro-RO"/>
        </w:rPr>
        <w:t xml:space="preserve">        </w:t>
      </w:r>
      <w:r w:rsidRPr="00F52FFB">
        <w:rPr>
          <w:rFonts w:ascii="Montserrat Light" w:eastAsia="Times New Roman" w:hAnsi="Montserrat Light" w:cs="Times New Roman"/>
          <w:b/>
          <w:noProof/>
          <w:lang w:eastAsia="ro-RO"/>
        </w:rPr>
        <w:t>SECRETAR GENERAL AL JUDEŢULUI,</w:t>
      </w:r>
    </w:p>
    <w:p w14:paraId="66C4C5DD" w14:textId="64E3FFFB" w:rsidR="00733C32" w:rsidRPr="00F52FFB" w:rsidRDefault="0010497A" w:rsidP="00F52FFB">
      <w:pPr>
        <w:spacing w:after="0" w:line="240" w:lineRule="auto"/>
        <w:contextualSpacing/>
        <w:jc w:val="both"/>
        <w:rPr>
          <w:rFonts w:ascii="Montserrat Light" w:eastAsia="Times New Roman" w:hAnsi="Montserrat Light" w:cs="Times New Roman"/>
          <w:b/>
          <w:noProof/>
          <w:lang w:eastAsia="ro-RO"/>
        </w:rPr>
      </w:pPr>
      <w:r w:rsidRPr="00F52FFB">
        <w:rPr>
          <w:rFonts w:ascii="Montserrat Light" w:eastAsia="Times New Roman" w:hAnsi="Montserrat Light" w:cs="Times New Roman"/>
          <w:b/>
          <w:noProof/>
          <w:lang w:eastAsia="ro-RO"/>
        </w:rPr>
        <w:t xml:space="preserve">                     ALIN TIȘE                                                                            SIMONA GACI</w:t>
      </w:r>
    </w:p>
    <w:bookmarkEnd w:id="3"/>
    <w:p w14:paraId="25E78A06" w14:textId="77777777" w:rsidR="00733C32" w:rsidRPr="00F52FFB" w:rsidRDefault="00733C32" w:rsidP="00F52FFB">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3EA6E0BF" w14:textId="77777777" w:rsidR="00733C32" w:rsidRPr="00F52FFB" w:rsidRDefault="00733C32" w:rsidP="00F52FFB">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r w:rsidRPr="00F52FFB">
        <w:rPr>
          <w:rFonts w:ascii="Montserrat Light" w:eastAsia="Times New Roman" w:hAnsi="Montserrat Light" w:cs="Times New Roman"/>
          <w:b/>
          <w:bCs/>
          <w:i/>
          <w:iCs/>
          <w:noProof/>
          <w:lang w:eastAsia="ro-RO"/>
        </w:rPr>
        <w:t>Nr. …. din …………...</w:t>
      </w:r>
    </w:p>
    <w:p w14:paraId="694162CC" w14:textId="5206A18F" w:rsidR="00F867EC" w:rsidRPr="00F52FFB" w:rsidRDefault="00733C32" w:rsidP="00F52FFB">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r w:rsidRPr="00F52FFB">
        <w:rPr>
          <w:rFonts w:ascii="Montserrat Light" w:eastAsia="Times New Roman" w:hAnsi="Montserrat Light" w:cs="Times New Roman"/>
          <w:i/>
          <w:iCs/>
          <w:noProof/>
          <w:lang w:eastAsia="ro-RO"/>
        </w:rPr>
        <w:t>Prezenta hotărâre a fost adoptată cu ... voturi “pentru” … voturi “împotrivă”, …. ”abţineri” şi …. membri ai Consiliului județean nu au votat, fiind astfel respectate prevederile legale privind majoritatea de voturi necesară.</w:t>
      </w:r>
      <w:r w:rsidRPr="00F52FFB">
        <w:rPr>
          <w:rFonts w:ascii="Montserrat Light" w:eastAsia="Times New Roman" w:hAnsi="Montserrat Light" w:cs="Times New Roman"/>
          <w:b/>
          <w:bCs/>
          <w:i/>
          <w:iCs/>
          <w:noProof/>
          <w:vertAlign w:val="superscript"/>
          <w:lang w:eastAsia="ro-RO"/>
        </w:rPr>
        <w:t xml:space="preserve">  </w:t>
      </w:r>
    </w:p>
    <w:p w14:paraId="2308CDB0" w14:textId="0C78190F" w:rsidR="00733C32" w:rsidRPr="00F52FFB" w:rsidRDefault="00733C32" w:rsidP="00F52FFB">
      <w:pPr>
        <w:autoSpaceDE w:val="0"/>
        <w:autoSpaceDN w:val="0"/>
        <w:adjustRightInd w:val="0"/>
        <w:spacing w:after="0" w:line="240" w:lineRule="auto"/>
        <w:contextualSpacing/>
        <w:jc w:val="both"/>
        <w:rPr>
          <w:rFonts w:ascii="Montserrat Light" w:eastAsia="Times New Roman" w:hAnsi="Montserrat Light" w:cs="Times New Roman"/>
          <w:i/>
          <w:iCs/>
          <w:noProof/>
          <w:lang w:eastAsia="ro-RO"/>
        </w:rPr>
      </w:pPr>
    </w:p>
    <w:p w14:paraId="1134E808" w14:textId="77777777" w:rsidR="003D4B28" w:rsidRPr="00F52FFB" w:rsidRDefault="003D4B28" w:rsidP="00F52FFB">
      <w:pPr>
        <w:autoSpaceDE w:val="0"/>
        <w:autoSpaceDN w:val="0"/>
        <w:adjustRightInd w:val="0"/>
        <w:spacing w:after="0" w:line="240" w:lineRule="auto"/>
        <w:contextualSpacing/>
        <w:jc w:val="both"/>
        <w:rPr>
          <w:rFonts w:ascii="Montserrat Light" w:eastAsia="Times New Roman" w:hAnsi="Montserrat Light" w:cs="Times New Roman"/>
          <w:i/>
          <w:iCs/>
          <w:noProof/>
          <w:lang w:eastAsia="ro-RO"/>
        </w:rPr>
      </w:pPr>
    </w:p>
    <w:p w14:paraId="4C3CFAF4" w14:textId="77777777" w:rsidR="00B2155A" w:rsidRPr="00F52FFB" w:rsidRDefault="00B2155A" w:rsidP="00F52FFB">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sidRPr="00F52FFB">
        <w:rPr>
          <w:rFonts w:ascii="Montserrat Light" w:eastAsia="Times New Roman" w:hAnsi="Montserrat Light" w:cs="Times New Roman"/>
          <w:b/>
          <w:bCs/>
          <w:noProof/>
          <w:lang w:eastAsia="ro-RO"/>
        </w:rPr>
        <w:t>INIȚIATOR,</w:t>
      </w:r>
      <w:r w:rsidRPr="00F52FFB">
        <w:rPr>
          <w:rFonts w:ascii="Montserrat Light" w:eastAsia="Times New Roman" w:hAnsi="Montserrat Light" w:cs="Times New Roman"/>
          <w:b/>
          <w:bCs/>
          <w:noProof/>
          <w:color w:val="0070C0"/>
          <w:lang w:eastAsia="ro-RO"/>
        </w:rPr>
        <w:t xml:space="preserve"> </w:t>
      </w:r>
    </w:p>
    <w:p w14:paraId="5A743E80" w14:textId="77777777" w:rsidR="00B2155A" w:rsidRPr="00F52FFB" w:rsidRDefault="00B2155A" w:rsidP="00F52FFB">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sidRPr="00F52FFB">
        <w:rPr>
          <w:rFonts w:ascii="Montserrat Light" w:eastAsia="Times New Roman" w:hAnsi="Montserrat Light" w:cs="Times New Roman"/>
          <w:b/>
          <w:bCs/>
          <w:noProof/>
          <w:lang w:eastAsia="ro-RO"/>
        </w:rPr>
        <w:t>PREȘEDINTE</w:t>
      </w:r>
    </w:p>
    <w:p w14:paraId="388EA8DD" w14:textId="77777777" w:rsidR="00B2155A" w:rsidRPr="00F52FFB" w:rsidRDefault="00B2155A" w:rsidP="00F52FFB">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sidRPr="00F52FFB">
        <w:rPr>
          <w:rFonts w:ascii="Montserrat Light" w:eastAsia="Times New Roman" w:hAnsi="Montserrat Light" w:cs="Times New Roman"/>
          <w:b/>
          <w:bCs/>
          <w:noProof/>
          <w:lang w:eastAsia="ro-RO"/>
        </w:rPr>
        <w:t>ALIN TIȘE</w:t>
      </w:r>
    </w:p>
    <w:p w14:paraId="2A862BEF" w14:textId="58C2655C" w:rsidR="00C84385" w:rsidRPr="00F52FFB" w:rsidRDefault="00C84385" w:rsidP="00F52FFB">
      <w:pPr>
        <w:autoSpaceDE w:val="0"/>
        <w:autoSpaceDN w:val="0"/>
        <w:adjustRightInd w:val="0"/>
        <w:spacing w:after="0" w:line="240" w:lineRule="auto"/>
        <w:contextualSpacing/>
        <w:rPr>
          <w:rFonts w:ascii="Montserrat Light" w:eastAsia="Times New Roman" w:hAnsi="Montserrat Light" w:cs="Times New Roman"/>
          <w:i/>
          <w:iCs/>
          <w:noProof/>
          <w:color w:val="FF0000"/>
          <w:lang w:eastAsia="ro-RO"/>
        </w:rPr>
      </w:pPr>
    </w:p>
    <w:p w14:paraId="34B754A3" w14:textId="7836BF5D" w:rsidR="00F604FA" w:rsidRPr="00F52FFB" w:rsidRDefault="00F604FA" w:rsidP="00F52FFB">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67583DEE" w14:textId="5C0C4D58" w:rsidR="00F604FA" w:rsidRPr="00F52FFB" w:rsidRDefault="00F604FA" w:rsidP="00F52FFB">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5F00140A" w14:textId="2E8C1048" w:rsidR="00F604FA" w:rsidRPr="00F52FFB" w:rsidRDefault="00F604FA" w:rsidP="00F52FFB">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07C3163D" w14:textId="77777777" w:rsidR="003D4B28" w:rsidRPr="00F52FFB" w:rsidRDefault="003D4B28" w:rsidP="00F52FFB">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37B97349" w14:textId="77777777" w:rsidR="003D4B28" w:rsidRPr="00F52FFB" w:rsidRDefault="003D4B28" w:rsidP="00F52FFB">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021E62BE" w14:textId="77777777" w:rsidR="002E32D1" w:rsidRPr="00F52FFB" w:rsidRDefault="002E32D1" w:rsidP="00F52FFB">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741AAEF5" w14:textId="4DC17A86" w:rsidR="00FB5307" w:rsidRPr="00837AD3" w:rsidRDefault="008D22C0" w:rsidP="00837AD3">
      <w:pPr>
        <w:autoSpaceDE w:val="0"/>
        <w:autoSpaceDN w:val="0"/>
        <w:adjustRightInd w:val="0"/>
        <w:spacing w:after="0" w:line="240" w:lineRule="auto"/>
        <w:contextualSpacing/>
        <w:rPr>
          <w:rFonts w:ascii="Montserrat Light" w:eastAsia="Times New Roman" w:hAnsi="Montserrat Light" w:cs="Times New Roman"/>
          <w:i/>
          <w:iCs/>
          <w:noProof/>
          <w:color w:val="FF0000"/>
          <w:lang w:eastAsia="ro-RO"/>
        </w:rPr>
      </w:pPr>
      <w:r w:rsidRPr="00F52FFB">
        <w:rPr>
          <w:rFonts w:ascii="Montserrat Light" w:eastAsia="Times New Roman" w:hAnsi="Montserrat Light" w:cs="Times New Roman"/>
          <w:b/>
          <w:bCs/>
          <w:noProof/>
          <w:lang w:eastAsia="ro-RO"/>
        </w:rPr>
        <w:t xml:space="preserve">                                                             </w:t>
      </w:r>
    </w:p>
    <w:p w14:paraId="2485E34C" w14:textId="499E1EB6" w:rsidR="008E4FFD" w:rsidRPr="00F52FFB" w:rsidRDefault="003D4B28" w:rsidP="00F52FFB">
      <w:pPr>
        <w:spacing w:after="0" w:line="240" w:lineRule="auto"/>
        <w:contextualSpacing/>
        <w:jc w:val="both"/>
        <w:rPr>
          <w:rFonts w:ascii="Montserrat Light" w:eastAsia="Times New Roman" w:hAnsi="Montserrat Light" w:cs="Times New Roman"/>
          <w:noProof/>
          <w:lang w:eastAsia="ro-RO"/>
        </w:rPr>
      </w:pPr>
      <w:r w:rsidRPr="00F52FFB">
        <w:rPr>
          <w:rFonts w:ascii="Montserrat Light" w:eastAsia="Times New Roman" w:hAnsi="Montserrat Light" w:cs="Times New Roman"/>
          <w:b/>
          <w:noProof/>
          <w:lang w:eastAsia="ro-RO"/>
        </w:rPr>
        <w:lastRenderedPageBreak/>
        <w:t xml:space="preserve">Direcția </w:t>
      </w:r>
      <w:r w:rsidR="001E3365" w:rsidRPr="00F52FFB">
        <w:rPr>
          <w:rFonts w:ascii="Montserrat Light" w:eastAsia="Times New Roman" w:hAnsi="Montserrat Light" w:cs="Times New Roman"/>
          <w:b/>
          <w:noProof/>
          <w:lang w:eastAsia="ro-RO"/>
        </w:rPr>
        <w:t>Juridică</w:t>
      </w:r>
    </w:p>
    <w:p w14:paraId="4FCE2F16" w14:textId="318AC1DB" w:rsidR="0096692E" w:rsidRPr="00F52FFB" w:rsidRDefault="00733C32" w:rsidP="00F52FFB">
      <w:pPr>
        <w:spacing w:after="0" w:line="240" w:lineRule="auto"/>
        <w:contextualSpacing/>
        <w:jc w:val="both"/>
        <w:rPr>
          <w:rFonts w:ascii="Montserrat Light" w:eastAsia="Times New Roman" w:hAnsi="Montserrat Light" w:cs="Times New Roman"/>
          <w:b/>
          <w:bCs/>
          <w:noProof/>
          <w:lang w:eastAsia="ro-RO"/>
        </w:rPr>
      </w:pPr>
      <w:r w:rsidRPr="00F52FFB">
        <w:rPr>
          <w:rFonts w:ascii="Montserrat Light" w:eastAsia="Times New Roman" w:hAnsi="Montserrat Light" w:cs="Times New Roman"/>
          <w:b/>
          <w:bCs/>
          <w:noProof/>
          <w:lang w:eastAsia="ro-RO"/>
        </w:rPr>
        <w:t>Nr</w:t>
      </w:r>
      <w:r w:rsidR="003D4B28" w:rsidRPr="00F52FFB">
        <w:rPr>
          <w:rFonts w:ascii="Montserrat Light" w:eastAsia="Times New Roman" w:hAnsi="Montserrat Light" w:cs="Times New Roman"/>
          <w:b/>
          <w:bCs/>
          <w:noProof/>
          <w:lang w:eastAsia="ro-RO"/>
        </w:rPr>
        <w:t xml:space="preserve">. </w:t>
      </w:r>
      <w:r w:rsidR="009E658B" w:rsidRPr="00F52FFB">
        <w:rPr>
          <w:rFonts w:ascii="Montserrat Light" w:eastAsia="Times New Roman" w:hAnsi="Montserrat Light" w:cs="Times New Roman"/>
          <w:b/>
          <w:bCs/>
          <w:noProof/>
          <w:lang w:eastAsia="ro-RO"/>
        </w:rPr>
        <w:t>25636</w:t>
      </w:r>
      <w:r w:rsidR="001E3365" w:rsidRPr="00F52FFB">
        <w:rPr>
          <w:rFonts w:ascii="Montserrat Light" w:eastAsia="Times New Roman" w:hAnsi="Montserrat Light" w:cs="Times New Roman"/>
          <w:b/>
          <w:bCs/>
          <w:noProof/>
          <w:lang w:eastAsia="ro-RO"/>
        </w:rPr>
        <w:t>/</w:t>
      </w:r>
      <w:r w:rsidR="009E658B" w:rsidRPr="00F52FFB">
        <w:rPr>
          <w:rFonts w:ascii="Montserrat Light" w:eastAsia="Times New Roman" w:hAnsi="Montserrat Light" w:cs="Times New Roman"/>
          <w:b/>
          <w:bCs/>
          <w:noProof/>
          <w:lang w:eastAsia="ro-RO"/>
        </w:rPr>
        <w:t>12</w:t>
      </w:r>
      <w:r w:rsidR="001E3365" w:rsidRPr="00F52FFB">
        <w:rPr>
          <w:rFonts w:ascii="Montserrat Light" w:eastAsia="Times New Roman" w:hAnsi="Montserrat Light" w:cs="Times New Roman"/>
          <w:b/>
          <w:bCs/>
          <w:noProof/>
          <w:lang w:eastAsia="ro-RO"/>
        </w:rPr>
        <w:t>.06.2025</w:t>
      </w:r>
    </w:p>
    <w:p w14:paraId="732D2A10" w14:textId="77777777" w:rsidR="00F979C8" w:rsidRPr="00F52FFB" w:rsidRDefault="00F979C8" w:rsidP="00F52FFB">
      <w:pPr>
        <w:spacing w:after="0" w:line="240" w:lineRule="auto"/>
        <w:contextualSpacing/>
        <w:jc w:val="both"/>
        <w:rPr>
          <w:rFonts w:ascii="Montserrat Light" w:eastAsia="Times New Roman" w:hAnsi="Montserrat Light" w:cs="Times New Roman"/>
          <w:b/>
          <w:bCs/>
          <w:noProof/>
          <w:lang w:eastAsia="ro-RO"/>
        </w:rPr>
      </w:pPr>
    </w:p>
    <w:p w14:paraId="35960C91" w14:textId="77777777" w:rsidR="008E4FFD" w:rsidRPr="00F52FFB" w:rsidRDefault="008E4FFD" w:rsidP="00F52FFB">
      <w:pPr>
        <w:spacing w:after="0" w:line="240" w:lineRule="auto"/>
        <w:contextualSpacing/>
        <w:jc w:val="both"/>
        <w:rPr>
          <w:rFonts w:ascii="Montserrat Light" w:eastAsia="Times New Roman" w:hAnsi="Montserrat Light" w:cs="Times New Roman"/>
          <w:i/>
          <w:iCs/>
          <w:noProof/>
          <w:color w:val="FF0000"/>
          <w:lang w:eastAsia="ro-RO"/>
        </w:rPr>
      </w:pPr>
    </w:p>
    <w:p w14:paraId="69D41FD7" w14:textId="77777777" w:rsidR="00733C32" w:rsidRPr="00F52FFB" w:rsidRDefault="00733C32" w:rsidP="00F52FFB">
      <w:pPr>
        <w:autoSpaceDE w:val="0"/>
        <w:autoSpaceDN w:val="0"/>
        <w:adjustRightInd w:val="0"/>
        <w:spacing w:after="0" w:line="240" w:lineRule="auto"/>
        <w:ind w:firstLine="709"/>
        <w:contextualSpacing/>
        <w:jc w:val="center"/>
        <w:rPr>
          <w:rFonts w:ascii="Montserrat Light" w:eastAsia="Times New Roman" w:hAnsi="Montserrat Light" w:cs="Times New Roman"/>
          <w:b/>
          <w:noProof/>
          <w:lang w:eastAsia="ro-RO"/>
        </w:rPr>
      </w:pPr>
      <w:r w:rsidRPr="00F52FFB">
        <w:rPr>
          <w:rFonts w:ascii="Montserrat Light" w:eastAsia="Times New Roman" w:hAnsi="Montserrat Light" w:cs="Times New Roman"/>
          <w:b/>
          <w:bCs/>
          <w:noProof/>
          <w:lang w:eastAsia="ro-RO"/>
        </w:rPr>
        <w:t>RAPORT DE SPECIALITATE</w:t>
      </w:r>
      <w:r w:rsidRPr="00F52FFB">
        <w:rPr>
          <w:rFonts w:ascii="Montserrat Light" w:eastAsia="Times New Roman" w:hAnsi="Montserrat Light" w:cs="Times New Roman"/>
          <w:b/>
          <w:noProof/>
          <w:lang w:eastAsia="ro-RO"/>
        </w:rPr>
        <w:t xml:space="preserve"> </w:t>
      </w:r>
    </w:p>
    <w:p w14:paraId="09D669C7" w14:textId="77777777" w:rsidR="00733C32" w:rsidRPr="00F52FFB" w:rsidRDefault="00733C32" w:rsidP="00F52FFB">
      <w:pPr>
        <w:spacing w:after="0" w:line="240" w:lineRule="auto"/>
        <w:contextualSpacing/>
        <w:jc w:val="both"/>
        <w:rPr>
          <w:rFonts w:ascii="Montserrat Light" w:eastAsia="Times New Roman" w:hAnsi="Montserrat Light" w:cs="Times New Roman"/>
          <w:noProof/>
          <w:lang w:eastAsia="ro-RO"/>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5917"/>
      </w:tblGrid>
      <w:tr w:rsidR="00733C32" w:rsidRPr="00F52FFB" w14:paraId="6A0F0CB2" w14:textId="77777777" w:rsidTr="001851AE">
        <w:trPr>
          <w:trHeight w:val="278"/>
        </w:trPr>
        <w:tc>
          <w:tcPr>
            <w:tcW w:w="4068" w:type="dxa"/>
          </w:tcPr>
          <w:p w14:paraId="01A4B5A3" w14:textId="77777777" w:rsidR="00733C32" w:rsidRPr="00F52FFB" w:rsidRDefault="00733C32" w:rsidP="00F52FFB">
            <w:pPr>
              <w:spacing w:after="0" w:line="240" w:lineRule="auto"/>
              <w:contextualSpacing/>
              <w:jc w:val="both"/>
              <w:rPr>
                <w:rFonts w:ascii="Montserrat Light" w:eastAsia="Times New Roman" w:hAnsi="Montserrat Light" w:cs="Times New Roman"/>
                <w:b/>
                <w:bCs/>
                <w:noProof/>
                <w:lang w:eastAsia="ro-RO"/>
              </w:rPr>
            </w:pPr>
            <w:r w:rsidRPr="00F52FFB">
              <w:rPr>
                <w:rFonts w:ascii="Montserrat Light" w:eastAsia="Times New Roman" w:hAnsi="Montserrat Light" w:cs="Times New Roman"/>
                <w:b/>
                <w:bCs/>
                <w:noProof/>
                <w:lang w:eastAsia="ro-RO"/>
              </w:rPr>
              <w:t>Titlul proiectului de hotărâre</w:t>
            </w:r>
          </w:p>
        </w:tc>
        <w:tc>
          <w:tcPr>
            <w:tcW w:w="5917" w:type="dxa"/>
          </w:tcPr>
          <w:p w14:paraId="26D8E67D" w14:textId="14CD28ED" w:rsidR="00733C32" w:rsidRPr="00F52FFB" w:rsidRDefault="009E658B" w:rsidP="00F52FFB">
            <w:pPr>
              <w:spacing w:after="0" w:line="240" w:lineRule="auto"/>
              <w:jc w:val="center"/>
              <w:rPr>
                <w:rFonts w:ascii="Montserrat Light" w:hAnsi="Montserrat Light"/>
                <w:b/>
                <w:iCs/>
              </w:rPr>
            </w:pPr>
            <w:r w:rsidRPr="00F52FFB">
              <w:rPr>
                <w:rFonts w:ascii="Montserrat Light" w:eastAsia="Times New Roman" w:hAnsi="Montserrat Light" w:cs="Times New Roman"/>
                <w:b/>
                <w:noProof/>
                <w:lang w:eastAsia="ro-RO"/>
              </w:rPr>
              <w:t xml:space="preserve">privind </w:t>
            </w:r>
            <w:r w:rsidRPr="00F52FFB">
              <w:rPr>
                <w:rFonts w:ascii="Montserrat Light" w:hAnsi="Montserrat Light"/>
                <w:b/>
                <w:iCs/>
              </w:rPr>
              <w:t>punerea în executare a Sentinței civile nr. 290/2023 pronunțată de Tribunalul Cluj în Dosar nr. 2674/117/2021</w:t>
            </w:r>
          </w:p>
        </w:tc>
      </w:tr>
      <w:tr w:rsidR="00733C32" w:rsidRPr="00F52FFB" w14:paraId="08428CF9" w14:textId="77777777" w:rsidTr="001851AE">
        <w:tc>
          <w:tcPr>
            <w:tcW w:w="4068" w:type="dxa"/>
          </w:tcPr>
          <w:p w14:paraId="5E66F259" w14:textId="77777777" w:rsidR="00733C32" w:rsidRPr="00F52FFB" w:rsidRDefault="00733C32" w:rsidP="00F52FFB">
            <w:pPr>
              <w:spacing w:after="0" w:line="240" w:lineRule="auto"/>
              <w:contextualSpacing/>
              <w:jc w:val="both"/>
              <w:rPr>
                <w:rFonts w:ascii="Montserrat Light" w:eastAsia="Calibri" w:hAnsi="Montserrat Light" w:cs="Times New Roman"/>
                <w:b/>
                <w:bCs/>
                <w:noProof/>
                <w:lang w:eastAsia="ro-RO"/>
              </w:rPr>
            </w:pPr>
            <w:r w:rsidRPr="00F52FFB">
              <w:rPr>
                <w:rFonts w:ascii="Montserrat Light" w:eastAsia="Calibri" w:hAnsi="Montserrat Light" w:cs="Times New Roman"/>
                <w:b/>
                <w:bCs/>
                <w:noProof/>
                <w:lang w:eastAsia="ro-RO"/>
              </w:rPr>
              <w:t>Compartiment de resort:</w:t>
            </w:r>
          </w:p>
        </w:tc>
        <w:tc>
          <w:tcPr>
            <w:tcW w:w="5917" w:type="dxa"/>
          </w:tcPr>
          <w:p w14:paraId="2E6C3539" w14:textId="621F170D" w:rsidR="00733C32" w:rsidRPr="00F52FFB" w:rsidRDefault="00DA0E4A" w:rsidP="00F52FFB">
            <w:pPr>
              <w:spacing w:after="0" w:line="240" w:lineRule="auto"/>
              <w:contextualSpacing/>
              <w:jc w:val="both"/>
              <w:rPr>
                <w:rFonts w:ascii="Montserrat Light" w:eastAsia="Calibri" w:hAnsi="Montserrat Light" w:cs="Times New Roman"/>
                <w:noProof/>
                <w:lang w:eastAsia="ro-RO"/>
              </w:rPr>
            </w:pPr>
            <w:r w:rsidRPr="00F52FFB">
              <w:rPr>
                <w:rFonts w:ascii="Montserrat Light" w:eastAsia="Times New Roman" w:hAnsi="Montserrat Light" w:cs="Times New Roman"/>
                <w:noProof/>
                <w:lang w:eastAsia="ro-RO"/>
              </w:rPr>
              <w:t xml:space="preserve">Direcția </w:t>
            </w:r>
            <w:r w:rsidR="001E3365" w:rsidRPr="00F52FFB">
              <w:rPr>
                <w:rFonts w:ascii="Montserrat Light" w:eastAsia="Times New Roman" w:hAnsi="Montserrat Light" w:cs="Times New Roman"/>
                <w:bCs/>
                <w:noProof/>
                <w:lang w:eastAsia="ro-RO"/>
              </w:rPr>
              <w:t>Juridică</w:t>
            </w:r>
          </w:p>
        </w:tc>
      </w:tr>
      <w:tr w:rsidR="00733C32" w:rsidRPr="00F52FFB" w14:paraId="7B9D37A8" w14:textId="77777777" w:rsidTr="001851AE">
        <w:tc>
          <w:tcPr>
            <w:tcW w:w="9985" w:type="dxa"/>
            <w:gridSpan w:val="2"/>
          </w:tcPr>
          <w:p w14:paraId="7C26E7F2" w14:textId="64A78D49" w:rsidR="00733C32" w:rsidRPr="00F52FFB" w:rsidRDefault="00733C32" w:rsidP="00F52FFB">
            <w:pPr>
              <w:spacing w:after="0" w:line="240" w:lineRule="auto"/>
              <w:contextualSpacing/>
              <w:rPr>
                <w:rFonts w:ascii="Montserrat Light" w:eastAsia="Calibri" w:hAnsi="Montserrat Light" w:cs="Times New Roman"/>
                <w:b/>
                <w:bCs/>
                <w:noProof/>
                <w:lang w:eastAsia="ro-RO"/>
              </w:rPr>
            </w:pPr>
            <w:r w:rsidRPr="00F52FFB">
              <w:rPr>
                <w:rFonts w:ascii="Montserrat Light" w:eastAsia="Calibri" w:hAnsi="Montserrat Light" w:cs="Times New Roman"/>
                <w:b/>
                <w:bCs/>
                <w:noProof/>
                <w:lang w:eastAsia="ro-RO"/>
              </w:rPr>
              <w:t>Secțiunea 1 - Documentare și analiză:</w:t>
            </w:r>
            <w:r w:rsidRPr="00F52FFB">
              <w:rPr>
                <w:rFonts w:ascii="Montserrat Light" w:eastAsia="Calibri" w:hAnsi="Montserrat Light" w:cs="Times New Roman"/>
                <w:b/>
                <w:bCs/>
                <w:noProof/>
                <w:color w:val="0070C0"/>
                <w:lang w:eastAsia="ro-RO"/>
              </w:rPr>
              <w:t xml:space="preserve"> </w:t>
            </w:r>
          </w:p>
        </w:tc>
      </w:tr>
      <w:tr w:rsidR="00733C32" w:rsidRPr="00F52FFB" w14:paraId="48C7B8E9" w14:textId="77777777" w:rsidTr="001851AE">
        <w:tc>
          <w:tcPr>
            <w:tcW w:w="9985" w:type="dxa"/>
            <w:gridSpan w:val="2"/>
          </w:tcPr>
          <w:p w14:paraId="0D7599A6" w14:textId="77777777" w:rsidR="00846739" w:rsidRPr="00F52FFB" w:rsidRDefault="00846739" w:rsidP="00F52FFB">
            <w:pPr>
              <w:pStyle w:val="Frspaiere"/>
              <w:ind w:firstLine="720"/>
              <w:jc w:val="both"/>
              <w:rPr>
                <w:rFonts w:ascii="Montserrat Light" w:hAnsi="Montserrat Light" w:cs="Calibri"/>
                <w:lang w:eastAsia="el-GR"/>
              </w:rPr>
            </w:pPr>
            <w:r w:rsidRPr="00F52FFB">
              <w:rPr>
                <w:rFonts w:ascii="Montserrat Light" w:hAnsi="Montserrat Light" w:cs="Calibri"/>
                <w:lang w:eastAsia="el-GR"/>
              </w:rPr>
              <w:t xml:space="preserve">În vederea realizării unei piste aeroportuare care să fie în acord cu reglementările internaționale, să permită circulația cu frecvență mare a aeronavelor române și străine și care să asigure desfășurarea în siguranță a activității aeronautice civile, este necesară construirea unei piste de decolare-aterizare care să deservească Aeroportul Internațional </w:t>
            </w:r>
            <w:r w:rsidRPr="00F52FFB">
              <w:rPr>
                <w:rFonts w:ascii="Montserrat Light" w:hAnsi="Montserrat Light"/>
              </w:rPr>
              <w:t xml:space="preserve">”Avram Iancu” </w:t>
            </w:r>
            <w:r w:rsidRPr="00F52FFB">
              <w:rPr>
                <w:rFonts w:ascii="Montserrat Light" w:hAnsi="Montserrat Light" w:cs="Calibri"/>
                <w:lang w:eastAsia="el-GR"/>
              </w:rPr>
              <w:t xml:space="preserve">Cluj. Astfel, pentru realizarea </w:t>
            </w:r>
            <w:r w:rsidRPr="00F52FFB">
              <w:rPr>
                <w:rFonts w:ascii="Montserrat Light" w:hAnsi="Montserrat Light" w:cs="Calibri"/>
                <w:bCs/>
                <w:lang w:eastAsia="el-GR"/>
              </w:rPr>
              <w:t>lucrării de utilitate publică „Aeroportul Internaţional Cluj-Napoca-Pista de decolare - aterizare 3500 m"</w:t>
            </w:r>
            <w:r w:rsidRPr="00F52FFB">
              <w:rPr>
                <w:rFonts w:ascii="Montserrat Light" w:hAnsi="Montserrat Light" w:cs="Calibri"/>
                <w:lang w:eastAsia="el-GR"/>
              </w:rPr>
              <w:t xml:space="preserve">, este necesară exproprierea imobilelor proprietate privată, aflate pe coridorul lucrării susmenţionate. În acest sens, prima lucrare cadastrală a fost întocmită, în vederea exproprierii, de societatea Geo Earth SRL </w:t>
            </w:r>
          </w:p>
          <w:p w14:paraId="3C1752CA" w14:textId="6FAAFB3F" w:rsidR="00F247B7" w:rsidRPr="00F52FFB" w:rsidRDefault="00F247B7" w:rsidP="00F52FFB">
            <w:pPr>
              <w:pStyle w:val="Frspaiere"/>
              <w:ind w:firstLine="720"/>
              <w:jc w:val="both"/>
              <w:rPr>
                <w:rFonts w:ascii="Montserrat Light" w:hAnsi="Montserrat Light"/>
                <w:color w:val="000000" w:themeColor="text1"/>
              </w:rPr>
            </w:pPr>
            <w:r w:rsidRPr="00F52FFB">
              <w:rPr>
                <w:rFonts w:ascii="Montserrat Light" w:hAnsi="Montserrat Light" w:cs="Arial"/>
                <w:color w:val="000000" w:themeColor="text1"/>
                <w:lang w:val="it-IT"/>
              </w:rPr>
              <w:t xml:space="preserve">Potrivit prevederilor art. 6 alin. (1) din </w:t>
            </w:r>
            <w:r w:rsidRPr="00F52FFB">
              <w:rPr>
                <w:rFonts w:ascii="Montserrat Light" w:hAnsi="Montserrat Light" w:cs="Arial"/>
                <w:color w:val="000000" w:themeColor="text1"/>
              </w:rPr>
              <w:t>H.G. nr. 53/2011</w:t>
            </w:r>
            <w:r w:rsidRPr="00F52FFB">
              <w:rPr>
                <w:rFonts w:ascii="Montserrat Light" w:hAnsi="Montserrat Light" w:cs="Arial"/>
                <w:color w:val="000000" w:themeColor="text1"/>
                <w:lang w:val="it-IT"/>
              </w:rPr>
              <w:t xml:space="preserve"> </w:t>
            </w:r>
            <w:r w:rsidRPr="00F52FFB">
              <w:rPr>
                <w:rFonts w:ascii="Montserrat Light" w:hAnsi="Montserrat Light"/>
                <w:color w:val="000000" w:themeColor="text1"/>
              </w:rPr>
              <w:t xml:space="preserve">pentru aprobarea Normelor metodologice de aplicare a Legii nr. 255/2010 privind exproprierea pentru cauză de utilitate publică, necesară realizării unor obiective de interes naţional, judeţean sau local, cu modificările şi completările ulterioare, </w:t>
            </w:r>
            <w:r w:rsidRPr="00F52FFB">
              <w:rPr>
                <w:rFonts w:ascii="Montserrat Light" w:hAnsi="Montserrat Light" w:cs="Arial"/>
                <w:color w:val="000000" w:themeColor="text1"/>
              </w:rPr>
              <w:t xml:space="preserve">expropriatorul are obligaţia emiterii deciziei de expropriere pentru întreg coridorul de expropriere </w:t>
            </w:r>
            <w:r w:rsidRPr="00F52FFB">
              <w:rPr>
                <w:rFonts w:ascii="Montserrat Light" w:hAnsi="Montserrat Light" w:cs="Arial"/>
                <w:color w:val="000000" w:themeColor="text1"/>
                <w:u w:val="single"/>
              </w:rPr>
              <w:t>sau, în cazuri justificate, pe etape.</w:t>
            </w:r>
            <w:r w:rsidRPr="00F52FFB">
              <w:rPr>
                <w:rFonts w:ascii="Montserrat Light" w:hAnsi="Montserrat Light" w:cs="Arial"/>
                <w:color w:val="000000" w:themeColor="text1"/>
              </w:rPr>
              <w:t xml:space="preserve"> Astfel, pentru realizarea </w:t>
            </w:r>
            <w:r w:rsidRPr="00F52FFB">
              <w:rPr>
                <w:rFonts w:ascii="Montserrat Light" w:hAnsi="Montserrat Light" w:cs="Arial"/>
                <w:bCs/>
                <w:color w:val="000000" w:themeColor="text1"/>
              </w:rPr>
              <w:t>lucrării de utilitate publică „Aeroportul Internaţional Cluj-Napoca-Pista de decolare - aterizare 3500 m"</w:t>
            </w:r>
            <w:r w:rsidRPr="00F52FFB">
              <w:rPr>
                <w:rFonts w:ascii="Montserrat Light" w:hAnsi="Montserrat Light" w:cs="Arial"/>
                <w:color w:val="000000" w:themeColor="text1"/>
              </w:rPr>
              <w:t xml:space="preserve">, </w:t>
            </w:r>
            <w:r w:rsidRPr="00F52FFB">
              <w:rPr>
                <w:rFonts w:ascii="Montserrat Light" w:hAnsi="Montserrat Light" w:cs="Arial"/>
                <w:color w:val="000000" w:themeColor="text1"/>
                <w:lang w:val="ro-RO"/>
              </w:rPr>
              <w:t xml:space="preserve">Consiliul Judeţean Cluj a aprobat pentru anul 2011 şi 2012, lista imobilelor şi suma aferentă etapei I de exproprieri. Ulterior, Consiliul Judeţean Cluj în anul 2013 a aprobat lista  imobilelor şi suma aferentă etapei II de exproprieri, </w:t>
            </w:r>
            <w:r w:rsidRPr="00F52FFB">
              <w:rPr>
                <w:rFonts w:ascii="Montserrat Light" w:hAnsi="Montserrat Light"/>
                <w:color w:val="000000" w:themeColor="text1"/>
              </w:rPr>
              <w:t>etape în care nu a fost cuprins şi imobilul aflat în proprietatea reclamantei.</w:t>
            </w:r>
          </w:p>
          <w:p w14:paraId="65CFD73D" w14:textId="6FE3DDA6" w:rsidR="00F247B7" w:rsidRPr="00F52FFB" w:rsidRDefault="00F247B7" w:rsidP="00F52FFB">
            <w:pPr>
              <w:pStyle w:val="Frspaiere"/>
              <w:ind w:firstLine="720"/>
              <w:jc w:val="both"/>
              <w:rPr>
                <w:rFonts w:ascii="Montserrat Light" w:hAnsi="Montserrat Light"/>
                <w:color w:val="000000" w:themeColor="text1"/>
                <w:lang w:val="ro-RO"/>
              </w:rPr>
            </w:pPr>
            <w:r w:rsidRPr="00F52FFB">
              <w:rPr>
                <w:rFonts w:ascii="Montserrat Light" w:hAnsi="Montserrat Light"/>
                <w:color w:val="000000" w:themeColor="text1"/>
                <w:lang w:val="ro-RO"/>
              </w:rPr>
              <w:t xml:space="preserve">Conform Hotărârii Consiliului Judeţean Cluj nr. 103/2011 </w:t>
            </w:r>
            <w:r w:rsidRPr="00F52FFB">
              <w:rPr>
                <w:rFonts w:ascii="Montserrat Light" w:hAnsi="Montserrat Light"/>
                <w:bCs/>
                <w:color w:val="000000" w:themeColor="text1"/>
                <w:lang w:val="ro-RO"/>
              </w:rPr>
              <w:t xml:space="preserve">privind  declanşarea procedurilor de expropriere a imobilelor proprietate privată situate pe amplasamentul lucrării de utilitate publică „Aeroportul Internaţional Cluj – Napoca - Pista de decolare - aterizare 3500 m", </w:t>
            </w:r>
            <w:r w:rsidRPr="00F52FFB">
              <w:rPr>
                <w:rFonts w:ascii="Montserrat Light" w:hAnsi="Montserrat Light"/>
                <w:color w:val="000000" w:themeColor="text1"/>
                <w:lang w:val="ro-RO"/>
              </w:rPr>
              <w:t>modificată şi completată prin Hotărârea Consiliului Judeţean Cluj nr. 189/2011, Hotărârea Consiliului Judeţean Cluj nr. 300/2011, precum</w:t>
            </w:r>
            <w:r w:rsidRPr="00F52FFB">
              <w:rPr>
                <w:rFonts w:ascii="Montserrat Light" w:hAnsi="Montserrat Light"/>
                <w:b/>
                <w:color w:val="000000" w:themeColor="text1"/>
                <w:lang w:val="ro-RO"/>
              </w:rPr>
              <w:t xml:space="preserve"> </w:t>
            </w:r>
            <w:r w:rsidRPr="00F52FFB">
              <w:rPr>
                <w:rFonts w:ascii="Montserrat Light" w:hAnsi="Montserrat Light"/>
                <w:color w:val="000000" w:themeColor="text1"/>
                <w:lang w:val="ro-RO"/>
              </w:rPr>
              <w:t>şi prin Hotărârea Consiliului Judeţean Cluj nr. 103/2012,</w:t>
            </w:r>
            <w:r w:rsidRPr="00F52FFB">
              <w:rPr>
                <w:rFonts w:ascii="Montserrat Light" w:hAnsi="Montserrat Light"/>
                <w:b/>
                <w:color w:val="000000" w:themeColor="text1"/>
                <w:lang w:val="ro-RO"/>
              </w:rPr>
              <w:t xml:space="preserve"> </w:t>
            </w:r>
            <w:r w:rsidRPr="00F52FFB">
              <w:rPr>
                <w:rFonts w:ascii="Montserrat Light" w:hAnsi="Montserrat Light"/>
                <w:color w:val="000000" w:themeColor="text1"/>
                <w:lang w:val="ro-RO"/>
              </w:rPr>
              <w:t xml:space="preserve">s-a aprobat Lista privind imobilele expropriate pentru realizarea obiectivului de interes judeţean „Aeroportul Internaţional Cluj-Napoca-Pista de decolare-aterizare-3500 m”- ETAPA I. </w:t>
            </w:r>
          </w:p>
          <w:p w14:paraId="7181206A" w14:textId="029875E2" w:rsidR="00F247B7" w:rsidRPr="00F52FFB" w:rsidRDefault="00F247B7" w:rsidP="00F52FFB">
            <w:pPr>
              <w:pStyle w:val="Frspaiere"/>
              <w:ind w:firstLine="720"/>
              <w:jc w:val="both"/>
              <w:rPr>
                <w:rFonts w:ascii="Montserrat Light" w:hAnsi="Montserrat Light"/>
                <w:bCs/>
                <w:color w:val="000000" w:themeColor="text1"/>
              </w:rPr>
            </w:pPr>
            <w:r w:rsidRPr="00F52FFB">
              <w:rPr>
                <w:rFonts w:ascii="Montserrat Light" w:hAnsi="Montserrat Light"/>
                <w:color w:val="000000" w:themeColor="text1"/>
              </w:rPr>
              <w:t xml:space="preserve"> Conform Hotărârii Consiliului Judeţean Cluj nr. 144/2013 privind aprobarea listei cuprinzând imobilele supuse exproprierii pentru realizarea lucrării de utilitate publică „Aeroportul Internaţional Cluj-Napoca- Pista de decolare - aterizare 3500 m” - Etapa a II-a, modificată prin Hotărârea Consiliului Judeţean Cluj nr. 161/2013; a Hotărârii Consiliului Judeţean Cluj nr.  195 din 11 iunie 2013 privind aprobarea sumelor acordate cu titlu de despăgubiri pentru exproprierea imobilelor cuprinse în Etapa a II-a a lucrării de utilitate publică „Aeroportul Internaţional Cluj-Napoca- Pista de decolare-aterizare 3500 m”, precum şi a Hotărârii Consiliului Judeţean Cluj nr. 232/</w:t>
            </w:r>
            <w:r w:rsidRPr="00F52FFB">
              <w:rPr>
                <w:rFonts w:ascii="Montserrat Light" w:hAnsi="Montserrat Light"/>
                <w:bCs/>
                <w:color w:val="000000" w:themeColor="text1"/>
              </w:rPr>
              <w:t>11.07.2013</w:t>
            </w:r>
            <w:r w:rsidRPr="00F52FFB">
              <w:rPr>
                <w:rFonts w:ascii="Montserrat Light" w:hAnsi="Montserrat Light"/>
                <w:b/>
                <w:bCs/>
                <w:color w:val="000000" w:themeColor="text1"/>
              </w:rPr>
              <w:t xml:space="preserve"> </w:t>
            </w:r>
            <w:r w:rsidRPr="00F52FFB">
              <w:rPr>
                <w:rFonts w:ascii="Montserrat Light" w:hAnsi="Montserrat Light"/>
                <w:color w:val="000000" w:themeColor="text1"/>
              </w:rPr>
              <w:t>privind exproprierea pentru cauză de utilitate publică a imobilelor situate pe amplasamentul  coridorului de expropriere al obiectivului de interes judetean  "Aeroportul Internaţional Cluj-Napoca - Pista de decolare-aterizare 3500 m", cuprinse în Etapa a II-a, s-a aprobat Lista privind imobilele expropriate pentru realizarea obiectivului de interes judeţean „Aeroportul Internaţional Cluj-Napoca-Pista de decolare-aterizare-3500 m”- ETAPA II</w:t>
            </w:r>
            <w:r w:rsidRPr="00F52FFB">
              <w:rPr>
                <w:rFonts w:ascii="Montserrat Light" w:hAnsi="Montserrat Light"/>
                <w:bCs/>
                <w:color w:val="000000" w:themeColor="text1"/>
              </w:rPr>
              <w:t>.</w:t>
            </w:r>
          </w:p>
          <w:p w14:paraId="45B25DD0" w14:textId="77777777" w:rsidR="00F001B9" w:rsidRPr="00F52FFB" w:rsidRDefault="00F001B9" w:rsidP="00F52FFB">
            <w:pPr>
              <w:spacing w:after="0" w:line="240" w:lineRule="auto"/>
              <w:ind w:right="2"/>
              <w:jc w:val="both"/>
              <w:rPr>
                <w:rFonts w:ascii="Montserrat Light" w:eastAsia="Calibri" w:hAnsi="Montserrat Light"/>
                <w:color w:val="000000" w:themeColor="text1"/>
                <w:lang w:val="en-US"/>
              </w:rPr>
            </w:pPr>
            <w:r w:rsidRPr="00F52FFB">
              <w:rPr>
                <w:rFonts w:ascii="Montserrat Light" w:hAnsi="Montserrat Light"/>
                <w:bCs/>
                <w:color w:val="000000" w:themeColor="text1"/>
              </w:rPr>
              <w:lastRenderedPageBreak/>
              <w:t xml:space="preserve">Imobilul de 2.900 mp este cuprins în totalitate pe coridorul de expropriere aferent lucrării de utilitate publică </w:t>
            </w:r>
            <w:r w:rsidRPr="00F52FFB">
              <w:rPr>
                <w:rFonts w:ascii="Montserrat Light" w:eastAsia="Calibri" w:hAnsi="Montserrat Light"/>
                <w:bCs/>
                <w:color w:val="000000" w:themeColor="text1"/>
                <w:lang w:val="en-US"/>
              </w:rPr>
              <w:t>“Aeroportul Internaţional Cluj-Napoca-Pista de decolare-aterizare-3500 m”</w:t>
            </w:r>
            <w:r w:rsidRPr="00F52FFB">
              <w:rPr>
                <w:rFonts w:ascii="Montserrat Light" w:eastAsia="Calibri" w:hAnsi="Montserrat Light"/>
                <w:color w:val="000000" w:themeColor="text1"/>
                <w:lang w:val="en-US"/>
              </w:rPr>
              <w:t>, aşa cum rezultă şi din “Planul de amplasament şi delimitare al imobilului cu propunerea de dezmembrare” – Anexa nr.1 şi din “Planul de amplasament şi delimitare al imobilului” – Anexa nr. 2.</w:t>
            </w:r>
          </w:p>
          <w:p w14:paraId="19A191E8" w14:textId="136F4E99" w:rsidR="00F001B9" w:rsidRPr="00F52FFB" w:rsidRDefault="00F001B9" w:rsidP="00F52FFB">
            <w:pPr>
              <w:pStyle w:val="Frspaiere"/>
              <w:ind w:firstLine="720"/>
              <w:jc w:val="both"/>
              <w:rPr>
                <w:rFonts w:ascii="Montserrat Light" w:hAnsi="Montserrat Light" w:cs="Arial"/>
                <w:i/>
                <w:iCs/>
                <w:color w:val="000000" w:themeColor="text1"/>
              </w:rPr>
            </w:pPr>
            <w:r w:rsidRPr="00F52FFB">
              <w:rPr>
                <w:rFonts w:ascii="Montserrat Light" w:hAnsi="Montserrat Light" w:cs="Arial"/>
                <w:i/>
                <w:iCs/>
                <w:color w:val="000000" w:themeColor="text1"/>
              </w:rPr>
              <w:t>Procedura de expropriere a fost demarată la solicitarea Aeroportului Internaţional “Avram Iancu” Cluj R.A., în funcţie de necesităţile pentru realizare/finalizarea lucrărilor aferente pistei de decolare-aterizare şi autorizării acesteia de către Autoritatea Aeronautică Civilă Română, precum şi pentru demararea lucrărilor de regulizare a râului Someşul Mic şi afluenţilor Becaş şi Murători.</w:t>
            </w:r>
          </w:p>
          <w:p w14:paraId="09D93E08" w14:textId="70D02CF7" w:rsidR="00F001B9" w:rsidRPr="00F52FFB" w:rsidRDefault="00F001B9" w:rsidP="00F52FFB">
            <w:pPr>
              <w:pStyle w:val="Frspaiere"/>
              <w:ind w:firstLine="720"/>
              <w:jc w:val="both"/>
              <w:rPr>
                <w:rFonts w:ascii="Montserrat Light" w:hAnsi="Montserrat Light"/>
                <w:color w:val="000000" w:themeColor="text1"/>
                <w:lang w:bidi="ne-NP"/>
              </w:rPr>
            </w:pPr>
            <w:r w:rsidRPr="00F52FFB">
              <w:rPr>
                <w:rFonts w:ascii="Montserrat Light" w:hAnsi="Montserrat Light"/>
                <w:color w:val="000000" w:themeColor="text1"/>
                <w:lang w:bidi="ne-NP"/>
              </w:rPr>
              <w:t>Conform prevederilor art. 6 alin. (9) din Hotărârea Guvernului nr. 53/2011 pentru aprobarea Normelor metodologice de aplicare a Legii nr. 255/2010 cu modificările şi completările ulterioare: “În cazul imobilelor înscrise în cartea funciară, care se includ în coridorul de expropriere, odată cu întabularea dreptului de proprietate al expropriatorului asupra coridorului de expropriere, se va nota din oficiu în cărţile funciare existente suprapunerea acestor imobile cu coridorul de expropriere. Prin excepţie, în situaţia în care se expropriază întregul imobil înscris în cartea funciară, aceasta se închide, cu menţionarea transcrierii imobilului în cartea funciară a coridorului de expropriere”.</w:t>
            </w:r>
          </w:p>
          <w:p w14:paraId="640B9329" w14:textId="51A7574F" w:rsidR="00F001B9" w:rsidRPr="00F52FFB" w:rsidRDefault="00244630" w:rsidP="00F52FFB">
            <w:pPr>
              <w:pStyle w:val="Frspaiere"/>
              <w:ind w:firstLine="720"/>
              <w:jc w:val="both"/>
              <w:rPr>
                <w:rFonts w:ascii="Montserrat Light" w:hAnsi="Montserrat Light"/>
                <w:bCs/>
                <w:color w:val="000000" w:themeColor="text1"/>
              </w:rPr>
            </w:pPr>
            <w:r w:rsidRPr="00F52FFB">
              <w:rPr>
                <w:rFonts w:ascii="Montserrat Light" w:hAnsi="Montserrat Light"/>
                <w:color w:val="000000" w:themeColor="text1"/>
              </w:rPr>
              <w:t xml:space="preserve">Imobilul în suprafață de  2900 mp, situat în comuna Apahida, Tarla 28, parcela 1059/6/1, inițial în proprietatea numitei Șoica Ana (având succesori pe numiții </w:t>
            </w:r>
            <w:r w:rsidRPr="00F52FFB">
              <w:rPr>
                <w:rFonts w:ascii="Montserrat Light" w:hAnsi="Montserrat Light"/>
                <w:lang w:val="ro-RO"/>
              </w:rPr>
              <w:t xml:space="preserve">Șoica Mihai Victor și Șoica Horea Călin) a fost identificat </w:t>
            </w:r>
            <w:r w:rsidRPr="00F52FFB">
              <w:rPr>
                <w:rFonts w:ascii="Montserrat Light" w:hAnsi="Montserrat Light"/>
                <w:bCs/>
                <w:color w:val="000000" w:themeColor="text1"/>
              </w:rPr>
              <w:t>ca fiind integral afectat de coridorul de expropriere al lucrării de utilitate publică ”Aeroportul Internațional Cluj-Napoca – Pista de decolare-aterizare 3500 m” – în Anexa 3 la Hotărârea Consiliului Județean Cluj nr. 189/2011 la poziția 527 și în Anexa la Hotărârea Consiliului Județean Cluj la poziția 479 – în etapa a III-a. Pentru această etapă nu s-a demarat procedura de expropriere, întrucât continuarea edificării pistei aeroportuare depinde de finalizarea devierii cursului râului Someșul Mic, care este împiedicată de intersectarea cursului propus cu sensul giratoriu din zona ”Sub Coastă”.</w:t>
            </w:r>
          </w:p>
          <w:p w14:paraId="4A654A9C" w14:textId="3D01A113" w:rsidR="00CD209D" w:rsidRPr="00F52FFB" w:rsidRDefault="00CD209D" w:rsidP="00F52FFB">
            <w:pPr>
              <w:spacing w:after="0" w:line="240" w:lineRule="auto"/>
              <w:ind w:firstLine="567"/>
              <w:jc w:val="both"/>
              <w:rPr>
                <w:rFonts w:ascii="Montserrat Light" w:hAnsi="Montserrat Light"/>
              </w:rPr>
            </w:pPr>
            <w:r w:rsidRPr="00F52FFB">
              <w:rPr>
                <w:rFonts w:ascii="Montserrat Light" w:hAnsi="Montserrat Light"/>
              </w:rPr>
              <w:t>Șoica Mihai Victor și Șoica Horea Călin au solicitat în Dosar nr. 2650/117/2020 și în Dosar nr. 2674/117/2021 emiterea deciziei de expropriere cu privire la imobilul identificat anterior. Tribunalul Cluj, în soluționarea Dosarului nr. 2674/117/2021 a reținut în considerentele Sentinței civile nr. 290/2023 următoarele, cităm :</w:t>
            </w:r>
          </w:p>
          <w:p w14:paraId="3DA8BF67" w14:textId="375F812E" w:rsidR="00CD209D" w:rsidRPr="00F52FFB" w:rsidRDefault="00CD209D" w:rsidP="00F52FFB">
            <w:pPr>
              <w:pStyle w:val="Listparagraf"/>
              <w:numPr>
                <w:ilvl w:val="0"/>
                <w:numId w:val="38"/>
              </w:numPr>
              <w:spacing w:after="0" w:line="240" w:lineRule="auto"/>
              <w:ind w:left="27" w:firstLine="540"/>
              <w:jc w:val="both"/>
              <w:rPr>
                <w:rFonts w:ascii="Montserrat Light" w:hAnsi="Montserrat Light"/>
              </w:rPr>
            </w:pPr>
            <w:r w:rsidRPr="00F52FFB">
              <w:rPr>
                <w:rFonts w:ascii="Montserrat Light" w:hAnsi="Montserrat Light"/>
              </w:rPr>
              <w:t xml:space="preserve">”... </w:t>
            </w:r>
            <w:r w:rsidRPr="00F52FFB">
              <w:rPr>
                <w:rFonts w:ascii="Montserrat Light" w:hAnsi="Montserrat Light"/>
                <w:i/>
                <w:iCs/>
              </w:rPr>
              <w:t>trebuie punctat că, fiind deja declanșată, procedura de expropriere nu poate trena indefinit în timp. Dimpotrivă, aceasta se impune a fi continuată și finalizată, prin parcurgerea tuturor etapelor necesare</w:t>
            </w:r>
            <w:r w:rsidRPr="00F52FFB">
              <w:rPr>
                <w:rFonts w:ascii="Montserrat Light" w:hAnsi="Montserrat Light"/>
              </w:rPr>
              <w:t>.”</w:t>
            </w:r>
          </w:p>
          <w:p w14:paraId="238F55DD" w14:textId="79DBCD6D" w:rsidR="00CD209D" w:rsidRPr="00F52FFB" w:rsidRDefault="00CD209D" w:rsidP="00F52FFB">
            <w:pPr>
              <w:pStyle w:val="Listparagraf"/>
              <w:numPr>
                <w:ilvl w:val="0"/>
                <w:numId w:val="38"/>
              </w:numPr>
              <w:spacing w:after="0" w:line="240" w:lineRule="auto"/>
              <w:ind w:left="0" w:firstLine="567"/>
              <w:jc w:val="both"/>
              <w:rPr>
                <w:rFonts w:ascii="Montserrat Light" w:hAnsi="Montserrat Light"/>
              </w:rPr>
            </w:pPr>
            <w:r w:rsidRPr="00F52FFB">
              <w:rPr>
                <w:rFonts w:ascii="Montserrat Light" w:hAnsi="Montserrat Light"/>
              </w:rPr>
              <w:t xml:space="preserve">”... </w:t>
            </w:r>
            <w:r w:rsidRPr="00F52FFB">
              <w:rPr>
                <w:rFonts w:ascii="Montserrat Light" w:hAnsi="Montserrat Light"/>
                <w:i/>
                <w:iCs/>
              </w:rPr>
              <w:t>Ca atare, nu poate fi acceptat ca procedura să fie lăsată în nelucrare o perioadă nelimitată, fără perspectivă în ce privește finalizarea acesteia. Indubitabil, o asemenea împrejurare determină o incertitudine profundă cu referire la situația juridică a terenului, plasând proprietarul în ipostaza în care nici nu se poate bucura, plenar, de atributele dreptului de proprietate, dar nici nu beneficiază de o dreaptă și prealabilă despăgubire</w:t>
            </w:r>
            <w:r w:rsidRPr="00F52FFB">
              <w:rPr>
                <w:rFonts w:ascii="Montserrat Light" w:hAnsi="Montserrat Light"/>
              </w:rPr>
              <w:t>.”</w:t>
            </w:r>
          </w:p>
          <w:p w14:paraId="2EEE9243" w14:textId="0D58AAB3" w:rsidR="00244630" w:rsidRPr="00F52FFB" w:rsidRDefault="00CD209D" w:rsidP="00F52FFB">
            <w:pPr>
              <w:pStyle w:val="Frspaiere"/>
              <w:ind w:firstLine="720"/>
              <w:jc w:val="both"/>
              <w:rPr>
                <w:rFonts w:ascii="Montserrat Light" w:hAnsi="Montserrat Light"/>
                <w:lang w:val="ro-RO"/>
              </w:rPr>
            </w:pPr>
            <w:r w:rsidRPr="00F52FFB">
              <w:rPr>
                <w:rFonts w:ascii="Montserrat Light" w:hAnsi="Montserrat Light"/>
                <w:lang w:val="ro-RO"/>
              </w:rPr>
              <w:t xml:space="preserve">Prin Sentința civilă nr. 290/2023, </w:t>
            </w:r>
            <w:r w:rsidRPr="00F52FFB">
              <w:rPr>
                <w:rFonts w:ascii="Montserrat Light" w:hAnsi="Montserrat Light"/>
                <w:b/>
                <w:bCs/>
                <w:lang w:val="ro-RO"/>
              </w:rPr>
              <w:t>UAT Județul Cluj a fost obligat la continuarea și finalizarea procedurii de expropriere declanșate prin Hotărârea Consiliului Județean Cluj nr. 103/2011, respectiv pentru lucrările de utilitate publică ”Aeroportul Internațional Cluj-Napoca – Pista de decolare – aterizare 3500 m” și ”Amenajarea râului Someșul Mic în municipiul Cluj-Napoca, județul Cluj</w:t>
            </w:r>
            <w:r w:rsidRPr="00F52FFB">
              <w:rPr>
                <w:rFonts w:ascii="Montserrat Light" w:hAnsi="Montserrat Light"/>
                <w:lang w:val="ro-RO"/>
              </w:rPr>
              <w:t xml:space="preserve">”. </w:t>
            </w:r>
          </w:p>
          <w:p w14:paraId="1F1D1068" w14:textId="16C73129" w:rsidR="00CD209D" w:rsidRPr="00F52FFB" w:rsidRDefault="00CD209D" w:rsidP="00F52FFB">
            <w:pPr>
              <w:pStyle w:val="Frspaiere"/>
              <w:ind w:firstLine="720"/>
              <w:jc w:val="both"/>
              <w:rPr>
                <w:rFonts w:ascii="Montserrat Light" w:hAnsi="Montserrat Light" w:cs="Arial"/>
                <w:color w:val="000000" w:themeColor="text1"/>
              </w:rPr>
            </w:pPr>
            <w:r w:rsidRPr="00F52FFB">
              <w:rPr>
                <w:rFonts w:ascii="Montserrat Light" w:hAnsi="Montserrat Light"/>
                <w:color w:val="000000" w:themeColor="text1"/>
              </w:rPr>
              <w:t>Întrucât hotărârea judecătorească a rămas definitivă, este obligatorie ducerea la îndeplinire a obligațiilor stabilite de instanță în sarcina Județului Cluj, în consecință se impune emiterea deciziei de expropriere a terenului identificat anterior și despăgubirea persoanelor îndreptățite, în conformitate cu dispozițiile Sentinței civile nr. 290/2023.</w:t>
            </w:r>
          </w:p>
          <w:p w14:paraId="596D14E7" w14:textId="418C3D45" w:rsidR="00733C32" w:rsidRPr="00F52FFB" w:rsidRDefault="00733C32" w:rsidP="00F52FFB">
            <w:pPr>
              <w:spacing w:after="0" w:line="240" w:lineRule="auto"/>
              <w:jc w:val="both"/>
              <w:rPr>
                <w:rFonts w:ascii="Montserrat Light" w:eastAsia="Times New Roman" w:hAnsi="Montserrat Light" w:cs="Times New Roman"/>
                <w:iCs/>
                <w:noProof/>
                <w:shd w:val="clear" w:color="auto" w:fill="FFFFFF"/>
                <w:lang w:eastAsia="ro-RO"/>
              </w:rPr>
            </w:pPr>
          </w:p>
        </w:tc>
      </w:tr>
      <w:tr w:rsidR="00733C32" w:rsidRPr="00F52FFB" w14:paraId="718F7A59" w14:textId="77777777" w:rsidTr="001851AE">
        <w:tc>
          <w:tcPr>
            <w:tcW w:w="9985" w:type="dxa"/>
            <w:gridSpan w:val="2"/>
          </w:tcPr>
          <w:p w14:paraId="310D9810" w14:textId="00B12CFB" w:rsidR="00733C32" w:rsidRPr="00F52FFB" w:rsidRDefault="00733C32" w:rsidP="00F52FFB">
            <w:pPr>
              <w:spacing w:after="0" w:line="240" w:lineRule="auto"/>
              <w:contextualSpacing/>
              <w:jc w:val="both"/>
              <w:rPr>
                <w:rFonts w:ascii="Montserrat Light" w:eastAsia="Calibri" w:hAnsi="Montserrat Light" w:cs="Times New Roman"/>
                <w:b/>
                <w:bCs/>
                <w:i/>
                <w:noProof/>
                <w:lang w:eastAsia="ro-RO"/>
              </w:rPr>
            </w:pPr>
            <w:r w:rsidRPr="00F52FFB">
              <w:rPr>
                <w:rFonts w:ascii="Montserrat Light" w:eastAsia="Times New Roman" w:hAnsi="Montserrat Light" w:cs="Times New Roman"/>
                <w:b/>
                <w:bCs/>
                <w:iCs/>
                <w:noProof/>
                <w:lang w:eastAsia="ro-RO" w:bidi="ne-NP"/>
              </w:rPr>
              <w:lastRenderedPageBreak/>
              <w:t xml:space="preserve">Secțiunea a 2-a - </w:t>
            </w:r>
            <w:bookmarkStart w:id="4" w:name="_Hlk48726064"/>
            <w:r w:rsidRPr="00F52FFB">
              <w:rPr>
                <w:rFonts w:ascii="Montserrat Light" w:eastAsia="Times New Roman" w:hAnsi="Montserrat Light" w:cs="Times New Roman"/>
                <w:b/>
                <w:bCs/>
                <w:iCs/>
                <w:noProof/>
                <w:lang w:eastAsia="ro-RO" w:bidi="ne-NP"/>
              </w:rPr>
              <w:t>Fundamentare tehnică, respectiv cerințele de natuă tehnică, economică, juridică, posibilități de realizare în condiții de utilitate, legalitate, regularitate, eficiență, eficacitate și economicitate</w:t>
            </w:r>
            <w:bookmarkEnd w:id="4"/>
            <w:r w:rsidRPr="00F52FFB">
              <w:rPr>
                <w:rFonts w:ascii="Montserrat Light" w:eastAsia="Times New Roman" w:hAnsi="Montserrat Light" w:cs="Times New Roman"/>
                <w:b/>
                <w:bCs/>
                <w:iCs/>
                <w:noProof/>
                <w:lang w:eastAsia="ro-RO" w:bidi="ne-NP"/>
              </w:rPr>
              <w:t>:</w:t>
            </w:r>
            <w:r w:rsidRPr="00F52FFB">
              <w:rPr>
                <w:rFonts w:ascii="Montserrat Light" w:eastAsia="Times New Roman" w:hAnsi="Montserrat Light" w:cs="Times New Roman"/>
                <w:b/>
                <w:bCs/>
                <w:i/>
                <w:noProof/>
                <w:color w:val="0070C0"/>
                <w:lang w:eastAsia="ro-RO" w:bidi="ne-NP"/>
              </w:rPr>
              <w:t xml:space="preserve"> </w:t>
            </w:r>
          </w:p>
        </w:tc>
      </w:tr>
      <w:tr w:rsidR="00733C32" w:rsidRPr="00F52FFB" w14:paraId="754FAE35" w14:textId="77777777" w:rsidTr="001851AE">
        <w:tc>
          <w:tcPr>
            <w:tcW w:w="9985" w:type="dxa"/>
            <w:gridSpan w:val="2"/>
          </w:tcPr>
          <w:p w14:paraId="69968C21" w14:textId="74578C15" w:rsidR="00524CDB" w:rsidRPr="00F52FFB" w:rsidRDefault="00A52A52" w:rsidP="00F52FFB">
            <w:pPr>
              <w:spacing w:after="0" w:line="240" w:lineRule="auto"/>
              <w:ind w:firstLine="720"/>
              <w:jc w:val="both"/>
              <w:rPr>
                <w:rFonts w:ascii="Montserrat Light" w:hAnsi="Montserrat Light" w:cs="Times New Roman"/>
                <w:bCs/>
              </w:rPr>
            </w:pPr>
            <w:r w:rsidRPr="00F52FFB">
              <w:rPr>
                <w:rFonts w:ascii="Montserrat Light" w:hAnsi="Montserrat Light" w:cs="Times New Roman"/>
                <w:bCs/>
              </w:rPr>
              <w:t>Prezentul proiect de hotărâre a fost întocmit în temeiul următoarelor prevederi legale și acte administrative:</w:t>
            </w:r>
          </w:p>
          <w:p w14:paraId="7ADEC354" w14:textId="77777777" w:rsidR="00F52FFB" w:rsidRPr="00F52FFB" w:rsidRDefault="00F52FFB" w:rsidP="00F52FFB">
            <w:pPr>
              <w:pStyle w:val="Listparagraf"/>
              <w:numPr>
                <w:ilvl w:val="0"/>
                <w:numId w:val="23"/>
              </w:numPr>
              <w:overflowPunct w:val="0"/>
              <w:autoSpaceDE w:val="0"/>
              <w:autoSpaceDN w:val="0"/>
              <w:adjustRightInd w:val="0"/>
              <w:spacing w:after="0" w:line="240" w:lineRule="auto"/>
              <w:jc w:val="both"/>
              <w:textAlignment w:val="baseline"/>
              <w:rPr>
                <w:rFonts w:ascii="Montserrat Light" w:eastAsia="Calibri" w:hAnsi="Montserrat Light" w:cs="Times New Roman"/>
                <w:noProof/>
                <w:lang w:eastAsia="ro-RO"/>
              </w:rPr>
            </w:pPr>
            <w:r w:rsidRPr="00F52FFB">
              <w:rPr>
                <w:rFonts w:ascii="Montserrat Light" w:eastAsia="Calibri" w:hAnsi="Montserrat Light" w:cs="Times New Roman"/>
                <w:noProof/>
                <w:lang w:eastAsia="ro-RO"/>
              </w:rPr>
              <w:t xml:space="preserve">art. 173 alin. (1) lit. b) și c) din Ordonanța de urgență a Guvernului nr. 57/2019 privind Codul administrativ, cu modificările și completările ulterioare; </w:t>
            </w:r>
          </w:p>
          <w:p w14:paraId="4EF86853" w14:textId="5EDAAE74" w:rsidR="00F52FFB" w:rsidRPr="00F52FFB" w:rsidRDefault="00F52FFB" w:rsidP="00F52FFB">
            <w:pPr>
              <w:pStyle w:val="Listparagraf"/>
              <w:numPr>
                <w:ilvl w:val="0"/>
                <w:numId w:val="23"/>
              </w:numPr>
              <w:overflowPunct w:val="0"/>
              <w:autoSpaceDE w:val="0"/>
              <w:autoSpaceDN w:val="0"/>
              <w:adjustRightInd w:val="0"/>
              <w:spacing w:after="0" w:line="240" w:lineRule="auto"/>
              <w:jc w:val="both"/>
              <w:textAlignment w:val="baseline"/>
              <w:rPr>
                <w:rFonts w:ascii="Montserrat Light" w:eastAsia="Calibri" w:hAnsi="Montserrat Light" w:cs="Times New Roman"/>
                <w:noProof/>
                <w:lang w:eastAsia="ro-RO"/>
              </w:rPr>
            </w:pPr>
            <w:r w:rsidRPr="00F52FFB">
              <w:rPr>
                <w:rFonts w:ascii="Montserrat Light" w:hAnsi="Montserrat Light"/>
              </w:rPr>
              <w:t>Legea nr. 255/2010 privind exproprierea pentru cauză de utilitate publică, necesară realizării unor obiective de interes naţional, judeţean şi local, cu completările şi modificările ulterioare, cu modificările și completările ulterioare</w:t>
            </w:r>
          </w:p>
          <w:p w14:paraId="2AC706E7" w14:textId="12C210A0" w:rsidR="00F52FFB" w:rsidRPr="00F52FFB" w:rsidRDefault="00F52FFB" w:rsidP="00F52FFB">
            <w:pPr>
              <w:pStyle w:val="Listparagraf"/>
              <w:numPr>
                <w:ilvl w:val="0"/>
                <w:numId w:val="23"/>
              </w:numPr>
              <w:overflowPunct w:val="0"/>
              <w:autoSpaceDE w:val="0"/>
              <w:autoSpaceDN w:val="0"/>
              <w:adjustRightInd w:val="0"/>
              <w:spacing w:after="0" w:line="240" w:lineRule="auto"/>
              <w:jc w:val="both"/>
              <w:textAlignment w:val="baseline"/>
              <w:rPr>
                <w:rFonts w:ascii="Montserrat Light" w:eastAsia="Calibri" w:hAnsi="Montserrat Light" w:cs="Times New Roman"/>
                <w:noProof/>
                <w:lang w:eastAsia="ro-RO"/>
              </w:rPr>
            </w:pPr>
            <w:r w:rsidRPr="00F52FFB">
              <w:rPr>
                <w:rFonts w:ascii="Montserrat Light" w:eastAsia="Calibri" w:hAnsi="Montserrat Light" w:cs="Times New Roman"/>
                <w:noProof/>
                <w:lang w:eastAsia="ro-RO"/>
              </w:rPr>
              <w:t xml:space="preserve">Hotărârea Guvernului nr. 53/2011 pentru aprobarea Normelor metodologice de aplicare a Legii nr. 255/2010 privind exproprierea pentru cauză de utilitate publică, necesară realizării unor obiective de interes naţional, judeţean şi local, </w:t>
            </w:r>
            <w:r w:rsidRPr="00F52FFB">
              <w:rPr>
                <w:rFonts w:ascii="Montserrat Light" w:hAnsi="Montserrat Light"/>
              </w:rPr>
              <w:t>cu modificările și completările ulterioare</w:t>
            </w:r>
          </w:p>
          <w:p w14:paraId="3060A216" w14:textId="757E511B" w:rsidR="00F52FFB" w:rsidRPr="00F52FFB" w:rsidRDefault="00F52FFB" w:rsidP="00F52FFB">
            <w:pPr>
              <w:pStyle w:val="Listparagraf"/>
              <w:numPr>
                <w:ilvl w:val="0"/>
                <w:numId w:val="23"/>
              </w:numPr>
              <w:overflowPunct w:val="0"/>
              <w:autoSpaceDE w:val="0"/>
              <w:autoSpaceDN w:val="0"/>
              <w:adjustRightInd w:val="0"/>
              <w:spacing w:after="0" w:line="240" w:lineRule="auto"/>
              <w:jc w:val="both"/>
              <w:textAlignment w:val="baseline"/>
              <w:rPr>
                <w:rFonts w:ascii="Montserrat Light" w:eastAsia="Calibri" w:hAnsi="Montserrat Light" w:cs="Times New Roman"/>
                <w:noProof/>
                <w:lang w:eastAsia="ro-RO"/>
              </w:rPr>
            </w:pPr>
            <w:r w:rsidRPr="00F52FFB">
              <w:rPr>
                <w:rFonts w:ascii="Montserrat Light" w:eastAsia="Calibri" w:hAnsi="Montserrat Light" w:cs="Times New Roman"/>
                <w:noProof/>
                <w:lang w:eastAsia="ro-RO"/>
              </w:rPr>
              <w:t xml:space="preserve">Hotărârea Consiliului Judeţean Cluj nr. 103/2011 privind declanşarea procedurilor de expropriere a imobilelor proprietate privată situate pe amplasamentul lucrării de utilitate publică „Aeroportul Internaţional Cluj-NapocaPista de decolare - aterizare 3500 m", cu </w:t>
            </w:r>
            <w:r w:rsidRPr="00F52FFB">
              <w:rPr>
                <w:rFonts w:ascii="Montserrat Light" w:hAnsi="Montserrat Light"/>
              </w:rPr>
              <w:t>modificările și completările ulterioare</w:t>
            </w:r>
          </w:p>
          <w:p w14:paraId="40CA065B" w14:textId="77777777" w:rsidR="00A52A52" w:rsidRPr="00F52FFB" w:rsidRDefault="00A52A52" w:rsidP="00F52FFB">
            <w:pPr>
              <w:spacing w:after="0" w:line="240" w:lineRule="auto"/>
              <w:ind w:firstLine="720"/>
              <w:jc w:val="both"/>
              <w:rPr>
                <w:rFonts w:ascii="Montserrat Light" w:hAnsi="Montserrat Light" w:cs="Times New Roman"/>
                <w:bCs/>
              </w:rPr>
            </w:pPr>
          </w:p>
          <w:p w14:paraId="45B1C500" w14:textId="55648285" w:rsidR="00576F38" w:rsidRPr="00F52FFB" w:rsidRDefault="00576F38" w:rsidP="00F52FFB">
            <w:pPr>
              <w:pStyle w:val="Listparagraf"/>
              <w:spacing w:after="0" w:line="240" w:lineRule="auto"/>
              <w:ind w:left="0" w:firstLine="596"/>
              <w:jc w:val="both"/>
              <w:rPr>
                <w:rFonts w:ascii="Montserrat Light" w:eastAsia="Times New Roman" w:hAnsi="Montserrat Light"/>
                <w:lang w:eastAsia="ro-RO"/>
              </w:rPr>
            </w:pPr>
            <w:r w:rsidRPr="00F52FFB">
              <w:rPr>
                <w:rFonts w:ascii="Montserrat Light" w:eastAsia="Times New Roman" w:hAnsi="Montserrat Light"/>
                <w:lang w:eastAsia="ro-RO"/>
              </w:rPr>
              <w:t>Prezentul proiect de hotărâre este conform cu legislația enumerată anterior</w:t>
            </w:r>
            <w:r w:rsidR="00DD25D8" w:rsidRPr="00F52FFB">
              <w:rPr>
                <w:rFonts w:ascii="Montserrat Light" w:eastAsia="Times New Roman" w:hAnsi="Montserrat Light"/>
                <w:lang w:eastAsia="ro-RO"/>
              </w:rPr>
              <w:t>.</w:t>
            </w:r>
          </w:p>
          <w:p w14:paraId="6D44FA31" w14:textId="21309B86" w:rsidR="0033464A" w:rsidRPr="00F52FFB" w:rsidRDefault="0033464A" w:rsidP="00F52FFB">
            <w:pPr>
              <w:pStyle w:val="Listparagraf"/>
              <w:spacing w:after="0" w:line="240" w:lineRule="auto"/>
              <w:ind w:left="29" w:firstLine="567"/>
              <w:jc w:val="both"/>
              <w:rPr>
                <w:rFonts w:ascii="Montserrat Light" w:eastAsia="Times New Roman" w:hAnsi="Montserrat Light"/>
                <w:iCs/>
                <w:lang w:eastAsia="ro-RO" w:bidi="ne-NP"/>
              </w:rPr>
            </w:pPr>
            <w:r w:rsidRPr="00F52FFB">
              <w:rPr>
                <w:rFonts w:ascii="Montserrat Light" w:eastAsia="Times New Roman" w:hAnsi="Montserrat Light"/>
                <w:iCs/>
                <w:lang w:eastAsia="ro-RO" w:bidi="ne-NP"/>
              </w:rPr>
              <w:t>De asemenea, se constată faptul că proiectul de hotărâre este în acord cu prevederile Legii nr. 24/2000 privind normele de tehnică legislativă pentru elaborarea actelor normative, republicată.</w:t>
            </w:r>
          </w:p>
          <w:p w14:paraId="28558EB0" w14:textId="13A3F1FB" w:rsidR="00733C32" w:rsidRPr="00F52FFB" w:rsidRDefault="00733C32" w:rsidP="00F52FFB">
            <w:pPr>
              <w:pStyle w:val="Listparagraf"/>
              <w:spacing w:after="0" w:line="240" w:lineRule="auto"/>
              <w:ind w:left="756"/>
              <w:jc w:val="both"/>
              <w:rPr>
                <w:rFonts w:ascii="Montserrat Light" w:eastAsia="Times New Roman" w:hAnsi="Montserrat Light" w:cs="Times New Roman"/>
                <w:b/>
                <w:bCs/>
                <w:i/>
                <w:noProof/>
                <w:color w:val="FF0000"/>
                <w:lang w:eastAsia="ro-RO" w:bidi="ne-NP"/>
              </w:rPr>
            </w:pPr>
          </w:p>
        </w:tc>
      </w:tr>
      <w:tr w:rsidR="00733C32" w:rsidRPr="00F52FFB" w14:paraId="4B244C41" w14:textId="77777777" w:rsidTr="001851AE">
        <w:tc>
          <w:tcPr>
            <w:tcW w:w="9985" w:type="dxa"/>
            <w:gridSpan w:val="2"/>
          </w:tcPr>
          <w:p w14:paraId="0CDB10E8" w14:textId="40036FB1" w:rsidR="00733C32" w:rsidRPr="00F52FFB" w:rsidRDefault="00733C32" w:rsidP="00F52FFB">
            <w:pPr>
              <w:autoSpaceDE w:val="0"/>
              <w:autoSpaceDN w:val="0"/>
              <w:adjustRightInd w:val="0"/>
              <w:spacing w:after="0" w:line="240" w:lineRule="auto"/>
              <w:contextualSpacing/>
              <w:jc w:val="both"/>
              <w:rPr>
                <w:rFonts w:ascii="Montserrat Light" w:eastAsia="Times New Roman" w:hAnsi="Montserrat Light" w:cs="Times New Roman"/>
                <w:b/>
                <w:i/>
                <w:noProof/>
                <w:lang w:eastAsia="ro-RO" w:bidi="ne-NP"/>
              </w:rPr>
            </w:pPr>
            <w:r w:rsidRPr="00F52FFB">
              <w:rPr>
                <w:rFonts w:ascii="Montserrat Light" w:eastAsia="Times New Roman" w:hAnsi="Montserrat Light" w:cs="Times New Roman"/>
                <w:b/>
                <w:bCs/>
                <w:iCs/>
                <w:noProof/>
                <w:lang w:eastAsia="ro-RO"/>
              </w:rPr>
              <w:t xml:space="preserve">Secțiunea a 3-a </w:t>
            </w:r>
            <w:bookmarkStart w:id="5" w:name="_Hlk48727950"/>
            <w:r w:rsidRPr="00F52FFB">
              <w:rPr>
                <w:rFonts w:ascii="Montserrat Light" w:eastAsia="Times New Roman" w:hAnsi="Montserrat Light" w:cs="Times New Roman"/>
                <w:b/>
                <w:bCs/>
                <w:iCs/>
                <w:noProof/>
                <w:lang w:eastAsia="ro-RO"/>
              </w:rPr>
              <w:t xml:space="preserve">- Efecte preconizate ale aplicării actului administrativ </w:t>
            </w:r>
            <w:r w:rsidRPr="00F52FFB">
              <w:rPr>
                <w:rFonts w:ascii="Montserrat Light" w:eastAsia="Times New Roman" w:hAnsi="Montserrat Light" w:cs="Times New Roman"/>
                <w:iCs/>
                <w:noProof/>
                <w:lang w:eastAsia="ro-RO"/>
              </w:rPr>
              <w:t>(impactul financiar asupra bugetului judeţului pe termen scurt (pe anul curent)/lung, impactul asupra mediului concurențial şi domeniului ajutoarelor de stat, impactul asupra sarcinilor administrative, impactul asupra mediului</w:t>
            </w:r>
            <w:bookmarkEnd w:id="5"/>
            <w:r w:rsidRPr="00F52FFB">
              <w:rPr>
                <w:rFonts w:ascii="Montserrat Light" w:eastAsia="Times New Roman" w:hAnsi="Montserrat Light" w:cs="Times New Roman"/>
                <w:iCs/>
                <w:noProof/>
                <w:lang w:eastAsia="ro-RO"/>
              </w:rPr>
              <w:t>)</w:t>
            </w:r>
            <w:r w:rsidRPr="00F52FFB">
              <w:rPr>
                <w:rFonts w:ascii="Montserrat Light" w:eastAsia="Times New Roman" w:hAnsi="Montserrat Light" w:cs="Times New Roman"/>
                <w:b/>
                <w:bCs/>
                <w:iCs/>
                <w:noProof/>
                <w:lang w:eastAsia="ro-RO"/>
              </w:rPr>
              <w:t>:</w:t>
            </w:r>
            <w:r w:rsidRPr="00F52FFB">
              <w:rPr>
                <w:rFonts w:ascii="Montserrat Light" w:eastAsia="Times New Roman" w:hAnsi="Montserrat Light" w:cs="Times New Roman"/>
                <w:b/>
                <w:bCs/>
                <w:i/>
                <w:noProof/>
                <w:lang w:eastAsia="ro-RO"/>
              </w:rPr>
              <w:t xml:space="preserve"> </w:t>
            </w:r>
          </w:p>
        </w:tc>
      </w:tr>
      <w:tr w:rsidR="00733C32" w:rsidRPr="00F52FFB" w14:paraId="4A89EFA2" w14:textId="77777777" w:rsidTr="001851AE">
        <w:tc>
          <w:tcPr>
            <w:tcW w:w="9985" w:type="dxa"/>
            <w:gridSpan w:val="2"/>
          </w:tcPr>
          <w:p w14:paraId="4A8E2763" w14:textId="7C006481" w:rsidR="00D57FC9" w:rsidRPr="00F52FFB" w:rsidRDefault="0033464A" w:rsidP="00F52FFB">
            <w:pPr>
              <w:spacing w:after="0" w:line="240" w:lineRule="auto"/>
              <w:contextualSpacing/>
              <w:jc w:val="both"/>
              <w:rPr>
                <w:rFonts w:ascii="Montserrat Light" w:eastAsia="Times New Roman" w:hAnsi="Montserrat Light" w:cs="Courier New"/>
                <w:i/>
                <w:noProof/>
                <w:color w:val="FF0000"/>
                <w:shd w:val="clear" w:color="auto" w:fill="FFFFFF"/>
                <w:lang w:eastAsia="ro-RO"/>
              </w:rPr>
            </w:pPr>
            <w:r w:rsidRPr="00F52FFB">
              <w:rPr>
                <w:rFonts w:ascii="Montserrat Light" w:eastAsia="Times New Roman" w:hAnsi="Montserrat Light" w:cs="Times New Roman"/>
                <w:noProof/>
                <w:lang w:eastAsia="ro-RO"/>
              </w:rPr>
              <w:t xml:space="preserve">După adoptarea hotărârii, se va proceda la </w:t>
            </w:r>
            <w:r w:rsidR="00763AFC" w:rsidRPr="00F52FFB">
              <w:rPr>
                <w:rFonts w:ascii="Montserrat Light" w:eastAsia="Times New Roman" w:hAnsi="Montserrat Light" w:cs="Times New Roman"/>
                <w:noProof/>
                <w:lang w:eastAsia="ro-RO"/>
              </w:rPr>
              <w:t>modificarea bugetului Județului Cluj, în sensul prevederii sumelor necesare achitării indemnizațiilor.</w:t>
            </w:r>
          </w:p>
        </w:tc>
      </w:tr>
      <w:tr w:rsidR="00733C32" w:rsidRPr="00F52FFB" w14:paraId="28C46C39" w14:textId="77777777" w:rsidTr="001851AE">
        <w:tc>
          <w:tcPr>
            <w:tcW w:w="9985" w:type="dxa"/>
            <w:gridSpan w:val="2"/>
          </w:tcPr>
          <w:p w14:paraId="28BAFE8F" w14:textId="78328BD0" w:rsidR="00733C32" w:rsidRPr="00F52FFB" w:rsidRDefault="00733C32" w:rsidP="00F52FFB">
            <w:pPr>
              <w:autoSpaceDE w:val="0"/>
              <w:autoSpaceDN w:val="0"/>
              <w:adjustRightInd w:val="0"/>
              <w:spacing w:after="0" w:line="240" w:lineRule="auto"/>
              <w:contextualSpacing/>
              <w:rPr>
                <w:rFonts w:ascii="Montserrat Light" w:eastAsia="Times New Roman" w:hAnsi="Montserrat Light" w:cs="Calibri Light"/>
                <w:iCs/>
                <w:noProof/>
                <w:highlight w:val="green"/>
                <w:shd w:val="clear" w:color="auto" w:fill="FFFFFF"/>
                <w:lang w:eastAsia="ro-RO"/>
              </w:rPr>
            </w:pPr>
            <w:r w:rsidRPr="00F52FFB">
              <w:rPr>
                <w:rFonts w:ascii="Montserrat Light" w:eastAsia="Times New Roman" w:hAnsi="Montserrat Light" w:cs="Times New Roman"/>
                <w:b/>
                <w:iCs/>
                <w:noProof/>
                <w:lang w:eastAsia="ro-RO" w:bidi="ne-NP"/>
              </w:rPr>
              <w:t xml:space="preserve">Secțiunea a 4-a - Concluzii/propuneri: </w:t>
            </w:r>
          </w:p>
        </w:tc>
      </w:tr>
      <w:tr w:rsidR="00733C32" w:rsidRPr="00F52FFB" w14:paraId="3552B376" w14:textId="77777777" w:rsidTr="001851AE">
        <w:tc>
          <w:tcPr>
            <w:tcW w:w="9985" w:type="dxa"/>
            <w:gridSpan w:val="2"/>
          </w:tcPr>
          <w:p w14:paraId="127889FF" w14:textId="56DB19B3" w:rsidR="00733C32" w:rsidRPr="00F52FFB" w:rsidRDefault="00733C32" w:rsidP="00F52FFB">
            <w:pPr>
              <w:spacing w:after="0" w:line="240" w:lineRule="auto"/>
              <w:contextualSpacing/>
              <w:jc w:val="both"/>
              <w:rPr>
                <w:rFonts w:ascii="Montserrat Light" w:eastAsia="Times New Roman" w:hAnsi="Montserrat Light" w:cs="Times New Roman"/>
                <w:iCs/>
                <w:noProof/>
                <w:shd w:val="clear" w:color="auto" w:fill="FFFFFF"/>
                <w:lang w:eastAsia="ro-RO"/>
              </w:rPr>
            </w:pPr>
            <w:r w:rsidRPr="00F52FFB">
              <w:rPr>
                <w:rFonts w:ascii="Montserrat Light" w:eastAsia="Times New Roman" w:hAnsi="Montserrat Light" w:cs="Times New Roman"/>
                <w:iCs/>
                <w:noProof/>
                <w:lang w:eastAsia="ro-RO"/>
              </w:rPr>
              <w:t xml:space="preserve">În urma analizării proiectului de hotărâre și a documentării efectuate, certificăm faptul că proiectul de hotărâre </w:t>
            </w:r>
            <w:r w:rsidRPr="00F52FFB">
              <w:rPr>
                <w:rFonts w:ascii="Montserrat Light" w:eastAsia="Times New Roman" w:hAnsi="Montserrat Light" w:cs="Times New Roman"/>
                <w:b/>
                <w:bCs/>
                <w:iCs/>
                <w:noProof/>
                <w:lang w:eastAsia="ro-RO"/>
              </w:rPr>
              <w:t xml:space="preserve">îndeplinește </w:t>
            </w:r>
            <w:r w:rsidRPr="00F52FFB">
              <w:rPr>
                <w:rFonts w:ascii="Montserrat Light" w:eastAsia="Times New Roman" w:hAnsi="Montserrat Light" w:cs="Times New Roman"/>
                <w:iCs/>
                <w:noProof/>
                <w:lang w:eastAsia="ro-RO"/>
              </w:rPr>
              <w:t>cerințele tehnice specificate la Secțiunea a 2-a”</w:t>
            </w:r>
          </w:p>
        </w:tc>
      </w:tr>
      <w:tr w:rsidR="00733C32" w:rsidRPr="00F52FFB" w14:paraId="729F714D" w14:textId="77777777" w:rsidTr="001851AE">
        <w:tc>
          <w:tcPr>
            <w:tcW w:w="9985" w:type="dxa"/>
            <w:gridSpan w:val="2"/>
          </w:tcPr>
          <w:p w14:paraId="40BB75B5" w14:textId="6D1791F3" w:rsidR="00733C32" w:rsidRPr="00F52FFB" w:rsidRDefault="0033464A" w:rsidP="00F52FFB">
            <w:pPr>
              <w:pStyle w:val="Listparagraf"/>
              <w:spacing w:after="0" w:line="240" w:lineRule="auto"/>
              <w:ind w:left="22"/>
              <w:jc w:val="both"/>
              <w:rPr>
                <w:rFonts w:ascii="Montserrat Light" w:eastAsia="Times New Roman" w:hAnsi="Montserrat Light" w:cs="Times New Roman"/>
                <w:b/>
                <w:bCs/>
                <w:iCs/>
                <w:noProof/>
                <w:lang w:eastAsia="ro-RO"/>
              </w:rPr>
            </w:pPr>
            <w:r w:rsidRPr="00F52FFB">
              <w:rPr>
                <w:rFonts w:ascii="Montserrat Light" w:eastAsia="Times New Roman" w:hAnsi="Montserrat Light" w:cs="Courier New"/>
                <w:b/>
                <w:bCs/>
                <w:iCs/>
                <w:noProof/>
                <w:shd w:val="clear" w:color="auto" w:fill="FFFFFF"/>
                <w:lang w:eastAsia="ro-RO"/>
              </w:rPr>
              <w:t xml:space="preserve">Prezentul proiect de hotărâre îndeplinește cerințele tehnice – juridice și de legalitate. </w:t>
            </w:r>
          </w:p>
        </w:tc>
      </w:tr>
    </w:tbl>
    <w:p w14:paraId="69CA7AED" w14:textId="77777777" w:rsidR="00733C32" w:rsidRPr="00F52FFB" w:rsidRDefault="00733C32" w:rsidP="00F52FFB">
      <w:pPr>
        <w:autoSpaceDE w:val="0"/>
        <w:autoSpaceDN w:val="0"/>
        <w:adjustRightInd w:val="0"/>
        <w:spacing w:after="0" w:line="240" w:lineRule="auto"/>
        <w:contextualSpacing/>
        <w:rPr>
          <w:rFonts w:ascii="Montserrat Light" w:eastAsia="Times New Roman" w:hAnsi="Montserrat Light" w:cs="Times New Roman"/>
          <w:i/>
          <w:noProof/>
          <w:lang w:eastAsia="ro-RO"/>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2520"/>
        <w:gridCol w:w="1530"/>
        <w:gridCol w:w="1620"/>
      </w:tblGrid>
      <w:tr w:rsidR="00733C32" w:rsidRPr="00F52FFB" w14:paraId="312E1CAD" w14:textId="77777777" w:rsidTr="001851AE">
        <w:tc>
          <w:tcPr>
            <w:tcW w:w="4315" w:type="dxa"/>
          </w:tcPr>
          <w:p w14:paraId="17DABBEE" w14:textId="77777777" w:rsidR="00733C32" w:rsidRPr="00F52FFB" w:rsidRDefault="00733C32" w:rsidP="00F52FFB">
            <w:pPr>
              <w:autoSpaceDE w:val="0"/>
              <w:autoSpaceDN w:val="0"/>
              <w:adjustRightInd w:val="0"/>
              <w:spacing w:after="0" w:line="240" w:lineRule="auto"/>
              <w:contextualSpacing/>
              <w:rPr>
                <w:rFonts w:ascii="Montserrat Light" w:eastAsia="Times New Roman" w:hAnsi="Montserrat Light" w:cs="Calibri Light"/>
                <w:b/>
                <w:bCs/>
                <w:iCs/>
                <w:noProof/>
                <w:shd w:val="clear" w:color="auto" w:fill="FFFFFF"/>
                <w:lang w:eastAsia="ro-RO"/>
              </w:rPr>
            </w:pPr>
          </w:p>
        </w:tc>
        <w:tc>
          <w:tcPr>
            <w:tcW w:w="2520" w:type="dxa"/>
          </w:tcPr>
          <w:p w14:paraId="3D68472B" w14:textId="77777777" w:rsidR="00733C32" w:rsidRPr="00F52FFB" w:rsidRDefault="00733C32" w:rsidP="00F52FFB">
            <w:pPr>
              <w:autoSpaceDE w:val="0"/>
              <w:autoSpaceDN w:val="0"/>
              <w:adjustRightInd w:val="0"/>
              <w:spacing w:after="0" w:line="240" w:lineRule="auto"/>
              <w:contextualSpacing/>
              <w:rPr>
                <w:rFonts w:ascii="Montserrat Light" w:eastAsia="Times New Roman" w:hAnsi="Montserrat Light" w:cs="Calibri Light"/>
                <w:b/>
                <w:bCs/>
                <w:iCs/>
                <w:noProof/>
                <w:shd w:val="clear" w:color="auto" w:fill="FFFFFF"/>
                <w:lang w:eastAsia="ro-RO"/>
              </w:rPr>
            </w:pPr>
            <w:r w:rsidRPr="00F52FFB">
              <w:rPr>
                <w:rFonts w:ascii="Montserrat Light" w:eastAsia="Times New Roman" w:hAnsi="Montserrat Light" w:cs="Times New Roman"/>
                <w:b/>
                <w:bCs/>
                <w:iCs/>
                <w:noProof/>
                <w:lang w:eastAsia="ro-RO"/>
              </w:rPr>
              <w:t>Prenume și nume</w:t>
            </w:r>
          </w:p>
        </w:tc>
        <w:tc>
          <w:tcPr>
            <w:tcW w:w="1530" w:type="dxa"/>
          </w:tcPr>
          <w:p w14:paraId="647F0ED1" w14:textId="77777777" w:rsidR="00733C32" w:rsidRPr="00F52FFB" w:rsidRDefault="00733C32" w:rsidP="00F52FFB">
            <w:pPr>
              <w:autoSpaceDE w:val="0"/>
              <w:autoSpaceDN w:val="0"/>
              <w:adjustRightInd w:val="0"/>
              <w:spacing w:after="0" w:line="240" w:lineRule="auto"/>
              <w:contextualSpacing/>
              <w:rPr>
                <w:rFonts w:ascii="Montserrat Light" w:eastAsia="Times New Roman" w:hAnsi="Montserrat Light" w:cs="Calibri Light"/>
                <w:b/>
                <w:bCs/>
                <w:iCs/>
                <w:noProof/>
                <w:shd w:val="clear" w:color="auto" w:fill="FFFFFF"/>
                <w:lang w:eastAsia="ro-RO"/>
              </w:rPr>
            </w:pPr>
            <w:r w:rsidRPr="00F52FFB">
              <w:rPr>
                <w:rFonts w:ascii="Montserrat Light" w:eastAsia="Times New Roman" w:hAnsi="Montserrat Light" w:cs="Times New Roman"/>
                <w:b/>
                <w:bCs/>
                <w:iCs/>
                <w:noProof/>
                <w:lang w:eastAsia="ro-RO"/>
              </w:rPr>
              <w:t>Data</w:t>
            </w:r>
          </w:p>
        </w:tc>
        <w:tc>
          <w:tcPr>
            <w:tcW w:w="1620" w:type="dxa"/>
          </w:tcPr>
          <w:p w14:paraId="79684BBA" w14:textId="77777777" w:rsidR="00733C32" w:rsidRPr="00F52FFB" w:rsidRDefault="00733C32" w:rsidP="00F52FFB">
            <w:pPr>
              <w:autoSpaceDE w:val="0"/>
              <w:autoSpaceDN w:val="0"/>
              <w:adjustRightInd w:val="0"/>
              <w:spacing w:after="0" w:line="240" w:lineRule="auto"/>
              <w:contextualSpacing/>
              <w:rPr>
                <w:rFonts w:ascii="Montserrat Light" w:eastAsia="Times New Roman" w:hAnsi="Montserrat Light" w:cs="Calibri Light"/>
                <w:b/>
                <w:bCs/>
                <w:iCs/>
                <w:noProof/>
                <w:shd w:val="clear" w:color="auto" w:fill="FFFFFF"/>
                <w:lang w:eastAsia="ro-RO"/>
              </w:rPr>
            </w:pPr>
            <w:r w:rsidRPr="00F52FFB">
              <w:rPr>
                <w:rFonts w:ascii="Montserrat Light" w:eastAsia="Times New Roman" w:hAnsi="Montserrat Light" w:cs="Times New Roman"/>
                <w:b/>
                <w:bCs/>
                <w:iCs/>
                <w:noProof/>
                <w:lang w:eastAsia="ro-RO"/>
              </w:rPr>
              <w:t>Semnătura</w:t>
            </w:r>
          </w:p>
        </w:tc>
      </w:tr>
      <w:tr w:rsidR="0033464A" w:rsidRPr="00F52FFB" w14:paraId="0FAD604D" w14:textId="77777777" w:rsidTr="001851AE">
        <w:tc>
          <w:tcPr>
            <w:tcW w:w="4315" w:type="dxa"/>
          </w:tcPr>
          <w:p w14:paraId="510EE74C" w14:textId="499E986B" w:rsidR="0033464A" w:rsidRPr="00F52FFB" w:rsidRDefault="0033464A" w:rsidP="00F52FFB">
            <w:pPr>
              <w:autoSpaceDE w:val="0"/>
              <w:autoSpaceDN w:val="0"/>
              <w:adjustRightInd w:val="0"/>
              <w:spacing w:after="0" w:line="240" w:lineRule="auto"/>
              <w:contextualSpacing/>
              <w:rPr>
                <w:rFonts w:ascii="Montserrat Light" w:eastAsia="Times New Roman" w:hAnsi="Montserrat Light" w:cs="Calibri Light"/>
                <w:iCs/>
                <w:noProof/>
                <w:shd w:val="clear" w:color="auto" w:fill="FFFFFF"/>
                <w:lang w:eastAsia="ro-RO"/>
              </w:rPr>
            </w:pPr>
            <w:r w:rsidRPr="00F52FFB">
              <w:rPr>
                <w:rFonts w:ascii="Montserrat Light" w:hAnsi="Montserrat Light"/>
                <w:lang w:val="en-US"/>
              </w:rPr>
              <w:t>Avizat: director executiv</w:t>
            </w:r>
          </w:p>
        </w:tc>
        <w:tc>
          <w:tcPr>
            <w:tcW w:w="2520" w:type="dxa"/>
          </w:tcPr>
          <w:p w14:paraId="43CC2F44" w14:textId="209D39E2" w:rsidR="0033464A" w:rsidRPr="00F52FFB" w:rsidRDefault="00CD38A2" w:rsidP="00F52FFB">
            <w:pPr>
              <w:autoSpaceDE w:val="0"/>
              <w:autoSpaceDN w:val="0"/>
              <w:adjustRightInd w:val="0"/>
              <w:spacing w:after="0" w:line="240" w:lineRule="auto"/>
              <w:contextualSpacing/>
              <w:rPr>
                <w:rFonts w:ascii="Montserrat Light" w:eastAsia="Times New Roman" w:hAnsi="Montserrat Light" w:cs="Calibri Light"/>
                <w:iCs/>
                <w:noProof/>
                <w:shd w:val="clear" w:color="auto" w:fill="FFFFFF"/>
                <w:lang w:eastAsia="ro-RO"/>
              </w:rPr>
            </w:pPr>
            <w:r w:rsidRPr="00F52FFB">
              <w:rPr>
                <w:rFonts w:ascii="Montserrat Light" w:eastAsia="Times New Roman" w:hAnsi="Montserrat Light" w:cs="Calibri Light"/>
                <w:iCs/>
                <w:noProof/>
                <w:shd w:val="clear" w:color="auto" w:fill="FFFFFF"/>
                <w:lang w:eastAsia="ro-RO"/>
              </w:rPr>
              <w:t>Ștefan Iliescu</w:t>
            </w:r>
          </w:p>
        </w:tc>
        <w:tc>
          <w:tcPr>
            <w:tcW w:w="1530" w:type="dxa"/>
          </w:tcPr>
          <w:p w14:paraId="0B3E29AF" w14:textId="26DF558E" w:rsidR="0033464A" w:rsidRPr="00F52FFB" w:rsidRDefault="0033464A" w:rsidP="00F52FFB">
            <w:pPr>
              <w:autoSpaceDE w:val="0"/>
              <w:autoSpaceDN w:val="0"/>
              <w:adjustRightInd w:val="0"/>
              <w:spacing w:after="0" w:line="240" w:lineRule="auto"/>
              <w:contextualSpacing/>
              <w:rPr>
                <w:rFonts w:ascii="Montserrat Light" w:eastAsia="Times New Roman" w:hAnsi="Montserrat Light" w:cs="Calibri Light"/>
                <w:iCs/>
                <w:noProof/>
                <w:shd w:val="clear" w:color="auto" w:fill="FFFFFF"/>
                <w:lang w:eastAsia="ro-RO"/>
              </w:rPr>
            </w:pPr>
          </w:p>
        </w:tc>
        <w:tc>
          <w:tcPr>
            <w:tcW w:w="1620" w:type="dxa"/>
          </w:tcPr>
          <w:p w14:paraId="6AD1DA37" w14:textId="77777777" w:rsidR="0033464A" w:rsidRPr="00F52FFB" w:rsidRDefault="0033464A" w:rsidP="00F52FFB">
            <w:pPr>
              <w:autoSpaceDE w:val="0"/>
              <w:autoSpaceDN w:val="0"/>
              <w:adjustRightInd w:val="0"/>
              <w:spacing w:after="0" w:line="240" w:lineRule="auto"/>
              <w:contextualSpacing/>
              <w:rPr>
                <w:rFonts w:ascii="Montserrat Light" w:eastAsia="Times New Roman" w:hAnsi="Montserrat Light" w:cs="Calibri Light"/>
                <w:iCs/>
                <w:noProof/>
                <w:shd w:val="clear" w:color="auto" w:fill="FFFFFF"/>
                <w:lang w:eastAsia="ro-RO"/>
              </w:rPr>
            </w:pPr>
          </w:p>
        </w:tc>
      </w:tr>
      <w:tr w:rsidR="0033464A" w:rsidRPr="00F52FFB" w14:paraId="0035A399" w14:textId="77777777" w:rsidTr="001851AE">
        <w:tc>
          <w:tcPr>
            <w:tcW w:w="4315" w:type="dxa"/>
          </w:tcPr>
          <w:p w14:paraId="0954283E" w14:textId="43228B48" w:rsidR="0033464A" w:rsidRPr="00F52FFB" w:rsidRDefault="0033464A" w:rsidP="00F52FFB">
            <w:pPr>
              <w:autoSpaceDE w:val="0"/>
              <w:autoSpaceDN w:val="0"/>
              <w:adjustRightInd w:val="0"/>
              <w:spacing w:after="0" w:line="240" w:lineRule="auto"/>
              <w:contextualSpacing/>
              <w:rPr>
                <w:rFonts w:ascii="Montserrat Light" w:eastAsia="Times New Roman" w:hAnsi="Montserrat Light" w:cs="Calibri Light"/>
                <w:iCs/>
                <w:noProof/>
                <w:shd w:val="clear" w:color="auto" w:fill="FFFFFF"/>
                <w:lang w:eastAsia="ro-RO"/>
              </w:rPr>
            </w:pPr>
            <w:r w:rsidRPr="00F52FFB">
              <w:rPr>
                <w:rFonts w:ascii="Montserrat Light" w:hAnsi="Montserrat Light"/>
                <w:lang w:val="en-US"/>
              </w:rPr>
              <w:t>Verificat:  șef serviciu</w:t>
            </w:r>
          </w:p>
        </w:tc>
        <w:tc>
          <w:tcPr>
            <w:tcW w:w="2520" w:type="dxa"/>
          </w:tcPr>
          <w:p w14:paraId="7C9883D3" w14:textId="55B6F9B1" w:rsidR="0033464A" w:rsidRPr="00F52FFB" w:rsidRDefault="00CD38A2" w:rsidP="00F52FFB">
            <w:pPr>
              <w:autoSpaceDE w:val="0"/>
              <w:autoSpaceDN w:val="0"/>
              <w:adjustRightInd w:val="0"/>
              <w:spacing w:after="0" w:line="240" w:lineRule="auto"/>
              <w:contextualSpacing/>
              <w:rPr>
                <w:rFonts w:ascii="Montserrat Light" w:eastAsia="Times New Roman" w:hAnsi="Montserrat Light" w:cs="Calibri Light"/>
                <w:iCs/>
                <w:noProof/>
                <w:shd w:val="clear" w:color="auto" w:fill="FFFFFF"/>
                <w:lang w:eastAsia="ro-RO"/>
              </w:rPr>
            </w:pPr>
            <w:r w:rsidRPr="00F52FFB">
              <w:rPr>
                <w:rFonts w:ascii="Montserrat Light" w:eastAsia="Times New Roman" w:hAnsi="Montserrat Light" w:cs="Calibri Light"/>
                <w:iCs/>
                <w:noProof/>
                <w:shd w:val="clear" w:color="auto" w:fill="FFFFFF"/>
                <w:lang w:eastAsia="ro-RO"/>
              </w:rPr>
              <w:t>Dan V. Pop</w:t>
            </w:r>
          </w:p>
        </w:tc>
        <w:tc>
          <w:tcPr>
            <w:tcW w:w="1530" w:type="dxa"/>
          </w:tcPr>
          <w:p w14:paraId="0206236D" w14:textId="01E86173" w:rsidR="0033464A" w:rsidRPr="00F52FFB" w:rsidRDefault="0033464A" w:rsidP="00F52FFB">
            <w:pPr>
              <w:autoSpaceDE w:val="0"/>
              <w:autoSpaceDN w:val="0"/>
              <w:adjustRightInd w:val="0"/>
              <w:spacing w:after="0" w:line="240" w:lineRule="auto"/>
              <w:contextualSpacing/>
              <w:rPr>
                <w:rFonts w:ascii="Montserrat Light" w:eastAsia="Times New Roman" w:hAnsi="Montserrat Light" w:cs="Calibri Light"/>
                <w:iCs/>
                <w:noProof/>
                <w:shd w:val="clear" w:color="auto" w:fill="FFFFFF"/>
                <w:lang w:eastAsia="ro-RO"/>
              </w:rPr>
            </w:pPr>
          </w:p>
        </w:tc>
        <w:tc>
          <w:tcPr>
            <w:tcW w:w="1620" w:type="dxa"/>
          </w:tcPr>
          <w:p w14:paraId="4089C41F" w14:textId="77777777" w:rsidR="0033464A" w:rsidRPr="00F52FFB" w:rsidRDefault="0033464A" w:rsidP="00F52FFB">
            <w:pPr>
              <w:autoSpaceDE w:val="0"/>
              <w:autoSpaceDN w:val="0"/>
              <w:adjustRightInd w:val="0"/>
              <w:spacing w:after="0" w:line="240" w:lineRule="auto"/>
              <w:contextualSpacing/>
              <w:rPr>
                <w:rFonts w:ascii="Montserrat Light" w:eastAsia="Times New Roman" w:hAnsi="Montserrat Light" w:cs="Calibri Light"/>
                <w:iCs/>
                <w:noProof/>
                <w:shd w:val="clear" w:color="auto" w:fill="FFFFFF"/>
                <w:lang w:eastAsia="ro-RO"/>
              </w:rPr>
            </w:pPr>
          </w:p>
        </w:tc>
      </w:tr>
      <w:tr w:rsidR="0033464A" w:rsidRPr="00F52FFB" w14:paraId="5D2FA905" w14:textId="77777777" w:rsidTr="001851AE">
        <w:tc>
          <w:tcPr>
            <w:tcW w:w="4315" w:type="dxa"/>
          </w:tcPr>
          <w:p w14:paraId="20213739" w14:textId="6B795D39" w:rsidR="0033464A" w:rsidRPr="00F52FFB" w:rsidRDefault="0033464A" w:rsidP="00F52FFB">
            <w:pPr>
              <w:autoSpaceDE w:val="0"/>
              <w:autoSpaceDN w:val="0"/>
              <w:adjustRightInd w:val="0"/>
              <w:spacing w:after="0" w:line="240" w:lineRule="auto"/>
              <w:contextualSpacing/>
              <w:rPr>
                <w:rFonts w:ascii="Montserrat Light" w:eastAsia="Times New Roman" w:hAnsi="Montserrat Light" w:cs="Calibri Light"/>
                <w:iCs/>
                <w:noProof/>
                <w:shd w:val="clear" w:color="auto" w:fill="FFFFFF"/>
                <w:lang w:eastAsia="ro-RO"/>
              </w:rPr>
            </w:pPr>
            <w:r w:rsidRPr="00F52FFB">
              <w:rPr>
                <w:rFonts w:ascii="Montserrat Light" w:hAnsi="Montserrat Light"/>
              </w:rPr>
              <w:t xml:space="preserve">Elaborat:  consilier </w:t>
            </w:r>
            <w:r w:rsidR="00CD38A2" w:rsidRPr="00F52FFB">
              <w:rPr>
                <w:rFonts w:ascii="Montserrat Light" w:hAnsi="Montserrat Light"/>
              </w:rPr>
              <w:t>juridic</w:t>
            </w:r>
          </w:p>
        </w:tc>
        <w:tc>
          <w:tcPr>
            <w:tcW w:w="2520" w:type="dxa"/>
          </w:tcPr>
          <w:p w14:paraId="35503BF5" w14:textId="0CD294C5" w:rsidR="0033464A" w:rsidRPr="00F52FFB" w:rsidRDefault="00CD38A2" w:rsidP="00F52FFB">
            <w:pPr>
              <w:autoSpaceDE w:val="0"/>
              <w:autoSpaceDN w:val="0"/>
              <w:adjustRightInd w:val="0"/>
              <w:spacing w:after="0" w:line="240" w:lineRule="auto"/>
              <w:contextualSpacing/>
              <w:rPr>
                <w:rFonts w:ascii="Montserrat Light" w:eastAsia="Times New Roman" w:hAnsi="Montserrat Light" w:cs="Calibri Light"/>
                <w:iCs/>
                <w:noProof/>
                <w:shd w:val="clear" w:color="auto" w:fill="FFFFFF"/>
                <w:lang w:eastAsia="ro-RO"/>
              </w:rPr>
            </w:pPr>
            <w:r w:rsidRPr="00F52FFB">
              <w:rPr>
                <w:rFonts w:ascii="Montserrat Light" w:eastAsia="Times New Roman" w:hAnsi="Montserrat Light" w:cs="Calibri Light"/>
                <w:iCs/>
                <w:noProof/>
                <w:shd w:val="clear" w:color="auto" w:fill="FFFFFF"/>
                <w:lang w:eastAsia="ro-RO"/>
              </w:rPr>
              <w:t>Cristina Oltean</w:t>
            </w:r>
          </w:p>
        </w:tc>
        <w:tc>
          <w:tcPr>
            <w:tcW w:w="1530" w:type="dxa"/>
          </w:tcPr>
          <w:p w14:paraId="6218ECF6" w14:textId="60E1E3DA" w:rsidR="0033464A" w:rsidRPr="00F52FFB" w:rsidRDefault="0033464A" w:rsidP="00F52FFB">
            <w:pPr>
              <w:autoSpaceDE w:val="0"/>
              <w:autoSpaceDN w:val="0"/>
              <w:adjustRightInd w:val="0"/>
              <w:spacing w:after="0" w:line="240" w:lineRule="auto"/>
              <w:contextualSpacing/>
              <w:rPr>
                <w:rFonts w:ascii="Montserrat Light" w:eastAsia="Times New Roman" w:hAnsi="Montserrat Light" w:cs="Calibri Light"/>
                <w:iCs/>
                <w:noProof/>
                <w:shd w:val="clear" w:color="auto" w:fill="FFFFFF"/>
                <w:lang w:eastAsia="ro-RO"/>
              </w:rPr>
            </w:pPr>
          </w:p>
        </w:tc>
        <w:tc>
          <w:tcPr>
            <w:tcW w:w="1620" w:type="dxa"/>
          </w:tcPr>
          <w:p w14:paraId="714773BA" w14:textId="77777777" w:rsidR="0033464A" w:rsidRPr="00F52FFB" w:rsidRDefault="0033464A" w:rsidP="00F52FFB">
            <w:pPr>
              <w:autoSpaceDE w:val="0"/>
              <w:autoSpaceDN w:val="0"/>
              <w:adjustRightInd w:val="0"/>
              <w:spacing w:after="0" w:line="240" w:lineRule="auto"/>
              <w:contextualSpacing/>
              <w:rPr>
                <w:rFonts w:ascii="Montserrat Light" w:eastAsia="Times New Roman" w:hAnsi="Montserrat Light" w:cs="Calibri Light"/>
                <w:iCs/>
                <w:noProof/>
                <w:shd w:val="clear" w:color="auto" w:fill="FFFFFF"/>
                <w:lang w:eastAsia="ro-RO"/>
              </w:rPr>
            </w:pPr>
          </w:p>
        </w:tc>
      </w:tr>
    </w:tbl>
    <w:p w14:paraId="008E9C5B" w14:textId="3D169733" w:rsidR="00DB31F5" w:rsidRDefault="00DB31F5" w:rsidP="00F52FFB">
      <w:pPr>
        <w:spacing w:after="0" w:line="240" w:lineRule="auto"/>
        <w:contextualSpacing/>
        <w:jc w:val="both"/>
        <w:rPr>
          <w:rFonts w:ascii="Montserrat Light" w:eastAsia="Times New Roman" w:hAnsi="Montserrat Light" w:cs="Times New Roman"/>
          <w:b/>
          <w:noProof/>
          <w:lang w:eastAsia="ro-RO"/>
        </w:rPr>
      </w:pPr>
    </w:p>
    <w:p w14:paraId="4485730E" w14:textId="77777777" w:rsidR="00837AD3" w:rsidRDefault="00837AD3" w:rsidP="00F52FFB">
      <w:pPr>
        <w:spacing w:after="0" w:line="240" w:lineRule="auto"/>
        <w:contextualSpacing/>
        <w:jc w:val="both"/>
        <w:rPr>
          <w:rFonts w:ascii="Montserrat Light" w:eastAsia="Times New Roman" w:hAnsi="Montserrat Light" w:cs="Times New Roman"/>
          <w:b/>
          <w:noProof/>
          <w:lang w:eastAsia="ro-RO"/>
        </w:rPr>
      </w:pPr>
    </w:p>
    <w:p w14:paraId="48A2BA79" w14:textId="77777777" w:rsidR="00837AD3" w:rsidRDefault="00837AD3" w:rsidP="00F52FFB">
      <w:pPr>
        <w:spacing w:after="0" w:line="240" w:lineRule="auto"/>
        <w:contextualSpacing/>
        <w:jc w:val="both"/>
        <w:rPr>
          <w:rFonts w:ascii="Montserrat Light" w:eastAsia="Times New Roman" w:hAnsi="Montserrat Light" w:cs="Times New Roman"/>
          <w:b/>
          <w:noProof/>
          <w:lang w:eastAsia="ro-RO"/>
        </w:rPr>
      </w:pPr>
    </w:p>
    <w:p w14:paraId="025F7EC8" w14:textId="77777777" w:rsidR="00837AD3" w:rsidRDefault="00837AD3" w:rsidP="00F52FFB">
      <w:pPr>
        <w:spacing w:after="0" w:line="240" w:lineRule="auto"/>
        <w:contextualSpacing/>
        <w:jc w:val="both"/>
        <w:rPr>
          <w:rFonts w:ascii="Montserrat Light" w:eastAsia="Times New Roman" w:hAnsi="Montserrat Light" w:cs="Times New Roman"/>
          <w:b/>
          <w:noProof/>
          <w:lang w:eastAsia="ro-RO"/>
        </w:rPr>
      </w:pPr>
    </w:p>
    <w:p w14:paraId="2E7C0FA1" w14:textId="77777777" w:rsidR="00837AD3" w:rsidRDefault="00837AD3" w:rsidP="00F52FFB">
      <w:pPr>
        <w:spacing w:after="0" w:line="240" w:lineRule="auto"/>
        <w:contextualSpacing/>
        <w:jc w:val="both"/>
        <w:rPr>
          <w:rFonts w:ascii="Montserrat Light" w:eastAsia="Times New Roman" w:hAnsi="Montserrat Light" w:cs="Times New Roman"/>
          <w:b/>
          <w:noProof/>
          <w:lang w:eastAsia="ro-RO"/>
        </w:rPr>
      </w:pPr>
    </w:p>
    <w:p w14:paraId="3BC02575" w14:textId="77777777" w:rsidR="00837AD3" w:rsidRDefault="00837AD3" w:rsidP="00F52FFB">
      <w:pPr>
        <w:spacing w:after="0" w:line="240" w:lineRule="auto"/>
        <w:contextualSpacing/>
        <w:jc w:val="both"/>
        <w:rPr>
          <w:rFonts w:ascii="Montserrat Light" w:eastAsia="Times New Roman" w:hAnsi="Montserrat Light" w:cs="Times New Roman"/>
          <w:b/>
          <w:noProof/>
          <w:lang w:eastAsia="ro-RO"/>
        </w:rPr>
      </w:pPr>
    </w:p>
    <w:p w14:paraId="552EA78C" w14:textId="77777777" w:rsidR="00837AD3" w:rsidRDefault="00837AD3" w:rsidP="00F52FFB">
      <w:pPr>
        <w:spacing w:after="0" w:line="240" w:lineRule="auto"/>
        <w:contextualSpacing/>
        <w:jc w:val="both"/>
        <w:rPr>
          <w:rFonts w:ascii="Montserrat Light" w:eastAsia="Times New Roman" w:hAnsi="Montserrat Light" w:cs="Times New Roman"/>
          <w:b/>
          <w:noProof/>
          <w:lang w:eastAsia="ro-RO"/>
        </w:rPr>
      </w:pPr>
    </w:p>
    <w:p w14:paraId="6BA43BDB" w14:textId="77777777" w:rsidR="00837AD3" w:rsidRDefault="00837AD3" w:rsidP="00F52FFB">
      <w:pPr>
        <w:spacing w:after="0" w:line="240" w:lineRule="auto"/>
        <w:contextualSpacing/>
        <w:jc w:val="both"/>
        <w:rPr>
          <w:rFonts w:ascii="Montserrat Light" w:eastAsia="Times New Roman" w:hAnsi="Montserrat Light" w:cs="Times New Roman"/>
          <w:b/>
          <w:noProof/>
          <w:lang w:eastAsia="ro-RO"/>
        </w:rPr>
      </w:pPr>
    </w:p>
    <w:p w14:paraId="0DE3A6C8" w14:textId="77777777" w:rsidR="00837AD3" w:rsidRDefault="00837AD3" w:rsidP="00F52FFB">
      <w:pPr>
        <w:spacing w:after="0" w:line="240" w:lineRule="auto"/>
        <w:contextualSpacing/>
        <w:jc w:val="both"/>
        <w:rPr>
          <w:rFonts w:ascii="Montserrat Light" w:eastAsia="Times New Roman" w:hAnsi="Montserrat Light" w:cs="Times New Roman"/>
          <w:b/>
          <w:noProof/>
          <w:lang w:eastAsia="ro-RO"/>
        </w:rPr>
      </w:pPr>
    </w:p>
    <w:p w14:paraId="25C6F519" w14:textId="77777777" w:rsidR="00837AD3" w:rsidRDefault="00837AD3" w:rsidP="00F52FFB">
      <w:pPr>
        <w:spacing w:after="0" w:line="240" w:lineRule="auto"/>
        <w:contextualSpacing/>
        <w:jc w:val="both"/>
        <w:rPr>
          <w:rFonts w:ascii="Montserrat Light" w:eastAsia="Times New Roman" w:hAnsi="Montserrat Light" w:cs="Times New Roman"/>
          <w:b/>
          <w:noProof/>
          <w:lang w:eastAsia="ro-RO"/>
        </w:rPr>
      </w:pPr>
    </w:p>
    <w:p w14:paraId="3BE4DB2B" w14:textId="77777777" w:rsidR="00837AD3" w:rsidRDefault="00837AD3" w:rsidP="00F52FFB">
      <w:pPr>
        <w:spacing w:after="0" w:line="240" w:lineRule="auto"/>
        <w:contextualSpacing/>
        <w:jc w:val="both"/>
        <w:rPr>
          <w:rFonts w:ascii="Montserrat Light" w:eastAsia="Times New Roman" w:hAnsi="Montserrat Light" w:cs="Times New Roman"/>
          <w:b/>
          <w:noProof/>
          <w:lang w:eastAsia="ro-RO"/>
        </w:rPr>
      </w:pPr>
    </w:p>
    <w:p w14:paraId="2F067986" w14:textId="77777777" w:rsidR="00837AD3" w:rsidRDefault="00837AD3" w:rsidP="00F52FFB">
      <w:pPr>
        <w:spacing w:after="0" w:line="240" w:lineRule="auto"/>
        <w:contextualSpacing/>
        <w:jc w:val="both"/>
        <w:rPr>
          <w:rFonts w:ascii="Montserrat Light" w:eastAsia="Times New Roman" w:hAnsi="Montserrat Light" w:cs="Times New Roman"/>
          <w:b/>
          <w:noProof/>
          <w:lang w:eastAsia="ro-RO"/>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1890"/>
        <w:gridCol w:w="3060"/>
        <w:gridCol w:w="2160"/>
      </w:tblGrid>
      <w:tr w:rsidR="00837AD3" w:rsidRPr="00F52FFB" w14:paraId="268EBF4D" w14:textId="77777777" w:rsidTr="007002AB">
        <w:tc>
          <w:tcPr>
            <w:tcW w:w="9805" w:type="dxa"/>
            <w:gridSpan w:val="4"/>
            <w:shd w:val="clear" w:color="auto" w:fill="auto"/>
          </w:tcPr>
          <w:p w14:paraId="2FF6B51C" w14:textId="77777777" w:rsidR="00837AD3" w:rsidRPr="00F52FFB" w:rsidRDefault="00837AD3" w:rsidP="007002AB">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sidRPr="00F52FFB">
              <w:rPr>
                <w:rFonts w:ascii="Montserrat Light" w:eastAsia="Times New Roman" w:hAnsi="Montserrat Light" w:cs="Times New Roman"/>
                <w:b/>
                <w:bCs/>
                <w:noProof/>
                <w:lang w:eastAsia="ro-RO"/>
              </w:rPr>
              <w:lastRenderedPageBreak/>
              <w:t xml:space="preserve">CIRCUIT PROIECT DE HOTĂRÂRE </w:t>
            </w:r>
          </w:p>
        </w:tc>
      </w:tr>
      <w:tr w:rsidR="00837AD3" w:rsidRPr="00F52FFB" w14:paraId="3936093D" w14:textId="77777777" w:rsidTr="007002AB">
        <w:tc>
          <w:tcPr>
            <w:tcW w:w="9805" w:type="dxa"/>
            <w:gridSpan w:val="4"/>
            <w:shd w:val="clear" w:color="auto" w:fill="auto"/>
          </w:tcPr>
          <w:p w14:paraId="4D4DB56E" w14:textId="77777777" w:rsidR="00837AD3" w:rsidRPr="00F52FFB" w:rsidRDefault="00837AD3" w:rsidP="007002AB">
            <w:pPr>
              <w:autoSpaceDE w:val="0"/>
              <w:autoSpaceDN w:val="0"/>
              <w:adjustRightInd w:val="0"/>
              <w:spacing w:after="0" w:line="240" w:lineRule="auto"/>
              <w:contextualSpacing/>
              <w:jc w:val="both"/>
              <w:rPr>
                <w:rFonts w:ascii="Montserrat Light" w:eastAsia="Times New Roman" w:hAnsi="Montserrat Light" w:cs="Times New Roman"/>
                <w:b/>
                <w:bCs/>
                <w:noProof/>
                <w:lang w:eastAsia="ro-RO"/>
              </w:rPr>
            </w:pPr>
            <w:r w:rsidRPr="00F52FFB">
              <w:rPr>
                <w:rFonts w:ascii="Montserrat Light" w:eastAsia="Times New Roman" w:hAnsi="Montserrat Light" w:cs="Times New Roman"/>
                <w:b/>
                <w:bCs/>
                <w:noProof/>
                <w:lang w:eastAsia="ro-RO"/>
              </w:rPr>
              <w:t xml:space="preserve">1. Transmitere proiect </w:t>
            </w:r>
            <w:r w:rsidRPr="00F52FFB">
              <w:rPr>
                <w:rFonts w:ascii="Montserrat Light" w:eastAsia="Times New Roman" w:hAnsi="Montserrat Light" w:cs="Times New Roman"/>
                <w:b/>
                <w:bCs/>
                <w:noProof/>
                <w:shd w:val="clear" w:color="auto" w:fill="FFFFFF"/>
                <w:lang w:eastAsia="ro-RO"/>
              </w:rPr>
              <w:t>în vederea analizării şi întocmirii raportului/rapoartelor de specialitate</w:t>
            </w:r>
            <w:r w:rsidRPr="00F52FFB">
              <w:rPr>
                <w:rFonts w:ascii="Montserrat Light" w:eastAsia="Times New Roman" w:hAnsi="Montserrat Light" w:cs="Times New Roman"/>
                <w:b/>
                <w:bCs/>
                <w:noProof/>
                <w:lang w:eastAsia="ro-RO"/>
              </w:rPr>
              <w:t xml:space="preserve"> ale compartimentelor de resort nominalizate</w:t>
            </w:r>
          </w:p>
        </w:tc>
      </w:tr>
      <w:tr w:rsidR="00837AD3" w:rsidRPr="00F52FFB" w14:paraId="1A389CBA" w14:textId="77777777" w:rsidTr="007002AB">
        <w:tc>
          <w:tcPr>
            <w:tcW w:w="2695" w:type="dxa"/>
            <w:shd w:val="clear" w:color="auto" w:fill="auto"/>
          </w:tcPr>
          <w:p w14:paraId="690D3F8D" w14:textId="77777777" w:rsidR="00837AD3" w:rsidRPr="00F52FFB" w:rsidRDefault="00837AD3" w:rsidP="007002AB">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F52FFB">
              <w:rPr>
                <w:rFonts w:ascii="Montserrat Light" w:eastAsia="Times New Roman" w:hAnsi="Montserrat Light" w:cs="Times New Roman"/>
                <w:noProof/>
                <w:lang w:eastAsia="ro-RO"/>
              </w:rPr>
              <w:t xml:space="preserve"> Compartimentele de resort nominalizate</w:t>
            </w:r>
          </w:p>
          <w:p w14:paraId="3C4BEE9F" w14:textId="77777777" w:rsidR="00837AD3" w:rsidRPr="00F52FFB" w:rsidRDefault="00837AD3" w:rsidP="007002AB">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F52FFB">
              <w:rPr>
                <w:rFonts w:ascii="Montserrat Light" w:eastAsia="Times New Roman" w:hAnsi="Montserrat Light" w:cs="Times New Roman"/>
                <w:noProof/>
                <w:lang w:eastAsia="ro-RO"/>
              </w:rPr>
              <w:t>(Direcția/serviciul)</w:t>
            </w:r>
          </w:p>
        </w:tc>
        <w:tc>
          <w:tcPr>
            <w:tcW w:w="1890" w:type="dxa"/>
            <w:shd w:val="clear" w:color="auto" w:fill="auto"/>
          </w:tcPr>
          <w:p w14:paraId="480E20E7" w14:textId="77777777" w:rsidR="00837AD3" w:rsidRPr="00F52FFB" w:rsidRDefault="00837AD3" w:rsidP="007002AB">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F52FFB">
              <w:rPr>
                <w:rFonts w:ascii="Montserrat Light" w:eastAsia="Times New Roman" w:hAnsi="Montserrat Light" w:cs="Times New Roman"/>
                <w:noProof/>
                <w:shd w:val="clear" w:color="auto" w:fill="FFFFFF"/>
                <w:lang w:eastAsia="ro-RO"/>
              </w:rPr>
              <w:t>Datele de întocmire și depunere a rapoartelor de</w:t>
            </w:r>
            <w:r w:rsidRPr="00F52FFB">
              <w:rPr>
                <w:rFonts w:ascii="Montserrat Light" w:eastAsia="Times New Roman" w:hAnsi="Montserrat Light" w:cs="Times New Roman"/>
                <w:noProof/>
                <w:lang w:eastAsia="ro-RO"/>
              </w:rPr>
              <w:t xml:space="preserve">  specialitate</w:t>
            </w:r>
          </w:p>
        </w:tc>
        <w:tc>
          <w:tcPr>
            <w:tcW w:w="3060" w:type="dxa"/>
            <w:shd w:val="clear" w:color="auto" w:fill="auto"/>
          </w:tcPr>
          <w:p w14:paraId="61112145" w14:textId="77777777" w:rsidR="00837AD3" w:rsidRPr="00F52FFB" w:rsidRDefault="00837AD3" w:rsidP="007002AB">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F52FFB">
              <w:rPr>
                <w:rFonts w:ascii="Montserrat Light" w:eastAsia="Times New Roman" w:hAnsi="Montserrat Light" w:cs="Times New Roman"/>
                <w:noProof/>
                <w:lang w:eastAsia="ro-RO"/>
              </w:rPr>
              <w:t>Semnătura persoanelor competente pentru nominalizare/</w:t>
            </w:r>
          </w:p>
          <w:p w14:paraId="69364EB9" w14:textId="77777777" w:rsidR="00837AD3" w:rsidRPr="00F52FFB" w:rsidRDefault="00837AD3" w:rsidP="007002AB">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F52FFB">
              <w:rPr>
                <w:rFonts w:ascii="Montserrat Light" w:eastAsia="Times New Roman" w:hAnsi="Montserrat Light" w:cs="Times New Roman"/>
                <w:noProof/>
                <w:lang w:eastAsia="ro-RO"/>
              </w:rPr>
              <w:t>stabilire date de întocmire</w:t>
            </w:r>
          </w:p>
        </w:tc>
        <w:tc>
          <w:tcPr>
            <w:tcW w:w="2160" w:type="dxa"/>
          </w:tcPr>
          <w:p w14:paraId="6376F64E" w14:textId="77777777" w:rsidR="00837AD3" w:rsidRPr="00F52FFB" w:rsidRDefault="00837AD3" w:rsidP="007002AB">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F52FFB">
              <w:rPr>
                <w:rFonts w:ascii="Montserrat Light" w:eastAsia="Times New Roman" w:hAnsi="Montserrat Light" w:cs="Times New Roman"/>
                <w:noProof/>
                <w:lang w:eastAsia="ro-RO"/>
              </w:rPr>
              <w:t>Raport întocmit/</w:t>
            </w:r>
          </w:p>
          <w:p w14:paraId="65D40C23" w14:textId="77777777" w:rsidR="00837AD3" w:rsidRPr="00F52FFB" w:rsidRDefault="00837AD3" w:rsidP="007002AB">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F52FFB">
              <w:rPr>
                <w:rFonts w:ascii="Montserrat Light" w:eastAsia="Times New Roman" w:hAnsi="Montserrat Light" w:cs="Times New Roman"/>
                <w:noProof/>
                <w:lang w:eastAsia="ro-RO"/>
              </w:rPr>
              <w:t>Refuz întocmire raport/</w:t>
            </w:r>
          </w:p>
          <w:p w14:paraId="12E299F2" w14:textId="77777777" w:rsidR="00837AD3" w:rsidRPr="00F52FFB" w:rsidRDefault="00837AD3" w:rsidP="007002AB">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F52FFB">
              <w:rPr>
                <w:rFonts w:ascii="Montserrat Light" w:eastAsia="Times New Roman" w:hAnsi="Montserrat Light" w:cs="Times New Roman"/>
                <w:noProof/>
                <w:lang w:eastAsia="ro-RO"/>
              </w:rPr>
              <w:t>semnătură</w:t>
            </w:r>
          </w:p>
        </w:tc>
      </w:tr>
      <w:tr w:rsidR="00837AD3" w:rsidRPr="00F52FFB" w14:paraId="21DC5730" w14:textId="77777777" w:rsidTr="007002AB">
        <w:tc>
          <w:tcPr>
            <w:tcW w:w="2695" w:type="dxa"/>
            <w:shd w:val="clear" w:color="auto" w:fill="auto"/>
          </w:tcPr>
          <w:p w14:paraId="08E14DD0" w14:textId="77777777" w:rsidR="00837AD3" w:rsidRPr="00F52FFB" w:rsidRDefault="00837AD3" w:rsidP="007002AB">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sidRPr="00F52FFB">
              <w:rPr>
                <w:rFonts w:ascii="Montserrat Light" w:eastAsia="Times New Roman" w:hAnsi="Montserrat Light" w:cs="Times New Roman"/>
                <w:b/>
                <w:bCs/>
                <w:noProof/>
                <w:lang w:eastAsia="ro-RO"/>
              </w:rPr>
              <w:t>Direcția Juridică</w:t>
            </w:r>
          </w:p>
        </w:tc>
        <w:tc>
          <w:tcPr>
            <w:tcW w:w="1890" w:type="dxa"/>
            <w:shd w:val="clear" w:color="auto" w:fill="auto"/>
          </w:tcPr>
          <w:p w14:paraId="4672C78E" w14:textId="5E383A3D" w:rsidR="00837AD3" w:rsidRPr="00F52FFB" w:rsidRDefault="0096101B" w:rsidP="007002AB">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Pr>
                <w:rFonts w:ascii="Montserrat Light" w:eastAsia="Times New Roman" w:hAnsi="Montserrat Light" w:cs="Times New Roman"/>
                <w:b/>
                <w:bCs/>
                <w:noProof/>
                <w:lang w:eastAsia="ro-RO"/>
              </w:rPr>
              <w:t>13.06.2025</w:t>
            </w:r>
          </w:p>
        </w:tc>
        <w:tc>
          <w:tcPr>
            <w:tcW w:w="3060" w:type="dxa"/>
            <w:shd w:val="clear" w:color="auto" w:fill="auto"/>
          </w:tcPr>
          <w:p w14:paraId="3C5E65C2" w14:textId="77777777" w:rsidR="00837AD3" w:rsidRPr="00F52FFB" w:rsidRDefault="00837AD3" w:rsidP="007002AB">
            <w:pPr>
              <w:autoSpaceDE w:val="0"/>
              <w:autoSpaceDN w:val="0"/>
              <w:adjustRightInd w:val="0"/>
              <w:spacing w:after="0" w:line="240" w:lineRule="auto"/>
              <w:contextualSpacing/>
              <w:rPr>
                <w:rFonts w:ascii="Montserrat Light" w:eastAsia="Times New Roman" w:hAnsi="Montserrat Light" w:cs="Times New Roman"/>
                <w:b/>
                <w:bCs/>
                <w:noProof/>
                <w:lang w:eastAsia="ro-RO"/>
              </w:rPr>
            </w:pPr>
          </w:p>
        </w:tc>
        <w:tc>
          <w:tcPr>
            <w:tcW w:w="2160" w:type="dxa"/>
          </w:tcPr>
          <w:p w14:paraId="0C728EC8" w14:textId="7C2AF9D6" w:rsidR="00837AD3" w:rsidRPr="00F52FFB" w:rsidRDefault="0096101B" w:rsidP="007002AB">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sidRPr="00F52FFB">
              <w:rPr>
                <w:rFonts w:ascii="Montserrat Light" w:eastAsia="Times New Roman" w:hAnsi="Montserrat Light" w:cs="Times New Roman"/>
                <w:noProof/>
                <w:lang w:eastAsia="ro-RO"/>
              </w:rPr>
              <w:t>Raport întocmit</w:t>
            </w:r>
          </w:p>
        </w:tc>
      </w:tr>
      <w:tr w:rsidR="00837AD3" w:rsidRPr="00F52FFB" w14:paraId="153FCED9" w14:textId="77777777" w:rsidTr="007002AB">
        <w:tc>
          <w:tcPr>
            <w:tcW w:w="9805" w:type="dxa"/>
            <w:gridSpan w:val="4"/>
            <w:shd w:val="clear" w:color="auto" w:fill="auto"/>
          </w:tcPr>
          <w:p w14:paraId="1D099FAF" w14:textId="77777777" w:rsidR="00837AD3" w:rsidRPr="00F52FFB" w:rsidRDefault="00837AD3" w:rsidP="007002AB">
            <w:pPr>
              <w:autoSpaceDE w:val="0"/>
              <w:autoSpaceDN w:val="0"/>
              <w:adjustRightInd w:val="0"/>
              <w:spacing w:after="0" w:line="240" w:lineRule="auto"/>
              <w:contextualSpacing/>
              <w:rPr>
                <w:rFonts w:ascii="Montserrat Light" w:eastAsia="Times New Roman" w:hAnsi="Montserrat Light" w:cs="Times New Roman"/>
                <w:b/>
                <w:bCs/>
                <w:noProof/>
                <w:lang w:eastAsia="ro-RO"/>
              </w:rPr>
            </w:pPr>
          </w:p>
        </w:tc>
      </w:tr>
      <w:tr w:rsidR="00837AD3" w:rsidRPr="00F52FFB" w14:paraId="2F8E6125" w14:textId="77777777" w:rsidTr="007002AB">
        <w:tc>
          <w:tcPr>
            <w:tcW w:w="9805" w:type="dxa"/>
            <w:gridSpan w:val="4"/>
            <w:shd w:val="clear" w:color="auto" w:fill="auto"/>
          </w:tcPr>
          <w:p w14:paraId="4BEF1F3E" w14:textId="77777777" w:rsidR="00837AD3" w:rsidRPr="00F52FFB" w:rsidRDefault="00837AD3" w:rsidP="007002AB">
            <w:pPr>
              <w:autoSpaceDE w:val="0"/>
              <w:autoSpaceDN w:val="0"/>
              <w:adjustRightInd w:val="0"/>
              <w:spacing w:after="0" w:line="240" w:lineRule="auto"/>
              <w:contextualSpacing/>
              <w:jc w:val="both"/>
              <w:rPr>
                <w:rFonts w:ascii="Montserrat Light" w:eastAsia="Times New Roman" w:hAnsi="Montserrat Light" w:cs="Times New Roman"/>
                <w:b/>
                <w:bCs/>
                <w:noProof/>
                <w:lang w:eastAsia="ro-RO"/>
              </w:rPr>
            </w:pPr>
            <w:r w:rsidRPr="00F52FFB">
              <w:rPr>
                <w:rFonts w:ascii="Montserrat Light" w:eastAsia="Times New Roman" w:hAnsi="Montserrat Light" w:cs="Times New Roman"/>
                <w:b/>
                <w:bCs/>
                <w:noProof/>
                <w:lang w:eastAsia="ro-RO"/>
              </w:rPr>
              <w:t>2. Transmitere proiect pentru acordarea avizului de legalitate de către consilierul juridic din cadrul Direcției Juridice</w:t>
            </w:r>
          </w:p>
        </w:tc>
      </w:tr>
      <w:tr w:rsidR="00837AD3" w:rsidRPr="00F52FFB" w14:paraId="74F646B3" w14:textId="77777777" w:rsidTr="007002AB">
        <w:tc>
          <w:tcPr>
            <w:tcW w:w="2695" w:type="dxa"/>
            <w:shd w:val="clear" w:color="auto" w:fill="auto"/>
          </w:tcPr>
          <w:p w14:paraId="04319732" w14:textId="77777777" w:rsidR="00837AD3" w:rsidRPr="00F52FFB" w:rsidRDefault="00837AD3" w:rsidP="007002AB">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F52FFB">
              <w:rPr>
                <w:rFonts w:ascii="Montserrat Light" w:eastAsia="Times New Roman" w:hAnsi="Montserrat Light" w:cs="Times New Roman"/>
                <w:noProof/>
                <w:lang w:eastAsia="ro-RO"/>
              </w:rPr>
              <w:t>Numele și prenumele consilierului juridic</w:t>
            </w:r>
          </w:p>
          <w:p w14:paraId="7D8208F7" w14:textId="77777777" w:rsidR="00837AD3" w:rsidRPr="00F52FFB" w:rsidRDefault="00837AD3" w:rsidP="007002AB">
            <w:pPr>
              <w:autoSpaceDE w:val="0"/>
              <w:autoSpaceDN w:val="0"/>
              <w:adjustRightInd w:val="0"/>
              <w:spacing w:after="0" w:line="240" w:lineRule="auto"/>
              <w:contextualSpacing/>
              <w:rPr>
                <w:rFonts w:ascii="Montserrat Light" w:eastAsia="Times New Roman" w:hAnsi="Montserrat Light" w:cs="Times New Roman"/>
                <w:noProof/>
                <w:lang w:eastAsia="ro-RO"/>
              </w:rPr>
            </w:pPr>
          </w:p>
        </w:tc>
        <w:tc>
          <w:tcPr>
            <w:tcW w:w="4950" w:type="dxa"/>
            <w:gridSpan w:val="2"/>
            <w:shd w:val="clear" w:color="auto" w:fill="auto"/>
          </w:tcPr>
          <w:p w14:paraId="009EE797" w14:textId="77777777" w:rsidR="00837AD3" w:rsidRPr="00F52FFB" w:rsidRDefault="00837AD3" w:rsidP="007002AB">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F52FFB">
              <w:rPr>
                <w:rFonts w:ascii="Montserrat Light" w:eastAsia="Times New Roman" w:hAnsi="Montserrat Light" w:cs="Times New Roman"/>
                <w:noProof/>
                <w:lang w:eastAsia="ro-RO"/>
              </w:rPr>
              <w:t>Semnătura persoanei competente pentru nominalizare</w:t>
            </w:r>
          </w:p>
        </w:tc>
        <w:tc>
          <w:tcPr>
            <w:tcW w:w="2160" w:type="dxa"/>
          </w:tcPr>
          <w:p w14:paraId="6B274912" w14:textId="77777777" w:rsidR="00837AD3" w:rsidRPr="00F52FFB" w:rsidRDefault="00837AD3" w:rsidP="007002AB">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F52FFB">
              <w:rPr>
                <w:rFonts w:ascii="Montserrat Light" w:eastAsia="Times New Roman" w:hAnsi="Montserrat Light" w:cs="Times New Roman"/>
                <w:noProof/>
                <w:lang w:eastAsia="ro-RO"/>
              </w:rPr>
              <w:t>Aviz acordat/</w:t>
            </w:r>
          </w:p>
          <w:p w14:paraId="5D2B20BD" w14:textId="77777777" w:rsidR="00837AD3" w:rsidRPr="00F52FFB" w:rsidRDefault="00837AD3" w:rsidP="007002AB">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F52FFB">
              <w:rPr>
                <w:rFonts w:ascii="Montserrat Light" w:eastAsia="Times New Roman" w:hAnsi="Montserrat Light" w:cs="Times New Roman"/>
                <w:noProof/>
                <w:lang w:eastAsia="ro-RO"/>
              </w:rPr>
              <w:t>Refuz aviz/</w:t>
            </w:r>
          </w:p>
          <w:p w14:paraId="5A93D8F0" w14:textId="77777777" w:rsidR="00837AD3" w:rsidRPr="00F52FFB" w:rsidRDefault="00837AD3" w:rsidP="007002AB">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F52FFB">
              <w:rPr>
                <w:rFonts w:ascii="Montserrat Light" w:eastAsia="Times New Roman" w:hAnsi="Montserrat Light" w:cs="Times New Roman"/>
                <w:noProof/>
                <w:lang w:eastAsia="ro-RO"/>
              </w:rPr>
              <w:t xml:space="preserve"> semnătură</w:t>
            </w:r>
          </w:p>
        </w:tc>
      </w:tr>
      <w:tr w:rsidR="00837AD3" w:rsidRPr="00F52FFB" w14:paraId="21F413DE" w14:textId="77777777" w:rsidTr="007002AB">
        <w:tc>
          <w:tcPr>
            <w:tcW w:w="2695" w:type="dxa"/>
            <w:shd w:val="clear" w:color="auto" w:fill="auto"/>
          </w:tcPr>
          <w:p w14:paraId="2703473A" w14:textId="77777777" w:rsidR="00837AD3" w:rsidRPr="00F52FFB" w:rsidRDefault="00837AD3" w:rsidP="007002AB">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sidRPr="00F52FFB">
              <w:rPr>
                <w:rFonts w:ascii="Montserrat Light" w:eastAsia="Times New Roman" w:hAnsi="Montserrat Light" w:cs="Times New Roman"/>
                <w:b/>
                <w:bCs/>
                <w:noProof/>
                <w:lang w:eastAsia="ro-RO"/>
              </w:rPr>
              <w:t>Muntean Crina</w:t>
            </w:r>
          </w:p>
        </w:tc>
        <w:tc>
          <w:tcPr>
            <w:tcW w:w="4950" w:type="dxa"/>
            <w:gridSpan w:val="2"/>
            <w:shd w:val="clear" w:color="auto" w:fill="auto"/>
          </w:tcPr>
          <w:p w14:paraId="43D03BD6" w14:textId="77777777" w:rsidR="00837AD3" w:rsidRPr="00F52FFB" w:rsidRDefault="00837AD3" w:rsidP="007002AB">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sidRPr="00F52FFB">
              <w:rPr>
                <w:rFonts w:ascii="Montserrat Light" w:eastAsia="Times New Roman" w:hAnsi="Montserrat Light" w:cs="Times New Roman"/>
                <w:b/>
                <w:bCs/>
                <w:noProof/>
                <w:lang w:eastAsia="ro-RO"/>
              </w:rPr>
              <w:t>Director executiv Ștefan Iliescu</w:t>
            </w:r>
          </w:p>
        </w:tc>
        <w:tc>
          <w:tcPr>
            <w:tcW w:w="2160" w:type="dxa"/>
          </w:tcPr>
          <w:p w14:paraId="26944A53" w14:textId="29D2C861" w:rsidR="00837AD3" w:rsidRPr="00F52FFB" w:rsidRDefault="0096101B" w:rsidP="007002AB">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Pr>
                <w:rFonts w:ascii="Montserrat Light" w:eastAsia="Times New Roman" w:hAnsi="Montserrat Light" w:cs="Times New Roman"/>
                <w:b/>
                <w:bCs/>
                <w:noProof/>
                <w:lang w:eastAsia="ro-RO"/>
              </w:rPr>
              <w:t>avizat</w:t>
            </w:r>
          </w:p>
        </w:tc>
      </w:tr>
      <w:tr w:rsidR="00837AD3" w:rsidRPr="00F52FFB" w14:paraId="56F66C82" w14:textId="77777777" w:rsidTr="007002AB">
        <w:tc>
          <w:tcPr>
            <w:tcW w:w="9805" w:type="dxa"/>
            <w:gridSpan w:val="4"/>
            <w:shd w:val="clear" w:color="auto" w:fill="auto"/>
          </w:tcPr>
          <w:p w14:paraId="2BAAEA97" w14:textId="77777777" w:rsidR="00837AD3" w:rsidRPr="00F52FFB" w:rsidRDefault="00837AD3" w:rsidP="007002AB">
            <w:pPr>
              <w:autoSpaceDE w:val="0"/>
              <w:autoSpaceDN w:val="0"/>
              <w:adjustRightInd w:val="0"/>
              <w:spacing w:after="0" w:line="240" w:lineRule="auto"/>
              <w:contextualSpacing/>
              <w:rPr>
                <w:rFonts w:ascii="Montserrat Light" w:eastAsia="Times New Roman" w:hAnsi="Montserrat Light" w:cs="Times New Roman"/>
                <w:noProof/>
                <w:highlight w:val="red"/>
                <w:lang w:eastAsia="ro-RO"/>
              </w:rPr>
            </w:pPr>
          </w:p>
        </w:tc>
      </w:tr>
      <w:tr w:rsidR="00837AD3" w:rsidRPr="00F52FFB" w14:paraId="0ED08640" w14:textId="77777777" w:rsidTr="007002AB">
        <w:tc>
          <w:tcPr>
            <w:tcW w:w="9805" w:type="dxa"/>
            <w:gridSpan w:val="4"/>
            <w:shd w:val="clear" w:color="auto" w:fill="auto"/>
          </w:tcPr>
          <w:p w14:paraId="46ADA645" w14:textId="77777777" w:rsidR="00837AD3" w:rsidRPr="00F52FFB" w:rsidRDefault="00837AD3" w:rsidP="007002AB">
            <w:pPr>
              <w:autoSpaceDE w:val="0"/>
              <w:autoSpaceDN w:val="0"/>
              <w:adjustRightInd w:val="0"/>
              <w:spacing w:after="0" w:line="240" w:lineRule="auto"/>
              <w:contextualSpacing/>
              <w:rPr>
                <w:rFonts w:ascii="Montserrat Light" w:eastAsia="Times New Roman" w:hAnsi="Montserrat Light" w:cs="Times New Roman"/>
                <w:b/>
                <w:bCs/>
                <w:noProof/>
                <w:highlight w:val="red"/>
                <w:lang w:eastAsia="ro-RO"/>
              </w:rPr>
            </w:pPr>
            <w:r w:rsidRPr="00F52FFB">
              <w:rPr>
                <w:rFonts w:ascii="Montserrat Light" w:eastAsia="Times New Roman" w:hAnsi="Montserrat Light" w:cs="Times New Roman"/>
                <w:b/>
                <w:bCs/>
                <w:noProof/>
                <w:lang w:eastAsia="ro-RO"/>
              </w:rPr>
              <w:t>3. Transmitere proiect în vederea avizării pentru legalitate de către   secretarul general al judeţului</w:t>
            </w:r>
          </w:p>
        </w:tc>
      </w:tr>
      <w:tr w:rsidR="00837AD3" w:rsidRPr="00F52FFB" w14:paraId="7511CC3D" w14:textId="77777777" w:rsidTr="007002AB">
        <w:tc>
          <w:tcPr>
            <w:tcW w:w="2695" w:type="dxa"/>
            <w:shd w:val="clear" w:color="auto" w:fill="auto"/>
          </w:tcPr>
          <w:p w14:paraId="70BB0F47" w14:textId="77777777" w:rsidR="00837AD3" w:rsidRPr="00F52FFB" w:rsidRDefault="00837AD3" w:rsidP="007002AB">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F52FFB">
              <w:rPr>
                <w:rFonts w:ascii="Montserrat Light" w:eastAsia="Times New Roman" w:hAnsi="Montserrat Light" w:cs="Times New Roman"/>
                <w:noProof/>
                <w:lang w:eastAsia="ro-RO"/>
              </w:rPr>
              <w:t>Numele și prenumele secretarului general al județului</w:t>
            </w:r>
          </w:p>
        </w:tc>
        <w:tc>
          <w:tcPr>
            <w:tcW w:w="4950" w:type="dxa"/>
            <w:gridSpan w:val="2"/>
            <w:shd w:val="clear" w:color="auto" w:fill="auto"/>
          </w:tcPr>
          <w:p w14:paraId="53460250" w14:textId="77777777" w:rsidR="00837AD3" w:rsidRPr="00F52FFB" w:rsidRDefault="00837AD3" w:rsidP="007002AB">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sidRPr="00F52FFB">
              <w:rPr>
                <w:rFonts w:ascii="Montserrat Light" w:eastAsia="Times New Roman" w:hAnsi="Montserrat Light" w:cs="Times New Roman"/>
                <w:bCs/>
                <w:noProof/>
                <w:lang w:eastAsia="ro-RO"/>
              </w:rPr>
              <w:t>Caracterul normativ sau individual al proiectului</w:t>
            </w:r>
          </w:p>
        </w:tc>
        <w:tc>
          <w:tcPr>
            <w:tcW w:w="2160" w:type="dxa"/>
          </w:tcPr>
          <w:p w14:paraId="3FD3AA14" w14:textId="77777777" w:rsidR="00837AD3" w:rsidRPr="00F52FFB" w:rsidRDefault="00837AD3" w:rsidP="007002AB">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F52FFB">
              <w:rPr>
                <w:rFonts w:ascii="Montserrat Light" w:eastAsia="Times New Roman" w:hAnsi="Montserrat Light" w:cs="Times New Roman"/>
                <w:noProof/>
                <w:lang w:eastAsia="ro-RO"/>
              </w:rPr>
              <w:t>Avizul acordat/</w:t>
            </w:r>
          </w:p>
          <w:p w14:paraId="36309423" w14:textId="77777777" w:rsidR="00837AD3" w:rsidRPr="00F52FFB" w:rsidRDefault="00837AD3" w:rsidP="007002AB">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F52FFB">
              <w:rPr>
                <w:rFonts w:ascii="Montserrat Light" w:eastAsia="Times New Roman" w:hAnsi="Montserrat Light" w:cs="Times New Roman"/>
                <w:noProof/>
                <w:lang w:eastAsia="ro-RO"/>
              </w:rPr>
              <w:t>Refuz aviz/</w:t>
            </w:r>
          </w:p>
          <w:p w14:paraId="00AFD883" w14:textId="77777777" w:rsidR="00837AD3" w:rsidRPr="00F52FFB" w:rsidRDefault="00837AD3" w:rsidP="007002AB">
            <w:pPr>
              <w:autoSpaceDE w:val="0"/>
              <w:autoSpaceDN w:val="0"/>
              <w:adjustRightInd w:val="0"/>
              <w:spacing w:after="0" w:line="240" w:lineRule="auto"/>
              <w:contextualSpacing/>
              <w:rPr>
                <w:rFonts w:ascii="Montserrat Light" w:eastAsia="Times New Roman" w:hAnsi="Montserrat Light" w:cs="Times New Roman"/>
                <w:b/>
                <w:bCs/>
                <w:noProof/>
                <w:highlight w:val="red"/>
                <w:lang w:eastAsia="ro-RO"/>
              </w:rPr>
            </w:pPr>
            <w:r w:rsidRPr="00F52FFB">
              <w:rPr>
                <w:rFonts w:ascii="Montserrat Light" w:eastAsia="Times New Roman" w:hAnsi="Montserrat Light" w:cs="Times New Roman"/>
                <w:noProof/>
                <w:lang w:eastAsia="ro-RO"/>
              </w:rPr>
              <w:t>semnătură</w:t>
            </w:r>
          </w:p>
        </w:tc>
      </w:tr>
      <w:tr w:rsidR="00837AD3" w:rsidRPr="00F52FFB" w14:paraId="1BB76C93" w14:textId="77777777" w:rsidTr="007002AB">
        <w:tc>
          <w:tcPr>
            <w:tcW w:w="2695" w:type="dxa"/>
            <w:shd w:val="clear" w:color="auto" w:fill="auto"/>
          </w:tcPr>
          <w:p w14:paraId="46D53845" w14:textId="77777777" w:rsidR="00837AD3" w:rsidRPr="00F52FFB" w:rsidRDefault="00837AD3" w:rsidP="007002AB">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sidRPr="00F52FFB">
              <w:rPr>
                <w:rFonts w:ascii="Montserrat Light" w:eastAsia="Times New Roman" w:hAnsi="Montserrat Light" w:cs="Times New Roman"/>
                <w:b/>
                <w:bCs/>
                <w:noProof/>
                <w:lang w:eastAsia="ro-RO"/>
              </w:rPr>
              <w:t>Gaci Simona</w:t>
            </w:r>
          </w:p>
        </w:tc>
        <w:tc>
          <w:tcPr>
            <w:tcW w:w="4950" w:type="dxa"/>
            <w:gridSpan w:val="2"/>
            <w:shd w:val="clear" w:color="auto" w:fill="auto"/>
          </w:tcPr>
          <w:p w14:paraId="7CDC9B09" w14:textId="77777777" w:rsidR="00837AD3" w:rsidRPr="00F52FFB" w:rsidRDefault="00837AD3" w:rsidP="007002AB">
            <w:pPr>
              <w:autoSpaceDE w:val="0"/>
              <w:autoSpaceDN w:val="0"/>
              <w:adjustRightInd w:val="0"/>
              <w:spacing w:after="0" w:line="240" w:lineRule="auto"/>
              <w:contextualSpacing/>
              <w:rPr>
                <w:rFonts w:ascii="Montserrat Light" w:eastAsia="Times New Roman" w:hAnsi="Montserrat Light" w:cs="Times New Roman"/>
                <w:bCs/>
                <w:noProof/>
                <w:highlight w:val="yellow"/>
                <w:lang w:eastAsia="ro-RO"/>
              </w:rPr>
            </w:pPr>
            <w:r w:rsidRPr="00F52FFB">
              <w:rPr>
                <w:rFonts w:ascii="Montserrat Light" w:eastAsia="Times New Roman" w:hAnsi="Montserrat Light" w:cs="Times New Roman"/>
                <w:b/>
                <w:bCs/>
                <w:noProof/>
                <w:lang w:eastAsia="ro-RO"/>
              </w:rPr>
              <w:t>individual</w:t>
            </w:r>
          </w:p>
        </w:tc>
        <w:tc>
          <w:tcPr>
            <w:tcW w:w="2160" w:type="dxa"/>
          </w:tcPr>
          <w:p w14:paraId="36349EA8" w14:textId="4B6A1179" w:rsidR="00837AD3" w:rsidRPr="00F52FFB" w:rsidRDefault="0096101B" w:rsidP="007002AB">
            <w:pPr>
              <w:autoSpaceDE w:val="0"/>
              <w:autoSpaceDN w:val="0"/>
              <w:adjustRightInd w:val="0"/>
              <w:spacing w:after="0" w:line="240" w:lineRule="auto"/>
              <w:contextualSpacing/>
              <w:jc w:val="center"/>
              <w:rPr>
                <w:rFonts w:ascii="Montserrat Light" w:eastAsia="Times New Roman" w:hAnsi="Montserrat Light" w:cs="Times New Roman"/>
                <w:noProof/>
                <w:highlight w:val="red"/>
                <w:lang w:eastAsia="ro-RO"/>
              </w:rPr>
            </w:pPr>
            <w:r w:rsidRPr="0096101B">
              <w:rPr>
                <w:rFonts w:ascii="Montserrat Light" w:eastAsia="Times New Roman" w:hAnsi="Montserrat Light" w:cs="Times New Roman"/>
                <w:noProof/>
                <w:lang w:eastAsia="ro-RO"/>
              </w:rPr>
              <w:t>individual</w:t>
            </w:r>
          </w:p>
        </w:tc>
      </w:tr>
      <w:tr w:rsidR="00837AD3" w:rsidRPr="00F52FFB" w14:paraId="60810366" w14:textId="77777777" w:rsidTr="007002AB">
        <w:tc>
          <w:tcPr>
            <w:tcW w:w="9805" w:type="dxa"/>
            <w:gridSpan w:val="4"/>
            <w:shd w:val="clear" w:color="auto" w:fill="auto"/>
          </w:tcPr>
          <w:p w14:paraId="66CCF933" w14:textId="77777777" w:rsidR="00837AD3" w:rsidRPr="00F52FFB" w:rsidRDefault="00837AD3" w:rsidP="007002AB">
            <w:pPr>
              <w:autoSpaceDE w:val="0"/>
              <w:autoSpaceDN w:val="0"/>
              <w:adjustRightInd w:val="0"/>
              <w:spacing w:after="0" w:line="240" w:lineRule="auto"/>
              <w:contextualSpacing/>
              <w:rPr>
                <w:rFonts w:ascii="Montserrat Light" w:eastAsia="Times New Roman" w:hAnsi="Montserrat Light" w:cs="Times New Roman"/>
                <w:b/>
                <w:bCs/>
                <w:noProof/>
                <w:lang w:eastAsia="ro-RO"/>
              </w:rPr>
            </w:pPr>
          </w:p>
        </w:tc>
      </w:tr>
      <w:tr w:rsidR="00837AD3" w:rsidRPr="00F52FFB" w14:paraId="66BE8C47" w14:textId="77777777" w:rsidTr="007002AB">
        <w:tc>
          <w:tcPr>
            <w:tcW w:w="9805" w:type="dxa"/>
            <w:gridSpan w:val="4"/>
            <w:shd w:val="clear" w:color="auto" w:fill="auto"/>
          </w:tcPr>
          <w:p w14:paraId="506C5325" w14:textId="77777777" w:rsidR="00837AD3" w:rsidRPr="00F52FFB" w:rsidRDefault="00837AD3" w:rsidP="007002AB">
            <w:pPr>
              <w:autoSpaceDE w:val="0"/>
              <w:autoSpaceDN w:val="0"/>
              <w:adjustRightInd w:val="0"/>
              <w:spacing w:after="0" w:line="240" w:lineRule="auto"/>
              <w:contextualSpacing/>
              <w:jc w:val="both"/>
              <w:rPr>
                <w:rFonts w:ascii="Montserrat Light" w:eastAsia="Times New Roman" w:hAnsi="Montserrat Light" w:cs="Times New Roman"/>
                <w:b/>
                <w:bCs/>
                <w:noProof/>
                <w:lang w:eastAsia="ro-RO"/>
              </w:rPr>
            </w:pPr>
            <w:r w:rsidRPr="00F52FFB">
              <w:rPr>
                <w:rFonts w:ascii="Montserrat Light" w:eastAsia="Times New Roman" w:hAnsi="Montserrat Light" w:cs="Times New Roman"/>
                <w:b/>
                <w:bCs/>
                <w:noProof/>
                <w:lang w:eastAsia="ro-RO"/>
              </w:rPr>
              <w:t>4. Transmitere proiect pentru adoptarea avizului/avizelor comisiei/comisiilor de specialitate nominalizate</w:t>
            </w:r>
          </w:p>
        </w:tc>
      </w:tr>
      <w:tr w:rsidR="00837AD3" w:rsidRPr="00F52FFB" w14:paraId="40DBE750" w14:textId="77777777" w:rsidTr="007002AB">
        <w:tc>
          <w:tcPr>
            <w:tcW w:w="2695" w:type="dxa"/>
            <w:shd w:val="clear" w:color="auto" w:fill="auto"/>
          </w:tcPr>
          <w:p w14:paraId="371877D4" w14:textId="77777777" w:rsidR="00837AD3" w:rsidRPr="00F52FFB" w:rsidRDefault="00837AD3" w:rsidP="007002AB">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F52FFB">
              <w:rPr>
                <w:rFonts w:ascii="Montserrat Light" w:eastAsia="Times New Roman" w:hAnsi="Montserrat Light" w:cs="Times New Roman"/>
                <w:noProof/>
                <w:lang w:eastAsia="ro-RO"/>
              </w:rPr>
              <w:t>Comisia de specialitate  nominalizată</w:t>
            </w:r>
          </w:p>
          <w:p w14:paraId="40B9D968" w14:textId="77777777" w:rsidR="00837AD3" w:rsidRPr="00F52FFB" w:rsidRDefault="00837AD3" w:rsidP="007002AB">
            <w:pPr>
              <w:autoSpaceDE w:val="0"/>
              <w:autoSpaceDN w:val="0"/>
              <w:adjustRightInd w:val="0"/>
              <w:spacing w:after="0" w:line="240" w:lineRule="auto"/>
              <w:contextualSpacing/>
              <w:rPr>
                <w:rFonts w:ascii="Montserrat Light" w:eastAsia="Times New Roman" w:hAnsi="Montserrat Light" w:cs="Times New Roman"/>
                <w:noProof/>
                <w:lang w:eastAsia="ro-RO"/>
              </w:rPr>
            </w:pPr>
          </w:p>
        </w:tc>
        <w:tc>
          <w:tcPr>
            <w:tcW w:w="1890" w:type="dxa"/>
            <w:shd w:val="clear" w:color="auto" w:fill="auto"/>
          </w:tcPr>
          <w:p w14:paraId="34D63902" w14:textId="77777777" w:rsidR="00837AD3" w:rsidRPr="00F52FFB" w:rsidRDefault="00837AD3" w:rsidP="007002AB">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F52FFB">
              <w:rPr>
                <w:rFonts w:ascii="Montserrat Light" w:eastAsia="Times New Roman" w:hAnsi="Montserrat Light" w:cs="Times New Roman"/>
                <w:noProof/>
                <w:shd w:val="clear" w:color="auto" w:fill="FFFFFF"/>
                <w:lang w:eastAsia="ro-RO"/>
              </w:rPr>
              <w:t>Data de întocmire și depunere a avizului</w:t>
            </w:r>
          </w:p>
        </w:tc>
        <w:tc>
          <w:tcPr>
            <w:tcW w:w="3060" w:type="dxa"/>
            <w:shd w:val="clear" w:color="auto" w:fill="auto"/>
          </w:tcPr>
          <w:p w14:paraId="1955CD7B" w14:textId="77777777" w:rsidR="00837AD3" w:rsidRPr="00F52FFB" w:rsidRDefault="00837AD3" w:rsidP="007002AB">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F52FFB">
              <w:rPr>
                <w:rFonts w:ascii="Montserrat Light" w:eastAsia="Times New Roman" w:hAnsi="Montserrat Light" w:cs="Times New Roman"/>
                <w:noProof/>
                <w:lang w:eastAsia="ro-RO"/>
              </w:rPr>
              <w:t>Semnătura persoanelor competente pentru nominalizare/stabilire date de întocmire</w:t>
            </w:r>
          </w:p>
        </w:tc>
        <w:tc>
          <w:tcPr>
            <w:tcW w:w="2160" w:type="dxa"/>
            <w:shd w:val="clear" w:color="auto" w:fill="auto"/>
          </w:tcPr>
          <w:p w14:paraId="0BB8B3AA" w14:textId="77777777" w:rsidR="00837AD3" w:rsidRPr="00F52FFB" w:rsidRDefault="00837AD3" w:rsidP="007002AB">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F52FFB">
              <w:rPr>
                <w:rFonts w:ascii="Montserrat Light" w:eastAsia="Times New Roman" w:hAnsi="Montserrat Light" w:cs="Times New Roman"/>
                <w:noProof/>
                <w:lang w:eastAsia="ro-RO"/>
              </w:rPr>
              <w:t>Avizul adoptat/</w:t>
            </w:r>
          </w:p>
          <w:p w14:paraId="47D13B47" w14:textId="77777777" w:rsidR="00837AD3" w:rsidRPr="00F52FFB" w:rsidRDefault="00837AD3" w:rsidP="007002AB">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F52FFB">
              <w:rPr>
                <w:rFonts w:ascii="Montserrat Light" w:eastAsia="Times New Roman" w:hAnsi="Montserrat Light" w:cs="Times New Roman"/>
                <w:noProof/>
                <w:lang w:eastAsia="ro-RO"/>
              </w:rPr>
              <w:t>Aviz implicit favorabil</w:t>
            </w:r>
          </w:p>
        </w:tc>
      </w:tr>
      <w:tr w:rsidR="00837AD3" w:rsidRPr="00F52FFB" w14:paraId="4E7C70A0" w14:textId="77777777" w:rsidTr="007002AB">
        <w:tc>
          <w:tcPr>
            <w:tcW w:w="2695" w:type="dxa"/>
            <w:shd w:val="clear" w:color="auto" w:fill="auto"/>
          </w:tcPr>
          <w:p w14:paraId="4F45BDB4" w14:textId="135E5E0F" w:rsidR="00837AD3" w:rsidRPr="00F52FFB" w:rsidRDefault="0096101B" w:rsidP="007002AB">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Pr>
                <w:rFonts w:ascii="Montserrat Light" w:eastAsia="Times New Roman" w:hAnsi="Montserrat Light" w:cs="Times New Roman"/>
                <w:b/>
                <w:bCs/>
                <w:noProof/>
                <w:lang w:eastAsia="ro-RO"/>
              </w:rPr>
              <w:t>4</w:t>
            </w:r>
          </w:p>
        </w:tc>
        <w:tc>
          <w:tcPr>
            <w:tcW w:w="1890" w:type="dxa"/>
            <w:shd w:val="clear" w:color="auto" w:fill="auto"/>
          </w:tcPr>
          <w:p w14:paraId="418B93D5" w14:textId="77777777" w:rsidR="00837AD3" w:rsidRPr="00F52FFB" w:rsidRDefault="00837AD3" w:rsidP="007002AB">
            <w:pPr>
              <w:autoSpaceDE w:val="0"/>
              <w:autoSpaceDN w:val="0"/>
              <w:adjustRightInd w:val="0"/>
              <w:spacing w:after="0" w:line="240" w:lineRule="auto"/>
              <w:contextualSpacing/>
              <w:rPr>
                <w:rFonts w:ascii="Montserrat Light" w:eastAsia="Times New Roman" w:hAnsi="Montserrat Light" w:cs="Times New Roman"/>
                <w:b/>
                <w:bCs/>
                <w:noProof/>
                <w:lang w:eastAsia="ro-RO"/>
              </w:rPr>
            </w:pPr>
          </w:p>
        </w:tc>
        <w:tc>
          <w:tcPr>
            <w:tcW w:w="3060" w:type="dxa"/>
            <w:shd w:val="clear" w:color="auto" w:fill="auto"/>
          </w:tcPr>
          <w:p w14:paraId="22B32C5F" w14:textId="77777777" w:rsidR="00837AD3" w:rsidRPr="00F52FFB" w:rsidRDefault="00837AD3" w:rsidP="007002AB">
            <w:pPr>
              <w:autoSpaceDE w:val="0"/>
              <w:autoSpaceDN w:val="0"/>
              <w:adjustRightInd w:val="0"/>
              <w:spacing w:after="0" w:line="240" w:lineRule="auto"/>
              <w:contextualSpacing/>
              <w:rPr>
                <w:rFonts w:ascii="Montserrat Light" w:eastAsia="Times New Roman" w:hAnsi="Montserrat Light" w:cs="Times New Roman"/>
                <w:b/>
                <w:bCs/>
                <w:noProof/>
                <w:lang w:eastAsia="ro-RO"/>
              </w:rPr>
            </w:pPr>
          </w:p>
        </w:tc>
        <w:tc>
          <w:tcPr>
            <w:tcW w:w="2160" w:type="dxa"/>
          </w:tcPr>
          <w:p w14:paraId="4EB9F1C2" w14:textId="77777777" w:rsidR="00837AD3" w:rsidRPr="00F52FFB" w:rsidRDefault="00837AD3" w:rsidP="007002AB">
            <w:pPr>
              <w:autoSpaceDE w:val="0"/>
              <w:autoSpaceDN w:val="0"/>
              <w:adjustRightInd w:val="0"/>
              <w:spacing w:after="0" w:line="240" w:lineRule="auto"/>
              <w:contextualSpacing/>
              <w:rPr>
                <w:rFonts w:ascii="Montserrat Light" w:eastAsia="Times New Roman" w:hAnsi="Montserrat Light" w:cs="Times New Roman"/>
                <w:b/>
                <w:bCs/>
                <w:noProof/>
                <w:lang w:eastAsia="ro-RO"/>
              </w:rPr>
            </w:pPr>
          </w:p>
        </w:tc>
      </w:tr>
    </w:tbl>
    <w:p w14:paraId="529EC4F4" w14:textId="77777777" w:rsidR="00837AD3" w:rsidRPr="00F52FFB" w:rsidRDefault="00837AD3" w:rsidP="00F52FFB">
      <w:pPr>
        <w:spacing w:after="0" w:line="240" w:lineRule="auto"/>
        <w:contextualSpacing/>
        <w:jc w:val="both"/>
        <w:rPr>
          <w:rFonts w:ascii="Montserrat Light" w:eastAsia="Times New Roman" w:hAnsi="Montserrat Light" w:cs="Times New Roman"/>
          <w:b/>
          <w:noProof/>
          <w:lang w:eastAsia="ro-RO"/>
        </w:rPr>
      </w:pPr>
    </w:p>
    <w:sectPr w:rsidR="00837AD3" w:rsidRPr="00F52FFB" w:rsidSect="001851AE">
      <w:headerReference w:type="default" r:id="rId9"/>
      <w:pgSz w:w="12240" w:h="15840"/>
      <w:pgMar w:top="720" w:right="117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489C3" w14:textId="77777777" w:rsidR="00D457C0" w:rsidRDefault="00D457C0" w:rsidP="005745DE">
      <w:pPr>
        <w:spacing w:after="0" w:line="240" w:lineRule="auto"/>
      </w:pPr>
      <w:r>
        <w:separator/>
      </w:r>
    </w:p>
  </w:endnote>
  <w:endnote w:type="continuationSeparator" w:id="0">
    <w:p w14:paraId="655C8D00" w14:textId="77777777" w:rsidR="00D457C0" w:rsidRDefault="00D457C0" w:rsidP="00574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09E61" w14:textId="77777777" w:rsidR="00D457C0" w:rsidRDefault="00D457C0" w:rsidP="005745DE">
      <w:pPr>
        <w:spacing w:after="0" w:line="240" w:lineRule="auto"/>
      </w:pPr>
      <w:r>
        <w:separator/>
      </w:r>
    </w:p>
  </w:footnote>
  <w:footnote w:type="continuationSeparator" w:id="0">
    <w:p w14:paraId="4A7C29DA" w14:textId="77777777" w:rsidR="00D457C0" w:rsidRDefault="00D457C0" w:rsidP="00574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45BE8" w14:textId="30CA51A9" w:rsidR="005745DE" w:rsidRDefault="001851AE">
    <w:pPr>
      <w:pStyle w:val="Antet"/>
    </w:pPr>
    <w:r>
      <w:rPr>
        <w:noProof/>
      </w:rPr>
      <w:drawing>
        <wp:anchor distT="0" distB="0" distL="0" distR="0" simplePos="0" relativeHeight="251661312" behindDoc="0" locked="0" layoutInCell="1" hidden="0" allowOverlap="1" wp14:anchorId="5CAB9BCE" wp14:editId="0F90DF32">
          <wp:simplePos x="0" y="0"/>
          <wp:positionH relativeFrom="column">
            <wp:posOffset>4343400</wp:posOffset>
          </wp:positionH>
          <wp:positionV relativeFrom="paragraph">
            <wp:posOffset>-187960</wp:posOffset>
          </wp:positionV>
          <wp:extent cx="2047875" cy="571500"/>
          <wp:effectExtent l="0" t="0" r="0" b="0"/>
          <wp:wrapSquare wrapText="bothSides" distT="0" distB="0" distL="0" distR="0"/>
          <wp:docPr id="1128337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5745DE">
      <w:rPr>
        <w:noProof/>
      </w:rPr>
      <w:drawing>
        <wp:anchor distT="0" distB="0" distL="0" distR="0" simplePos="0" relativeHeight="251659264" behindDoc="0" locked="0" layoutInCell="1" hidden="0" allowOverlap="1" wp14:anchorId="7CB07141" wp14:editId="38E29275">
          <wp:simplePos x="0" y="0"/>
          <wp:positionH relativeFrom="column">
            <wp:posOffset>-143714</wp:posOffset>
          </wp:positionH>
          <wp:positionV relativeFrom="paragraph">
            <wp:posOffset>-289560</wp:posOffset>
          </wp:positionV>
          <wp:extent cx="2662348" cy="566738"/>
          <wp:effectExtent l="0" t="0" r="0" b="0"/>
          <wp:wrapTopAndBottom distT="0" distB="0"/>
          <wp:docPr id="119042630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091"/>
    <w:multiLevelType w:val="hybridMultilevel"/>
    <w:tmpl w:val="EB84B108"/>
    <w:lvl w:ilvl="0" w:tplc="7820FBE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EE6313"/>
    <w:multiLevelType w:val="hybridMultilevel"/>
    <w:tmpl w:val="29B8C2A4"/>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 w15:restartNumberingAfterBreak="0">
    <w:nsid w:val="010C5BAA"/>
    <w:multiLevelType w:val="hybridMultilevel"/>
    <w:tmpl w:val="E382914A"/>
    <w:lvl w:ilvl="0" w:tplc="4D288394">
      <w:start w:val="1"/>
      <w:numFmt w:val="decimal"/>
      <w:lvlText w:val="%1."/>
      <w:lvlJc w:val="left"/>
      <w:pPr>
        <w:ind w:left="786" w:hanging="360"/>
      </w:pPr>
      <w:rPr>
        <w:rFonts w:ascii="Times New Roman" w:eastAsia="Calibr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15F3B92"/>
    <w:multiLevelType w:val="hybridMultilevel"/>
    <w:tmpl w:val="1D70C6AC"/>
    <w:lvl w:ilvl="0" w:tplc="7D106294">
      <w:start w:val="1"/>
      <w:numFmt w:val="lowerLetter"/>
      <w:lvlText w:val="%1)"/>
      <w:lvlJc w:val="left"/>
      <w:pPr>
        <w:ind w:left="756" w:hanging="396"/>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A1A4625"/>
    <w:multiLevelType w:val="hybridMultilevel"/>
    <w:tmpl w:val="621067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D3C788E"/>
    <w:multiLevelType w:val="hybridMultilevel"/>
    <w:tmpl w:val="749286D4"/>
    <w:lvl w:ilvl="0" w:tplc="0409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6" w15:restartNumberingAfterBreak="0">
    <w:nsid w:val="179556F7"/>
    <w:multiLevelType w:val="hybridMultilevel"/>
    <w:tmpl w:val="29D0828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8A77981"/>
    <w:multiLevelType w:val="hybridMultilevel"/>
    <w:tmpl w:val="8D50D4CA"/>
    <w:lvl w:ilvl="0" w:tplc="54E6841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2C6CB4"/>
    <w:multiLevelType w:val="hybridMultilevel"/>
    <w:tmpl w:val="1D5A4848"/>
    <w:lvl w:ilvl="0" w:tplc="5B42685E">
      <w:start w:val="1"/>
      <w:numFmt w:val="bullet"/>
      <w:lvlText w:val=""/>
      <w:lvlJc w:val="left"/>
      <w:pPr>
        <w:ind w:left="720" w:hanging="360"/>
      </w:pPr>
      <w:rPr>
        <w:rFonts w:ascii="Wingdings" w:hAnsi="Wingdings"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BD60F96"/>
    <w:multiLevelType w:val="hybridMultilevel"/>
    <w:tmpl w:val="26F28B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77005B"/>
    <w:multiLevelType w:val="hybridMultilevel"/>
    <w:tmpl w:val="B142B486"/>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22A95CCB"/>
    <w:multiLevelType w:val="hybridMultilevel"/>
    <w:tmpl w:val="3DA2BCCA"/>
    <w:lvl w:ilvl="0" w:tplc="0409000B">
      <w:start w:val="1"/>
      <w:numFmt w:val="bullet"/>
      <w:lvlText w:val=""/>
      <w:lvlJc w:val="left"/>
      <w:pPr>
        <w:ind w:left="756" w:hanging="360"/>
      </w:pPr>
      <w:rPr>
        <w:rFonts w:ascii="Wingdings" w:hAnsi="Wingdings" w:hint="default"/>
      </w:rPr>
    </w:lvl>
    <w:lvl w:ilvl="1" w:tplc="04180003" w:tentative="1">
      <w:start w:val="1"/>
      <w:numFmt w:val="bullet"/>
      <w:lvlText w:val="o"/>
      <w:lvlJc w:val="left"/>
      <w:pPr>
        <w:ind w:left="1476" w:hanging="360"/>
      </w:pPr>
      <w:rPr>
        <w:rFonts w:ascii="Courier New" w:hAnsi="Courier New" w:cs="Courier New" w:hint="default"/>
      </w:rPr>
    </w:lvl>
    <w:lvl w:ilvl="2" w:tplc="04180005" w:tentative="1">
      <w:start w:val="1"/>
      <w:numFmt w:val="bullet"/>
      <w:lvlText w:val=""/>
      <w:lvlJc w:val="left"/>
      <w:pPr>
        <w:ind w:left="2196" w:hanging="360"/>
      </w:pPr>
      <w:rPr>
        <w:rFonts w:ascii="Wingdings" w:hAnsi="Wingdings" w:hint="default"/>
      </w:rPr>
    </w:lvl>
    <w:lvl w:ilvl="3" w:tplc="04180001" w:tentative="1">
      <w:start w:val="1"/>
      <w:numFmt w:val="bullet"/>
      <w:lvlText w:val=""/>
      <w:lvlJc w:val="left"/>
      <w:pPr>
        <w:ind w:left="2916" w:hanging="360"/>
      </w:pPr>
      <w:rPr>
        <w:rFonts w:ascii="Symbol" w:hAnsi="Symbol" w:hint="default"/>
      </w:rPr>
    </w:lvl>
    <w:lvl w:ilvl="4" w:tplc="04180003" w:tentative="1">
      <w:start w:val="1"/>
      <w:numFmt w:val="bullet"/>
      <w:lvlText w:val="o"/>
      <w:lvlJc w:val="left"/>
      <w:pPr>
        <w:ind w:left="3636" w:hanging="360"/>
      </w:pPr>
      <w:rPr>
        <w:rFonts w:ascii="Courier New" w:hAnsi="Courier New" w:cs="Courier New" w:hint="default"/>
      </w:rPr>
    </w:lvl>
    <w:lvl w:ilvl="5" w:tplc="04180005" w:tentative="1">
      <w:start w:val="1"/>
      <w:numFmt w:val="bullet"/>
      <w:lvlText w:val=""/>
      <w:lvlJc w:val="left"/>
      <w:pPr>
        <w:ind w:left="4356" w:hanging="360"/>
      </w:pPr>
      <w:rPr>
        <w:rFonts w:ascii="Wingdings" w:hAnsi="Wingdings" w:hint="default"/>
      </w:rPr>
    </w:lvl>
    <w:lvl w:ilvl="6" w:tplc="04180001" w:tentative="1">
      <w:start w:val="1"/>
      <w:numFmt w:val="bullet"/>
      <w:lvlText w:val=""/>
      <w:lvlJc w:val="left"/>
      <w:pPr>
        <w:ind w:left="5076" w:hanging="360"/>
      </w:pPr>
      <w:rPr>
        <w:rFonts w:ascii="Symbol" w:hAnsi="Symbol" w:hint="default"/>
      </w:rPr>
    </w:lvl>
    <w:lvl w:ilvl="7" w:tplc="04180003" w:tentative="1">
      <w:start w:val="1"/>
      <w:numFmt w:val="bullet"/>
      <w:lvlText w:val="o"/>
      <w:lvlJc w:val="left"/>
      <w:pPr>
        <w:ind w:left="5796" w:hanging="360"/>
      </w:pPr>
      <w:rPr>
        <w:rFonts w:ascii="Courier New" w:hAnsi="Courier New" w:cs="Courier New" w:hint="default"/>
      </w:rPr>
    </w:lvl>
    <w:lvl w:ilvl="8" w:tplc="04180005" w:tentative="1">
      <w:start w:val="1"/>
      <w:numFmt w:val="bullet"/>
      <w:lvlText w:val=""/>
      <w:lvlJc w:val="left"/>
      <w:pPr>
        <w:ind w:left="6516" w:hanging="360"/>
      </w:pPr>
      <w:rPr>
        <w:rFonts w:ascii="Wingdings" w:hAnsi="Wingdings" w:hint="default"/>
      </w:rPr>
    </w:lvl>
  </w:abstractNum>
  <w:abstractNum w:abstractNumId="12" w15:restartNumberingAfterBreak="0">
    <w:nsid w:val="314D1FF0"/>
    <w:multiLevelType w:val="hybridMultilevel"/>
    <w:tmpl w:val="FA20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A855C8"/>
    <w:multiLevelType w:val="hybridMultilevel"/>
    <w:tmpl w:val="7952CAEA"/>
    <w:lvl w:ilvl="0" w:tplc="EA28B0D6">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351B1708"/>
    <w:multiLevelType w:val="hybridMultilevel"/>
    <w:tmpl w:val="A862514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4E53623"/>
    <w:multiLevelType w:val="hybridMultilevel"/>
    <w:tmpl w:val="9028B624"/>
    <w:lvl w:ilvl="0" w:tplc="F71C9D0A">
      <w:start w:val="1"/>
      <w:numFmt w:val="bullet"/>
      <w:lvlText w:val=""/>
      <w:lvlJc w:val="left"/>
      <w:pPr>
        <w:ind w:left="720" w:hanging="360"/>
      </w:pPr>
      <w:rPr>
        <w:rFonts w:ascii="Wingdings" w:hAnsi="Wingdings"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799743E"/>
    <w:multiLevelType w:val="hybridMultilevel"/>
    <w:tmpl w:val="67021EFA"/>
    <w:lvl w:ilvl="0" w:tplc="8384D5D2">
      <w:numFmt w:val="bullet"/>
      <w:lvlText w:val="-"/>
      <w:lvlJc w:val="left"/>
      <w:pPr>
        <w:ind w:left="720" w:hanging="360"/>
      </w:pPr>
      <w:rPr>
        <w:rFonts w:ascii="Montserrat Light" w:eastAsia="Times New Roman"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D8D6B2D"/>
    <w:multiLevelType w:val="hybridMultilevel"/>
    <w:tmpl w:val="FBA6AD58"/>
    <w:lvl w:ilvl="0" w:tplc="04090017">
      <w:start w:val="1"/>
      <w:numFmt w:val="lowerLetter"/>
      <w:lvlText w:val="%1)"/>
      <w:lvlJc w:val="left"/>
      <w:pPr>
        <w:ind w:left="360" w:hanging="360"/>
      </w:pPr>
      <w:rPr>
        <w:rFont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4F2167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45214FB"/>
    <w:multiLevelType w:val="hybridMultilevel"/>
    <w:tmpl w:val="27986620"/>
    <w:lvl w:ilvl="0" w:tplc="0409000B">
      <w:start w:val="1"/>
      <w:numFmt w:val="bullet"/>
      <w:lvlText w:val=""/>
      <w:lvlJc w:val="left"/>
      <w:pPr>
        <w:ind w:left="756" w:hanging="360"/>
      </w:pPr>
      <w:rPr>
        <w:rFonts w:ascii="Wingdings" w:hAnsi="Wingdings" w:hint="default"/>
      </w:rPr>
    </w:lvl>
    <w:lvl w:ilvl="1" w:tplc="04180003" w:tentative="1">
      <w:start w:val="1"/>
      <w:numFmt w:val="bullet"/>
      <w:lvlText w:val="o"/>
      <w:lvlJc w:val="left"/>
      <w:pPr>
        <w:ind w:left="1476" w:hanging="360"/>
      </w:pPr>
      <w:rPr>
        <w:rFonts w:ascii="Courier New" w:hAnsi="Courier New" w:cs="Courier New" w:hint="default"/>
      </w:rPr>
    </w:lvl>
    <w:lvl w:ilvl="2" w:tplc="04180005" w:tentative="1">
      <w:start w:val="1"/>
      <w:numFmt w:val="bullet"/>
      <w:lvlText w:val=""/>
      <w:lvlJc w:val="left"/>
      <w:pPr>
        <w:ind w:left="2196" w:hanging="360"/>
      </w:pPr>
      <w:rPr>
        <w:rFonts w:ascii="Wingdings" w:hAnsi="Wingdings" w:hint="default"/>
      </w:rPr>
    </w:lvl>
    <w:lvl w:ilvl="3" w:tplc="04180001" w:tentative="1">
      <w:start w:val="1"/>
      <w:numFmt w:val="bullet"/>
      <w:lvlText w:val=""/>
      <w:lvlJc w:val="left"/>
      <w:pPr>
        <w:ind w:left="2916" w:hanging="360"/>
      </w:pPr>
      <w:rPr>
        <w:rFonts w:ascii="Symbol" w:hAnsi="Symbol" w:hint="default"/>
      </w:rPr>
    </w:lvl>
    <w:lvl w:ilvl="4" w:tplc="04180003" w:tentative="1">
      <w:start w:val="1"/>
      <w:numFmt w:val="bullet"/>
      <w:lvlText w:val="o"/>
      <w:lvlJc w:val="left"/>
      <w:pPr>
        <w:ind w:left="3636" w:hanging="360"/>
      </w:pPr>
      <w:rPr>
        <w:rFonts w:ascii="Courier New" w:hAnsi="Courier New" w:cs="Courier New" w:hint="default"/>
      </w:rPr>
    </w:lvl>
    <w:lvl w:ilvl="5" w:tplc="04180005" w:tentative="1">
      <w:start w:val="1"/>
      <w:numFmt w:val="bullet"/>
      <w:lvlText w:val=""/>
      <w:lvlJc w:val="left"/>
      <w:pPr>
        <w:ind w:left="4356" w:hanging="360"/>
      </w:pPr>
      <w:rPr>
        <w:rFonts w:ascii="Wingdings" w:hAnsi="Wingdings" w:hint="default"/>
      </w:rPr>
    </w:lvl>
    <w:lvl w:ilvl="6" w:tplc="04180001" w:tentative="1">
      <w:start w:val="1"/>
      <w:numFmt w:val="bullet"/>
      <w:lvlText w:val=""/>
      <w:lvlJc w:val="left"/>
      <w:pPr>
        <w:ind w:left="5076" w:hanging="360"/>
      </w:pPr>
      <w:rPr>
        <w:rFonts w:ascii="Symbol" w:hAnsi="Symbol" w:hint="default"/>
      </w:rPr>
    </w:lvl>
    <w:lvl w:ilvl="7" w:tplc="04180003" w:tentative="1">
      <w:start w:val="1"/>
      <w:numFmt w:val="bullet"/>
      <w:lvlText w:val="o"/>
      <w:lvlJc w:val="left"/>
      <w:pPr>
        <w:ind w:left="5796" w:hanging="360"/>
      </w:pPr>
      <w:rPr>
        <w:rFonts w:ascii="Courier New" w:hAnsi="Courier New" w:cs="Courier New" w:hint="default"/>
      </w:rPr>
    </w:lvl>
    <w:lvl w:ilvl="8" w:tplc="04180005" w:tentative="1">
      <w:start w:val="1"/>
      <w:numFmt w:val="bullet"/>
      <w:lvlText w:val=""/>
      <w:lvlJc w:val="left"/>
      <w:pPr>
        <w:ind w:left="6516" w:hanging="360"/>
      </w:pPr>
      <w:rPr>
        <w:rFonts w:ascii="Wingdings" w:hAnsi="Wingdings" w:hint="default"/>
      </w:rPr>
    </w:lvl>
  </w:abstractNum>
  <w:abstractNum w:abstractNumId="21" w15:restartNumberingAfterBreak="0">
    <w:nsid w:val="583A7972"/>
    <w:multiLevelType w:val="hybridMultilevel"/>
    <w:tmpl w:val="6F08DDEE"/>
    <w:lvl w:ilvl="0" w:tplc="72CEEDAC">
      <w:start w:val="1"/>
      <w:numFmt w:val="bullet"/>
      <w:lvlText w:val=""/>
      <w:lvlJc w:val="left"/>
      <w:pPr>
        <w:ind w:left="720" w:hanging="360"/>
      </w:pPr>
      <w:rPr>
        <w:rFonts w:ascii="Wingdings" w:hAnsi="Wingdings"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A74529F"/>
    <w:multiLevelType w:val="hybridMultilevel"/>
    <w:tmpl w:val="B3926BA8"/>
    <w:lvl w:ilvl="0" w:tplc="8750A630">
      <w:start w:val="1"/>
      <w:numFmt w:val="bullet"/>
      <w:lvlText w:val=""/>
      <w:lvlJc w:val="left"/>
      <w:pPr>
        <w:ind w:left="720" w:hanging="360"/>
      </w:pPr>
      <w:rPr>
        <w:rFonts w:ascii="Wingdings" w:hAnsi="Wingdings"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B3128B8"/>
    <w:multiLevelType w:val="hybridMultilevel"/>
    <w:tmpl w:val="CF162F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F6A258A"/>
    <w:multiLevelType w:val="hybridMultilevel"/>
    <w:tmpl w:val="8BA01FC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14E2D1F"/>
    <w:multiLevelType w:val="hybridMultilevel"/>
    <w:tmpl w:val="BF666128"/>
    <w:lvl w:ilvl="0" w:tplc="EDA6A8FE">
      <w:numFmt w:val="bullet"/>
      <w:lvlText w:val="-"/>
      <w:lvlJc w:val="left"/>
      <w:pPr>
        <w:ind w:left="927" w:hanging="360"/>
      </w:pPr>
      <w:rPr>
        <w:rFonts w:ascii="Montserrat Light" w:eastAsia="Arial" w:hAnsi="Montserrat Light"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61F40E80"/>
    <w:multiLevelType w:val="hybridMultilevel"/>
    <w:tmpl w:val="E2C0816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29F2C82"/>
    <w:multiLevelType w:val="hybridMultilevel"/>
    <w:tmpl w:val="B85E98F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A0F1D1D"/>
    <w:multiLevelType w:val="hybridMultilevel"/>
    <w:tmpl w:val="12268DB6"/>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9"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15:restartNumberingAfterBreak="0">
    <w:nsid w:val="6CE30BFA"/>
    <w:multiLevelType w:val="hybridMultilevel"/>
    <w:tmpl w:val="6B4016C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F3758D8"/>
    <w:multiLevelType w:val="hybridMultilevel"/>
    <w:tmpl w:val="53DEE18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09970DE"/>
    <w:multiLevelType w:val="hybridMultilevel"/>
    <w:tmpl w:val="6A0E088E"/>
    <w:lvl w:ilvl="0" w:tplc="84AE7E86">
      <w:numFmt w:val="bullet"/>
      <w:lvlText w:val="-"/>
      <w:lvlJc w:val="left"/>
      <w:pPr>
        <w:ind w:left="720" w:hanging="360"/>
      </w:pPr>
      <w:rPr>
        <w:rFonts w:ascii="Montserrat Light" w:eastAsia="Times New Roman"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8EA00AF"/>
    <w:multiLevelType w:val="hybridMultilevel"/>
    <w:tmpl w:val="F0C6631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F2F0A68"/>
    <w:multiLevelType w:val="hybridMultilevel"/>
    <w:tmpl w:val="DA5A557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2032081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8776893">
    <w:abstractNumId w:val="19"/>
  </w:num>
  <w:num w:numId="3" w16cid:durableId="903835042">
    <w:abstractNumId w:val="29"/>
  </w:num>
  <w:num w:numId="4" w16cid:durableId="1474567033">
    <w:abstractNumId w:val="28"/>
  </w:num>
  <w:num w:numId="5" w16cid:durableId="1658418365">
    <w:abstractNumId w:val="4"/>
  </w:num>
  <w:num w:numId="6" w16cid:durableId="190648990">
    <w:abstractNumId w:val="20"/>
  </w:num>
  <w:num w:numId="7" w16cid:durableId="269702170">
    <w:abstractNumId w:val="11"/>
  </w:num>
  <w:num w:numId="8" w16cid:durableId="1907107527">
    <w:abstractNumId w:val="34"/>
  </w:num>
  <w:num w:numId="9" w16cid:durableId="1842693575">
    <w:abstractNumId w:val="35"/>
  </w:num>
  <w:num w:numId="10" w16cid:durableId="1336566169">
    <w:abstractNumId w:val="5"/>
  </w:num>
  <w:num w:numId="11" w16cid:durableId="106893680">
    <w:abstractNumId w:val="26"/>
  </w:num>
  <w:num w:numId="12" w16cid:durableId="139931605">
    <w:abstractNumId w:val="21"/>
  </w:num>
  <w:num w:numId="13" w16cid:durableId="370230113">
    <w:abstractNumId w:val="24"/>
  </w:num>
  <w:num w:numId="14" w16cid:durableId="1327124871">
    <w:abstractNumId w:val="15"/>
  </w:num>
  <w:num w:numId="15" w16cid:durableId="247082468">
    <w:abstractNumId w:val="31"/>
  </w:num>
  <w:num w:numId="16" w16cid:durableId="153766301">
    <w:abstractNumId w:val="8"/>
  </w:num>
  <w:num w:numId="17" w16cid:durableId="1330450842">
    <w:abstractNumId w:val="27"/>
  </w:num>
  <w:num w:numId="18" w16cid:durableId="170994095">
    <w:abstractNumId w:val="30"/>
  </w:num>
  <w:num w:numId="19" w16cid:durableId="1481267468">
    <w:abstractNumId w:val="3"/>
  </w:num>
  <w:num w:numId="20" w16cid:durableId="1228952571">
    <w:abstractNumId w:val="10"/>
  </w:num>
  <w:num w:numId="21" w16cid:durableId="346836652">
    <w:abstractNumId w:val="22"/>
  </w:num>
  <w:num w:numId="22" w16cid:durableId="144780884">
    <w:abstractNumId w:val="14"/>
  </w:num>
  <w:num w:numId="23" w16cid:durableId="888223027">
    <w:abstractNumId w:val="33"/>
  </w:num>
  <w:num w:numId="24" w16cid:durableId="7336975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5807943">
    <w:abstractNumId w:val="16"/>
  </w:num>
  <w:num w:numId="26" w16cid:durableId="1559123495">
    <w:abstractNumId w:val="23"/>
  </w:num>
  <w:num w:numId="27" w16cid:durableId="1721975861">
    <w:abstractNumId w:val="17"/>
  </w:num>
  <w:num w:numId="28" w16cid:durableId="1632711392">
    <w:abstractNumId w:val="13"/>
  </w:num>
  <w:num w:numId="29" w16cid:durableId="511989221">
    <w:abstractNumId w:val="2"/>
  </w:num>
  <w:num w:numId="30" w16cid:durableId="1948655613">
    <w:abstractNumId w:val="18"/>
  </w:num>
  <w:num w:numId="31" w16cid:durableId="1654916613">
    <w:abstractNumId w:val="6"/>
  </w:num>
  <w:num w:numId="32" w16cid:durableId="341661196">
    <w:abstractNumId w:val="0"/>
  </w:num>
  <w:num w:numId="33" w16cid:durableId="695618202">
    <w:abstractNumId w:val="7"/>
  </w:num>
  <w:num w:numId="34" w16cid:durableId="284848359">
    <w:abstractNumId w:val="9"/>
  </w:num>
  <w:num w:numId="35" w16cid:durableId="1690571353">
    <w:abstractNumId w:val="12"/>
  </w:num>
  <w:num w:numId="36" w16cid:durableId="286086975">
    <w:abstractNumId w:val="32"/>
  </w:num>
  <w:num w:numId="37" w16cid:durableId="1144658749">
    <w:abstractNumId w:val="1"/>
  </w:num>
  <w:num w:numId="38" w16cid:durableId="4165583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32"/>
    <w:rsid w:val="00001E62"/>
    <w:rsid w:val="0000558C"/>
    <w:rsid w:val="000064C9"/>
    <w:rsid w:val="00040279"/>
    <w:rsid w:val="0005589F"/>
    <w:rsid w:val="00063CCC"/>
    <w:rsid w:val="000719EA"/>
    <w:rsid w:val="000953B8"/>
    <w:rsid w:val="000A1A3E"/>
    <w:rsid w:val="000B6A84"/>
    <w:rsid w:val="000B6E1B"/>
    <w:rsid w:val="000C000E"/>
    <w:rsid w:val="000C159D"/>
    <w:rsid w:val="000C7FEC"/>
    <w:rsid w:val="000D0A09"/>
    <w:rsid w:val="000E78C8"/>
    <w:rsid w:val="00100D4A"/>
    <w:rsid w:val="0010497A"/>
    <w:rsid w:val="0011788B"/>
    <w:rsid w:val="00120C92"/>
    <w:rsid w:val="00170737"/>
    <w:rsid w:val="001851AE"/>
    <w:rsid w:val="001A573F"/>
    <w:rsid w:val="001C5AA0"/>
    <w:rsid w:val="001C7C50"/>
    <w:rsid w:val="001D5C85"/>
    <w:rsid w:val="001E3365"/>
    <w:rsid w:val="001F129B"/>
    <w:rsid w:val="001F407A"/>
    <w:rsid w:val="002048D1"/>
    <w:rsid w:val="0022394D"/>
    <w:rsid w:val="00230BF4"/>
    <w:rsid w:val="00244630"/>
    <w:rsid w:val="00257633"/>
    <w:rsid w:val="002605A1"/>
    <w:rsid w:val="002605B6"/>
    <w:rsid w:val="00262D45"/>
    <w:rsid w:val="00263FF0"/>
    <w:rsid w:val="002C5FBC"/>
    <w:rsid w:val="002E32D1"/>
    <w:rsid w:val="00322DA9"/>
    <w:rsid w:val="003230C3"/>
    <w:rsid w:val="0033200D"/>
    <w:rsid w:val="0033464A"/>
    <w:rsid w:val="00344D16"/>
    <w:rsid w:val="00355983"/>
    <w:rsid w:val="00363289"/>
    <w:rsid w:val="0037389A"/>
    <w:rsid w:val="003A0444"/>
    <w:rsid w:val="003A7291"/>
    <w:rsid w:val="003D4B28"/>
    <w:rsid w:val="003E0C50"/>
    <w:rsid w:val="003E3C22"/>
    <w:rsid w:val="003E6086"/>
    <w:rsid w:val="003F5E81"/>
    <w:rsid w:val="0040058B"/>
    <w:rsid w:val="00403313"/>
    <w:rsid w:val="00445777"/>
    <w:rsid w:val="0049010B"/>
    <w:rsid w:val="004C72FF"/>
    <w:rsid w:val="004D7507"/>
    <w:rsid w:val="004E0411"/>
    <w:rsid w:val="004E4608"/>
    <w:rsid w:val="004E794C"/>
    <w:rsid w:val="005028F7"/>
    <w:rsid w:val="00510083"/>
    <w:rsid w:val="00524CDB"/>
    <w:rsid w:val="00530764"/>
    <w:rsid w:val="00535CBA"/>
    <w:rsid w:val="0054105B"/>
    <w:rsid w:val="00553796"/>
    <w:rsid w:val="005745DE"/>
    <w:rsid w:val="00576F38"/>
    <w:rsid w:val="00576FAC"/>
    <w:rsid w:val="00597460"/>
    <w:rsid w:val="005B0A53"/>
    <w:rsid w:val="005B475F"/>
    <w:rsid w:val="005F3A78"/>
    <w:rsid w:val="006071D5"/>
    <w:rsid w:val="0061415A"/>
    <w:rsid w:val="0061455E"/>
    <w:rsid w:val="00622E9E"/>
    <w:rsid w:val="00625D60"/>
    <w:rsid w:val="00641F7D"/>
    <w:rsid w:val="00644704"/>
    <w:rsid w:val="00663D16"/>
    <w:rsid w:val="006772E6"/>
    <w:rsid w:val="00696296"/>
    <w:rsid w:val="006A00E0"/>
    <w:rsid w:val="006B309A"/>
    <w:rsid w:val="006B5725"/>
    <w:rsid w:val="007052C9"/>
    <w:rsid w:val="00723338"/>
    <w:rsid w:val="007239A7"/>
    <w:rsid w:val="00726F55"/>
    <w:rsid w:val="00733C32"/>
    <w:rsid w:val="007515C3"/>
    <w:rsid w:val="00763AFC"/>
    <w:rsid w:val="00766730"/>
    <w:rsid w:val="00776A39"/>
    <w:rsid w:val="00776C5D"/>
    <w:rsid w:val="0079192C"/>
    <w:rsid w:val="007A1A6E"/>
    <w:rsid w:val="007A5CEE"/>
    <w:rsid w:val="007E7327"/>
    <w:rsid w:val="0081151B"/>
    <w:rsid w:val="00820192"/>
    <w:rsid w:val="008262C7"/>
    <w:rsid w:val="00830F13"/>
    <w:rsid w:val="00835CCB"/>
    <w:rsid w:val="00837AD3"/>
    <w:rsid w:val="00846739"/>
    <w:rsid w:val="00847278"/>
    <w:rsid w:val="00852A0A"/>
    <w:rsid w:val="0085601D"/>
    <w:rsid w:val="008634D9"/>
    <w:rsid w:val="00873EF7"/>
    <w:rsid w:val="00896B9B"/>
    <w:rsid w:val="008A106E"/>
    <w:rsid w:val="008C7195"/>
    <w:rsid w:val="008D22C0"/>
    <w:rsid w:val="008D33F5"/>
    <w:rsid w:val="008D7659"/>
    <w:rsid w:val="008E1536"/>
    <w:rsid w:val="008E4FFD"/>
    <w:rsid w:val="008F1116"/>
    <w:rsid w:val="008F23F9"/>
    <w:rsid w:val="00931205"/>
    <w:rsid w:val="00931AEB"/>
    <w:rsid w:val="00934E56"/>
    <w:rsid w:val="0096101B"/>
    <w:rsid w:val="0096692E"/>
    <w:rsid w:val="0097000D"/>
    <w:rsid w:val="00985181"/>
    <w:rsid w:val="009B40CD"/>
    <w:rsid w:val="009E658B"/>
    <w:rsid w:val="009F40F2"/>
    <w:rsid w:val="00A00E8C"/>
    <w:rsid w:val="00A12B33"/>
    <w:rsid w:val="00A4290B"/>
    <w:rsid w:val="00A44F9E"/>
    <w:rsid w:val="00A52A52"/>
    <w:rsid w:val="00A71363"/>
    <w:rsid w:val="00A741E1"/>
    <w:rsid w:val="00AA5177"/>
    <w:rsid w:val="00AF761D"/>
    <w:rsid w:val="00B2155A"/>
    <w:rsid w:val="00B24A73"/>
    <w:rsid w:val="00B31C18"/>
    <w:rsid w:val="00B439C7"/>
    <w:rsid w:val="00B711EB"/>
    <w:rsid w:val="00B77624"/>
    <w:rsid w:val="00B84B77"/>
    <w:rsid w:val="00B91731"/>
    <w:rsid w:val="00BA5D09"/>
    <w:rsid w:val="00BB5E26"/>
    <w:rsid w:val="00BC3397"/>
    <w:rsid w:val="00BD5C55"/>
    <w:rsid w:val="00BF64BF"/>
    <w:rsid w:val="00C01F57"/>
    <w:rsid w:val="00C1152D"/>
    <w:rsid w:val="00C32533"/>
    <w:rsid w:val="00C418E0"/>
    <w:rsid w:val="00C6011A"/>
    <w:rsid w:val="00C634FD"/>
    <w:rsid w:val="00C81420"/>
    <w:rsid w:val="00C81494"/>
    <w:rsid w:val="00C84385"/>
    <w:rsid w:val="00C84EA4"/>
    <w:rsid w:val="00CC7422"/>
    <w:rsid w:val="00CD209D"/>
    <w:rsid w:val="00CD38A2"/>
    <w:rsid w:val="00CF3E96"/>
    <w:rsid w:val="00D07072"/>
    <w:rsid w:val="00D17D6A"/>
    <w:rsid w:val="00D444C9"/>
    <w:rsid w:val="00D457C0"/>
    <w:rsid w:val="00D512EC"/>
    <w:rsid w:val="00D57FC9"/>
    <w:rsid w:val="00D60C02"/>
    <w:rsid w:val="00D62BA3"/>
    <w:rsid w:val="00D90F66"/>
    <w:rsid w:val="00DA0E4A"/>
    <w:rsid w:val="00DA7B23"/>
    <w:rsid w:val="00DB31F5"/>
    <w:rsid w:val="00DD25D8"/>
    <w:rsid w:val="00DE28A3"/>
    <w:rsid w:val="00E04669"/>
    <w:rsid w:val="00E24719"/>
    <w:rsid w:val="00E25BD6"/>
    <w:rsid w:val="00E27131"/>
    <w:rsid w:val="00E50DBC"/>
    <w:rsid w:val="00E67639"/>
    <w:rsid w:val="00E76E1C"/>
    <w:rsid w:val="00E90AC8"/>
    <w:rsid w:val="00E929DD"/>
    <w:rsid w:val="00EA02DF"/>
    <w:rsid w:val="00EA0F7B"/>
    <w:rsid w:val="00EC4D11"/>
    <w:rsid w:val="00EF142A"/>
    <w:rsid w:val="00F001B9"/>
    <w:rsid w:val="00F02CCD"/>
    <w:rsid w:val="00F03BE4"/>
    <w:rsid w:val="00F0418F"/>
    <w:rsid w:val="00F22CF8"/>
    <w:rsid w:val="00F247B7"/>
    <w:rsid w:val="00F52FFB"/>
    <w:rsid w:val="00F604FA"/>
    <w:rsid w:val="00F64517"/>
    <w:rsid w:val="00F77F45"/>
    <w:rsid w:val="00F867EC"/>
    <w:rsid w:val="00F94CDD"/>
    <w:rsid w:val="00F979C8"/>
    <w:rsid w:val="00FA1CF3"/>
    <w:rsid w:val="00FB298A"/>
    <w:rsid w:val="00FB5307"/>
    <w:rsid w:val="00FC0A95"/>
    <w:rsid w:val="00FC78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EABC1"/>
  <w15:chartTrackingRefBased/>
  <w15:docId w15:val="{DC30562C-2E24-4B37-95C4-5574AF7D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61D"/>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D57FC9"/>
    <w:pPr>
      <w:ind w:left="720"/>
      <w:contextualSpacing/>
    </w:pPr>
  </w:style>
  <w:style w:type="paragraph" w:styleId="Antet">
    <w:name w:val="header"/>
    <w:basedOn w:val="Normal"/>
    <w:link w:val="AntetCaracter"/>
    <w:uiPriority w:val="99"/>
    <w:unhideWhenUsed/>
    <w:rsid w:val="005745D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5745DE"/>
  </w:style>
  <w:style w:type="paragraph" w:styleId="Subsol">
    <w:name w:val="footer"/>
    <w:basedOn w:val="Normal"/>
    <w:link w:val="SubsolCaracter"/>
    <w:uiPriority w:val="99"/>
    <w:unhideWhenUsed/>
    <w:rsid w:val="005745D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5745DE"/>
  </w:style>
  <w:style w:type="paragraph" w:styleId="Indentcorptext">
    <w:name w:val="Body Text Indent"/>
    <w:basedOn w:val="Normal"/>
    <w:link w:val="IndentcorptextCaracter"/>
    <w:uiPriority w:val="99"/>
    <w:unhideWhenUsed/>
    <w:rsid w:val="00C81494"/>
    <w:pPr>
      <w:spacing w:after="120" w:line="276" w:lineRule="auto"/>
      <w:ind w:left="283"/>
    </w:pPr>
    <w:rPr>
      <w:rFonts w:ascii="Arial" w:eastAsia="Arial" w:hAnsi="Arial" w:cs="Arial"/>
      <w:lang w:val="en-GB"/>
    </w:rPr>
  </w:style>
  <w:style w:type="character" w:customStyle="1" w:styleId="IndentcorptextCaracter">
    <w:name w:val="Indent corp text Caracter"/>
    <w:basedOn w:val="Fontdeparagrafimplicit"/>
    <w:link w:val="Indentcorptext"/>
    <w:uiPriority w:val="99"/>
    <w:rsid w:val="00C81494"/>
    <w:rPr>
      <w:rFonts w:ascii="Arial" w:eastAsia="Arial" w:hAnsi="Arial" w:cs="Arial"/>
      <w:lang w:val="en-GB"/>
    </w:rPr>
  </w:style>
  <w:style w:type="paragraph" w:styleId="NormalWeb">
    <w:name w:val="Normal (Web)"/>
    <w:basedOn w:val="Normal"/>
    <w:uiPriority w:val="99"/>
    <w:semiHidden/>
    <w:unhideWhenUsed/>
    <w:rsid w:val="00B31C18"/>
    <w:rPr>
      <w:rFonts w:ascii="Times New Roman" w:hAnsi="Times New Roman" w:cs="Times New Roman"/>
      <w:sz w:val="24"/>
      <w:szCs w:val="24"/>
    </w:rPr>
  </w:style>
  <w:style w:type="character" w:styleId="Hyperlink">
    <w:name w:val="Hyperlink"/>
    <w:basedOn w:val="Fontdeparagrafimplicit"/>
    <w:unhideWhenUsed/>
    <w:rsid w:val="0033200D"/>
    <w:rPr>
      <w:color w:val="0000FF"/>
      <w:u w:val="single"/>
    </w:rPr>
  </w:style>
  <w:style w:type="paragraph" w:customStyle="1" w:styleId="sartttl">
    <w:name w:val="s_art_ttl"/>
    <w:basedOn w:val="Normal"/>
    <w:rsid w:val="003D4B2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itlu">
    <w:name w:val="Title"/>
    <w:basedOn w:val="Normal"/>
    <w:next w:val="Normal"/>
    <w:link w:val="TitluCaracter"/>
    <w:uiPriority w:val="10"/>
    <w:qFormat/>
    <w:rsid w:val="00100D4A"/>
    <w:pPr>
      <w:keepNext/>
      <w:keepLines/>
      <w:spacing w:after="60" w:line="276" w:lineRule="auto"/>
    </w:pPr>
    <w:rPr>
      <w:rFonts w:ascii="Arial" w:eastAsia="Arial" w:hAnsi="Arial" w:cs="Arial"/>
      <w:sz w:val="52"/>
      <w:szCs w:val="52"/>
      <w:lang w:val="en-GB"/>
    </w:rPr>
  </w:style>
  <w:style w:type="character" w:customStyle="1" w:styleId="TitluCaracter">
    <w:name w:val="Titlu Caracter"/>
    <w:basedOn w:val="Fontdeparagrafimplicit"/>
    <w:link w:val="Titlu"/>
    <w:uiPriority w:val="10"/>
    <w:rsid w:val="00100D4A"/>
    <w:rPr>
      <w:rFonts w:ascii="Arial" w:eastAsia="Arial" w:hAnsi="Arial" w:cs="Arial"/>
      <w:sz w:val="52"/>
      <w:szCs w:val="52"/>
      <w:lang w:val="en-GB"/>
    </w:rPr>
  </w:style>
  <w:style w:type="character" w:styleId="MeniuneNerezolvat">
    <w:name w:val="Unresolved Mention"/>
    <w:basedOn w:val="Fontdeparagrafimplicit"/>
    <w:uiPriority w:val="99"/>
    <w:semiHidden/>
    <w:unhideWhenUsed/>
    <w:rsid w:val="0011788B"/>
    <w:rPr>
      <w:color w:val="605E5C"/>
      <w:shd w:val="clear" w:color="auto" w:fill="E1DFDD"/>
    </w:rPr>
  </w:style>
  <w:style w:type="paragraph" w:customStyle="1" w:styleId="Default">
    <w:name w:val="Default"/>
    <w:rsid w:val="00A741E1"/>
    <w:pPr>
      <w:autoSpaceDE w:val="0"/>
      <w:autoSpaceDN w:val="0"/>
      <w:adjustRightInd w:val="0"/>
      <w:spacing w:after="0" w:line="240" w:lineRule="auto"/>
    </w:pPr>
    <w:rPr>
      <w:rFonts w:ascii="Times New Roman" w:hAnsi="Times New Roman" w:cs="Times New Roman"/>
      <w:color w:val="000000"/>
      <w:sz w:val="24"/>
      <w:szCs w:val="24"/>
      <w:lang w:val="en-US"/>
      <w14:ligatures w14:val="standardContextual"/>
    </w:rPr>
  </w:style>
  <w:style w:type="paragraph" w:styleId="Frspaiere">
    <w:name w:val="No Spacing"/>
    <w:link w:val="FrspaiereCaracter"/>
    <w:uiPriority w:val="1"/>
    <w:qFormat/>
    <w:rsid w:val="00257633"/>
    <w:pPr>
      <w:spacing w:after="0" w:line="240" w:lineRule="auto"/>
    </w:pPr>
    <w:rPr>
      <w:rFonts w:ascii="Calibri" w:eastAsia="Times New Roman" w:hAnsi="Calibri" w:cs="Times New Roman"/>
      <w:lang w:val="en-US"/>
    </w:rPr>
  </w:style>
  <w:style w:type="character" w:customStyle="1" w:styleId="FrspaiereCaracter">
    <w:name w:val="Fără spațiere Caracter"/>
    <w:link w:val="Frspaiere"/>
    <w:uiPriority w:val="1"/>
    <w:locked/>
    <w:rsid w:val="00F247B7"/>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2239">
      <w:bodyDiv w:val="1"/>
      <w:marLeft w:val="0"/>
      <w:marRight w:val="0"/>
      <w:marTop w:val="0"/>
      <w:marBottom w:val="0"/>
      <w:divBdr>
        <w:top w:val="none" w:sz="0" w:space="0" w:color="auto"/>
        <w:left w:val="none" w:sz="0" w:space="0" w:color="auto"/>
        <w:bottom w:val="none" w:sz="0" w:space="0" w:color="auto"/>
        <w:right w:val="none" w:sz="0" w:space="0" w:color="auto"/>
      </w:divBdr>
      <w:divsChild>
        <w:div w:id="607588683">
          <w:marLeft w:val="0"/>
          <w:marRight w:val="0"/>
          <w:marTop w:val="0"/>
          <w:marBottom w:val="0"/>
          <w:divBdr>
            <w:top w:val="none" w:sz="0" w:space="0" w:color="auto"/>
            <w:left w:val="none" w:sz="0" w:space="0" w:color="auto"/>
            <w:bottom w:val="none" w:sz="0" w:space="0" w:color="auto"/>
            <w:right w:val="none" w:sz="0" w:space="0" w:color="auto"/>
          </w:divBdr>
        </w:div>
      </w:divsChild>
    </w:div>
    <w:div w:id="83261406">
      <w:bodyDiv w:val="1"/>
      <w:marLeft w:val="0"/>
      <w:marRight w:val="0"/>
      <w:marTop w:val="0"/>
      <w:marBottom w:val="0"/>
      <w:divBdr>
        <w:top w:val="none" w:sz="0" w:space="0" w:color="auto"/>
        <w:left w:val="none" w:sz="0" w:space="0" w:color="auto"/>
        <w:bottom w:val="none" w:sz="0" w:space="0" w:color="auto"/>
        <w:right w:val="none" w:sz="0" w:space="0" w:color="auto"/>
      </w:divBdr>
    </w:div>
    <w:div w:id="371922348">
      <w:bodyDiv w:val="1"/>
      <w:marLeft w:val="0"/>
      <w:marRight w:val="0"/>
      <w:marTop w:val="0"/>
      <w:marBottom w:val="0"/>
      <w:divBdr>
        <w:top w:val="none" w:sz="0" w:space="0" w:color="auto"/>
        <w:left w:val="none" w:sz="0" w:space="0" w:color="auto"/>
        <w:bottom w:val="none" w:sz="0" w:space="0" w:color="auto"/>
        <w:right w:val="none" w:sz="0" w:space="0" w:color="auto"/>
      </w:divBdr>
      <w:divsChild>
        <w:div w:id="1149134175">
          <w:marLeft w:val="0"/>
          <w:marRight w:val="0"/>
          <w:marTop w:val="0"/>
          <w:marBottom w:val="0"/>
          <w:divBdr>
            <w:top w:val="none" w:sz="0" w:space="0" w:color="auto"/>
            <w:left w:val="none" w:sz="0" w:space="0" w:color="auto"/>
            <w:bottom w:val="none" w:sz="0" w:space="0" w:color="auto"/>
            <w:right w:val="none" w:sz="0" w:space="0" w:color="auto"/>
          </w:divBdr>
        </w:div>
      </w:divsChild>
    </w:div>
    <w:div w:id="647050287">
      <w:bodyDiv w:val="1"/>
      <w:marLeft w:val="0"/>
      <w:marRight w:val="0"/>
      <w:marTop w:val="0"/>
      <w:marBottom w:val="0"/>
      <w:divBdr>
        <w:top w:val="none" w:sz="0" w:space="0" w:color="auto"/>
        <w:left w:val="none" w:sz="0" w:space="0" w:color="auto"/>
        <w:bottom w:val="none" w:sz="0" w:space="0" w:color="auto"/>
        <w:right w:val="none" w:sz="0" w:space="0" w:color="auto"/>
      </w:divBdr>
      <w:divsChild>
        <w:div w:id="1000934689">
          <w:marLeft w:val="0"/>
          <w:marRight w:val="0"/>
          <w:marTop w:val="0"/>
          <w:marBottom w:val="0"/>
          <w:divBdr>
            <w:top w:val="none" w:sz="0" w:space="0" w:color="auto"/>
            <w:left w:val="none" w:sz="0" w:space="0" w:color="auto"/>
            <w:bottom w:val="none" w:sz="0" w:space="0" w:color="auto"/>
            <w:right w:val="none" w:sz="0" w:space="0" w:color="auto"/>
          </w:divBdr>
        </w:div>
      </w:divsChild>
    </w:div>
    <w:div w:id="841969600">
      <w:bodyDiv w:val="1"/>
      <w:marLeft w:val="0"/>
      <w:marRight w:val="0"/>
      <w:marTop w:val="0"/>
      <w:marBottom w:val="0"/>
      <w:divBdr>
        <w:top w:val="none" w:sz="0" w:space="0" w:color="auto"/>
        <w:left w:val="none" w:sz="0" w:space="0" w:color="auto"/>
        <w:bottom w:val="none" w:sz="0" w:space="0" w:color="auto"/>
        <w:right w:val="none" w:sz="0" w:space="0" w:color="auto"/>
      </w:divBdr>
      <w:divsChild>
        <w:div w:id="904678567">
          <w:marLeft w:val="0"/>
          <w:marRight w:val="0"/>
          <w:marTop w:val="0"/>
          <w:marBottom w:val="0"/>
          <w:divBdr>
            <w:top w:val="none" w:sz="0" w:space="0" w:color="auto"/>
            <w:left w:val="none" w:sz="0" w:space="0" w:color="auto"/>
            <w:bottom w:val="none" w:sz="0" w:space="0" w:color="auto"/>
            <w:right w:val="none" w:sz="0" w:space="0" w:color="auto"/>
          </w:divBdr>
        </w:div>
      </w:divsChild>
    </w:div>
    <w:div w:id="851455918">
      <w:bodyDiv w:val="1"/>
      <w:marLeft w:val="0"/>
      <w:marRight w:val="0"/>
      <w:marTop w:val="0"/>
      <w:marBottom w:val="0"/>
      <w:divBdr>
        <w:top w:val="none" w:sz="0" w:space="0" w:color="auto"/>
        <w:left w:val="none" w:sz="0" w:space="0" w:color="auto"/>
        <w:bottom w:val="none" w:sz="0" w:space="0" w:color="auto"/>
        <w:right w:val="none" w:sz="0" w:space="0" w:color="auto"/>
      </w:divBdr>
      <w:divsChild>
        <w:div w:id="2086605843">
          <w:marLeft w:val="0"/>
          <w:marRight w:val="0"/>
          <w:marTop w:val="0"/>
          <w:marBottom w:val="0"/>
          <w:divBdr>
            <w:top w:val="none" w:sz="0" w:space="0" w:color="auto"/>
            <w:left w:val="none" w:sz="0" w:space="0" w:color="auto"/>
            <w:bottom w:val="none" w:sz="0" w:space="0" w:color="auto"/>
            <w:right w:val="none" w:sz="0" w:space="0" w:color="auto"/>
          </w:divBdr>
        </w:div>
      </w:divsChild>
    </w:div>
    <w:div w:id="935290774">
      <w:bodyDiv w:val="1"/>
      <w:marLeft w:val="0"/>
      <w:marRight w:val="0"/>
      <w:marTop w:val="0"/>
      <w:marBottom w:val="0"/>
      <w:divBdr>
        <w:top w:val="none" w:sz="0" w:space="0" w:color="auto"/>
        <w:left w:val="none" w:sz="0" w:space="0" w:color="auto"/>
        <w:bottom w:val="none" w:sz="0" w:space="0" w:color="auto"/>
        <w:right w:val="none" w:sz="0" w:space="0" w:color="auto"/>
      </w:divBdr>
      <w:divsChild>
        <w:div w:id="758790233">
          <w:marLeft w:val="0"/>
          <w:marRight w:val="0"/>
          <w:marTop w:val="0"/>
          <w:marBottom w:val="0"/>
          <w:divBdr>
            <w:top w:val="none" w:sz="0" w:space="0" w:color="auto"/>
            <w:left w:val="none" w:sz="0" w:space="0" w:color="auto"/>
            <w:bottom w:val="none" w:sz="0" w:space="0" w:color="auto"/>
            <w:right w:val="none" w:sz="0" w:space="0" w:color="auto"/>
          </w:divBdr>
        </w:div>
      </w:divsChild>
    </w:div>
    <w:div w:id="969943191">
      <w:bodyDiv w:val="1"/>
      <w:marLeft w:val="0"/>
      <w:marRight w:val="0"/>
      <w:marTop w:val="0"/>
      <w:marBottom w:val="0"/>
      <w:divBdr>
        <w:top w:val="none" w:sz="0" w:space="0" w:color="auto"/>
        <w:left w:val="none" w:sz="0" w:space="0" w:color="auto"/>
        <w:bottom w:val="none" w:sz="0" w:space="0" w:color="auto"/>
        <w:right w:val="none" w:sz="0" w:space="0" w:color="auto"/>
      </w:divBdr>
    </w:div>
    <w:div w:id="1158570986">
      <w:bodyDiv w:val="1"/>
      <w:marLeft w:val="0"/>
      <w:marRight w:val="0"/>
      <w:marTop w:val="0"/>
      <w:marBottom w:val="0"/>
      <w:divBdr>
        <w:top w:val="none" w:sz="0" w:space="0" w:color="auto"/>
        <w:left w:val="none" w:sz="0" w:space="0" w:color="auto"/>
        <w:bottom w:val="none" w:sz="0" w:space="0" w:color="auto"/>
        <w:right w:val="none" w:sz="0" w:space="0" w:color="auto"/>
      </w:divBdr>
      <w:divsChild>
        <w:div w:id="525023568">
          <w:marLeft w:val="0"/>
          <w:marRight w:val="0"/>
          <w:marTop w:val="0"/>
          <w:marBottom w:val="0"/>
          <w:divBdr>
            <w:top w:val="none" w:sz="0" w:space="0" w:color="auto"/>
            <w:left w:val="none" w:sz="0" w:space="0" w:color="auto"/>
            <w:bottom w:val="none" w:sz="0" w:space="0" w:color="auto"/>
            <w:right w:val="none" w:sz="0" w:space="0" w:color="auto"/>
          </w:divBdr>
        </w:div>
      </w:divsChild>
    </w:div>
    <w:div w:id="1223753855">
      <w:bodyDiv w:val="1"/>
      <w:marLeft w:val="0"/>
      <w:marRight w:val="0"/>
      <w:marTop w:val="0"/>
      <w:marBottom w:val="0"/>
      <w:divBdr>
        <w:top w:val="none" w:sz="0" w:space="0" w:color="auto"/>
        <w:left w:val="none" w:sz="0" w:space="0" w:color="auto"/>
        <w:bottom w:val="none" w:sz="0" w:space="0" w:color="auto"/>
        <w:right w:val="none" w:sz="0" w:space="0" w:color="auto"/>
      </w:divBdr>
      <w:divsChild>
        <w:div w:id="1796438804">
          <w:marLeft w:val="0"/>
          <w:marRight w:val="0"/>
          <w:marTop w:val="0"/>
          <w:marBottom w:val="0"/>
          <w:divBdr>
            <w:top w:val="none" w:sz="0" w:space="0" w:color="auto"/>
            <w:left w:val="none" w:sz="0" w:space="0" w:color="auto"/>
            <w:bottom w:val="none" w:sz="0" w:space="0" w:color="auto"/>
            <w:right w:val="none" w:sz="0" w:space="0" w:color="auto"/>
          </w:divBdr>
        </w:div>
      </w:divsChild>
    </w:div>
    <w:div w:id="1357393068">
      <w:bodyDiv w:val="1"/>
      <w:marLeft w:val="0"/>
      <w:marRight w:val="0"/>
      <w:marTop w:val="0"/>
      <w:marBottom w:val="0"/>
      <w:divBdr>
        <w:top w:val="none" w:sz="0" w:space="0" w:color="auto"/>
        <w:left w:val="none" w:sz="0" w:space="0" w:color="auto"/>
        <w:bottom w:val="none" w:sz="0" w:space="0" w:color="auto"/>
        <w:right w:val="none" w:sz="0" w:space="0" w:color="auto"/>
      </w:divBdr>
    </w:div>
    <w:div w:id="1506237769">
      <w:bodyDiv w:val="1"/>
      <w:marLeft w:val="0"/>
      <w:marRight w:val="0"/>
      <w:marTop w:val="0"/>
      <w:marBottom w:val="0"/>
      <w:divBdr>
        <w:top w:val="none" w:sz="0" w:space="0" w:color="auto"/>
        <w:left w:val="none" w:sz="0" w:space="0" w:color="auto"/>
        <w:bottom w:val="none" w:sz="0" w:space="0" w:color="auto"/>
        <w:right w:val="none" w:sz="0" w:space="0" w:color="auto"/>
      </w:divBdr>
      <w:divsChild>
        <w:div w:id="1374963376">
          <w:marLeft w:val="0"/>
          <w:marRight w:val="0"/>
          <w:marTop w:val="0"/>
          <w:marBottom w:val="0"/>
          <w:divBdr>
            <w:top w:val="none" w:sz="0" w:space="0" w:color="auto"/>
            <w:left w:val="none" w:sz="0" w:space="0" w:color="auto"/>
            <w:bottom w:val="none" w:sz="0" w:space="0" w:color="auto"/>
            <w:right w:val="none" w:sz="0" w:space="0" w:color="auto"/>
          </w:divBdr>
        </w:div>
      </w:divsChild>
    </w:div>
    <w:div w:id="1527328770">
      <w:bodyDiv w:val="1"/>
      <w:marLeft w:val="0"/>
      <w:marRight w:val="0"/>
      <w:marTop w:val="0"/>
      <w:marBottom w:val="0"/>
      <w:divBdr>
        <w:top w:val="none" w:sz="0" w:space="0" w:color="auto"/>
        <w:left w:val="none" w:sz="0" w:space="0" w:color="auto"/>
        <w:bottom w:val="none" w:sz="0" w:space="0" w:color="auto"/>
        <w:right w:val="none" w:sz="0" w:space="0" w:color="auto"/>
      </w:divBdr>
      <w:divsChild>
        <w:div w:id="1318877892">
          <w:marLeft w:val="0"/>
          <w:marRight w:val="0"/>
          <w:marTop w:val="0"/>
          <w:marBottom w:val="0"/>
          <w:divBdr>
            <w:top w:val="none" w:sz="0" w:space="0" w:color="auto"/>
            <w:left w:val="none" w:sz="0" w:space="0" w:color="auto"/>
            <w:bottom w:val="none" w:sz="0" w:space="0" w:color="auto"/>
            <w:right w:val="none" w:sz="0" w:space="0" w:color="auto"/>
          </w:divBdr>
        </w:div>
      </w:divsChild>
    </w:div>
    <w:div w:id="1574504662">
      <w:bodyDiv w:val="1"/>
      <w:marLeft w:val="0"/>
      <w:marRight w:val="0"/>
      <w:marTop w:val="0"/>
      <w:marBottom w:val="0"/>
      <w:divBdr>
        <w:top w:val="none" w:sz="0" w:space="0" w:color="auto"/>
        <w:left w:val="none" w:sz="0" w:space="0" w:color="auto"/>
        <w:bottom w:val="none" w:sz="0" w:space="0" w:color="auto"/>
        <w:right w:val="none" w:sz="0" w:space="0" w:color="auto"/>
      </w:divBdr>
      <w:divsChild>
        <w:div w:id="1865361009">
          <w:marLeft w:val="0"/>
          <w:marRight w:val="0"/>
          <w:marTop w:val="0"/>
          <w:marBottom w:val="0"/>
          <w:divBdr>
            <w:top w:val="none" w:sz="0" w:space="0" w:color="auto"/>
            <w:left w:val="none" w:sz="0" w:space="0" w:color="auto"/>
            <w:bottom w:val="none" w:sz="0" w:space="0" w:color="auto"/>
            <w:right w:val="none" w:sz="0" w:space="0" w:color="auto"/>
          </w:divBdr>
        </w:div>
      </w:divsChild>
    </w:div>
    <w:div w:id="1579241729">
      <w:bodyDiv w:val="1"/>
      <w:marLeft w:val="0"/>
      <w:marRight w:val="0"/>
      <w:marTop w:val="0"/>
      <w:marBottom w:val="0"/>
      <w:divBdr>
        <w:top w:val="none" w:sz="0" w:space="0" w:color="auto"/>
        <w:left w:val="none" w:sz="0" w:space="0" w:color="auto"/>
        <w:bottom w:val="none" w:sz="0" w:space="0" w:color="auto"/>
        <w:right w:val="none" w:sz="0" w:space="0" w:color="auto"/>
      </w:divBdr>
      <w:divsChild>
        <w:div w:id="1109859149">
          <w:marLeft w:val="0"/>
          <w:marRight w:val="0"/>
          <w:marTop w:val="0"/>
          <w:marBottom w:val="0"/>
          <w:divBdr>
            <w:top w:val="none" w:sz="0" w:space="0" w:color="auto"/>
            <w:left w:val="none" w:sz="0" w:space="0" w:color="auto"/>
            <w:bottom w:val="none" w:sz="0" w:space="0" w:color="auto"/>
            <w:right w:val="none" w:sz="0" w:space="0" w:color="auto"/>
          </w:divBdr>
        </w:div>
      </w:divsChild>
    </w:div>
    <w:div w:id="1770077530">
      <w:bodyDiv w:val="1"/>
      <w:marLeft w:val="0"/>
      <w:marRight w:val="0"/>
      <w:marTop w:val="0"/>
      <w:marBottom w:val="0"/>
      <w:divBdr>
        <w:top w:val="none" w:sz="0" w:space="0" w:color="auto"/>
        <w:left w:val="none" w:sz="0" w:space="0" w:color="auto"/>
        <w:bottom w:val="none" w:sz="0" w:space="0" w:color="auto"/>
        <w:right w:val="none" w:sz="0" w:space="0" w:color="auto"/>
      </w:divBdr>
      <w:divsChild>
        <w:div w:id="1392996816">
          <w:marLeft w:val="0"/>
          <w:marRight w:val="0"/>
          <w:marTop w:val="0"/>
          <w:marBottom w:val="0"/>
          <w:divBdr>
            <w:top w:val="none" w:sz="0" w:space="0" w:color="auto"/>
            <w:left w:val="none" w:sz="0" w:space="0" w:color="auto"/>
            <w:bottom w:val="none" w:sz="0" w:space="0" w:color="auto"/>
            <w:right w:val="none" w:sz="0" w:space="0" w:color="auto"/>
          </w:divBdr>
        </w:div>
      </w:divsChild>
    </w:div>
    <w:div w:id="1964993557">
      <w:bodyDiv w:val="1"/>
      <w:marLeft w:val="0"/>
      <w:marRight w:val="0"/>
      <w:marTop w:val="0"/>
      <w:marBottom w:val="0"/>
      <w:divBdr>
        <w:top w:val="none" w:sz="0" w:space="0" w:color="auto"/>
        <w:left w:val="none" w:sz="0" w:space="0" w:color="auto"/>
        <w:bottom w:val="none" w:sz="0" w:space="0" w:color="auto"/>
        <w:right w:val="none" w:sz="0" w:space="0" w:color="auto"/>
      </w:divBdr>
      <w:divsChild>
        <w:div w:id="410322093">
          <w:marLeft w:val="0"/>
          <w:marRight w:val="0"/>
          <w:marTop w:val="0"/>
          <w:marBottom w:val="0"/>
          <w:divBdr>
            <w:top w:val="none" w:sz="0" w:space="0" w:color="auto"/>
            <w:left w:val="none" w:sz="0" w:space="0" w:color="auto"/>
            <w:bottom w:val="none" w:sz="0" w:space="0" w:color="auto"/>
            <w:right w:val="none" w:sz="0" w:space="0" w:color="auto"/>
          </w:divBdr>
        </w:div>
      </w:divsChild>
    </w:div>
    <w:div w:id="1966808906">
      <w:bodyDiv w:val="1"/>
      <w:marLeft w:val="0"/>
      <w:marRight w:val="0"/>
      <w:marTop w:val="0"/>
      <w:marBottom w:val="0"/>
      <w:divBdr>
        <w:top w:val="none" w:sz="0" w:space="0" w:color="auto"/>
        <w:left w:val="none" w:sz="0" w:space="0" w:color="auto"/>
        <w:bottom w:val="none" w:sz="0" w:space="0" w:color="auto"/>
        <w:right w:val="none" w:sz="0" w:space="0" w:color="auto"/>
      </w:divBdr>
    </w:div>
    <w:div w:id="1985694695">
      <w:bodyDiv w:val="1"/>
      <w:marLeft w:val="0"/>
      <w:marRight w:val="0"/>
      <w:marTop w:val="0"/>
      <w:marBottom w:val="0"/>
      <w:divBdr>
        <w:top w:val="none" w:sz="0" w:space="0" w:color="auto"/>
        <w:left w:val="none" w:sz="0" w:space="0" w:color="auto"/>
        <w:bottom w:val="none" w:sz="0" w:space="0" w:color="auto"/>
        <w:right w:val="none" w:sz="0" w:space="0" w:color="auto"/>
      </w:divBdr>
      <w:divsChild>
        <w:div w:id="170821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E6C7E-6BBC-437A-A528-CAD9B7C3A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9</Pages>
  <Words>3791</Words>
  <Characters>21989</Characters>
  <Application>Microsoft Office Word</Application>
  <DocSecurity>0</DocSecurity>
  <Lines>183</Lines>
  <Paragraphs>51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Mihaela Biscovan</cp:lastModifiedBy>
  <cp:revision>29</cp:revision>
  <dcterms:created xsi:type="dcterms:W3CDTF">2025-06-11T10:09:00Z</dcterms:created>
  <dcterms:modified xsi:type="dcterms:W3CDTF">2025-06-16T08:46:00Z</dcterms:modified>
</cp:coreProperties>
</file>